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1E" w:rsidRDefault="001959F4" w:rsidP="00AD447E">
      <w:pPr>
        <w:pStyle w:val="Heading1"/>
      </w:pPr>
      <w:r>
        <w:t>Higher</w:t>
      </w:r>
      <w:r w:rsidR="00F9544C" w:rsidRPr="00F9544C">
        <w:t xml:space="preserve"> Check </w:t>
      </w:r>
      <w:r w:rsidR="00F9544C" w:rsidRPr="00E272EA">
        <w:t xml:space="preserve">In </w:t>
      </w:r>
      <w:r w:rsidR="00DC42F9">
        <w:t>-</w:t>
      </w:r>
      <w:bookmarkStart w:id="0" w:name="_GoBack"/>
      <w:bookmarkEnd w:id="0"/>
      <w:r w:rsidR="00F9544C" w:rsidRPr="00E272EA">
        <w:t xml:space="preserve"> </w:t>
      </w:r>
      <w:r w:rsidR="00F42457">
        <w:t>6.03 Algebraic e</w:t>
      </w:r>
      <w:r w:rsidR="00406B95">
        <w:t>quations</w:t>
      </w:r>
    </w:p>
    <w:p w:rsidR="00687604" w:rsidRPr="00A240FA" w:rsidRDefault="003B37C0" w:rsidP="000D07B7">
      <w:r>
        <w:rPr>
          <w:noProof/>
        </w:rPr>
        <w:drawing>
          <wp:anchor distT="0" distB="0" distL="114300" distR="114300" simplePos="0" relativeHeight="251673600" behindDoc="1" locked="0" layoutInCell="1" allowOverlap="1" wp14:anchorId="03575E60" wp14:editId="49CC33CF">
            <wp:simplePos x="0" y="0"/>
            <wp:positionH relativeFrom="column">
              <wp:posOffset>3719195</wp:posOffset>
            </wp:positionH>
            <wp:positionV relativeFrom="paragraph">
              <wp:posOffset>161925</wp:posOffset>
            </wp:positionV>
            <wp:extent cx="1971675" cy="2228850"/>
            <wp:effectExtent l="0" t="0" r="0" b="0"/>
            <wp:wrapThrough wrapText="bothSides">
              <wp:wrapPolygon edited="0">
                <wp:start x="4591" y="369"/>
                <wp:lineTo x="3130" y="2769"/>
                <wp:lineTo x="3130" y="3508"/>
                <wp:lineTo x="5009" y="3692"/>
                <wp:lineTo x="3130" y="4985"/>
                <wp:lineTo x="3130" y="5908"/>
                <wp:lineTo x="5009" y="6646"/>
                <wp:lineTo x="3130" y="7569"/>
                <wp:lineTo x="3130" y="8123"/>
                <wp:lineTo x="5009" y="9600"/>
                <wp:lineTo x="1252" y="10154"/>
                <wp:lineTo x="1043" y="12369"/>
                <wp:lineTo x="2296" y="12923"/>
                <wp:lineTo x="2296" y="17908"/>
                <wp:lineTo x="2713" y="18462"/>
                <wp:lineTo x="5009" y="18462"/>
                <wp:lineTo x="2296" y="20308"/>
                <wp:lineTo x="3130" y="21046"/>
                <wp:lineTo x="4174" y="21046"/>
                <wp:lineTo x="5426" y="20677"/>
                <wp:lineTo x="6052" y="19754"/>
                <wp:lineTo x="5843" y="12554"/>
                <wp:lineTo x="20870" y="12554"/>
                <wp:lineTo x="20870" y="9969"/>
                <wp:lineTo x="5843" y="9600"/>
                <wp:lineTo x="6261" y="369"/>
                <wp:lineTo x="4591" y="369"/>
              </wp:wrapPolygon>
            </wp:wrapThrough>
            <wp:docPr id="9" name="Chart 9" descr="Graph showing the curve y = x squared - 3x -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862A3F" w:rsidRPr="00406B95" w:rsidRDefault="00862A3F" w:rsidP="004D49F6">
      <w:pPr>
        <w:pStyle w:val="Normal1"/>
        <w:numPr>
          <w:ilvl w:val="0"/>
          <w:numId w:val="34"/>
        </w:numPr>
        <w:spacing w:line="240" w:lineRule="auto"/>
      </w:pPr>
      <w:r>
        <w:t xml:space="preserve">The graph shows the </w:t>
      </w:r>
      <w:proofErr w:type="gramStart"/>
      <w:r>
        <w:t xml:space="preserve">curve </w:t>
      </w:r>
      <w:proofErr w:type="gramEnd"/>
      <w:r w:rsidR="004D49F6" w:rsidRPr="004D49F6">
        <w:rPr>
          <w:position w:val="-10"/>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8pt" o:ole="">
            <v:imagedata r:id="rId10" o:title=""/>
          </v:shape>
          <o:OLEObject Type="Embed" ProgID="Equation.DSMT4" ShapeID="_x0000_i1025" DrawAspect="Content" ObjectID="_1531633219" r:id="rId11"/>
        </w:object>
      </w:r>
      <w:r w:rsidR="006114AB">
        <w:t>.</w:t>
      </w:r>
    </w:p>
    <w:p w:rsidR="00862A3F" w:rsidRDefault="00862A3F" w:rsidP="004D49F6">
      <w:pPr>
        <w:pStyle w:val="Normal1"/>
        <w:spacing w:line="240" w:lineRule="auto"/>
      </w:pPr>
    </w:p>
    <w:p w:rsidR="00862A3F" w:rsidRDefault="00862A3F" w:rsidP="004D49F6">
      <w:pPr>
        <w:pStyle w:val="Normal1"/>
        <w:spacing w:line="240" w:lineRule="auto"/>
        <w:ind w:left="360"/>
      </w:pPr>
      <w:r>
        <w:t xml:space="preserve">Use the graph to find the approximate </w:t>
      </w:r>
    </w:p>
    <w:p w:rsidR="00862A3F" w:rsidRDefault="00C11FC3" w:rsidP="004D49F6">
      <w:pPr>
        <w:pStyle w:val="Normal1"/>
        <w:spacing w:line="240" w:lineRule="auto"/>
        <w:ind w:left="360"/>
      </w:pPr>
      <w:proofErr w:type="gramStart"/>
      <w:r>
        <w:t>roots</w:t>
      </w:r>
      <w:proofErr w:type="gramEnd"/>
      <w:r>
        <w:t xml:space="preserve"> </w:t>
      </w:r>
      <w:r w:rsidR="00862A3F">
        <w:t>o</w:t>
      </w:r>
      <w:r>
        <w:t>f</w:t>
      </w:r>
      <w:r w:rsidR="00862A3F">
        <w:t xml:space="preserve"> </w:t>
      </w:r>
      <w:r w:rsidR="004D49F6" w:rsidRPr="004D49F6">
        <w:rPr>
          <w:position w:val="-6"/>
        </w:rPr>
        <w:object w:dxaOrig="1080" w:dyaOrig="320">
          <v:shape id="_x0000_i1026" type="#_x0000_t75" style="width:54pt;height:15.75pt" o:ole="">
            <v:imagedata r:id="rId12" o:title=""/>
          </v:shape>
          <o:OLEObject Type="Embed" ProgID="Equation.DSMT4" ShapeID="_x0000_i1026" DrawAspect="Content" ObjectID="_1531633220" r:id="rId13"/>
        </w:object>
      </w:r>
      <w:r>
        <w:t>.</w:t>
      </w:r>
    </w:p>
    <w:p w:rsidR="00872F4D" w:rsidRDefault="00872F4D" w:rsidP="004D49F6">
      <w:pPr>
        <w:pStyle w:val="Normal1"/>
        <w:spacing w:line="240" w:lineRule="auto"/>
      </w:pPr>
    </w:p>
    <w:p w:rsidR="00862A3F" w:rsidRDefault="00862A3F" w:rsidP="004D49F6">
      <w:pPr>
        <w:pStyle w:val="Normal1"/>
        <w:spacing w:line="240" w:lineRule="auto"/>
      </w:pPr>
    </w:p>
    <w:p w:rsidR="00862A3F" w:rsidRDefault="00862A3F" w:rsidP="004D49F6">
      <w:pPr>
        <w:pStyle w:val="Normal1"/>
        <w:spacing w:line="240" w:lineRule="auto"/>
      </w:pPr>
    </w:p>
    <w:p w:rsidR="00862A3F" w:rsidRDefault="00862A3F" w:rsidP="004D49F6">
      <w:pPr>
        <w:pStyle w:val="Normal1"/>
        <w:spacing w:line="240" w:lineRule="auto"/>
      </w:pPr>
    </w:p>
    <w:p w:rsidR="00862A3F" w:rsidRDefault="00862A3F" w:rsidP="004D49F6">
      <w:pPr>
        <w:pStyle w:val="Normal1"/>
        <w:spacing w:line="240" w:lineRule="auto"/>
      </w:pPr>
    </w:p>
    <w:p w:rsidR="00862A3F" w:rsidRDefault="00862A3F" w:rsidP="004D49F6">
      <w:pPr>
        <w:pStyle w:val="Normal1"/>
        <w:spacing w:line="240" w:lineRule="auto"/>
      </w:pPr>
    </w:p>
    <w:p w:rsidR="00862A3F" w:rsidRDefault="00862A3F" w:rsidP="004D49F6">
      <w:pPr>
        <w:pStyle w:val="Normal1"/>
        <w:spacing w:line="240" w:lineRule="auto"/>
      </w:pPr>
    </w:p>
    <w:p w:rsidR="00862A3F" w:rsidRDefault="00862A3F" w:rsidP="004D49F6">
      <w:pPr>
        <w:pStyle w:val="Normal1"/>
        <w:spacing w:line="240" w:lineRule="auto"/>
      </w:pPr>
    </w:p>
    <w:p w:rsidR="00A9335E" w:rsidRDefault="00A9335E" w:rsidP="004D49F6"/>
    <w:p w:rsidR="00571DEC" w:rsidRDefault="00406B95" w:rsidP="004D49F6">
      <w:pPr>
        <w:pStyle w:val="Normal1"/>
        <w:numPr>
          <w:ilvl w:val="0"/>
          <w:numId w:val="34"/>
        </w:numPr>
        <w:spacing w:line="240" w:lineRule="auto"/>
      </w:pPr>
      <w:r>
        <w:t xml:space="preserve">Solve </w:t>
      </w:r>
      <w:r w:rsidR="00F42457">
        <w:t>these simultaneous equations algebraically.</w:t>
      </w:r>
    </w:p>
    <w:p w:rsidR="00CE39F9" w:rsidRDefault="00CE39F9" w:rsidP="004D49F6">
      <w:pPr>
        <w:pStyle w:val="Normal1"/>
        <w:spacing w:line="240" w:lineRule="auto"/>
      </w:pPr>
    </w:p>
    <w:p w:rsidR="00CE39F9" w:rsidRDefault="004D49F6" w:rsidP="004D49F6">
      <w:pPr>
        <w:pStyle w:val="Normal1"/>
        <w:spacing w:line="240" w:lineRule="auto"/>
        <w:ind w:left="2400" w:firstLine="320"/>
      </w:pPr>
      <w:r w:rsidRPr="004D49F6">
        <w:rPr>
          <w:position w:val="-26"/>
        </w:rPr>
        <w:object w:dxaOrig="1280" w:dyaOrig="639">
          <v:shape id="_x0000_i1027" type="#_x0000_t75" style="width:63.75pt;height:32.25pt" o:ole="">
            <v:imagedata r:id="rId14" o:title=""/>
          </v:shape>
          <o:OLEObject Type="Embed" ProgID="Equation.DSMT4" ShapeID="_x0000_i1027" DrawAspect="Content" ObjectID="_1531633221" r:id="rId15"/>
        </w:object>
      </w:r>
    </w:p>
    <w:p w:rsidR="00CE39F9" w:rsidRPr="00777E60" w:rsidRDefault="00CE39F9" w:rsidP="004D49F6">
      <w:pPr>
        <w:pStyle w:val="Normal1"/>
        <w:spacing w:line="240" w:lineRule="auto"/>
      </w:pPr>
    </w:p>
    <w:p w:rsidR="00777E60" w:rsidRPr="00862A3F" w:rsidRDefault="00777E60" w:rsidP="004D49F6">
      <w:pPr>
        <w:pStyle w:val="Normal1"/>
        <w:numPr>
          <w:ilvl w:val="0"/>
          <w:numId w:val="34"/>
        </w:numPr>
        <w:spacing w:line="240" w:lineRule="auto"/>
      </w:pPr>
      <w:proofErr w:type="gramStart"/>
      <w:r>
        <w:t xml:space="preserve">Solve </w:t>
      </w:r>
      <w:proofErr w:type="gramEnd"/>
      <w:r w:rsidR="004D49F6" w:rsidRPr="004D49F6">
        <w:rPr>
          <w:position w:val="-22"/>
        </w:rPr>
        <w:object w:dxaOrig="1400" w:dyaOrig="580">
          <v:shape id="_x0000_i1028" type="#_x0000_t75" style="width:69.75pt;height:29.25pt" o:ole="">
            <v:imagedata r:id="rId16" o:title=""/>
          </v:shape>
          <o:OLEObject Type="Embed" ProgID="Equation.DSMT4" ShapeID="_x0000_i1028" DrawAspect="Content" ObjectID="_1531633222" r:id="rId17"/>
        </w:object>
      </w:r>
      <w:r w:rsidR="00C11FC3">
        <w:t>.</w:t>
      </w:r>
    </w:p>
    <w:p w:rsidR="00862A3F" w:rsidRPr="00862A3F" w:rsidRDefault="00862A3F" w:rsidP="004D49F6">
      <w:pPr>
        <w:pStyle w:val="Normal1"/>
        <w:spacing w:line="240" w:lineRule="auto"/>
      </w:pPr>
    </w:p>
    <w:p w:rsidR="00862A3F" w:rsidRPr="008632D5" w:rsidRDefault="00862A3F" w:rsidP="004D49F6">
      <w:pPr>
        <w:pStyle w:val="Normal1"/>
        <w:numPr>
          <w:ilvl w:val="0"/>
          <w:numId w:val="34"/>
        </w:numPr>
        <w:spacing w:line="240" w:lineRule="auto"/>
      </w:pPr>
      <w:proofErr w:type="gramStart"/>
      <w:r>
        <w:t xml:space="preserve">Solve </w:t>
      </w:r>
      <w:proofErr w:type="gramEnd"/>
      <w:r w:rsidR="004D49F6" w:rsidRPr="004D49F6">
        <w:rPr>
          <w:position w:val="-22"/>
        </w:rPr>
        <w:object w:dxaOrig="1260" w:dyaOrig="580">
          <v:shape id="_x0000_i1029" type="#_x0000_t75" style="width:63pt;height:29.25pt" o:ole="">
            <v:imagedata r:id="rId18" o:title=""/>
          </v:shape>
          <o:OLEObject Type="Embed" ProgID="Equation.DSMT4" ShapeID="_x0000_i1029" DrawAspect="Content" ObjectID="_1531633223" r:id="rId19"/>
        </w:object>
      </w:r>
      <w:r w:rsidR="00C11FC3">
        <w:t>.</w:t>
      </w:r>
    </w:p>
    <w:p w:rsidR="008632D5" w:rsidRPr="008632D5" w:rsidRDefault="008632D5" w:rsidP="004D49F6">
      <w:pPr>
        <w:pStyle w:val="Normal1"/>
        <w:spacing w:line="240" w:lineRule="auto"/>
      </w:pPr>
    </w:p>
    <w:p w:rsidR="00872F4D" w:rsidRPr="0063431C" w:rsidRDefault="00872F4D" w:rsidP="004D49F6">
      <w:pPr>
        <w:pStyle w:val="Normal1"/>
        <w:numPr>
          <w:ilvl w:val="0"/>
          <w:numId w:val="34"/>
        </w:numPr>
        <w:spacing w:line="240" w:lineRule="auto"/>
      </w:pPr>
      <w:proofErr w:type="gramStart"/>
      <w:r>
        <w:t xml:space="preserve">Solve </w:t>
      </w:r>
      <w:proofErr w:type="gramEnd"/>
      <w:r w:rsidR="004D49F6" w:rsidRPr="004D49F6">
        <w:rPr>
          <w:position w:val="-24"/>
        </w:rPr>
        <w:object w:dxaOrig="1040" w:dyaOrig="600">
          <v:shape id="_x0000_i1030" type="#_x0000_t75" style="width:51.75pt;height:30pt" o:ole="">
            <v:imagedata r:id="rId20" o:title=""/>
          </v:shape>
          <o:OLEObject Type="Embed" ProgID="Equation.DSMT4" ShapeID="_x0000_i1030" DrawAspect="Content" ObjectID="_1531633224" r:id="rId21"/>
        </w:object>
      </w:r>
      <w:r w:rsidR="00C11FC3">
        <w:t>.</w:t>
      </w:r>
    </w:p>
    <w:p w:rsidR="0063431C" w:rsidRPr="0063431C" w:rsidRDefault="0063431C" w:rsidP="004D49F6">
      <w:pPr>
        <w:pStyle w:val="Normal1"/>
        <w:spacing w:line="240" w:lineRule="auto"/>
      </w:pPr>
    </w:p>
    <w:p w:rsidR="0063431C" w:rsidRDefault="0063431C" w:rsidP="004D49F6">
      <w:pPr>
        <w:pStyle w:val="Normal1"/>
        <w:numPr>
          <w:ilvl w:val="0"/>
          <w:numId w:val="34"/>
        </w:numPr>
        <w:spacing w:line="240" w:lineRule="auto"/>
      </w:pPr>
      <w:r>
        <w:t xml:space="preserve">The graph below shows the curve </w:t>
      </w:r>
      <w:r w:rsidR="004D49F6" w:rsidRPr="004D49F6">
        <w:rPr>
          <w:position w:val="-10"/>
        </w:rPr>
        <w:object w:dxaOrig="1359" w:dyaOrig="360">
          <v:shape id="_x0000_i1031" type="#_x0000_t75" style="width:68.25pt;height:18pt" o:ole="">
            <v:imagedata r:id="rId22" o:title=""/>
          </v:shape>
          <o:OLEObject Type="Embed" ProgID="Equation.DSMT4" ShapeID="_x0000_i1031" DrawAspect="Content" ObjectID="_1531633225" r:id="rId23"/>
        </w:object>
      </w:r>
      <w:r>
        <w:t xml:space="preserve"> and </w:t>
      </w:r>
      <w:r w:rsidR="00C11FC3">
        <w:t xml:space="preserve">the </w:t>
      </w:r>
      <w:proofErr w:type="gramStart"/>
      <w:r w:rsidR="00C11FC3">
        <w:t xml:space="preserve">line </w:t>
      </w:r>
      <w:proofErr w:type="gramEnd"/>
      <w:r w:rsidR="004D49F6" w:rsidRPr="004D49F6">
        <w:rPr>
          <w:position w:val="-10"/>
        </w:rPr>
        <w:object w:dxaOrig="700" w:dyaOrig="300">
          <v:shape id="_x0000_i1032" type="#_x0000_t75" style="width:35.25pt;height:15pt" o:ole="">
            <v:imagedata r:id="rId24" o:title=""/>
          </v:shape>
          <o:OLEObject Type="Embed" ProgID="Equation.DSMT4" ShapeID="_x0000_i1032" DrawAspect="Content" ObjectID="_1531633226" r:id="rId25"/>
        </w:object>
      </w:r>
      <w:r w:rsidR="00C11FC3">
        <w:t>.</w:t>
      </w:r>
    </w:p>
    <w:p w:rsidR="0063431C" w:rsidRDefault="0063431C" w:rsidP="004D49F6">
      <w:pPr>
        <w:pStyle w:val="Normal1"/>
        <w:spacing w:line="240" w:lineRule="auto"/>
        <w:ind w:left="360"/>
      </w:pPr>
      <w:r>
        <w:t>Tom says, “The simultaneous solution</w:t>
      </w:r>
      <w:r w:rsidR="00C11FC3">
        <w:t>s</w:t>
      </w:r>
      <w:r>
        <w:t xml:space="preserve"> for these graphs </w:t>
      </w:r>
      <w:proofErr w:type="gramStart"/>
      <w:r w:rsidR="00C11FC3">
        <w:t>are</w:t>
      </w:r>
      <w:r>
        <w:t xml:space="preserve"> </w:t>
      </w:r>
      <w:proofErr w:type="gramEnd"/>
      <w:r w:rsidR="004D49F6" w:rsidRPr="004D49F6">
        <w:rPr>
          <w:position w:val="-10"/>
        </w:rPr>
        <w:object w:dxaOrig="1240" w:dyaOrig="300">
          <v:shape id="_x0000_i1033" type="#_x0000_t75" style="width:62.25pt;height:15pt" o:ole="">
            <v:imagedata r:id="rId26" o:title=""/>
          </v:shape>
          <o:OLEObject Type="Embed" ProgID="Equation.DSMT4" ShapeID="_x0000_i1033" DrawAspect="Content" ObjectID="_1531633227" r:id="rId27"/>
        </w:object>
      </w:r>
      <w:r>
        <w:t>.”</w:t>
      </w:r>
    </w:p>
    <w:p w:rsidR="0063431C" w:rsidRDefault="0063431C" w:rsidP="004D49F6">
      <w:pPr>
        <w:pStyle w:val="Normal1"/>
        <w:spacing w:line="240" w:lineRule="auto"/>
        <w:ind w:left="360"/>
      </w:pPr>
      <w:r>
        <w:t>Explain why he must be wrong.</w:t>
      </w:r>
    </w:p>
    <w:p w:rsidR="0063431C" w:rsidRDefault="008A0BD8" w:rsidP="00835623">
      <w:pPr>
        <w:pStyle w:val="Normal1"/>
        <w:spacing w:line="240" w:lineRule="auto"/>
        <w:jc w:val="center"/>
      </w:pPr>
      <w:r>
        <w:rPr>
          <w:noProof/>
        </w:rPr>
        <w:drawing>
          <wp:inline distT="0" distB="0" distL="0" distR="0" wp14:anchorId="39EC691C" wp14:editId="3D893A01">
            <wp:extent cx="4572000" cy="2743200"/>
            <wp:effectExtent l="0" t="0" r="0" b="0"/>
            <wp:docPr id="4" name="Chart 4" descr="Graph showing the curve y = x squared + x - 2 and the line y = 2x "/>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3431C" w:rsidRDefault="0063431C" w:rsidP="004D49F6">
      <w:pPr>
        <w:pStyle w:val="Normal1"/>
        <w:spacing w:line="240" w:lineRule="auto"/>
      </w:pPr>
    </w:p>
    <w:p w:rsidR="00406B95" w:rsidRDefault="00687E0D" w:rsidP="004D49F6">
      <w:pPr>
        <w:pStyle w:val="Normal1"/>
        <w:numPr>
          <w:ilvl w:val="0"/>
          <w:numId w:val="34"/>
        </w:numPr>
        <w:spacing w:line="240" w:lineRule="auto"/>
      </w:pPr>
      <w:r>
        <w:lastRenderedPageBreak/>
        <w:t>Show that the equation</w:t>
      </w:r>
      <w:r w:rsidR="00C11FC3">
        <w:t xml:space="preserve"> </w:t>
      </w:r>
      <w:r w:rsidR="004D49F6" w:rsidRPr="004D49F6">
        <w:rPr>
          <w:position w:val="-6"/>
        </w:rPr>
        <w:object w:dxaOrig="2040" w:dyaOrig="320">
          <v:shape id="_x0000_i1034" type="#_x0000_t75" style="width:102pt;height:15.75pt" o:ole="">
            <v:imagedata r:id="rId29" o:title=""/>
          </v:shape>
          <o:OLEObject Type="Embed" ProgID="Equation.DSMT4" ShapeID="_x0000_i1034" DrawAspect="Content" ObjectID="_1531633228" r:id="rId30"/>
        </w:object>
      </w:r>
      <w:r w:rsidR="007D246C">
        <w:t xml:space="preserve"> </w:t>
      </w:r>
      <w:r>
        <w:t>has an approximate solution</w:t>
      </w:r>
      <w:r w:rsidR="001B156F">
        <w:t xml:space="preserve"> </w:t>
      </w:r>
      <w:r w:rsidR="009B197A">
        <w:t xml:space="preserve">between </w:t>
      </w:r>
      <w:r w:rsidR="00E32C3D" w:rsidRPr="00E32C3D">
        <w:rPr>
          <w:position w:val="-4"/>
        </w:rPr>
        <w:object w:dxaOrig="520" w:dyaOrig="240">
          <v:shape id="_x0000_i1035" type="#_x0000_t75" style="width:26.25pt;height:12pt" o:ole="">
            <v:imagedata r:id="rId31" o:title=""/>
          </v:shape>
          <o:OLEObject Type="Embed" ProgID="Equation.DSMT4" ShapeID="_x0000_i1035" DrawAspect="Content" ObjectID="_1531633229" r:id="rId32"/>
        </w:object>
      </w:r>
      <w:r w:rsidR="009B197A">
        <w:t xml:space="preserve"> </w:t>
      </w:r>
      <w:proofErr w:type="gramStart"/>
      <w:r w:rsidR="009B197A">
        <w:t xml:space="preserve">and </w:t>
      </w:r>
      <w:proofErr w:type="gramEnd"/>
      <w:r w:rsidR="00E32C3D" w:rsidRPr="00E32C3D">
        <w:rPr>
          <w:position w:val="-4"/>
        </w:rPr>
        <w:object w:dxaOrig="560" w:dyaOrig="240">
          <v:shape id="_x0000_i1036" type="#_x0000_t75" style="width:27.75pt;height:12pt" o:ole="">
            <v:imagedata r:id="rId33" o:title=""/>
          </v:shape>
          <o:OLEObject Type="Embed" ProgID="Equation.DSMT4" ShapeID="_x0000_i1036" DrawAspect="Content" ObjectID="_1531633230" r:id="rId34"/>
        </w:object>
      </w:r>
      <w:r w:rsidR="009B197A">
        <w:t>,</w:t>
      </w:r>
      <w:r w:rsidR="00DB531D">
        <w:t xml:space="preserve"> giving your answer correct to 2</w:t>
      </w:r>
      <w:r w:rsidR="000C6AE0">
        <w:t xml:space="preserve"> decimal place</w:t>
      </w:r>
      <w:r w:rsidR="00E32C3D">
        <w:t>s</w:t>
      </w:r>
      <w:r w:rsidR="000C6AE0">
        <w:t>.</w:t>
      </w:r>
    </w:p>
    <w:p w:rsidR="00C11FC3" w:rsidRDefault="00C11FC3" w:rsidP="00C11FC3">
      <w:pPr>
        <w:pStyle w:val="Normal1"/>
        <w:spacing w:line="240" w:lineRule="auto"/>
      </w:pPr>
    </w:p>
    <w:p w:rsidR="000C6AE0" w:rsidRDefault="000C6AE0" w:rsidP="004D49F6">
      <w:pPr>
        <w:pStyle w:val="Normal1"/>
        <w:numPr>
          <w:ilvl w:val="0"/>
          <w:numId w:val="34"/>
        </w:numPr>
        <w:spacing w:line="240" w:lineRule="auto"/>
      </w:pPr>
      <w:r>
        <w:t>Express</w:t>
      </w:r>
      <w:r w:rsidR="00E32C3D">
        <w:t xml:space="preserve"> </w:t>
      </w:r>
      <w:r w:rsidR="004D49F6" w:rsidRPr="004D49F6">
        <w:rPr>
          <w:position w:val="-6"/>
        </w:rPr>
        <w:object w:dxaOrig="1240" w:dyaOrig="320">
          <v:shape id="_x0000_i1037" type="#_x0000_t75" style="width:62.25pt;height:15.75pt" o:ole="">
            <v:imagedata r:id="rId35" o:title=""/>
          </v:shape>
          <o:OLEObject Type="Embed" ProgID="Equation.DSMT4" ShapeID="_x0000_i1037" DrawAspect="Content" ObjectID="_1531633231" r:id="rId36"/>
        </w:object>
      </w:r>
      <w:r w:rsidR="00E32C3D">
        <w:t xml:space="preserve"> </w:t>
      </w:r>
      <w:r>
        <w:t>in the form</w:t>
      </w:r>
      <w:r w:rsidR="00E32C3D">
        <w:t xml:space="preserve"> </w:t>
      </w:r>
      <w:r w:rsidR="004D49F6" w:rsidRPr="004D49F6">
        <w:rPr>
          <w:position w:val="-10"/>
        </w:rPr>
        <w:object w:dxaOrig="1140" w:dyaOrig="360">
          <v:shape id="_x0000_i1038" type="#_x0000_t75" style="width:57pt;height:18pt" o:ole="">
            <v:imagedata r:id="rId37" o:title=""/>
          </v:shape>
          <o:OLEObject Type="Embed" ProgID="Equation.DSMT4" ShapeID="_x0000_i1038" DrawAspect="Content" ObjectID="_1531633232" r:id="rId38"/>
        </w:object>
      </w:r>
      <w:r w:rsidR="009270AA">
        <w:t>.</w:t>
      </w:r>
      <w:r w:rsidR="000E0C67">
        <w:t>Use your answer</w:t>
      </w:r>
      <w:r w:rsidR="00767DFF">
        <w:t xml:space="preserve"> to </w:t>
      </w:r>
      <w:r w:rsidR="000E0C67">
        <w:t>show</w:t>
      </w:r>
      <w:r w:rsidR="00767DFF">
        <w:t xml:space="preserve"> whether the graph of </w:t>
      </w:r>
      <w:r w:rsidR="00767DFF" w:rsidRPr="009270AA">
        <w:rPr>
          <w:position w:val="-10"/>
        </w:rPr>
        <w:object w:dxaOrig="1600" w:dyaOrig="360">
          <v:shape id="_x0000_i1039" type="#_x0000_t75" style="width:79.5pt;height:18pt" o:ole="">
            <v:imagedata r:id="rId39" o:title=""/>
          </v:shape>
          <o:OLEObject Type="Embed" ProgID="Equation.DSMT4" ShapeID="_x0000_i1039" DrawAspect="Content" ObjectID="_1531633233" r:id="rId40"/>
        </w:object>
      </w:r>
      <w:r w:rsidR="00767DFF">
        <w:t xml:space="preserve"> crosses the </w:t>
      </w:r>
      <w:r w:rsidR="00767DFF" w:rsidRPr="00767DFF">
        <w:rPr>
          <w:i/>
        </w:rPr>
        <w:t>x</w:t>
      </w:r>
      <w:r w:rsidR="00767DFF">
        <w:t>-axis.</w:t>
      </w:r>
    </w:p>
    <w:p w:rsidR="000C6AE0" w:rsidRDefault="000C6AE0" w:rsidP="004D49F6"/>
    <w:p w:rsidR="00C11FC3" w:rsidRDefault="00094B01" w:rsidP="004D49F6">
      <w:pPr>
        <w:pStyle w:val="Normal1"/>
        <w:numPr>
          <w:ilvl w:val="0"/>
          <w:numId w:val="34"/>
        </w:numPr>
        <w:spacing w:line="240" w:lineRule="auto"/>
      </w:pPr>
      <w:r>
        <w:t>The diagram shows the net of an open cuboid, with dimensions 7</w:t>
      </w:r>
      <w:r w:rsidR="00C11FC3" w:rsidRPr="00C11FC3">
        <w:rPr>
          <w:sz w:val="12"/>
          <w:szCs w:val="12"/>
        </w:rPr>
        <w:t xml:space="preserve"> </w:t>
      </w:r>
      <w:r w:rsidR="00C11FC3">
        <w:t>cm</w:t>
      </w:r>
      <w:r>
        <w:t>,</w:t>
      </w:r>
      <w:r w:rsidR="00E32C3D">
        <w:t xml:space="preserve"> </w:t>
      </w:r>
      <w:r w:rsidR="00E32C3D" w:rsidRPr="00C11FC3">
        <w:rPr>
          <w:i/>
        </w:rPr>
        <w:t>x</w:t>
      </w:r>
      <w:r w:rsidR="00C11FC3" w:rsidRPr="00C11FC3">
        <w:rPr>
          <w:sz w:val="12"/>
          <w:szCs w:val="12"/>
        </w:rPr>
        <w:t xml:space="preserve"> </w:t>
      </w:r>
      <w:r w:rsidR="00C11FC3" w:rsidRPr="00C11FC3">
        <w:t>cm</w:t>
      </w:r>
      <w:r>
        <w:t xml:space="preserve"> and </w:t>
      </w:r>
    </w:p>
    <w:p w:rsidR="00C11FC3" w:rsidRDefault="00C11FC3" w:rsidP="00C11FC3">
      <w:pPr>
        <w:ind w:firstLine="360"/>
        <w:rPr>
          <w:rFonts w:cs="Arial"/>
        </w:rPr>
      </w:pPr>
      <w:r w:rsidRPr="004D49F6">
        <w:rPr>
          <w:position w:val="-10"/>
        </w:rPr>
        <w:object w:dxaOrig="680" w:dyaOrig="300">
          <v:shape id="_x0000_i1040" type="#_x0000_t75" style="width:33.75pt;height:15pt" o:ole="">
            <v:imagedata r:id="rId41" o:title=""/>
          </v:shape>
          <o:OLEObject Type="Embed" ProgID="Equation.DSMT4" ShapeID="_x0000_i1040" DrawAspect="Content" ObjectID="_1531633234" r:id="rId42"/>
        </w:object>
      </w:r>
      <w:proofErr w:type="gramStart"/>
      <w:r w:rsidR="00094B01">
        <w:t>cm.</w:t>
      </w:r>
      <w:proofErr w:type="gramEnd"/>
      <w:r>
        <w:t xml:space="preserve"> The volume of the cuboid is 840</w:t>
      </w:r>
      <w:r w:rsidRPr="00F829F5">
        <w:rPr>
          <w:sz w:val="12"/>
          <w:szCs w:val="12"/>
        </w:rPr>
        <w:t xml:space="preserve"> </w:t>
      </w:r>
      <w:r>
        <w:t>cm</w:t>
      </w:r>
      <w:r>
        <w:rPr>
          <w:rFonts w:cs="Arial"/>
        </w:rPr>
        <w:t>³.</w:t>
      </w:r>
    </w:p>
    <w:p w:rsidR="00C11FC3" w:rsidRPr="00C11FC3" w:rsidRDefault="00C11FC3" w:rsidP="00C11FC3">
      <w:pPr>
        <w:ind w:firstLine="360"/>
      </w:pPr>
      <w:r>
        <w:rPr>
          <w:rFonts w:cs="Arial"/>
        </w:rPr>
        <w:t xml:space="preserve">Find the dimensions of the </w:t>
      </w:r>
      <w:r w:rsidRPr="00C11FC3">
        <w:rPr>
          <w:rFonts w:cs="Arial"/>
        </w:rPr>
        <w:t>cuboid.</w:t>
      </w:r>
    </w:p>
    <w:p w:rsidR="00C11FC3" w:rsidRDefault="00C11FC3" w:rsidP="004D49F6">
      <w:pPr>
        <w:pStyle w:val="Normal1"/>
        <w:spacing w:line="240" w:lineRule="auto"/>
      </w:pPr>
    </w:p>
    <w:p w:rsidR="00094B01" w:rsidRDefault="00094B01" w:rsidP="004D49F6">
      <w:pPr>
        <w:pStyle w:val="Normal1"/>
        <w:spacing w:line="240" w:lineRule="auto"/>
      </w:pPr>
      <w:r>
        <w:rPr>
          <w:noProof/>
        </w:rPr>
        <mc:AlternateContent>
          <mc:Choice Requires="wpg">
            <w:drawing>
              <wp:anchor distT="0" distB="0" distL="114300" distR="114300" simplePos="0" relativeHeight="251672576" behindDoc="0" locked="0" layoutInCell="1" allowOverlap="1" wp14:anchorId="5483023E" wp14:editId="40F9E21C">
                <wp:simplePos x="0" y="0"/>
                <wp:positionH relativeFrom="column">
                  <wp:posOffset>536575</wp:posOffset>
                </wp:positionH>
                <wp:positionV relativeFrom="paragraph">
                  <wp:posOffset>93345</wp:posOffset>
                </wp:positionV>
                <wp:extent cx="2543175" cy="1638300"/>
                <wp:effectExtent l="0" t="0" r="28575" b="19050"/>
                <wp:wrapNone/>
                <wp:docPr id="28" name="Group 28"/>
                <wp:cNvGraphicFramePr/>
                <a:graphic xmlns:a="http://schemas.openxmlformats.org/drawingml/2006/main">
                  <a:graphicData uri="http://schemas.microsoft.com/office/word/2010/wordprocessingGroup">
                    <wpg:wgp>
                      <wpg:cNvGrpSpPr/>
                      <wpg:grpSpPr>
                        <a:xfrm>
                          <a:off x="0" y="0"/>
                          <a:ext cx="2543175" cy="1638300"/>
                          <a:chOff x="0" y="0"/>
                          <a:chExt cx="2543175" cy="1638300"/>
                        </a:xfrm>
                      </wpg:grpSpPr>
                      <wps:wsp>
                        <wps:cNvPr id="18" name="Rectangle 18"/>
                        <wps:cNvSpPr/>
                        <wps:spPr>
                          <a:xfrm>
                            <a:off x="420370" y="0"/>
                            <a:ext cx="1704975" cy="419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420370" y="1219200"/>
                            <a:ext cx="1704975" cy="419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420370" y="419100"/>
                            <a:ext cx="1704975" cy="800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rot="5400000">
                            <a:off x="1934845" y="609600"/>
                            <a:ext cx="797560" cy="419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rot="5400000">
                            <a:off x="-189230" y="609600"/>
                            <a:ext cx="797560" cy="419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8" o:spid="_x0000_s1026" style="position:absolute;margin-left:42.25pt;margin-top:7.35pt;width:200.25pt;height:129pt;z-index:251672576" coordsize="25431,1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">
                <v:rect id="Rectangle 18" o:spid="_x0000_s1027" style="position:absolute;left:4203;width:17050;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kak8UA&#10;AADbAAAADwAAAGRycy9kb3ducmV2LnhtbESPQUvDQBCF70L/wzIFL6Xd1INI2m0RSyUHEax68DbN&#10;jtnY7GzIjm38985B8DbDe/PeN+vtGDtzpiG3iR0sFwUY4jr5lhsHb6/7+R2YLMgeu8Tk4IcybDeT&#10;qzWWPl34hc4HaYyGcC7RQRDpS2tzHShiXqSeWLXPNEQUXYfG+gEvGh47e1MUtzZiy9oQsKeHQPXp&#10;8B0dfFSjNF/LR3k64ex9VoVj/bw7Onc9He9XYIRG+Tf/XVde8RVWf9EB7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ORqTxQAAANsAAAAPAAAAAAAAAAAAAAAAAJgCAABkcnMv&#10;ZG93bnJldi54bWxQSwUGAAAAAAQABAD1AAAAigMAAAAA&#10;" filled="f" strokecolor="black [3213]" strokeweight="1pt"/>
                <v:rect id="Rectangle 19" o:spid="_x0000_s1028" style="position:absolute;left:4203;top:12192;width:17050;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CMMA&#10;AADbAAAADwAAAGRycy9kb3ducmV2LnhtbERPTWvCQBC9F/wPywi9iG7sobTRVcTSkkMpaOvB25id&#10;ZlOzsyE71fjv3YLQ2zze58yXvW/UibpYBzYwnWSgiMtga64MfH2+jp9ARUG22AQmAxeKsFwM7uaY&#10;23DmDZ22UqkUwjFHA06kzbWOpSOPcRJa4sR9h86jJNhV2nZ4TuG+0Q9Z9qg91pwaHLa0dlQet7/e&#10;wL7opfqZvsn7EUe7UeEO5cfLwZj7Yb+agRLq5V98cxc2zX+Gv1/SAXp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W/CMMAAADbAAAADwAAAAAAAAAAAAAAAACYAgAAZHJzL2Rv&#10;d25yZXYueG1sUEsFBgAAAAAEAAQA9QAAAIgDAAAAAA==&#10;" filled="f" strokecolor="black [3213]" strokeweight="1pt"/>
                <v:rect id="Rectangle 22" o:spid="_x0000_s1029" style="position:absolute;left:4203;top:4191;width:17050;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3nxMUA&#10;AADbAAAADwAAAGRycy9kb3ducmV2LnhtbESPQWvCQBSE7wX/w/IEL6IbcygluopYKjlIobY99PbM&#10;vmZTs29D9qnpv+8WCj0OM/MNs9oMvlVX6mMT2MBinoEiroJtuDbw9vo0ewAVBdliG5gMfFOEzXp0&#10;t8LChhu/0PUotUoQjgUacCJdoXWsHHmM89ARJ+8z9B4lyb7WtsdbgvtW51l2rz02nBYcdrRzVJ2P&#10;F2/goxyk/lrs5XDG6fu0dKfq+fFkzGQ8bJeghAb5D/+1S2sgz+H3S/oBe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efExQAAANsAAAAPAAAAAAAAAAAAAAAAAJgCAABkcnMv&#10;ZG93bnJldi54bWxQSwUGAAAAAAQABAD1AAAAigMAAAAA&#10;" filled="f" strokecolor="black [3213]" strokeweight="1pt"/>
                <v:rect id="Rectangle 23" o:spid="_x0000_s1030" style="position:absolute;left:19348;top:6095;width:7976;height:419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LhMsMA&#10;AADbAAAADwAAAGRycy9kb3ducmV2LnhtbESP3WrCQBCF7wu+wzKCd3WjpcVEV1GhUuuF+PMAY3bM&#10;BrOzIbvR9O27QqGXh/PzcWaLzlbiTo0vHSsYDRMQxLnTJRcKzqfP1wkIH5A1Vo5JwQ95WMx7LzPM&#10;tHvwge7HUIg4wj5DBSaEOpPS54Ys+qGriaN3dY3FEGVTSN3gI47bSo6T5ENaLDkSDNa0NpTfjq2N&#10;XEqTzfe6fT+lVLer/XbnTXtRatDvllMQgbrwH/5rf2kF4zd4fo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LhMsMAAADbAAAADwAAAAAAAAAAAAAAAACYAgAAZHJzL2Rv&#10;d25yZXYueG1sUEsFBgAAAAAEAAQA9QAAAIgDAAAAAA==&#10;" filled="f" strokecolor="black [3213]" strokeweight="1pt"/>
                <v:rect id="Rectangle 27" o:spid="_x0000_s1031" style="position:absolute;left:-1892;top:6095;width:7976;height:419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nMcMA&#10;AADbAAAADwAAAGRycy9kb3ducmV2LnhtbESP3WrCQBCF7wu+wzKCd3Wj0NZEV1GhUuuF+PMAY3bM&#10;BrOzIbvR9O27QqGXh/PzcWaLzlbiTo0vHSsYDRMQxLnTJRcKzqfP1wkIH5A1Vo5JwQ95WMx7LzPM&#10;tHvwge7HUIg4wj5DBSaEOpPS54Ys+qGriaN3dY3FEGVTSN3gI47bSo6T5F1aLDkSDNa0NpTfjq2N&#10;XEqTzfe6fTulVLer/XbnTXtRatDvllMQgbrwH/5rf2kF4w94fo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nnMcMAAADbAAAADwAAAAAAAAAAAAAAAACYAgAAZHJzL2Rv&#10;d25yZXYueG1sUEsFBgAAAAAEAAQA9QAAAIgDAAAAAA==&#10;" filled="f" strokecolor="black [3213]" strokeweight="1pt"/>
              </v:group>
            </w:pict>
          </mc:Fallback>
        </mc:AlternateContent>
      </w:r>
    </w:p>
    <w:p w:rsidR="00094B01" w:rsidRDefault="00094B01" w:rsidP="004D49F6">
      <w:pPr>
        <w:pStyle w:val="Normal1"/>
        <w:spacing w:line="240" w:lineRule="auto"/>
      </w:pPr>
    </w:p>
    <w:p w:rsidR="00094B01" w:rsidRDefault="00E32C3D" w:rsidP="004D49F6">
      <w:pPr>
        <w:ind w:left="2720"/>
      </w:pPr>
      <w:proofErr w:type="gramStart"/>
      <w:r>
        <w:rPr>
          <w:i/>
        </w:rPr>
        <w:t>x</w:t>
      </w:r>
      <w:proofErr w:type="gramEnd"/>
      <w:r w:rsidR="00094B01">
        <w:tab/>
      </w:r>
      <w:r w:rsidR="00094B01">
        <w:tab/>
        <w:t xml:space="preserve">   </w:t>
      </w:r>
      <w:r w:rsidR="004D49F6" w:rsidRPr="004D49F6">
        <w:rPr>
          <w:position w:val="-4"/>
        </w:rPr>
        <w:object w:dxaOrig="540" w:dyaOrig="240">
          <v:shape id="_x0000_i1041" type="#_x0000_t75" style="width:27pt;height:12pt" o:ole="">
            <v:imagedata r:id="rId43" o:title=""/>
          </v:shape>
          <o:OLEObject Type="Embed" ProgID="Equation.DSMT4" ShapeID="_x0000_i1041" DrawAspect="Content" ObjectID="_1531633235" r:id="rId44"/>
        </w:object>
      </w:r>
    </w:p>
    <w:p w:rsidR="00094B01" w:rsidRDefault="00094B01" w:rsidP="004D49F6"/>
    <w:p w:rsidR="00094B01" w:rsidRDefault="00094B01" w:rsidP="004D49F6"/>
    <w:p w:rsidR="00094B01" w:rsidRPr="00094B01" w:rsidRDefault="00094B01" w:rsidP="004D49F6">
      <w:pPr>
        <w:rPr>
          <w:rFonts w:cs="Arial"/>
        </w:rPr>
      </w:pPr>
      <w:r>
        <w:tab/>
      </w:r>
      <w:r>
        <w:tab/>
      </w:r>
      <w:r>
        <w:tab/>
      </w:r>
      <w:r>
        <w:tab/>
        <w:t xml:space="preserve">    </w:t>
      </w:r>
      <w:r>
        <w:tab/>
        <w:t xml:space="preserve">         7</w:t>
      </w:r>
      <w:r w:rsidRPr="00094B01">
        <w:rPr>
          <w:rFonts w:cs="Arial"/>
        </w:rPr>
        <w:tab/>
      </w:r>
    </w:p>
    <w:p w:rsidR="00094B01" w:rsidRDefault="00094B01" w:rsidP="004D49F6"/>
    <w:p w:rsidR="00094B01" w:rsidRDefault="00094B01" w:rsidP="004D49F6">
      <w:r>
        <w:tab/>
      </w:r>
      <w:r>
        <w:tab/>
      </w:r>
      <w:r>
        <w:tab/>
      </w:r>
      <w:r>
        <w:tab/>
      </w:r>
    </w:p>
    <w:p w:rsidR="00094B01" w:rsidRDefault="00094B01" w:rsidP="004D49F6">
      <w:r>
        <w:tab/>
      </w:r>
      <w:r>
        <w:tab/>
      </w:r>
      <w:r>
        <w:tab/>
      </w:r>
      <w:r>
        <w:tab/>
      </w:r>
      <w:r>
        <w:tab/>
      </w:r>
    </w:p>
    <w:p w:rsidR="00094B01" w:rsidRDefault="00094B01" w:rsidP="004D49F6"/>
    <w:p w:rsidR="00094B01" w:rsidRDefault="00094B01" w:rsidP="004D49F6"/>
    <w:p w:rsidR="00094B01" w:rsidRPr="00C11FC3" w:rsidRDefault="00094B01" w:rsidP="004D49F6">
      <w:pPr>
        <w:pStyle w:val="Normal1"/>
        <w:spacing w:line="240" w:lineRule="auto"/>
      </w:pPr>
    </w:p>
    <w:p w:rsidR="006734BD" w:rsidRPr="006734BD" w:rsidRDefault="006734BD" w:rsidP="004D49F6">
      <w:pPr>
        <w:pStyle w:val="Normal1"/>
        <w:numPr>
          <w:ilvl w:val="0"/>
          <w:numId w:val="34"/>
        </w:numPr>
        <w:spacing w:line="240" w:lineRule="auto"/>
        <w:ind w:left="357"/>
      </w:pPr>
      <w:r w:rsidRPr="00C11FC3">
        <w:t xml:space="preserve">The revenue for a company producing </w:t>
      </w:r>
      <w:r w:rsidR="00AE6989" w:rsidRPr="00C11FC3">
        <w:t xml:space="preserve">mobile phone cases </w:t>
      </w:r>
      <w:r w:rsidRPr="00C11FC3">
        <w:t xml:space="preserve">is given </w:t>
      </w:r>
      <w:proofErr w:type="gramStart"/>
      <w:r w:rsidRPr="00C11FC3">
        <w:t xml:space="preserve">by </w:t>
      </w:r>
      <w:proofErr w:type="gramEnd"/>
      <w:r w:rsidR="004D49F6" w:rsidRPr="004D49F6">
        <w:rPr>
          <w:position w:val="-6"/>
        </w:rPr>
        <w:object w:dxaOrig="2000" w:dyaOrig="320">
          <v:shape id="_x0000_i1042" type="#_x0000_t75" style="width:99.75pt;height:15.75pt" o:ole="">
            <v:imagedata r:id="rId45" o:title=""/>
          </v:shape>
          <o:OLEObject Type="Embed" ProgID="Equation.DSMT4" ShapeID="_x0000_i1042" DrawAspect="Content" ObjectID="_1531633236" r:id="rId46"/>
        </w:object>
      </w:r>
      <w:r w:rsidRPr="006734BD">
        <w:t xml:space="preserve">, where </w:t>
      </w:r>
      <w:r w:rsidRPr="006734BD">
        <w:rPr>
          <w:i/>
        </w:rPr>
        <w:t>x</w:t>
      </w:r>
      <w:r w:rsidRPr="006734BD">
        <w:t xml:space="preserve"> is the price in </w:t>
      </w:r>
      <w:r w:rsidR="00C11FC3">
        <w:t>pounds</w:t>
      </w:r>
      <w:r w:rsidRPr="006734BD">
        <w:t xml:space="preserve"> of each </w:t>
      </w:r>
      <w:r w:rsidR="00C33E35">
        <w:t xml:space="preserve">phone </w:t>
      </w:r>
      <w:r w:rsidRPr="006734BD">
        <w:t>c</w:t>
      </w:r>
      <w:r w:rsidR="00326ACB">
        <w:t>ase</w:t>
      </w:r>
      <w:r w:rsidRPr="006734BD">
        <w:t>. The cost</w:t>
      </w:r>
    </w:p>
    <w:p w:rsidR="006734BD" w:rsidRPr="006734BD" w:rsidRDefault="00862A3F" w:rsidP="004D49F6">
      <w:pPr>
        <w:pStyle w:val="Normal1"/>
        <w:spacing w:line="240" w:lineRule="auto"/>
        <w:ind w:left="357"/>
      </w:pPr>
      <w:proofErr w:type="gramStart"/>
      <w:r>
        <w:t>of</w:t>
      </w:r>
      <w:proofErr w:type="gramEnd"/>
      <w:r w:rsidR="006734BD" w:rsidRPr="006734BD">
        <w:t xml:space="preserve"> production is given by </w:t>
      </w:r>
      <w:r w:rsidR="00C11FC3" w:rsidRPr="00E32C3D">
        <w:rPr>
          <w:position w:val="-6"/>
        </w:rPr>
        <w:object w:dxaOrig="1300" w:dyaOrig="279">
          <v:shape id="_x0000_i1043" type="#_x0000_t75" style="width:65.25pt;height:14.25pt" o:ole="">
            <v:imagedata r:id="rId47" o:title=""/>
          </v:shape>
          <o:OLEObject Type="Embed" ProgID="Equation.DSMT4" ShapeID="_x0000_i1043" DrawAspect="Content" ObjectID="_1531633237" r:id="rId48"/>
        </w:object>
      </w:r>
      <w:r w:rsidR="006734BD" w:rsidRPr="006734BD">
        <w:t>. Determine the price that will allow the</w:t>
      </w:r>
    </w:p>
    <w:p w:rsidR="007D246C" w:rsidRDefault="00C11FC3" w:rsidP="00C11FC3">
      <w:pPr>
        <w:pStyle w:val="Normal1"/>
        <w:spacing w:line="240" w:lineRule="auto"/>
        <w:ind w:left="357"/>
      </w:pPr>
      <w:proofErr w:type="gramStart"/>
      <w:r>
        <w:t>company</w:t>
      </w:r>
      <w:proofErr w:type="gramEnd"/>
      <w:r>
        <w:t xml:space="preserve"> to break-</w:t>
      </w:r>
      <w:r w:rsidR="006734BD" w:rsidRPr="006734BD">
        <w:t>even</w:t>
      </w:r>
      <w:r w:rsidR="00566172">
        <w:t xml:space="preserve"> (make neither a profit nor a loss)</w:t>
      </w:r>
      <w:r w:rsidR="006734BD" w:rsidRPr="006734BD">
        <w:t>.</w:t>
      </w:r>
    </w:p>
    <w:p w:rsidR="00C11FC3" w:rsidRDefault="00C11FC3" w:rsidP="00C11FC3">
      <w:pPr>
        <w:pStyle w:val="Normal1"/>
        <w:spacing w:line="240" w:lineRule="auto"/>
      </w:pPr>
    </w:p>
    <w:p w:rsidR="00F42457" w:rsidRDefault="00F42457" w:rsidP="004D49F6">
      <w:pPr>
        <w:pStyle w:val="Normal1"/>
        <w:spacing w:line="240" w:lineRule="auto"/>
      </w:pPr>
    </w:p>
    <w:p w:rsidR="004D49F6" w:rsidRDefault="004D49F6" w:rsidP="004D49F6">
      <w:pPr>
        <w:pStyle w:val="Normal1"/>
        <w:spacing w:line="240" w:lineRule="auto"/>
      </w:pPr>
    </w:p>
    <w:p w:rsidR="000C6AE0" w:rsidRDefault="000C6AE0" w:rsidP="004D49F6">
      <w:pPr>
        <w:rPr>
          <w:rFonts w:cs="Arial"/>
        </w:rPr>
      </w:pPr>
    </w:p>
    <w:p w:rsidR="00D06FE2" w:rsidRPr="00AD447E" w:rsidRDefault="00D06FE2" w:rsidP="00AD447E">
      <w:pPr>
        <w:rPr>
          <w:b/>
        </w:rPr>
      </w:pPr>
      <w:r w:rsidRPr="00AD447E">
        <w:rPr>
          <w:b/>
        </w:rPr>
        <w:t>Extension</w:t>
      </w:r>
    </w:p>
    <w:p w:rsidR="000C6AE0" w:rsidRPr="000456BF" w:rsidRDefault="000C6AE0" w:rsidP="004D49F6">
      <w:pPr>
        <w:pStyle w:val="Normal1"/>
        <w:spacing w:line="240" w:lineRule="auto"/>
        <w:rPr>
          <w:b/>
        </w:rPr>
      </w:pPr>
    </w:p>
    <w:p w:rsidR="000C6AE0" w:rsidRPr="00D06FE2" w:rsidRDefault="000C6AE0" w:rsidP="004D49F6">
      <w:pPr>
        <w:pStyle w:val="Normal1"/>
        <w:spacing w:line="240" w:lineRule="auto"/>
      </w:pPr>
      <w:r w:rsidRPr="00D06FE2">
        <w:rPr>
          <w:rFonts w:eastAsiaTheme="minorHAnsi" w:cs="Arial"/>
          <w:lang w:eastAsia="en-US"/>
        </w:rPr>
        <w:t>In the diagram below each of the rows and columns add up to the numbers shown.</w:t>
      </w:r>
    </w:p>
    <w:p w:rsidR="000C6AE0" w:rsidRDefault="00C33E35" w:rsidP="004D49F6">
      <w:pPr>
        <w:rPr>
          <w:rFonts w:eastAsiaTheme="minorHAnsi" w:cs="Arial"/>
          <w:lang w:eastAsia="en-US"/>
        </w:rPr>
      </w:pPr>
      <w:r>
        <w:rPr>
          <w:rFonts w:eastAsiaTheme="minorHAnsi" w:cs="Arial"/>
          <w:lang w:eastAsia="en-US"/>
        </w:rPr>
        <w:t>F</w:t>
      </w:r>
      <w:r w:rsidR="000C6AE0">
        <w:rPr>
          <w:rFonts w:eastAsiaTheme="minorHAnsi" w:cs="Arial"/>
          <w:lang w:eastAsia="en-US"/>
        </w:rPr>
        <w:t>ind the values of the letters</w:t>
      </w:r>
      <w:r>
        <w:rPr>
          <w:rFonts w:eastAsiaTheme="minorHAnsi" w:cs="Arial"/>
          <w:lang w:eastAsia="en-US"/>
        </w:rPr>
        <w:t xml:space="preserve"> </w:t>
      </w:r>
      <w:r w:rsidRPr="0040654B">
        <w:rPr>
          <w:rFonts w:eastAsiaTheme="minorHAnsi" w:cs="Arial"/>
          <w:i/>
          <w:lang w:eastAsia="en-US"/>
        </w:rPr>
        <w:t>A</w:t>
      </w:r>
      <w:r>
        <w:rPr>
          <w:rFonts w:eastAsiaTheme="minorHAnsi" w:cs="Arial"/>
          <w:lang w:eastAsia="en-US"/>
        </w:rPr>
        <w:t xml:space="preserve"> to </w:t>
      </w:r>
      <w:r w:rsidRPr="0040654B">
        <w:rPr>
          <w:rFonts w:eastAsiaTheme="minorHAnsi" w:cs="Arial"/>
          <w:i/>
          <w:lang w:eastAsia="en-US"/>
        </w:rPr>
        <w:t>E</w:t>
      </w:r>
      <w:r w:rsidR="000C6AE0">
        <w:rPr>
          <w:rFonts w:eastAsiaTheme="minorHAnsi" w:cs="Arial"/>
          <w:lang w:eastAsia="en-US"/>
        </w:rPr>
        <w:t xml:space="preserve"> and h</w:t>
      </w:r>
      <w:r>
        <w:rPr>
          <w:rFonts w:eastAsiaTheme="minorHAnsi" w:cs="Arial"/>
          <w:lang w:eastAsia="en-US"/>
        </w:rPr>
        <w:t xml:space="preserve">ence find the </w:t>
      </w:r>
      <w:r w:rsidR="000C6AE0">
        <w:rPr>
          <w:rFonts w:eastAsiaTheme="minorHAnsi" w:cs="Arial"/>
          <w:lang w:eastAsia="en-US"/>
        </w:rPr>
        <w:t>value</w:t>
      </w:r>
      <w:r>
        <w:rPr>
          <w:rFonts w:eastAsiaTheme="minorHAnsi" w:cs="Arial"/>
          <w:lang w:eastAsia="en-US"/>
        </w:rPr>
        <w:t xml:space="preserve"> of </w:t>
      </w:r>
      <w:r w:rsidRPr="00C33E35">
        <w:rPr>
          <w:rFonts w:eastAsiaTheme="minorHAnsi" w:cs="Arial"/>
          <w:i/>
          <w:lang w:eastAsia="en-US"/>
        </w:rPr>
        <w:t>x</w:t>
      </w:r>
      <w:r w:rsidR="000C6AE0">
        <w:rPr>
          <w:rFonts w:eastAsiaTheme="minorHAnsi" w:cs="Arial"/>
          <w:lang w:eastAsia="en-US"/>
        </w:rPr>
        <w:t>.</w:t>
      </w:r>
    </w:p>
    <w:p w:rsidR="000C6AE0" w:rsidRDefault="000C6AE0" w:rsidP="004D49F6">
      <w:pPr>
        <w:rPr>
          <w:rFonts w:eastAsiaTheme="minorHAnsi" w:cs="Arial"/>
          <w:lang w:eastAsia="en-US"/>
        </w:rPr>
      </w:pPr>
    </w:p>
    <w:tbl>
      <w:tblPr>
        <w:tblStyle w:val="TableGrid1"/>
        <w:tblpPr w:leftFromText="180" w:rightFromText="180" w:vertAnchor="text" w:horzAnchor="page" w:tblpX="2113" w:tblpY="71"/>
        <w:tblOverlap w:val="never"/>
        <w:tblW w:w="0" w:type="auto"/>
        <w:tblLook w:val="04A0" w:firstRow="1" w:lastRow="0" w:firstColumn="1" w:lastColumn="0" w:noHBand="0" w:noVBand="1"/>
      </w:tblPr>
      <w:tblGrid>
        <w:gridCol w:w="846"/>
        <w:gridCol w:w="846"/>
        <w:gridCol w:w="846"/>
        <w:gridCol w:w="846"/>
      </w:tblGrid>
      <w:tr w:rsidR="000C6AE0" w:rsidTr="0063431C">
        <w:trPr>
          <w:trHeight w:val="621"/>
        </w:trPr>
        <w:tc>
          <w:tcPr>
            <w:tcW w:w="846" w:type="dxa"/>
            <w:vAlign w:val="center"/>
          </w:tcPr>
          <w:p w:rsidR="000C6AE0" w:rsidRPr="0040654B" w:rsidRDefault="000C6AE0" w:rsidP="004D49F6">
            <w:pPr>
              <w:jc w:val="center"/>
              <w:rPr>
                <w:rFonts w:eastAsiaTheme="minorHAnsi"/>
                <w:i/>
              </w:rPr>
            </w:pPr>
            <w:r w:rsidRPr="0040654B">
              <w:rPr>
                <w:rFonts w:eastAsiaTheme="minorHAnsi"/>
                <w:i/>
              </w:rPr>
              <w:t>A</w:t>
            </w:r>
          </w:p>
        </w:tc>
        <w:tc>
          <w:tcPr>
            <w:tcW w:w="846" w:type="dxa"/>
            <w:vAlign w:val="center"/>
          </w:tcPr>
          <w:p w:rsidR="000C6AE0" w:rsidRPr="0040654B" w:rsidRDefault="000C6AE0" w:rsidP="004D49F6">
            <w:pPr>
              <w:jc w:val="center"/>
              <w:rPr>
                <w:rFonts w:eastAsiaTheme="minorHAnsi"/>
                <w:i/>
              </w:rPr>
            </w:pPr>
            <w:r w:rsidRPr="0040654B">
              <w:rPr>
                <w:rFonts w:eastAsiaTheme="minorHAnsi"/>
                <w:i/>
              </w:rPr>
              <w:t>B</w:t>
            </w:r>
          </w:p>
        </w:tc>
        <w:tc>
          <w:tcPr>
            <w:tcW w:w="846" w:type="dxa"/>
            <w:vAlign w:val="center"/>
          </w:tcPr>
          <w:p w:rsidR="000C6AE0" w:rsidRPr="0040654B" w:rsidRDefault="000C6AE0" w:rsidP="004D49F6">
            <w:pPr>
              <w:jc w:val="center"/>
              <w:rPr>
                <w:rFonts w:eastAsiaTheme="minorHAnsi"/>
                <w:i/>
              </w:rPr>
            </w:pPr>
            <w:r w:rsidRPr="0040654B">
              <w:rPr>
                <w:rFonts w:eastAsiaTheme="minorHAnsi"/>
                <w:i/>
              </w:rPr>
              <w:t>C</w:t>
            </w:r>
          </w:p>
        </w:tc>
        <w:tc>
          <w:tcPr>
            <w:tcW w:w="846" w:type="dxa"/>
            <w:vAlign w:val="center"/>
          </w:tcPr>
          <w:p w:rsidR="000C6AE0" w:rsidRPr="0040654B" w:rsidRDefault="000C6AE0" w:rsidP="004D49F6">
            <w:pPr>
              <w:jc w:val="center"/>
              <w:rPr>
                <w:rFonts w:eastAsiaTheme="minorHAnsi"/>
                <w:i/>
              </w:rPr>
            </w:pPr>
            <w:r w:rsidRPr="0040654B">
              <w:rPr>
                <w:rFonts w:eastAsiaTheme="minorHAnsi"/>
                <w:i/>
              </w:rPr>
              <w:t>A</w:t>
            </w:r>
          </w:p>
        </w:tc>
      </w:tr>
      <w:tr w:rsidR="000C6AE0" w:rsidTr="0063431C">
        <w:trPr>
          <w:trHeight w:val="621"/>
        </w:trPr>
        <w:tc>
          <w:tcPr>
            <w:tcW w:w="846" w:type="dxa"/>
            <w:vAlign w:val="center"/>
          </w:tcPr>
          <w:p w:rsidR="000C6AE0" w:rsidRPr="0040654B" w:rsidRDefault="000C6AE0" w:rsidP="004D49F6">
            <w:pPr>
              <w:jc w:val="center"/>
              <w:rPr>
                <w:rFonts w:eastAsiaTheme="minorHAnsi"/>
                <w:i/>
              </w:rPr>
            </w:pPr>
            <w:r w:rsidRPr="0040654B">
              <w:rPr>
                <w:rFonts w:eastAsiaTheme="minorHAnsi"/>
                <w:i/>
              </w:rPr>
              <w:t>D</w:t>
            </w:r>
          </w:p>
        </w:tc>
        <w:tc>
          <w:tcPr>
            <w:tcW w:w="846" w:type="dxa"/>
            <w:vAlign w:val="center"/>
          </w:tcPr>
          <w:p w:rsidR="000C6AE0" w:rsidRPr="0040654B" w:rsidRDefault="000C6AE0" w:rsidP="004D49F6">
            <w:pPr>
              <w:jc w:val="center"/>
              <w:rPr>
                <w:rFonts w:eastAsiaTheme="minorHAnsi"/>
                <w:i/>
              </w:rPr>
            </w:pPr>
            <w:r w:rsidRPr="0040654B">
              <w:rPr>
                <w:rFonts w:eastAsiaTheme="minorHAnsi"/>
                <w:i/>
              </w:rPr>
              <w:t>D</w:t>
            </w:r>
          </w:p>
        </w:tc>
        <w:tc>
          <w:tcPr>
            <w:tcW w:w="846" w:type="dxa"/>
            <w:vAlign w:val="center"/>
          </w:tcPr>
          <w:p w:rsidR="000C6AE0" w:rsidRPr="0040654B" w:rsidRDefault="000C6AE0" w:rsidP="004D49F6">
            <w:pPr>
              <w:jc w:val="center"/>
              <w:rPr>
                <w:rFonts w:eastAsiaTheme="minorHAnsi"/>
                <w:i/>
              </w:rPr>
            </w:pPr>
            <w:r w:rsidRPr="0040654B">
              <w:rPr>
                <w:rFonts w:eastAsiaTheme="minorHAnsi"/>
                <w:i/>
              </w:rPr>
              <w:t>B</w:t>
            </w:r>
          </w:p>
        </w:tc>
        <w:tc>
          <w:tcPr>
            <w:tcW w:w="846" w:type="dxa"/>
            <w:vAlign w:val="center"/>
          </w:tcPr>
          <w:p w:rsidR="000C6AE0" w:rsidRPr="0040654B" w:rsidRDefault="000C6AE0" w:rsidP="004D49F6">
            <w:pPr>
              <w:jc w:val="center"/>
              <w:rPr>
                <w:rFonts w:eastAsiaTheme="minorHAnsi"/>
                <w:i/>
              </w:rPr>
            </w:pPr>
            <w:r w:rsidRPr="0040654B">
              <w:rPr>
                <w:rFonts w:eastAsiaTheme="minorHAnsi"/>
                <w:i/>
              </w:rPr>
              <w:t>B</w:t>
            </w:r>
          </w:p>
        </w:tc>
      </w:tr>
      <w:tr w:rsidR="000C6AE0" w:rsidTr="0063431C">
        <w:trPr>
          <w:trHeight w:val="621"/>
        </w:trPr>
        <w:tc>
          <w:tcPr>
            <w:tcW w:w="846" w:type="dxa"/>
            <w:vAlign w:val="center"/>
          </w:tcPr>
          <w:p w:rsidR="000C6AE0" w:rsidRPr="0040654B" w:rsidRDefault="000C6AE0" w:rsidP="004D49F6">
            <w:pPr>
              <w:jc w:val="center"/>
              <w:rPr>
                <w:rFonts w:eastAsiaTheme="minorHAnsi"/>
                <w:i/>
              </w:rPr>
            </w:pPr>
            <w:r w:rsidRPr="0040654B">
              <w:rPr>
                <w:rFonts w:eastAsiaTheme="minorHAnsi"/>
                <w:i/>
              </w:rPr>
              <w:t>C</w:t>
            </w:r>
          </w:p>
        </w:tc>
        <w:tc>
          <w:tcPr>
            <w:tcW w:w="846" w:type="dxa"/>
            <w:vAlign w:val="center"/>
          </w:tcPr>
          <w:p w:rsidR="000C6AE0" w:rsidRPr="0040654B" w:rsidRDefault="000C6AE0" w:rsidP="004D49F6">
            <w:pPr>
              <w:jc w:val="center"/>
              <w:rPr>
                <w:rFonts w:eastAsiaTheme="minorHAnsi"/>
                <w:i/>
              </w:rPr>
            </w:pPr>
            <w:r w:rsidRPr="0040654B">
              <w:rPr>
                <w:rFonts w:eastAsiaTheme="minorHAnsi"/>
                <w:i/>
              </w:rPr>
              <w:t>B</w:t>
            </w:r>
          </w:p>
        </w:tc>
        <w:tc>
          <w:tcPr>
            <w:tcW w:w="846" w:type="dxa"/>
            <w:vAlign w:val="center"/>
          </w:tcPr>
          <w:p w:rsidR="000C6AE0" w:rsidRPr="0040654B" w:rsidRDefault="000C6AE0" w:rsidP="004D49F6">
            <w:pPr>
              <w:jc w:val="center"/>
              <w:rPr>
                <w:rFonts w:eastAsiaTheme="minorHAnsi"/>
                <w:i/>
              </w:rPr>
            </w:pPr>
            <w:r w:rsidRPr="0040654B">
              <w:rPr>
                <w:rFonts w:eastAsiaTheme="minorHAnsi"/>
                <w:i/>
              </w:rPr>
              <w:t>A</w:t>
            </w:r>
          </w:p>
        </w:tc>
        <w:tc>
          <w:tcPr>
            <w:tcW w:w="846" w:type="dxa"/>
            <w:vAlign w:val="center"/>
          </w:tcPr>
          <w:p w:rsidR="000C6AE0" w:rsidRPr="0040654B" w:rsidRDefault="000C6AE0" w:rsidP="004D49F6">
            <w:pPr>
              <w:jc w:val="center"/>
              <w:rPr>
                <w:rFonts w:eastAsiaTheme="minorHAnsi"/>
                <w:i/>
              </w:rPr>
            </w:pPr>
            <w:r w:rsidRPr="0040654B">
              <w:rPr>
                <w:rFonts w:eastAsiaTheme="minorHAnsi"/>
                <w:i/>
              </w:rPr>
              <w:t>C</w:t>
            </w:r>
          </w:p>
        </w:tc>
      </w:tr>
      <w:tr w:rsidR="000C6AE0" w:rsidTr="0063431C">
        <w:trPr>
          <w:trHeight w:val="621"/>
        </w:trPr>
        <w:tc>
          <w:tcPr>
            <w:tcW w:w="846" w:type="dxa"/>
            <w:vAlign w:val="center"/>
          </w:tcPr>
          <w:p w:rsidR="000C6AE0" w:rsidRPr="0040654B" w:rsidRDefault="000C6AE0" w:rsidP="004D49F6">
            <w:pPr>
              <w:jc w:val="center"/>
              <w:rPr>
                <w:rFonts w:eastAsiaTheme="minorHAnsi"/>
                <w:i/>
              </w:rPr>
            </w:pPr>
            <w:r w:rsidRPr="0040654B">
              <w:rPr>
                <w:rFonts w:eastAsiaTheme="minorHAnsi"/>
                <w:i/>
              </w:rPr>
              <w:t>E</w:t>
            </w:r>
          </w:p>
        </w:tc>
        <w:tc>
          <w:tcPr>
            <w:tcW w:w="846" w:type="dxa"/>
            <w:vAlign w:val="center"/>
          </w:tcPr>
          <w:p w:rsidR="000C6AE0" w:rsidRPr="0040654B" w:rsidRDefault="000C6AE0" w:rsidP="004D49F6">
            <w:pPr>
              <w:jc w:val="center"/>
              <w:rPr>
                <w:rFonts w:eastAsiaTheme="minorHAnsi"/>
                <w:i/>
              </w:rPr>
            </w:pPr>
            <w:r w:rsidRPr="0040654B">
              <w:rPr>
                <w:rFonts w:eastAsiaTheme="minorHAnsi"/>
                <w:i/>
              </w:rPr>
              <w:t>B</w:t>
            </w:r>
          </w:p>
        </w:tc>
        <w:tc>
          <w:tcPr>
            <w:tcW w:w="846" w:type="dxa"/>
            <w:vAlign w:val="center"/>
          </w:tcPr>
          <w:p w:rsidR="000C6AE0" w:rsidRPr="0040654B" w:rsidRDefault="000C6AE0" w:rsidP="004D49F6">
            <w:pPr>
              <w:jc w:val="center"/>
              <w:rPr>
                <w:rFonts w:eastAsiaTheme="minorHAnsi"/>
                <w:i/>
              </w:rPr>
            </w:pPr>
            <w:r w:rsidRPr="0040654B">
              <w:rPr>
                <w:rFonts w:eastAsiaTheme="minorHAnsi"/>
                <w:i/>
              </w:rPr>
              <w:t>E</w:t>
            </w:r>
          </w:p>
        </w:tc>
        <w:tc>
          <w:tcPr>
            <w:tcW w:w="846" w:type="dxa"/>
            <w:vAlign w:val="center"/>
          </w:tcPr>
          <w:p w:rsidR="000C6AE0" w:rsidRPr="0040654B" w:rsidRDefault="000C6AE0" w:rsidP="004D49F6">
            <w:pPr>
              <w:jc w:val="center"/>
              <w:rPr>
                <w:rFonts w:eastAsiaTheme="minorHAnsi"/>
                <w:i/>
              </w:rPr>
            </w:pPr>
            <w:r w:rsidRPr="0040654B">
              <w:rPr>
                <w:rFonts w:eastAsiaTheme="minorHAnsi"/>
                <w:i/>
              </w:rPr>
              <w:t>E</w:t>
            </w:r>
          </w:p>
        </w:tc>
      </w:tr>
    </w:tbl>
    <w:p w:rsidR="000C6AE0" w:rsidRPr="00A240FA" w:rsidRDefault="000C6AE0" w:rsidP="004D49F6">
      <w:pPr>
        <w:rPr>
          <w:rFonts w:eastAsiaTheme="minorHAnsi" w:cs="Arial"/>
          <w:lang w:eastAsia="en-US"/>
        </w:rPr>
      </w:pPr>
    </w:p>
    <w:p w:rsidR="000C6AE0" w:rsidRDefault="000C6AE0" w:rsidP="004D49F6">
      <w:pPr>
        <w:rPr>
          <w:rFonts w:eastAsiaTheme="minorHAnsi" w:cs="Arial"/>
          <w:lang w:eastAsia="en-US"/>
        </w:rPr>
      </w:pPr>
      <w:r>
        <w:rPr>
          <w:rFonts w:eastAsiaTheme="minorHAnsi" w:cs="Arial"/>
          <w:lang w:eastAsia="en-US"/>
        </w:rPr>
        <w:t xml:space="preserve">   16</w:t>
      </w:r>
    </w:p>
    <w:p w:rsidR="000C6AE0" w:rsidRPr="000456BF" w:rsidRDefault="000C6AE0" w:rsidP="004D49F6">
      <w:pPr>
        <w:rPr>
          <w:rFonts w:eastAsiaTheme="minorHAnsi" w:cs="Arial"/>
          <w:sz w:val="14"/>
          <w:szCs w:val="14"/>
          <w:lang w:eastAsia="en-US"/>
        </w:rPr>
      </w:pPr>
    </w:p>
    <w:p w:rsidR="000C6AE0" w:rsidRDefault="000C6AE0" w:rsidP="004D49F6">
      <w:pPr>
        <w:rPr>
          <w:rFonts w:eastAsiaTheme="minorHAnsi" w:cs="Arial"/>
          <w:lang w:eastAsia="en-US"/>
        </w:rPr>
      </w:pPr>
    </w:p>
    <w:p w:rsidR="000C6AE0" w:rsidRDefault="000C6AE0" w:rsidP="004D49F6">
      <w:pPr>
        <w:rPr>
          <w:rFonts w:eastAsiaTheme="minorHAnsi" w:cs="Arial"/>
          <w:lang w:eastAsia="en-US"/>
        </w:rPr>
      </w:pPr>
      <w:r>
        <w:rPr>
          <w:rFonts w:eastAsiaTheme="minorHAnsi" w:cs="Arial"/>
          <w:lang w:eastAsia="en-US"/>
        </w:rPr>
        <w:t xml:space="preserve">    22</w:t>
      </w:r>
    </w:p>
    <w:p w:rsidR="000C6AE0" w:rsidRPr="000456BF" w:rsidRDefault="000C6AE0" w:rsidP="004D49F6">
      <w:pPr>
        <w:rPr>
          <w:rFonts w:eastAsiaTheme="minorHAnsi" w:cs="Arial"/>
          <w:sz w:val="16"/>
          <w:szCs w:val="16"/>
          <w:lang w:eastAsia="en-US"/>
        </w:rPr>
      </w:pPr>
    </w:p>
    <w:p w:rsidR="000C6AE0" w:rsidRPr="000456BF" w:rsidRDefault="000C6AE0" w:rsidP="004D49F6">
      <w:pPr>
        <w:rPr>
          <w:rFonts w:eastAsiaTheme="minorHAnsi" w:cs="Arial"/>
          <w:sz w:val="14"/>
          <w:szCs w:val="14"/>
          <w:lang w:eastAsia="en-US"/>
        </w:rPr>
      </w:pPr>
    </w:p>
    <w:p w:rsidR="000C6AE0" w:rsidRPr="00A240FA" w:rsidRDefault="00F42457" w:rsidP="004D49F6">
      <w:pPr>
        <w:rPr>
          <w:rFonts w:eastAsiaTheme="minorHAnsi" w:cs="Arial"/>
          <w:lang w:eastAsia="en-US"/>
        </w:rPr>
      </w:pPr>
      <w:r>
        <w:rPr>
          <w:rFonts w:eastAsiaTheme="minorHAnsi" w:cs="Arial"/>
          <w:lang w:eastAsia="en-US"/>
        </w:rPr>
        <w:t xml:space="preserve">   22</w:t>
      </w:r>
    </w:p>
    <w:p w:rsidR="000C6AE0" w:rsidRPr="00AE68F4" w:rsidRDefault="000C6AE0" w:rsidP="004D49F6">
      <w:pPr>
        <w:rPr>
          <w:rFonts w:eastAsiaTheme="minorHAnsi" w:cs="Arial"/>
          <w:sz w:val="14"/>
          <w:szCs w:val="14"/>
          <w:lang w:eastAsia="en-US"/>
        </w:rPr>
      </w:pPr>
    </w:p>
    <w:p w:rsidR="000C6AE0" w:rsidRDefault="000C6AE0" w:rsidP="004D49F6">
      <w:pPr>
        <w:rPr>
          <w:rFonts w:eastAsiaTheme="minorHAnsi" w:cs="Arial"/>
          <w:lang w:eastAsia="en-US"/>
        </w:rPr>
      </w:pPr>
    </w:p>
    <w:p w:rsidR="000C6AE0" w:rsidRPr="00A240FA" w:rsidRDefault="000C6AE0" w:rsidP="004D49F6">
      <w:pPr>
        <w:rPr>
          <w:rFonts w:eastAsiaTheme="minorHAnsi" w:cs="Arial"/>
          <w:lang w:eastAsia="en-US"/>
        </w:rPr>
      </w:pPr>
      <w:r>
        <w:rPr>
          <w:rFonts w:eastAsiaTheme="minorHAnsi" w:cs="Arial"/>
          <w:lang w:eastAsia="en-US"/>
        </w:rPr>
        <w:t xml:space="preserve">    22</w:t>
      </w:r>
    </w:p>
    <w:p w:rsidR="000C6AE0" w:rsidRPr="00A240FA" w:rsidRDefault="000C6AE0" w:rsidP="004D49F6">
      <w:pPr>
        <w:rPr>
          <w:rFonts w:eastAsiaTheme="minorHAnsi" w:cs="Arial"/>
          <w:lang w:eastAsia="en-US"/>
        </w:rPr>
      </w:pPr>
    </w:p>
    <w:p w:rsidR="000C6AE0" w:rsidRPr="00A240FA" w:rsidRDefault="000C6AE0" w:rsidP="004D49F6">
      <w:pPr>
        <w:rPr>
          <w:rFonts w:eastAsiaTheme="minorHAnsi" w:cs="Arial"/>
          <w:lang w:eastAsia="en-US"/>
        </w:rPr>
      </w:pPr>
      <w:r>
        <w:rPr>
          <w:rFonts w:eastAsiaTheme="minorHAnsi" w:cs="Arial"/>
          <w:lang w:eastAsia="en-US"/>
        </w:rPr>
        <w:tab/>
      </w:r>
      <w:r>
        <w:rPr>
          <w:rFonts w:eastAsiaTheme="minorHAnsi" w:cs="Arial"/>
          <w:lang w:eastAsia="en-US"/>
        </w:rPr>
        <w:tab/>
        <w:t xml:space="preserve">      </w:t>
      </w:r>
      <w:proofErr w:type="gramStart"/>
      <w:r>
        <w:rPr>
          <w:rFonts w:eastAsiaTheme="minorHAnsi" w:cs="Arial"/>
          <w:lang w:eastAsia="en-US"/>
        </w:rPr>
        <w:t xml:space="preserve">19                        </w:t>
      </w:r>
      <w:r w:rsidR="00C33E35" w:rsidRPr="00C33E35">
        <w:rPr>
          <w:rFonts w:eastAsiaTheme="minorHAnsi" w:cs="Arial"/>
          <w:i/>
          <w:lang w:eastAsia="en-US"/>
        </w:rPr>
        <w:t>x</w:t>
      </w:r>
      <w:proofErr w:type="gramEnd"/>
    </w:p>
    <w:p w:rsidR="00687604" w:rsidRDefault="00687604" w:rsidP="004D49F6">
      <w:pPr>
        <w:rPr>
          <w:rFonts w:eastAsiaTheme="minorHAnsi" w:cs="Arial"/>
          <w:lang w:eastAsia="en-US"/>
        </w:rPr>
      </w:pPr>
    </w:p>
    <w:p w:rsidR="00687604" w:rsidRDefault="00687604" w:rsidP="004D49F6">
      <w:pPr>
        <w:rPr>
          <w:rFonts w:eastAsiaTheme="minorHAnsi" w:cs="Arial"/>
          <w:lang w:eastAsia="en-US"/>
        </w:rPr>
      </w:pPr>
    </w:p>
    <w:p w:rsidR="00C33E35" w:rsidRDefault="00C33E35" w:rsidP="004D49F6">
      <w:pPr>
        <w:rPr>
          <w:rFonts w:eastAsiaTheme="minorHAnsi" w:cs="Arial"/>
          <w:lang w:eastAsia="en-US"/>
        </w:rPr>
      </w:pPr>
    </w:p>
    <w:p w:rsidR="004D49F6" w:rsidRDefault="004D49F6" w:rsidP="004D49F6">
      <w:pPr>
        <w:rPr>
          <w:rFonts w:eastAsiaTheme="minorHAnsi" w:cs="Arial"/>
          <w:lang w:eastAsia="en-US"/>
        </w:rPr>
      </w:pPr>
    </w:p>
    <w:p w:rsidR="004D49F6" w:rsidRDefault="004D49F6" w:rsidP="004D49F6">
      <w:pPr>
        <w:rPr>
          <w:rFonts w:eastAsiaTheme="minorHAnsi" w:cs="Arial"/>
          <w:lang w:eastAsia="en-US"/>
        </w:rPr>
      </w:pPr>
    </w:p>
    <w:p w:rsidR="000E2DA6" w:rsidRDefault="0001537A" w:rsidP="00AD447E">
      <w:pPr>
        <w:pStyle w:val="Heading2"/>
      </w:pPr>
      <w:r w:rsidRPr="00AD447E">
        <w:lastRenderedPageBreak/>
        <w:t>A</w:t>
      </w:r>
      <w:r w:rsidR="005B34C6" w:rsidRPr="00AD447E">
        <w:t>nswer</w:t>
      </w:r>
      <w:r w:rsidR="001B07D2" w:rsidRPr="00AD447E">
        <w:t>s</w:t>
      </w:r>
    </w:p>
    <w:p w:rsidR="000E2DA6" w:rsidRDefault="000E2DA6" w:rsidP="004D49F6"/>
    <w:p w:rsidR="006669FE" w:rsidRDefault="004D49F6" w:rsidP="004D49F6">
      <w:pPr>
        <w:pStyle w:val="Normal1"/>
        <w:numPr>
          <w:ilvl w:val="0"/>
          <w:numId w:val="39"/>
        </w:numPr>
        <w:spacing w:line="240" w:lineRule="auto"/>
        <w:ind w:left="426" w:hanging="426"/>
        <w:rPr>
          <w:rFonts w:eastAsiaTheme="minorHAnsi" w:cs="Arial"/>
          <w:lang w:eastAsia="en-US"/>
        </w:rPr>
      </w:pPr>
      <w:r w:rsidRPr="004D49F6">
        <w:rPr>
          <w:rFonts w:eastAsiaTheme="minorHAnsi" w:cs="Arial"/>
          <w:position w:val="-6"/>
          <w:lang w:eastAsia="en-US"/>
        </w:rPr>
        <w:object w:dxaOrig="880" w:dyaOrig="260">
          <v:shape id="_x0000_i1044" type="#_x0000_t75" style="width:44.25pt;height:12.75pt" o:ole="">
            <v:imagedata r:id="rId49" o:title=""/>
          </v:shape>
          <o:OLEObject Type="Embed" ProgID="Equation.DSMT4" ShapeID="_x0000_i1044" DrawAspect="Content" ObjectID="_1531633238" r:id="rId50"/>
        </w:object>
      </w:r>
      <w:r>
        <w:rPr>
          <w:rFonts w:eastAsiaTheme="minorHAnsi" w:cs="Arial"/>
          <w:lang w:eastAsia="en-US"/>
        </w:rPr>
        <w:t xml:space="preserve">, </w:t>
      </w:r>
      <w:r w:rsidRPr="004D49F6">
        <w:rPr>
          <w:rFonts w:eastAsiaTheme="minorHAnsi" w:cs="Arial"/>
          <w:position w:val="-6"/>
          <w:lang w:eastAsia="en-US"/>
        </w:rPr>
        <w:object w:dxaOrig="740" w:dyaOrig="260">
          <v:shape id="_x0000_i1045" type="#_x0000_t75" style="width:36.75pt;height:12.75pt" o:ole="">
            <v:imagedata r:id="rId51" o:title=""/>
          </v:shape>
          <o:OLEObject Type="Embed" ProgID="Equation.DSMT4" ShapeID="_x0000_i1045" DrawAspect="Content" ObjectID="_1531633239" r:id="rId52"/>
        </w:object>
      </w:r>
    </w:p>
    <w:p w:rsidR="004D49F6" w:rsidRPr="004D49F6" w:rsidRDefault="004D49F6" w:rsidP="004D49F6">
      <w:pPr>
        <w:pStyle w:val="Normal1"/>
        <w:spacing w:line="240" w:lineRule="auto"/>
        <w:rPr>
          <w:rFonts w:eastAsiaTheme="minorHAnsi" w:cs="Arial"/>
          <w:lang w:eastAsia="en-US"/>
        </w:rPr>
      </w:pPr>
    </w:p>
    <w:p w:rsidR="004D49F6" w:rsidRDefault="004D49F6" w:rsidP="004D49F6">
      <w:pPr>
        <w:pStyle w:val="Normal1"/>
        <w:numPr>
          <w:ilvl w:val="0"/>
          <w:numId w:val="39"/>
        </w:numPr>
        <w:spacing w:line="240" w:lineRule="auto"/>
        <w:ind w:left="426" w:hanging="426"/>
        <w:rPr>
          <w:rFonts w:eastAsiaTheme="minorHAnsi" w:cs="Arial"/>
          <w:lang w:eastAsia="en-US"/>
        </w:rPr>
      </w:pPr>
      <w:r w:rsidRPr="004D49F6">
        <w:rPr>
          <w:rFonts w:eastAsiaTheme="minorHAnsi" w:cs="Arial"/>
          <w:position w:val="-4"/>
          <w:lang w:eastAsia="en-US"/>
        </w:rPr>
        <w:object w:dxaOrig="560" w:dyaOrig="240">
          <v:shape id="_x0000_i1046" type="#_x0000_t75" style="width:27.75pt;height:12pt" o:ole="">
            <v:imagedata r:id="rId53" o:title=""/>
          </v:shape>
          <o:OLEObject Type="Embed" ProgID="Equation.DSMT4" ShapeID="_x0000_i1046" DrawAspect="Content" ObjectID="_1531633240" r:id="rId54"/>
        </w:object>
      </w:r>
      <w:r>
        <w:rPr>
          <w:rFonts w:eastAsiaTheme="minorHAnsi" w:cs="Arial"/>
          <w:lang w:eastAsia="en-US"/>
        </w:rPr>
        <w:t xml:space="preserve">, </w:t>
      </w:r>
      <w:r w:rsidRPr="004D49F6">
        <w:rPr>
          <w:rFonts w:eastAsiaTheme="minorHAnsi" w:cs="Arial"/>
          <w:position w:val="-10"/>
          <w:lang w:eastAsia="en-US"/>
        </w:rPr>
        <w:object w:dxaOrig="660" w:dyaOrig="300">
          <v:shape id="_x0000_i1047" type="#_x0000_t75" style="width:33pt;height:15pt" o:ole="">
            <v:imagedata r:id="rId55" o:title=""/>
          </v:shape>
          <o:OLEObject Type="Embed" ProgID="Equation.DSMT4" ShapeID="_x0000_i1047" DrawAspect="Content" ObjectID="_1531633241" r:id="rId56"/>
        </w:object>
      </w:r>
    </w:p>
    <w:p w:rsidR="004D49F6" w:rsidRDefault="004D49F6" w:rsidP="004D49F6">
      <w:pPr>
        <w:pStyle w:val="Normal1"/>
        <w:spacing w:line="240" w:lineRule="auto"/>
        <w:rPr>
          <w:rFonts w:eastAsiaTheme="minorHAnsi" w:cs="Arial"/>
          <w:lang w:eastAsia="en-US"/>
        </w:rPr>
      </w:pPr>
    </w:p>
    <w:p w:rsidR="004D49F6" w:rsidRDefault="004D49F6" w:rsidP="004D49F6">
      <w:pPr>
        <w:pStyle w:val="Normal1"/>
        <w:numPr>
          <w:ilvl w:val="0"/>
          <w:numId w:val="39"/>
        </w:numPr>
        <w:spacing w:line="240" w:lineRule="auto"/>
        <w:ind w:left="426" w:hanging="426"/>
        <w:rPr>
          <w:rFonts w:eastAsiaTheme="minorHAnsi" w:cs="Arial"/>
          <w:lang w:eastAsia="en-US"/>
        </w:rPr>
      </w:pPr>
      <w:r w:rsidRPr="004D49F6">
        <w:rPr>
          <w:rFonts w:eastAsiaTheme="minorHAnsi" w:cs="Arial"/>
          <w:position w:val="-4"/>
          <w:lang w:eastAsia="en-US"/>
        </w:rPr>
        <w:object w:dxaOrig="680" w:dyaOrig="240">
          <v:shape id="_x0000_i1048" type="#_x0000_t75" style="width:33.75pt;height:12pt" o:ole="">
            <v:imagedata r:id="rId57" o:title=""/>
          </v:shape>
          <o:OLEObject Type="Embed" ProgID="Equation.DSMT4" ShapeID="_x0000_i1048" DrawAspect="Content" ObjectID="_1531633242" r:id="rId58"/>
        </w:object>
      </w:r>
      <w:r>
        <w:rPr>
          <w:rFonts w:eastAsiaTheme="minorHAnsi" w:cs="Arial"/>
          <w:lang w:eastAsia="en-US"/>
        </w:rPr>
        <w:t xml:space="preserve">, </w:t>
      </w:r>
      <w:r w:rsidRPr="004D49F6">
        <w:rPr>
          <w:rFonts w:eastAsiaTheme="minorHAnsi" w:cs="Arial"/>
          <w:position w:val="-4"/>
          <w:lang w:eastAsia="en-US"/>
        </w:rPr>
        <w:object w:dxaOrig="660" w:dyaOrig="240">
          <v:shape id="_x0000_i1049" type="#_x0000_t75" style="width:33pt;height:12pt" o:ole="">
            <v:imagedata r:id="rId59" o:title=""/>
          </v:shape>
          <o:OLEObject Type="Embed" ProgID="Equation.DSMT4" ShapeID="_x0000_i1049" DrawAspect="Content" ObjectID="_1531633243" r:id="rId60"/>
        </w:object>
      </w:r>
    </w:p>
    <w:p w:rsidR="004D49F6" w:rsidRDefault="004D49F6" w:rsidP="004D49F6">
      <w:pPr>
        <w:pStyle w:val="Normal1"/>
        <w:spacing w:line="240" w:lineRule="auto"/>
        <w:rPr>
          <w:rFonts w:eastAsiaTheme="minorHAnsi" w:cs="Arial"/>
          <w:lang w:eastAsia="en-US"/>
        </w:rPr>
      </w:pPr>
    </w:p>
    <w:p w:rsidR="004D49F6" w:rsidRDefault="004D49F6" w:rsidP="004D49F6">
      <w:pPr>
        <w:pStyle w:val="Normal1"/>
        <w:numPr>
          <w:ilvl w:val="0"/>
          <w:numId w:val="39"/>
        </w:numPr>
        <w:spacing w:line="240" w:lineRule="auto"/>
        <w:ind w:left="426" w:hanging="426"/>
        <w:rPr>
          <w:rFonts w:eastAsiaTheme="minorHAnsi" w:cs="Arial"/>
          <w:lang w:eastAsia="en-US"/>
        </w:rPr>
      </w:pPr>
      <w:r w:rsidRPr="004D49F6">
        <w:rPr>
          <w:rFonts w:eastAsiaTheme="minorHAnsi" w:cs="Arial"/>
          <w:position w:val="-22"/>
          <w:lang w:eastAsia="en-US"/>
        </w:rPr>
        <w:object w:dxaOrig="780" w:dyaOrig="580">
          <v:shape id="_x0000_i1050" type="#_x0000_t75" style="width:39pt;height:29.25pt" o:ole="">
            <v:imagedata r:id="rId61" o:title=""/>
          </v:shape>
          <o:OLEObject Type="Embed" ProgID="Equation.DSMT4" ShapeID="_x0000_i1050" DrawAspect="Content" ObjectID="_1531633244" r:id="rId62"/>
        </w:object>
      </w:r>
    </w:p>
    <w:p w:rsidR="004D49F6" w:rsidRDefault="004D49F6" w:rsidP="004D49F6">
      <w:pPr>
        <w:pStyle w:val="Normal1"/>
        <w:spacing w:line="240" w:lineRule="auto"/>
        <w:rPr>
          <w:rFonts w:eastAsiaTheme="minorHAnsi" w:cs="Arial"/>
          <w:lang w:eastAsia="en-US"/>
        </w:rPr>
      </w:pPr>
    </w:p>
    <w:p w:rsidR="004D49F6" w:rsidRDefault="004D49F6" w:rsidP="004D49F6">
      <w:pPr>
        <w:pStyle w:val="Normal1"/>
        <w:numPr>
          <w:ilvl w:val="0"/>
          <w:numId w:val="39"/>
        </w:numPr>
        <w:spacing w:line="240" w:lineRule="auto"/>
        <w:ind w:left="426" w:hanging="426"/>
        <w:rPr>
          <w:rFonts w:eastAsiaTheme="minorHAnsi" w:cs="Arial"/>
          <w:lang w:eastAsia="en-US"/>
        </w:rPr>
      </w:pPr>
      <w:r w:rsidRPr="004D49F6">
        <w:rPr>
          <w:rFonts w:eastAsiaTheme="minorHAnsi" w:cs="Arial"/>
          <w:position w:val="-22"/>
          <w:lang w:eastAsia="en-US"/>
        </w:rPr>
        <w:object w:dxaOrig="740" w:dyaOrig="580">
          <v:shape id="_x0000_i1051" type="#_x0000_t75" style="width:36.75pt;height:29.25pt" o:ole="">
            <v:imagedata r:id="rId63" o:title=""/>
          </v:shape>
          <o:OLEObject Type="Embed" ProgID="Equation.DSMT4" ShapeID="_x0000_i1051" DrawAspect="Content" ObjectID="_1531633245" r:id="rId64"/>
        </w:object>
      </w:r>
      <w:r>
        <w:rPr>
          <w:rFonts w:eastAsiaTheme="minorHAnsi" w:cs="Arial"/>
          <w:lang w:eastAsia="en-US"/>
        </w:rPr>
        <w:t xml:space="preserve">, </w:t>
      </w:r>
      <w:r w:rsidRPr="004D49F6">
        <w:rPr>
          <w:rFonts w:eastAsiaTheme="minorHAnsi" w:cs="Arial"/>
          <w:position w:val="-4"/>
          <w:lang w:eastAsia="en-US"/>
        </w:rPr>
        <w:object w:dxaOrig="560" w:dyaOrig="240">
          <v:shape id="_x0000_i1052" type="#_x0000_t75" style="width:27.75pt;height:12pt" o:ole="">
            <v:imagedata r:id="rId65" o:title=""/>
          </v:shape>
          <o:OLEObject Type="Embed" ProgID="Equation.DSMT4" ShapeID="_x0000_i1052" DrawAspect="Content" ObjectID="_1531633246" r:id="rId66"/>
        </w:object>
      </w:r>
    </w:p>
    <w:p w:rsidR="004D49F6" w:rsidRDefault="004D49F6" w:rsidP="004D49F6">
      <w:pPr>
        <w:pStyle w:val="Normal1"/>
        <w:spacing w:line="240" w:lineRule="auto"/>
        <w:rPr>
          <w:rFonts w:eastAsiaTheme="minorHAnsi" w:cs="Arial"/>
          <w:lang w:eastAsia="en-US"/>
        </w:rPr>
      </w:pPr>
    </w:p>
    <w:p w:rsidR="003B1258" w:rsidRDefault="003B1258" w:rsidP="004D49F6">
      <w:pPr>
        <w:pStyle w:val="Normal1"/>
        <w:numPr>
          <w:ilvl w:val="0"/>
          <w:numId w:val="39"/>
        </w:numPr>
        <w:spacing w:line="240" w:lineRule="auto"/>
        <w:ind w:left="426" w:hanging="426"/>
        <w:rPr>
          <w:rFonts w:eastAsiaTheme="minorHAnsi" w:cs="Arial"/>
          <w:lang w:eastAsia="en-US"/>
        </w:rPr>
      </w:pPr>
      <w:r w:rsidRPr="004D49F6">
        <w:rPr>
          <w:rFonts w:eastAsiaTheme="minorHAnsi" w:cs="Arial"/>
          <w:lang w:eastAsia="en-US"/>
        </w:rPr>
        <w:t>Tom has given the roots of the quadratic equatio</w:t>
      </w:r>
      <w:r w:rsidR="00C33E35" w:rsidRPr="004D49F6">
        <w:rPr>
          <w:rFonts w:eastAsiaTheme="minorHAnsi" w:cs="Arial"/>
          <w:lang w:eastAsia="en-US"/>
        </w:rPr>
        <w:t>n. The simultaneous solutions are</w:t>
      </w:r>
      <w:r w:rsidR="00C11FC3">
        <w:rPr>
          <w:rFonts w:eastAsiaTheme="minorHAnsi" w:cs="Arial"/>
          <w:lang w:eastAsia="en-US"/>
        </w:rPr>
        <w:t xml:space="preserve"> where the two graphs intersect</w:t>
      </w:r>
      <w:proofErr w:type="gramStart"/>
      <w:r w:rsidR="00C11FC3">
        <w:rPr>
          <w:rFonts w:eastAsiaTheme="minorHAnsi" w:cs="Arial"/>
          <w:lang w:eastAsia="en-US"/>
        </w:rPr>
        <w:t xml:space="preserve">: </w:t>
      </w:r>
      <w:proofErr w:type="gramEnd"/>
      <w:r w:rsidR="004D49F6" w:rsidRPr="004D49F6">
        <w:rPr>
          <w:rFonts w:eastAsiaTheme="minorHAnsi" w:cs="Arial"/>
          <w:position w:val="-4"/>
          <w:lang w:eastAsia="en-US"/>
        </w:rPr>
        <w:object w:dxaOrig="660" w:dyaOrig="240">
          <v:shape id="_x0000_i1053" type="#_x0000_t75" style="width:33pt;height:12pt" o:ole="">
            <v:imagedata r:id="rId67" o:title=""/>
          </v:shape>
          <o:OLEObject Type="Embed" ProgID="Equation.DSMT4" ShapeID="_x0000_i1053" DrawAspect="Content" ObjectID="_1531633247" r:id="rId68"/>
        </w:object>
      </w:r>
      <w:r w:rsidR="004D49F6">
        <w:rPr>
          <w:rFonts w:eastAsiaTheme="minorHAnsi" w:cs="Arial"/>
          <w:lang w:eastAsia="en-US"/>
        </w:rPr>
        <w:t xml:space="preserve">, </w:t>
      </w:r>
      <w:r w:rsidR="004D49F6" w:rsidRPr="004D49F6">
        <w:rPr>
          <w:rFonts w:eastAsiaTheme="minorHAnsi" w:cs="Arial"/>
          <w:position w:val="-10"/>
          <w:lang w:eastAsia="en-US"/>
        </w:rPr>
        <w:object w:dxaOrig="700" w:dyaOrig="300">
          <v:shape id="_x0000_i1054" type="#_x0000_t75" style="width:35.25pt;height:15pt" o:ole="">
            <v:imagedata r:id="rId69" o:title=""/>
          </v:shape>
          <o:OLEObject Type="Embed" ProgID="Equation.DSMT4" ShapeID="_x0000_i1054" DrawAspect="Content" ObjectID="_1531633248" r:id="rId70"/>
        </w:object>
      </w:r>
      <w:r w:rsidRPr="004D49F6">
        <w:rPr>
          <w:rFonts w:eastAsiaTheme="minorHAnsi" w:cs="Arial"/>
          <w:lang w:eastAsia="en-US"/>
        </w:rPr>
        <w:t xml:space="preserve"> and </w:t>
      </w:r>
      <w:r w:rsidR="004D49F6" w:rsidRPr="004D49F6">
        <w:rPr>
          <w:rFonts w:eastAsiaTheme="minorHAnsi" w:cs="Arial"/>
          <w:position w:val="-4"/>
          <w:lang w:eastAsia="en-US"/>
        </w:rPr>
        <w:object w:dxaOrig="560" w:dyaOrig="240">
          <v:shape id="_x0000_i1055" type="#_x0000_t75" style="width:27.75pt;height:12pt" o:ole="">
            <v:imagedata r:id="rId71" o:title=""/>
          </v:shape>
          <o:OLEObject Type="Embed" ProgID="Equation.DSMT4" ShapeID="_x0000_i1055" DrawAspect="Content" ObjectID="_1531633249" r:id="rId72"/>
        </w:object>
      </w:r>
      <w:r w:rsidR="004D49F6">
        <w:rPr>
          <w:rFonts w:eastAsiaTheme="minorHAnsi" w:cs="Arial"/>
          <w:lang w:eastAsia="en-US"/>
        </w:rPr>
        <w:t xml:space="preserve">, </w:t>
      </w:r>
      <w:r w:rsidR="004D49F6" w:rsidRPr="004D49F6">
        <w:rPr>
          <w:rFonts w:eastAsiaTheme="minorHAnsi" w:cs="Arial"/>
          <w:position w:val="-10"/>
          <w:lang w:eastAsia="en-US"/>
        </w:rPr>
        <w:object w:dxaOrig="580" w:dyaOrig="300">
          <v:shape id="_x0000_i1056" type="#_x0000_t75" style="width:29.25pt;height:15pt" o:ole="">
            <v:imagedata r:id="rId73" o:title=""/>
          </v:shape>
          <o:OLEObject Type="Embed" ProgID="Equation.DSMT4" ShapeID="_x0000_i1056" DrawAspect="Content" ObjectID="_1531633250" r:id="rId74"/>
        </w:object>
      </w:r>
      <w:r w:rsidR="00C33E35" w:rsidRPr="004D49F6">
        <w:rPr>
          <w:rFonts w:eastAsiaTheme="minorHAnsi" w:cs="Arial"/>
          <w:lang w:eastAsia="en-US"/>
        </w:rPr>
        <w:t>.</w:t>
      </w:r>
    </w:p>
    <w:p w:rsidR="004D49F6" w:rsidRDefault="004D49F6" w:rsidP="004D49F6">
      <w:pPr>
        <w:pStyle w:val="Normal1"/>
        <w:spacing w:line="240" w:lineRule="auto"/>
        <w:rPr>
          <w:rFonts w:eastAsiaTheme="minorHAnsi" w:cs="Arial"/>
          <w:lang w:eastAsia="en-US"/>
        </w:rPr>
      </w:pPr>
    </w:p>
    <w:p w:rsidR="00353032" w:rsidRPr="004D49F6" w:rsidRDefault="00353032" w:rsidP="004D49F6">
      <w:pPr>
        <w:pStyle w:val="Normal1"/>
        <w:numPr>
          <w:ilvl w:val="0"/>
          <w:numId w:val="39"/>
        </w:numPr>
        <w:spacing w:line="240" w:lineRule="auto"/>
        <w:ind w:left="426" w:hanging="426"/>
        <w:rPr>
          <w:rFonts w:eastAsiaTheme="minorHAnsi" w:cs="Arial"/>
          <w:lang w:eastAsia="en-US"/>
        </w:rPr>
      </w:pPr>
    </w:p>
    <w:tbl>
      <w:tblPr>
        <w:tblStyle w:val="TableGrid"/>
        <w:tblpPr w:leftFromText="180" w:rightFromText="180" w:vertAnchor="text" w:tblpX="936" w:tblpY="1"/>
        <w:tblOverlap w:val="never"/>
        <w:tblW w:w="0" w:type="auto"/>
        <w:tblLook w:val="04A0" w:firstRow="1" w:lastRow="0" w:firstColumn="1" w:lastColumn="0" w:noHBand="0" w:noVBand="1"/>
      </w:tblPr>
      <w:tblGrid>
        <w:gridCol w:w="1034"/>
        <w:gridCol w:w="1034"/>
        <w:gridCol w:w="567"/>
        <w:gridCol w:w="1036"/>
        <w:gridCol w:w="1036"/>
        <w:gridCol w:w="567"/>
        <w:gridCol w:w="1036"/>
        <w:gridCol w:w="1036"/>
      </w:tblGrid>
      <w:tr w:rsidR="00353032" w:rsidTr="00AD447E">
        <w:trPr>
          <w:tblHeader/>
        </w:trPr>
        <w:tc>
          <w:tcPr>
            <w:tcW w:w="1034" w:type="dxa"/>
          </w:tcPr>
          <w:p w:rsidR="00353032" w:rsidRPr="009B197A" w:rsidRDefault="00353032" w:rsidP="004D49F6">
            <w:pPr>
              <w:pStyle w:val="Normal1"/>
              <w:spacing w:line="240" w:lineRule="auto"/>
              <w:ind w:left="-2" w:firstLine="2"/>
              <w:rPr>
                <w:rFonts w:eastAsiaTheme="minorHAnsi" w:cs="Arial"/>
                <w:i/>
                <w:szCs w:val="22"/>
                <w:lang w:eastAsia="en-US"/>
              </w:rPr>
            </w:pPr>
            <w:r w:rsidRPr="009B197A">
              <w:rPr>
                <w:rFonts w:eastAsiaTheme="minorHAnsi" w:cs="Arial"/>
                <w:i/>
                <w:szCs w:val="22"/>
                <w:lang w:eastAsia="en-US"/>
              </w:rPr>
              <w:t>x</w:t>
            </w:r>
          </w:p>
        </w:tc>
        <w:tc>
          <w:tcPr>
            <w:tcW w:w="1034" w:type="dxa"/>
          </w:tcPr>
          <w:p w:rsidR="00353032" w:rsidRDefault="00353032" w:rsidP="004D49F6">
            <w:pPr>
              <w:pStyle w:val="Normal1"/>
              <w:spacing w:line="240" w:lineRule="auto"/>
              <w:rPr>
                <w:rFonts w:eastAsiaTheme="minorHAnsi" w:cs="Arial"/>
                <w:szCs w:val="22"/>
                <w:lang w:eastAsia="en-US"/>
              </w:rPr>
            </w:pPr>
            <w:r>
              <w:rPr>
                <w:rFonts w:eastAsiaTheme="minorHAnsi" w:cs="Arial"/>
                <w:szCs w:val="22"/>
                <w:lang w:eastAsia="en-US"/>
              </w:rPr>
              <w:t>f(</w:t>
            </w:r>
            <w:r w:rsidRPr="009B197A">
              <w:rPr>
                <w:rFonts w:eastAsiaTheme="minorHAnsi" w:cs="Arial"/>
                <w:i/>
                <w:szCs w:val="22"/>
                <w:lang w:eastAsia="en-US"/>
              </w:rPr>
              <w:t>x</w:t>
            </w:r>
            <w:r>
              <w:rPr>
                <w:rFonts w:eastAsiaTheme="minorHAnsi" w:cs="Arial"/>
                <w:szCs w:val="22"/>
                <w:lang w:eastAsia="en-US"/>
              </w:rPr>
              <w:t>)</w:t>
            </w:r>
          </w:p>
        </w:tc>
        <w:tc>
          <w:tcPr>
            <w:tcW w:w="567" w:type="dxa"/>
            <w:tcBorders>
              <w:top w:val="nil"/>
              <w:bottom w:val="nil"/>
            </w:tcBorders>
          </w:tcPr>
          <w:p w:rsidR="00353032" w:rsidRDefault="00353032" w:rsidP="004D49F6">
            <w:pPr>
              <w:pStyle w:val="Normal1"/>
              <w:spacing w:line="240" w:lineRule="auto"/>
              <w:rPr>
                <w:rFonts w:eastAsiaTheme="minorHAnsi" w:cs="Arial"/>
                <w:szCs w:val="22"/>
                <w:lang w:eastAsia="en-US"/>
              </w:rPr>
            </w:pPr>
          </w:p>
        </w:tc>
        <w:tc>
          <w:tcPr>
            <w:tcW w:w="1036" w:type="dxa"/>
          </w:tcPr>
          <w:p w:rsidR="00353032" w:rsidRPr="009B197A" w:rsidRDefault="00353032" w:rsidP="004D49F6">
            <w:pPr>
              <w:pStyle w:val="Normal1"/>
              <w:spacing w:line="240" w:lineRule="auto"/>
              <w:ind w:left="-2" w:firstLine="2"/>
              <w:rPr>
                <w:rFonts w:eastAsiaTheme="minorHAnsi" w:cs="Arial"/>
                <w:i/>
                <w:szCs w:val="22"/>
                <w:lang w:eastAsia="en-US"/>
              </w:rPr>
            </w:pPr>
            <w:r w:rsidRPr="009B197A">
              <w:rPr>
                <w:rFonts w:eastAsiaTheme="minorHAnsi" w:cs="Arial"/>
                <w:i/>
                <w:szCs w:val="22"/>
                <w:lang w:eastAsia="en-US"/>
              </w:rPr>
              <w:t>x</w:t>
            </w:r>
          </w:p>
        </w:tc>
        <w:tc>
          <w:tcPr>
            <w:tcW w:w="1036" w:type="dxa"/>
          </w:tcPr>
          <w:p w:rsidR="00353032" w:rsidRDefault="00353032" w:rsidP="004D49F6">
            <w:pPr>
              <w:pStyle w:val="Normal1"/>
              <w:spacing w:line="240" w:lineRule="auto"/>
              <w:rPr>
                <w:rFonts w:eastAsiaTheme="minorHAnsi" w:cs="Arial"/>
                <w:szCs w:val="22"/>
                <w:lang w:eastAsia="en-US"/>
              </w:rPr>
            </w:pPr>
            <w:r>
              <w:rPr>
                <w:rFonts w:eastAsiaTheme="minorHAnsi" w:cs="Arial"/>
                <w:szCs w:val="22"/>
                <w:lang w:eastAsia="en-US"/>
              </w:rPr>
              <w:t>f(</w:t>
            </w:r>
            <w:r w:rsidRPr="009B197A">
              <w:rPr>
                <w:rFonts w:eastAsiaTheme="minorHAnsi" w:cs="Arial"/>
                <w:i/>
                <w:szCs w:val="22"/>
                <w:lang w:eastAsia="en-US"/>
              </w:rPr>
              <w:t>x</w:t>
            </w:r>
            <w:r>
              <w:rPr>
                <w:rFonts w:eastAsiaTheme="minorHAnsi" w:cs="Arial"/>
                <w:szCs w:val="22"/>
                <w:lang w:eastAsia="en-US"/>
              </w:rPr>
              <w:t>)</w:t>
            </w:r>
          </w:p>
        </w:tc>
        <w:tc>
          <w:tcPr>
            <w:tcW w:w="567" w:type="dxa"/>
            <w:tcBorders>
              <w:top w:val="nil"/>
              <w:bottom w:val="nil"/>
            </w:tcBorders>
          </w:tcPr>
          <w:p w:rsidR="00353032" w:rsidRDefault="00353032" w:rsidP="004D49F6">
            <w:pPr>
              <w:pStyle w:val="Normal1"/>
              <w:spacing w:line="240" w:lineRule="auto"/>
              <w:rPr>
                <w:rFonts w:eastAsiaTheme="minorHAnsi" w:cs="Arial"/>
                <w:szCs w:val="22"/>
                <w:lang w:eastAsia="en-US"/>
              </w:rPr>
            </w:pPr>
          </w:p>
        </w:tc>
        <w:tc>
          <w:tcPr>
            <w:tcW w:w="1036" w:type="dxa"/>
          </w:tcPr>
          <w:p w:rsidR="00353032" w:rsidRPr="009B197A" w:rsidRDefault="00353032" w:rsidP="004D49F6">
            <w:pPr>
              <w:pStyle w:val="Normal1"/>
              <w:spacing w:line="240" w:lineRule="auto"/>
              <w:ind w:left="-2" w:firstLine="2"/>
              <w:rPr>
                <w:rFonts w:eastAsiaTheme="minorHAnsi" w:cs="Arial"/>
                <w:i/>
                <w:szCs w:val="22"/>
                <w:lang w:eastAsia="en-US"/>
              </w:rPr>
            </w:pPr>
            <w:r w:rsidRPr="009B197A">
              <w:rPr>
                <w:rFonts w:eastAsiaTheme="minorHAnsi" w:cs="Arial"/>
                <w:i/>
                <w:szCs w:val="22"/>
                <w:lang w:eastAsia="en-US"/>
              </w:rPr>
              <w:t>x</w:t>
            </w:r>
          </w:p>
        </w:tc>
        <w:tc>
          <w:tcPr>
            <w:tcW w:w="1036" w:type="dxa"/>
          </w:tcPr>
          <w:p w:rsidR="00353032" w:rsidRDefault="00353032" w:rsidP="004D49F6">
            <w:pPr>
              <w:pStyle w:val="Normal1"/>
              <w:spacing w:line="240" w:lineRule="auto"/>
              <w:rPr>
                <w:rFonts w:eastAsiaTheme="minorHAnsi" w:cs="Arial"/>
                <w:szCs w:val="22"/>
                <w:lang w:eastAsia="en-US"/>
              </w:rPr>
            </w:pPr>
            <w:r>
              <w:rPr>
                <w:rFonts w:eastAsiaTheme="minorHAnsi" w:cs="Arial"/>
                <w:szCs w:val="22"/>
                <w:lang w:eastAsia="en-US"/>
              </w:rPr>
              <w:t>f(</w:t>
            </w:r>
            <w:r w:rsidRPr="009B197A">
              <w:rPr>
                <w:rFonts w:eastAsiaTheme="minorHAnsi" w:cs="Arial"/>
                <w:i/>
                <w:szCs w:val="22"/>
                <w:lang w:eastAsia="en-US"/>
              </w:rPr>
              <w:t>x</w:t>
            </w:r>
            <w:r>
              <w:rPr>
                <w:rFonts w:eastAsiaTheme="minorHAnsi" w:cs="Arial"/>
                <w:szCs w:val="22"/>
                <w:lang w:eastAsia="en-US"/>
              </w:rPr>
              <w:t>)</w:t>
            </w:r>
          </w:p>
        </w:tc>
      </w:tr>
      <w:tr w:rsidR="00353032" w:rsidTr="00353032">
        <w:tc>
          <w:tcPr>
            <w:tcW w:w="1034" w:type="dxa"/>
          </w:tcPr>
          <w:p w:rsidR="00353032" w:rsidRDefault="00353032" w:rsidP="004D49F6">
            <w:pPr>
              <w:pStyle w:val="Normal1"/>
              <w:spacing w:line="240" w:lineRule="auto"/>
              <w:rPr>
                <w:rFonts w:eastAsiaTheme="minorHAnsi" w:cs="Arial"/>
                <w:szCs w:val="22"/>
                <w:lang w:eastAsia="en-US"/>
              </w:rPr>
            </w:pPr>
            <w:r>
              <w:rPr>
                <w:rFonts w:eastAsiaTheme="minorHAnsi" w:cs="Arial"/>
                <w:szCs w:val="22"/>
                <w:lang w:eastAsia="en-US"/>
              </w:rPr>
              <w:t>1</w:t>
            </w:r>
          </w:p>
        </w:tc>
        <w:tc>
          <w:tcPr>
            <w:tcW w:w="1034" w:type="dxa"/>
          </w:tcPr>
          <w:p w:rsidR="00353032" w:rsidRDefault="00353032" w:rsidP="004D49F6">
            <w:pPr>
              <w:pStyle w:val="Normal1"/>
              <w:spacing w:line="240" w:lineRule="auto"/>
              <w:rPr>
                <w:rFonts w:eastAsiaTheme="minorHAnsi" w:cs="Arial"/>
                <w:szCs w:val="22"/>
                <w:lang w:eastAsia="en-US"/>
              </w:rPr>
            </w:pPr>
            <w:r>
              <w:rPr>
                <w:rFonts w:eastAsiaTheme="minorHAnsi" w:cs="Arial"/>
                <w:szCs w:val="22"/>
                <w:lang w:eastAsia="en-US"/>
              </w:rPr>
              <w:t>-3</w:t>
            </w:r>
          </w:p>
        </w:tc>
        <w:tc>
          <w:tcPr>
            <w:tcW w:w="567" w:type="dxa"/>
            <w:tcBorders>
              <w:top w:val="nil"/>
              <w:bottom w:val="nil"/>
            </w:tcBorders>
          </w:tcPr>
          <w:p w:rsidR="00353032" w:rsidRDefault="00353032" w:rsidP="004D49F6">
            <w:pPr>
              <w:pStyle w:val="Normal1"/>
              <w:spacing w:line="240" w:lineRule="auto"/>
              <w:rPr>
                <w:rFonts w:eastAsiaTheme="minorHAnsi" w:cs="Arial"/>
                <w:szCs w:val="22"/>
                <w:lang w:eastAsia="en-US"/>
              </w:rPr>
            </w:pPr>
          </w:p>
        </w:tc>
        <w:tc>
          <w:tcPr>
            <w:tcW w:w="1036" w:type="dxa"/>
          </w:tcPr>
          <w:p w:rsidR="00353032" w:rsidRDefault="00353032" w:rsidP="004D49F6">
            <w:pPr>
              <w:pStyle w:val="Normal1"/>
              <w:spacing w:line="240" w:lineRule="auto"/>
              <w:rPr>
                <w:rFonts w:eastAsiaTheme="minorHAnsi" w:cs="Arial"/>
                <w:szCs w:val="22"/>
                <w:lang w:eastAsia="en-US"/>
              </w:rPr>
            </w:pPr>
            <w:r>
              <w:rPr>
                <w:rFonts w:eastAsiaTheme="minorHAnsi" w:cs="Arial"/>
                <w:szCs w:val="22"/>
                <w:lang w:eastAsia="en-US"/>
              </w:rPr>
              <w:t>1.8</w:t>
            </w:r>
          </w:p>
        </w:tc>
        <w:tc>
          <w:tcPr>
            <w:tcW w:w="1036" w:type="dxa"/>
          </w:tcPr>
          <w:p w:rsidR="00353032" w:rsidRDefault="00353032" w:rsidP="004D49F6">
            <w:pPr>
              <w:pStyle w:val="Normal1"/>
              <w:spacing w:line="240" w:lineRule="auto"/>
              <w:rPr>
                <w:rFonts w:eastAsiaTheme="minorHAnsi" w:cs="Arial"/>
                <w:szCs w:val="22"/>
                <w:lang w:eastAsia="en-US"/>
              </w:rPr>
            </w:pPr>
            <w:r>
              <w:rPr>
                <w:rFonts w:eastAsiaTheme="minorHAnsi" w:cs="Arial"/>
                <w:szCs w:val="22"/>
                <w:lang w:eastAsia="en-US"/>
              </w:rPr>
              <w:t>-0.248</w:t>
            </w:r>
          </w:p>
        </w:tc>
        <w:tc>
          <w:tcPr>
            <w:tcW w:w="567" w:type="dxa"/>
            <w:tcBorders>
              <w:top w:val="nil"/>
              <w:bottom w:val="nil"/>
            </w:tcBorders>
          </w:tcPr>
          <w:p w:rsidR="00353032" w:rsidRDefault="00353032" w:rsidP="004D49F6">
            <w:pPr>
              <w:pStyle w:val="Normal1"/>
              <w:spacing w:line="240" w:lineRule="auto"/>
              <w:rPr>
                <w:rFonts w:eastAsiaTheme="minorHAnsi" w:cs="Arial"/>
                <w:szCs w:val="22"/>
                <w:lang w:eastAsia="en-US"/>
              </w:rPr>
            </w:pPr>
          </w:p>
        </w:tc>
        <w:tc>
          <w:tcPr>
            <w:tcW w:w="1036" w:type="dxa"/>
          </w:tcPr>
          <w:p w:rsidR="00353032" w:rsidRDefault="00353032" w:rsidP="004D49F6">
            <w:pPr>
              <w:pStyle w:val="Normal1"/>
              <w:spacing w:line="240" w:lineRule="auto"/>
              <w:rPr>
                <w:rFonts w:eastAsiaTheme="minorHAnsi" w:cs="Arial"/>
                <w:szCs w:val="22"/>
                <w:lang w:eastAsia="en-US"/>
              </w:rPr>
            </w:pPr>
            <w:r>
              <w:rPr>
                <w:rFonts w:eastAsiaTheme="minorHAnsi" w:cs="Arial"/>
                <w:szCs w:val="22"/>
                <w:lang w:eastAsia="en-US"/>
              </w:rPr>
              <w:t>1.84</w:t>
            </w:r>
          </w:p>
        </w:tc>
        <w:tc>
          <w:tcPr>
            <w:tcW w:w="1036" w:type="dxa"/>
          </w:tcPr>
          <w:p w:rsidR="00353032" w:rsidRDefault="00353032" w:rsidP="004D49F6">
            <w:pPr>
              <w:pStyle w:val="Normal1"/>
              <w:spacing w:line="240" w:lineRule="auto"/>
              <w:rPr>
                <w:rFonts w:eastAsiaTheme="minorHAnsi" w:cs="Arial"/>
                <w:szCs w:val="22"/>
                <w:lang w:eastAsia="en-US"/>
              </w:rPr>
            </w:pPr>
            <w:r>
              <w:rPr>
                <w:rFonts w:eastAsiaTheme="minorHAnsi" w:cs="Arial"/>
                <w:szCs w:val="22"/>
                <w:lang w:eastAsia="en-US"/>
              </w:rPr>
              <w:t>-0.022</w:t>
            </w:r>
          </w:p>
        </w:tc>
      </w:tr>
      <w:tr w:rsidR="00353032" w:rsidTr="00353032">
        <w:tc>
          <w:tcPr>
            <w:tcW w:w="1034" w:type="dxa"/>
          </w:tcPr>
          <w:p w:rsidR="00353032" w:rsidRDefault="00353032" w:rsidP="004D49F6">
            <w:pPr>
              <w:pStyle w:val="Normal1"/>
              <w:spacing w:line="240" w:lineRule="auto"/>
              <w:rPr>
                <w:rFonts w:eastAsiaTheme="minorHAnsi" w:cs="Arial"/>
                <w:szCs w:val="22"/>
                <w:lang w:eastAsia="en-US"/>
              </w:rPr>
            </w:pPr>
            <w:r>
              <w:rPr>
                <w:rFonts w:eastAsiaTheme="minorHAnsi" w:cs="Arial"/>
                <w:szCs w:val="22"/>
                <w:lang w:eastAsia="en-US"/>
              </w:rPr>
              <w:t>1.2</w:t>
            </w:r>
          </w:p>
        </w:tc>
        <w:tc>
          <w:tcPr>
            <w:tcW w:w="1034" w:type="dxa"/>
          </w:tcPr>
          <w:p w:rsidR="00353032" w:rsidRDefault="00353032" w:rsidP="004D49F6">
            <w:pPr>
              <w:pStyle w:val="Normal1"/>
              <w:spacing w:line="240" w:lineRule="auto"/>
              <w:rPr>
                <w:rFonts w:eastAsiaTheme="minorHAnsi" w:cs="Arial"/>
                <w:szCs w:val="22"/>
                <w:lang w:eastAsia="en-US"/>
              </w:rPr>
            </w:pPr>
            <w:r>
              <w:rPr>
                <w:rFonts w:eastAsiaTheme="minorHAnsi" w:cs="Arial"/>
                <w:szCs w:val="22"/>
                <w:lang w:eastAsia="en-US"/>
              </w:rPr>
              <w:t>-2.552</w:t>
            </w:r>
          </w:p>
        </w:tc>
        <w:tc>
          <w:tcPr>
            <w:tcW w:w="567" w:type="dxa"/>
            <w:tcBorders>
              <w:top w:val="nil"/>
              <w:bottom w:val="nil"/>
            </w:tcBorders>
          </w:tcPr>
          <w:p w:rsidR="00353032" w:rsidRDefault="00353032" w:rsidP="004D49F6">
            <w:pPr>
              <w:pStyle w:val="Normal1"/>
              <w:spacing w:line="240" w:lineRule="auto"/>
              <w:rPr>
                <w:rFonts w:eastAsiaTheme="minorHAnsi" w:cs="Arial"/>
                <w:szCs w:val="22"/>
                <w:lang w:eastAsia="en-US"/>
              </w:rPr>
            </w:pPr>
          </w:p>
        </w:tc>
        <w:tc>
          <w:tcPr>
            <w:tcW w:w="1036" w:type="dxa"/>
          </w:tcPr>
          <w:p w:rsidR="00353032" w:rsidRDefault="00353032" w:rsidP="004D49F6">
            <w:pPr>
              <w:pStyle w:val="Normal1"/>
              <w:spacing w:line="240" w:lineRule="auto"/>
              <w:rPr>
                <w:rFonts w:eastAsiaTheme="minorHAnsi" w:cs="Arial"/>
                <w:szCs w:val="22"/>
                <w:lang w:eastAsia="en-US"/>
              </w:rPr>
            </w:pPr>
            <w:r>
              <w:rPr>
                <w:rFonts w:eastAsiaTheme="minorHAnsi" w:cs="Arial"/>
                <w:szCs w:val="22"/>
                <w:lang w:eastAsia="en-US"/>
              </w:rPr>
              <w:t>1.81</w:t>
            </w:r>
          </w:p>
        </w:tc>
        <w:tc>
          <w:tcPr>
            <w:tcW w:w="1036" w:type="dxa"/>
          </w:tcPr>
          <w:p w:rsidR="00353032" w:rsidRDefault="00353032" w:rsidP="004D49F6">
            <w:pPr>
              <w:pStyle w:val="Normal1"/>
              <w:spacing w:line="240" w:lineRule="auto"/>
              <w:rPr>
                <w:rFonts w:eastAsiaTheme="minorHAnsi" w:cs="Arial"/>
                <w:szCs w:val="22"/>
                <w:lang w:eastAsia="en-US"/>
              </w:rPr>
            </w:pPr>
            <w:r>
              <w:rPr>
                <w:rFonts w:eastAsiaTheme="minorHAnsi" w:cs="Arial"/>
                <w:szCs w:val="22"/>
                <w:lang w:eastAsia="en-US"/>
              </w:rPr>
              <w:t>-0.192</w:t>
            </w:r>
          </w:p>
        </w:tc>
        <w:tc>
          <w:tcPr>
            <w:tcW w:w="567" w:type="dxa"/>
            <w:tcBorders>
              <w:top w:val="nil"/>
              <w:bottom w:val="nil"/>
            </w:tcBorders>
          </w:tcPr>
          <w:p w:rsidR="00353032" w:rsidRDefault="00353032" w:rsidP="004D49F6">
            <w:pPr>
              <w:pStyle w:val="Normal1"/>
              <w:spacing w:line="240" w:lineRule="auto"/>
              <w:rPr>
                <w:rFonts w:eastAsiaTheme="minorHAnsi" w:cs="Arial"/>
                <w:szCs w:val="22"/>
                <w:lang w:eastAsia="en-US"/>
              </w:rPr>
            </w:pPr>
          </w:p>
        </w:tc>
        <w:tc>
          <w:tcPr>
            <w:tcW w:w="1036" w:type="dxa"/>
          </w:tcPr>
          <w:p w:rsidR="00353032" w:rsidRDefault="00353032" w:rsidP="004D49F6">
            <w:pPr>
              <w:pStyle w:val="Normal1"/>
              <w:spacing w:line="240" w:lineRule="auto"/>
              <w:rPr>
                <w:rFonts w:eastAsiaTheme="minorHAnsi" w:cs="Arial"/>
                <w:szCs w:val="22"/>
                <w:lang w:eastAsia="en-US"/>
              </w:rPr>
            </w:pPr>
            <w:r>
              <w:rPr>
                <w:rFonts w:eastAsiaTheme="minorHAnsi" w:cs="Arial"/>
                <w:szCs w:val="22"/>
                <w:lang w:eastAsia="en-US"/>
              </w:rPr>
              <w:t>1.842</w:t>
            </w:r>
          </w:p>
        </w:tc>
        <w:tc>
          <w:tcPr>
            <w:tcW w:w="1036" w:type="dxa"/>
          </w:tcPr>
          <w:p w:rsidR="00353032" w:rsidRDefault="00353032" w:rsidP="004D49F6">
            <w:pPr>
              <w:pStyle w:val="Normal1"/>
              <w:spacing w:line="240" w:lineRule="auto"/>
              <w:rPr>
                <w:rFonts w:eastAsiaTheme="minorHAnsi" w:cs="Arial"/>
                <w:szCs w:val="22"/>
                <w:lang w:eastAsia="en-US"/>
              </w:rPr>
            </w:pPr>
            <w:r>
              <w:rPr>
                <w:rFonts w:eastAsiaTheme="minorHAnsi" w:cs="Arial"/>
                <w:szCs w:val="22"/>
                <w:lang w:eastAsia="en-US"/>
              </w:rPr>
              <w:t>-0.010</w:t>
            </w:r>
          </w:p>
        </w:tc>
      </w:tr>
      <w:tr w:rsidR="00353032" w:rsidTr="00C11FC3">
        <w:tc>
          <w:tcPr>
            <w:tcW w:w="1034" w:type="dxa"/>
          </w:tcPr>
          <w:p w:rsidR="00353032" w:rsidRDefault="00353032" w:rsidP="004D49F6">
            <w:pPr>
              <w:pStyle w:val="Normal1"/>
              <w:spacing w:line="240" w:lineRule="auto"/>
              <w:rPr>
                <w:rFonts w:eastAsiaTheme="minorHAnsi" w:cs="Arial"/>
                <w:szCs w:val="22"/>
                <w:lang w:eastAsia="en-US"/>
              </w:rPr>
            </w:pPr>
            <w:r>
              <w:rPr>
                <w:rFonts w:eastAsiaTheme="minorHAnsi" w:cs="Arial"/>
                <w:szCs w:val="22"/>
                <w:lang w:eastAsia="en-US"/>
              </w:rPr>
              <w:t>1.4</w:t>
            </w:r>
          </w:p>
        </w:tc>
        <w:tc>
          <w:tcPr>
            <w:tcW w:w="1034" w:type="dxa"/>
          </w:tcPr>
          <w:p w:rsidR="00353032" w:rsidRDefault="00353032" w:rsidP="004D49F6">
            <w:pPr>
              <w:pStyle w:val="Normal1"/>
              <w:spacing w:line="240" w:lineRule="auto"/>
              <w:rPr>
                <w:rFonts w:eastAsiaTheme="minorHAnsi" w:cs="Arial"/>
                <w:szCs w:val="22"/>
                <w:lang w:eastAsia="en-US"/>
              </w:rPr>
            </w:pPr>
            <w:r>
              <w:rPr>
                <w:rFonts w:eastAsiaTheme="minorHAnsi" w:cs="Arial"/>
                <w:szCs w:val="22"/>
                <w:lang w:eastAsia="en-US"/>
              </w:rPr>
              <w:t>-1.976</w:t>
            </w:r>
          </w:p>
        </w:tc>
        <w:tc>
          <w:tcPr>
            <w:tcW w:w="567" w:type="dxa"/>
            <w:tcBorders>
              <w:top w:val="nil"/>
              <w:bottom w:val="nil"/>
            </w:tcBorders>
          </w:tcPr>
          <w:p w:rsidR="00353032" w:rsidRDefault="00353032" w:rsidP="004D49F6">
            <w:pPr>
              <w:pStyle w:val="Normal1"/>
              <w:spacing w:line="240" w:lineRule="auto"/>
              <w:rPr>
                <w:rFonts w:eastAsiaTheme="minorHAnsi" w:cs="Arial"/>
                <w:szCs w:val="22"/>
                <w:lang w:eastAsia="en-US"/>
              </w:rPr>
            </w:pPr>
          </w:p>
        </w:tc>
        <w:tc>
          <w:tcPr>
            <w:tcW w:w="1036" w:type="dxa"/>
          </w:tcPr>
          <w:p w:rsidR="00353032" w:rsidRDefault="00353032" w:rsidP="004D49F6">
            <w:pPr>
              <w:pStyle w:val="Normal1"/>
              <w:spacing w:line="240" w:lineRule="auto"/>
              <w:rPr>
                <w:rFonts w:eastAsiaTheme="minorHAnsi" w:cs="Arial"/>
                <w:szCs w:val="22"/>
                <w:lang w:eastAsia="en-US"/>
              </w:rPr>
            </w:pPr>
            <w:r>
              <w:rPr>
                <w:rFonts w:eastAsiaTheme="minorHAnsi" w:cs="Arial"/>
                <w:szCs w:val="22"/>
                <w:lang w:eastAsia="en-US"/>
              </w:rPr>
              <w:t>1.82</w:t>
            </w:r>
          </w:p>
        </w:tc>
        <w:tc>
          <w:tcPr>
            <w:tcW w:w="1036" w:type="dxa"/>
          </w:tcPr>
          <w:p w:rsidR="00353032" w:rsidRDefault="00353032" w:rsidP="004D49F6">
            <w:pPr>
              <w:pStyle w:val="Normal1"/>
              <w:spacing w:line="240" w:lineRule="auto"/>
              <w:rPr>
                <w:rFonts w:eastAsiaTheme="minorHAnsi" w:cs="Arial"/>
                <w:szCs w:val="22"/>
                <w:lang w:eastAsia="en-US"/>
              </w:rPr>
            </w:pPr>
            <w:r>
              <w:rPr>
                <w:rFonts w:eastAsiaTheme="minorHAnsi" w:cs="Arial"/>
                <w:szCs w:val="22"/>
                <w:lang w:eastAsia="en-US"/>
              </w:rPr>
              <w:t>-0.136</w:t>
            </w:r>
          </w:p>
        </w:tc>
        <w:tc>
          <w:tcPr>
            <w:tcW w:w="567" w:type="dxa"/>
            <w:tcBorders>
              <w:top w:val="nil"/>
              <w:bottom w:val="nil"/>
            </w:tcBorders>
          </w:tcPr>
          <w:p w:rsidR="00353032" w:rsidRDefault="00353032" w:rsidP="004D49F6">
            <w:pPr>
              <w:pStyle w:val="Normal1"/>
              <w:spacing w:line="240" w:lineRule="auto"/>
              <w:rPr>
                <w:rFonts w:eastAsiaTheme="minorHAnsi" w:cs="Arial"/>
                <w:szCs w:val="22"/>
                <w:lang w:eastAsia="en-US"/>
              </w:rPr>
            </w:pPr>
          </w:p>
        </w:tc>
        <w:tc>
          <w:tcPr>
            <w:tcW w:w="1036" w:type="dxa"/>
            <w:tcBorders>
              <w:bottom w:val="single" w:sz="4" w:space="0" w:color="auto"/>
            </w:tcBorders>
          </w:tcPr>
          <w:p w:rsidR="00353032" w:rsidRDefault="00353032" w:rsidP="004D49F6">
            <w:pPr>
              <w:pStyle w:val="Normal1"/>
              <w:spacing w:line="240" w:lineRule="auto"/>
              <w:rPr>
                <w:rFonts w:eastAsiaTheme="minorHAnsi" w:cs="Arial"/>
                <w:szCs w:val="22"/>
                <w:lang w:eastAsia="en-US"/>
              </w:rPr>
            </w:pPr>
            <w:r>
              <w:rPr>
                <w:rFonts w:eastAsiaTheme="minorHAnsi" w:cs="Arial"/>
                <w:szCs w:val="22"/>
                <w:lang w:eastAsia="en-US"/>
              </w:rPr>
              <w:t>1.844</w:t>
            </w:r>
          </w:p>
        </w:tc>
        <w:tc>
          <w:tcPr>
            <w:tcW w:w="1036" w:type="dxa"/>
            <w:tcBorders>
              <w:bottom w:val="single" w:sz="4" w:space="0" w:color="auto"/>
            </w:tcBorders>
          </w:tcPr>
          <w:p w:rsidR="00353032" w:rsidRDefault="00353032" w:rsidP="004D49F6">
            <w:pPr>
              <w:pStyle w:val="Normal1"/>
              <w:spacing w:line="240" w:lineRule="auto"/>
              <w:rPr>
                <w:rFonts w:eastAsiaTheme="minorHAnsi" w:cs="Arial"/>
                <w:szCs w:val="22"/>
                <w:lang w:eastAsia="en-US"/>
              </w:rPr>
            </w:pPr>
            <w:r>
              <w:rPr>
                <w:rFonts w:eastAsiaTheme="minorHAnsi" w:cs="Arial"/>
                <w:szCs w:val="22"/>
                <w:lang w:eastAsia="en-US"/>
              </w:rPr>
              <w:t>0.0015</w:t>
            </w:r>
          </w:p>
        </w:tc>
      </w:tr>
      <w:tr w:rsidR="00353032" w:rsidTr="00C11FC3">
        <w:tc>
          <w:tcPr>
            <w:tcW w:w="1034" w:type="dxa"/>
          </w:tcPr>
          <w:p w:rsidR="00353032" w:rsidRDefault="00353032" w:rsidP="004D49F6">
            <w:pPr>
              <w:pStyle w:val="Normal1"/>
              <w:spacing w:line="240" w:lineRule="auto"/>
              <w:rPr>
                <w:rFonts w:eastAsiaTheme="minorHAnsi" w:cs="Arial"/>
                <w:szCs w:val="22"/>
                <w:lang w:eastAsia="en-US"/>
              </w:rPr>
            </w:pPr>
            <w:r>
              <w:rPr>
                <w:rFonts w:eastAsiaTheme="minorHAnsi" w:cs="Arial"/>
                <w:szCs w:val="22"/>
                <w:lang w:eastAsia="en-US"/>
              </w:rPr>
              <w:t>1.6</w:t>
            </w:r>
          </w:p>
        </w:tc>
        <w:tc>
          <w:tcPr>
            <w:tcW w:w="1034" w:type="dxa"/>
          </w:tcPr>
          <w:p w:rsidR="00353032" w:rsidRDefault="00353032" w:rsidP="004D49F6">
            <w:pPr>
              <w:pStyle w:val="Normal1"/>
              <w:spacing w:line="240" w:lineRule="auto"/>
              <w:rPr>
                <w:rFonts w:eastAsiaTheme="minorHAnsi" w:cs="Arial"/>
                <w:szCs w:val="22"/>
                <w:lang w:eastAsia="en-US"/>
              </w:rPr>
            </w:pPr>
            <w:r>
              <w:rPr>
                <w:rFonts w:eastAsiaTheme="minorHAnsi" w:cs="Arial"/>
                <w:szCs w:val="22"/>
                <w:lang w:eastAsia="en-US"/>
              </w:rPr>
              <w:t>-1.224</w:t>
            </w:r>
          </w:p>
        </w:tc>
        <w:tc>
          <w:tcPr>
            <w:tcW w:w="567" w:type="dxa"/>
            <w:tcBorders>
              <w:top w:val="nil"/>
              <w:bottom w:val="nil"/>
            </w:tcBorders>
          </w:tcPr>
          <w:p w:rsidR="00353032" w:rsidRDefault="00353032" w:rsidP="004D49F6">
            <w:pPr>
              <w:pStyle w:val="Normal1"/>
              <w:spacing w:line="240" w:lineRule="auto"/>
              <w:rPr>
                <w:rFonts w:eastAsiaTheme="minorHAnsi" w:cs="Arial"/>
                <w:szCs w:val="22"/>
                <w:lang w:eastAsia="en-US"/>
              </w:rPr>
            </w:pPr>
          </w:p>
        </w:tc>
        <w:tc>
          <w:tcPr>
            <w:tcW w:w="1036" w:type="dxa"/>
          </w:tcPr>
          <w:p w:rsidR="00353032" w:rsidRDefault="00353032" w:rsidP="004D49F6">
            <w:pPr>
              <w:pStyle w:val="Normal1"/>
              <w:spacing w:line="240" w:lineRule="auto"/>
              <w:rPr>
                <w:rFonts w:eastAsiaTheme="minorHAnsi" w:cs="Arial"/>
                <w:szCs w:val="22"/>
                <w:lang w:eastAsia="en-US"/>
              </w:rPr>
            </w:pPr>
            <w:r>
              <w:rPr>
                <w:rFonts w:eastAsiaTheme="minorHAnsi" w:cs="Arial"/>
                <w:szCs w:val="22"/>
                <w:lang w:eastAsia="en-US"/>
              </w:rPr>
              <w:t>1.83</w:t>
            </w:r>
          </w:p>
        </w:tc>
        <w:tc>
          <w:tcPr>
            <w:tcW w:w="1036" w:type="dxa"/>
          </w:tcPr>
          <w:p w:rsidR="00353032" w:rsidRDefault="00353032" w:rsidP="004D49F6">
            <w:pPr>
              <w:pStyle w:val="Normal1"/>
              <w:spacing w:line="240" w:lineRule="auto"/>
              <w:rPr>
                <w:rFonts w:eastAsiaTheme="minorHAnsi" w:cs="Arial"/>
                <w:szCs w:val="22"/>
                <w:lang w:eastAsia="en-US"/>
              </w:rPr>
            </w:pPr>
            <w:r>
              <w:rPr>
                <w:rFonts w:eastAsiaTheme="minorHAnsi" w:cs="Arial"/>
                <w:szCs w:val="22"/>
                <w:lang w:eastAsia="en-US"/>
              </w:rPr>
              <w:t>-0.079</w:t>
            </w:r>
          </w:p>
        </w:tc>
        <w:tc>
          <w:tcPr>
            <w:tcW w:w="567" w:type="dxa"/>
            <w:tcBorders>
              <w:top w:val="nil"/>
              <w:bottom w:val="nil"/>
              <w:right w:val="nil"/>
            </w:tcBorders>
          </w:tcPr>
          <w:p w:rsidR="00353032" w:rsidRDefault="00353032" w:rsidP="004D49F6">
            <w:pPr>
              <w:pStyle w:val="Normal1"/>
              <w:spacing w:line="240" w:lineRule="auto"/>
              <w:rPr>
                <w:rFonts w:eastAsiaTheme="minorHAnsi" w:cs="Arial"/>
                <w:szCs w:val="22"/>
                <w:lang w:eastAsia="en-US"/>
              </w:rPr>
            </w:pPr>
          </w:p>
        </w:tc>
        <w:tc>
          <w:tcPr>
            <w:tcW w:w="1036" w:type="dxa"/>
            <w:tcBorders>
              <w:left w:val="nil"/>
              <w:bottom w:val="nil"/>
              <w:right w:val="nil"/>
            </w:tcBorders>
          </w:tcPr>
          <w:p w:rsidR="00353032" w:rsidRDefault="00353032" w:rsidP="004D49F6">
            <w:pPr>
              <w:pStyle w:val="Normal1"/>
              <w:spacing w:line="240" w:lineRule="auto"/>
              <w:rPr>
                <w:rFonts w:eastAsiaTheme="minorHAnsi" w:cs="Arial"/>
                <w:szCs w:val="22"/>
                <w:lang w:eastAsia="en-US"/>
              </w:rPr>
            </w:pPr>
          </w:p>
        </w:tc>
        <w:tc>
          <w:tcPr>
            <w:tcW w:w="1036" w:type="dxa"/>
            <w:tcBorders>
              <w:left w:val="nil"/>
              <w:bottom w:val="nil"/>
              <w:right w:val="nil"/>
            </w:tcBorders>
          </w:tcPr>
          <w:p w:rsidR="00353032" w:rsidRDefault="00353032" w:rsidP="004D49F6">
            <w:pPr>
              <w:pStyle w:val="Normal1"/>
              <w:spacing w:line="240" w:lineRule="auto"/>
              <w:rPr>
                <w:rFonts w:eastAsiaTheme="minorHAnsi" w:cs="Arial"/>
                <w:szCs w:val="22"/>
                <w:lang w:eastAsia="en-US"/>
              </w:rPr>
            </w:pPr>
          </w:p>
        </w:tc>
      </w:tr>
      <w:tr w:rsidR="00353032" w:rsidTr="00C11FC3">
        <w:tc>
          <w:tcPr>
            <w:tcW w:w="1034" w:type="dxa"/>
          </w:tcPr>
          <w:p w:rsidR="00353032" w:rsidRDefault="00353032" w:rsidP="004D49F6">
            <w:pPr>
              <w:pStyle w:val="Normal1"/>
              <w:spacing w:line="240" w:lineRule="auto"/>
              <w:rPr>
                <w:rFonts w:eastAsiaTheme="minorHAnsi" w:cs="Arial"/>
                <w:szCs w:val="22"/>
                <w:lang w:eastAsia="en-US"/>
              </w:rPr>
            </w:pPr>
            <w:r>
              <w:rPr>
                <w:rFonts w:eastAsiaTheme="minorHAnsi" w:cs="Arial"/>
                <w:szCs w:val="22"/>
                <w:lang w:eastAsia="en-US"/>
              </w:rPr>
              <w:t>1.8</w:t>
            </w:r>
          </w:p>
        </w:tc>
        <w:tc>
          <w:tcPr>
            <w:tcW w:w="1034" w:type="dxa"/>
          </w:tcPr>
          <w:p w:rsidR="00353032" w:rsidRDefault="00353032" w:rsidP="004D49F6">
            <w:pPr>
              <w:pStyle w:val="Normal1"/>
              <w:spacing w:line="240" w:lineRule="auto"/>
              <w:rPr>
                <w:rFonts w:eastAsiaTheme="minorHAnsi" w:cs="Arial"/>
                <w:szCs w:val="22"/>
                <w:lang w:eastAsia="en-US"/>
              </w:rPr>
            </w:pPr>
            <w:r>
              <w:rPr>
                <w:rFonts w:eastAsiaTheme="minorHAnsi" w:cs="Arial"/>
                <w:szCs w:val="22"/>
                <w:lang w:eastAsia="en-US"/>
              </w:rPr>
              <w:t>-0.248</w:t>
            </w:r>
          </w:p>
        </w:tc>
        <w:tc>
          <w:tcPr>
            <w:tcW w:w="567" w:type="dxa"/>
            <w:tcBorders>
              <w:top w:val="nil"/>
              <w:bottom w:val="nil"/>
            </w:tcBorders>
          </w:tcPr>
          <w:p w:rsidR="00353032" w:rsidRDefault="00353032" w:rsidP="004D49F6">
            <w:pPr>
              <w:pStyle w:val="Normal1"/>
              <w:spacing w:line="240" w:lineRule="auto"/>
              <w:rPr>
                <w:rFonts w:eastAsiaTheme="minorHAnsi" w:cs="Arial"/>
                <w:szCs w:val="22"/>
                <w:lang w:eastAsia="en-US"/>
              </w:rPr>
            </w:pPr>
          </w:p>
        </w:tc>
        <w:tc>
          <w:tcPr>
            <w:tcW w:w="1036" w:type="dxa"/>
          </w:tcPr>
          <w:p w:rsidR="00353032" w:rsidRDefault="00353032" w:rsidP="004D49F6">
            <w:pPr>
              <w:pStyle w:val="Normal1"/>
              <w:spacing w:line="240" w:lineRule="auto"/>
              <w:rPr>
                <w:rFonts w:eastAsiaTheme="minorHAnsi" w:cs="Arial"/>
                <w:szCs w:val="22"/>
                <w:lang w:eastAsia="en-US"/>
              </w:rPr>
            </w:pPr>
            <w:r>
              <w:rPr>
                <w:rFonts w:eastAsiaTheme="minorHAnsi" w:cs="Arial"/>
                <w:szCs w:val="22"/>
                <w:lang w:eastAsia="en-US"/>
              </w:rPr>
              <w:t>1.84</w:t>
            </w:r>
          </w:p>
        </w:tc>
        <w:tc>
          <w:tcPr>
            <w:tcW w:w="1036" w:type="dxa"/>
          </w:tcPr>
          <w:p w:rsidR="00353032" w:rsidRDefault="00353032" w:rsidP="004D49F6">
            <w:pPr>
              <w:pStyle w:val="Normal1"/>
              <w:spacing w:line="240" w:lineRule="auto"/>
              <w:rPr>
                <w:rFonts w:eastAsiaTheme="minorHAnsi" w:cs="Arial"/>
                <w:szCs w:val="22"/>
                <w:lang w:eastAsia="en-US"/>
              </w:rPr>
            </w:pPr>
            <w:r>
              <w:rPr>
                <w:rFonts w:eastAsiaTheme="minorHAnsi" w:cs="Arial"/>
                <w:szCs w:val="22"/>
                <w:lang w:eastAsia="en-US"/>
              </w:rPr>
              <w:t>-0.022</w:t>
            </w:r>
          </w:p>
        </w:tc>
        <w:tc>
          <w:tcPr>
            <w:tcW w:w="567" w:type="dxa"/>
            <w:tcBorders>
              <w:top w:val="nil"/>
              <w:bottom w:val="nil"/>
              <w:right w:val="nil"/>
            </w:tcBorders>
          </w:tcPr>
          <w:p w:rsidR="00353032" w:rsidRDefault="00353032" w:rsidP="004D49F6">
            <w:pPr>
              <w:pStyle w:val="Normal1"/>
              <w:spacing w:line="240" w:lineRule="auto"/>
              <w:rPr>
                <w:rFonts w:eastAsiaTheme="minorHAnsi" w:cs="Arial"/>
                <w:szCs w:val="22"/>
                <w:lang w:eastAsia="en-US"/>
              </w:rPr>
            </w:pPr>
          </w:p>
        </w:tc>
        <w:tc>
          <w:tcPr>
            <w:tcW w:w="1036" w:type="dxa"/>
            <w:tcBorders>
              <w:top w:val="nil"/>
              <w:left w:val="nil"/>
              <w:bottom w:val="nil"/>
              <w:right w:val="nil"/>
            </w:tcBorders>
          </w:tcPr>
          <w:p w:rsidR="00353032" w:rsidRDefault="00353032" w:rsidP="004D49F6">
            <w:pPr>
              <w:pStyle w:val="Normal1"/>
              <w:spacing w:line="240" w:lineRule="auto"/>
              <w:rPr>
                <w:rFonts w:eastAsiaTheme="minorHAnsi" w:cs="Arial"/>
                <w:szCs w:val="22"/>
                <w:lang w:eastAsia="en-US"/>
              </w:rPr>
            </w:pPr>
          </w:p>
        </w:tc>
        <w:tc>
          <w:tcPr>
            <w:tcW w:w="1036" w:type="dxa"/>
            <w:tcBorders>
              <w:top w:val="nil"/>
              <w:left w:val="nil"/>
              <w:bottom w:val="nil"/>
              <w:right w:val="nil"/>
            </w:tcBorders>
          </w:tcPr>
          <w:p w:rsidR="00353032" w:rsidRDefault="00353032" w:rsidP="004D49F6">
            <w:pPr>
              <w:pStyle w:val="Normal1"/>
              <w:spacing w:line="240" w:lineRule="auto"/>
              <w:rPr>
                <w:rFonts w:eastAsiaTheme="minorHAnsi" w:cs="Arial"/>
                <w:szCs w:val="22"/>
                <w:lang w:eastAsia="en-US"/>
              </w:rPr>
            </w:pPr>
          </w:p>
        </w:tc>
      </w:tr>
      <w:tr w:rsidR="00353032" w:rsidTr="00C11FC3">
        <w:tc>
          <w:tcPr>
            <w:tcW w:w="1034" w:type="dxa"/>
          </w:tcPr>
          <w:p w:rsidR="00353032" w:rsidRDefault="00353032" w:rsidP="004D49F6">
            <w:pPr>
              <w:pStyle w:val="Normal1"/>
              <w:spacing w:line="240" w:lineRule="auto"/>
              <w:rPr>
                <w:rFonts w:eastAsiaTheme="minorHAnsi" w:cs="Arial"/>
                <w:szCs w:val="22"/>
                <w:lang w:eastAsia="en-US"/>
              </w:rPr>
            </w:pPr>
            <w:r>
              <w:rPr>
                <w:rFonts w:eastAsiaTheme="minorHAnsi" w:cs="Arial"/>
                <w:szCs w:val="22"/>
                <w:lang w:eastAsia="en-US"/>
              </w:rPr>
              <w:t>2</w:t>
            </w:r>
          </w:p>
        </w:tc>
        <w:tc>
          <w:tcPr>
            <w:tcW w:w="1034" w:type="dxa"/>
          </w:tcPr>
          <w:p w:rsidR="00353032" w:rsidRDefault="00353032" w:rsidP="004D49F6">
            <w:pPr>
              <w:pStyle w:val="Normal1"/>
              <w:spacing w:line="240" w:lineRule="auto"/>
              <w:rPr>
                <w:rFonts w:eastAsiaTheme="minorHAnsi" w:cs="Arial"/>
                <w:szCs w:val="22"/>
                <w:lang w:eastAsia="en-US"/>
              </w:rPr>
            </w:pPr>
            <w:r>
              <w:rPr>
                <w:rFonts w:eastAsiaTheme="minorHAnsi" w:cs="Arial"/>
                <w:szCs w:val="22"/>
                <w:lang w:eastAsia="en-US"/>
              </w:rPr>
              <w:t>1</w:t>
            </w:r>
          </w:p>
        </w:tc>
        <w:tc>
          <w:tcPr>
            <w:tcW w:w="567" w:type="dxa"/>
            <w:tcBorders>
              <w:top w:val="nil"/>
              <w:bottom w:val="nil"/>
            </w:tcBorders>
          </w:tcPr>
          <w:p w:rsidR="00353032" w:rsidRDefault="00353032" w:rsidP="004D49F6">
            <w:pPr>
              <w:pStyle w:val="Normal1"/>
              <w:spacing w:line="240" w:lineRule="auto"/>
              <w:rPr>
                <w:rFonts w:eastAsiaTheme="minorHAnsi" w:cs="Arial"/>
                <w:szCs w:val="22"/>
                <w:lang w:eastAsia="en-US"/>
              </w:rPr>
            </w:pPr>
          </w:p>
        </w:tc>
        <w:tc>
          <w:tcPr>
            <w:tcW w:w="1036" w:type="dxa"/>
          </w:tcPr>
          <w:p w:rsidR="00353032" w:rsidRDefault="00353032" w:rsidP="004D49F6">
            <w:pPr>
              <w:pStyle w:val="Normal1"/>
              <w:spacing w:line="240" w:lineRule="auto"/>
              <w:rPr>
                <w:rFonts w:eastAsiaTheme="minorHAnsi" w:cs="Arial"/>
                <w:szCs w:val="22"/>
                <w:lang w:eastAsia="en-US"/>
              </w:rPr>
            </w:pPr>
            <w:r>
              <w:rPr>
                <w:rFonts w:eastAsiaTheme="minorHAnsi" w:cs="Arial"/>
                <w:szCs w:val="22"/>
                <w:lang w:eastAsia="en-US"/>
              </w:rPr>
              <w:t>1.85</w:t>
            </w:r>
          </w:p>
        </w:tc>
        <w:tc>
          <w:tcPr>
            <w:tcW w:w="1036" w:type="dxa"/>
          </w:tcPr>
          <w:p w:rsidR="00353032" w:rsidRDefault="00353032" w:rsidP="004D49F6">
            <w:pPr>
              <w:pStyle w:val="Normal1"/>
              <w:spacing w:line="240" w:lineRule="auto"/>
              <w:rPr>
                <w:rFonts w:eastAsiaTheme="minorHAnsi" w:cs="Arial"/>
                <w:szCs w:val="22"/>
                <w:lang w:eastAsia="en-US"/>
              </w:rPr>
            </w:pPr>
            <w:r>
              <w:rPr>
                <w:rFonts w:eastAsiaTheme="minorHAnsi" w:cs="Arial"/>
                <w:szCs w:val="22"/>
                <w:lang w:eastAsia="en-US"/>
              </w:rPr>
              <w:t>0.037</w:t>
            </w:r>
          </w:p>
        </w:tc>
        <w:tc>
          <w:tcPr>
            <w:tcW w:w="567" w:type="dxa"/>
            <w:tcBorders>
              <w:top w:val="nil"/>
              <w:bottom w:val="nil"/>
              <w:right w:val="nil"/>
            </w:tcBorders>
          </w:tcPr>
          <w:p w:rsidR="00353032" w:rsidRDefault="00353032" w:rsidP="004D49F6">
            <w:pPr>
              <w:pStyle w:val="Normal1"/>
              <w:spacing w:line="240" w:lineRule="auto"/>
              <w:rPr>
                <w:rFonts w:eastAsiaTheme="minorHAnsi" w:cs="Arial"/>
                <w:szCs w:val="22"/>
                <w:lang w:eastAsia="en-US"/>
              </w:rPr>
            </w:pPr>
          </w:p>
        </w:tc>
        <w:tc>
          <w:tcPr>
            <w:tcW w:w="1036" w:type="dxa"/>
            <w:tcBorders>
              <w:top w:val="nil"/>
              <w:left w:val="nil"/>
              <w:bottom w:val="nil"/>
              <w:right w:val="nil"/>
            </w:tcBorders>
          </w:tcPr>
          <w:p w:rsidR="00353032" w:rsidRDefault="00353032" w:rsidP="004D49F6">
            <w:pPr>
              <w:pStyle w:val="Normal1"/>
              <w:spacing w:line="240" w:lineRule="auto"/>
              <w:rPr>
                <w:rFonts w:eastAsiaTheme="minorHAnsi" w:cs="Arial"/>
                <w:szCs w:val="22"/>
                <w:lang w:eastAsia="en-US"/>
              </w:rPr>
            </w:pPr>
          </w:p>
        </w:tc>
        <w:tc>
          <w:tcPr>
            <w:tcW w:w="1036" w:type="dxa"/>
            <w:tcBorders>
              <w:top w:val="nil"/>
              <w:left w:val="nil"/>
              <w:bottom w:val="nil"/>
              <w:right w:val="nil"/>
            </w:tcBorders>
          </w:tcPr>
          <w:p w:rsidR="00353032" w:rsidRDefault="00353032" w:rsidP="004D49F6">
            <w:pPr>
              <w:pStyle w:val="Normal1"/>
              <w:spacing w:line="240" w:lineRule="auto"/>
              <w:rPr>
                <w:rFonts w:eastAsiaTheme="minorHAnsi" w:cs="Arial"/>
                <w:szCs w:val="22"/>
                <w:lang w:eastAsia="en-US"/>
              </w:rPr>
            </w:pPr>
          </w:p>
        </w:tc>
      </w:tr>
    </w:tbl>
    <w:p w:rsidR="009B197A" w:rsidRPr="004D49F6" w:rsidRDefault="009B197A" w:rsidP="004D49F6">
      <w:pPr>
        <w:pStyle w:val="Normal1"/>
        <w:spacing w:line="240" w:lineRule="auto"/>
        <w:rPr>
          <w:rFonts w:eastAsiaTheme="minorHAnsi" w:cs="Arial"/>
          <w:lang w:eastAsia="en-US"/>
        </w:rPr>
      </w:pPr>
    </w:p>
    <w:p w:rsidR="00094B01" w:rsidRDefault="00094B01" w:rsidP="004D49F6">
      <w:pPr>
        <w:pStyle w:val="ListParagraph"/>
        <w:rPr>
          <w:rFonts w:eastAsiaTheme="minorHAnsi" w:cs="Arial"/>
          <w:lang w:eastAsia="en-US"/>
        </w:rPr>
      </w:pPr>
    </w:p>
    <w:p w:rsidR="00353032" w:rsidRDefault="00353032" w:rsidP="004D49F6">
      <w:pPr>
        <w:pStyle w:val="Normal1"/>
        <w:spacing w:line="240" w:lineRule="auto"/>
        <w:ind w:left="680" w:firstLine="40"/>
        <w:rPr>
          <w:rFonts w:eastAsiaTheme="minorHAnsi" w:cs="Arial"/>
          <w:lang w:eastAsia="en-US"/>
        </w:rPr>
      </w:pPr>
    </w:p>
    <w:p w:rsidR="00353032" w:rsidRDefault="00353032" w:rsidP="004D49F6">
      <w:pPr>
        <w:pStyle w:val="Normal1"/>
        <w:spacing w:line="240" w:lineRule="auto"/>
        <w:ind w:left="680" w:firstLine="40"/>
        <w:rPr>
          <w:rFonts w:eastAsiaTheme="minorHAnsi" w:cs="Arial"/>
          <w:lang w:eastAsia="en-US"/>
        </w:rPr>
      </w:pPr>
    </w:p>
    <w:p w:rsidR="00094B01" w:rsidRDefault="00094B01" w:rsidP="004D49F6">
      <w:pPr>
        <w:pStyle w:val="Normal1"/>
        <w:spacing w:line="240" w:lineRule="auto"/>
        <w:ind w:firstLine="426"/>
        <w:rPr>
          <w:rFonts w:eastAsiaTheme="minorHAnsi" w:cs="Arial"/>
          <w:lang w:eastAsia="en-US"/>
        </w:rPr>
      </w:pPr>
      <w:proofErr w:type="gramStart"/>
      <w:r>
        <w:rPr>
          <w:rFonts w:eastAsiaTheme="minorHAnsi" w:cs="Arial"/>
          <w:lang w:eastAsia="en-US"/>
        </w:rPr>
        <w:t>Therefore</w:t>
      </w:r>
      <w:r w:rsidR="00353032">
        <w:rPr>
          <w:rFonts w:eastAsiaTheme="minorHAnsi" w:cs="Arial"/>
          <w:lang w:eastAsia="en-US"/>
        </w:rPr>
        <w:t xml:space="preserve"> </w:t>
      </w:r>
      <w:r w:rsidR="004D49F6" w:rsidRPr="004D49F6">
        <w:rPr>
          <w:rFonts w:eastAsiaTheme="minorHAnsi" w:cs="Arial"/>
          <w:position w:val="-6"/>
          <w:lang w:eastAsia="en-US"/>
        </w:rPr>
        <w:object w:dxaOrig="859" w:dyaOrig="260">
          <v:shape id="_x0000_i1057" type="#_x0000_t75" style="width:42.75pt;height:12.75pt" o:ole="">
            <v:imagedata r:id="rId75" o:title=""/>
          </v:shape>
          <o:OLEObject Type="Embed" ProgID="Equation.DSMT4" ShapeID="_x0000_i1057" DrawAspect="Content" ObjectID="_1531633251" r:id="rId76"/>
        </w:object>
      </w:r>
      <w:r>
        <w:rPr>
          <w:rFonts w:eastAsiaTheme="minorHAnsi" w:cs="Arial"/>
          <w:lang w:eastAsia="en-US"/>
        </w:rPr>
        <w:t xml:space="preserve"> </w:t>
      </w:r>
      <w:r w:rsidR="00353032">
        <w:rPr>
          <w:rFonts w:eastAsiaTheme="minorHAnsi" w:cs="Arial"/>
          <w:lang w:eastAsia="en-US"/>
        </w:rPr>
        <w:t>to 2</w:t>
      </w:r>
      <w:r>
        <w:rPr>
          <w:rFonts w:eastAsiaTheme="minorHAnsi" w:cs="Arial"/>
          <w:lang w:eastAsia="en-US"/>
        </w:rPr>
        <w:t xml:space="preserve"> decimal place</w:t>
      </w:r>
      <w:r w:rsidR="00353032">
        <w:rPr>
          <w:rFonts w:eastAsiaTheme="minorHAnsi" w:cs="Arial"/>
          <w:lang w:eastAsia="en-US"/>
        </w:rPr>
        <w:t>s</w:t>
      </w:r>
      <w:r w:rsidR="004D49F6">
        <w:rPr>
          <w:rFonts w:eastAsiaTheme="minorHAnsi" w:cs="Arial"/>
          <w:lang w:eastAsia="en-US"/>
        </w:rPr>
        <w:t>.</w:t>
      </w:r>
      <w:proofErr w:type="gramEnd"/>
    </w:p>
    <w:p w:rsidR="004838D9" w:rsidRDefault="004838D9" w:rsidP="004D49F6">
      <w:pPr>
        <w:pStyle w:val="Normal1"/>
        <w:spacing w:line="240" w:lineRule="auto"/>
        <w:rPr>
          <w:rFonts w:eastAsiaTheme="minorHAnsi" w:cs="Arial"/>
          <w:lang w:eastAsia="en-US"/>
        </w:rPr>
      </w:pPr>
    </w:p>
    <w:p w:rsidR="003B1258" w:rsidRPr="003B1258" w:rsidRDefault="004D49F6" w:rsidP="004D49F6">
      <w:pPr>
        <w:pStyle w:val="Normal1"/>
        <w:numPr>
          <w:ilvl w:val="0"/>
          <w:numId w:val="39"/>
        </w:numPr>
        <w:spacing w:line="240" w:lineRule="auto"/>
        <w:ind w:left="426" w:hanging="426"/>
        <w:rPr>
          <w:rFonts w:eastAsiaTheme="minorHAnsi" w:cs="Arial"/>
          <w:lang w:eastAsia="en-US"/>
        </w:rPr>
      </w:pPr>
      <w:r w:rsidRPr="004D49F6">
        <w:rPr>
          <w:rFonts w:eastAsiaTheme="minorHAnsi" w:cs="Arial"/>
          <w:position w:val="-10"/>
          <w:lang w:eastAsia="en-US"/>
        </w:rPr>
        <w:object w:dxaOrig="1140" w:dyaOrig="360">
          <v:shape id="_x0000_i1058" type="#_x0000_t75" style="width:57pt;height:18pt" o:ole="">
            <v:imagedata r:id="rId77" o:title=""/>
          </v:shape>
          <o:OLEObject Type="Embed" ProgID="Equation.DSMT4" ShapeID="_x0000_i1058" DrawAspect="Content" ObjectID="_1531633252" r:id="rId78"/>
        </w:object>
      </w:r>
      <w:r w:rsidR="003B1258">
        <w:rPr>
          <w:rFonts w:eastAsiaTheme="minorHAnsi" w:cs="Arial"/>
          <w:lang w:eastAsia="en-US"/>
        </w:rPr>
        <w:t xml:space="preserve">. </w:t>
      </w:r>
      <w:r w:rsidR="003B1258" w:rsidRPr="003B1258">
        <w:rPr>
          <w:rFonts w:eastAsiaTheme="minorHAnsi" w:cs="Arial"/>
          <w:lang w:eastAsia="en-US"/>
        </w:rPr>
        <w:t>So</w:t>
      </w:r>
      <w:r w:rsidR="003B1258">
        <w:rPr>
          <w:rFonts w:eastAsiaTheme="minorHAnsi" w:cs="Arial"/>
          <w:lang w:eastAsia="en-US"/>
        </w:rPr>
        <w:t xml:space="preserve">lving </w:t>
      </w:r>
      <w:r w:rsidRPr="004D49F6">
        <w:rPr>
          <w:rFonts w:eastAsiaTheme="minorHAnsi" w:cs="Arial"/>
          <w:position w:val="-10"/>
          <w:lang w:eastAsia="en-US"/>
        </w:rPr>
        <w:object w:dxaOrig="1480" w:dyaOrig="360">
          <v:shape id="_x0000_i1059" type="#_x0000_t75" style="width:74.25pt;height:18pt" o:ole="">
            <v:imagedata r:id="rId79" o:title=""/>
          </v:shape>
          <o:OLEObject Type="Embed" ProgID="Equation.DSMT4" ShapeID="_x0000_i1059" DrawAspect="Content" ObjectID="_1531633253" r:id="rId80"/>
        </w:object>
      </w:r>
      <w:r>
        <w:rPr>
          <w:rFonts w:eastAsiaTheme="minorHAnsi" w:cs="Arial"/>
          <w:lang w:eastAsia="en-US"/>
        </w:rPr>
        <w:t xml:space="preserve"> gives </w:t>
      </w:r>
      <w:r w:rsidRPr="004D49F6">
        <w:rPr>
          <w:rFonts w:eastAsiaTheme="minorHAnsi" w:cs="Arial"/>
          <w:position w:val="-10"/>
          <w:lang w:eastAsia="en-US"/>
        </w:rPr>
        <w:object w:dxaOrig="1280" w:dyaOrig="360">
          <v:shape id="_x0000_i1060" type="#_x0000_t75" style="width:63.75pt;height:18pt" o:ole="">
            <v:imagedata r:id="rId81" o:title=""/>
          </v:shape>
          <o:OLEObject Type="Embed" ProgID="Equation.DSMT4" ShapeID="_x0000_i1060" DrawAspect="Content" ObjectID="_1531633254" r:id="rId82"/>
        </w:object>
      </w:r>
      <w:r w:rsidR="003B1258">
        <w:rPr>
          <w:rFonts w:eastAsiaTheme="minorHAnsi" w:cs="Arial"/>
          <w:lang w:eastAsia="en-US"/>
        </w:rPr>
        <w:t xml:space="preserve"> </w:t>
      </w:r>
      <w:proofErr w:type="gramStart"/>
      <w:r w:rsidR="003B1258">
        <w:rPr>
          <w:rFonts w:eastAsiaTheme="minorHAnsi" w:cs="Arial"/>
          <w:lang w:eastAsia="en-US"/>
        </w:rPr>
        <w:t xml:space="preserve">so </w:t>
      </w:r>
      <w:proofErr w:type="gramEnd"/>
      <w:r w:rsidRPr="004D49F6">
        <w:rPr>
          <w:rFonts w:eastAsiaTheme="minorHAnsi" w:cs="Arial"/>
          <w:position w:val="-8"/>
          <w:lang w:eastAsia="en-US"/>
        </w:rPr>
        <w:object w:dxaOrig="1180" w:dyaOrig="340">
          <v:shape id="_x0000_i1061" type="#_x0000_t75" style="width:59.25pt;height:17.25pt" o:ole="">
            <v:imagedata r:id="rId83" o:title=""/>
          </v:shape>
          <o:OLEObject Type="Embed" ProgID="Equation.DSMT4" ShapeID="_x0000_i1061" DrawAspect="Content" ObjectID="_1531633255" r:id="rId84"/>
        </w:object>
      </w:r>
      <w:r>
        <w:rPr>
          <w:rFonts w:eastAsiaTheme="minorHAnsi" w:cs="Arial"/>
          <w:lang w:eastAsia="en-US"/>
        </w:rPr>
        <w:t>.</w:t>
      </w:r>
    </w:p>
    <w:p w:rsidR="00094B01" w:rsidRDefault="003B1258" w:rsidP="004D49F6">
      <w:pPr>
        <w:pStyle w:val="Normal1"/>
        <w:spacing w:line="240" w:lineRule="auto"/>
        <w:ind w:left="426"/>
        <w:rPr>
          <w:rFonts w:eastAsiaTheme="minorHAnsi" w:cs="Arial"/>
          <w:lang w:eastAsia="en-US"/>
        </w:rPr>
      </w:pPr>
      <w:r>
        <w:rPr>
          <w:rFonts w:eastAsiaTheme="minorHAnsi" w:cs="Arial"/>
          <w:lang w:eastAsia="en-US"/>
        </w:rPr>
        <w:t xml:space="preserve">It is not possible to find the </w:t>
      </w:r>
      <w:r w:rsidR="004838D9">
        <w:rPr>
          <w:rFonts w:eastAsiaTheme="minorHAnsi" w:cs="Arial"/>
          <w:lang w:eastAsia="en-US"/>
        </w:rPr>
        <w:t xml:space="preserve">square root of </w:t>
      </w:r>
      <w:r>
        <w:rPr>
          <w:rFonts w:eastAsiaTheme="minorHAnsi" w:cs="Arial"/>
          <w:lang w:eastAsia="en-US"/>
        </w:rPr>
        <w:t xml:space="preserve">a </w:t>
      </w:r>
      <w:r w:rsidR="009270AA">
        <w:rPr>
          <w:rFonts w:eastAsiaTheme="minorHAnsi" w:cs="Arial"/>
          <w:lang w:eastAsia="en-US"/>
        </w:rPr>
        <w:t xml:space="preserve">negative number, so the graph does not cross the </w:t>
      </w:r>
      <w:r w:rsidR="009270AA" w:rsidRPr="009270AA">
        <w:rPr>
          <w:rFonts w:eastAsiaTheme="minorHAnsi" w:cs="Arial"/>
          <w:i/>
          <w:lang w:eastAsia="en-US"/>
        </w:rPr>
        <w:t>x</w:t>
      </w:r>
      <w:r w:rsidR="009270AA">
        <w:rPr>
          <w:rFonts w:eastAsiaTheme="minorHAnsi" w:cs="Arial"/>
          <w:lang w:eastAsia="en-US"/>
        </w:rPr>
        <w:t>-axis.</w:t>
      </w:r>
    </w:p>
    <w:p w:rsidR="004838D9" w:rsidRPr="004D49F6" w:rsidRDefault="004838D9" w:rsidP="004D49F6">
      <w:pPr>
        <w:rPr>
          <w:rFonts w:eastAsiaTheme="minorHAnsi" w:cs="Arial"/>
          <w:lang w:eastAsia="en-US"/>
        </w:rPr>
      </w:pPr>
    </w:p>
    <w:p w:rsidR="004838D9" w:rsidRDefault="00950973" w:rsidP="004D49F6">
      <w:pPr>
        <w:pStyle w:val="Normal1"/>
        <w:numPr>
          <w:ilvl w:val="0"/>
          <w:numId w:val="39"/>
        </w:numPr>
        <w:spacing w:line="240" w:lineRule="auto"/>
        <w:ind w:left="426" w:hanging="432"/>
        <w:rPr>
          <w:rFonts w:eastAsiaTheme="minorHAnsi" w:cs="Arial"/>
          <w:lang w:eastAsia="en-US"/>
        </w:rPr>
      </w:pPr>
      <w:r>
        <w:rPr>
          <w:rFonts w:eastAsiaTheme="minorHAnsi" w:cs="Arial"/>
          <w:lang w:eastAsia="en-US"/>
        </w:rPr>
        <w:t xml:space="preserve">Solving </w:t>
      </w:r>
      <w:r w:rsidR="004D49F6" w:rsidRPr="004D49F6">
        <w:rPr>
          <w:rFonts w:eastAsiaTheme="minorHAnsi" w:cs="Arial"/>
          <w:position w:val="-6"/>
          <w:lang w:eastAsia="en-US"/>
        </w:rPr>
        <w:object w:dxaOrig="1939" w:dyaOrig="320">
          <v:shape id="_x0000_i1062" type="#_x0000_t75" style="width:96.75pt;height:15.75pt" o:ole="">
            <v:imagedata r:id="rId85" o:title=""/>
          </v:shape>
          <o:OLEObject Type="Embed" ProgID="Equation.DSMT4" ShapeID="_x0000_i1062" DrawAspect="Content" ObjectID="_1531633256" r:id="rId86"/>
        </w:object>
      </w:r>
      <w:r w:rsidR="004D49F6">
        <w:rPr>
          <w:rFonts w:eastAsiaTheme="minorHAnsi" w:cs="Arial"/>
          <w:lang w:eastAsia="en-US"/>
        </w:rPr>
        <w:t xml:space="preserve"> </w:t>
      </w:r>
      <w:r>
        <w:rPr>
          <w:rFonts w:eastAsiaTheme="minorHAnsi" w:cs="Arial"/>
          <w:lang w:eastAsia="en-US"/>
        </w:rPr>
        <w:t xml:space="preserve">gives </w:t>
      </w:r>
      <w:r w:rsidR="004D49F6" w:rsidRPr="004D49F6">
        <w:rPr>
          <w:rFonts w:eastAsiaTheme="minorHAnsi" w:cs="Arial"/>
          <w:position w:val="-4"/>
          <w:lang w:eastAsia="en-US"/>
        </w:rPr>
        <w:object w:dxaOrig="660" w:dyaOrig="240">
          <v:shape id="_x0000_i1063" type="#_x0000_t75" style="width:33pt;height:12pt" o:ole="">
            <v:imagedata r:id="rId87" o:title=""/>
          </v:shape>
          <o:OLEObject Type="Embed" ProgID="Equation.DSMT4" ShapeID="_x0000_i1063" DrawAspect="Content" ObjectID="_1531633257" r:id="rId88"/>
        </w:object>
      </w:r>
      <w:r w:rsidR="004D49F6">
        <w:rPr>
          <w:rFonts w:eastAsiaTheme="minorHAnsi" w:cs="Arial"/>
          <w:lang w:eastAsia="en-US"/>
        </w:rPr>
        <w:t xml:space="preserve"> </w:t>
      </w:r>
      <w:proofErr w:type="gramStart"/>
      <w:r w:rsidR="004D49F6">
        <w:rPr>
          <w:rFonts w:eastAsiaTheme="minorHAnsi" w:cs="Arial"/>
          <w:lang w:eastAsia="en-US"/>
        </w:rPr>
        <w:t xml:space="preserve">and </w:t>
      </w:r>
      <w:proofErr w:type="gramEnd"/>
      <w:r w:rsidR="004D49F6" w:rsidRPr="004D49F6">
        <w:rPr>
          <w:rFonts w:eastAsiaTheme="minorHAnsi" w:cs="Arial"/>
          <w:position w:val="-6"/>
          <w:lang w:eastAsia="en-US"/>
        </w:rPr>
        <w:object w:dxaOrig="800" w:dyaOrig="260">
          <v:shape id="_x0000_i1064" type="#_x0000_t75" style="width:39.75pt;height:12.75pt" o:ole="">
            <v:imagedata r:id="rId89" o:title=""/>
          </v:shape>
          <o:OLEObject Type="Embed" ProgID="Equation.DSMT4" ShapeID="_x0000_i1064" DrawAspect="Content" ObjectID="_1531633258" r:id="rId90"/>
        </w:object>
      </w:r>
      <w:r>
        <w:rPr>
          <w:rFonts w:eastAsiaTheme="minorHAnsi" w:cs="Arial"/>
          <w:lang w:eastAsia="en-US"/>
        </w:rPr>
        <w:t>.</w:t>
      </w:r>
    </w:p>
    <w:p w:rsidR="004838D9" w:rsidRDefault="00C11FC3" w:rsidP="004D49F6">
      <w:pPr>
        <w:pStyle w:val="Normal1"/>
        <w:spacing w:line="240" w:lineRule="auto"/>
        <w:ind w:left="426"/>
        <w:rPr>
          <w:rFonts w:eastAsiaTheme="minorHAnsi" w:cs="Arial"/>
          <w:lang w:eastAsia="en-US"/>
        </w:rPr>
      </w:pPr>
      <w:r>
        <w:rPr>
          <w:rFonts w:eastAsiaTheme="minorHAnsi" w:cs="Arial"/>
          <w:lang w:eastAsia="en-US"/>
        </w:rPr>
        <w:t>A dimension must be positive so</w:t>
      </w:r>
      <w:r w:rsidR="00950973">
        <w:rPr>
          <w:rFonts w:eastAsiaTheme="minorHAnsi" w:cs="Arial"/>
          <w:lang w:eastAsia="en-US"/>
        </w:rPr>
        <w:t xml:space="preserve"> </w:t>
      </w:r>
      <w:r w:rsidR="006114BA" w:rsidRPr="006114BA">
        <w:rPr>
          <w:rFonts w:eastAsiaTheme="minorHAnsi" w:cs="Arial"/>
          <w:position w:val="-4"/>
          <w:lang w:eastAsia="en-US"/>
        </w:rPr>
        <w:object w:dxaOrig="660" w:dyaOrig="240">
          <v:shape id="_x0000_i1065" type="#_x0000_t75" style="width:33pt;height:12pt" o:ole="">
            <v:imagedata r:id="rId91" o:title=""/>
          </v:shape>
          <o:OLEObject Type="Embed" ProgID="Equation.DSMT4" ShapeID="_x0000_i1065" DrawAspect="Content" ObjectID="_1531633259" r:id="rId92"/>
        </w:object>
      </w:r>
      <w:r w:rsidR="00D752A4">
        <w:rPr>
          <w:rFonts w:eastAsiaTheme="minorHAnsi" w:cs="Arial"/>
          <w:lang w:eastAsia="en-US"/>
        </w:rPr>
        <w:t xml:space="preserve"> and</w:t>
      </w:r>
      <w:r w:rsidR="00C33E35">
        <w:rPr>
          <w:rFonts w:eastAsiaTheme="minorHAnsi" w:cs="Arial"/>
          <w:lang w:eastAsia="en-US"/>
        </w:rPr>
        <w:t xml:space="preserve"> the</w:t>
      </w:r>
      <w:r w:rsidR="004838D9">
        <w:rPr>
          <w:rFonts w:eastAsiaTheme="minorHAnsi" w:cs="Arial"/>
          <w:lang w:eastAsia="en-US"/>
        </w:rPr>
        <w:t xml:space="preserve"> dimensions</w:t>
      </w:r>
      <w:r w:rsidR="00D752A4">
        <w:rPr>
          <w:rFonts w:eastAsiaTheme="minorHAnsi" w:cs="Arial"/>
          <w:lang w:eastAsia="en-US"/>
        </w:rPr>
        <w:t xml:space="preserve"> of the cuboid are</w:t>
      </w:r>
      <w:r w:rsidR="004838D9">
        <w:rPr>
          <w:rFonts w:eastAsiaTheme="minorHAnsi" w:cs="Arial"/>
          <w:lang w:eastAsia="en-US"/>
        </w:rPr>
        <w:t xml:space="preserve"> 7</w:t>
      </w:r>
      <w:r w:rsidR="004838D9" w:rsidRPr="004838D9">
        <w:rPr>
          <w:rFonts w:eastAsiaTheme="minorHAnsi" w:cs="Arial"/>
          <w:sz w:val="12"/>
          <w:szCs w:val="12"/>
          <w:lang w:eastAsia="en-US"/>
        </w:rPr>
        <w:t xml:space="preserve"> </w:t>
      </w:r>
      <w:r w:rsidR="004838D9">
        <w:rPr>
          <w:rFonts w:eastAsiaTheme="minorHAnsi" w:cs="Arial"/>
          <w:lang w:eastAsia="en-US"/>
        </w:rPr>
        <w:t>cm, 12</w:t>
      </w:r>
      <w:r w:rsidR="004838D9" w:rsidRPr="004838D9">
        <w:rPr>
          <w:rFonts w:eastAsiaTheme="minorHAnsi" w:cs="Arial"/>
          <w:sz w:val="12"/>
          <w:szCs w:val="12"/>
          <w:lang w:eastAsia="en-US"/>
        </w:rPr>
        <w:t xml:space="preserve"> </w:t>
      </w:r>
      <w:r w:rsidR="00C33E35">
        <w:rPr>
          <w:rFonts w:eastAsiaTheme="minorHAnsi" w:cs="Arial"/>
          <w:lang w:eastAsia="en-US"/>
        </w:rPr>
        <w:t>cm and</w:t>
      </w:r>
      <w:r w:rsidR="004838D9">
        <w:rPr>
          <w:rFonts w:eastAsiaTheme="minorHAnsi" w:cs="Arial"/>
          <w:lang w:eastAsia="en-US"/>
        </w:rPr>
        <w:t xml:space="preserve"> 10</w:t>
      </w:r>
      <w:r w:rsidR="004838D9" w:rsidRPr="004838D9">
        <w:rPr>
          <w:rFonts w:eastAsiaTheme="minorHAnsi" w:cs="Arial"/>
          <w:sz w:val="12"/>
          <w:szCs w:val="12"/>
          <w:lang w:eastAsia="en-US"/>
        </w:rPr>
        <w:t xml:space="preserve"> </w:t>
      </w:r>
      <w:r w:rsidR="004838D9">
        <w:rPr>
          <w:rFonts w:eastAsiaTheme="minorHAnsi" w:cs="Arial"/>
          <w:lang w:eastAsia="en-US"/>
        </w:rPr>
        <w:t>cm</w:t>
      </w:r>
      <w:r w:rsidR="00C33E35">
        <w:rPr>
          <w:rFonts w:eastAsiaTheme="minorHAnsi" w:cs="Arial"/>
          <w:lang w:eastAsia="en-US"/>
        </w:rPr>
        <w:t>.</w:t>
      </w:r>
    </w:p>
    <w:p w:rsidR="00C33E35" w:rsidRDefault="00C33E35" w:rsidP="004D49F6">
      <w:pPr>
        <w:pStyle w:val="Normal1"/>
        <w:spacing w:line="240" w:lineRule="auto"/>
        <w:rPr>
          <w:rFonts w:eastAsiaTheme="minorHAnsi" w:cs="Arial"/>
          <w:lang w:eastAsia="en-US"/>
        </w:rPr>
      </w:pPr>
    </w:p>
    <w:p w:rsidR="004838D9" w:rsidRPr="00C33E35" w:rsidRDefault="00D752A4" w:rsidP="004D49F6">
      <w:pPr>
        <w:pStyle w:val="Normal1"/>
        <w:numPr>
          <w:ilvl w:val="0"/>
          <w:numId w:val="39"/>
        </w:numPr>
        <w:spacing w:line="240" w:lineRule="auto"/>
        <w:ind w:left="426" w:hanging="426"/>
        <w:rPr>
          <w:rFonts w:eastAsiaTheme="minorHAnsi" w:cs="Arial"/>
          <w:lang w:eastAsia="en-US"/>
        </w:rPr>
      </w:pPr>
      <w:r>
        <w:rPr>
          <w:rFonts w:eastAsiaTheme="minorHAnsi" w:cs="Arial"/>
          <w:lang w:eastAsia="en-US"/>
        </w:rPr>
        <w:t>£16.82</w:t>
      </w:r>
    </w:p>
    <w:p w:rsidR="00950973" w:rsidRPr="00C33E35" w:rsidRDefault="00950973" w:rsidP="004D49F6">
      <w:pPr>
        <w:pStyle w:val="Normal1"/>
        <w:spacing w:line="240" w:lineRule="auto"/>
        <w:rPr>
          <w:rFonts w:eastAsiaTheme="minorHAnsi" w:cs="Arial"/>
          <w:lang w:eastAsia="en-US"/>
        </w:rPr>
      </w:pPr>
    </w:p>
    <w:p w:rsidR="008B336E" w:rsidRDefault="00A240FA" w:rsidP="004D49F6">
      <w:pPr>
        <w:pStyle w:val="Normal1"/>
        <w:spacing w:line="240" w:lineRule="auto"/>
        <w:rPr>
          <w:b/>
        </w:rPr>
      </w:pPr>
      <w:r w:rsidRPr="00643DA1">
        <w:rPr>
          <w:b/>
        </w:rPr>
        <w:t>Extension</w:t>
      </w:r>
    </w:p>
    <w:p w:rsidR="008B336E" w:rsidRDefault="00FD1954" w:rsidP="004D49F6">
      <w:pPr>
        <w:pStyle w:val="Normal1"/>
        <w:spacing w:line="240" w:lineRule="auto"/>
        <w:rPr>
          <w:lang w:eastAsia="en-US"/>
        </w:rPr>
      </w:pPr>
      <w:r w:rsidRPr="00FD1954">
        <w:rPr>
          <w:position w:val="-4"/>
          <w:lang w:eastAsia="en-US"/>
        </w:rPr>
        <w:object w:dxaOrig="580" w:dyaOrig="240">
          <v:shape id="_x0000_i1066" type="#_x0000_t75" style="width:29.25pt;height:12pt" o:ole="">
            <v:imagedata r:id="rId93" o:title=""/>
          </v:shape>
          <o:OLEObject Type="Embed" ProgID="Equation.DSMT4" ShapeID="_x0000_i1066" DrawAspect="Content" ObjectID="_1531633260" r:id="rId94"/>
        </w:object>
      </w:r>
      <w:proofErr w:type="gramStart"/>
      <w:r>
        <w:rPr>
          <w:lang w:eastAsia="en-US"/>
        </w:rPr>
        <w:t>,</w:t>
      </w:r>
      <w:r w:rsidR="00950973">
        <w:rPr>
          <w:lang w:eastAsia="en-US"/>
        </w:rPr>
        <w:t xml:space="preserve"> </w:t>
      </w:r>
      <w:proofErr w:type="gramEnd"/>
      <w:r w:rsidRPr="00FD1954">
        <w:rPr>
          <w:position w:val="-4"/>
          <w:lang w:eastAsia="en-US"/>
        </w:rPr>
        <w:object w:dxaOrig="580" w:dyaOrig="240">
          <v:shape id="_x0000_i1067" type="#_x0000_t75" style="width:29.25pt;height:12pt" o:ole="">
            <v:imagedata r:id="rId95" o:title=""/>
          </v:shape>
          <o:OLEObject Type="Embed" ProgID="Equation.DSMT4" ShapeID="_x0000_i1067" DrawAspect="Content" ObjectID="_1531633261" r:id="rId96"/>
        </w:object>
      </w:r>
      <w:r w:rsidR="00950973">
        <w:rPr>
          <w:lang w:eastAsia="en-US"/>
        </w:rPr>
        <w:t xml:space="preserve">, </w:t>
      </w:r>
      <w:r w:rsidRPr="00FD1954">
        <w:rPr>
          <w:position w:val="-6"/>
          <w:lang w:eastAsia="en-US"/>
        </w:rPr>
        <w:object w:dxaOrig="580" w:dyaOrig="279">
          <v:shape id="_x0000_i1068" type="#_x0000_t75" style="width:29.25pt;height:14.25pt" o:ole="">
            <v:imagedata r:id="rId97" o:title=""/>
          </v:shape>
          <o:OLEObject Type="Embed" ProgID="Equation.DSMT4" ShapeID="_x0000_i1068" DrawAspect="Content" ObjectID="_1531633262" r:id="rId98"/>
        </w:object>
      </w:r>
      <w:r>
        <w:rPr>
          <w:lang w:eastAsia="en-US"/>
        </w:rPr>
        <w:t xml:space="preserve">, </w:t>
      </w:r>
      <w:r w:rsidRPr="00FD1954">
        <w:rPr>
          <w:position w:val="-4"/>
          <w:lang w:eastAsia="en-US"/>
        </w:rPr>
        <w:object w:dxaOrig="580" w:dyaOrig="240">
          <v:shape id="_x0000_i1069" type="#_x0000_t75" style="width:29.25pt;height:12pt" o:ole="">
            <v:imagedata r:id="rId99" o:title=""/>
          </v:shape>
          <o:OLEObject Type="Embed" ProgID="Equation.DSMT4" ShapeID="_x0000_i1069" DrawAspect="Content" ObjectID="_1531633263" r:id="rId100"/>
        </w:object>
      </w:r>
      <w:r w:rsidR="00950973">
        <w:rPr>
          <w:lang w:eastAsia="en-US"/>
        </w:rPr>
        <w:t xml:space="preserve"> and </w:t>
      </w:r>
      <w:r w:rsidRPr="00FD1954">
        <w:rPr>
          <w:position w:val="-6"/>
          <w:lang w:eastAsia="en-US"/>
        </w:rPr>
        <w:object w:dxaOrig="600" w:dyaOrig="260">
          <v:shape id="_x0000_i1070" type="#_x0000_t75" style="width:30pt;height:12.75pt" o:ole="">
            <v:imagedata r:id="rId101" o:title=""/>
          </v:shape>
          <o:OLEObject Type="Embed" ProgID="Equation.DSMT4" ShapeID="_x0000_i1070" DrawAspect="Content" ObjectID="_1531633264" r:id="rId102"/>
        </w:object>
      </w:r>
      <w:r>
        <w:rPr>
          <w:lang w:eastAsia="en-US"/>
        </w:rPr>
        <w:t>,</w:t>
      </w:r>
      <w:r w:rsidR="009D759F">
        <w:rPr>
          <w:lang w:eastAsia="en-US"/>
        </w:rPr>
        <w:t xml:space="preserve"> therefore</w:t>
      </w:r>
      <w:r w:rsidR="00C33E35">
        <w:rPr>
          <w:lang w:eastAsia="en-US"/>
        </w:rPr>
        <w:t xml:space="preserve"> </w:t>
      </w:r>
      <w:r w:rsidRPr="00FD1954">
        <w:rPr>
          <w:position w:val="-6"/>
          <w:lang w:eastAsia="en-US"/>
        </w:rPr>
        <w:object w:dxaOrig="680" w:dyaOrig="260">
          <v:shape id="_x0000_i1071" type="#_x0000_t75" style="width:33.75pt;height:12.75pt" o:ole="">
            <v:imagedata r:id="rId103" o:title=""/>
          </v:shape>
          <o:OLEObject Type="Embed" ProgID="Equation.DSMT4" ShapeID="_x0000_i1071" DrawAspect="Content" ObjectID="_1531633265" r:id="rId104"/>
        </w:object>
      </w:r>
      <w:r>
        <w:rPr>
          <w:lang w:eastAsia="en-US"/>
        </w:rPr>
        <w:t>.</w:t>
      </w:r>
    </w:p>
    <w:p w:rsidR="00F63D4B" w:rsidRDefault="00AD447E" w:rsidP="00C70910">
      <w:pPr>
        <w:pStyle w:val="Normal1"/>
        <w:rPr>
          <w:i/>
          <w:color w:val="FF0000"/>
        </w:rPr>
      </w:pPr>
      <w:r w:rsidRPr="00AD447E">
        <w:rPr>
          <w:i/>
          <w:noProof/>
          <w:color w:val="FF0000"/>
        </w:rPr>
        <mc:AlternateContent>
          <mc:Choice Requires="wps">
            <w:drawing>
              <wp:anchor distT="0" distB="0" distL="114300" distR="114300" simplePos="0" relativeHeight="251675648" behindDoc="0" locked="0" layoutInCell="1" allowOverlap="1" wp14:anchorId="01A5CCB6" wp14:editId="50AB1A63">
                <wp:simplePos x="0" y="0"/>
                <wp:positionH relativeFrom="margin">
                  <wp:posOffset>-177165</wp:posOffset>
                </wp:positionH>
                <wp:positionV relativeFrom="paragraph">
                  <wp:posOffset>96520</wp:posOffset>
                </wp:positionV>
                <wp:extent cx="6419215" cy="7893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789305"/>
                        </a:xfrm>
                        <a:prstGeom prst="rect">
                          <a:avLst/>
                        </a:prstGeom>
                        <a:noFill/>
                        <a:ln w="9525">
                          <a:noFill/>
                          <a:miter lim="800000"/>
                          <a:headEnd/>
                          <a:tailEnd/>
                        </a:ln>
                      </wps:spPr>
                      <wps:txbx>
                        <w:txbxContent>
                          <w:p w:rsidR="00AD447E" w:rsidRPr="00685A49" w:rsidRDefault="00AD447E" w:rsidP="00AD447E">
                            <w:pP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05" w:history="1">
                              <w:r w:rsidRPr="00E5295F">
                                <w:rPr>
                                  <w:rStyle w:val="Hyperlink"/>
                                  <w:sz w:val="16"/>
                                  <w:szCs w:val="16"/>
                                </w:rPr>
                                <w:t>Like</w:t>
                              </w:r>
                            </w:hyperlink>
                            <w:r w:rsidRPr="00E5295F">
                              <w:rPr>
                                <w:rStyle w:val="Hyperlink"/>
                                <w:color w:val="auto"/>
                                <w:sz w:val="16"/>
                                <w:szCs w:val="16"/>
                                <w:u w:val="none"/>
                              </w:rPr>
                              <w:t>’</w:t>
                            </w:r>
                            <w:r>
                              <w:rPr>
                                <w:rFonts w:cs="Arial"/>
                                <w:sz w:val="16"/>
                                <w:szCs w:val="16"/>
                              </w:rPr>
                              <w:t xml:space="preserve"> or ‘</w:t>
                            </w:r>
                            <w:hyperlink r:id="rId106" w:history="1">
                              <w:r w:rsidRPr="00E5295F">
                                <w:rPr>
                                  <w:rStyle w:val="Hyperlink"/>
                                  <w:sz w:val="16"/>
                                  <w:szCs w:val="16"/>
                                </w:rPr>
                                <w:t>Dislike</w:t>
                              </w:r>
                            </w:hyperlink>
                            <w:r w:rsidRPr="00E5295F">
                              <w:rPr>
                                <w:rStyle w:val="Hyperlink"/>
                                <w:color w:val="auto"/>
                                <w:sz w:val="16"/>
                                <w:szCs w:val="16"/>
                                <w:u w:val="none"/>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AD447E" w:rsidRPr="00FB63C2" w:rsidRDefault="00AD447E" w:rsidP="00AD447E">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107" w:history="1">
                              <w:r w:rsidRPr="001A1B64">
                                <w:rPr>
                                  <w:rStyle w:val="Hyperlink"/>
                                  <w:rFonts w:cs="Arial"/>
                                  <w:sz w:val="16"/>
                                  <w:szCs w:val="16"/>
                                </w:rPr>
                                <w:t>www.ocr.org.uk/expression-of-interest</w:t>
                              </w:r>
                            </w:hyperlink>
                          </w:p>
                          <w:p w:rsidR="00AD447E" w:rsidRPr="00FB63C2" w:rsidRDefault="00AD447E" w:rsidP="00AD447E">
                            <w:pPr>
                              <w:suppressAutoHyphens/>
                              <w:autoSpaceDE w:val="0"/>
                              <w:autoSpaceDN w:val="0"/>
                              <w:adjustRightInd w:val="0"/>
                              <w:spacing w:after="57" w:line="288" w:lineRule="auto"/>
                              <w:textAlignment w:val="center"/>
                              <w:rPr>
                                <w:rFonts w:cs="Arial"/>
                                <w:color w:val="0000FF"/>
                                <w:sz w:val="16"/>
                                <w:szCs w:val="16"/>
                                <w:u w:val="thick"/>
                              </w:rPr>
                            </w:pPr>
                          </w:p>
                          <w:p w:rsidR="00AD447E" w:rsidRPr="00323636" w:rsidRDefault="00AD447E" w:rsidP="00AD447E"/>
                          <w:p w:rsidR="00AD447E" w:rsidRPr="00323636" w:rsidRDefault="00AD447E" w:rsidP="00AD44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95pt;margin-top:7.6pt;width:505.45pt;height:62.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" filled="f" stroked="f">
                <v:textbox>
                  <w:txbxContent>
                    <w:p w:rsidR="00AD447E" w:rsidRPr="00685A49" w:rsidRDefault="00AD447E" w:rsidP="00AD447E">
                      <w:pP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08" w:history="1">
                        <w:r w:rsidRPr="00E5295F">
                          <w:rPr>
                            <w:rStyle w:val="Hyperlink"/>
                            <w:sz w:val="16"/>
                            <w:szCs w:val="16"/>
                          </w:rPr>
                          <w:t>Like</w:t>
                        </w:r>
                      </w:hyperlink>
                      <w:r w:rsidRPr="00E5295F">
                        <w:rPr>
                          <w:rStyle w:val="Hyperlink"/>
                          <w:color w:val="auto"/>
                          <w:sz w:val="16"/>
                          <w:szCs w:val="16"/>
                          <w:u w:val="none"/>
                        </w:rPr>
                        <w:t>’</w:t>
                      </w:r>
                      <w:r>
                        <w:rPr>
                          <w:rFonts w:cs="Arial"/>
                          <w:sz w:val="16"/>
                          <w:szCs w:val="16"/>
                        </w:rPr>
                        <w:t xml:space="preserve"> or ‘</w:t>
                      </w:r>
                      <w:hyperlink r:id="rId109" w:history="1">
                        <w:r w:rsidRPr="00E5295F">
                          <w:rPr>
                            <w:rStyle w:val="Hyperlink"/>
                            <w:sz w:val="16"/>
                            <w:szCs w:val="16"/>
                          </w:rPr>
                          <w:t>Dislike</w:t>
                        </w:r>
                      </w:hyperlink>
                      <w:r w:rsidRPr="00E5295F">
                        <w:rPr>
                          <w:rStyle w:val="Hyperlink"/>
                          <w:color w:val="auto"/>
                          <w:sz w:val="16"/>
                          <w:szCs w:val="16"/>
                          <w:u w:val="none"/>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AD447E" w:rsidRPr="00FB63C2" w:rsidRDefault="00AD447E" w:rsidP="00AD447E">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110" w:history="1">
                        <w:r w:rsidRPr="001A1B64">
                          <w:rPr>
                            <w:rStyle w:val="Hyperlink"/>
                            <w:rFonts w:cs="Arial"/>
                            <w:sz w:val="16"/>
                            <w:szCs w:val="16"/>
                          </w:rPr>
                          <w:t>www.ocr.org.uk/expression-of-interest</w:t>
                        </w:r>
                      </w:hyperlink>
                    </w:p>
                    <w:p w:rsidR="00AD447E" w:rsidRPr="00FB63C2" w:rsidRDefault="00AD447E" w:rsidP="00AD447E">
                      <w:pPr>
                        <w:suppressAutoHyphens/>
                        <w:autoSpaceDE w:val="0"/>
                        <w:autoSpaceDN w:val="0"/>
                        <w:adjustRightInd w:val="0"/>
                        <w:spacing w:after="57" w:line="288" w:lineRule="auto"/>
                        <w:textAlignment w:val="center"/>
                        <w:rPr>
                          <w:rFonts w:cs="Arial"/>
                          <w:color w:val="0000FF"/>
                          <w:sz w:val="16"/>
                          <w:szCs w:val="16"/>
                          <w:u w:val="thick"/>
                        </w:rPr>
                      </w:pPr>
                    </w:p>
                    <w:p w:rsidR="00AD447E" w:rsidRPr="00323636" w:rsidRDefault="00AD447E" w:rsidP="00AD447E"/>
                    <w:p w:rsidR="00AD447E" w:rsidRPr="00323636" w:rsidRDefault="00AD447E" w:rsidP="00AD447E"/>
                  </w:txbxContent>
                </v:textbox>
                <w10:wrap anchorx="margin"/>
              </v:shape>
            </w:pict>
          </mc:Fallback>
        </mc:AlternateContent>
      </w:r>
    </w:p>
    <w:p w:rsidR="00F20A98" w:rsidRDefault="00F20A98" w:rsidP="00C70910">
      <w:pPr>
        <w:pStyle w:val="Normal1"/>
        <w:rPr>
          <w:i/>
          <w:color w:val="FF0000"/>
        </w:rPr>
      </w:pPr>
    </w:p>
    <w:p w:rsidR="00F63D4B" w:rsidRDefault="00F63D4B" w:rsidP="00C70910">
      <w:pPr>
        <w:pStyle w:val="Normal1"/>
        <w:rPr>
          <w:i/>
          <w:color w:val="FF0000"/>
        </w:rPr>
      </w:pPr>
    </w:p>
    <w:p w:rsidR="00F63D4B" w:rsidRDefault="00AD447E" w:rsidP="00C70910">
      <w:pPr>
        <w:pStyle w:val="Normal1"/>
        <w:rPr>
          <w:i/>
          <w:color w:val="FF0000"/>
        </w:rPr>
      </w:pPr>
      <w:r w:rsidRPr="00AD447E">
        <w:rPr>
          <w:i/>
          <w:noProof/>
          <w:color w:val="FF0000"/>
        </w:rPr>
        <mc:AlternateContent>
          <mc:Choice Requires="wps">
            <w:drawing>
              <wp:anchor distT="0" distB="0" distL="114300" distR="114300" simplePos="0" relativeHeight="251676672" behindDoc="0" locked="0" layoutInCell="1" allowOverlap="1" wp14:anchorId="1013F9B3" wp14:editId="695EF01D">
                <wp:simplePos x="0" y="0"/>
                <wp:positionH relativeFrom="margin">
                  <wp:posOffset>-172720</wp:posOffset>
                </wp:positionH>
                <wp:positionV relativeFrom="paragraph">
                  <wp:posOffset>97155</wp:posOffset>
                </wp:positionV>
                <wp:extent cx="6409690" cy="1189355"/>
                <wp:effectExtent l="0" t="0" r="0" b="0"/>
                <wp:wrapNone/>
                <wp:docPr id="10" name="Rounded Rectangle 10"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AD447E" w:rsidRDefault="00AD447E" w:rsidP="00AD447E">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CC691B">
                              <w:rPr>
                                <w:rFonts w:cs="Arial"/>
                                <w:color w:val="000000"/>
                                <w:sz w:val="12"/>
                                <w:szCs w:val="12"/>
                              </w:rPr>
                              <w:t xml:space="preserve">OCR’s </w:t>
                            </w:r>
                            <w:r w:rsidRPr="00CC691B">
                              <w:rPr>
                                <w:rFonts w:cs="Arial"/>
                                <w:b/>
                                <w:color w:val="000000"/>
                                <w:sz w:val="12"/>
                                <w:szCs w:val="12"/>
                              </w:rPr>
                              <w:t>resources</w:t>
                            </w:r>
                            <w:r w:rsidRPr="00CC691B">
                              <w:rPr>
                                <w:rFonts w:cs="Arial"/>
                                <w:color w:val="000000"/>
                                <w:sz w:val="12"/>
                                <w:szCs w:val="12"/>
                              </w:rPr>
                              <w:t xml:space="preserve"> are provided to support the teaching of OCR specifications, but in no way constitute an endorsed teaching method that is required by the Board, and the decision to use them lies with the indi</w:t>
                            </w:r>
                            <w:r>
                              <w:rPr>
                                <w:rFonts w:cs="Arial"/>
                                <w:iCs/>
                                <w:color w:val="000000"/>
                                <w:sz w:val="12"/>
                                <w:szCs w:val="12"/>
                              </w:rPr>
                              <w:t xml:space="preserve">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rsidR="00AD447E" w:rsidRDefault="00AD447E" w:rsidP="00AD447E">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AD447E" w:rsidRPr="00580794" w:rsidRDefault="00AD447E" w:rsidP="00AD447E">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Please get in touch if you want to discuss the accessibility of resources we offer to support delivery of our qualifications:</w:t>
                            </w:r>
                            <w:r>
                              <w:rPr>
                                <w:rFonts w:cs="Arial"/>
                                <w:color w:val="000000"/>
                                <w:sz w:val="12"/>
                                <w:szCs w:val="12"/>
                              </w:rPr>
                              <w:t xml:space="preserve"> </w:t>
                            </w:r>
                            <w:hyperlink r:id="rId111" w:history="1">
                              <w:r w:rsidRPr="00BE2C70">
                                <w:rPr>
                                  <w:rStyle w:val="Hyperlink"/>
                                  <w:rFonts w:cs="Arial"/>
                                  <w:sz w:val="12"/>
                                  <w:szCs w:val="12"/>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0"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3.6pt;margin-top:7.65pt;width:504.7pt;height:93.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" fillcolor="#d8d8d8" stroked="f" strokeweight="2pt">
                <v:textbox>
                  <w:txbxContent>
                    <w:p w:rsidR="00AD447E" w:rsidRDefault="00AD447E" w:rsidP="00AD447E">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CC691B">
                        <w:rPr>
                          <w:rFonts w:cs="Arial"/>
                          <w:color w:val="000000"/>
                          <w:sz w:val="12"/>
                          <w:szCs w:val="12"/>
                        </w:rPr>
                        <w:t xml:space="preserve">OCR’s </w:t>
                      </w:r>
                      <w:r w:rsidRPr="00CC691B">
                        <w:rPr>
                          <w:rFonts w:cs="Arial"/>
                          <w:b/>
                          <w:color w:val="000000"/>
                          <w:sz w:val="12"/>
                          <w:szCs w:val="12"/>
                        </w:rPr>
                        <w:t>resources</w:t>
                      </w:r>
                      <w:r w:rsidRPr="00CC691B">
                        <w:rPr>
                          <w:rFonts w:cs="Arial"/>
                          <w:color w:val="000000"/>
                          <w:sz w:val="12"/>
                          <w:szCs w:val="12"/>
                        </w:rPr>
                        <w:t xml:space="preserve"> are provided to support the teaching of OCR specifications, but in no way constitute an endorsed teaching method that is required by the Board, and the decision to use them lies with the indi</w:t>
                      </w:r>
                      <w:r>
                        <w:rPr>
                          <w:rFonts w:cs="Arial"/>
                          <w:iCs/>
                          <w:color w:val="000000"/>
                          <w:sz w:val="12"/>
                          <w:szCs w:val="12"/>
                        </w:rPr>
                        <w:t xml:space="preserve">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rsidR="00AD447E" w:rsidRDefault="00AD447E" w:rsidP="00AD447E">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AD447E" w:rsidRPr="00580794" w:rsidRDefault="00AD447E" w:rsidP="00AD447E">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Please get in touch if you want to discuss the accessibility of resources we offer to support delivery of our qualifications:</w:t>
                      </w:r>
                      <w:r>
                        <w:rPr>
                          <w:rFonts w:cs="Arial"/>
                          <w:color w:val="000000"/>
                          <w:sz w:val="12"/>
                          <w:szCs w:val="12"/>
                        </w:rPr>
                        <w:t xml:space="preserve"> </w:t>
                      </w:r>
                      <w:hyperlink r:id="rId112" w:history="1">
                        <w:r w:rsidRPr="00BE2C70">
                          <w:rPr>
                            <w:rStyle w:val="Hyperlink"/>
                            <w:rFonts w:cs="Arial"/>
                            <w:sz w:val="12"/>
                            <w:szCs w:val="12"/>
                          </w:rPr>
                          <w:t>resources.feedback@ocr.org.uk</w:t>
                        </w:r>
                      </w:hyperlink>
                    </w:p>
                  </w:txbxContent>
                </v:textbox>
                <w10:wrap anchorx="margin"/>
              </v:roundrect>
            </w:pict>
          </mc:Fallback>
        </mc:AlternateContent>
      </w: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C70910" w:rsidRDefault="000544DF" w:rsidP="00C70910">
      <w:pPr>
        <w:pStyle w:val="Normal1"/>
        <w:rPr>
          <w:i/>
          <w:color w:val="FF0000"/>
        </w:rPr>
        <w:sectPr w:rsidR="00C70910" w:rsidSect="00FA2C73">
          <w:headerReference w:type="even" r:id="rId113"/>
          <w:headerReference w:type="default" r:id="rId114"/>
          <w:footerReference w:type="default" r:id="rId115"/>
          <w:pgSz w:w="11906" w:h="16838"/>
          <w:pgMar w:top="1985" w:right="1700" w:bottom="1135" w:left="1418" w:header="708" w:footer="708" w:gutter="0"/>
          <w:cols w:space="708"/>
          <w:docGrid w:linePitch="360"/>
        </w:sectPr>
      </w:pPr>
      <w:r>
        <w:rPr>
          <w:noProof/>
        </w:rPr>
        <mc:AlternateContent>
          <mc:Choice Requires="wps">
            <w:drawing>
              <wp:anchor distT="0" distB="0" distL="114300" distR="114300" simplePos="0" relativeHeight="251623936" behindDoc="0" locked="0" layoutInCell="1" allowOverlap="1" wp14:anchorId="7FA6416B" wp14:editId="7A1412E9">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23" w:rsidRPr="001A6893" w:rsidRDefault="00835623"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16"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45.15pt;margin-top:709.45pt;width:502.9pt;height:18.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6LE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R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kZwnIONqJ6A&#10;wVIAwYCLsPjg0Aj5E6MBlkiG1Y8dkRSj9iOHKUj8MDRbx17C+SKAi7zUbC41hJcAlWGN0XRc6WlT&#10;7XrJtg14muaOi1uYnJpZUpsRm6I6zBssCpvbYamZTXR5t1bn1bv8DQ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VX6LE&#10;ugIAAMIFAAAOAAAAAAAAAAAAAAAAAC4CAABkcnMvZTJvRG9jLnhtbFBLAQItABQABgAIAAAAIQBO&#10;clt43wAAAA0BAAAPAAAAAAAAAAAAAAAAABQFAABkcnMvZG93bnJldi54bWxQSwUGAAAAAAQABADz&#10;AAAAIAYAAAAA&#10;" filled="f" stroked="f">
                <v:textbox>
                  <w:txbxContent>
                    <w:p w:rsidR="00835623" w:rsidRPr="001A6893" w:rsidRDefault="00835623"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17"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2912" behindDoc="0" locked="0" layoutInCell="1" allowOverlap="1" wp14:anchorId="39BD2122" wp14:editId="6F266243">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23" w:rsidRPr="001A6893" w:rsidRDefault="00835623"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18"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5.15pt;margin-top:709.45pt;width:502.9pt;height:18.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Xmc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7xXmc&#10;ugIAAMIFAAAOAAAAAAAAAAAAAAAAAC4CAABkcnMvZTJvRG9jLnhtbFBLAQItABQABgAIAAAAIQBO&#10;clt43wAAAA0BAAAPAAAAAAAAAAAAAAAAABQFAABkcnMvZG93bnJldi54bWxQSwUGAAAAAAQABADz&#10;AAAAIAYAAAAA&#10;" filled="f" stroked="f">
                <v:textbox>
                  <w:txbxContent>
                    <w:p w:rsidR="00835623" w:rsidRPr="001A6893" w:rsidRDefault="00835623"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19"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1888" behindDoc="0" locked="0" layoutInCell="1" allowOverlap="1" wp14:anchorId="2C8CC893" wp14:editId="2E949AA7">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23" w:rsidRPr="001A6893" w:rsidRDefault="00835623"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20"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45.15pt;margin-top:709.45pt;width:502.9pt;height:18.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AxH/nl&#10;ugIAAMIFAAAOAAAAAAAAAAAAAAAAAC4CAABkcnMvZTJvRG9jLnhtbFBLAQItABQABgAIAAAAIQBO&#10;clt43wAAAA0BAAAPAAAAAAAAAAAAAAAAABQFAABkcnMvZG93bnJldi54bWxQSwUGAAAAAAQABADz&#10;AAAAIAYAAAAA&#10;" filled="f" stroked="f">
                <v:textbox>
                  <w:txbxContent>
                    <w:p w:rsidR="00835623" w:rsidRPr="001A6893" w:rsidRDefault="00835623"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21"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0864" behindDoc="0" locked="0" layoutInCell="1" allowOverlap="1" wp14:anchorId="44285A6A" wp14:editId="15FDCB51">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23" w:rsidRPr="001A6893" w:rsidRDefault="00835623"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22"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45.15pt;margin-top:709.45pt;width:502.9pt;height:18.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ZluwIAAMI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cG9jfnxHWxk/QAK&#10;VhIEBlqEwQeLVqrvGI0wRHKsv+2oYhh17wW8gjQkxE4dtyHzRQQbdW7ZnFuoqAAqxwajabky06Ta&#10;DYpvW4g0vTshr+HlNNyJ2j6xKStgZDcwKBy3x6FmJ9H53nk9jd7lL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6x0W&#10;ZbsCAADCBQAADgAAAAAAAAAAAAAAAAAuAgAAZHJzL2Uyb0RvYy54bWxQSwECLQAUAAYACAAAACEA&#10;TnJbeN8AAAANAQAADwAAAAAAAAAAAAAAAAAVBQAAZHJzL2Rvd25yZXYueG1sUEsFBgAAAAAEAAQA&#10;8wAAACEGAAAAAA==&#10;" filled="f" stroked="f">
                <v:textbox>
                  <w:txbxContent>
                    <w:p w:rsidR="00835623" w:rsidRPr="001A6893" w:rsidRDefault="00835623"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23"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9840" behindDoc="0" locked="0" layoutInCell="1" allowOverlap="1" wp14:anchorId="2C344246" wp14:editId="446DA350">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23" w:rsidRPr="001A6893" w:rsidRDefault="00835623"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24"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45.15pt;margin-top:709.45pt;width:502.9pt;height:18.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qJugIAAMA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CddvqJ&#10;ugIAAMAFAAAOAAAAAAAAAAAAAAAAAC4CAABkcnMvZTJvRG9jLnhtbFBLAQItABQABgAIAAAAIQBO&#10;clt43wAAAA0BAAAPAAAAAAAAAAAAAAAAABQFAABkcnMvZG93bnJldi54bWxQSwUGAAAAAAQABADz&#10;AAAAIAYAAAAA&#10;" filled="f" stroked="f">
                <v:textbox>
                  <w:txbxContent>
                    <w:p w:rsidR="00835623" w:rsidRPr="001A6893" w:rsidRDefault="00835623"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25"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8816" behindDoc="0" locked="0" layoutInCell="1" allowOverlap="1" wp14:anchorId="6E8E94A5" wp14:editId="3D1F1971">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23" w:rsidRPr="001A6893" w:rsidRDefault="00835623"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26"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45.15pt;margin-top:709.45pt;width:502.9pt;height:18.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d/uQIAAMA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" filled="f" stroked="f">
                <v:textbox>
                  <w:txbxContent>
                    <w:p w:rsidR="00835623" w:rsidRPr="001A6893" w:rsidRDefault="00835623"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27"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7792" behindDoc="0" locked="0" layoutInCell="1" allowOverlap="1" wp14:anchorId="0CAAB970" wp14:editId="6D1FD4AC">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rsidR="00835623" w:rsidRDefault="00835623"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835623" w:rsidRPr="00085179" w:rsidRDefault="00835623" w:rsidP="00F529F0">
                            <w:pPr>
                              <w:rPr>
                                <w:rFonts w:eastAsia="Times New Roman" w:cs="Arial"/>
                                <w:sz w:val="18"/>
                                <w:szCs w:val="18"/>
                              </w:rPr>
                            </w:pPr>
                            <w:r w:rsidRPr="00C937DF">
                              <w:rPr>
                                <w:rFonts w:cs="Arial"/>
                                <w:sz w:val="12"/>
                                <w:szCs w:val="12"/>
                                <w:shd w:val="clear" w:color="auto" w:fill="F6D1D7"/>
                              </w:rPr>
                              <w:br/>
                            </w:r>
                          </w:p>
                          <w:p w:rsidR="00835623" w:rsidRPr="00F33DE3" w:rsidRDefault="00835623" w:rsidP="00F529F0">
                            <w:pPr>
                              <w:rPr>
                                <w:rFonts w:cs="Arial"/>
                                <w:sz w:val="12"/>
                                <w:szCs w:val="12"/>
                              </w:rPr>
                            </w:pPr>
                          </w:p>
                          <w:p w:rsidR="00835623" w:rsidRPr="00F33DE3" w:rsidRDefault="00835623" w:rsidP="00F529F0">
                            <w:pPr>
                              <w:rPr>
                                <w:rFonts w:cs="Arial"/>
                                <w:sz w:val="12"/>
                                <w:szCs w:val="12"/>
                              </w:rPr>
                            </w:pPr>
                          </w:p>
                          <w:p w:rsidR="00835623" w:rsidRPr="00F33DE3" w:rsidRDefault="00835623" w:rsidP="00F529F0">
                            <w:pPr>
                              <w:rPr>
                                <w:rFonts w:cs="Arial"/>
                                <w:sz w:val="12"/>
                                <w:szCs w:val="12"/>
                              </w:rPr>
                            </w:pPr>
                          </w:p>
                          <w:p w:rsidR="00835623" w:rsidRPr="00F33DE3" w:rsidRDefault="00835623" w:rsidP="00F529F0">
                            <w:pPr>
                              <w:rPr>
                                <w:rFonts w:cs="Arial"/>
                                <w:sz w:val="12"/>
                                <w:szCs w:val="12"/>
                              </w:rPr>
                            </w:pPr>
                          </w:p>
                          <w:p w:rsidR="00835623" w:rsidRPr="00F33DE3" w:rsidRDefault="00835623"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4" style="position:absolute;margin-left:47.1pt;margin-top:731.55pt;width:502.9pt;height:56.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" fillcolor="#00b0f0" stroked="f">
                <v:fill opacity="19789f"/>
                <v:textbox>
                  <w:txbxContent>
                    <w:p w:rsidR="00835623" w:rsidRDefault="00835623"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835623" w:rsidRPr="00085179" w:rsidRDefault="00835623" w:rsidP="00F529F0">
                      <w:pPr>
                        <w:rPr>
                          <w:rFonts w:eastAsia="Times New Roman" w:cs="Arial"/>
                          <w:sz w:val="18"/>
                          <w:szCs w:val="18"/>
                        </w:rPr>
                      </w:pPr>
                      <w:r w:rsidRPr="00C937DF">
                        <w:rPr>
                          <w:rFonts w:cs="Arial"/>
                          <w:sz w:val="12"/>
                          <w:szCs w:val="12"/>
                          <w:shd w:val="clear" w:color="auto" w:fill="F6D1D7"/>
                        </w:rPr>
                        <w:br/>
                      </w:r>
                    </w:p>
                    <w:p w:rsidR="00835623" w:rsidRPr="00F33DE3" w:rsidRDefault="00835623" w:rsidP="00F529F0">
                      <w:pPr>
                        <w:rPr>
                          <w:rFonts w:cs="Arial"/>
                          <w:sz w:val="12"/>
                          <w:szCs w:val="12"/>
                        </w:rPr>
                      </w:pPr>
                    </w:p>
                    <w:p w:rsidR="00835623" w:rsidRPr="00F33DE3" w:rsidRDefault="00835623" w:rsidP="00F529F0">
                      <w:pPr>
                        <w:rPr>
                          <w:rFonts w:cs="Arial"/>
                          <w:sz w:val="12"/>
                          <w:szCs w:val="12"/>
                        </w:rPr>
                      </w:pPr>
                    </w:p>
                    <w:p w:rsidR="00835623" w:rsidRPr="00F33DE3" w:rsidRDefault="00835623" w:rsidP="00F529F0">
                      <w:pPr>
                        <w:rPr>
                          <w:rFonts w:cs="Arial"/>
                          <w:sz w:val="12"/>
                          <w:szCs w:val="12"/>
                        </w:rPr>
                      </w:pPr>
                    </w:p>
                    <w:p w:rsidR="00835623" w:rsidRPr="00F33DE3" w:rsidRDefault="00835623" w:rsidP="00F529F0">
                      <w:pPr>
                        <w:rPr>
                          <w:rFonts w:cs="Arial"/>
                          <w:sz w:val="12"/>
                          <w:szCs w:val="12"/>
                        </w:rPr>
                      </w:pPr>
                    </w:p>
                    <w:p w:rsidR="00835623" w:rsidRPr="00F33DE3" w:rsidRDefault="00835623"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5744" behindDoc="0" locked="0" layoutInCell="1" allowOverlap="1" wp14:anchorId="56CC0135" wp14:editId="792EB567">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rsidR="00835623" w:rsidRDefault="00835623"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835623" w:rsidRPr="00085179" w:rsidRDefault="00835623"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835623" w:rsidRPr="00F33DE3" w:rsidRDefault="00835623" w:rsidP="00F529F0">
                            <w:pPr>
                              <w:rPr>
                                <w:rFonts w:cs="Arial"/>
                                <w:sz w:val="12"/>
                                <w:szCs w:val="12"/>
                              </w:rPr>
                            </w:pPr>
                          </w:p>
                          <w:p w:rsidR="00835623" w:rsidRPr="00F33DE3" w:rsidRDefault="00835623" w:rsidP="00F529F0">
                            <w:pPr>
                              <w:rPr>
                                <w:rFonts w:cs="Arial"/>
                                <w:sz w:val="12"/>
                                <w:szCs w:val="12"/>
                              </w:rPr>
                            </w:pPr>
                          </w:p>
                          <w:p w:rsidR="00835623" w:rsidRPr="00F33DE3" w:rsidRDefault="00835623" w:rsidP="00F529F0">
                            <w:pPr>
                              <w:rPr>
                                <w:rFonts w:cs="Arial"/>
                                <w:sz w:val="12"/>
                                <w:szCs w:val="12"/>
                              </w:rPr>
                            </w:pPr>
                          </w:p>
                          <w:p w:rsidR="00835623" w:rsidRPr="00F33DE3" w:rsidRDefault="00835623" w:rsidP="00F529F0">
                            <w:pPr>
                              <w:rPr>
                                <w:rFonts w:cs="Arial"/>
                                <w:sz w:val="12"/>
                                <w:szCs w:val="12"/>
                              </w:rPr>
                            </w:pPr>
                          </w:p>
                          <w:p w:rsidR="00835623" w:rsidRPr="00F33DE3" w:rsidRDefault="00835623"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5" style="position:absolute;margin-left:47.1pt;margin-top:732.2pt;width:502.9pt;height:65.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" fillcolor="#00b0f0" stroked="f">
                <v:fill opacity="19789f"/>
                <v:textbox>
                  <w:txbxContent>
                    <w:p w:rsidR="00835623" w:rsidRDefault="00835623"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835623" w:rsidRPr="00085179" w:rsidRDefault="00835623"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835623" w:rsidRPr="00F33DE3" w:rsidRDefault="00835623" w:rsidP="00F529F0">
                      <w:pPr>
                        <w:rPr>
                          <w:rFonts w:cs="Arial"/>
                          <w:sz w:val="12"/>
                          <w:szCs w:val="12"/>
                        </w:rPr>
                      </w:pPr>
                    </w:p>
                    <w:p w:rsidR="00835623" w:rsidRPr="00F33DE3" w:rsidRDefault="00835623" w:rsidP="00F529F0">
                      <w:pPr>
                        <w:rPr>
                          <w:rFonts w:cs="Arial"/>
                          <w:sz w:val="12"/>
                          <w:szCs w:val="12"/>
                        </w:rPr>
                      </w:pPr>
                    </w:p>
                    <w:p w:rsidR="00835623" w:rsidRPr="00F33DE3" w:rsidRDefault="00835623" w:rsidP="00F529F0">
                      <w:pPr>
                        <w:rPr>
                          <w:rFonts w:cs="Arial"/>
                          <w:sz w:val="12"/>
                          <w:szCs w:val="12"/>
                        </w:rPr>
                      </w:pPr>
                    </w:p>
                    <w:p w:rsidR="00835623" w:rsidRPr="00F33DE3" w:rsidRDefault="00835623" w:rsidP="00F529F0">
                      <w:pPr>
                        <w:rPr>
                          <w:rFonts w:cs="Arial"/>
                          <w:sz w:val="12"/>
                          <w:szCs w:val="12"/>
                        </w:rPr>
                      </w:pPr>
                    </w:p>
                    <w:p w:rsidR="00835623" w:rsidRPr="00F33DE3" w:rsidRDefault="00835623"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6768" behindDoc="0" locked="0" layoutInCell="1" allowOverlap="1" wp14:anchorId="0B871CED" wp14:editId="0FF2386B">
                <wp:simplePos x="0" y="0"/>
                <wp:positionH relativeFrom="column">
                  <wp:posOffset>573405</wp:posOffset>
                </wp:positionH>
                <wp:positionV relativeFrom="paragraph">
                  <wp:posOffset>9018270</wp:posOffset>
                </wp:positionV>
                <wp:extent cx="6386830" cy="238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23" w:rsidRPr="001A6893" w:rsidRDefault="00835623"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45.15pt;margin-top:710.1pt;width:502.9pt;height:18.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NPyugIAAME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" filled="f" stroked="f">
                <v:textbox>
                  <w:txbxContent>
                    <w:p w:rsidR="00835623" w:rsidRPr="001A6893" w:rsidRDefault="00835623"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71"/>
        <w:gridCol w:w="571"/>
        <w:gridCol w:w="4920"/>
        <w:gridCol w:w="425"/>
        <w:gridCol w:w="425"/>
        <w:gridCol w:w="426"/>
      </w:tblGrid>
      <w:tr w:rsidR="008B0203" w:rsidRPr="00F63D4B" w:rsidTr="00AD447E">
        <w:trPr>
          <w:trHeight w:val="469"/>
          <w:tblHeader/>
        </w:trPr>
        <w:tc>
          <w:tcPr>
            <w:tcW w:w="1109" w:type="dxa"/>
            <w:shd w:val="clear" w:color="auto" w:fill="FAC8C8"/>
          </w:tcPr>
          <w:p w:rsidR="00F63D4B" w:rsidRPr="00F63D4B" w:rsidRDefault="00F63D4B" w:rsidP="008B0203">
            <w:pPr>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171" w:type="dxa"/>
            <w:tcBorders>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D752A4"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rPr>
                <w:sz w:val="18"/>
                <w:szCs w:val="18"/>
              </w:rPr>
            </w:pPr>
            <w:r>
              <w:rPr>
                <w:sz w:val="18"/>
                <w:szCs w:val="18"/>
              </w:rPr>
              <w:t>Use a graph to find the approximate roots of a quadratic equation</w:t>
            </w:r>
          </w:p>
        </w:tc>
        <w:tc>
          <w:tcPr>
            <w:tcW w:w="425" w:type="dxa"/>
          </w:tcPr>
          <w:p w:rsidR="00D752A4" w:rsidRPr="00F63D4B" w:rsidRDefault="00D752A4" w:rsidP="00D752A4">
            <w:pPr>
              <w:spacing w:line="360" w:lineRule="auto"/>
              <w:rPr>
                <w:sz w:val="18"/>
                <w:szCs w:val="18"/>
              </w:rPr>
            </w:pPr>
          </w:p>
        </w:tc>
        <w:tc>
          <w:tcPr>
            <w:tcW w:w="425" w:type="dxa"/>
          </w:tcPr>
          <w:p w:rsidR="00D752A4" w:rsidRPr="00F63D4B" w:rsidRDefault="00D752A4" w:rsidP="00D752A4">
            <w:pPr>
              <w:spacing w:line="360" w:lineRule="auto"/>
              <w:rPr>
                <w:sz w:val="18"/>
                <w:szCs w:val="18"/>
              </w:rPr>
            </w:pPr>
          </w:p>
        </w:tc>
        <w:tc>
          <w:tcPr>
            <w:tcW w:w="425" w:type="dxa"/>
            <w:tcBorders>
              <w:right w:val="single" w:sz="4" w:space="0" w:color="auto"/>
            </w:tcBorders>
          </w:tcPr>
          <w:p w:rsidR="00D752A4" w:rsidRPr="00F63D4B" w:rsidRDefault="00D752A4" w:rsidP="00D752A4">
            <w:pPr>
              <w:spacing w:line="360" w:lineRule="auto"/>
              <w:rPr>
                <w:sz w:val="18"/>
                <w:szCs w:val="18"/>
              </w:rPr>
            </w:pPr>
          </w:p>
        </w:tc>
        <w:tc>
          <w:tcPr>
            <w:tcW w:w="426" w:type="dxa"/>
            <w:tcBorders>
              <w:top w:val="nil"/>
              <w:left w:val="single" w:sz="4" w:space="0" w:color="auto"/>
              <w:bottom w:val="nil"/>
              <w:right w:val="single" w:sz="4" w:space="0" w:color="auto"/>
            </w:tcBorders>
          </w:tcPr>
          <w:p w:rsidR="00D752A4" w:rsidRPr="00F63D4B" w:rsidRDefault="00D752A4" w:rsidP="00D752A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rPr>
                <w:sz w:val="18"/>
                <w:szCs w:val="18"/>
              </w:rPr>
            </w:pPr>
            <w:r>
              <w:rPr>
                <w:sz w:val="18"/>
                <w:szCs w:val="18"/>
              </w:rPr>
              <w:t>Use a graph to find the approximate roots of a quadratic equation</w:t>
            </w:r>
          </w:p>
        </w:tc>
        <w:tc>
          <w:tcPr>
            <w:tcW w:w="425" w:type="dxa"/>
          </w:tcPr>
          <w:p w:rsidR="00D752A4" w:rsidRPr="00F63D4B" w:rsidRDefault="00D752A4" w:rsidP="00D752A4">
            <w:pPr>
              <w:spacing w:line="360" w:lineRule="auto"/>
              <w:rPr>
                <w:sz w:val="18"/>
                <w:szCs w:val="18"/>
              </w:rPr>
            </w:pPr>
          </w:p>
        </w:tc>
        <w:tc>
          <w:tcPr>
            <w:tcW w:w="425" w:type="dxa"/>
          </w:tcPr>
          <w:p w:rsidR="00D752A4" w:rsidRPr="00F63D4B" w:rsidRDefault="00D752A4" w:rsidP="00D752A4">
            <w:pPr>
              <w:spacing w:line="360" w:lineRule="auto"/>
              <w:rPr>
                <w:sz w:val="18"/>
                <w:szCs w:val="18"/>
              </w:rPr>
            </w:pPr>
          </w:p>
        </w:tc>
        <w:tc>
          <w:tcPr>
            <w:tcW w:w="426" w:type="dxa"/>
          </w:tcPr>
          <w:p w:rsidR="00D752A4" w:rsidRPr="00F63D4B" w:rsidRDefault="00D752A4" w:rsidP="00D752A4">
            <w:pPr>
              <w:spacing w:line="360" w:lineRule="auto"/>
              <w:rPr>
                <w:sz w:val="18"/>
                <w:szCs w:val="18"/>
              </w:rPr>
            </w:pPr>
          </w:p>
        </w:tc>
      </w:tr>
      <w:tr w:rsidR="00D752A4"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rPr>
                <w:sz w:val="18"/>
                <w:szCs w:val="18"/>
              </w:rPr>
            </w:pPr>
            <w:r>
              <w:rPr>
                <w:sz w:val="18"/>
                <w:szCs w:val="18"/>
              </w:rPr>
              <w:t>Solve two linear simultaneous equations in two variables</w:t>
            </w:r>
          </w:p>
        </w:tc>
        <w:tc>
          <w:tcPr>
            <w:tcW w:w="425" w:type="dxa"/>
          </w:tcPr>
          <w:p w:rsidR="00D752A4" w:rsidRPr="00F63D4B" w:rsidRDefault="00D752A4" w:rsidP="00D752A4">
            <w:pPr>
              <w:spacing w:line="360" w:lineRule="auto"/>
              <w:rPr>
                <w:sz w:val="18"/>
                <w:szCs w:val="18"/>
              </w:rPr>
            </w:pPr>
          </w:p>
        </w:tc>
        <w:tc>
          <w:tcPr>
            <w:tcW w:w="425" w:type="dxa"/>
          </w:tcPr>
          <w:p w:rsidR="00D752A4" w:rsidRPr="00F63D4B" w:rsidRDefault="00D752A4" w:rsidP="00D752A4">
            <w:pPr>
              <w:spacing w:line="360" w:lineRule="auto"/>
              <w:rPr>
                <w:sz w:val="18"/>
                <w:szCs w:val="18"/>
              </w:rPr>
            </w:pPr>
          </w:p>
        </w:tc>
        <w:tc>
          <w:tcPr>
            <w:tcW w:w="425" w:type="dxa"/>
            <w:tcBorders>
              <w:right w:val="single" w:sz="4" w:space="0" w:color="auto"/>
            </w:tcBorders>
          </w:tcPr>
          <w:p w:rsidR="00D752A4" w:rsidRPr="00F63D4B" w:rsidRDefault="00D752A4" w:rsidP="00D752A4">
            <w:pPr>
              <w:spacing w:line="360" w:lineRule="auto"/>
              <w:rPr>
                <w:sz w:val="18"/>
                <w:szCs w:val="18"/>
              </w:rPr>
            </w:pPr>
          </w:p>
        </w:tc>
        <w:tc>
          <w:tcPr>
            <w:tcW w:w="426" w:type="dxa"/>
            <w:tcBorders>
              <w:top w:val="nil"/>
              <w:left w:val="single" w:sz="4" w:space="0" w:color="auto"/>
              <w:bottom w:val="nil"/>
              <w:right w:val="single" w:sz="4" w:space="0" w:color="auto"/>
            </w:tcBorders>
          </w:tcPr>
          <w:p w:rsidR="00D752A4" w:rsidRPr="00F63D4B" w:rsidRDefault="00D752A4" w:rsidP="00D752A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rPr>
                <w:sz w:val="18"/>
                <w:szCs w:val="18"/>
              </w:rPr>
            </w:pPr>
            <w:r>
              <w:rPr>
                <w:sz w:val="18"/>
                <w:szCs w:val="18"/>
              </w:rPr>
              <w:t>Solve two linear simultaneous equations in two variables</w:t>
            </w:r>
          </w:p>
        </w:tc>
        <w:tc>
          <w:tcPr>
            <w:tcW w:w="425" w:type="dxa"/>
          </w:tcPr>
          <w:p w:rsidR="00D752A4" w:rsidRPr="00F63D4B" w:rsidRDefault="00D752A4" w:rsidP="00D752A4">
            <w:pPr>
              <w:spacing w:line="360" w:lineRule="auto"/>
              <w:rPr>
                <w:sz w:val="18"/>
                <w:szCs w:val="18"/>
              </w:rPr>
            </w:pPr>
          </w:p>
        </w:tc>
        <w:tc>
          <w:tcPr>
            <w:tcW w:w="425" w:type="dxa"/>
          </w:tcPr>
          <w:p w:rsidR="00D752A4" w:rsidRPr="00F63D4B" w:rsidRDefault="00D752A4" w:rsidP="00D752A4">
            <w:pPr>
              <w:spacing w:line="360" w:lineRule="auto"/>
              <w:rPr>
                <w:sz w:val="18"/>
                <w:szCs w:val="18"/>
              </w:rPr>
            </w:pPr>
          </w:p>
        </w:tc>
        <w:tc>
          <w:tcPr>
            <w:tcW w:w="426" w:type="dxa"/>
          </w:tcPr>
          <w:p w:rsidR="00D752A4" w:rsidRPr="00F63D4B" w:rsidRDefault="00D752A4" w:rsidP="00D752A4">
            <w:pPr>
              <w:spacing w:line="360" w:lineRule="auto"/>
              <w:rPr>
                <w:sz w:val="18"/>
                <w:szCs w:val="18"/>
              </w:rPr>
            </w:pPr>
          </w:p>
        </w:tc>
      </w:tr>
      <w:tr w:rsidR="00D752A4"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rPr>
                <w:sz w:val="18"/>
                <w:szCs w:val="18"/>
              </w:rPr>
            </w:pPr>
            <w:r>
              <w:rPr>
                <w:sz w:val="18"/>
                <w:szCs w:val="18"/>
              </w:rPr>
              <w:t>Rearrange and solve a quadratic equation</w:t>
            </w:r>
          </w:p>
        </w:tc>
        <w:tc>
          <w:tcPr>
            <w:tcW w:w="425" w:type="dxa"/>
          </w:tcPr>
          <w:p w:rsidR="00D752A4" w:rsidRPr="00F63D4B" w:rsidRDefault="00D752A4" w:rsidP="00D752A4">
            <w:pPr>
              <w:spacing w:line="360" w:lineRule="auto"/>
              <w:rPr>
                <w:sz w:val="18"/>
                <w:szCs w:val="18"/>
              </w:rPr>
            </w:pPr>
          </w:p>
        </w:tc>
        <w:tc>
          <w:tcPr>
            <w:tcW w:w="425" w:type="dxa"/>
          </w:tcPr>
          <w:p w:rsidR="00D752A4" w:rsidRPr="00F63D4B" w:rsidRDefault="00D752A4" w:rsidP="00D752A4">
            <w:pPr>
              <w:spacing w:line="360" w:lineRule="auto"/>
              <w:rPr>
                <w:sz w:val="18"/>
                <w:szCs w:val="18"/>
              </w:rPr>
            </w:pPr>
          </w:p>
        </w:tc>
        <w:tc>
          <w:tcPr>
            <w:tcW w:w="425" w:type="dxa"/>
            <w:tcBorders>
              <w:right w:val="single" w:sz="4" w:space="0" w:color="auto"/>
            </w:tcBorders>
          </w:tcPr>
          <w:p w:rsidR="00D752A4" w:rsidRPr="00F63D4B" w:rsidRDefault="00D752A4" w:rsidP="00D752A4">
            <w:pPr>
              <w:spacing w:line="360" w:lineRule="auto"/>
              <w:rPr>
                <w:sz w:val="18"/>
                <w:szCs w:val="18"/>
              </w:rPr>
            </w:pPr>
          </w:p>
        </w:tc>
        <w:tc>
          <w:tcPr>
            <w:tcW w:w="426" w:type="dxa"/>
            <w:tcBorders>
              <w:top w:val="nil"/>
              <w:left w:val="single" w:sz="4" w:space="0" w:color="auto"/>
              <w:bottom w:val="nil"/>
              <w:right w:val="single" w:sz="4" w:space="0" w:color="auto"/>
            </w:tcBorders>
          </w:tcPr>
          <w:p w:rsidR="00D752A4" w:rsidRPr="00F63D4B" w:rsidRDefault="00D752A4" w:rsidP="00D752A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rPr>
                <w:sz w:val="18"/>
                <w:szCs w:val="18"/>
              </w:rPr>
            </w:pPr>
            <w:r>
              <w:rPr>
                <w:sz w:val="18"/>
                <w:szCs w:val="18"/>
              </w:rPr>
              <w:t>Rearrange and solve a quadratic equation</w:t>
            </w:r>
          </w:p>
        </w:tc>
        <w:tc>
          <w:tcPr>
            <w:tcW w:w="425" w:type="dxa"/>
          </w:tcPr>
          <w:p w:rsidR="00D752A4" w:rsidRPr="00F63D4B" w:rsidRDefault="00D752A4" w:rsidP="00D752A4">
            <w:pPr>
              <w:spacing w:line="360" w:lineRule="auto"/>
              <w:rPr>
                <w:sz w:val="18"/>
                <w:szCs w:val="18"/>
              </w:rPr>
            </w:pPr>
          </w:p>
        </w:tc>
        <w:tc>
          <w:tcPr>
            <w:tcW w:w="425" w:type="dxa"/>
          </w:tcPr>
          <w:p w:rsidR="00D752A4" w:rsidRPr="00F63D4B" w:rsidRDefault="00D752A4" w:rsidP="00D752A4">
            <w:pPr>
              <w:spacing w:line="360" w:lineRule="auto"/>
              <w:rPr>
                <w:sz w:val="18"/>
                <w:szCs w:val="18"/>
              </w:rPr>
            </w:pPr>
          </w:p>
        </w:tc>
        <w:tc>
          <w:tcPr>
            <w:tcW w:w="426" w:type="dxa"/>
          </w:tcPr>
          <w:p w:rsidR="00D752A4" w:rsidRPr="00F63D4B" w:rsidRDefault="00D752A4" w:rsidP="00D752A4">
            <w:pPr>
              <w:spacing w:line="360" w:lineRule="auto"/>
              <w:rPr>
                <w:sz w:val="18"/>
                <w:szCs w:val="18"/>
              </w:rPr>
            </w:pPr>
          </w:p>
        </w:tc>
      </w:tr>
      <w:tr w:rsidR="00D752A4"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rPr>
                <w:sz w:val="18"/>
                <w:szCs w:val="18"/>
              </w:rPr>
            </w:pPr>
            <w:r>
              <w:rPr>
                <w:sz w:val="18"/>
                <w:szCs w:val="18"/>
              </w:rPr>
              <w:t>Solve a linear equation involving an algebraic fraction</w:t>
            </w:r>
          </w:p>
        </w:tc>
        <w:tc>
          <w:tcPr>
            <w:tcW w:w="425" w:type="dxa"/>
          </w:tcPr>
          <w:p w:rsidR="00D752A4" w:rsidRPr="00F63D4B" w:rsidRDefault="00D752A4" w:rsidP="00D752A4">
            <w:pPr>
              <w:spacing w:line="360" w:lineRule="auto"/>
              <w:rPr>
                <w:sz w:val="18"/>
                <w:szCs w:val="18"/>
              </w:rPr>
            </w:pPr>
          </w:p>
        </w:tc>
        <w:tc>
          <w:tcPr>
            <w:tcW w:w="425" w:type="dxa"/>
          </w:tcPr>
          <w:p w:rsidR="00D752A4" w:rsidRPr="00F63D4B" w:rsidRDefault="00D752A4" w:rsidP="00D752A4">
            <w:pPr>
              <w:spacing w:line="360" w:lineRule="auto"/>
              <w:rPr>
                <w:sz w:val="18"/>
                <w:szCs w:val="18"/>
              </w:rPr>
            </w:pPr>
          </w:p>
        </w:tc>
        <w:tc>
          <w:tcPr>
            <w:tcW w:w="425" w:type="dxa"/>
            <w:tcBorders>
              <w:right w:val="single" w:sz="4" w:space="0" w:color="auto"/>
            </w:tcBorders>
          </w:tcPr>
          <w:p w:rsidR="00D752A4" w:rsidRPr="00F63D4B" w:rsidRDefault="00D752A4" w:rsidP="00D752A4">
            <w:pPr>
              <w:spacing w:line="360" w:lineRule="auto"/>
              <w:rPr>
                <w:sz w:val="18"/>
                <w:szCs w:val="18"/>
              </w:rPr>
            </w:pPr>
          </w:p>
        </w:tc>
        <w:tc>
          <w:tcPr>
            <w:tcW w:w="426" w:type="dxa"/>
            <w:tcBorders>
              <w:top w:val="nil"/>
              <w:left w:val="single" w:sz="4" w:space="0" w:color="auto"/>
              <w:bottom w:val="nil"/>
              <w:right w:val="single" w:sz="4" w:space="0" w:color="auto"/>
            </w:tcBorders>
          </w:tcPr>
          <w:p w:rsidR="00D752A4" w:rsidRPr="00F63D4B" w:rsidRDefault="00D752A4" w:rsidP="00D752A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rPr>
                <w:sz w:val="18"/>
                <w:szCs w:val="18"/>
              </w:rPr>
            </w:pPr>
            <w:r>
              <w:rPr>
                <w:sz w:val="18"/>
                <w:szCs w:val="18"/>
              </w:rPr>
              <w:t>Solve a linear equation involving an algebraic fraction</w:t>
            </w:r>
          </w:p>
        </w:tc>
        <w:tc>
          <w:tcPr>
            <w:tcW w:w="425" w:type="dxa"/>
          </w:tcPr>
          <w:p w:rsidR="00D752A4" w:rsidRPr="00F63D4B" w:rsidRDefault="00D752A4" w:rsidP="00D752A4">
            <w:pPr>
              <w:spacing w:line="360" w:lineRule="auto"/>
              <w:rPr>
                <w:sz w:val="18"/>
                <w:szCs w:val="18"/>
              </w:rPr>
            </w:pPr>
          </w:p>
        </w:tc>
        <w:tc>
          <w:tcPr>
            <w:tcW w:w="425" w:type="dxa"/>
          </w:tcPr>
          <w:p w:rsidR="00D752A4" w:rsidRPr="00F63D4B" w:rsidRDefault="00D752A4" w:rsidP="00D752A4">
            <w:pPr>
              <w:spacing w:line="360" w:lineRule="auto"/>
              <w:rPr>
                <w:sz w:val="18"/>
                <w:szCs w:val="18"/>
              </w:rPr>
            </w:pPr>
          </w:p>
        </w:tc>
        <w:tc>
          <w:tcPr>
            <w:tcW w:w="426" w:type="dxa"/>
          </w:tcPr>
          <w:p w:rsidR="00D752A4" w:rsidRPr="00F63D4B" w:rsidRDefault="00D752A4" w:rsidP="00D752A4">
            <w:pPr>
              <w:spacing w:line="360" w:lineRule="auto"/>
              <w:rPr>
                <w:sz w:val="18"/>
                <w:szCs w:val="18"/>
              </w:rPr>
            </w:pPr>
          </w:p>
        </w:tc>
      </w:tr>
      <w:tr w:rsidR="00D752A4"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rPr>
                <w:sz w:val="18"/>
                <w:szCs w:val="18"/>
              </w:rPr>
            </w:pPr>
            <w:r>
              <w:rPr>
                <w:sz w:val="18"/>
                <w:szCs w:val="18"/>
              </w:rPr>
              <w:t>Rearrange and solve a quadratic equation</w:t>
            </w:r>
          </w:p>
        </w:tc>
        <w:tc>
          <w:tcPr>
            <w:tcW w:w="425" w:type="dxa"/>
          </w:tcPr>
          <w:p w:rsidR="00D752A4" w:rsidRPr="00F63D4B" w:rsidRDefault="00D752A4" w:rsidP="00D752A4">
            <w:pPr>
              <w:spacing w:line="360" w:lineRule="auto"/>
              <w:rPr>
                <w:sz w:val="18"/>
                <w:szCs w:val="18"/>
              </w:rPr>
            </w:pPr>
          </w:p>
        </w:tc>
        <w:tc>
          <w:tcPr>
            <w:tcW w:w="425" w:type="dxa"/>
          </w:tcPr>
          <w:p w:rsidR="00D752A4" w:rsidRPr="00F63D4B" w:rsidRDefault="00D752A4" w:rsidP="00D752A4">
            <w:pPr>
              <w:spacing w:line="360" w:lineRule="auto"/>
              <w:rPr>
                <w:sz w:val="18"/>
                <w:szCs w:val="18"/>
              </w:rPr>
            </w:pPr>
          </w:p>
        </w:tc>
        <w:tc>
          <w:tcPr>
            <w:tcW w:w="425" w:type="dxa"/>
            <w:tcBorders>
              <w:right w:val="single" w:sz="4" w:space="0" w:color="auto"/>
            </w:tcBorders>
          </w:tcPr>
          <w:p w:rsidR="00D752A4" w:rsidRPr="00F63D4B" w:rsidRDefault="00D752A4" w:rsidP="00D752A4">
            <w:pPr>
              <w:spacing w:line="360" w:lineRule="auto"/>
              <w:rPr>
                <w:sz w:val="18"/>
                <w:szCs w:val="18"/>
              </w:rPr>
            </w:pPr>
          </w:p>
        </w:tc>
        <w:tc>
          <w:tcPr>
            <w:tcW w:w="426" w:type="dxa"/>
            <w:tcBorders>
              <w:top w:val="nil"/>
              <w:left w:val="single" w:sz="4" w:space="0" w:color="auto"/>
              <w:bottom w:val="nil"/>
              <w:right w:val="single" w:sz="4" w:space="0" w:color="auto"/>
            </w:tcBorders>
          </w:tcPr>
          <w:p w:rsidR="00D752A4" w:rsidRPr="00F63D4B" w:rsidRDefault="00D752A4" w:rsidP="00D752A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rPr>
                <w:sz w:val="18"/>
                <w:szCs w:val="18"/>
              </w:rPr>
            </w:pPr>
            <w:r>
              <w:rPr>
                <w:sz w:val="18"/>
                <w:szCs w:val="18"/>
              </w:rPr>
              <w:t>Rearrange and solve a quadratic equation</w:t>
            </w:r>
          </w:p>
        </w:tc>
        <w:tc>
          <w:tcPr>
            <w:tcW w:w="425" w:type="dxa"/>
          </w:tcPr>
          <w:p w:rsidR="00D752A4" w:rsidRPr="00F63D4B" w:rsidRDefault="00D752A4" w:rsidP="00D752A4">
            <w:pPr>
              <w:spacing w:line="360" w:lineRule="auto"/>
              <w:rPr>
                <w:sz w:val="18"/>
                <w:szCs w:val="18"/>
              </w:rPr>
            </w:pPr>
          </w:p>
        </w:tc>
        <w:tc>
          <w:tcPr>
            <w:tcW w:w="425" w:type="dxa"/>
          </w:tcPr>
          <w:p w:rsidR="00D752A4" w:rsidRPr="00F63D4B" w:rsidRDefault="00D752A4" w:rsidP="00D752A4">
            <w:pPr>
              <w:spacing w:line="360" w:lineRule="auto"/>
              <w:rPr>
                <w:sz w:val="18"/>
                <w:szCs w:val="18"/>
              </w:rPr>
            </w:pPr>
          </w:p>
        </w:tc>
        <w:tc>
          <w:tcPr>
            <w:tcW w:w="426" w:type="dxa"/>
          </w:tcPr>
          <w:p w:rsidR="00D752A4" w:rsidRPr="00F63D4B" w:rsidRDefault="00D752A4" w:rsidP="00D752A4">
            <w:pPr>
              <w:spacing w:line="360" w:lineRule="auto"/>
              <w:rPr>
                <w:sz w:val="18"/>
                <w:szCs w:val="18"/>
              </w:rPr>
            </w:pPr>
          </w:p>
        </w:tc>
      </w:tr>
      <w:tr w:rsidR="00D752A4"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rPr>
                <w:sz w:val="18"/>
                <w:szCs w:val="18"/>
              </w:rPr>
            </w:pPr>
            <w:r>
              <w:rPr>
                <w:sz w:val="18"/>
                <w:szCs w:val="18"/>
              </w:rPr>
              <w:t>Use a graph to find the approximate solutions to the simultaneous equations for a line and a curve</w:t>
            </w:r>
          </w:p>
        </w:tc>
        <w:tc>
          <w:tcPr>
            <w:tcW w:w="425" w:type="dxa"/>
          </w:tcPr>
          <w:p w:rsidR="00D752A4" w:rsidRPr="00F63D4B" w:rsidRDefault="00D752A4" w:rsidP="00D752A4">
            <w:pPr>
              <w:spacing w:line="360" w:lineRule="auto"/>
              <w:rPr>
                <w:sz w:val="18"/>
                <w:szCs w:val="18"/>
              </w:rPr>
            </w:pPr>
          </w:p>
        </w:tc>
        <w:tc>
          <w:tcPr>
            <w:tcW w:w="425" w:type="dxa"/>
          </w:tcPr>
          <w:p w:rsidR="00D752A4" w:rsidRPr="00F63D4B" w:rsidRDefault="00D752A4" w:rsidP="00D752A4">
            <w:pPr>
              <w:spacing w:line="360" w:lineRule="auto"/>
              <w:rPr>
                <w:sz w:val="18"/>
                <w:szCs w:val="18"/>
              </w:rPr>
            </w:pPr>
          </w:p>
        </w:tc>
        <w:tc>
          <w:tcPr>
            <w:tcW w:w="425" w:type="dxa"/>
            <w:tcBorders>
              <w:right w:val="single" w:sz="4" w:space="0" w:color="auto"/>
            </w:tcBorders>
          </w:tcPr>
          <w:p w:rsidR="00D752A4" w:rsidRPr="00F63D4B" w:rsidRDefault="00D752A4" w:rsidP="00D752A4">
            <w:pPr>
              <w:spacing w:line="360" w:lineRule="auto"/>
              <w:rPr>
                <w:sz w:val="18"/>
                <w:szCs w:val="18"/>
              </w:rPr>
            </w:pPr>
          </w:p>
        </w:tc>
        <w:tc>
          <w:tcPr>
            <w:tcW w:w="426" w:type="dxa"/>
            <w:tcBorders>
              <w:top w:val="nil"/>
              <w:left w:val="single" w:sz="4" w:space="0" w:color="auto"/>
              <w:bottom w:val="nil"/>
              <w:right w:val="single" w:sz="4" w:space="0" w:color="auto"/>
            </w:tcBorders>
          </w:tcPr>
          <w:p w:rsidR="00D752A4" w:rsidRPr="00F63D4B" w:rsidRDefault="00D752A4" w:rsidP="00D752A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rPr>
                <w:sz w:val="18"/>
                <w:szCs w:val="18"/>
              </w:rPr>
            </w:pPr>
            <w:r>
              <w:rPr>
                <w:sz w:val="18"/>
                <w:szCs w:val="18"/>
              </w:rPr>
              <w:t>Use a graph to find the approximate solutions to the simultaneous equations for a line and a curve</w:t>
            </w:r>
          </w:p>
        </w:tc>
        <w:tc>
          <w:tcPr>
            <w:tcW w:w="425" w:type="dxa"/>
          </w:tcPr>
          <w:p w:rsidR="00D752A4" w:rsidRPr="00F63D4B" w:rsidRDefault="00D752A4" w:rsidP="00D752A4">
            <w:pPr>
              <w:spacing w:line="360" w:lineRule="auto"/>
              <w:rPr>
                <w:sz w:val="18"/>
                <w:szCs w:val="18"/>
              </w:rPr>
            </w:pPr>
          </w:p>
        </w:tc>
        <w:tc>
          <w:tcPr>
            <w:tcW w:w="425" w:type="dxa"/>
          </w:tcPr>
          <w:p w:rsidR="00D752A4" w:rsidRPr="00F63D4B" w:rsidRDefault="00D752A4" w:rsidP="00D752A4">
            <w:pPr>
              <w:spacing w:line="360" w:lineRule="auto"/>
              <w:rPr>
                <w:sz w:val="18"/>
                <w:szCs w:val="18"/>
              </w:rPr>
            </w:pPr>
          </w:p>
        </w:tc>
        <w:tc>
          <w:tcPr>
            <w:tcW w:w="426" w:type="dxa"/>
          </w:tcPr>
          <w:p w:rsidR="00D752A4" w:rsidRPr="00F63D4B" w:rsidRDefault="00D752A4" w:rsidP="00D752A4">
            <w:pPr>
              <w:spacing w:line="360" w:lineRule="auto"/>
              <w:rPr>
                <w:sz w:val="18"/>
                <w:szCs w:val="18"/>
              </w:rPr>
            </w:pPr>
          </w:p>
        </w:tc>
      </w:tr>
      <w:tr w:rsidR="00D752A4"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rPr>
                <w:sz w:val="18"/>
                <w:szCs w:val="18"/>
              </w:rPr>
            </w:pPr>
            <w:r>
              <w:rPr>
                <w:sz w:val="18"/>
                <w:szCs w:val="18"/>
              </w:rPr>
              <w:t>Find an approximate solution using a sign-change method</w:t>
            </w:r>
          </w:p>
        </w:tc>
        <w:tc>
          <w:tcPr>
            <w:tcW w:w="425" w:type="dxa"/>
          </w:tcPr>
          <w:p w:rsidR="00D752A4" w:rsidRPr="00F63D4B" w:rsidRDefault="00D752A4" w:rsidP="00D752A4">
            <w:pPr>
              <w:spacing w:line="360" w:lineRule="auto"/>
              <w:rPr>
                <w:sz w:val="18"/>
                <w:szCs w:val="18"/>
              </w:rPr>
            </w:pPr>
          </w:p>
        </w:tc>
        <w:tc>
          <w:tcPr>
            <w:tcW w:w="425" w:type="dxa"/>
          </w:tcPr>
          <w:p w:rsidR="00D752A4" w:rsidRPr="00F63D4B" w:rsidRDefault="00D752A4" w:rsidP="00D752A4">
            <w:pPr>
              <w:spacing w:line="360" w:lineRule="auto"/>
              <w:rPr>
                <w:sz w:val="18"/>
                <w:szCs w:val="18"/>
              </w:rPr>
            </w:pPr>
          </w:p>
        </w:tc>
        <w:tc>
          <w:tcPr>
            <w:tcW w:w="425" w:type="dxa"/>
            <w:tcBorders>
              <w:right w:val="single" w:sz="4" w:space="0" w:color="auto"/>
            </w:tcBorders>
          </w:tcPr>
          <w:p w:rsidR="00D752A4" w:rsidRPr="00F63D4B" w:rsidRDefault="00D752A4" w:rsidP="00D752A4">
            <w:pPr>
              <w:spacing w:line="360" w:lineRule="auto"/>
              <w:rPr>
                <w:sz w:val="18"/>
                <w:szCs w:val="18"/>
              </w:rPr>
            </w:pPr>
          </w:p>
        </w:tc>
        <w:tc>
          <w:tcPr>
            <w:tcW w:w="426" w:type="dxa"/>
            <w:tcBorders>
              <w:top w:val="nil"/>
              <w:left w:val="single" w:sz="4" w:space="0" w:color="auto"/>
              <w:bottom w:val="nil"/>
              <w:right w:val="single" w:sz="4" w:space="0" w:color="auto"/>
            </w:tcBorders>
          </w:tcPr>
          <w:p w:rsidR="00D752A4" w:rsidRPr="00F63D4B" w:rsidRDefault="00D752A4" w:rsidP="00D752A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rPr>
                <w:sz w:val="18"/>
                <w:szCs w:val="18"/>
              </w:rPr>
            </w:pPr>
            <w:r>
              <w:rPr>
                <w:sz w:val="18"/>
                <w:szCs w:val="18"/>
              </w:rPr>
              <w:t>Find an approximate solution using a sign-change method</w:t>
            </w:r>
          </w:p>
        </w:tc>
        <w:tc>
          <w:tcPr>
            <w:tcW w:w="425" w:type="dxa"/>
          </w:tcPr>
          <w:p w:rsidR="00D752A4" w:rsidRPr="00F63D4B" w:rsidRDefault="00D752A4" w:rsidP="00D752A4">
            <w:pPr>
              <w:spacing w:line="360" w:lineRule="auto"/>
              <w:rPr>
                <w:sz w:val="18"/>
                <w:szCs w:val="18"/>
              </w:rPr>
            </w:pPr>
          </w:p>
        </w:tc>
        <w:tc>
          <w:tcPr>
            <w:tcW w:w="425" w:type="dxa"/>
          </w:tcPr>
          <w:p w:rsidR="00D752A4" w:rsidRPr="00F63D4B" w:rsidRDefault="00D752A4" w:rsidP="00D752A4">
            <w:pPr>
              <w:spacing w:line="360" w:lineRule="auto"/>
              <w:rPr>
                <w:sz w:val="18"/>
                <w:szCs w:val="18"/>
              </w:rPr>
            </w:pPr>
          </w:p>
        </w:tc>
        <w:tc>
          <w:tcPr>
            <w:tcW w:w="426" w:type="dxa"/>
          </w:tcPr>
          <w:p w:rsidR="00D752A4" w:rsidRPr="00F63D4B" w:rsidRDefault="00D752A4" w:rsidP="00D752A4">
            <w:pPr>
              <w:spacing w:line="360" w:lineRule="auto"/>
              <w:rPr>
                <w:sz w:val="18"/>
                <w:szCs w:val="18"/>
              </w:rPr>
            </w:pPr>
          </w:p>
        </w:tc>
      </w:tr>
      <w:tr w:rsidR="00D752A4"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rPr>
                <w:sz w:val="18"/>
                <w:szCs w:val="18"/>
              </w:rPr>
            </w:pPr>
            <w:r>
              <w:rPr>
                <w:sz w:val="18"/>
                <w:szCs w:val="18"/>
              </w:rPr>
              <w:t>Use the completed square form of a quadratic equation</w:t>
            </w:r>
          </w:p>
        </w:tc>
        <w:tc>
          <w:tcPr>
            <w:tcW w:w="425" w:type="dxa"/>
          </w:tcPr>
          <w:p w:rsidR="00D752A4" w:rsidRPr="00F63D4B" w:rsidRDefault="00D752A4" w:rsidP="00D752A4">
            <w:pPr>
              <w:spacing w:line="360" w:lineRule="auto"/>
              <w:rPr>
                <w:sz w:val="18"/>
                <w:szCs w:val="18"/>
              </w:rPr>
            </w:pPr>
          </w:p>
        </w:tc>
        <w:tc>
          <w:tcPr>
            <w:tcW w:w="425" w:type="dxa"/>
          </w:tcPr>
          <w:p w:rsidR="00D752A4" w:rsidRPr="00F63D4B" w:rsidRDefault="00D752A4" w:rsidP="00D752A4">
            <w:pPr>
              <w:spacing w:line="360" w:lineRule="auto"/>
              <w:rPr>
                <w:sz w:val="18"/>
                <w:szCs w:val="18"/>
              </w:rPr>
            </w:pPr>
          </w:p>
        </w:tc>
        <w:tc>
          <w:tcPr>
            <w:tcW w:w="425" w:type="dxa"/>
            <w:tcBorders>
              <w:right w:val="single" w:sz="4" w:space="0" w:color="auto"/>
            </w:tcBorders>
          </w:tcPr>
          <w:p w:rsidR="00D752A4" w:rsidRPr="00F63D4B" w:rsidRDefault="00D752A4" w:rsidP="00D752A4">
            <w:pPr>
              <w:spacing w:line="360" w:lineRule="auto"/>
              <w:rPr>
                <w:sz w:val="18"/>
                <w:szCs w:val="18"/>
              </w:rPr>
            </w:pPr>
          </w:p>
        </w:tc>
        <w:tc>
          <w:tcPr>
            <w:tcW w:w="426" w:type="dxa"/>
            <w:tcBorders>
              <w:top w:val="nil"/>
              <w:left w:val="single" w:sz="4" w:space="0" w:color="auto"/>
              <w:bottom w:val="nil"/>
              <w:right w:val="single" w:sz="4" w:space="0" w:color="auto"/>
            </w:tcBorders>
          </w:tcPr>
          <w:p w:rsidR="00D752A4" w:rsidRPr="00F63D4B" w:rsidRDefault="00D752A4" w:rsidP="00D752A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rPr>
                <w:sz w:val="18"/>
                <w:szCs w:val="18"/>
              </w:rPr>
            </w:pPr>
            <w:r>
              <w:rPr>
                <w:sz w:val="18"/>
                <w:szCs w:val="18"/>
              </w:rPr>
              <w:t>Use the completed square form of a quadratic equation</w:t>
            </w:r>
          </w:p>
        </w:tc>
        <w:tc>
          <w:tcPr>
            <w:tcW w:w="425" w:type="dxa"/>
          </w:tcPr>
          <w:p w:rsidR="00D752A4" w:rsidRPr="00F63D4B" w:rsidRDefault="00D752A4" w:rsidP="00D752A4">
            <w:pPr>
              <w:spacing w:line="360" w:lineRule="auto"/>
              <w:rPr>
                <w:sz w:val="18"/>
                <w:szCs w:val="18"/>
              </w:rPr>
            </w:pPr>
          </w:p>
        </w:tc>
        <w:tc>
          <w:tcPr>
            <w:tcW w:w="425" w:type="dxa"/>
          </w:tcPr>
          <w:p w:rsidR="00D752A4" w:rsidRPr="00F63D4B" w:rsidRDefault="00D752A4" w:rsidP="00D752A4">
            <w:pPr>
              <w:spacing w:line="360" w:lineRule="auto"/>
              <w:rPr>
                <w:sz w:val="18"/>
                <w:szCs w:val="18"/>
              </w:rPr>
            </w:pPr>
          </w:p>
        </w:tc>
        <w:tc>
          <w:tcPr>
            <w:tcW w:w="426" w:type="dxa"/>
          </w:tcPr>
          <w:p w:rsidR="00D752A4" w:rsidRPr="00F63D4B" w:rsidRDefault="00D752A4" w:rsidP="00D752A4">
            <w:pPr>
              <w:spacing w:line="360" w:lineRule="auto"/>
              <w:rPr>
                <w:sz w:val="18"/>
                <w:szCs w:val="18"/>
              </w:rPr>
            </w:pPr>
          </w:p>
        </w:tc>
      </w:tr>
      <w:tr w:rsidR="00D752A4"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rPr>
                <w:sz w:val="18"/>
                <w:szCs w:val="18"/>
              </w:rPr>
            </w:pPr>
            <w:r>
              <w:rPr>
                <w:sz w:val="18"/>
                <w:szCs w:val="18"/>
              </w:rPr>
              <w:t>Solve a problem involving a quadratic equation</w:t>
            </w:r>
          </w:p>
        </w:tc>
        <w:tc>
          <w:tcPr>
            <w:tcW w:w="425" w:type="dxa"/>
            <w:tcBorders>
              <w:bottom w:val="single" w:sz="4" w:space="0" w:color="auto"/>
            </w:tcBorders>
          </w:tcPr>
          <w:p w:rsidR="00D752A4" w:rsidRPr="00F63D4B" w:rsidRDefault="00D752A4" w:rsidP="00D752A4">
            <w:pPr>
              <w:spacing w:line="360" w:lineRule="auto"/>
              <w:rPr>
                <w:sz w:val="18"/>
                <w:szCs w:val="18"/>
              </w:rPr>
            </w:pPr>
          </w:p>
        </w:tc>
        <w:tc>
          <w:tcPr>
            <w:tcW w:w="425" w:type="dxa"/>
            <w:tcBorders>
              <w:bottom w:val="single" w:sz="4" w:space="0" w:color="auto"/>
            </w:tcBorders>
          </w:tcPr>
          <w:p w:rsidR="00D752A4" w:rsidRPr="00F63D4B" w:rsidRDefault="00D752A4" w:rsidP="00D752A4">
            <w:pPr>
              <w:spacing w:line="360" w:lineRule="auto"/>
              <w:rPr>
                <w:sz w:val="18"/>
                <w:szCs w:val="18"/>
              </w:rPr>
            </w:pPr>
          </w:p>
        </w:tc>
        <w:tc>
          <w:tcPr>
            <w:tcW w:w="425" w:type="dxa"/>
            <w:tcBorders>
              <w:bottom w:val="single" w:sz="4" w:space="0" w:color="auto"/>
              <w:right w:val="single" w:sz="4" w:space="0" w:color="auto"/>
            </w:tcBorders>
          </w:tcPr>
          <w:p w:rsidR="00D752A4" w:rsidRPr="00F63D4B" w:rsidRDefault="00D752A4" w:rsidP="00D752A4">
            <w:pPr>
              <w:spacing w:line="360" w:lineRule="auto"/>
              <w:rPr>
                <w:sz w:val="18"/>
                <w:szCs w:val="18"/>
              </w:rPr>
            </w:pPr>
          </w:p>
        </w:tc>
        <w:tc>
          <w:tcPr>
            <w:tcW w:w="426" w:type="dxa"/>
            <w:tcBorders>
              <w:top w:val="nil"/>
              <w:left w:val="single" w:sz="4" w:space="0" w:color="auto"/>
              <w:bottom w:val="nil"/>
              <w:right w:val="single" w:sz="4" w:space="0" w:color="auto"/>
            </w:tcBorders>
          </w:tcPr>
          <w:p w:rsidR="00D752A4" w:rsidRPr="00F63D4B" w:rsidRDefault="00D752A4" w:rsidP="00D752A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rPr>
                <w:sz w:val="18"/>
                <w:szCs w:val="18"/>
              </w:rPr>
            </w:pPr>
            <w:r>
              <w:rPr>
                <w:sz w:val="18"/>
                <w:szCs w:val="18"/>
              </w:rPr>
              <w:t>Solve a problem involving a quadratic equation</w:t>
            </w:r>
          </w:p>
        </w:tc>
        <w:tc>
          <w:tcPr>
            <w:tcW w:w="425" w:type="dxa"/>
            <w:tcBorders>
              <w:bottom w:val="single" w:sz="4" w:space="0" w:color="auto"/>
            </w:tcBorders>
          </w:tcPr>
          <w:p w:rsidR="00D752A4" w:rsidRPr="00F63D4B" w:rsidRDefault="00D752A4" w:rsidP="00D752A4">
            <w:pPr>
              <w:spacing w:line="360" w:lineRule="auto"/>
              <w:rPr>
                <w:sz w:val="18"/>
                <w:szCs w:val="18"/>
              </w:rPr>
            </w:pPr>
          </w:p>
        </w:tc>
        <w:tc>
          <w:tcPr>
            <w:tcW w:w="425" w:type="dxa"/>
            <w:tcBorders>
              <w:bottom w:val="single" w:sz="4" w:space="0" w:color="auto"/>
            </w:tcBorders>
          </w:tcPr>
          <w:p w:rsidR="00D752A4" w:rsidRPr="00F63D4B" w:rsidRDefault="00D752A4" w:rsidP="00D752A4">
            <w:pPr>
              <w:spacing w:line="360" w:lineRule="auto"/>
              <w:rPr>
                <w:sz w:val="18"/>
                <w:szCs w:val="18"/>
              </w:rPr>
            </w:pPr>
          </w:p>
        </w:tc>
        <w:tc>
          <w:tcPr>
            <w:tcW w:w="426" w:type="dxa"/>
            <w:tcBorders>
              <w:bottom w:val="single" w:sz="4" w:space="0" w:color="auto"/>
            </w:tcBorders>
          </w:tcPr>
          <w:p w:rsidR="00D752A4" w:rsidRPr="00F63D4B" w:rsidRDefault="00D752A4" w:rsidP="00D752A4">
            <w:pPr>
              <w:spacing w:line="360" w:lineRule="auto"/>
              <w:rPr>
                <w:sz w:val="18"/>
                <w:szCs w:val="18"/>
              </w:rPr>
            </w:pPr>
          </w:p>
        </w:tc>
      </w:tr>
      <w:tr w:rsidR="00D752A4"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rPr>
                <w:sz w:val="18"/>
                <w:szCs w:val="18"/>
              </w:rPr>
            </w:pPr>
            <w:r>
              <w:rPr>
                <w:sz w:val="18"/>
                <w:szCs w:val="18"/>
              </w:rPr>
              <w:t>Solve a problem involving simultaneous equations (one linear and one quadratic)</w:t>
            </w:r>
          </w:p>
        </w:tc>
        <w:tc>
          <w:tcPr>
            <w:tcW w:w="425" w:type="dxa"/>
            <w:tcBorders>
              <w:bottom w:val="single" w:sz="4" w:space="0" w:color="auto"/>
            </w:tcBorders>
          </w:tcPr>
          <w:p w:rsidR="00D752A4" w:rsidRPr="00F63D4B" w:rsidRDefault="00D752A4" w:rsidP="00D752A4">
            <w:pPr>
              <w:spacing w:line="360" w:lineRule="auto"/>
              <w:rPr>
                <w:sz w:val="18"/>
                <w:szCs w:val="18"/>
              </w:rPr>
            </w:pPr>
          </w:p>
        </w:tc>
        <w:tc>
          <w:tcPr>
            <w:tcW w:w="425" w:type="dxa"/>
            <w:tcBorders>
              <w:bottom w:val="single" w:sz="4" w:space="0" w:color="auto"/>
            </w:tcBorders>
          </w:tcPr>
          <w:p w:rsidR="00D752A4" w:rsidRPr="00F63D4B" w:rsidRDefault="00D752A4" w:rsidP="00D752A4">
            <w:pPr>
              <w:spacing w:line="360" w:lineRule="auto"/>
              <w:rPr>
                <w:sz w:val="18"/>
                <w:szCs w:val="18"/>
              </w:rPr>
            </w:pPr>
          </w:p>
        </w:tc>
        <w:tc>
          <w:tcPr>
            <w:tcW w:w="425" w:type="dxa"/>
            <w:tcBorders>
              <w:bottom w:val="single" w:sz="4" w:space="0" w:color="auto"/>
              <w:right w:val="single" w:sz="4" w:space="0" w:color="auto"/>
            </w:tcBorders>
          </w:tcPr>
          <w:p w:rsidR="00D752A4" w:rsidRPr="00F63D4B" w:rsidRDefault="00D752A4" w:rsidP="00D752A4">
            <w:pPr>
              <w:spacing w:line="360" w:lineRule="auto"/>
              <w:rPr>
                <w:sz w:val="18"/>
                <w:szCs w:val="18"/>
              </w:rPr>
            </w:pPr>
          </w:p>
        </w:tc>
        <w:tc>
          <w:tcPr>
            <w:tcW w:w="426" w:type="dxa"/>
            <w:tcBorders>
              <w:top w:val="nil"/>
              <w:left w:val="single" w:sz="4" w:space="0" w:color="auto"/>
              <w:bottom w:val="nil"/>
              <w:right w:val="single" w:sz="4" w:space="0" w:color="auto"/>
            </w:tcBorders>
          </w:tcPr>
          <w:p w:rsidR="00D752A4" w:rsidRPr="00F63D4B" w:rsidRDefault="00D752A4" w:rsidP="00D752A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rPr>
                <w:sz w:val="18"/>
                <w:szCs w:val="18"/>
              </w:rPr>
            </w:pPr>
            <w:r>
              <w:rPr>
                <w:sz w:val="18"/>
                <w:szCs w:val="18"/>
              </w:rPr>
              <w:t>Solve a problem involving simultaneous equations (one linear and one quadratic)</w:t>
            </w:r>
          </w:p>
        </w:tc>
        <w:tc>
          <w:tcPr>
            <w:tcW w:w="425" w:type="dxa"/>
            <w:tcBorders>
              <w:bottom w:val="single" w:sz="4" w:space="0" w:color="auto"/>
            </w:tcBorders>
          </w:tcPr>
          <w:p w:rsidR="00D752A4" w:rsidRPr="00F63D4B" w:rsidRDefault="00D752A4" w:rsidP="00D752A4">
            <w:pPr>
              <w:spacing w:line="360" w:lineRule="auto"/>
              <w:rPr>
                <w:sz w:val="18"/>
                <w:szCs w:val="18"/>
              </w:rPr>
            </w:pPr>
          </w:p>
        </w:tc>
        <w:tc>
          <w:tcPr>
            <w:tcW w:w="425" w:type="dxa"/>
            <w:tcBorders>
              <w:bottom w:val="single" w:sz="4" w:space="0" w:color="auto"/>
            </w:tcBorders>
          </w:tcPr>
          <w:p w:rsidR="00D752A4" w:rsidRPr="00F63D4B" w:rsidRDefault="00D752A4" w:rsidP="00D752A4">
            <w:pPr>
              <w:spacing w:line="360" w:lineRule="auto"/>
              <w:rPr>
                <w:sz w:val="18"/>
                <w:szCs w:val="18"/>
              </w:rPr>
            </w:pPr>
          </w:p>
        </w:tc>
        <w:tc>
          <w:tcPr>
            <w:tcW w:w="426" w:type="dxa"/>
            <w:tcBorders>
              <w:bottom w:val="single" w:sz="4" w:space="0" w:color="auto"/>
            </w:tcBorders>
          </w:tcPr>
          <w:p w:rsidR="00D752A4" w:rsidRPr="00F63D4B" w:rsidRDefault="00D752A4" w:rsidP="00D752A4">
            <w:pPr>
              <w:spacing w:line="360" w:lineRule="auto"/>
              <w:rPr>
                <w:sz w:val="18"/>
                <w:szCs w:val="18"/>
              </w:rPr>
            </w:pPr>
          </w:p>
        </w:tc>
      </w:tr>
      <w:tr w:rsidR="00B66C92" w:rsidRPr="008B0203" w:rsidTr="000D1363">
        <w:trPr>
          <w:trHeight w:val="323"/>
        </w:trPr>
        <w:tc>
          <w:tcPr>
            <w:tcW w:w="1109" w:type="dxa"/>
            <w:tcBorders>
              <w:left w:val="nil"/>
              <w:bottom w:val="single" w:sz="4" w:space="0" w:color="auto"/>
              <w:right w:val="nil"/>
            </w:tcBorders>
            <w:vAlign w:val="center"/>
          </w:tcPr>
          <w:p w:rsidR="00B66C92" w:rsidRPr="008B0203" w:rsidRDefault="00B66C92" w:rsidP="00B66C92">
            <w:pPr>
              <w:jc w:val="center"/>
              <w:rPr>
                <w:sz w:val="12"/>
                <w:szCs w:val="18"/>
              </w:rPr>
            </w:pPr>
          </w:p>
        </w:tc>
        <w:tc>
          <w:tcPr>
            <w:tcW w:w="571" w:type="dxa"/>
            <w:tcBorders>
              <w:left w:val="nil"/>
              <w:bottom w:val="single" w:sz="4" w:space="0" w:color="auto"/>
              <w:right w:val="nil"/>
            </w:tcBorders>
            <w:vAlign w:val="center"/>
          </w:tcPr>
          <w:p w:rsidR="00B66C92" w:rsidRPr="008B0203" w:rsidRDefault="00B66C92" w:rsidP="00B66C92">
            <w:pPr>
              <w:jc w:val="center"/>
              <w:rPr>
                <w:sz w:val="12"/>
                <w:szCs w:val="18"/>
              </w:rPr>
            </w:pPr>
          </w:p>
        </w:tc>
        <w:tc>
          <w:tcPr>
            <w:tcW w:w="4978" w:type="dxa"/>
            <w:tcBorders>
              <w:left w:val="nil"/>
              <w:bottom w:val="single" w:sz="4" w:space="0" w:color="auto"/>
              <w:right w:val="nil"/>
            </w:tcBorders>
            <w:vAlign w:val="center"/>
          </w:tcPr>
          <w:p w:rsidR="00B66C92" w:rsidRPr="008B0203" w:rsidRDefault="00B66C92" w:rsidP="00B66C92">
            <w:pPr>
              <w:rPr>
                <w:sz w:val="12"/>
                <w:szCs w:val="18"/>
              </w:rPr>
            </w:pPr>
          </w:p>
        </w:tc>
        <w:tc>
          <w:tcPr>
            <w:tcW w:w="425" w:type="dxa"/>
            <w:tcBorders>
              <w:left w:val="nil"/>
              <w:bottom w:val="single" w:sz="4" w:space="0" w:color="auto"/>
              <w:right w:val="nil"/>
            </w:tcBorders>
          </w:tcPr>
          <w:p w:rsidR="00B66C92" w:rsidRPr="008B0203" w:rsidRDefault="00B66C92" w:rsidP="00B66C92">
            <w:pPr>
              <w:spacing w:line="360" w:lineRule="auto"/>
              <w:rPr>
                <w:sz w:val="12"/>
                <w:szCs w:val="18"/>
              </w:rPr>
            </w:pPr>
          </w:p>
        </w:tc>
        <w:tc>
          <w:tcPr>
            <w:tcW w:w="425" w:type="dxa"/>
            <w:tcBorders>
              <w:left w:val="nil"/>
              <w:bottom w:val="single" w:sz="4" w:space="0" w:color="auto"/>
              <w:right w:val="nil"/>
            </w:tcBorders>
          </w:tcPr>
          <w:p w:rsidR="00B66C92" w:rsidRPr="008B0203" w:rsidRDefault="00B66C92" w:rsidP="00B66C92">
            <w:pPr>
              <w:spacing w:line="360" w:lineRule="auto"/>
              <w:rPr>
                <w:sz w:val="12"/>
                <w:szCs w:val="18"/>
              </w:rPr>
            </w:pPr>
          </w:p>
        </w:tc>
        <w:tc>
          <w:tcPr>
            <w:tcW w:w="425" w:type="dxa"/>
            <w:tcBorders>
              <w:left w:val="nil"/>
              <w:bottom w:val="single" w:sz="4" w:space="0" w:color="auto"/>
              <w:right w:val="nil"/>
            </w:tcBorders>
          </w:tcPr>
          <w:p w:rsidR="00B66C92" w:rsidRPr="008B0203" w:rsidRDefault="00B66C92" w:rsidP="00B66C92">
            <w:pPr>
              <w:spacing w:line="360" w:lineRule="auto"/>
              <w:rPr>
                <w:sz w:val="12"/>
                <w:szCs w:val="18"/>
              </w:rPr>
            </w:pPr>
          </w:p>
        </w:tc>
        <w:tc>
          <w:tcPr>
            <w:tcW w:w="426" w:type="dxa"/>
            <w:tcBorders>
              <w:top w:val="nil"/>
              <w:left w:val="nil"/>
              <w:bottom w:val="nil"/>
              <w:right w:val="nil"/>
            </w:tcBorders>
          </w:tcPr>
          <w:p w:rsidR="00B66C92" w:rsidRPr="008B0203" w:rsidRDefault="00B66C92" w:rsidP="00B66C92">
            <w:pPr>
              <w:spacing w:line="360" w:lineRule="auto"/>
              <w:rPr>
                <w:sz w:val="12"/>
                <w:szCs w:val="18"/>
              </w:rPr>
            </w:pPr>
          </w:p>
        </w:tc>
        <w:tc>
          <w:tcPr>
            <w:tcW w:w="1171" w:type="dxa"/>
            <w:tcBorders>
              <w:left w:val="nil"/>
              <w:bottom w:val="single" w:sz="4" w:space="0" w:color="auto"/>
              <w:right w:val="nil"/>
            </w:tcBorders>
            <w:vAlign w:val="center"/>
          </w:tcPr>
          <w:p w:rsidR="00B66C92" w:rsidRPr="008B0203" w:rsidRDefault="00B66C92" w:rsidP="00B66C92">
            <w:pPr>
              <w:jc w:val="center"/>
              <w:rPr>
                <w:sz w:val="12"/>
                <w:szCs w:val="18"/>
              </w:rPr>
            </w:pPr>
          </w:p>
        </w:tc>
        <w:tc>
          <w:tcPr>
            <w:tcW w:w="571" w:type="dxa"/>
            <w:tcBorders>
              <w:left w:val="nil"/>
              <w:bottom w:val="single" w:sz="4" w:space="0" w:color="auto"/>
              <w:right w:val="nil"/>
            </w:tcBorders>
            <w:vAlign w:val="center"/>
          </w:tcPr>
          <w:p w:rsidR="00B66C92" w:rsidRPr="008B0203" w:rsidRDefault="00B66C92" w:rsidP="00B66C92">
            <w:pPr>
              <w:jc w:val="center"/>
              <w:rPr>
                <w:sz w:val="12"/>
                <w:szCs w:val="18"/>
              </w:rPr>
            </w:pPr>
          </w:p>
        </w:tc>
        <w:tc>
          <w:tcPr>
            <w:tcW w:w="4920" w:type="dxa"/>
            <w:tcBorders>
              <w:left w:val="nil"/>
              <w:bottom w:val="single" w:sz="4" w:space="0" w:color="auto"/>
              <w:right w:val="nil"/>
            </w:tcBorders>
            <w:vAlign w:val="center"/>
          </w:tcPr>
          <w:p w:rsidR="00B66C92" w:rsidRPr="008B0203" w:rsidRDefault="00B66C92" w:rsidP="00B66C92">
            <w:pPr>
              <w:rPr>
                <w:sz w:val="12"/>
                <w:szCs w:val="18"/>
              </w:rPr>
            </w:pPr>
          </w:p>
        </w:tc>
        <w:tc>
          <w:tcPr>
            <w:tcW w:w="425" w:type="dxa"/>
            <w:tcBorders>
              <w:left w:val="nil"/>
              <w:bottom w:val="single" w:sz="4" w:space="0" w:color="auto"/>
              <w:right w:val="nil"/>
            </w:tcBorders>
          </w:tcPr>
          <w:p w:rsidR="00B66C92" w:rsidRPr="008B0203" w:rsidRDefault="00B66C92" w:rsidP="00B66C92">
            <w:pPr>
              <w:spacing w:line="360" w:lineRule="auto"/>
              <w:rPr>
                <w:sz w:val="12"/>
                <w:szCs w:val="18"/>
              </w:rPr>
            </w:pPr>
          </w:p>
        </w:tc>
        <w:tc>
          <w:tcPr>
            <w:tcW w:w="425" w:type="dxa"/>
            <w:tcBorders>
              <w:left w:val="nil"/>
              <w:bottom w:val="single" w:sz="4" w:space="0" w:color="auto"/>
              <w:right w:val="nil"/>
            </w:tcBorders>
          </w:tcPr>
          <w:p w:rsidR="00B66C92" w:rsidRPr="008B0203" w:rsidRDefault="00B66C92" w:rsidP="00B66C92">
            <w:pPr>
              <w:spacing w:line="360" w:lineRule="auto"/>
              <w:rPr>
                <w:sz w:val="12"/>
                <w:szCs w:val="18"/>
              </w:rPr>
            </w:pPr>
          </w:p>
        </w:tc>
        <w:tc>
          <w:tcPr>
            <w:tcW w:w="426" w:type="dxa"/>
            <w:tcBorders>
              <w:left w:val="nil"/>
              <w:bottom w:val="single" w:sz="4" w:space="0" w:color="auto"/>
              <w:right w:val="nil"/>
            </w:tcBorders>
          </w:tcPr>
          <w:p w:rsidR="00B66C92" w:rsidRPr="008B0203" w:rsidRDefault="00B66C92" w:rsidP="00B66C92">
            <w:pPr>
              <w:spacing w:line="360" w:lineRule="auto"/>
              <w:rPr>
                <w:sz w:val="12"/>
                <w:szCs w:val="18"/>
              </w:rPr>
            </w:pPr>
          </w:p>
        </w:tc>
      </w:tr>
      <w:tr w:rsidR="00B66C92" w:rsidRPr="00F63D4B" w:rsidTr="00625ABE">
        <w:trPr>
          <w:trHeight w:val="538"/>
        </w:trPr>
        <w:tc>
          <w:tcPr>
            <w:tcW w:w="1109" w:type="dxa"/>
            <w:tcBorders>
              <w:top w:val="single" w:sz="4" w:space="0" w:color="auto"/>
            </w:tcBorders>
            <w:shd w:val="clear" w:color="auto" w:fill="FAC8C8"/>
            <w:vAlign w:val="center"/>
          </w:tcPr>
          <w:p w:rsidR="00B66C92" w:rsidRPr="00F63D4B" w:rsidRDefault="00B66C92" w:rsidP="00B66C92">
            <w:pPr>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B66C92" w:rsidRPr="00F63D4B" w:rsidRDefault="00B66C92" w:rsidP="00B66C92">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rsidR="00B66C92" w:rsidRPr="00F63D4B" w:rsidRDefault="00B66C92" w:rsidP="00B66C92">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B66C92" w:rsidRPr="00F63D4B" w:rsidRDefault="00B66C92" w:rsidP="00B66C92">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B66C92" w:rsidRPr="00F63D4B" w:rsidRDefault="00B66C92" w:rsidP="00B66C92">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rsidR="00B66C92" w:rsidRPr="00F63D4B" w:rsidRDefault="00B66C92" w:rsidP="00B66C92">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B66C92" w:rsidRPr="00F63D4B" w:rsidRDefault="00B66C92" w:rsidP="00B66C92">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rsidR="00B66C92" w:rsidRPr="00F63D4B" w:rsidRDefault="00B66C92" w:rsidP="00B66C92">
            <w:pPr>
              <w:tabs>
                <w:tab w:val="left" w:pos="210"/>
              </w:tabs>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B66C92" w:rsidRPr="00F63D4B" w:rsidRDefault="00B66C92" w:rsidP="00B66C92">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rsidR="00B66C92" w:rsidRPr="00F63D4B" w:rsidRDefault="00B66C92" w:rsidP="00B66C92">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B66C92" w:rsidRPr="00F63D4B" w:rsidRDefault="00B66C92" w:rsidP="00B66C92">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B66C92" w:rsidRPr="00F63D4B" w:rsidRDefault="00B66C92" w:rsidP="00B66C92">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rsidR="00B66C92" w:rsidRPr="00F63D4B" w:rsidRDefault="00B66C92" w:rsidP="00B66C92">
            <w:pPr>
              <w:spacing w:line="360" w:lineRule="auto"/>
              <w:jc w:val="center"/>
              <w:rPr>
                <w:b/>
                <w:szCs w:val="21"/>
              </w:rPr>
            </w:pPr>
            <w:r w:rsidRPr="00F63D4B">
              <w:rPr>
                <w:b/>
                <w:szCs w:val="21"/>
              </w:rPr>
              <w:t>G</w:t>
            </w:r>
          </w:p>
        </w:tc>
      </w:tr>
      <w:tr w:rsidR="00D752A4"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rPr>
                <w:sz w:val="18"/>
                <w:szCs w:val="18"/>
              </w:rPr>
            </w:pPr>
            <w:r>
              <w:rPr>
                <w:sz w:val="18"/>
                <w:szCs w:val="18"/>
              </w:rPr>
              <w:t>Use a graph to find the approximate roots of a quadratic equation</w:t>
            </w:r>
          </w:p>
        </w:tc>
        <w:tc>
          <w:tcPr>
            <w:tcW w:w="425" w:type="dxa"/>
          </w:tcPr>
          <w:p w:rsidR="00D752A4" w:rsidRPr="00F63D4B" w:rsidRDefault="00D752A4" w:rsidP="00D752A4">
            <w:pPr>
              <w:spacing w:line="360" w:lineRule="auto"/>
              <w:rPr>
                <w:sz w:val="18"/>
                <w:szCs w:val="18"/>
              </w:rPr>
            </w:pPr>
          </w:p>
        </w:tc>
        <w:tc>
          <w:tcPr>
            <w:tcW w:w="425" w:type="dxa"/>
          </w:tcPr>
          <w:p w:rsidR="00D752A4" w:rsidRPr="00F63D4B" w:rsidRDefault="00D752A4" w:rsidP="00D752A4">
            <w:pPr>
              <w:spacing w:line="360" w:lineRule="auto"/>
              <w:rPr>
                <w:sz w:val="18"/>
                <w:szCs w:val="18"/>
              </w:rPr>
            </w:pPr>
          </w:p>
        </w:tc>
        <w:tc>
          <w:tcPr>
            <w:tcW w:w="425" w:type="dxa"/>
            <w:tcBorders>
              <w:right w:val="single" w:sz="4" w:space="0" w:color="auto"/>
            </w:tcBorders>
          </w:tcPr>
          <w:p w:rsidR="00D752A4" w:rsidRPr="00F63D4B" w:rsidRDefault="00D752A4" w:rsidP="00D752A4">
            <w:pPr>
              <w:spacing w:line="360" w:lineRule="auto"/>
              <w:rPr>
                <w:sz w:val="18"/>
                <w:szCs w:val="18"/>
              </w:rPr>
            </w:pPr>
          </w:p>
        </w:tc>
        <w:tc>
          <w:tcPr>
            <w:tcW w:w="426" w:type="dxa"/>
            <w:tcBorders>
              <w:top w:val="nil"/>
              <w:left w:val="single" w:sz="4" w:space="0" w:color="auto"/>
              <w:bottom w:val="nil"/>
              <w:right w:val="single" w:sz="4" w:space="0" w:color="auto"/>
            </w:tcBorders>
          </w:tcPr>
          <w:p w:rsidR="00D752A4" w:rsidRPr="00F63D4B" w:rsidRDefault="00D752A4" w:rsidP="00D752A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rPr>
                <w:sz w:val="18"/>
                <w:szCs w:val="18"/>
              </w:rPr>
            </w:pPr>
            <w:r>
              <w:rPr>
                <w:sz w:val="18"/>
                <w:szCs w:val="18"/>
              </w:rPr>
              <w:t>Use a graph to find the approximate roots of a quadratic equation</w:t>
            </w:r>
          </w:p>
        </w:tc>
        <w:tc>
          <w:tcPr>
            <w:tcW w:w="425" w:type="dxa"/>
          </w:tcPr>
          <w:p w:rsidR="00D752A4" w:rsidRPr="00F63D4B" w:rsidRDefault="00D752A4" w:rsidP="00D752A4">
            <w:pPr>
              <w:spacing w:line="360" w:lineRule="auto"/>
              <w:rPr>
                <w:sz w:val="18"/>
                <w:szCs w:val="18"/>
              </w:rPr>
            </w:pPr>
          </w:p>
        </w:tc>
        <w:tc>
          <w:tcPr>
            <w:tcW w:w="425" w:type="dxa"/>
          </w:tcPr>
          <w:p w:rsidR="00D752A4" w:rsidRPr="00F63D4B" w:rsidRDefault="00D752A4" w:rsidP="00D752A4">
            <w:pPr>
              <w:spacing w:line="360" w:lineRule="auto"/>
              <w:rPr>
                <w:sz w:val="18"/>
                <w:szCs w:val="18"/>
              </w:rPr>
            </w:pPr>
          </w:p>
        </w:tc>
        <w:tc>
          <w:tcPr>
            <w:tcW w:w="426" w:type="dxa"/>
          </w:tcPr>
          <w:p w:rsidR="00D752A4" w:rsidRPr="00F63D4B" w:rsidRDefault="00D752A4" w:rsidP="00D752A4">
            <w:pPr>
              <w:spacing w:line="360" w:lineRule="auto"/>
              <w:rPr>
                <w:sz w:val="18"/>
                <w:szCs w:val="18"/>
              </w:rPr>
            </w:pPr>
          </w:p>
        </w:tc>
      </w:tr>
      <w:tr w:rsidR="00D752A4"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rPr>
                <w:sz w:val="18"/>
                <w:szCs w:val="18"/>
              </w:rPr>
            </w:pPr>
            <w:r>
              <w:rPr>
                <w:sz w:val="18"/>
                <w:szCs w:val="18"/>
              </w:rPr>
              <w:t>Solve two linear simultaneous equations in two variables</w:t>
            </w:r>
          </w:p>
        </w:tc>
        <w:tc>
          <w:tcPr>
            <w:tcW w:w="425" w:type="dxa"/>
          </w:tcPr>
          <w:p w:rsidR="00D752A4" w:rsidRPr="00F63D4B" w:rsidRDefault="00D752A4" w:rsidP="00D752A4">
            <w:pPr>
              <w:spacing w:line="360" w:lineRule="auto"/>
              <w:rPr>
                <w:sz w:val="18"/>
                <w:szCs w:val="18"/>
              </w:rPr>
            </w:pPr>
          </w:p>
        </w:tc>
        <w:tc>
          <w:tcPr>
            <w:tcW w:w="425" w:type="dxa"/>
          </w:tcPr>
          <w:p w:rsidR="00D752A4" w:rsidRPr="00F63D4B" w:rsidRDefault="00D752A4" w:rsidP="00D752A4">
            <w:pPr>
              <w:spacing w:line="360" w:lineRule="auto"/>
              <w:rPr>
                <w:sz w:val="18"/>
                <w:szCs w:val="18"/>
              </w:rPr>
            </w:pPr>
          </w:p>
        </w:tc>
        <w:tc>
          <w:tcPr>
            <w:tcW w:w="425" w:type="dxa"/>
            <w:tcBorders>
              <w:right w:val="single" w:sz="4" w:space="0" w:color="auto"/>
            </w:tcBorders>
          </w:tcPr>
          <w:p w:rsidR="00D752A4" w:rsidRPr="00F63D4B" w:rsidRDefault="00D752A4" w:rsidP="00D752A4">
            <w:pPr>
              <w:spacing w:line="360" w:lineRule="auto"/>
              <w:rPr>
                <w:sz w:val="18"/>
                <w:szCs w:val="18"/>
              </w:rPr>
            </w:pPr>
          </w:p>
        </w:tc>
        <w:tc>
          <w:tcPr>
            <w:tcW w:w="426" w:type="dxa"/>
            <w:tcBorders>
              <w:top w:val="nil"/>
              <w:left w:val="single" w:sz="4" w:space="0" w:color="auto"/>
              <w:bottom w:val="nil"/>
              <w:right w:val="single" w:sz="4" w:space="0" w:color="auto"/>
            </w:tcBorders>
          </w:tcPr>
          <w:p w:rsidR="00D752A4" w:rsidRPr="00F63D4B" w:rsidRDefault="00D752A4" w:rsidP="00D752A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rPr>
                <w:sz w:val="18"/>
                <w:szCs w:val="18"/>
              </w:rPr>
            </w:pPr>
            <w:r>
              <w:rPr>
                <w:sz w:val="18"/>
                <w:szCs w:val="18"/>
              </w:rPr>
              <w:t>Solve two linear simultaneous equations in two variables</w:t>
            </w:r>
          </w:p>
        </w:tc>
        <w:tc>
          <w:tcPr>
            <w:tcW w:w="425" w:type="dxa"/>
          </w:tcPr>
          <w:p w:rsidR="00D752A4" w:rsidRPr="00F63D4B" w:rsidRDefault="00D752A4" w:rsidP="00D752A4">
            <w:pPr>
              <w:spacing w:line="360" w:lineRule="auto"/>
              <w:rPr>
                <w:sz w:val="18"/>
                <w:szCs w:val="18"/>
              </w:rPr>
            </w:pPr>
          </w:p>
        </w:tc>
        <w:tc>
          <w:tcPr>
            <w:tcW w:w="425" w:type="dxa"/>
          </w:tcPr>
          <w:p w:rsidR="00D752A4" w:rsidRPr="00F63D4B" w:rsidRDefault="00D752A4" w:rsidP="00D752A4">
            <w:pPr>
              <w:spacing w:line="360" w:lineRule="auto"/>
              <w:rPr>
                <w:sz w:val="18"/>
                <w:szCs w:val="18"/>
              </w:rPr>
            </w:pPr>
          </w:p>
        </w:tc>
        <w:tc>
          <w:tcPr>
            <w:tcW w:w="426" w:type="dxa"/>
          </w:tcPr>
          <w:p w:rsidR="00D752A4" w:rsidRPr="00F63D4B" w:rsidRDefault="00D752A4" w:rsidP="00D752A4">
            <w:pPr>
              <w:spacing w:line="360" w:lineRule="auto"/>
              <w:rPr>
                <w:sz w:val="18"/>
                <w:szCs w:val="18"/>
              </w:rPr>
            </w:pPr>
          </w:p>
        </w:tc>
      </w:tr>
      <w:tr w:rsidR="00D752A4"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rPr>
                <w:sz w:val="18"/>
                <w:szCs w:val="18"/>
              </w:rPr>
            </w:pPr>
            <w:r>
              <w:rPr>
                <w:sz w:val="18"/>
                <w:szCs w:val="18"/>
              </w:rPr>
              <w:t>Rearrange and solve a quadratic equation</w:t>
            </w:r>
          </w:p>
        </w:tc>
        <w:tc>
          <w:tcPr>
            <w:tcW w:w="425" w:type="dxa"/>
          </w:tcPr>
          <w:p w:rsidR="00D752A4" w:rsidRPr="00F63D4B" w:rsidRDefault="00D752A4" w:rsidP="00D752A4">
            <w:pPr>
              <w:spacing w:line="360" w:lineRule="auto"/>
              <w:rPr>
                <w:sz w:val="18"/>
                <w:szCs w:val="18"/>
              </w:rPr>
            </w:pPr>
          </w:p>
        </w:tc>
        <w:tc>
          <w:tcPr>
            <w:tcW w:w="425" w:type="dxa"/>
          </w:tcPr>
          <w:p w:rsidR="00D752A4" w:rsidRPr="00F63D4B" w:rsidRDefault="00D752A4" w:rsidP="00D752A4">
            <w:pPr>
              <w:spacing w:line="360" w:lineRule="auto"/>
              <w:rPr>
                <w:sz w:val="18"/>
                <w:szCs w:val="18"/>
              </w:rPr>
            </w:pPr>
          </w:p>
        </w:tc>
        <w:tc>
          <w:tcPr>
            <w:tcW w:w="425" w:type="dxa"/>
            <w:tcBorders>
              <w:right w:val="single" w:sz="4" w:space="0" w:color="auto"/>
            </w:tcBorders>
          </w:tcPr>
          <w:p w:rsidR="00D752A4" w:rsidRPr="00F63D4B" w:rsidRDefault="00D752A4" w:rsidP="00D752A4">
            <w:pPr>
              <w:spacing w:line="360" w:lineRule="auto"/>
              <w:rPr>
                <w:sz w:val="18"/>
                <w:szCs w:val="18"/>
              </w:rPr>
            </w:pPr>
          </w:p>
        </w:tc>
        <w:tc>
          <w:tcPr>
            <w:tcW w:w="426" w:type="dxa"/>
            <w:tcBorders>
              <w:top w:val="nil"/>
              <w:left w:val="single" w:sz="4" w:space="0" w:color="auto"/>
              <w:bottom w:val="nil"/>
              <w:right w:val="single" w:sz="4" w:space="0" w:color="auto"/>
            </w:tcBorders>
          </w:tcPr>
          <w:p w:rsidR="00D752A4" w:rsidRPr="00F63D4B" w:rsidRDefault="00D752A4" w:rsidP="00D752A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rPr>
                <w:sz w:val="18"/>
                <w:szCs w:val="18"/>
              </w:rPr>
            </w:pPr>
            <w:r>
              <w:rPr>
                <w:sz w:val="18"/>
                <w:szCs w:val="18"/>
              </w:rPr>
              <w:t>Rearrange and solve a quadratic equation</w:t>
            </w:r>
          </w:p>
        </w:tc>
        <w:tc>
          <w:tcPr>
            <w:tcW w:w="425" w:type="dxa"/>
          </w:tcPr>
          <w:p w:rsidR="00D752A4" w:rsidRPr="00F63D4B" w:rsidRDefault="00D752A4" w:rsidP="00D752A4">
            <w:pPr>
              <w:spacing w:line="360" w:lineRule="auto"/>
              <w:rPr>
                <w:sz w:val="18"/>
                <w:szCs w:val="18"/>
              </w:rPr>
            </w:pPr>
          </w:p>
        </w:tc>
        <w:tc>
          <w:tcPr>
            <w:tcW w:w="425" w:type="dxa"/>
          </w:tcPr>
          <w:p w:rsidR="00D752A4" w:rsidRPr="00F63D4B" w:rsidRDefault="00D752A4" w:rsidP="00D752A4">
            <w:pPr>
              <w:spacing w:line="360" w:lineRule="auto"/>
              <w:rPr>
                <w:sz w:val="18"/>
                <w:szCs w:val="18"/>
              </w:rPr>
            </w:pPr>
          </w:p>
        </w:tc>
        <w:tc>
          <w:tcPr>
            <w:tcW w:w="426" w:type="dxa"/>
          </w:tcPr>
          <w:p w:rsidR="00D752A4" w:rsidRPr="00F63D4B" w:rsidRDefault="00D752A4" w:rsidP="00D752A4">
            <w:pPr>
              <w:spacing w:line="360" w:lineRule="auto"/>
              <w:rPr>
                <w:sz w:val="18"/>
                <w:szCs w:val="18"/>
              </w:rPr>
            </w:pPr>
          </w:p>
        </w:tc>
      </w:tr>
      <w:tr w:rsidR="00D752A4"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rPr>
                <w:sz w:val="18"/>
                <w:szCs w:val="18"/>
              </w:rPr>
            </w:pPr>
            <w:r>
              <w:rPr>
                <w:sz w:val="18"/>
                <w:szCs w:val="18"/>
              </w:rPr>
              <w:t>Solve a linear equation involving an algebraic fraction</w:t>
            </w:r>
          </w:p>
        </w:tc>
        <w:tc>
          <w:tcPr>
            <w:tcW w:w="425" w:type="dxa"/>
          </w:tcPr>
          <w:p w:rsidR="00D752A4" w:rsidRPr="00F63D4B" w:rsidRDefault="00D752A4" w:rsidP="00D752A4">
            <w:pPr>
              <w:spacing w:line="360" w:lineRule="auto"/>
              <w:rPr>
                <w:sz w:val="18"/>
                <w:szCs w:val="18"/>
              </w:rPr>
            </w:pPr>
          </w:p>
        </w:tc>
        <w:tc>
          <w:tcPr>
            <w:tcW w:w="425" w:type="dxa"/>
          </w:tcPr>
          <w:p w:rsidR="00D752A4" w:rsidRPr="00F63D4B" w:rsidRDefault="00D752A4" w:rsidP="00D752A4">
            <w:pPr>
              <w:spacing w:line="360" w:lineRule="auto"/>
              <w:rPr>
                <w:sz w:val="18"/>
                <w:szCs w:val="18"/>
              </w:rPr>
            </w:pPr>
          </w:p>
        </w:tc>
        <w:tc>
          <w:tcPr>
            <w:tcW w:w="425" w:type="dxa"/>
            <w:tcBorders>
              <w:right w:val="single" w:sz="4" w:space="0" w:color="auto"/>
            </w:tcBorders>
          </w:tcPr>
          <w:p w:rsidR="00D752A4" w:rsidRPr="00F63D4B" w:rsidRDefault="00D752A4" w:rsidP="00D752A4">
            <w:pPr>
              <w:spacing w:line="360" w:lineRule="auto"/>
              <w:rPr>
                <w:sz w:val="18"/>
                <w:szCs w:val="18"/>
              </w:rPr>
            </w:pPr>
          </w:p>
        </w:tc>
        <w:tc>
          <w:tcPr>
            <w:tcW w:w="426" w:type="dxa"/>
            <w:tcBorders>
              <w:top w:val="nil"/>
              <w:left w:val="single" w:sz="4" w:space="0" w:color="auto"/>
              <w:bottom w:val="nil"/>
              <w:right w:val="single" w:sz="4" w:space="0" w:color="auto"/>
            </w:tcBorders>
          </w:tcPr>
          <w:p w:rsidR="00D752A4" w:rsidRPr="00F63D4B" w:rsidRDefault="00D752A4" w:rsidP="00D752A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rPr>
                <w:sz w:val="18"/>
                <w:szCs w:val="18"/>
              </w:rPr>
            </w:pPr>
            <w:r>
              <w:rPr>
                <w:sz w:val="18"/>
                <w:szCs w:val="18"/>
              </w:rPr>
              <w:t>Solve a linear equation involving an algebraic fraction</w:t>
            </w:r>
          </w:p>
        </w:tc>
        <w:tc>
          <w:tcPr>
            <w:tcW w:w="425" w:type="dxa"/>
          </w:tcPr>
          <w:p w:rsidR="00D752A4" w:rsidRPr="00F63D4B" w:rsidRDefault="00D752A4" w:rsidP="00D752A4">
            <w:pPr>
              <w:spacing w:line="360" w:lineRule="auto"/>
              <w:rPr>
                <w:sz w:val="18"/>
                <w:szCs w:val="18"/>
              </w:rPr>
            </w:pPr>
          </w:p>
        </w:tc>
        <w:tc>
          <w:tcPr>
            <w:tcW w:w="425" w:type="dxa"/>
          </w:tcPr>
          <w:p w:rsidR="00D752A4" w:rsidRPr="00F63D4B" w:rsidRDefault="00D752A4" w:rsidP="00D752A4">
            <w:pPr>
              <w:spacing w:line="360" w:lineRule="auto"/>
              <w:rPr>
                <w:sz w:val="18"/>
                <w:szCs w:val="18"/>
              </w:rPr>
            </w:pPr>
          </w:p>
        </w:tc>
        <w:tc>
          <w:tcPr>
            <w:tcW w:w="426" w:type="dxa"/>
          </w:tcPr>
          <w:p w:rsidR="00D752A4" w:rsidRPr="00F63D4B" w:rsidRDefault="00D752A4" w:rsidP="00D752A4">
            <w:pPr>
              <w:spacing w:line="360" w:lineRule="auto"/>
              <w:rPr>
                <w:sz w:val="18"/>
                <w:szCs w:val="18"/>
              </w:rPr>
            </w:pPr>
          </w:p>
        </w:tc>
      </w:tr>
      <w:tr w:rsidR="00D752A4"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rPr>
                <w:sz w:val="18"/>
                <w:szCs w:val="18"/>
              </w:rPr>
            </w:pPr>
            <w:r>
              <w:rPr>
                <w:sz w:val="18"/>
                <w:szCs w:val="18"/>
              </w:rPr>
              <w:t>Rearrange and solve a quadratic equation</w:t>
            </w:r>
          </w:p>
        </w:tc>
        <w:tc>
          <w:tcPr>
            <w:tcW w:w="425" w:type="dxa"/>
          </w:tcPr>
          <w:p w:rsidR="00D752A4" w:rsidRPr="00F63D4B" w:rsidRDefault="00D752A4" w:rsidP="00D752A4">
            <w:pPr>
              <w:spacing w:line="360" w:lineRule="auto"/>
              <w:rPr>
                <w:sz w:val="18"/>
                <w:szCs w:val="18"/>
              </w:rPr>
            </w:pPr>
          </w:p>
        </w:tc>
        <w:tc>
          <w:tcPr>
            <w:tcW w:w="425" w:type="dxa"/>
          </w:tcPr>
          <w:p w:rsidR="00D752A4" w:rsidRPr="00F63D4B" w:rsidRDefault="00D752A4" w:rsidP="00D752A4">
            <w:pPr>
              <w:spacing w:line="360" w:lineRule="auto"/>
              <w:rPr>
                <w:sz w:val="18"/>
                <w:szCs w:val="18"/>
              </w:rPr>
            </w:pPr>
          </w:p>
        </w:tc>
        <w:tc>
          <w:tcPr>
            <w:tcW w:w="425" w:type="dxa"/>
            <w:tcBorders>
              <w:right w:val="single" w:sz="4" w:space="0" w:color="auto"/>
            </w:tcBorders>
          </w:tcPr>
          <w:p w:rsidR="00D752A4" w:rsidRPr="00F63D4B" w:rsidRDefault="00D752A4" w:rsidP="00D752A4">
            <w:pPr>
              <w:spacing w:line="360" w:lineRule="auto"/>
              <w:rPr>
                <w:sz w:val="18"/>
                <w:szCs w:val="18"/>
              </w:rPr>
            </w:pPr>
          </w:p>
        </w:tc>
        <w:tc>
          <w:tcPr>
            <w:tcW w:w="426" w:type="dxa"/>
            <w:tcBorders>
              <w:top w:val="nil"/>
              <w:left w:val="single" w:sz="4" w:space="0" w:color="auto"/>
              <w:bottom w:val="nil"/>
              <w:right w:val="single" w:sz="4" w:space="0" w:color="auto"/>
            </w:tcBorders>
          </w:tcPr>
          <w:p w:rsidR="00D752A4" w:rsidRPr="00F63D4B" w:rsidRDefault="00D752A4" w:rsidP="00D752A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rPr>
                <w:sz w:val="18"/>
                <w:szCs w:val="18"/>
              </w:rPr>
            </w:pPr>
            <w:r>
              <w:rPr>
                <w:sz w:val="18"/>
                <w:szCs w:val="18"/>
              </w:rPr>
              <w:t>Rearrange and solve a quadratic equation</w:t>
            </w:r>
          </w:p>
        </w:tc>
        <w:tc>
          <w:tcPr>
            <w:tcW w:w="425" w:type="dxa"/>
          </w:tcPr>
          <w:p w:rsidR="00D752A4" w:rsidRPr="00F63D4B" w:rsidRDefault="00D752A4" w:rsidP="00D752A4">
            <w:pPr>
              <w:spacing w:line="360" w:lineRule="auto"/>
              <w:rPr>
                <w:sz w:val="18"/>
                <w:szCs w:val="18"/>
              </w:rPr>
            </w:pPr>
          </w:p>
        </w:tc>
        <w:tc>
          <w:tcPr>
            <w:tcW w:w="425" w:type="dxa"/>
          </w:tcPr>
          <w:p w:rsidR="00D752A4" w:rsidRPr="00F63D4B" w:rsidRDefault="00D752A4" w:rsidP="00D752A4">
            <w:pPr>
              <w:spacing w:line="360" w:lineRule="auto"/>
              <w:rPr>
                <w:sz w:val="18"/>
                <w:szCs w:val="18"/>
              </w:rPr>
            </w:pPr>
          </w:p>
        </w:tc>
        <w:tc>
          <w:tcPr>
            <w:tcW w:w="426" w:type="dxa"/>
          </w:tcPr>
          <w:p w:rsidR="00D752A4" w:rsidRPr="00F63D4B" w:rsidRDefault="00D752A4" w:rsidP="00D752A4">
            <w:pPr>
              <w:spacing w:line="360" w:lineRule="auto"/>
              <w:rPr>
                <w:sz w:val="18"/>
                <w:szCs w:val="18"/>
              </w:rPr>
            </w:pPr>
          </w:p>
        </w:tc>
      </w:tr>
      <w:tr w:rsidR="00D752A4"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rPr>
                <w:sz w:val="18"/>
                <w:szCs w:val="18"/>
              </w:rPr>
            </w:pPr>
            <w:r>
              <w:rPr>
                <w:sz w:val="18"/>
                <w:szCs w:val="18"/>
              </w:rPr>
              <w:t>Use a graph to find the approximate solutions to the simultaneous equations for a line and a curve</w:t>
            </w:r>
          </w:p>
        </w:tc>
        <w:tc>
          <w:tcPr>
            <w:tcW w:w="425" w:type="dxa"/>
          </w:tcPr>
          <w:p w:rsidR="00D752A4" w:rsidRPr="00F63D4B" w:rsidRDefault="00D752A4" w:rsidP="00D752A4">
            <w:pPr>
              <w:spacing w:line="360" w:lineRule="auto"/>
              <w:rPr>
                <w:sz w:val="18"/>
                <w:szCs w:val="18"/>
              </w:rPr>
            </w:pPr>
          </w:p>
        </w:tc>
        <w:tc>
          <w:tcPr>
            <w:tcW w:w="425" w:type="dxa"/>
          </w:tcPr>
          <w:p w:rsidR="00D752A4" w:rsidRPr="00F63D4B" w:rsidRDefault="00D752A4" w:rsidP="00D752A4">
            <w:pPr>
              <w:spacing w:line="360" w:lineRule="auto"/>
              <w:rPr>
                <w:sz w:val="18"/>
                <w:szCs w:val="18"/>
              </w:rPr>
            </w:pPr>
          </w:p>
        </w:tc>
        <w:tc>
          <w:tcPr>
            <w:tcW w:w="425" w:type="dxa"/>
            <w:tcBorders>
              <w:right w:val="single" w:sz="4" w:space="0" w:color="auto"/>
            </w:tcBorders>
          </w:tcPr>
          <w:p w:rsidR="00D752A4" w:rsidRPr="00F63D4B" w:rsidRDefault="00D752A4" w:rsidP="00D752A4">
            <w:pPr>
              <w:spacing w:line="360" w:lineRule="auto"/>
              <w:rPr>
                <w:sz w:val="18"/>
                <w:szCs w:val="18"/>
              </w:rPr>
            </w:pPr>
          </w:p>
        </w:tc>
        <w:tc>
          <w:tcPr>
            <w:tcW w:w="426" w:type="dxa"/>
            <w:tcBorders>
              <w:top w:val="nil"/>
              <w:left w:val="single" w:sz="4" w:space="0" w:color="auto"/>
              <w:bottom w:val="nil"/>
              <w:right w:val="single" w:sz="4" w:space="0" w:color="auto"/>
            </w:tcBorders>
          </w:tcPr>
          <w:p w:rsidR="00D752A4" w:rsidRPr="00F63D4B" w:rsidRDefault="00D752A4" w:rsidP="00D752A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rPr>
                <w:sz w:val="18"/>
                <w:szCs w:val="18"/>
              </w:rPr>
            </w:pPr>
            <w:r>
              <w:rPr>
                <w:sz w:val="18"/>
                <w:szCs w:val="18"/>
              </w:rPr>
              <w:t>Use a graph to find the approximate solutions to the simultaneous equations for a line and a curve</w:t>
            </w:r>
          </w:p>
        </w:tc>
        <w:tc>
          <w:tcPr>
            <w:tcW w:w="425" w:type="dxa"/>
          </w:tcPr>
          <w:p w:rsidR="00D752A4" w:rsidRPr="00F63D4B" w:rsidRDefault="00D752A4" w:rsidP="00D752A4">
            <w:pPr>
              <w:spacing w:line="360" w:lineRule="auto"/>
              <w:rPr>
                <w:sz w:val="18"/>
                <w:szCs w:val="18"/>
              </w:rPr>
            </w:pPr>
          </w:p>
        </w:tc>
        <w:tc>
          <w:tcPr>
            <w:tcW w:w="425" w:type="dxa"/>
          </w:tcPr>
          <w:p w:rsidR="00D752A4" w:rsidRPr="00F63D4B" w:rsidRDefault="00D752A4" w:rsidP="00D752A4">
            <w:pPr>
              <w:spacing w:line="360" w:lineRule="auto"/>
              <w:rPr>
                <w:sz w:val="18"/>
                <w:szCs w:val="18"/>
              </w:rPr>
            </w:pPr>
          </w:p>
        </w:tc>
        <w:tc>
          <w:tcPr>
            <w:tcW w:w="426" w:type="dxa"/>
          </w:tcPr>
          <w:p w:rsidR="00D752A4" w:rsidRPr="00F63D4B" w:rsidRDefault="00D752A4" w:rsidP="00D752A4">
            <w:pPr>
              <w:spacing w:line="360" w:lineRule="auto"/>
              <w:rPr>
                <w:sz w:val="18"/>
                <w:szCs w:val="18"/>
              </w:rPr>
            </w:pPr>
          </w:p>
        </w:tc>
      </w:tr>
      <w:tr w:rsidR="00D752A4"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rPr>
                <w:sz w:val="18"/>
                <w:szCs w:val="18"/>
              </w:rPr>
            </w:pPr>
            <w:r>
              <w:rPr>
                <w:sz w:val="18"/>
                <w:szCs w:val="18"/>
              </w:rPr>
              <w:t>Find an approximate solution using a sign-change method</w:t>
            </w:r>
          </w:p>
        </w:tc>
        <w:tc>
          <w:tcPr>
            <w:tcW w:w="425" w:type="dxa"/>
          </w:tcPr>
          <w:p w:rsidR="00D752A4" w:rsidRPr="00F63D4B" w:rsidRDefault="00D752A4" w:rsidP="00D752A4">
            <w:pPr>
              <w:spacing w:line="360" w:lineRule="auto"/>
              <w:rPr>
                <w:sz w:val="18"/>
                <w:szCs w:val="18"/>
              </w:rPr>
            </w:pPr>
          </w:p>
        </w:tc>
        <w:tc>
          <w:tcPr>
            <w:tcW w:w="425" w:type="dxa"/>
          </w:tcPr>
          <w:p w:rsidR="00D752A4" w:rsidRPr="00F63D4B" w:rsidRDefault="00D752A4" w:rsidP="00D752A4">
            <w:pPr>
              <w:spacing w:line="360" w:lineRule="auto"/>
              <w:rPr>
                <w:sz w:val="18"/>
                <w:szCs w:val="18"/>
              </w:rPr>
            </w:pPr>
          </w:p>
        </w:tc>
        <w:tc>
          <w:tcPr>
            <w:tcW w:w="425" w:type="dxa"/>
            <w:tcBorders>
              <w:right w:val="single" w:sz="4" w:space="0" w:color="auto"/>
            </w:tcBorders>
          </w:tcPr>
          <w:p w:rsidR="00D752A4" w:rsidRPr="00F63D4B" w:rsidRDefault="00D752A4" w:rsidP="00D752A4">
            <w:pPr>
              <w:spacing w:line="360" w:lineRule="auto"/>
              <w:rPr>
                <w:sz w:val="18"/>
                <w:szCs w:val="18"/>
              </w:rPr>
            </w:pPr>
          </w:p>
        </w:tc>
        <w:tc>
          <w:tcPr>
            <w:tcW w:w="426" w:type="dxa"/>
            <w:tcBorders>
              <w:top w:val="nil"/>
              <w:left w:val="single" w:sz="4" w:space="0" w:color="auto"/>
              <w:bottom w:val="nil"/>
              <w:right w:val="single" w:sz="4" w:space="0" w:color="auto"/>
            </w:tcBorders>
          </w:tcPr>
          <w:p w:rsidR="00D752A4" w:rsidRPr="00F63D4B" w:rsidRDefault="00D752A4" w:rsidP="00D752A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rPr>
                <w:sz w:val="18"/>
                <w:szCs w:val="18"/>
              </w:rPr>
            </w:pPr>
            <w:r>
              <w:rPr>
                <w:sz w:val="18"/>
                <w:szCs w:val="18"/>
              </w:rPr>
              <w:t>Find an approximate solution using a sign-change method</w:t>
            </w:r>
          </w:p>
        </w:tc>
        <w:tc>
          <w:tcPr>
            <w:tcW w:w="425" w:type="dxa"/>
          </w:tcPr>
          <w:p w:rsidR="00D752A4" w:rsidRPr="00F63D4B" w:rsidRDefault="00D752A4" w:rsidP="00D752A4">
            <w:pPr>
              <w:spacing w:line="360" w:lineRule="auto"/>
              <w:rPr>
                <w:sz w:val="18"/>
                <w:szCs w:val="18"/>
              </w:rPr>
            </w:pPr>
          </w:p>
        </w:tc>
        <w:tc>
          <w:tcPr>
            <w:tcW w:w="425" w:type="dxa"/>
          </w:tcPr>
          <w:p w:rsidR="00D752A4" w:rsidRPr="00F63D4B" w:rsidRDefault="00D752A4" w:rsidP="00D752A4">
            <w:pPr>
              <w:spacing w:line="360" w:lineRule="auto"/>
              <w:rPr>
                <w:sz w:val="18"/>
                <w:szCs w:val="18"/>
              </w:rPr>
            </w:pPr>
          </w:p>
        </w:tc>
        <w:tc>
          <w:tcPr>
            <w:tcW w:w="426" w:type="dxa"/>
          </w:tcPr>
          <w:p w:rsidR="00D752A4" w:rsidRPr="00F63D4B" w:rsidRDefault="00D752A4" w:rsidP="00D752A4">
            <w:pPr>
              <w:spacing w:line="360" w:lineRule="auto"/>
              <w:rPr>
                <w:sz w:val="18"/>
                <w:szCs w:val="18"/>
              </w:rPr>
            </w:pPr>
          </w:p>
        </w:tc>
      </w:tr>
      <w:tr w:rsidR="00D752A4"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rPr>
                <w:sz w:val="18"/>
                <w:szCs w:val="18"/>
              </w:rPr>
            </w:pPr>
            <w:r>
              <w:rPr>
                <w:sz w:val="18"/>
                <w:szCs w:val="18"/>
              </w:rPr>
              <w:t>Use the completed square form of a quadratic equation</w:t>
            </w:r>
          </w:p>
        </w:tc>
        <w:tc>
          <w:tcPr>
            <w:tcW w:w="425" w:type="dxa"/>
          </w:tcPr>
          <w:p w:rsidR="00D752A4" w:rsidRPr="00F63D4B" w:rsidRDefault="00D752A4" w:rsidP="00D752A4">
            <w:pPr>
              <w:spacing w:line="360" w:lineRule="auto"/>
              <w:rPr>
                <w:sz w:val="18"/>
                <w:szCs w:val="18"/>
              </w:rPr>
            </w:pPr>
          </w:p>
        </w:tc>
        <w:tc>
          <w:tcPr>
            <w:tcW w:w="425" w:type="dxa"/>
          </w:tcPr>
          <w:p w:rsidR="00D752A4" w:rsidRPr="00F63D4B" w:rsidRDefault="00D752A4" w:rsidP="00D752A4">
            <w:pPr>
              <w:spacing w:line="360" w:lineRule="auto"/>
              <w:rPr>
                <w:sz w:val="18"/>
                <w:szCs w:val="18"/>
              </w:rPr>
            </w:pPr>
          </w:p>
        </w:tc>
        <w:tc>
          <w:tcPr>
            <w:tcW w:w="425" w:type="dxa"/>
            <w:tcBorders>
              <w:right w:val="single" w:sz="4" w:space="0" w:color="auto"/>
            </w:tcBorders>
          </w:tcPr>
          <w:p w:rsidR="00D752A4" w:rsidRPr="00F63D4B" w:rsidRDefault="00D752A4" w:rsidP="00D752A4">
            <w:pPr>
              <w:spacing w:line="360" w:lineRule="auto"/>
              <w:rPr>
                <w:sz w:val="18"/>
                <w:szCs w:val="18"/>
              </w:rPr>
            </w:pPr>
          </w:p>
        </w:tc>
        <w:tc>
          <w:tcPr>
            <w:tcW w:w="426" w:type="dxa"/>
            <w:tcBorders>
              <w:top w:val="nil"/>
              <w:left w:val="single" w:sz="4" w:space="0" w:color="auto"/>
              <w:bottom w:val="nil"/>
              <w:right w:val="single" w:sz="4" w:space="0" w:color="auto"/>
            </w:tcBorders>
          </w:tcPr>
          <w:p w:rsidR="00D752A4" w:rsidRPr="00F63D4B" w:rsidRDefault="00D752A4" w:rsidP="00D752A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rPr>
                <w:sz w:val="18"/>
                <w:szCs w:val="18"/>
              </w:rPr>
            </w:pPr>
            <w:r>
              <w:rPr>
                <w:sz w:val="18"/>
                <w:szCs w:val="18"/>
              </w:rPr>
              <w:t>Use the completed square form of a quadratic equation</w:t>
            </w:r>
          </w:p>
        </w:tc>
        <w:tc>
          <w:tcPr>
            <w:tcW w:w="425" w:type="dxa"/>
          </w:tcPr>
          <w:p w:rsidR="00D752A4" w:rsidRPr="00F63D4B" w:rsidRDefault="00D752A4" w:rsidP="00D752A4">
            <w:pPr>
              <w:spacing w:line="360" w:lineRule="auto"/>
              <w:rPr>
                <w:sz w:val="18"/>
                <w:szCs w:val="18"/>
              </w:rPr>
            </w:pPr>
          </w:p>
        </w:tc>
        <w:tc>
          <w:tcPr>
            <w:tcW w:w="425" w:type="dxa"/>
          </w:tcPr>
          <w:p w:rsidR="00D752A4" w:rsidRPr="00F63D4B" w:rsidRDefault="00D752A4" w:rsidP="00D752A4">
            <w:pPr>
              <w:spacing w:line="360" w:lineRule="auto"/>
              <w:rPr>
                <w:sz w:val="18"/>
                <w:szCs w:val="18"/>
              </w:rPr>
            </w:pPr>
          </w:p>
        </w:tc>
        <w:tc>
          <w:tcPr>
            <w:tcW w:w="426" w:type="dxa"/>
          </w:tcPr>
          <w:p w:rsidR="00D752A4" w:rsidRPr="00F63D4B" w:rsidRDefault="00D752A4" w:rsidP="00D752A4">
            <w:pPr>
              <w:spacing w:line="360" w:lineRule="auto"/>
              <w:rPr>
                <w:sz w:val="18"/>
                <w:szCs w:val="18"/>
              </w:rPr>
            </w:pPr>
          </w:p>
        </w:tc>
      </w:tr>
      <w:tr w:rsidR="00D752A4"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rPr>
                <w:sz w:val="18"/>
                <w:szCs w:val="18"/>
              </w:rPr>
            </w:pPr>
            <w:r>
              <w:rPr>
                <w:sz w:val="18"/>
                <w:szCs w:val="18"/>
              </w:rPr>
              <w:t>Solve a problem involving a quadratic equation</w:t>
            </w:r>
          </w:p>
        </w:tc>
        <w:tc>
          <w:tcPr>
            <w:tcW w:w="425" w:type="dxa"/>
          </w:tcPr>
          <w:p w:rsidR="00D752A4" w:rsidRPr="00F63D4B" w:rsidRDefault="00D752A4" w:rsidP="00D752A4">
            <w:pPr>
              <w:spacing w:line="360" w:lineRule="auto"/>
              <w:rPr>
                <w:sz w:val="18"/>
                <w:szCs w:val="18"/>
              </w:rPr>
            </w:pPr>
          </w:p>
        </w:tc>
        <w:tc>
          <w:tcPr>
            <w:tcW w:w="425" w:type="dxa"/>
          </w:tcPr>
          <w:p w:rsidR="00D752A4" w:rsidRPr="00F63D4B" w:rsidRDefault="00D752A4" w:rsidP="00D752A4">
            <w:pPr>
              <w:spacing w:line="360" w:lineRule="auto"/>
              <w:rPr>
                <w:sz w:val="18"/>
                <w:szCs w:val="18"/>
              </w:rPr>
            </w:pPr>
          </w:p>
        </w:tc>
        <w:tc>
          <w:tcPr>
            <w:tcW w:w="425" w:type="dxa"/>
            <w:tcBorders>
              <w:right w:val="single" w:sz="4" w:space="0" w:color="auto"/>
            </w:tcBorders>
          </w:tcPr>
          <w:p w:rsidR="00D752A4" w:rsidRPr="00F63D4B" w:rsidRDefault="00D752A4" w:rsidP="00D752A4">
            <w:pPr>
              <w:spacing w:line="360" w:lineRule="auto"/>
              <w:rPr>
                <w:sz w:val="18"/>
                <w:szCs w:val="18"/>
              </w:rPr>
            </w:pPr>
          </w:p>
        </w:tc>
        <w:tc>
          <w:tcPr>
            <w:tcW w:w="426" w:type="dxa"/>
            <w:tcBorders>
              <w:top w:val="nil"/>
              <w:left w:val="single" w:sz="4" w:space="0" w:color="auto"/>
              <w:bottom w:val="nil"/>
              <w:right w:val="single" w:sz="4" w:space="0" w:color="auto"/>
            </w:tcBorders>
          </w:tcPr>
          <w:p w:rsidR="00D752A4" w:rsidRPr="00F63D4B" w:rsidRDefault="00D752A4" w:rsidP="00D752A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rPr>
                <w:sz w:val="18"/>
                <w:szCs w:val="18"/>
              </w:rPr>
            </w:pPr>
            <w:r>
              <w:rPr>
                <w:sz w:val="18"/>
                <w:szCs w:val="18"/>
              </w:rPr>
              <w:t>Solve a problem involving a quadratic equation</w:t>
            </w:r>
          </w:p>
        </w:tc>
        <w:tc>
          <w:tcPr>
            <w:tcW w:w="425" w:type="dxa"/>
          </w:tcPr>
          <w:p w:rsidR="00D752A4" w:rsidRPr="00F63D4B" w:rsidRDefault="00D752A4" w:rsidP="00D752A4">
            <w:pPr>
              <w:spacing w:line="360" w:lineRule="auto"/>
              <w:rPr>
                <w:sz w:val="18"/>
                <w:szCs w:val="18"/>
              </w:rPr>
            </w:pPr>
          </w:p>
        </w:tc>
        <w:tc>
          <w:tcPr>
            <w:tcW w:w="425" w:type="dxa"/>
          </w:tcPr>
          <w:p w:rsidR="00D752A4" w:rsidRPr="00F63D4B" w:rsidRDefault="00D752A4" w:rsidP="00D752A4">
            <w:pPr>
              <w:spacing w:line="360" w:lineRule="auto"/>
              <w:rPr>
                <w:sz w:val="18"/>
                <w:szCs w:val="18"/>
              </w:rPr>
            </w:pPr>
          </w:p>
        </w:tc>
        <w:tc>
          <w:tcPr>
            <w:tcW w:w="426" w:type="dxa"/>
          </w:tcPr>
          <w:p w:rsidR="00D752A4" w:rsidRPr="00F63D4B" w:rsidRDefault="00D752A4" w:rsidP="00D752A4">
            <w:pPr>
              <w:spacing w:line="360" w:lineRule="auto"/>
              <w:rPr>
                <w:sz w:val="18"/>
                <w:szCs w:val="18"/>
              </w:rPr>
            </w:pPr>
          </w:p>
        </w:tc>
      </w:tr>
      <w:tr w:rsidR="00D752A4"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rPr>
                <w:sz w:val="18"/>
                <w:szCs w:val="18"/>
              </w:rPr>
            </w:pPr>
            <w:r>
              <w:rPr>
                <w:sz w:val="18"/>
                <w:szCs w:val="18"/>
              </w:rPr>
              <w:t>Solve a problem involving simultaneous equations (one linear and one quadratic)</w:t>
            </w:r>
          </w:p>
        </w:tc>
        <w:tc>
          <w:tcPr>
            <w:tcW w:w="425" w:type="dxa"/>
          </w:tcPr>
          <w:p w:rsidR="00D752A4" w:rsidRPr="00F63D4B" w:rsidRDefault="00D752A4" w:rsidP="00D752A4">
            <w:pPr>
              <w:spacing w:line="360" w:lineRule="auto"/>
              <w:rPr>
                <w:sz w:val="18"/>
                <w:szCs w:val="18"/>
              </w:rPr>
            </w:pPr>
          </w:p>
        </w:tc>
        <w:tc>
          <w:tcPr>
            <w:tcW w:w="425" w:type="dxa"/>
          </w:tcPr>
          <w:p w:rsidR="00D752A4" w:rsidRPr="00F63D4B" w:rsidRDefault="00D752A4" w:rsidP="00D752A4">
            <w:pPr>
              <w:spacing w:line="360" w:lineRule="auto"/>
              <w:rPr>
                <w:sz w:val="18"/>
                <w:szCs w:val="18"/>
              </w:rPr>
            </w:pPr>
          </w:p>
        </w:tc>
        <w:tc>
          <w:tcPr>
            <w:tcW w:w="425" w:type="dxa"/>
            <w:tcBorders>
              <w:right w:val="single" w:sz="4" w:space="0" w:color="auto"/>
            </w:tcBorders>
          </w:tcPr>
          <w:p w:rsidR="00D752A4" w:rsidRPr="00F63D4B" w:rsidRDefault="00D752A4" w:rsidP="00D752A4">
            <w:pPr>
              <w:spacing w:line="360" w:lineRule="auto"/>
              <w:rPr>
                <w:sz w:val="18"/>
                <w:szCs w:val="18"/>
              </w:rPr>
            </w:pPr>
          </w:p>
        </w:tc>
        <w:tc>
          <w:tcPr>
            <w:tcW w:w="426" w:type="dxa"/>
            <w:tcBorders>
              <w:top w:val="nil"/>
              <w:left w:val="single" w:sz="4" w:space="0" w:color="auto"/>
              <w:bottom w:val="nil"/>
              <w:right w:val="single" w:sz="4" w:space="0" w:color="auto"/>
            </w:tcBorders>
          </w:tcPr>
          <w:p w:rsidR="00D752A4" w:rsidRPr="00F63D4B" w:rsidRDefault="00D752A4" w:rsidP="00D752A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D752A4" w:rsidRPr="00D00115" w:rsidRDefault="00D752A4" w:rsidP="00D752A4">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D752A4" w:rsidRPr="00CA74D0" w:rsidRDefault="00D752A4" w:rsidP="00D752A4">
            <w:pPr>
              <w:rPr>
                <w:sz w:val="18"/>
                <w:szCs w:val="18"/>
              </w:rPr>
            </w:pPr>
            <w:r>
              <w:rPr>
                <w:sz w:val="18"/>
                <w:szCs w:val="18"/>
              </w:rPr>
              <w:t>Solve a problem involving simultaneous equations (one linear and one quadratic)</w:t>
            </w:r>
          </w:p>
        </w:tc>
        <w:tc>
          <w:tcPr>
            <w:tcW w:w="425" w:type="dxa"/>
          </w:tcPr>
          <w:p w:rsidR="00D752A4" w:rsidRPr="00F63D4B" w:rsidRDefault="00D752A4" w:rsidP="00D752A4">
            <w:pPr>
              <w:spacing w:line="360" w:lineRule="auto"/>
              <w:rPr>
                <w:sz w:val="18"/>
                <w:szCs w:val="18"/>
              </w:rPr>
            </w:pPr>
          </w:p>
        </w:tc>
        <w:tc>
          <w:tcPr>
            <w:tcW w:w="425" w:type="dxa"/>
          </w:tcPr>
          <w:p w:rsidR="00D752A4" w:rsidRPr="00F63D4B" w:rsidRDefault="00D752A4" w:rsidP="00D752A4">
            <w:pPr>
              <w:spacing w:line="360" w:lineRule="auto"/>
              <w:rPr>
                <w:sz w:val="18"/>
                <w:szCs w:val="18"/>
              </w:rPr>
            </w:pPr>
          </w:p>
        </w:tc>
        <w:tc>
          <w:tcPr>
            <w:tcW w:w="426" w:type="dxa"/>
          </w:tcPr>
          <w:p w:rsidR="00D752A4" w:rsidRPr="00F63D4B" w:rsidRDefault="00D752A4" w:rsidP="00D752A4">
            <w:pPr>
              <w:spacing w:line="360" w:lineRule="auto"/>
              <w:rPr>
                <w:sz w:val="18"/>
                <w:szCs w:val="18"/>
              </w:rPr>
            </w:pPr>
          </w:p>
        </w:tc>
      </w:tr>
    </w:tbl>
    <w:p w:rsidR="005D4074" w:rsidRPr="008B0203" w:rsidRDefault="005D4074" w:rsidP="005D4074">
      <w:pPr>
        <w:rPr>
          <w:vanish/>
          <w:sz w:val="18"/>
        </w:rPr>
      </w:pPr>
    </w:p>
    <w:sectPr w:rsidR="005D4074" w:rsidRPr="008B0203" w:rsidSect="00D615C1">
      <w:headerReference w:type="default" r:id="rId128"/>
      <w:footerReference w:type="default" r:id="rId129"/>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D9A" w:rsidRDefault="00DE0D9A" w:rsidP="00C67B56">
      <w:r>
        <w:separator/>
      </w:r>
    </w:p>
  </w:endnote>
  <w:endnote w:type="continuationSeparator" w:id="0">
    <w:p w:rsidR="00DE0D9A" w:rsidRDefault="00DE0D9A"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623" w:rsidRDefault="00AD447E">
    <w:pPr>
      <w:pStyle w:val="Footer"/>
    </w:pPr>
    <w:r>
      <w:rPr>
        <w:noProof/>
      </w:rPr>
      <w:drawing>
        <wp:anchor distT="0" distB="0" distL="114300" distR="114300" simplePos="0" relativeHeight="251665408" behindDoc="0" locked="0" layoutInCell="1" allowOverlap="1" wp14:anchorId="495DF6F5" wp14:editId="34D7F896">
          <wp:simplePos x="0" y="0"/>
          <wp:positionH relativeFrom="page">
            <wp:posOffset>0</wp:posOffset>
          </wp:positionH>
          <wp:positionV relativeFrom="paragraph">
            <wp:posOffset>-107315</wp:posOffset>
          </wp:positionV>
          <wp:extent cx="7576820" cy="723265"/>
          <wp:effectExtent l="0" t="0" r="5080" b="635"/>
          <wp:wrapNone/>
          <wp:docPr id="17" name="Picture 17" descr="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foot.png"/>
                  <pic:cNvPicPr/>
                </pic:nvPicPr>
                <pic:blipFill>
                  <a:blip r:embed="rId1">
                    <a:extLst>
                      <a:ext uri="{28A0092B-C50C-407E-A947-70E740481C1C}">
                        <a14:useLocalDpi xmlns:a14="http://schemas.microsoft.com/office/drawing/2010/main" val="0"/>
                      </a:ext>
                    </a:extLst>
                  </a:blip>
                  <a:stretch>
                    <a:fillRect/>
                  </a:stretch>
                </pic:blipFill>
                <pic:spPr>
                  <a:xfrm>
                    <a:off x="0" y="0"/>
                    <a:ext cx="7576820" cy="7232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623" w:rsidRDefault="00835623">
    <w:pPr>
      <w:pStyle w:val="Footer"/>
    </w:pPr>
    <w:r>
      <w:rPr>
        <w:noProof/>
      </w:rPr>
      <w:drawing>
        <wp:anchor distT="0" distB="0" distL="114300" distR="114300" simplePos="0" relativeHeight="251663360" behindDoc="0" locked="0" layoutInCell="1" allowOverlap="1" wp14:anchorId="1D57DD73" wp14:editId="318607CF">
          <wp:simplePos x="0" y="0"/>
          <wp:positionH relativeFrom="margin">
            <wp:posOffset>-255270</wp:posOffset>
          </wp:positionH>
          <wp:positionV relativeFrom="page">
            <wp:posOffset>7012940</wp:posOffset>
          </wp:positionV>
          <wp:extent cx="10809605" cy="548005"/>
          <wp:effectExtent l="0" t="0" r="0" b="4445"/>
          <wp:wrapSquare wrapText="bothSides"/>
          <wp:docPr id="21" name="Picture 21" descr="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foot.png"/>
                  <pic:cNvPicPr/>
                </pic:nvPicPr>
                <pic:blipFill>
                  <a:blip r:embed="rId1">
                    <a:extLst>
                      <a:ext uri="{28A0092B-C50C-407E-A947-70E740481C1C}">
                        <a14:useLocalDpi xmlns:a14="http://schemas.microsoft.com/office/drawing/2010/main" val="0"/>
                      </a:ext>
                    </a:extLst>
                  </a:blip>
                  <a:stretch>
                    <a:fillRect/>
                  </a:stretch>
                </pic:blipFill>
                <pic:spPr>
                  <a:xfrm>
                    <a:off x="0" y="0"/>
                    <a:ext cx="10809605" cy="548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D9A" w:rsidRDefault="00DE0D9A" w:rsidP="00C67B56">
      <w:r>
        <w:separator/>
      </w:r>
    </w:p>
  </w:footnote>
  <w:footnote w:type="continuationSeparator" w:id="0">
    <w:p w:rsidR="00DE0D9A" w:rsidRDefault="00DE0D9A" w:rsidP="00C6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623" w:rsidRDefault="00835623">
    <w:pPr>
      <w:pStyle w:val="Header"/>
    </w:pPr>
    <w:r>
      <w:rPr>
        <w:noProof/>
      </w:rPr>
      <w:drawing>
        <wp:inline distT="0" distB="0" distL="0" distR="0" wp14:anchorId="3CD959FE" wp14:editId="795E451B">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623" w:rsidRDefault="00835623">
    <w:pPr>
      <w:pStyle w:val="Header"/>
    </w:pPr>
    <w:r>
      <w:rPr>
        <w:noProof/>
      </w:rPr>
      <w:drawing>
        <wp:anchor distT="0" distB="0" distL="114300" distR="114300" simplePos="0" relativeHeight="251660288" behindDoc="1" locked="0" layoutInCell="1" allowOverlap="1" wp14:anchorId="308E02DD" wp14:editId="53109B0C">
          <wp:simplePos x="0" y="0"/>
          <wp:positionH relativeFrom="column">
            <wp:posOffset>-900430</wp:posOffset>
          </wp:positionH>
          <wp:positionV relativeFrom="paragraph">
            <wp:posOffset>-449580</wp:posOffset>
          </wp:positionV>
          <wp:extent cx="7585075" cy="1085850"/>
          <wp:effectExtent l="0" t="0" r="0" b="0"/>
          <wp:wrapTight wrapText="bothSides">
            <wp:wrapPolygon edited="0">
              <wp:start x="0" y="0"/>
              <wp:lineTo x="0" y="21221"/>
              <wp:lineTo x="21537" y="21221"/>
              <wp:lineTo x="21537" y="0"/>
              <wp:lineTo x="0" y="0"/>
            </wp:wrapPolygon>
          </wp:wrapTight>
          <wp:docPr id="5" name="Picture 5" descr="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585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623" w:rsidRDefault="00835623">
    <w:pPr>
      <w:pStyle w:val="Header"/>
    </w:pPr>
    <w:r>
      <w:rPr>
        <w:noProof/>
      </w:rPr>
      <w:drawing>
        <wp:anchor distT="0" distB="0" distL="114300" distR="114300" simplePos="0" relativeHeight="251662336" behindDoc="1" locked="0" layoutInCell="1" allowOverlap="1" wp14:anchorId="593937C6" wp14:editId="031D7D2D">
          <wp:simplePos x="0" y="0"/>
          <wp:positionH relativeFrom="column">
            <wp:posOffset>-180340</wp:posOffset>
          </wp:positionH>
          <wp:positionV relativeFrom="paragraph">
            <wp:posOffset>-449580</wp:posOffset>
          </wp:positionV>
          <wp:extent cx="10721975" cy="723900"/>
          <wp:effectExtent l="0" t="0" r="3175" b="0"/>
          <wp:wrapTight wrapText="bothSides">
            <wp:wrapPolygon edited="0">
              <wp:start x="0" y="0"/>
              <wp:lineTo x="0" y="21032"/>
              <wp:lineTo x="21568" y="21032"/>
              <wp:lineTo x="21568" y="0"/>
              <wp:lineTo x="0" y="0"/>
            </wp:wrapPolygon>
          </wp:wrapTight>
          <wp:docPr id="20" name="Picture 20" descr="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721975" cy="72390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270486"/>
    <w:multiLevelType w:val="hybridMultilevel"/>
    <w:tmpl w:val="0CA202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544AC5"/>
    <w:multiLevelType w:val="hybridMultilevel"/>
    <w:tmpl w:val="24B816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0">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AEC23BE"/>
    <w:multiLevelType w:val="hybridMultilevel"/>
    <w:tmpl w:val="4FFCE1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A220A2"/>
    <w:multiLevelType w:val="hybridMultilevel"/>
    <w:tmpl w:val="40F20CD0"/>
    <w:lvl w:ilvl="0" w:tplc="FA3A07F6">
      <w:start w:val="1"/>
      <w:numFmt w:val="decimal"/>
      <w:pStyle w:val="MTDisplayEquation"/>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9"/>
  </w:num>
  <w:num w:numId="3">
    <w:abstractNumId w:val="18"/>
  </w:num>
  <w:num w:numId="4">
    <w:abstractNumId w:val="10"/>
  </w:num>
  <w:num w:numId="5">
    <w:abstractNumId w:val="23"/>
  </w:num>
  <w:num w:numId="6">
    <w:abstractNumId w:val="16"/>
  </w:num>
  <w:num w:numId="7">
    <w:abstractNumId w:val="27"/>
  </w:num>
  <w:num w:numId="8">
    <w:abstractNumId w:val="5"/>
  </w:num>
  <w:num w:numId="9">
    <w:abstractNumId w:val="22"/>
  </w:num>
  <w:num w:numId="10">
    <w:abstractNumId w:val="8"/>
  </w:num>
  <w:num w:numId="11">
    <w:abstractNumId w:val="12"/>
  </w:num>
  <w:num w:numId="12">
    <w:abstractNumId w:val="14"/>
  </w:num>
  <w:num w:numId="13">
    <w:abstractNumId w:val="24"/>
  </w:num>
  <w:num w:numId="14">
    <w:abstractNumId w:val="36"/>
  </w:num>
  <w:num w:numId="15">
    <w:abstractNumId w:val="25"/>
  </w:num>
  <w:num w:numId="16">
    <w:abstractNumId w:val="17"/>
  </w:num>
  <w:num w:numId="17">
    <w:abstractNumId w:val="37"/>
  </w:num>
  <w:num w:numId="18">
    <w:abstractNumId w:val="9"/>
  </w:num>
  <w:num w:numId="19">
    <w:abstractNumId w:val="26"/>
  </w:num>
  <w:num w:numId="20">
    <w:abstractNumId w:val="34"/>
  </w:num>
  <w:num w:numId="21">
    <w:abstractNumId w:val="19"/>
  </w:num>
  <w:num w:numId="22">
    <w:abstractNumId w:val="31"/>
  </w:num>
  <w:num w:numId="23">
    <w:abstractNumId w:val="21"/>
  </w:num>
  <w:num w:numId="24">
    <w:abstractNumId w:val="13"/>
  </w:num>
  <w:num w:numId="25">
    <w:abstractNumId w:val="33"/>
  </w:num>
  <w:num w:numId="26">
    <w:abstractNumId w:val="11"/>
  </w:num>
  <w:num w:numId="27">
    <w:abstractNumId w:val="28"/>
  </w:num>
  <w:num w:numId="28">
    <w:abstractNumId w:val="30"/>
  </w:num>
  <w:num w:numId="29">
    <w:abstractNumId w:val="38"/>
  </w:num>
  <w:num w:numId="30">
    <w:abstractNumId w:val="4"/>
  </w:num>
  <w:num w:numId="31">
    <w:abstractNumId w:val="1"/>
  </w:num>
  <w:num w:numId="32">
    <w:abstractNumId w:val="20"/>
  </w:num>
  <w:num w:numId="33">
    <w:abstractNumId w:val="0"/>
  </w:num>
  <w:num w:numId="34">
    <w:abstractNumId w:val="35"/>
  </w:num>
  <w:num w:numId="35">
    <w:abstractNumId w:val="3"/>
  </w:num>
  <w:num w:numId="36">
    <w:abstractNumId w:val="2"/>
  </w:num>
  <w:num w:numId="37">
    <w:abstractNumId w:val="7"/>
  </w:num>
  <w:num w:numId="38">
    <w:abstractNumId w:val="32"/>
  </w:num>
  <w:num w:numId="3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A"/>
    <w:rsid w:val="000075C0"/>
    <w:rsid w:val="0001286C"/>
    <w:rsid w:val="0001537A"/>
    <w:rsid w:val="00016B33"/>
    <w:rsid w:val="00017270"/>
    <w:rsid w:val="000205F8"/>
    <w:rsid w:val="00020C43"/>
    <w:rsid w:val="000257F8"/>
    <w:rsid w:val="00030D31"/>
    <w:rsid w:val="00032DC7"/>
    <w:rsid w:val="0003458F"/>
    <w:rsid w:val="00034F5A"/>
    <w:rsid w:val="000456BF"/>
    <w:rsid w:val="000458CC"/>
    <w:rsid w:val="00047576"/>
    <w:rsid w:val="000479CD"/>
    <w:rsid w:val="00050A38"/>
    <w:rsid w:val="000538B0"/>
    <w:rsid w:val="000544DF"/>
    <w:rsid w:val="0005690B"/>
    <w:rsid w:val="00057A99"/>
    <w:rsid w:val="0006727D"/>
    <w:rsid w:val="00067317"/>
    <w:rsid w:val="000678F0"/>
    <w:rsid w:val="000708DA"/>
    <w:rsid w:val="00074277"/>
    <w:rsid w:val="00076915"/>
    <w:rsid w:val="00077EF4"/>
    <w:rsid w:val="00083B1B"/>
    <w:rsid w:val="00085179"/>
    <w:rsid w:val="0008675A"/>
    <w:rsid w:val="000908A9"/>
    <w:rsid w:val="00094B01"/>
    <w:rsid w:val="0009602A"/>
    <w:rsid w:val="000A3A88"/>
    <w:rsid w:val="000A5282"/>
    <w:rsid w:val="000A659C"/>
    <w:rsid w:val="000C592C"/>
    <w:rsid w:val="000C6AE0"/>
    <w:rsid w:val="000D0400"/>
    <w:rsid w:val="000D07B7"/>
    <w:rsid w:val="000D1363"/>
    <w:rsid w:val="000D2922"/>
    <w:rsid w:val="000D372A"/>
    <w:rsid w:val="000D7F8F"/>
    <w:rsid w:val="000E0015"/>
    <w:rsid w:val="000E0C67"/>
    <w:rsid w:val="000E2DA6"/>
    <w:rsid w:val="000E558B"/>
    <w:rsid w:val="000E610B"/>
    <w:rsid w:val="000F0E1D"/>
    <w:rsid w:val="00104F93"/>
    <w:rsid w:val="0011696A"/>
    <w:rsid w:val="00116B5E"/>
    <w:rsid w:val="00116C4C"/>
    <w:rsid w:val="0012287F"/>
    <w:rsid w:val="0012502D"/>
    <w:rsid w:val="0013011C"/>
    <w:rsid w:val="00130A40"/>
    <w:rsid w:val="0013407B"/>
    <w:rsid w:val="00135BCC"/>
    <w:rsid w:val="001406F1"/>
    <w:rsid w:val="00150BB1"/>
    <w:rsid w:val="001557AC"/>
    <w:rsid w:val="00160FF0"/>
    <w:rsid w:val="0016231A"/>
    <w:rsid w:val="001719F5"/>
    <w:rsid w:val="001723FC"/>
    <w:rsid w:val="001747D6"/>
    <w:rsid w:val="001757D5"/>
    <w:rsid w:val="001810FB"/>
    <w:rsid w:val="0018414D"/>
    <w:rsid w:val="001959F4"/>
    <w:rsid w:val="001A1055"/>
    <w:rsid w:val="001A47AB"/>
    <w:rsid w:val="001A5BD3"/>
    <w:rsid w:val="001B03A7"/>
    <w:rsid w:val="001B07D2"/>
    <w:rsid w:val="001B0DDD"/>
    <w:rsid w:val="001B156F"/>
    <w:rsid w:val="001C4DEA"/>
    <w:rsid w:val="001C5BB8"/>
    <w:rsid w:val="001F0D9D"/>
    <w:rsid w:val="001F3728"/>
    <w:rsid w:val="002270DB"/>
    <w:rsid w:val="00233387"/>
    <w:rsid w:val="0023350E"/>
    <w:rsid w:val="002367BC"/>
    <w:rsid w:val="00242702"/>
    <w:rsid w:val="00243B3E"/>
    <w:rsid w:val="00252257"/>
    <w:rsid w:val="0025370A"/>
    <w:rsid w:val="00261BA0"/>
    <w:rsid w:val="00270C99"/>
    <w:rsid w:val="002731AD"/>
    <w:rsid w:val="00286C93"/>
    <w:rsid w:val="002965CE"/>
    <w:rsid w:val="002A7359"/>
    <w:rsid w:val="002B48DD"/>
    <w:rsid w:val="002C219E"/>
    <w:rsid w:val="002C29CB"/>
    <w:rsid w:val="002D1D56"/>
    <w:rsid w:val="002D4B9D"/>
    <w:rsid w:val="002E15DE"/>
    <w:rsid w:val="002E1632"/>
    <w:rsid w:val="002E3295"/>
    <w:rsid w:val="002E41C5"/>
    <w:rsid w:val="002F00BB"/>
    <w:rsid w:val="002F0244"/>
    <w:rsid w:val="002F2FD8"/>
    <w:rsid w:val="002F6A5E"/>
    <w:rsid w:val="003045A4"/>
    <w:rsid w:val="003216F8"/>
    <w:rsid w:val="00323636"/>
    <w:rsid w:val="00326ACB"/>
    <w:rsid w:val="0033011A"/>
    <w:rsid w:val="00330422"/>
    <w:rsid w:val="00331E2F"/>
    <w:rsid w:val="00337085"/>
    <w:rsid w:val="00337773"/>
    <w:rsid w:val="00341F95"/>
    <w:rsid w:val="00342EF0"/>
    <w:rsid w:val="00353032"/>
    <w:rsid w:val="00354339"/>
    <w:rsid w:val="003545BD"/>
    <w:rsid w:val="00362F66"/>
    <w:rsid w:val="00365723"/>
    <w:rsid w:val="00365D94"/>
    <w:rsid w:val="00372BC4"/>
    <w:rsid w:val="00374AF8"/>
    <w:rsid w:val="00376EB9"/>
    <w:rsid w:val="003774CC"/>
    <w:rsid w:val="00384637"/>
    <w:rsid w:val="0038636F"/>
    <w:rsid w:val="00386D6D"/>
    <w:rsid w:val="003906AC"/>
    <w:rsid w:val="003A0C3F"/>
    <w:rsid w:val="003A1CAD"/>
    <w:rsid w:val="003A3CBF"/>
    <w:rsid w:val="003A42E4"/>
    <w:rsid w:val="003A6DAD"/>
    <w:rsid w:val="003A7F25"/>
    <w:rsid w:val="003B1258"/>
    <w:rsid w:val="003B12FC"/>
    <w:rsid w:val="003B37C0"/>
    <w:rsid w:val="003B6535"/>
    <w:rsid w:val="003C7122"/>
    <w:rsid w:val="003D1245"/>
    <w:rsid w:val="003D3D71"/>
    <w:rsid w:val="003D662C"/>
    <w:rsid w:val="003E1A21"/>
    <w:rsid w:val="003E50F0"/>
    <w:rsid w:val="003E7B6C"/>
    <w:rsid w:val="003F17CA"/>
    <w:rsid w:val="003F6D74"/>
    <w:rsid w:val="004018E2"/>
    <w:rsid w:val="0040654B"/>
    <w:rsid w:val="00406B95"/>
    <w:rsid w:val="00432853"/>
    <w:rsid w:val="00443853"/>
    <w:rsid w:val="00444DA1"/>
    <w:rsid w:val="00456512"/>
    <w:rsid w:val="00456E25"/>
    <w:rsid w:val="00477376"/>
    <w:rsid w:val="00477D34"/>
    <w:rsid w:val="00483001"/>
    <w:rsid w:val="004838D9"/>
    <w:rsid w:val="00490AD2"/>
    <w:rsid w:val="00495F1E"/>
    <w:rsid w:val="004A19FA"/>
    <w:rsid w:val="004C36BD"/>
    <w:rsid w:val="004C4C03"/>
    <w:rsid w:val="004C686D"/>
    <w:rsid w:val="004D3EB2"/>
    <w:rsid w:val="004D4511"/>
    <w:rsid w:val="004D49F6"/>
    <w:rsid w:val="004E2EAC"/>
    <w:rsid w:val="004E477A"/>
    <w:rsid w:val="004E554D"/>
    <w:rsid w:val="004F11DE"/>
    <w:rsid w:val="004F3F02"/>
    <w:rsid w:val="004F7042"/>
    <w:rsid w:val="00500076"/>
    <w:rsid w:val="0051028D"/>
    <w:rsid w:val="005112D3"/>
    <w:rsid w:val="005249CA"/>
    <w:rsid w:val="005262BF"/>
    <w:rsid w:val="00526BBD"/>
    <w:rsid w:val="00534B62"/>
    <w:rsid w:val="00551253"/>
    <w:rsid w:val="005520C3"/>
    <w:rsid w:val="005573F3"/>
    <w:rsid w:val="00563A7F"/>
    <w:rsid w:val="00566172"/>
    <w:rsid w:val="00571DEC"/>
    <w:rsid w:val="00576EE4"/>
    <w:rsid w:val="00577E71"/>
    <w:rsid w:val="005800E0"/>
    <w:rsid w:val="00583BDF"/>
    <w:rsid w:val="00585029"/>
    <w:rsid w:val="0058781C"/>
    <w:rsid w:val="00590516"/>
    <w:rsid w:val="005915E0"/>
    <w:rsid w:val="00591919"/>
    <w:rsid w:val="00591BCA"/>
    <w:rsid w:val="00594BE6"/>
    <w:rsid w:val="00595DFC"/>
    <w:rsid w:val="005A0749"/>
    <w:rsid w:val="005A0903"/>
    <w:rsid w:val="005A2892"/>
    <w:rsid w:val="005A3649"/>
    <w:rsid w:val="005A699E"/>
    <w:rsid w:val="005B0820"/>
    <w:rsid w:val="005B34C6"/>
    <w:rsid w:val="005C484E"/>
    <w:rsid w:val="005D11F3"/>
    <w:rsid w:val="005D4074"/>
    <w:rsid w:val="005D4FB3"/>
    <w:rsid w:val="005E0F95"/>
    <w:rsid w:val="005F1617"/>
    <w:rsid w:val="005F317F"/>
    <w:rsid w:val="005F457D"/>
    <w:rsid w:val="005F5DD3"/>
    <w:rsid w:val="005F6B11"/>
    <w:rsid w:val="00600ADA"/>
    <w:rsid w:val="00600B04"/>
    <w:rsid w:val="0060536F"/>
    <w:rsid w:val="00606102"/>
    <w:rsid w:val="00606AB1"/>
    <w:rsid w:val="006078BE"/>
    <w:rsid w:val="006103AD"/>
    <w:rsid w:val="006114AB"/>
    <w:rsid w:val="006114BA"/>
    <w:rsid w:val="00625ABE"/>
    <w:rsid w:val="00631EBA"/>
    <w:rsid w:val="00633A35"/>
    <w:rsid w:val="00633B48"/>
    <w:rsid w:val="0063431C"/>
    <w:rsid w:val="00642A66"/>
    <w:rsid w:val="00643DA1"/>
    <w:rsid w:val="00652955"/>
    <w:rsid w:val="00656B83"/>
    <w:rsid w:val="00656E17"/>
    <w:rsid w:val="0066643B"/>
    <w:rsid w:val="006669FE"/>
    <w:rsid w:val="00670DEE"/>
    <w:rsid w:val="006728FF"/>
    <w:rsid w:val="006734BD"/>
    <w:rsid w:val="0067366B"/>
    <w:rsid w:val="00675F74"/>
    <w:rsid w:val="006838B0"/>
    <w:rsid w:val="00683ACF"/>
    <w:rsid w:val="006841AC"/>
    <w:rsid w:val="006855E0"/>
    <w:rsid w:val="00687604"/>
    <w:rsid w:val="00687E0D"/>
    <w:rsid w:val="00691F9A"/>
    <w:rsid w:val="006977BE"/>
    <w:rsid w:val="006A164A"/>
    <w:rsid w:val="006A331D"/>
    <w:rsid w:val="006B5F1F"/>
    <w:rsid w:val="006C63AC"/>
    <w:rsid w:val="006D490E"/>
    <w:rsid w:val="006E1304"/>
    <w:rsid w:val="006E55E8"/>
    <w:rsid w:val="006E6193"/>
    <w:rsid w:val="006F0CA8"/>
    <w:rsid w:val="006F2949"/>
    <w:rsid w:val="006F649A"/>
    <w:rsid w:val="006F713A"/>
    <w:rsid w:val="00703EF8"/>
    <w:rsid w:val="00712DE1"/>
    <w:rsid w:val="0071637A"/>
    <w:rsid w:val="00721113"/>
    <w:rsid w:val="007225CA"/>
    <w:rsid w:val="00727C3F"/>
    <w:rsid w:val="00735415"/>
    <w:rsid w:val="00737D35"/>
    <w:rsid w:val="00742DAA"/>
    <w:rsid w:val="007457FA"/>
    <w:rsid w:val="00750494"/>
    <w:rsid w:val="007641FD"/>
    <w:rsid w:val="00765832"/>
    <w:rsid w:val="00767DFF"/>
    <w:rsid w:val="0077015F"/>
    <w:rsid w:val="00777E60"/>
    <w:rsid w:val="007809AC"/>
    <w:rsid w:val="00787D64"/>
    <w:rsid w:val="007931D9"/>
    <w:rsid w:val="007A6D24"/>
    <w:rsid w:val="007B233A"/>
    <w:rsid w:val="007C7179"/>
    <w:rsid w:val="007D1FCD"/>
    <w:rsid w:val="007D246C"/>
    <w:rsid w:val="007D3076"/>
    <w:rsid w:val="007D44CB"/>
    <w:rsid w:val="007D7B5D"/>
    <w:rsid w:val="007E1F9C"/>
    <w:rsid w:val="007E431A"/>
    <w:rsid w:val="0080353F"/>
    <w:rsid w:val="008069CC"/>
    <w:rsid w:val="00810CAD"/>
    <w:rsid w:val="00810E00"/>
    <w:rsid w:val="00815B2F"/>
    <w:rsid w:val="00820299"/>
    <w:rsid w:val="00821E69"/>
    <w:rsid w:val="00823738"/>
    <w:rsid w:val="008279F5"/>
    <w:rsid w:val="00835623"/>
    <w:rsid w:val="00836EEC"/>
    <w:rsid w:val="00840840"/>
    <w:rsid w:val="008408CB"/>
    <w:rsid w:val="008418B2"/>
    <w:rsid w:val="00846B67"/>
    <w:rsid w:val="00846DA0"/>
    <w:rsid w:val="00850A21"/>
    <w:rsid w:val="008546B6"/>
    <w:rsid w:val="008614A4"/>
    <w:rsid w:val="00862A3F"/>
    <w:rsid w:val="008632D5"/>
    <w:rsid w:val="00867423"/>
    <w:rsid w:val="00872F4D"/>
    <w:rsid w:val="0087450F"/>
    <w:rsid w:val="0087732F"/>
    <w:rsid w:val="0088165B"/>
    <w:rsid w:val="0089271C"/>
    <w:rsid w:val="00893BE9"/>
    <w:rsid w:val="008967F2"/>
    <w:rsid w:val="008972DC"/>
    <w:rsid w:val="008A0BD8"/>
    <w:rsid w:val="008A15E4"/>
    <w:rsid w:val="008A4097"/>
    <w:rsid w:val="008B0203"/>
    <w:rsid w:val="008B336E"/>
    <w:rsid w:val="008B36A0"/>
    <w:rsid w:val="008B4D82"/>
    <w:rsid w:val="008B65DF"/>
    <w:rsid w:val="008C104F"/>
    <w:rsid w:val="008C65A1"/>
    <w:rsid w:val="008C6AB7"/>
    <w:rsid w:val="008D2208"/>
    <w:rsid w:val="008D3A42"/>
    <w:rsid w:val="008D415E"/>
    <w:rsid w:val="008D6F30"/>
    <w:rsid w:val="008D7113"/>
    <w:rsid w:val="008E076E"/>
    <w:rsid w:val="008E0F39"/>
    <w:rsid w:val="008E5D9B"/>
    <w:rsid w:val="008F1B0C"/>
    <w:rsid w:val="008F1D29"/>
    <w:rsid w:val="008F6B5E"/>
    <w:rsid w:val="008F6E09"/>
    <w:rsid w:val="008F7735"/>
    <w:rsid w:val="009013E4"/>
    <w:rsid w:val="00905EE1"/>
    <w:rsid w:val="00910FAD"/>
    <w:rsid w:val="0091341D"/>
    <w:rsid w:val="00924192"/>
    <w:rsid w:val="00925C12"/>
    <w:rsid w:val="009270AA"/>
    <w:rsid w:val="0093087A"/>
    <w:rsid w:val="00930B4A"/>
    <w:rsid w:val="00936F2F"/>
    <w:rsid w:val="00937C0A"/>
    <w:rsid w:val="009421BD"/>
    <w:rsid w:val="0094590D"/>
    <w:rsid w:val="009504ED"/>
    <w:rsid w:val="00950973"/>
    <w:rsid w:val="00954C93"/>
    <w:rsid w:val="0095672D"/>
    <w:rsid w:val="0096017C"/>
    <w:rsid w:val="00965457"/>
    <w:rsid w:val="009731F3"/>
    <w:rsid w:val="00976136"/>
    <w:rsid w:val="009768CD"/>
    <w:rsid w:val="009869FF"/>
    <w:rsid w:val="00993317"/>
    <w:rsid w:val="00993FAB"/>
    <w:rsid w:val="00997A4E"/>
    <w:rsid w:val="009B197A"/>
    <w:rsid w:val="009B4AA2"/>
    <w:rsid w:val="009B63DC"/>
    <w:rsid w:val="009B6B89"/>
    <w:rsid w:val="009C1D3B"/>
    <w:rsid w:val="009C2816"/>
    <w:rsid w:val="009C2CFB"/>
    <w:rsid w:val="009C6F8F"/>
    <w:rsid w:val="009C747C"/>
    <w:rsid w:val="009D166A"/>
    <w:rsid w:val="009D3134"/>
    <w:rsid w:val="009D759F"/>
    <w:rsid w:val="009E087A"/>
    <w:rsid w:val="009E0CEE"/>
    <w:rsid w:val="009E154A"/>
    <w:rsid w:val="009E4F9D"/>
    <w:rsid w:val="009E655F"/>
    <w:rsid w:val="009E6884"/>
    <w:rsid w:val="009E7516"/>
    <w:rsid w:val="009F0DB9"/>
    <w:rsid w:val="009F2856"/>
    <w:rsid w:val="009F7127"/>
    <w:rsid w:val="00A07979"/>
    <w:rsid w:val="00A13B27"/>
    <w:rsid w:val="00A169D9"/>
    <w:rsid w:val="00A17339"/>
    <w:rsid w:val="00A240FA"/>
    <w:rsid w:val="00A45DCB"/>
    <w:rsid w:val="00A53375"/>
    <w:rsid w:val="00A5473D"/>
    <w:rsid w:val="00A60074"/>
    <w:rsid w:val="00A63629"/>
    <w:rsid w:val="00A70FAE"/>
    <w:rsid w:val="00A846C7"/>
    <w:rsid w:val="00A87975"/>
    <w:rsid w:val="00A87F50"/>
    <w:rsid w:val="00A92C32"/>
    <w:rsid w:val="00A9335E"/>
    <w:rsid w:val="00A94ADA"/>
    <w:rsid w:val="00A9567D"/>
    <w:rsid w:val="00AA2B39"/>
    <w:rsid w:val="00AB0508"/>
    <w:rsid w:val="00AB0DBB"/>
    <w:rsid w:val="00AD03B7"/>
    <w:rsid w:val="00AD07EB"/>
    <w:rsid w:val="00AD0D93"/>
    <w:rsid w:val="00AD447E"/>
    <w:rsid w:val="00AD53B6"/>
    <w:rsid w:val="00AD7551"/>
    <w:rsid w:val="00AE09A0"/>
    <w:rsid w:val="00AE2A64"/>
    <w:rsid w:val="00AE68F4"/>
    <w:rsid w:val="00AE6989"/>
    <w:rsid w:val="00AF37D5"/>
    <w:rsid w:val="00B0067A"/>
    <w:rsid w:val="00B06DE0"/>
    <w:rsid w:val="00B138B9"/>
    <w:rsid w:val="00B35E0B"/>
    <w:rsid w:val="00B410A2"/>
    <w:rsid w:val="00B4289D"/>
    <w:rsid w:val="00B42A8F"/>
    <w:rsid w:val="00B44885"/>
    <w:rsid w:val="00B478C2"/>
    <w:rsid w:val="00B47BFE"/>
    <w:rsid w:val="00B52835"/>
    <w:rsid w:val="00B53B05"/>
    <w:rsid w:val="00B559A5"/>
    <w:rsid w:val="00B61BC8"/>
    <w:rsid w:val="00B627D4"/>
    <w:rsid w:val="00B6379B"/>
    <w:rsid w:val="00B64614"/>
    <w:rsid w:val="00B669DD"/>
    <w:rsid w:val="00B66C92"/>
    <w:rsid w:val="00B70C1C"/>
    <w:rsid w:val="00B70E6E"/>
    <w:rsid w:val="00B71ED6"/>
    <w:rsid w:val="00B82670"/>
    <w:rsid w:val="00B97098"/>
    <w:rsid w:val="00BA3482"/>
    <w:rsid w:val="00BB223F"/>
    <w:rsid w:val="00BB5173"/>
    <w:rsid w:val="00BC350F"/>
    <w:rsid w:val="00BC3A50"/>
    <w:rsid w:val="00BD603D"/>
    <w:rsid w:val="00BD6B24"/>
    <w:rsid w:val="00C0455C"/>
    <w:rsid w:val="00C114A1"/>
    <w:rsid w:val="00C114BF"/>
    <w:rsid w:val="00C11FC3"/>
    <w:rsid w:val="00C122F2"/>
    <w:rsid w:val="00C14E41"/>
    <w:rsid w:val="00C14F18"/>
    <w:rsid w:val="00C1747E"/>
    <w:rsid w:val="00C26E0F"/>
    <w:rsid w:val="00C33E35"/>
    <w:rsid w:val="00C35643"/>
    <w:rsid w:val="00C36F9B"/>
    <w:rsid w:val="00C414E4"/>
    <w:rsid w:val="00C4464F"/>
    <w:rsid w:val="00C464B0"/>
    <w:rsid w:val="00C50280"/>
    <w:rsid w:val="00C505F6"/>
    <w:rsid w:val="00C50EB9"/>
    <w:rsid w:val="00C53AF6"/>
    <w:rsid w:val="00C5433B"/>
    <w:rsid w:val="00C55FDD"/>
    <w:rsid w:val="00C60E94"/>
    <w:rsid w:val="00C67B56"/>
    <w:rsid w:val="00C70910"/>
    <w:rsid w:val="00C72525"/>
    <w:rsid w:val="00C7501F"/>
    <w:rsid w:val="00C76B6A"/>
    <w:rsid w:val="00C80F0F"/>
    <w:rsid w:val="00C91EDB"/>
    <w:rsid w:val="00C92F4C"/>
    <w:rsid w:val="00C943B2"/>
    <w:rsid w:val="00CA2853"/>
    <w:rsid w:val="00CA5903"/>
    <w:rsid w:val="00CA5C0E"/>
    <w:rsid w:val="00CA6DEB"/>
    <w:rsid w:val="00CA74D0"/>
    <w:rsid w:val="00CB42AA"/>
    <w:rsid w:val="00CD06FD"/>
    <w:rsid w:val="00CD40CD"/>
    <w:rsid w:val="00CD62B6"/>
    <w:rsid w:val="00CE2702"/>
    <w:rsid w:val="00CE39F9"/>
    <w:rsid w:val="00CF0E24"/>
    <w:rsid w:val="00CF2229"/>
    <w:rsid w:val="00D00115"/>
    <w:rsid w:val="00D06FE2"/>
    <w:rsid w:val="00D1186E"/>
    <w:rsid w:val="00D25169"/>
    <w:rsid w:val="00D25901"/>
    <w:rsid w:val="00D2645C"/>
    <w:rsid w:val="00D27CD0"/>
    <w:rsid w:val="00D43AF5"/>
    <w:rsid w:val="00D53955"/>
    <w:rsid w:val="00D615C1"/>
    <w:rsid w:val="00D64D69"/>
    <w:rsid w:val="00D66A0D"/>
    <w:rsid w:val="00D67C31"/>
    <w:rsid w:val="00D73A33"/>
    <w:rsid w:val="00D752A4"/>
    <w:rsid w:val="00D84971"/>
    <w:rsid w:val="00D87762"/>
    <w:rsid w:val="00D90B40"/>
    <w:rsid w:val="00D9215E"/>
    <w:rsid w:val="00D9359D"/>
    <w:rsid w:val="00D97139"/>
    <w:rsid w:val="00DA5D15"/>
    <w:rsid w:val="00DA6B83"/>
    <w:rsid w:val="00DA6CE8"/>
    <w:rsid w:val="00DA7CAC"/>
    <w:rsid w:val="00DB3105"/>
    <w:rsid w:val="00DB4A32"/>
    <w:rsid w:val="00DB531D"/>
    <w:rsid w:val="00DB6693"/>
    <w:rsid w:val="00DC22A1"/>
    <w:rsid w:val="00DC42F9"/>
    <w:rsid w:val="00DC5D48"/>
    <w:rsid w:val="00DD0E53"/>
    <w:rsid w:val="00DD20E7"/>
    <w:rsid w:val="00DE0323"/>
    <w:rsid w:val="00DE0D9A"/>
    <w:rsid w:val="00DE6453"/>
    <w:rsid w:val="00DE7168"/>
    <w:rsid w:val="00DF1349"/>
    <w:rsid w:val="00DF70A2"/>
    <w:rsid w:val="00E23B36"/>
    <w:rsid w:val="00E258B7"/>
    <w:rsid w:val="00E272EA"/>
    <w:rsid w:val="00E32040"/>
    <w:rsid w:val="00E32C3D"/>
    <w:rsid w:val="00E33959"/>
    <w:rsid w:val="00E351B9"/>
    <w:rsid w:val="00E36359"/>
    <w:rsid w:val="00E40DD5"/>
    <w:rsid w:val="00E418CB"/>
    <w:rsid w:val="00E4329F"/>
    <w:rsid w:val="00E43401"/>
    <w:rsid w:val="00E4668A"/>
    <w:rsid w:val="00E47367"/>
    <w:rsid w:val="00E51C78"/>
    <w:rsid w:val="00E55E10"/>
    <w:rsid w:val="00E56204"/>
    <w:rsid w:val="00E57F02"/>
    <w:rsid w:val="00E6291E"/>
    <w:rsid w:val="00E62B5B"/>
    <w:rsid w:val="00E717B1"/>
    <w:rsid w:val="00E83311"/>
    <w:rsid w:val="00E8600D"/>
    <w:rsid w:val="00E96379"/>
    <w:rsid w:val="00EA02EC"/>
    <w:rsid w:val="00EB15E1"/>
    <w:rsid w:val="00EC2DC4"/>
    <w:rsid w:val="00EC5703"/>
    <w:rsid w:val="00ED0215"/>
    <w:rsid w:val="00EE33F7"/>
    <w:rsid w:val="00EE76BE"/>
    <w:rsid w:val="00EF4EB3"/>
    <w:rsid w:val="00F044A9"/>
    <w:rsid w:val="00F04B28"/>
    <w:rsid w:val="00F146EB"/>
    <w:rsid w:val="00F1472C"/>
    <w:rsid w:val="00F14E5C"/>
    <w:rsid w:val="00F20A98"/>
    <w:rsid w:val="00F23B88"/>
    <w:rsid w:val="00F30965"/>
    <w:rsid w:val="00F42457"/>
    <w:rsid w:val="00F42AD5"/>
    <w:rsid w:val="00F529F0"/>
    <w:rsid w:val="00F63156"/>
    <w:rsid w:val="00F635EE"/>
    <w:rsid w:val="00F63D4B"/>
    <w:rsid w:val="00F74D23"/>
    <w:rsid w:val="00F76629"/>
    <w:rsid w:val="00F829F5"/>
    <w:rsid w:val="00F861AC"/>
    <w:rsid w:val="00F874C5"/>
    <w:rsid w:val="00F8776B"/>
    <w:rsid w:val="00F9373D"/>
    <w:rsid w:val="00F952F4"/>
    <w:rsid w:val="00F9538F"/>
    <w:rsid w:val="00F9544C"/>
    <w:rsid w:val="00FA2C73"/>
    <w:rsid w:val="00FA425E"/>
    <w:rsid w:val="00FA7CE4"/>
    <w:rsid w:val="00FB082E"/>
    <w:rsid w:val="00FB1225"/>
    <w:rsid w:val="00FB3C38"/>
    <w:rsid w:val="00FB7B50"/>
    <w:rsid w:val="00FC3DA2"/>
    <w:rsid w:val="00FD1954"/>
    <w:rsid w:val="00FD2597"/>
    <w:rsid w:val="00FD46CD"/>
    <w:rsid w:val="00FE01D8"/>
    <w:rsid w:val="00FE7B90"/>
    <w:rsid w:val="00FF0960"/>
    <w:rsid w:val="00FF1ABA"/>
    <w:rsid w:val="00FF6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47E"/>
  </w:style>
  <w:style w:type="paragraph" w:styleId="Heading1">
    <w:name w:val="heading 1"/>
    <w:basedOn w:val="Heading"/>
    <w:next w:val="Normal"/>
    <w:link w:val="Heading1Char"/>
    <w:qFormat/>
    <w:locked/>
    <w:rsid w:val="00AD447E"/>
    <w:pPr>
      <w:outlineLvl w:val="0"/>
    </w:pPr>
  </w:style>
  <w:style w:type="paragraph" w:styleId="Heading2">
    <w:name w:val="heading 2"/>
    <w:basedOn w:val="Subheading"/>
    <w:next w:val="Normal"/>
    <w:link w:val="Heading2Char"/>
    <w:unhideWhenUsed/>
    <w:qFormat/>
    <w:locked/>
    <w:rsid w:val="00AD447E"/>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1"/>
    <w:next w:val="Normal"/>
    <w:link w:val="MTDisplayEquationChar"/>
    <w:rsid w:val="00571DEC"/>
    <w:pPr>
      <w:numPr>
        <w:numId w:val="34"/>
      </w:numPr>
      <w:tabs>
        <w:tab w:val="center" w:pos="4560"/>
        <w:tab w:val="right" w:pos="8780"/>
      </w:tabs>
      <w:spacing w:line="240" w:lineRule="auto"/>
    </w:pPr>
    <w:rPr>
      <w:lang w:eastAsia="zh-CN"/>
    </w:rPr>
  </w:style>
  <w:style w:type="character" w:customStyle="1" w:styleId="MTDisplayEquationChar">
    <w:name w:val="MTDisplayEquation Char"/>
    <w:basedOn w:val="NORMALChar"/>
    <w:link w:val="MTDisplayEquation"/>
    <w:rsid w:val="00571DEC"/>
    <w:rPr>
      <w:rFonts w:ascii="Arial" w:hAnsi="Arial"/>
      <w:sz w:val="22"/>
      <w:szCs w:val="24"/>
      <w:lang w:eastAsia="zh-CN"/>
    </w:rPr>
  </w:style>
  <w:style w:type="character" w:customStyle="1" w:styleId="Heading1Char">
    <w:name w:val="Heading 1 Char"/>
    <w:basedOn w:val="DefaultParagraphFont"/>
    <w:link w:val="Heading1"/>
    <w:rsid w:val="00AD447E"/>
    <w:rPr>
      <w:rFonts w:cs="Arial"/>
      <w:b/>
      <w:color w:val="D31920"/>
      <w:sz w:val="40"/>
      <w:szCs w:val="40"/>
    </w:rPr>
  </w:style>
  <w:style w:type="character" w:customStyle="1" w:styleId="MTEquationSection">
    <w:name w:val="MTEquationSection"/>
    <w:basedOn w:val="DefaultParagraphFont"/>
    <w:rsid w:val="004838D9"/>
    <w:rPr>
      <w:vanish w:val="0"/>
      <w:color w:val="FF0000"/>
    </w:rPr>
  </w:style>
  <w:style w:type="character" w:customStyle="1" w:styleId="Heading2Char">
    <w:name w:val="Heading 2 Char"/>
    <w:basedOn w:val="DefaultParagraphFont"/>
    <w:link w:val="Heading2"/>
    <w:rsid w:val="00AD447E"/>
    <w:rPr>
      <w:b/>
      <w:color w:val="D3192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47E"/>
  </w:style>
  <w:style w:type="paragraph" w:styleId="Heading1">
    <w:name w:val="heading 1"/>
    <w:basedOn w:val="Heading"/>
    <w:next w:val="Normal"/>
    <w:link w:val="Heading1Char"/>
    <w:qFormat/>
    <w:locked/>
    <w:rsid w:val="00AD447E"/>
    <w:pPr>
      <w:outlineLvl w:val="0"/>
    </w:pPr>
  </w:style>
  <w:style w:type="paragraph" w:styleId="Heading2">
    <w:name w:val="heading 2"/>
    <w:basedOn w:val="Subheading"/>
    <w:next w:val="Normal"/>
    <w:link w:val="Heading2Char"/>
    <w:unhideWhenUsed/>
    <w:qFormat/>
    <w:locked/>
    <w:rsid w:val="00AD447E"/>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1"/>
    <w:next w:val="Normal"/>
    <w:link w:val="MTDisplayEquationChar"/>
    <w:rsid w:val="00571DEC"/>
    <w:pPr>
      <w:numPr>
        <w:numId w:val="34"/>
      </w:numPr>
      <w:tabs>
        <w:tab w:val="center" w:pos="4560"/>
        <w:tab w:val="right" w:pos="8780"/>
      </w:tabs>
      <w:spacing w:line="240" w:lineRule="auto"/>
    </w:pPr>
    <w:rPr>
      <w:lang w:eastAsia="zh-CN"/>
    </w:rPr>
  </w:style>
  <w:style w:type="character" w:customStyle="1" w:styleId="MTDisplayEquationChar">
    <w:name w:val="MTDisplayEquation Char"/>
    <w:basedOn w:val="NORMALChar"/>
    <w:link w:val="MTDisplayEquation"/>
    <w:rsid w:val="00571DEC"/>
    <w:rPr>
      <w:rFonts w:ascii="Arial" w:hAnsi="Arial"/>
      <w:sz w:val="22"/>
      <w:szCs w:val="24"/>
      <w:lang w:eastAsia="zh-CN"/>
    </w:rPr>
  </w:style>
  <w:style w:type="character" w:customStyle="1" w:styleId="Heading1Char">
    <w:name w:val="Heading 1 Char"/>
    <w:basedOn w:val="DefaultParagraphFont"/>
    <w:link w:val="Heading1"/>
    <w:rsid w:val="00AD447E"/>
    <w:rPr>
      <w:rFonts w:cs="Arial"/>
      <w:b/>
      <w:color w:val="D31920"/>
      <w:sz w:val="40"/>
      <w:szCs w:val="40"/>
    </w:rPr>
  </w:style>
  <w:style w:type="character" w:customStyle="1" w:styleId="MTEquationSection">
    <w:name w:val="MTEquationSection"/>
    <w:basedOn w:val="DefaultParagraphFont"/>
    <w:rsid w:val="004838D9"/>
    <w:rPr>
      <w:vanish w:val="0"/>
      <w:color w:val="FF0000"/>
    </w:rPr>
  </w:style>
  <w:style w:type="character" w:customStyle="1" w:styleId="Heading2Char">
    <w:name w:val="Heading 2 Char"/>
    <w:basedOn w:val="DefaultParagraphFont"/>
    <w:link w:val="Heading2"/>
    <w:rsid w:val="00AD447E"/>
    <w:rPr>
      <w:b/>
      <w:color w:val="D3192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hyperlink" Target="mailto:resourcesfeedback@ocr.org.uk" TargetMode="External"/><Relationship Id="rId21" Type="http://schemas.openxmlformats.org/officeDocument/2006/relationships/oleObject" Target="embeddings/oleObject6.bin"/><Relationship Id="rId42" Type="http://schemas.openxmlformats.org/officeDocument/2006/relationships/oleObject" Target="embeddings/oleObject16.bin"/><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40.wmf"/><Relationship Id="rId112" Type="http://schemas.openxmlformats.org/officeDocument/2006/relationships/hyperlink" Target="mailto:resources.feedback@ocr.org.uk" TargetMode="External"/><Relationship Id="rId16" Type="http://schemas.openxmlformats.org/officeDocument/2006/relationships/image" Target="media/image4.wmf"/><Relationship Id="rId107" Type="http://schemas.openxmlformats.org/officeDocument/2006/relationships/hyperlink" Target="http://www.ocr.org.uk/expression-of-interest" TargetMode="External"/><Relationship Id="rId11" Type="http://schemas.openxmlformats.org/officeDocument/2006/relationships/oleObject" Target="embeddings/oleObject1.bin"/><Relationship Id="rId32" Type="http://schemas.openxmlformats.org/officeDocument/2006/relationships/oleObject" Target="embeddings/oleObject11.bin"/><Relationship Id="rId37" Type="http://schemas.openxmlformats.org/officeDocument/2006/relationships/image" Target="media/image14.wmf"/><Relationship Id="rId53" Type="http://schemas.openxmlformats.org/officeDocument/2006/relationships/image" Target="media/image22.wmf"/><Relationship Id="rId58" Type="http://schemas.openxmlformats.org/officeDocument/2006/relationships/oleObject" Target="embeddings/oleObject24.bin"/><Relationship Id="rId74" Type="http://schemas.openxmlformats.org/officeDocument/2006/relationships/oleObject" Target="embeddings/oleObject32.bin"/><Relationship Id="rId79" Type="http://schemas.openxmlformats.org/officeDocument/2006/relationships/image" Target="media/image35.wmf"/><Relationship Id="rId102" Type="http://schemas.openxmlformats.org/officeDocument/2006/relationships/oleObject" Target="embeddings/oleObject46.bin"/><Relationship Id="rId123" Type="http://schemas.openxmlformats.org/officeDocument/2006/relationships/hyperlink" Target="mailto:resourcesfeedback@ocr.org.uk" TargetMode="External"/><Relationship Id="rId128" Type="http://schemas.openxmlformats.org/officeDocument/2006/relationships/header" Target="header3.xml"/><Relationship Id="rId5" Type="http://schemas.openxmlformats.org/officeDocument/2006/relationships/settings" Target="settings.xml"/><Relationship Id="rId90" Type="http://schemas.openxmlformats.org/officeDocument/2006/relationships/oleObject" Target="embeddings/oleObject40.bin"/><Relationship Id="rId95" Type="http://schemas.openxmlformats.org/officeDocument/2006/relationships/image" Target="media/image43.wmf"/><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0.wmf"/><Relationship Id="rId77" Type="http://schemas.openxmlformats.org/officeDocument/2006/relationships/image" Target="media/image34.wmf"/><Relationship Id="rId100" Type="http://schemas.openxmlformats.org/officeDocument/2006/relationships/oleObject" Target="embeddings/oleObject45.bin"/><Relationship Id="rId105" Type="http://schemas.openxmlformats.org/officeDocument/2006/relationships/hyperlink" Target="mailto:resources.feedback@ocr.org.uk?subject=I%20liked%20the%20GCSE%20(9-1)%20Mathematics%20Higher%20Check%20In%206.03%20Algebraic%20equations" TargetMode="External"/><Relationship Id="rId113" Type="http://schemas.openxmlformats.org/officeDocument/2006/relationships/header" Target="header1.xml"/><Relationship Id="rId118" Type="http://schemas.openxmlformats.org/officeDocument/2006/relationships/hyperlink" Target="mailto:resourcesfeedback@ocr.org.uk" TargetMode="External"/><Relationship Id="rId126" Type="http://schemas.openxmlformats.org/officeDocument/2006/relationships/hyperlink" Target="mailto:resourcesfeedback@ocr.org.uk" TargetMode="External"/><Relationship Id="rId8" Type="http://schemas.openxmlformats.org/officeDocument/2006/relationships/endnotes" Target="endnotes.xml"/><Relationship Id="rId51" Type="http://schemas.openxmlformats.org/officeDocument/2006/relationships/image" Target="media/image21.wmf"/><Relationship Id="rId72" Type="http://schemas.openxmlformats.org/officeDocument/2006/relationships/oleObject" Target="embeddings/oleObject31.bin"/><Relationship Id="rId80" Type="http://schemas.openxmlformats.org/officeDocument/2006/relationships/oleObject" Target="embeddings/oleObject35.bin"/><Relationship Id="rId85" Type="http://schemas.openxmlformats.org/officeDocument/2006/relationships/image" Target="media/image38.wmf"/><Relationship Id="rId93" Type="http://schemas.openxmlformats.org/officeDocument/2006/relationships/image" Target="media/image42.wmf"/><Relationship Id="rId98" Type="http://schemas.openxmlformats.org/officeDocument/2006/relationships/oleObject" Target="embeddings/oleObject44.bin"/><Relationship Id="rId121" Type="http://schemas.openxmlformats.org/officeDocument/2006/relationships/hyperlink" Target="mailto:resourcesfeedback@ocr.org.uk"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image" Target="media/image47.wmf"/><Relationship Id="rId108" Type="http://schemas.openxmlformats.org/officeDocument/2006/relationships/hyperlink" Target="mailto:resources.feedback@ocr.org.uk?subject=I%20liked%20the%20GCSE%20(9-1)%20Mathematics%20Higher%20Check%20In%206.03%20Algebraic%20equations" TargetMode="External"/><Relationship Id="rId116" Type="http://schemas.openxmlformats.org/officeDocument/2006/relationships/hyperlink" Target="mailto:resourcesfeedback@ocr.org.uk" TargetMode="External"/><Relationship Id="rId124" Type="http://schemas.openxmlformats.org/officeDocument/2006/relationships/hyperlink" Target="mailto:resourcesfeedback@ocr.org.uk" TargetMode="External"/><Relationship Id="rId129" Type="http://schemas.openxmlformats.org/officeDocument/2006/relationships/footer" Target="footer2.xml"/><Relationship Id="rId20" Type="http://schemas.openxmlformats.org/officeDocument/2006/relationships/image" Target="media/image6.wmf"/><Relationship Id="rId41" Type="http://schemas.openxmlformats.org/officeDocument/2006/relationships/image" Target="media/image16.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oleObject" Target="embeddings/oleObject39.bin"/><Relationship Id="rId91" Type="http://schemas.openxmlformats.org/officeDocument/2006/relationships/image" Target="media/image41.wmf"/><Relationship Id="rId96" Type="http://schemas.openxmlformats.org/officeDocument/2006/relationships/oleObject" Target="embeddings/oleObject43.bin"/><Relationship Id="rId111"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chart" Target="charts/chart2.xml"/><Relationship Id="rId36" Type="http://schemas.openxmlformats.org/officeDocument/2006/relationships/oleObject" Target="embeddings/oleObject13.bin"/><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hyperlink" Target="mailto:resources.feedback@ocr.org.uk?subject=I%20disliked%20the%20GCSE%20(9-1)%20Mathematics%20Higher%20Check%20In%206.03%20Algebraic%20equations" TargetMode="External"/><Relationship Id="rId114" Type="http://schemas.openxmlformats.org/officeDocument/2006/relationships/header" Target="header2.xml"/><Relationship Id="rId119" Type="http://schemas.openxmlformats.org/officeDocument/2006/relationships/hyperlink" Target="mailto:resourcesfeedback@ocr.org.uk" TargetMode="External"/><Relationship Id="rId127" Type="http://schemas.openxmlformats.org/officeDocument/2006/relationships/hyperlink" Target="mailto:resourcesfeedback@ocr.org.uk" TargetMode="External"/><Relationship Id="rId10" Type="http://schemas.openxmlformats.org/officeDocument/2006/relationships/image" Target="media/image1.wmf"/><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4.bin"/><Relationship Id="rId81" Type="http://schemas.openxmlformats.org/officeDocument/2006/relationships/image" Target="media/image36.wmf"/><Relationship Id="rId86" Type="http://schemas.openxmlformats.org/officeDocument/2006/relationships/oleObject" Target="embeddings/oleObject38.bin"/><Relationship Id="rId94" Type="http://schemas.openxmlformats.org/officeDocument/2006/relationships/oleObject" Target="embeddings/oleObject42.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hyperlink" Target="mailto:resourcesfeedback@ocr.org.uk" TargetMode="External"/><Relationship Id="rId13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image" Target="media/image15.wmf"/><Relationship Id="rId109" Type="http://schemas.openxmlformats.org/officeDocument/2006/relationships/hyperlink" Target="mailto:resources.feedback@ocr.org.uk?subject=I%20disliked%20the%20GCSE%20(9-1)%20Mathematics%20Higher%20Check%20In%206.03%20Algebraic%20equations" TargetMode="External"/><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3.wmf"/><Relationship Id="rId76" Type="http://schemas.openxmlformats.org/officeDocument/2006/relationships/oleObject" Target="embeddings/oleObject33.bin"/><Relationship Id="rId97" Type="http://schemas.openxmlformats.org/officeDocument/2006/relationships/image" Target="media/image44.wmf"/><Relationship Id="rId104" Type="http://schemas.openxmlformats.org/officeDocument/2006/relationships/oleObject" Target="embeddings/oleObject47.bin"/><Relationship Id="rId120" Type="http://schemas.openxmlformats.org/officeDocument/2006/relationships/hyperlink" Target="mailto:resourcesfeedback@ocr.org.uk" TargetMode="External"/><Relationship Id="rId125" Type="http://schemas.openxmlformats.org/officeDocument/2006/relationships/hyperlink" Target="mailto:resourcesfeedback@ocr.org.uk" TargetMode="External"/><Relationship Id="rId7" Type="http://schemas.openxmlformats.org/officeDocument/2006/relationships/footnotes" Target="footnotes.xml"/><Relationship Id="rId71" Type="http://schemas.openxmlformats.org/officeDocument/2006/relationships/image" Target="media/image31.wmf"/><Relationship Id="rId92" Type="http://schemas.openxmlformats.org/officeDocument/2006/relationships/oleObject" Target="embeddings/oleObject41.bin"/><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image" Target="media/image8.wmf"/><Relationship Id="rId40" Type="http://schemas.openxmlformats.org/officeDocument/2006/relationships/oleObject" Target="embeddings/oleObject15.bin"/><Relationship Id="rId45" Type="http://schemas.openxmlformats.org/officeDocument/2006/relationships/image" Target="media/image18.wmf"/><Relationship Id="rId66" Type="http://schemas.openxmlformats.org/officeDocument/2006/relationships/oleObject" Target="embeddings/oleObject28.bin"/><Relationship Id="rId87" Type="http://schemas.openxmlformats.org/officeDocument/2006/relationships/image" Target="media/image39.wmf"/><Relationship Id="rId110" Type="http://schemas.openxmlformats.org/officeDocument/2006/relationships/hyperlink" Target="http://www.ocr.org.uk/expression-of-interest" TargetMode="External"/><Relationship Id="rId115" Type="http://schemas.openxmlformats.org/officeDocument/2006/relationships/footer" Target="footer1.xml"/><Relationship Id="rId131" Type="http://schemas.openxmlformats.org/officeDocument/2006/relationships/theme" Target="theme/theme1.xml"/><Relationship Id="rId61" Type="http://schemas.openxmlformats.org/officeDocument/2006/relationships/image" Target="media/image26.wmf"/><Relationship Id="rId82" Type="http://schemas.openxmlformats.org/officeDocument/2006/relationships/oleObject" Target="embeddings/oleObject36.bin"/></Relationships>
</file>

<file path=word/_rels/footer1.xml.rels><?xml version="1.0" encoding="UTF-8" standalone="yes"?>
<Relationships xmlns="http://schemas.openxmlformats.org/package/2006/relationships"><Relationship Id="rId1" Type="http://schemas.openxmlformats.org/officeDocument/2006/relationships/image" Target="media/image50.png"/></Relationships>
</file>

<file path=word/_rels/footer2.xml.rels><?xml version="1.0" encoding="UTF-8" standalone="yes"?>
<Relationships xmlns="http://schemas.openxmlformats.org/package/2006/relationships"><Relationship Id="rId1" Type="http://schemas.openxmlformats.org/officeDocument/2006/relationships/image" Target="media/image52.png"/></Relationships>
</file>

<file path=word/_rels/header1.xml.rels><?xml version="1.0" encoding="UTF-8" standalone="yes"?>
<Relationships xmlns="http://schemas.openxmlformats.org/package/2006/relationships"><Relationship Id="rId1" Type="http://schemas.openxmlformats.org/officeDocument/2006/relationships/image" Target="media/image48.jpeg"/></Relationships>
</file>

<file path=word/_rels/header2.xml.rels><?xml version="1.0" encoding="UTF-8" standalone="yes"?>
<Relationships xmlns="http://schemas.openxmlformats.org/package/2006/relationships"><Relationship Id="rId1" Type="http://schemas.openxmlformats.org/officeDocument/2006/relationships/image" Target="media/image49.png"/></Relationships>
</file>

<file path=word/_rels/header3.xml.rels><?xml version="1.0" encoding="UTF-8" standalone="yes"?>
<Relationships xmlns="http://schemas.openxmlformats.org/package/2006/relationships"><Relationship Id="rId1" Type="http://schemas.openxmlformats.org/officeDocument/2006/relationships/image" Target="media/image51.png"/></Relationships>
</file>

<file path=word/charts/_rels/chart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9710144927536229E-2"/>
          <c:y val="9.1752248917603238E-2"/>
          <c:w val="0.78851839172277383"/>
          <c:h val="0.85326199609664177"/>
        </c:manualLayout>
      </c:layout>
      <c:scatterChart>
        <c:scatterStyle val="smoothMarker"/>
        <c:varyColors val="0"/>
        <c:ser>
          <c:idx val="0"/>
          <c:order val="0"/>
          <c:spPr>
            <a:ln>
              <a:solidFill>
                <a:schemeClr val="tx1"/>
              </a:solidFill>
            </a:ln>
          </c:spPr>
          <c:marker>
            <c:symbol val="none"/>
          </c:marker>
          <c:xVal>
            <c:numRef>
              <c:f>Sheet1!$A$1:$A$136</c:f>
              <c:numCache>
                <c:formatCode>General</c:formatCode>
                <c:ptCount val="136"/>
                <c:pt idx="0">
                  <c:v>5.5</c:v>
                </c:pt>
                <c:pt idx="1">
                  <c:v>5.4</c:v>
                </c:pt>
                <c:pt idx="2">
                  <c:v>5.3</c:v>
                </c:pt>
                <c:pt idx="3">
                  <c:v>5.2</c:v>
                </c:pt>
                <c:pt idx="4">
                  <c:v>5.0999999999999996</c:v>
                </c:pt>
                <c:pt idx="5">
                  <c:v>5</c:v>
                </c:pt>
                <c:pt idx="6">
                  <c:v>4.9000000000000004</c:v>
                </c:pt>
                <c:pt idx="7">
                  <c:v>4.8</c:v>
                </c:pt>
                <c:pt idx="8">
                  <c:v>4.7</c:v>
                </c:pt>
                <c:pt idx="9">
                  <c:v>4.5999999999999996</c:v>
                </c:pt>
                <c:pt idx="10">
                  <c:v>4.5</c:v>
                </c:pt>
                <c:pt idx="11">
                  <c:v>4.4000000000000004</c:v>
                </c:pt>
                <c:pt idx="12">
                  <c:v>4.3</c:v>
                </c:pt>
                <c:pt idx="13">
                  <c:v>4.2</c:v>
                </c:pt>
                <c:pt idx="14">
                  <c:v>4.0999999999999996</c:v>
                </c:pt>
                <c:pt idx="15">
                  <c:v>4.0000000000000098</c:v>
                </c:pt>
                <c:pt idx="16">
                  <c:v>3.9000000000000101</c:v>
                </c:pt>
                <c:pt idx="17">
                  <c:v>3.80000000000001</c:v>
                </c:pt>
                <c:pt idx="18">
                  <c:v>3.7000000000000099</c:v>
                </c:pt>
                <c:pt idx="19">
                  <c:v>3.6000000000000099</c:v>
                </c:pt>
                <c:pt idx="20">
                  <c:v>3.5000000000000102</c:v>
                </c:pt>
                <c:pt idx="21">
                  <c:v>3.4000000000000101</c:v>
                </c:pt>
                <c:pt idx="22">
                  <c:v>3.30000000000001</c:v>
                </c:pt>
                <c:pt idx="23">
                  <c:v>3.2000000000000099</c:v>
                </c:pt>
                <c:pt idx="24">
                  <c:v>3.1000000000000099</c:v>
                </c:pt>
                <c:pt idx="25">
                  <c:v>3.0000000000000102</c:v>
                </c:pt>
                <c:pt idx="26">
                  <c:v>2.9000000000000101</c:v>
                </c:pt>
                <c:pt idx="27">
                  <c:v>2.80000000000001</c:v>
                </c:pt>
                <c:pt idx="28">
                  <c:v>2.7000000000000099</c:v>
                </c:pt>
                <c:pt idx="29">
                  <c:v>2.6000000000000099</c:v>
                </c:pt>
                <c:pt idx="30">
                  <c:v>2.5000000000000102</c:v>
                </c:pt>
                <c:pt idx="31">
                  <c:v>2.4000000000000101</c:v>
                </c:pt>
                <c:pt idx="32">
                  <c:v>2.30000000000001</c:v>
                </c:pt>
                <c:pt idx="33">
                  <c:v>2.2000000000000099</c:v>
                </c:pt>
                <c:pt idx="34">
                  <c:v>2.1000000000000099</c:v>
                </c:pt>
                <c:pt idx="35">
                  <c:v>2.0000000000000102</c:v>
                </c:pt>
                <c:pt idx="36">
                  <c:v>1.9000000000000099</c:v>
                </c:pt>
                <c:pt idx="37">
                  <c:v>1.80000000000001</c:v>
                </c:pt>
                <c:pt idx="38">
                  <c:v>1.7000000000000099</c:v>
                </c:pt>
                <c:pt idx="39">
                  <c:v>1.6000000000000101</c:v>
                </c:pt>
                <c:pt idx="40">
                  <c:v>1.50000000000001</c:v>
                </c:pt>
                <c:pt idx="41">
                  <c:v>1.4000000000000099</c:v>
                </c:pt>
                <c:pt idx="42">
                  <c:v>1.30000000000001</c:v>
                </c:pt>
                <c:pt idx="43">
                  <c:v>1.2000000000000199</c:v>
                </c:pt>
                <c:pt idx="44">
                  <c:v>1.1000000000000201</c:v>
                </c:pt>
                <c:pt idx="45">
                  <c:v>1.00000000000002</c:v>
                </c:pt>
                <c:pt idx="46">
                  <c:v>0.90000000000002001</c:v>
                </c:pt>
                <c:pt idx="47">
                  <c:v>0.80000000000002003</c:v>
                </c:pt>
                <c:pt idx="48">
                  <c:v>0.70000000000002005</c:v>
                </c:pt>
                <c:pt idx="49">
                  <c:v>0.60000000000001996</c:v>
                </c:pt>
                <c:pt idx="50">
                  <c:v>0.50000000000001998</c:v>
                </c:pt>
                <c:pt idx="51">
                  <c:v>0.40000000000002001</c:v>
                </c:pt>
                <c:pt idx="52">
                  <c:v>0.30000000000001997</c:v>
                </c:pt>
                <c:pt idx="53">
                  <c:v>0.20000000000002</c:v>
                </c:pt>
                <c:pt idx="54">
                  <c:v>0.10000000000002</c:v>
                </c:pt>
                <c:pt idx="55">
                  <c:v>2.0428103653102899E-14</c:v>
                </c:pt>
                <c:pt idx="56">
                  <c:v>-9.9999999999980105E-2</c:v>
                </c:pt>
                <c:pt idx="57">
                  <c:v>-0.19999999999998</c:v>
                </c:pt>
                <c:pt idx="58">
                  <c:v>-0.29999999999998</c:v>
                </c:pt>
                <c:pt idx="59">
                  <c:v>-0.39999999999997998</c:v>
                </c:pt>
                <c:pt idx="60">
                  <c:v>-0.49999999999998002</c:v>
                </c:pt>
                <c:pt idx="61">
                  <c:v>-0.59999999999997999</c:v>
                </c:pt>
                <c:pt idx="62">
                  <c:v>-0.69999999999997997</c:v>
                </c:pt>
                <c:pt idx="63">
                  <c:v>-0.79999999999997995</c:v>
                </c:pt>
                <c:pt idx="64">
                  <c:v>-0.89999999999998004</c:v>
                </c:pt>
                <c:pt idx="65">
                  <c:v>-0.99999999999998002</c:v>
                </c:pt>
                <c:pt idx="66">
                  <c:v>-1.0999999999999801</c:v>
                </c:pt>
                <c:pt idx="67">
                  <c:v>-1.19999999999998</c:v>
                </c:pt>
                <c:pt idx="68">
                  <c:v>-1.2999999999999801</c:v>
                </c:pt>
                <c:pt idx="69">
                  <c:v>-1.3999999999999799</c:v>
                </c:pt>
                <c:pt idx="70">
                  <c:v>-1.49999999999998</c:v>
                </c:pt>
                <c:pt idx="71">
                  <c:v>-1.5999999999999699</c:v>
                </c:pt>
                <c:pt idx="72">
                  <c:v>-1.69999999999997</c:v>
                </c:pt>
              </c:numCache>
            </c:numRef>
          </c:xVal>
          <c:yVal>
            <c:numRef>
              <c:f>Sheet1!$B$1:$B$136</c:f>
              <c:numCache>
                <c:formatCode>General</c:formatCode>
                <c:ptCount val="136"/>
                <c:pt idx="0">
                  <c:v>12.75</c:v>
                </c:pt>
                <c:pt idx="1">
                  <c:v>11.96</c:v>
                </c:pt>
                <c:pt idx="2">
                  <c:v>11.190000000000001</c:v>
                </c:pt>
                <c:pt idx="3">
                  <c:v>10.440000000000001</c:v>
                </c:pt>
                <c:pt idx="4">
                  <c:v>9.7099999999999991</c:v>
                </c:pt>
                <c:pt idx="5">
                  <c:v>9</c:v>
                </c:pt>
                <c:pt idx="6">
                  <c:v>8.3100000000000041</c:v>
                </c:pt>
                <c:pt idx="7">
                  <c:v>7.6400000000000006</c:v>
                </c:pt>
                <c:pt idx="8">
                  <c:v>6.990000000000002</c:v>
                </c:pt>
                <c:pt idx="9">
                  <c:v>6.3599999999999977</c:v>
                </c:pt>
                <c:pt idx="10">
                  <c:v>5.75</c:v>
                </c:pt>
                <c:pt idx="11">
                  <c:v>5.1600000000000019</c:v>
                </c:pt>
                <c:pt idx="12">
                  <c:v>4.59</c:v>
                </c:pt>
                <c:pt idx="13">
                  <c:v>4.0399999999999991</c:v>
                </c:pt>
                <c:pt idx="14">
                  <c:v>3.51</c:v>
                </c:pt>
                <c:pt idx="15">
                  <c:v>3.0000000000000497</c:v>
                </c:pt>
                <c:pt idx="16">
                  <c:v>2.5100000000000477</c:v>
                </c:pt>
                <c:pt idx="17">
                  <c:v>2.0400000000000453</c:v>
                </c:pt>
                <c:pt idx="18">
                  <c:v>1.5900000000000443</c:v>
                </c:pt>
                <c:pt idx="19">
                  <c:v>1.160000000000041</c:v>
                </c:pt>
                <c:pt idx="20">
                  <c:v>0.75000000000004086</c:v>
                </c:pt>
                <c:pt idx="21">
                  <c:v>0.36000000000003674</c:v>
                </c:pt>
                <c:pt idx="22">
                  <c:v>-9.9999999999642597E-3</c:v>
                </c:pt>
                <c:pt idx="23">
                  <c:v>-0.35999999999996568</c:v>
                </c:pt>
                <c:pt idx="24">
                  <c:v>-0.68999999999996753</c:v>
                </c:pt>
                <c:pt idx="25">
                  <c:v>-0.9999999999999698</c:v>
                </c:pt>
                <c:pt idx="26">
                  <c:v>-1.2899999999999725</c:v>
                </c:pt>
                <c:pt idx="27">
                  <c:v>-1.5599999999999747</c:v>
                </c:pt>
                <c:pt idx="28">
                  <c:v>-1.8099999999999765</c:v>
                </c:pt>
                <c:pt idx="29">
                  <c:v>-2.0399999999999778</c:v>
                </c:pt>
                <c:pt idx="30">
                  <c:v>-2.2499999999999787</c:v>
                </c:pt>
                <c:pt idx="31">
                  <c:v>-2.4399999999999817</c:v>
                </c:pt>
                <c:pt idx="32">
                  <c:v>-2.6099999999999843</c:v>
                </c:pt>
                <c:pt idx="33">
                  <c:v>-2.7599999999999865</c:v>
                </c:pt>
                <c:pt idx="34">
                  <c:v>-2.8899999999999881</c:v>
                </c:pt>
                <c:pt idx="35">
                  <c:v>-2.9999999999999893</c:v>
                </c:pt>
                <c:pt idx="36">
                  <c:v>-3.0899999999999919</c:v>
                </c:pt>
                <c:pt idx="37">
                  <c:v>-3.1599999999999944</c:v>
                </c:pt>
                <c:pt idx="38">
                  <c:v>-3.209999999999996</c:v>
                </c:pt>
                <c:pt idx="39">
                  <c:v>-3.2399999999999975</c:v>
                </c:pt>
                <c:pt idx="40">
                  <c:v>-3.25</c:v>
                </c:pt>
                <c:pt idx="41">
                  <c:v>-3.240000000000002</c:v>
                </c:pt>
                <c:pt idx="42">
                  <c:v>-3.210000000000004</c:v>
                </c:pt>
                <c:pt idx="43">
                  <c:v>-3.1600000000000121</c:v>
                </c:pt>
                <c:pt idx="44">
                  <c:v>-3.0900000000000158</c:v>
                </c:pt>
                <c:pt idx="45">
                  <c:v>-3.00000000000002</c:v>
                </c:pt>
                <c:pt idx="46">
                  <c:v>-2.8900000000000241</c:v>
                </c:pt>
                <c:pt idx="47">
                  <c:v>-2.7600000000000278</c:v>
                </c:pt>
                <c:pt idx="48">
                  <c:v>-2.6100000000000319</c:v>
                </c:pt>
                <c:pt idx="49">
                  <c:v>-2.4400000000000359</c:v>
                </c:pt>
                <c:pt idx="50">
                  <c:v>-2.25000000000004</c:v>
                </c:pt>
                <c:pt idx="51">
                  <c:v>-2.040000000000044</c:v>
                </c:pt>
                <c:pt idx="52">
                  <c:v>-1.810000000000048</c:v>
                </c:pt>
                <c:pt idx="53">
                  <c:v>-1.560000000000052</c:v>
                </c:pt>
                <c:pt idx="54">
                  <c:v>-1.290000000000056</c:v>
                </c:pt>
                <c:pt idx="55">
                  <c:v>-1.0000000000000613</c:v>
                </c:pt>
                <c:pt idx="56">
                  <c:v>-0.69000000000006367</c:v>
                </c:pt>
                <c:pt idx="57">
                  <c:v>-0.36000000000006793</c:v>
                </c:pt>
                <c:pt idx="58">
                  <c:v>-1.0000000000072062E-2</c:v>
                </c:pt>
                <c:pt idx="59">
                  <c:v>0.35999999999992394</c:v>
                </c:pt>
                <c:pt idx="60">
                  <c:v>0.74999999999992006</c:v>
                </c:pt>
                <c:pt idx="61">
                  <c:v>1.1599999999999158</c:v>
                </c:pt>
                <c:pt idx="62">
                  <c:v>1.5899999999999119</c:v>
                </c:pt>
                <c:pt idx="63">
                  <c:v>2.0399999999999077</c:v>
                </c:pt>
                <c:pt idx="64">
                  <c:v>2.5099999999999043</c:v>
                </c:pt>
                <c:pt idx="65">
                  <c:v>2.9999999999999001</c:v>
                </c:pt>
                <c:pt idx="66">
                  <c:v>3.5099999999998968</c:v>
                </c:pt>
                <c:pt idx="67">
                  <c:v>4.0399999999998926</c:v>
                </c:pt>
                <c:pt idx="68">
                  <c:v>4.5899999999998879</c:v>
                </c:pt>
                <c:pt idx="69">
                  <c:v>5.1599999999998838</c:v>
                </c:pt>
                <c:pt idx="70">
                  <c:v>5.7499999999998792</c:v>
                </c:pt>
                <c:pt idx="71">
                  <c:v>6.3599999999998138</c:v>
                </c:pt>
                <c:pt idx="72">
                  <c:v>6.9899999999998084</c:v>
                </c:pt>
              </c:numCache>
            </c:numRef>
          </c:yVal>
          <c:smooth val="1"/>
        </c:ser>
        <c:dLbls>
          <c:showLegendKey val="0"/>
          <c:showVal val="0"/>
          <c:showCatName val="0"/>
          <c:showSerName val="0"/>
          <c:showPercent val="0"/>
          <c:showBubbleSize val="0"/>
        </c:dLbls>
        <c:axId val="7054080"/>
        <c:axId val="7056000"/>
      </c:scatterChart>
      <c:valAx>
        <c:axId val="7054080"/>
        <c:scaling>
          <c:orientation val="minMax"/>
          <c:max val="4.2"/>
          <c:min val="-1"/>
        </c:scaling>
        <c:delete val="0"/>
        <c:axPos val="b"/>
        <c:majorGridlines/>
        <c:title>
          <c:tx>
            <c:rich>
              <a:bodyPr/>
              <a:lstStyle/>
              <a:p>
                <a:pPr>
                  <a:defRPr/>
                </a:pPr>
                <a:r>
                  <a:rPr lang="en-GB" sz="1100" b="0" i="1">
                    <a:latin typeface="Arial" panose="020B0604020202020204" pitchFamily="34" charset="0"/>
                    <a:cs typeface="Arial" panose="020B0604020202020204" pitchFamily="34" charset="0"/>
                  </a:rPr>
                  <a:t>x</a:t>
                </a:r>
                <a:endParaRPr lang="en-GB"/>
              </a:p>
            </c:rich>
          </c:tx>
          <c:layout>
            <c:manualLayout>
              <c:xMode val="edge"/>
              <c:yMode val="edge"/>
              <c:x val="0.90016103059581321"/>
              <c:y val="0.43789173789173785"/>
            </c:manualLayout>
          </c:layout>
          <c:overlay val="0"/>
        </c:title>
        <c:numFmt formatCode="General" sourceLinked="1"/>
        <c:majorTickMark val="out"/>
        <c:minorTickMark val="none"/>
        <c:tickLblPos val="nextTo"/>
        <c:spPr>
          <a:ln w="15875">
            <a:solidFill>
              <a:schemeClr val="tx1"/>
            </a:solidFill>
            <a:tailEnd type="stealth"/>
          </a:ln>
        </c:spPr>
        <c:txPr>
          <a:bodyPr/>
          <a:lstStyle/>
          <a:p>
            <a:pPr>
              <a:defRPr sz="1100">
                <a:latin typeface="Arial" panose="020B0604020202020204" pitchFamily="34" charset="0"/>
                <a:cs typeface="Arial" panose="020B0604020202020204" pitchFamily="34" charset="0"/>
              </a:defRPr>
            </a:pPr>
            <a:endParaRPr lang="en-US"/>
          </a:p>
        </c:txPr>
        <c:crossAx val="7056000"/>
        <c:crosses val="autoZero"/>
        <c:crossBetween val="midCat"/>
        <c:majorUnit val="1"/>
      </c:valAx>
      <c:valAx>
        <c:axId val="7056000"/>
        <c:scaling>
          <c:orientation val="minMax"/>
          <c:max val="3.4"/>
          <c:min val="-4"/>
        </c:scaling>
        <c:delete val="0"/>
        <c:axPos val="l"/>
        <c:majorGridlines/>
        <c:title>
          <c:tx>
            <c:rich>
              <a:bodyPr rot="0" vert="horz"/>
              <a:lstStyle/>
              <a:p>
                <a:pPr>
                  <a:defRPr/>
                </a:pPr>
                <a:r>
                  <a:rPr lang="en-GB" sz="1100" b="0" i="1">
                    <a:latin typeface="Arial" panose="020B0604020202020204" pitchFamily="34" charset="0"/>
                    <a:cs typeface="Arial" panose="020B0604020202020204" pitchFamily="34" charset="0"/>
                  </a:rPr>
                  <a:t>y</a:t>
                </a:r>
                <a:endParaRPr lang="en-GB"/>
              </a:p>
            </c:rich>
          </c:tx>
          <c:layout>
            <c:manualLayout>
              <c:xMode val="edge"/>
              <c:yMode val="edge"/>
              <c:x val="0.21256038647342995"/>
              <c:y val="8.6187944455661002E-4"/>
            </c:manualLayout>
          </c:layout>
          <c:overlay val="0"/>
        </c:title>
        <c:numFmt formatCode="General" sourceLinked="1"/>
        <c:majorTickMark val="out"/>
        <c:minorTickMark val="none"/>
        <c:tickLblPos val="nextTo"/>
        <c:spPr>
          <a:ln w="15875">
            <a:solidFill>
              <a:schemeClr val="tx1"/>
            </a:solidFill>
            <a:tailEnd type="stealth"/>
          </a:ln>
        </c:spPr>
        <c:txPr>
          <a:bodyPr/>
          <a:lstStyle/>
          <a:p>
            <a:pPr>
              <a:defRPr sz="1100">
                <a:latin typeface="Arial" panose="020B0604020202020204" pitchFamily="34" charset="0"/>
                <a:cs typeface="Arial" panose="020B0604020202020204" pitchFamily="34" charset="0"/>
              </a:defRPr>
            </a:pPr>
            <a:endParaRPr lang="en-US"/>
          </a:p>
        </c:txPr>
        <c:crossAx val="7054080"/>
        <c:crosses val="autoZero"/>
        <c:crossBetween val="midCat"/>
        <c:majorUnit val="1"/>
        <c:minorUnit val="0.2"/>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944444444444443E-2"/>
          <c:y val="0.11641185476815398"/>
          <c:w val="0.88570144356955383"/>
          <c:h val="0.82502333041703124"/>
        </c:manualLayout>
      </c:layout>
      <c:scatterChart>
        <c:scatterStyle val="lineMarker"/>
        <c:varyColors val="0"/>
        <c:ser>
          <c:idx val="0"/>
          <c:order val="0"/>
          <c:spPr>
            <a:ln w="28575">
              <a:noFill/>
            </a:ln>
          </c:spPr>
          <c:marker>
            <c:symbol val="none"/>
          </c:marker>
          <c:trendline>
            <c:spPr>
              <a:ln w="22225">
                <a:solidFill>
                  <a:schemeClr val="tx1"/>
                </a:solidFill>
              </a:ln>
            </c:spPr>
            <c:trendlineType val="poly"/>
            <c:order val="2"/>
            <c:dispRSqr val="0"/>
            <c:dispEq val="0"/>
          </c:trendline>
          <c:xVal>
            <c:numRef>
              <c:f>Sheet1!$A$1:$A$59</c:f>
              <c:numCache>
                <c:formatCode>General</c:formatCode>
                <c:ptCount val="59"/>
                <c:pt idx="0">
                  <c:v>2.5</c:v>
                </c:pt>
                <c:pt idx="1">
                  <c:v>2.4</c:v>
                </c:pt>
                <c:pt idx="2">
                  <c:v>2.2999999999999998</c:v>
                </c:pt>
                <c:pt idx="3">
                  <c:v>2.2000000000000002</c:v>
                </c:pt>
                <c:pt idx="4">
                  <c:v>2.1</c:v>
                </c:pt>
                <c:pt idx="5">
                  <c:v>2</c:v>
                </c:pt>
                <c:pt idx="6">
                  <c:v>1.9</c:v>
                </c:pt>
                <c:pt idx="7">
                  <c:v>1.8</c:v>
                </c:pt>
                <c:pt idx="8">
                  <c:v>1.7</c:v>
                </c:pt>
                <c:pt idx="9">
                  <c:v>1.6</c:v>
                </c:pt>
                <c:pt idx="10">
                  <c:v>1.5</c:v>
                </c:pt>
                <c:pt idx="11">
                  <c:v>1.4</c:v>
                </c:pt>
                <c:pt idx="12">
                  <c:v>1.3</c:v>
                </c:pt>
                <c:pt idx="13">
                  <c:v>1.2</c:v>
                </c:pt>
                <c:pt idx="14">
                  <c:v>1.1000000000000001</c:v>
                </c:pt>
                <c:pt idx="15">
                  <c:v>1</c:v>
                </c:pt>
                <c:pt idx="16">
                  <c:v>0.9</c:v>
                </c:pt>
                <c:pt idx="17">
                  <c:v>0.8</c:v>
                </c:pt>
                <c:pt idx="18">
                  <c:v>0.7</c:v>
                </c:pt>
                <c:pt idx="19">
                  <c:v>0.6</c:v>
                </c:pt>
                <c:pt idx="20">
                  <c:v>0.5</c:v>
                </c:pt>
                <c:pt idx="21">
                  <c:v>0.4</c:v>
                </c:pt>
                <c:pt idx="22">
                  <c:v>0.3</c:v>
                </c:pt>
                <c:pt idx="23">
                  <c:v>0.2</c:v>
                </c:pt>
                <c:pt idx="24">
                  <c:v>0.1</c:v>
                </c:pt>
                <c:pt idx="25">
                  <c:v>0</c:v>
                </c:pt>
                <c:pt idx="26">
                  <c:v>-0.1</c:v>
                </c:pt>
                <c:pt idx="27">
                  <c:v>-0.2</c:v>
                </c:pt>
                <c:pt idx="28">
                  <c:v>-0.3</c:v>
                </c:pt>
                <c:pt idx="29">
                  <c:v>-0.4</c:v>
                </c:pt>
                <c:pt idx="30">
                  <c:v>-0.5</c:v>
                </c:pt>
                <c:pt idx="31">
                  <c:v>-0.6</c:v>
                </c:pt>
                <c:pt idx="32">
                  <c:v>-0.7</c:v>
                </c:pt>
                <c:pt idx="33">
                  <c:v>-0.8</c:v>
                </c:pt>
                <c:pt idx="34">
                  <c:v>-0.9</c:v>
                </c:pt>
                <c:pt idx="35">
                  <c:v>-1</c:v>
                </c:pt>
                <c:pt idx="36">
                  <c:v>-1.1000000000000001</c:v>
                </c:pt>
                <c:pt idx="37">
                  <c:v>-1.2</c:v>
                </c:pt>
                <c:pt idx="38">
                  <c:v>-1.3</c:v>
                </c:pt>
                <c:pt idx="39">
                  <c:v>-1.4</c:v>
                </c:pt>
                <c:pt idx="40">
                  <c:v>-1.5</c:v>
                </c:pt>
                <c:pt idx="41">
                  <c:v>-1.6</c:v>
                </c:pt>
                <c:pt idx="42">
                  <c:v>-1.7</c:v>
                </c:pt>
                <c:pt idx="43">
                  <c:v>-1.8</c:v>
                </c:pt>
                <c:pt idx="44">
                  <c:v>-1.9</c:v>
                </c:pt>
                <c:pt idx="45">
                  <c:v>-2</c:v>
                </c:pt>
                <c:pt idx="46">
                  <c:v>-2.1</c:v>
                </c:pt>
                <c:pt idx="47">
                  <c:v>-2.2000000000000002</c:v>
                </c:pt>
                <c:pt idx="48">
                  <c:v>-2.2999999999999998</c:v>
                </c:pt>
                <c:pt idx="49">
                  <c:v>-2.4</c:v>
                </c:pt>
                <c:pt idx="50">
                  <c:v>-2.5</c:v>
                </c:pt>
                <c:pt idx="51">
                  <c:v>-2.6</c:v>
                </c:pt>
                <c:pt idx="52">
                  <c:v>-2.7</c:v>
                </c:pt>
                <c:pt idx="53">
                  <c:v>-2.8</c:v>
                </c:pt>
                <c:pt idx="54">
                  <c:v>-2.9</c:v>
                </c:pt>
                <c:pt idx="55">
                  <c:v>-3.0000000000000102</c:v>
                </c:pt>
                <c:pt idx="56">
                  <c:v>-3.1</c:v>
                </c:pt>
                <c:pt idx="57">
                  <c:v>-3.2</c:v>
                </c:pt>
                <c:pt idx="58">
                  <c:v>-3.30000000000001</c:v>
                </c:pt>
              </c:numCache>
            </c:numRef>
          </c:xVal>
          <c:yVal>
            <c:numRef>
              <c:f>Sheet1!$B$1:$B$59</c:f>
              <c:numCache>
                <c:formatCode>General</c:formatCode>
                <c:ptCount val="59"/>
                <c:pt idx="0">
                  <c:v>6.75</c:v>
                </c:pt>
                <c:pt idx="1">
                  <c:v>6.16</c:v>
                </c:pt>
                <c:pt idx="2">
                  <c:v>5.589999999999999</c:v>
                </c:pt>
                <c:pt idx="3">
                  <c:v>5.0400000000000009</c:v>
                </c:pt>
                <c:pt idx="4">
                  <c:v>4.51</c:v>
                </c:pt>
                <c:pt idx="5">
                  <c:v>4</c:v>
                </c:pt>
                <c:pt idx="6">
                  <c:v>3.51</c:v>
                </c:pt>
                <c:pt idx="7">
                  <c:v>3.04</c:v>
                </c:pt>
                <c:pt idx="8">
                  <c:v>2.59</c:v>
                </c:pt>
                <c:pt idx="9">
                  <c:v>2.16</c:v>
                </c:pt>
                <c:pt idx="10">
                  <c:v>1.75</c:v>
                </c:pt>
                <c:pt idx="11">
                  <c:v>1.3599999999999994</c:v>
                </c:pt>
                <c:pt idx="12">
                  <c:v>0.99000000000000021</c:v>
                </c:pt>
                <c:pt idx="13">
                  <c:v>0.63999999999999968</c:v>
                </c:pt>
                <c:pt idx="14">
                  <c:v>0.3100000000000005</c:v>
                </c:pt>
                <c:pt idx="15">
                  <c:v>0</c:v>
                </c:pt>
                <c:pt idx="16">
                  <c:v>-0.29000000000000004</c:v>
                </c:pt>
                <c:pt idx="17">
                  <c:v>-0.55999999999999983</c:v>
                </c:pt>
                <c:pt idx="18">
                  <c:v>-0.81</c:v>
                </c:pt>
                <c:pt idx="19">
                  <c:v>-1.04</c:v>
                </c:pt>
                <c:pt idx="20">
                  <c:v>-1.25</c:v>
                </c:pt>
                <c:pt idx="21">
                  <c:v>-1.44</c:v>
                </c:pt>
                <c:pt idx="22">
                  <c:v>-1.6099999999999999</c:v>
                </c:pt>
                <c:pt idx="23">
                  <c:v>-1.76</c:v>
                </c:pt>
                <c:pt idx="24">
                  <c:v>-1.89</c:v>
                </c:pt>
                <c:pt idx="25">
                  <c:v>-2</c:v>
                </c:pt>
                <c:pt idx="26">
                  <c:v>-2.09</c:v>
                </c:pt>
                <c:pt idx="27">
                  <c:v>-2.16</c:v>
                </c:pt>
                <c:pt idx="28">
                  <c:v>-2.21</c:v>
                </c:pt>
                <c:pt idx="29">
                  <c:v>-2.2400000000000002</c:v>
                </c:pt>
                <c:pt idx="30">
                  <c:v>-2.25</c:v>
                </c:pt>
                <c:pt idx="31">
                  <c:v>-2.2400000000000002</c:v>
                </c:pt>
                <c:pt idx="32">
                  <c:v>-2.21</c:v>
                </c:pt>
                <c:pt idx="33">
                  <c:v>-2.16</c:v>
                </c:pt>
                <c:pt idx="34">
                  <c:v>-2.09</c:v>
                </c:pt>
                <c:pt idx="35">
                  <c:v>-2</c:v>
                </c:pt>
                <c:pt idx="36">
                  <c:v>-1.89</c:v>
                </c:pt>
                <c:pt idx="37">
                  <c:v>-1.76</c:v>
                </c:pt>
                <c:pt idx="38">
                  <c:v>-1.6099999999999999</c:v>
                </c:pt>
                <c:pt idx="39">
                  <c:v>-1.4400000000000002</c:v>
                </c:pt>
                <c:pt idx="40">
                  <c:v>-1.25</c:v>
                </c:pt>
                <c:pt idx="41">
                  <c:v>-1.0399999999999996</c:v>
                </c:pt>
                <c:pt idx="42">
                  <c:v>-0.81000000000000028</c:v>
                </c:pt>
                <c:pt idx="43">
                  <c:v>-0.55999999999999983</c:v>
                </c:pt>
                <c:pt idx="44">
                  <c:v>-0.29000000000000004</c:v>
                </c:pt>
                <c:pt idx="45">
                  <c:v>0</c:v>
                </c:pt>
                <c:pt idx="46">
                  <c:v>0.31000000000000005</c:v>
                </c:pt>
                <c:pt idx="47">
                  <c:v>0.64000000000000057</c:v>
                </c:pt>
                <c:pt idx="48">
                  <c:v>0.98999999999999932</c:v>
                </c:pt>
                <c:pt idx="49">
                  <c:v>1.3599999999999999</c:v>
                </c:pt>
                <c:pt idx="50">
                  <c:v>1.75</c:v>
                </c:pt>
                <c:pt idx="51">
                  <c:v>2.16</c:v>
                </c:pt>
                <c:pt idx="52">
                  <c:v>2.5900000000000007</c:v>
                </c:pt>
                <c:pt idx="53">
                  <c:v>3.0399999999999991</c:v>
                </c:pt>
                <c:pt idx="54">
                  <c:v>3.51</c:v>
                </c:pt>
                <c:pt idx="55">
                  <c:v>4.0000000000000497</c:v>
                </c:pt>
                <c:pt idx="56">
                  <c:v>4.5100000000000016</c:v>
                </c:pt>
                <c:pt idx="57">
                  <c:v>5.0400000000000018</c:v>
                </c:pt>
                <c:pt idx="58">
                  <c:v>5.5900000000000567</c:v>
                </c:pt>
              </c:numCache>
            </c:numRef>
          </c:yVal>
          <c:smooth val="0"/>
        </c:ser>
        <c:ser>
          <c:idx val="1"/>
          <c:order val="1"/>
          <c:tx>
            <c:v>2</c:v>
          </c:tx>
          <c:spPr>
            <a:ln w="28575">
              <a:noFill/>
            </a:ln>
          </c:spPr>
          <c:marker>
            <c:symbol val="none"/>
          </c:marker>
          <c:trendline>
            <c:spPr>
              <a:ln w="22225">
                <a:solidFill>
                  <a:schemeClr val="tx1"/>
                </a:solidFill>
              </a:ln>
            </c:spPr>
            <c:trendlineType val="linear"/>
            <c:dispRSqr val="0"/>
            <c:dispEq val="0"/>
          </c:trendline>
          <c:xVal>
            <c:numRef>
              <c:f>Sheet1!$D$1:$D$3</c:f>
              <c:numCache>
                <c:formatCode>General</c:formatCode>
                <c:ptCount val="3"/>
                <c:pt idx="0">
                  <c:v>5</c:v>
                </c:pt>
                <c:pt idx="1">
                  <c:v>0</c:v>
                </c:pt>
                <c:pt idx="2">
                  <c:v>-5</c:v>
                </c:pt>
              </c:numCache>
            </c:numRef>
          </c:xVal>
          <c:yVal>
            <c:numRef>
              <c:f>Sheet1!$E$1:$E$3</c:f>
              <c:numCache>
                <c:formatCode>General</c:formatCode>
                <c:ptCount val="3"/>
                <c:pt idx="0">
                  <c:v>10</c:v>
                </c:pt>
                <c:pt idx="1">
                  <c:v>0</c:v>
                </c:pt>
                <c:pt idx="2">
                  <c:v>-10</c:v>
                </c:pt>
              </c:numCache>
            </c:numRef>
          </c:yVal>
          <c:smooth val="0"/>
        </c:ser>
        <c:dLbls>
          <c:showLegendKey val="0"/>
          <c:showVal val="0"/>
          <c:showCatName val="0"/>
          <c:showSerName val="0"/>
          <c:showPercent val="0"/>
          <c:showBubbleSize val="0"/>
        </c:dLbls>
        <c:axId val="40216064"/>
        <c:axId val="40217984"/>
      </c:scatterChart>
      <c:valAx>
        <c:axId val="40216064"/>
        <c:scaling>
          <c:orientation val="minMax"/>
          <c:max val="2.4"/>
          <c:min val="-3"/>
        </c:scaling>
        <c:delete val="0"/>
        <c:axPos val="b"/>
        <c:majorGridlines/>
        <c:minorGridlines/>
        <c:title>
          <c:tx>
            <c:rich>
              <a:bodyPr/>
              <a:lstStyle/>
              <a:p>
                <a:pPr>
                  <a:defRPr/>
                </a:pPr>
                <a:r>
                  <a:rPr lang="en-GB" sz="1100" b="0" i="1">
                    <a:latin typeface="Arial" panose="020B0604020202020204" pitchFamily="34" charset="0"/>
                    <a:cs typeface="Arial" panose="020B0604020202020204" pitchFamily="34" charset="0"/>
                  </a:rPr>
                  <a:t>x</a:t>
                </a:r>
              </a:p>
            </c:rich>
          </c:tx>
          <c:layout>
            <c:manualLayout>
              <c:xMode val="edge"/>
              <c:yMode val="edge"/>
              <c:x val="0.9579792213473316"/>
              <c:y val="0.64050925925925928"/>
            </c:manualLayout>
          </c:layout>
          <c:overlay val="0"/>
        </c:title>
        <c:numFmt formatCode="General" sourceLinked="1"/>
        <c:majorTickMark val="out"/>
        <c:minorTickMark val="none"/>
        <c:tickLblPos val="nextTo"/>
        <c:spPr>
          <a:ln w="15875">
            <a:solidFill>
              <a:schemeClr val="tx1"/>
            </a:solidFill>
            <a:tailEnd type="stealth"/>
          </a:ln>
        </c:spPr>
        <c:txPr>
          <a:bodyPr/>
          <a:lstStyle/>
          <a:p>
            <a:pPr>
              <a:defRPr sz="1100">
                <a:latin typeface="Arial" panose="020B0604020202020204" pitchFamily="34" charset="0"/>
                <a:cs typeface="Arial" panose="020B0604020202020204" pitchFamily="34" charset="0"/>
              </a:defRPr>
            </a:pPr>
            <a:endParaRPr lang="en-US"/>
          </a:p>
        </c:txPr>
        <c:crossAx val="40217984"/>
        <c:crosses val="autoZero"/>
        <c:crossBetween val="midCat"/>
        <c:majorUnit val="0.5"/>
        <c:minorUnit val="0.1"/>
      </c:valAx>
      <c:valAx>
        <c:axId val="40217984"/>
        <c:scaling>
          <c:orientation val="minMax"/>
          <c:max val="6.2"/>
          <c:min val="-3"/>
        </c:scaling>
        <c:delete val="0"/>
        <c:axPos val="l"/>
        <c:majorGridlines/>
        <c:title>
          <c:tx>
            <c:rich>
              <a:bodyPr rot="0" vert="horz"/>
              <a:lstStyle/>
              <a:p>
                <a:pPr>
                  <a:defRPr/>
                </a:pPr>
                <a:r>
                  <a:rPr lang="en-GB" sz="1100" b="0" i="1">
                    <a:latin typeface="Arial" panose="020B0604020202020204" pitchFamily="34" charset="0"/>
                    <a:cs typeface="Arial" panose="020B0604020202020204" pitchFamily="34" charset="0"/>
                  </a:rPr>
                  <a:t>y</a:t>
                </a:r>
              </a:p>
            </c:rich>
          </c:tx>
          <c:layout>
            <c:manualLayout>
              <c:xMode val="edge"/>
              <c:yMode val="edge"/>
              <c:x val="0.52222222222222225"/>
              <c:y val="2.9733522892971712E-2"/>
            </c:manualLayout>
          </c:layout>
          <c:overlay val="0"/>
        </c:title>
        <c:numFmt formatCode="General" sourceLinked="1"/>
        <c:majorTickMark val="out"/>
        <c:minorTickMark val="none"/>
        <c:tickLblPos val="nextTo"/>
        <c:spPr>
          <a:ln w="15875">
            <a:solidFill>
              <a:schemeClr val="tx1"/>
            </a:solidFill>
            <a:tailEnd type="stealth"/>
          </a:ln>
        </c:spPr>
        <c:txPr>
          <a:bodyPr/>
          <a:lstStyle/>
          <a:p>
            <a:pPr>
              <a:defRPr sz="1100">
                <a:latin typeface="Arial" panose="020B0604020202020204" pitchFamily="34" charset="0"/>
                <a:cs typeface="Arial" panose="020B0604020202020204" pitchFamily="34" charset="0"/>
              </a:defRPr>
            </a:pPr>
            <a:endParaRPr lang="en-US"/>
          </a:p>
        </c:txPr>
        <c:crossAx val="40216064"/>
        <c:crosses val="autoZero"/>
        <c:crossBetween val="midCat"/>
        <c:minorUnit val="0.2"/>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7A59D-F4A7-46DD-A191-E527CEEB4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859</Words>
  <Characters>5322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GCSE (9-1) Mathematics Higher Check In 6.03 Algebraic equations</vt:lpstr>
    </vt:vector>
  </TitlesOfParts>
  <Company>Cambridge Assessment</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 Higher Check In 6.03 Algebraic equations</dc:title>
  <dc:subject>GCSE Maths</dc:subject>
  <dc:creator>OCR</dc:creator>
  <cp:keywords>GCSE (9-1) Mathematics, check in, 6.03 Algebraic equations, Higher</cp:keywords>
  <cp:lastModifiedBy>Caroline Hodgson</cp:lastModifiedBy>
  <cp:revision>2</cp:revision>
  <cp:lastPrinted>2016-06-16T10:48:00Z</cp:lastPrinted>
  <dcterms:created xsi:type="dcterms:W3CDTF">2016-08-02T07:53:00Z</dcterms:created>
  <dcterms:modified xsi:type="dcterms:W3CDTF">2016-08-02T07:53:00Z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nNumsOnRight">
    <vt:bool>false</vt:bool>
  </property>
  <property fmtid="{D5CDD505-2E9C-101B-9397-08002B2CF9AE}" pid="3" name="MTEquationNumber2">
    <vt:lpwstr>(#S1.#E1)</vt:lpwstr>
  </property>
  <property fmtid="{D5CDD505-2E9C-101B-9397-08002B2CF9AE}" pid="4" name="MTEquationSection">
    <vt:lpwstr>1</vt:lpwstr>
  </property>
  <property fmtid="{D5CDD505-2E9C-101B-9397-08002B2CF9AE}" pid="5" name="MTWinEqns">
    <vt:bool>true</vt:bool>
  </property>
</Properties>
</file>