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F77E" w14:textId="7BAD0F84" w:rsidR="00C925C4" w:rsidRPr="006504BB" w:rsidRDefault="62B31E3F" w:rsidP="00F9105A">
      <w:pPr>
        <w:jc w:val="right"/>
        <w:rPr>
          <w:rFonts w:ascii="Arial" w:hAnsi="Arial" w:cs="Arial"/>
          <w:sz w:val="16"/>
          <w:szCs w:val="16"/>
        </w:rPr>
      </w:pPr>
      <w:r w:rsidRPr="065B3FD1">
        <w:rPr>
          <w:rFonts w:ascii="Arial" w:hAnsi="Arial" w:cs="Arial"/>
          <w:sz w:val="16"/>
          <w:szCs w:val="16"/>
        </w:rPr>
        <w:t xml:space="preserve"> </w:t>
      </w:r>
      <w:r w:rsidR="00D93798" w:rsidRPr="00D93798">
        <w:rPr>
          <w:rFonts w:ascii="Arial" w:hAnsi="Arial" w:cs="Arial"/>
          <w:sz w:val="16"/>
          <w:szCs w:val="16"/>
        </w:rPr>
        <w:t>3419206534</w:t>
      </w:r>
    </w:p>
    <w:p w14:paraId="19528E84" w14:textId="6390FDB8" w:rsidR="00642CCE" w:rsidRDefault="003120FE" w:rsidP="00642CCE">
      <w:pPr>
        <w:tabs>
          <w:tab w:val="left" w:pos="2835"/>
          <w:tab w:val="left" w:pos="311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2BD796E9" wp14:editId="7EA2B98C">
            <wp:simplePos x="0" y="0"/>
            <wp:positionH relativeFrom="page">
              <wp:posOffset>321945</wp:posOffset>
            </wp:positionH>
            <wp:positionV relativeFrom="page">
              <wp:posOffset>254635</wp:posOffset>
            </wp:positionV>
            <wp:extent cx="1606550" cy="633730"/>
            <wp:effectExtent l="0" t="0" r="0" b="0"/>
            <wp:wrapNone/>
            <wp:docPr id="1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22D9B" w14:textId="77777777" w:rsidR="00642CCE" w:rsidRDefault="00642CCE" w:rsidP="00642CCE">
      <w:pPr>
        <w:tabs>
          <w:tab w:val="left" w:pos="2835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130C4A02" w14:textId="77777777" w:rsidR="00642CCE" w:rsidRPr="00642CCE" w:rsidRDefault="00642CCE" w:rsidP="00642CCE">
      <w:pPr>
        <w:tabs>
          <w:tab w:val="left" w:pos="2835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597FF921" w14:textId="77777777" w:rsidR="00852F58" w:rsidRDefault="00852F58" w:rsidP="006574DA">
      <w:pPr>
        <w:rPr>
          <w:rFonts w:ascii="Arial" w:hAnsi="Arial" w:cs="Arial"/>
          <w:b/>
          <w:sz w:val="8"/>
          <w:szCs w:val="8"/>
        </w:rPr>
      </w:pPr>
    </w:p>
    <w:p w14:paraId="1D854EFE" w14:textId="77777777" w:rsidR="00642CCE" w:rsidRDefault="00642CCE" w:rsidP="006574DA">
      <w:pPr>
        <w:rPr>
          <w:rFonts w:ascii="Arial" w:hAnsi="Arial" w:cs="Arial"/>
          <w:b/>
          <w:sz w:val="8"/>
          <w:szCs w:val="8"/>
        </w:rPr>
      </w:pPr>
    </w:p>
    <w:p w14:paraId="1E341E3F" w14:textId="77777777" w:rsidR="00642CCE" w:rsidRPr="002C446B" w:rsidRDefault="00642CCE" w:rsidP="006574DA">
      <w:pPr>
        <w:rPr>
          <w:rFonts w:ascii="Arial" w:hAnsi="Arial" w:cs="Arial"/>
          <w:b/>
          <w:sz w:val="8"/>
          <w:szCs w:val="8"/>
        </w:rPr>
      </w:pPr>
    </w:p>
    <w:tbl>
      <w:tblPr>
        <w:tblW w:w="11092" w:type="dxa"/>
        <w:jc w:val="center"/>
        <w:shd w:val="pct20" w:color="auto" w:fill="auto"/>
        <w:tblLayout w:type="fixed"/>
        <w:tblLook w:val="01E0" w:firstRow="1" w:lastRow="1" w:firstColumn="1" w:lastColumn="1" w:noHBand="0" w:noVBand="0"/>
      </w:tblPr>
      <w:tblGrid>
        <w:gridCol w:w="11092"/>
      </w:tblGrid>
      <w:tr w:rsidR="00C925C4" w14:paraId="20728885" w14:textId="77777777" w:rsidTr="00A00E5F">
        <w:trPr>
          <w:trHeight w:hRule="exact" w:val="567"/>
          <w:jc w:val="center"/>
        </w:trPr>
        <w:tc>
          <w:tcPr>
            <w:tcW w:w="11092" w:type="dxa"/>
            <w:shd w:val="pct90" w:color="auto" w:fill="auto"/>
          </w:tcPr>
          <w:p w14:paraId="507924A9" w14:textId="77777777" w:rsidR="00C925C4" w:rsidRPr="00852F58" w:rsidRDefault="00FE47AB" w:rsidP="00FE47AB">
            <w:pPr>
              <w:spacing w:before="60"/>
              <w:ind w:right="658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Centre Authentication Form</w:t>
            </w:r>
            <w:r w:rsidR="00C925C4" w:rsidRPr="00852F5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52805610" w14:textId="77777777" w:rsidR="00C925C4" w:rsidRDefault="00C925C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25C4" w14:paraId="2D729544" w14:textId="77777777" w:rsidTr="006574DA">
        <w:trPr>
          <w:trHeight w:hRule="exact" w:val="615"/>
          <w:jc w:val="center"/>
        </w:trPr>
        <w:tc>
          <w:tcPr>
            <w:tcW w:w="11092" w:type="dxa"/>
            <w:shd w:val="pct30" w:color="auto" w:fill="auto"/>
          </w:tcPr>
          <w:p w14:paraId="64EC0E96" w14:textId="77777777" w:rsidR="00C925C4" w:rsidRPr="006574DA" w:rsidRDefault="00EA3FB6" w:rsidP="0014700C">
            <w:pPr>
              <w:ind w:right="657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OCR</w:t>
            </w:r>
            <w:r w:rsidR="009B1ECE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9B1ECE" w:rsidRPr="009B1ECE">
              <w:rPr>
                <w:rFonts w:ascii="Arial Black" w:hAnsi="Arial Black" w:cs="Arial"/>
                <w:sz w:val="22"/>
                <w:szCs w:val="22"/>
              </w:rPr>
              <w:t>AS and A Level, Cambridge National</w:t>
            </w:r>
            <w:r w:rsidR="000A064B">
              <w:rPr>
                <w:rFonts w:ascii="Arial Black" w:hAnsi="Arial Black" w:cs="Arial"/>
                <w:sz w:val="22"/>
                <w:szCs w:val="22"/>
              </w:rPr>
              <w:t>s</w:t>
            </w:r>
            <w:r w:rsidR="009B1ECE" w:rsidRPr="009B1ECE">
              <w:rPr>
                <w:rFonts w:ascii="Arial Black" w:hAnsi="Arial Black" w:cs="Arial"/>
                <w:sz w:val="22"/>
                <w:szCs w:val="22"/>
              </w:rPr>
              <w:t>, Entry Level,</w:t>
            </w:r>
            <w:r w:rsidR="009B1ECE" w:rsidRPr="00074A8A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24260D">
              <w:rPr>
                <w:rFonts w:ascii="Arial Black" w:hAnsi="Arial Black" w:cs="Arial"/>
                <w:sz w:val="22"/>
                <w:szCs w:val="22"/>
              </w:rPr>
              <w:br/>
            </w:r>
            <w:r w:rsidR="009B1ECE" w:rsidRPr="00074A8A">
              <w:rPr>
                <w:rFonts w:ascii="Arial Black" w:hAnsi="Arial Black" w:cs="Arial"/>
                <w:sz w:val="22"/>
                <w:szCs w:val="22"/>
              </w:rPr>
              <w:t>Extended Project</w:t>
            </w:r>
            <w:r w:rsidR="0024260D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9B1ECE" w:rsidRPr="009B1ECE">
              <w:rPr>
                <w:rFonts w:ascii="Arial Black" w:hAnsi="Arial Black" w:cs="Arial"/>
                <w:sz w:val="22"/>
                <w:szCs w:val="22"/>
              </w:rPr>
              <w:t>and GCSE qualifications</w:t>
            </w:r>
          </w:p>
          <w:p w14:paraId="4EF87A24" w14:textId="77777777" w:rsidR="00C925C4" w:rsidRDefault="00C925C4">
            <w:pPr>
              <w:jc w:val="right"/>
              <w:rPr>
                <w:rFonts w:ascii="Arial Black" w:hAnsi="Arial Black" w:cs="Arial"/>
                <w:sz w:val="24"/>
                <w:szCs w:val="24"/>
              </w:rPr>
            </w:pPr>
          </w:p>
        </w:tc>
      </w:tr>
    </w:tbl>
    <w:p w14:paraId="1FD5118B" w14:textId="77777777" w:rsidR="00C925C4" w:rsidRPr="00DE4E2D" w:rsidRDefault="00C925C4">
      <w:pPr>
        <w:jc w:val="right"/>
        <w:rPr>
          <w:rFonts w:ascii="Arial" w:hAnsi="Arial" w:cs="Arial"/>
          <w:b/>
          <w:sz w:val="8"/>
          <w:szCs w:val="8"/>
        </w:rPr>
      </w:pPr>
    </w:p>
    <w:p w14:paraId="4C0ED20B" w14:textId="77777777" w:rsidR="00F90F75" w:rsidRDefault="00F90F75" w:rsidP="0056379B">
      <w:pPr>
        <w:rPr>
          <w:rFonts w:ascii="Arial" w:hAnsi="Arial"/>
          <w:b/>
          <w:lang w:eastAsia="en-US"/>
        </w:rPr>
      </w:pPr>
    </w:p>
    <w:p w14:paraId="6F9CD3F3" w14:textId="4EC2C152" w:rsidR="00C925C4" w:rsidRPr="0056379B" w:rsidRDefault="00C925C4" w:rsidP="0056379B">
      <w:pPr>
        <w:rPr>
          <w:rFonts w:ascii="Arial" w:hAnsi="Arial"/>
          <w:sz w:val="16"/>
          <w:lang w:eastAsia="en-US"/>
        </w:rPr>
      </w:pPr>
      <w:r>
        <w:rPr>
          <w:rFonts w:ascii="Arial" w:hAnsi="Arial"/>
          <w:b/>
          <w:lang w:eastAsia="en-US"/>
        </w:rPr>
        <w:t>One</w:t>
      </w:r>
      <w:r>
        <w:rPr>
          <w:rFonts w:ascii="Arial" w:hAnsi="Arial"/>
          <w:lang w:eastAsia="en-US"/>
        </w:rPr>
        <w:t xml:space="preserve"> copy of this form must be completed for </w:t>
      </w:r>
      <w:r>
        <w:rPr>
          <w:rFonts w:ascii="Arial" w:hAnsi="Arial"/>
          <w:b/>
          <w:lang w:eastAsia="en-US"/>
        </w:rPr>
        <w:t>each</w:t>
      </w:r>
      <w:r>
        <w:rPr>
          <w:rFonts w:ascii="Arial" w:hAnsi="Arial"/>
          <w:lang w:eastAsia="en-US"/>
        </w:rPr>
        <w:t xml:space="preserve"> </w:t>
      </w:r>
      <w:r w:rsidR="009E4E7F">
        <w:rPr>
          <w:rFonts w:ascii="Arial" w:hAnsi="Arial"/>
          <w:lang w:eastAsia="en-US"/>
        </w:rPr>
        <w:t>centre-</w:t>
      </w:r>
      <w:r w:rsidR="00684FD7">
        <w:rPr>
          <w:rFonts w:ascii="Arial" w:hAnsi="Arial"/>
          <w:lang w:eastAsia="en-US"/>
        </w:rPr>
        <w:t>assessed</w:t>
      </w:r>
      <w:r w:rsidR="0050442A">
        <w:rPr>
          <w:rFonts w:ascii="Arial" w:hAnsi="Arial"/>
          <w:lang w:eastAsia="en-US"/>
        </w:rPr>
        <w:t xml:space="preserve"> unit or </w:t>
      </w:r>
      <w:r>
        <w:rPr>
          <w:rFonts w:ascii="Arial" w:hAnsi="Arial"/>
          <w:lang w:eastAsia="en-US"/>
        </w:rPr>
        <w:t xml:space="preserve">component and signed by the appropriate person(s). The completed form </w:t>
      </w:r>
      <w:r w:rsidR="00EA3FB6">
        <w:rPr>
          <w:rFonts w:ascii="Arial" w:hAnsi="Arial"/>
          <w:b/>
          <w:lang w:eastAsia="en-US"/>
        </w:rPr>
        <w:t xml:space="preserve">must be retained by the centre and be available on request </w:t>
      </w:r>
      <w:r w:rsidR="00EA3FB6" w:rsidRPr="0056379B">
        <w:rPr>
          <w:rFonts w:ascii="Arial" w:hAnsi="Arial"/>
          <w:lang w:eastAsia="en-US"/>
        </w:rPr>
        <w:t xml:space="preserve">to either OCR or the JCQ </w:t>
      </w:r>
      <w:r w:rsidR="00505CD5">
        <w:rPr>
          <w:rFonts w:ascii="Arial" w:hAnsi="Arial"/>
          <w:lang w:eastAsia="en-US"/>
        </w:rPr>
        <w:t>C</w:t>
      </w:r>
      <w:r w:rsidR="00EA3FB6" w:rsidRPr="0056379B">
        <w:rPr>
          <w:rFonts w:ascii="Arial" w:hAnsi="Arial"/>
          <w:lang w:eastAsia="en-US"/>
        </w:rPr>
        <w:t xml:space="preserve">entre </w:t>
      </w:r>
      <w:r w:rsidR="00505CD5">
        <w:rPr>
          <w:rFonts w:ascii="Arial" w:hAnsi="Arial"/>
          <w:lang w:eastAsia="en-US"/>
        </w:rPr>
        <w:t>I</w:t>
      </w:r>
      <w:r w:rsidR="00EA3FB6" w:rsidRPr="0056379B">
        <w:rPr>
          <w:rFonts w:ascii="Arial" w:hAnsi="Arial"/>
          <w:lang w:eastAsia="en-US"/>
        </w:rPr>
        <w:t xml:space="preserve">nspection </w:t>
      </w:r>
      <w:r w:rsidR="00505CD5">
        <w:rPr>
          <w:rFonts w:ascii="Arial" w:hAnsi="Arial"/>
          <w:lang w:eastAsia="en-US"/>
        </w:rPr>
        <w:t>S</w:t>
      </w:r>
      <w:r w:rsidR="00EA3FB6" w:rsidRPr="0056379B">
        <w:rPr>
          <w:rFonts w:ascii="Arial" w:hAnsi="Arial"/>
          <w:lang w:eastAsia="en-US"/>
        </w:rPr>
        <w:t>ervice. It must be kept until the deadline has passed for centres to submit a</w:t>
      </w:r>
      <w:r w:rsidR="00430AB4">
        <w:rPr>
          <w:rFonts w:ascii="Arial" w:hAnsi="Arial"/>
          <w:lang w:eastAsia="en-US"/>
        </w:rPr>
        <w:t xml:space="preserve"> review of moderation</w:t>
      </w:r>
      <w:r w:rsidR="00EA3FB6" w:rsidRPr="0056379B">
        <w:rPr>
          <w:rFonts w:ascii="Arial" w:hAnsi="Arial"/>
          <w:lang w:eastAsia="en-US"/>
        </w:rPr>
        <w:t xml:space="preserve">. Once this deadline has passed and centres have not </w:t>
      </w:r>
      <w:r w:rsidR="0056379B" w:rsidRPr="0056379B">
        <w:rPr>
          <w:rFonts w:ascii="Arial" w:hAnsi="Arial"/>
          <w:lang w:eastAsia="en-US"/>
        </w:rPr>
        <w:t>submitted</w:t>
      </w:r>
      <w:r w:rsidR="00EA3FB6" w:rsidRPr="0056379B">
        <w:rPr>
          <w:rFonts w:ascii="Arial" w:hAnsi="Arial"/>
          <w:lang w:eastAsia="en-US"/>
        </w:rPr>
        <w:t xml:space="preserve"> a</w:t>
      </w:r>
      <w:r w:rsidR="00430AB4">
        <w:rPr>
          <w:rFonts w:ascii="Arial" w:hAnsi="Arial"/>
          <w:lang w:eastAsia="en-US"/>
        </w:rPr>
        <w:t xml:space="preserve"> review,</w:t>
      </w:r>
      <w:r w:rsidR="00EA3FB6" w:rsidRPr="0056379B">
        <w:rPr>
          <w:rFonts w:ascii="Arial" w:hAnsi="Arial"/>
          <w:lang w:eastAsia="en-US"/>
        </w:rPr>
        <w:t xml:space="preserve"> this </w:t>
      </w:r>
      <w:r w:rsidR="0056379B" w:rsidRPr="0056379B">
        <w:rPr>
          <w:rFonts w:ascii="Arial" w:hAnsi="Arial"/>
          <w:lang w:eastAsia="en-US"/>
        </w:rPr>
        <w:t>form</w:t>
      </w:r>
      <w:r w:rsidR="00EA3FB6" w:rsidRPr="0056379B">
        <w:rPr>
          <w:rFonts w:ascii="Arial" w:hAnsi="Arial"/>
          <w:lang w:eastAsia="en-US"/>
        </w:rPr>
        <w:t xml:space="preserve"> can be dest</w:t>
      </w:r>
      <w:r w:rsidR="000C205C" w:rsidRPr="0056379B">
        <w:rPr>
          <w:rFonts w:ascii="Arial" w:hAnsi="Arial"/>
          <w:lang w:eastAsia="en-US"/>
        </w:rPr>
        <w:t>r</w:t>
      </w:r>
      <w:r w:rsidR="00EA3FB6" w:rsidRPr="0056379B">
        <w:rPr>
          <w:rFonts w:ascii="Arial" w:hAnsi="Arial"/>
          <w:lang w:eastAsia="en-US"/>
        </w:rPr>
        <w:t>oyed</w:t>
      </w:r>
      <w:r w:rsidR="00224ABF" w:rsidRPr="0056379B">
        <w:rPr>
          <w:rFonts w:ascii="Arial" w:hAnsi="Arial"/>
          <w:lang w:eastAsia="en-US"/>
        </w:rPr>
        <w:t>.</w:t>
      </w:r>
    </w:p>
    <w:p w14:paraId="6E7BF6F4" w14:textId="77777777" w:rsidR="00224ABF" w:rsidRPr="00060270" w:rsidRDefault="00224ABF">
      <w:pPr>
        <w:jc w:val="both"/>
        <w:rPr>
          <w:rFonts w:ascii="Arial" w:hAnsi="Arial"/>
          <w:sz w:val="8"/>
          <w:szCs w:val="8"/>
          <w:lang w:eastAsia="en-US"/>
        </w:rPr>
      </w:pPr>
    </w:p>
    <w:p w14:paraId="24BDDB37" w14:textId="77777777" w:rsidR="00C925C4" w:rsidRDefault="00C925C4">
      <w:pPr>
        <w:jc w:val="both"/>
        <w:rPr>
          <w:rFonts w:ascii="Arial" w:hAnsi="Arial"/>
          <w:sz w:val="4"/>
          <w:szCs w:val="4"/>
          <w:lang w:eastAsia="en-US"/>
        </w:rPr>
      </w:pPr>
    </w:p>
    <w:p w14:paraId="228F881A" w14:textId="77777777" w:rsidR="00213F65" w:rsidRDefault="00213F65">
      <w:pPr>
        <w:jc w:val="both"/>
        <w:rPr>
          <w:rFonts w:ascii="Arial" w:hAnsi="Arial"/>
          <w:sz w:val="4"/>
          <w:szCs w:val="4"/>
          <w:lang w:eastAsia="en-US"/>
        </w:rPr>
      </w:pPr>
    </w:p>
    <w:p w14:paraId="77650CFB" w14:textId="77777777" w:rsidR="00213F65" w:rsidRDefault="00213F65">
      <w:pPr>
        <w:jc w:val="both"/>
        <w:rPr>
          <w:rFonts w:ascii="Arial" w:hAnsi="Arial"/>
          <w:sz w:val="4"/>
          <w:szCs w:val="4"/>
          <w:lang w:eastAsia="en-US"/>
        </w:rPr>
      </w:pPr>
    </w:p>
    <w:p w14:paraId="7AAFFA95" w14:textId="77777777" w:rsidR="00213F65" w:rsidRDefault="00213F65">
      <w:pPr>
        <w:jc w:val="both"/>
        <w:rPr>
          <w:rFonts w:ascii="Arial" w:hAnsi="Arial"/>
          <w:sz w:val="4"/>
          <w:szCs w:val="4"/>
          <w:lang w:eastAsia="en-US"/>
        </w:rPr>
      </w:pPr>
    </w:p>
    <w:p w14:paraId="4C2D1AA4" w14:textId="77777777" w:rsidR="00213F65" w:rsidRPr="00B31531" w:rsidRDefault="00213F65">
      <w:pPr>
        <w:jc w:val="both"/>
        <w:rPr>
          <w:rFonts w:ascii="Arial" w:hAnsi="Arial"/>
          <w:sz w:val="4"/>
          <w:szCs w:val="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52"/>
        <w:gridCol w:w="1388"/>
        <w:gridCol w:w="720"/>
        <w:gridCol w:w="720"/>
        <w:gridCol w:w="720"/>
        <w:gridCol w:w="720"/>
        <w:gridCol w:w="720"/>
      </w:tblGrid>
      <w:tr w:rsidR="00C925C4" w14:paraId="52B39C10" w14:textId="77777777" w:rsidTr="002912B9">
        <w:trPr>
          <w:cantSplit/>
          <w:trHeight w:hRule="exact" w:val="509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963F0CC" w14:textId="77777777" w:rsidR="00C925C4" w:rsidRDefault="00C925C4" w:rsidP="0061109F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Centre </w:t>
            </w:r>
            <w:r w:rsidR="0061109F">
              <w:rPr>
                <w:rFonts w:ascii="Arial" w:hAnsi="Arial"/>
                <w:b/>
                <w:lang w:eastAsia="en-US"/>
              </w:rPr>
              <w:t>n</w:t>
            </w:r>
            <w:r>
              <w:rPr>
                <w:rFonts w:ascii="Arial" w:hAnsi="Arial"/>
                <w:b/>
                <w:lang w:eastAsia="en-US"/>
              </w:rPr>
              <w:t>ame</w:t>
            </w:r>
          </w:p>
        </w:tc>
        <w:tc>
          <w:tcPr>
            <w:tcW w:w="4252" w:type="dxa"/>
          </w:tcPr>
          <w:p w14:paraId="0A19BF8B" w14:textId="77777777" w:rsidR="00C925C4" w:rsidRDefault="00C925C4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  <w:p w14:paraId="18D5EDAC" w14:textId="77777777" w:rsidR="00B31531" w:rsidRPr="00B31531" w:rsidRDefault="00B31531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620B9F79" w14:textId="77777777" w:rsidR="00C925C4" w:rsidRDefault="006C702C" w:rsidP="000F0138">
            <w:pPr>
              <w:keepNext/>
              <w:spacing w:before="120"/>
              <w:ind w:left="72"/>
              <w:outlineLvl w:val="1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Centre n</w:t>
            </w:r>
            <w:r w:rsidR="00C925C4">
              <w:rPr>
                <w:rFonts w:ascii="Arial" w:hAnsi="Arial"/>
                <w:b/>
                <w:lang w:eastAsia="en-US"/>
              </w:rPr>
              <w:t>o</w:t>
            </w:r>
          </w:p>
        </w:tc>
        <w:tc>
          <w:tcPr>
            <w:tcW w:w="720" w:type="dxa"/>
          </w:tcPr>
          <w:p w14:paraId="72F1C370" w14:textId="77777777" w:rsidR="00C925C4" w:rsidRDefault="00C925C4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720" w:type="dxa"/>
          </w:tcPr>
          <w:p w14:paraId="3FE3A1C3" w14:textId="77777777" w:rsidR="00C925C4" w:rsidRDefault="00C925C4">
            <w:pPr>
              <w:keepNext/>
              <w:spacing w:before="120"/>
              <w:jc w:val="both"/>
              <w:outlineLvl w:val="1"/>
              <w:rPr>
                <w:rFonts w:ascii="Arial" w:hAnsi="Arial"/>
                <w:lang w:eastAsia="en-US"/>
              </w:rPr>
            </w:pPr>
          </w:p>
        </w:tc>
        <w:tc>
          <w:tcPr>
            <w:tcW w:w="720" w:type="dxa"/>
          </w:tcPr>
          <w:p w14:paraId="1AC19C45" w14:textId="77777777" w:rsidR="00C925C4" w:rsidRDefault="00C925C4">
            <w:pPr>
              <w:keepNext/>
              <w:spacing w:before="120"/>
              <w:jc w:val="both"/>
              <w:outlineLvl w:val="1"/>
              <w:rPr>
                <w:rFonts w:ascii="Arial" w:hAnsi="Arial"/>
                <w:lang w:eastAsia="en-US"/>
              </w:rPr>
            </w:pPr>
          </w:p>
        </w:tc>
        <w:tc>
          <w:tcPr>
            <w:tcW w:w="720" w:type="dxa"/>
          </w:tcPr>
          <w:p w14:paraId="1094C229" w14:textId="77777777" w:rsidR="00C925C4" w:rsidRDefault="00C925C4">
            <w:pPr>
              <w:keepNext/>
              <w:spacing w:before="120"/>
              <w:jc w:val="both"/>
              <w:outlineLvl w:val="1"/>
              <w:rPr>
                <w:rFonts w:ascii="Arial" w:hAnsi="Arial"/>
                <w:lang w:eastAsia="en-US"/>
              </w:rPr>
            </w:pPr>
          </w:p>
        </w:tc>
        <w:tc>
          <w:tcPr>
            <w:tcW w:w="720" w:type="dxa"/>
          </w:tcPr>
          <w:p w14:paraId="35E95020" w14:textId="77777777" w:rsidR="00C925C4" w:rsidRDefault="00C925C4">
            <w:pPr>
              <w:keepNext/>
              <w:spacing w:before="120"/>
              <w:jc w:val="both"/>
              <w:outlineLvl w:val="1"/>
              <w:rPr>
                <w:rFonts w:ascii="Arial" w:hAnsi="Arial"/>
                <w:lang w:eastAsia="en-US"/>
              </w:rPr>
            </w:pPr>
          </w:p>
        </w:tc>
      </w:tr>
    </w:tbl>
    <w:p w14:paraId="4F76F3BE" w14:textId="77777777" w:rsidR="00C925C4" w:rsidRPr="00024B26" w:rsidRDefault="00C925C4">
      <w:pPr>
        <w:jc w:val="both"/>
        <w:rPr>
          <w:rFonts w:ascii="Arial" w:hAnsi="Arial"/>
          <w:b/>
          <w:sz w:val="10"/>
          <w:szCs w:val="10"/>
          <w:lang w:eastAsia="en-US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940"/>
      </w:tblGrid>
      <w:tr w:rsidR="004E76EE" w14:paraId="6128FC81" w14:textId="77777777" w:rsidTr="00CB58B8">
        <w:trPr>
          <w:cantSplit/>
          <w:trHeight w:hRule="exact" w:val="579"/>
        </w:trPr>
        <w:tc>
          <w:tcPr>
            <w:tcW w:w="4860" w:type="dxa"/>
            <w:tcBorders>
              <w:top w:val="nil"/>
              <w:left w:val="nil"/>
              <w:bottom w:val="nil"/>
            </w:tcBorders>
            <w:vAlign w:val="bottom"/>
          </w:tcPr>
          <w:p w14:paraId="207B8A30" w14:textId="7F032C4E" w:rsidR="00B31531" w:rsidRPr="00CB58B8" w:rsidRDefault="004E76EE" w:rsidP="00CB58B8">
            <w:pPr>
              <w:keepNext/>
              <w:spacing w:line="160" w:lineRule="exact"/>
              <w:jc w:val="right"/>
              <w:outlineLvl w:val="1"/>
              <w:rPr>
                <w:rFonts w:ascii="Arial" w:hAnsi="Arial"/>
                <w:sz w:val="16"/>
                <w:szCs w:val="16"/>
                <w:lang w:eastAsia="en-US"/>
              </w:rPr>
            </w:pPr>
            <w:r w:rsidRPr="00AF4007">
              <w:rPr>
                <w:rFonts w:ascii="Arial" w:hAnsi="Arial"/>
                <w:b/>
                <w:lang w:eastAsia="en-US"/>
              </w:rPr>
              <w:t>Qualification type</w:t>
            </w:r>
            <w:r w:rsidR="0024260D">
              <w:rPr>
                <w:rFonts w:ascii="Arial" w:hAnsi="Arial"/>
                <w:b/>
                <w:lang w:eastAsia="en-US"/>
              </w:rPr>
              <w:br/>
            </w:r>
            <w:r w:rsidR="008219FA" w:rsidRPr="008219FA">
              <w:rPr>
                <w:rFonts w:ascii="Arial" w:hAnsi="Arial"/>
                <w:sz w:val="16"/>
                <w:szCs w:val="16"/>
                <w:lang w:eastAsia="en-US"/>
              </w:rPr>
              <w:t>(e.g.</w:t>
            </w:r>
            <w:r w:rsidR="0024260D">
              <w:rPr>
                <w:rFonts w:ascii="Arial" w:hAnsi="Arial"/>
                <w:sz w:val="16"/>
                <w:szCs w:val="16"/>
                <w:lang w:eastAsia="en-US"/>
              </w:rPr>
              <w:t xml:space="preserve"> AS and A Level, Cambridge Nationals,</w:t>
            </w:r>
            <w:r w:rsidR="008219FA" w:rsidRPr="008219FA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24260D">
              <w:rPr>
                <w:rFonts w:ascii="Arial" w:hAnsi="Arial"/>
                <w:sz w:val="16"/>
                <w:szCs w:val="16"/>
                <w:lang w:eastAsia="en-US"/>
              </w:rPr>
              <w:br/>
            </w:r>
            <w:r w:rsidR="00FE47AB">
              <w:rPr>
                <w:rFonts w:ascii="Arial" w:hAnsi="Arial"/>
                <w:sz w:val="16"/>
                <w:szCs w:val="16"/>
                <w:lang w:eastAsia="en-US"/>
              </w:rPr>
              <w:t>Entry Level</w:t>
            </w:r>
            <w:r w:rsidR="001872B8">
              <w:rPr>
                <w:rFonts w:ascii="Arial" w:hAnsi="Arial"/>
                <w:sz w:val="16"/>
                <w:szCs w:val="16"/>
                <w:lang w:eastAsia="en-US"/>
              </w:rPr>
              <w:t>,</w:t>
            </w:r>
            <w:r w:rsidR="00FE47AB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r w:rsidR="008219FA" w:rsidRPr="008219FA">
              <w:rPr>
                <w:rFonts w:ascii="Arial" w:hAnsi="Arial"/>
                <w:sz w:val="16"/>
                <w:szCs w:val="16"/>
                <w:lang w:eastAsia="en-US"/>
              </w:rPr>
              <w:t>GC</w:t>
            </w:r>
            <w:r w:rsidR="00FE47AB">
              <w:rPr>
                <w:rFonts w:ascii="Arial" w:hAnsi="Arial"/>
                <w:sz w:val="16"/>
                <w:szCs w:val="16"/>
                <w:lang w:eastAsia="en-US"/>
              </w:rPr>
              <w:t>S</w:t>
            </w:r>
            <w:r w:rsidR="008219FA" w:rsidRPr="008219FA">
              <w:rPr>
                <w:rFonts w:ascii="Arial" w:hAnsi="Arial"/>
                <w:sz w:val="16"/>
                <w:szCs w:val="16"/>
                <w:lang w:eastAsia="en-US"/>
              </w:rPr>
              <w:t>E</w:t>
            </w:r>
            <w:r w:rsidR="001872B8">
              <w:rPr>
                <w:rFonts w:ascii="Arial" w:hAnsi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E7123C3" w14:textId="77777777" w:rsidR="004E76EE" w:rsidRDefault="004E76EE" w:rsidP="002912B9">
            <w:pPr>
              <w:jc w:val="both"/>
              <w:rPr>
                <w:rFonts w:ascii="Arial" w:hAnsi="Arial"/>
                <w:b/>
                <w:lang w:eastAsia="en-US"/>
              </w:rPr>
            </w:pPr>
          </w:p>
          <w:p w14:paraId="1575BEE4" w14:textId="77777777" w:rsidR="004E76EE" w:rsidRPr="008219FA" w:rsidRDefault="004E76EE" w:rsidP="002912B9">
            <w:pPr>
              <w:jc w:val="both"/>
              <w:rPr>
                <w:rFonts w:ascii="Arial" w:hAnsi="Arial"/>
                <w:b/>
                <w:sz w:val="2"/>
                <w:szCs w:val="2"/>
                <w:lang w:eastAsia="en-US"/>
              </w:rPr>
            </w:pPr>
          </w:p>
        </w:tc>
      </w:tr>
      <w:tr w:rsidR="008219FA" w14:paraId="2BE9D29E" w14:textId="77777777" w:rsidTr="002912B9">
        <w:trPr>
          <w:cantSplit/>
          <w:trHeight w:hRule="exact" w:val="9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C6BCC3B" w14:textId="77777777" w:rsidR="008219FA" w:rsidRPr="00AF4007" w:rsidRDefault="008219FA" w:rsidP="002912B9">
            <w:pPr>
              <w:keepNext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14:paraId="4E86FECD" w14:textId="77777777" w:rsidR="008219FA" w:rsidRPr="008219FA" w:rsidRDefault="008219FA" w:rsidP="002912B9">
            <w:pPr>
              <w:jc w:val="both"/>
              <w:rPr>
                <w:rFonts w:ascii="Arial" w:hAnsi="Arial"/>
                <w:b/>
                <w:sz w:val="6"/>
                <w:szCs w:val="6"/>
                <w:lang w:eastAsia="en-US"/>
              </w:rPr>
            </w:pPr>
          </w:p>
        </w:tc>
      </w:tr>
    </w:tbl>
    <w:p w14:paraId="4441D090" w14:textId="77777777" w:rsidR="002575E0" w:rsidRPr="002575E0" w:rsidRDefault="002575E0" w:rsidP="002575E0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660"/>
        <w:gridCol w:w="660"/>
        <w:gridCol w:w="660"/>
        <w:gridCol w:w="660"/>
        <w:gridCol w:w="660"/>
        <w:gridCol w:w="660"/>
      </w:tblGrid>
      <w:tr w:rsidR="008219FA" w14:paraId="1C88CA17" w14:textId="77777777" w:rsidTr="002912B9">
        <w:trPr>
          <w:cantSplit/>
          <w:trHeight w:hRule="exact" w:val="605"/>
        </w:trPr>
        <w:tc>
          <w:tcPr>
            <w:tcW w:w="6840" w:type="dxa"/>
            <w:tcBorders>
              <w:top w:val="nil"/>
              <w:left w:val="nil"/>
              <w:bottom w:val="nil"/>
            </w:tcBorders>
          </w:tcPr>
          <w:p w14:paraId="2BEB03FF" w14:textId="77777777" w:rsidR="004E76EE" w:rsidRDefault="006C702C" w:rsidP="00B31531">
            <w:pPr>
              <w:keepNext/>
              <w:spacing w:before="60"/>
              <w:ind w:left="1797"/>
              <w:jc w:val="right"/>
              <w:outlineLvl w:val="1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Unit or specification number and </w:t>
            </w:r>
            <w:r w:rsidR="004E76EE">
              <w:rPr>
                <w:rFonts w:ascii="Arial" w:hAnsi="Arial"/>
                <w:b/>
                <w:lang w:eastAsia="en-US"/>
              </w:rPr>
              <w:t>component code</w:t>
            </w:r>
          </w:p>
          <w:p w14:paraId="720525C0" w14:textId="77777777" w:rsidR="004E76EE" w:rsidRPr="008219FA" w:rsidRDefault="004E76EE" w:rsidP="00CF17BB">
            <w:pPr>
              <w:keepNext/>
              <w:ind w:left="1797"/>
              <w:jc w:val="right"/>
              <w:outlineLvl w:val="1"/>
              <w:rPr>
                <w:rFonts w:ascii="Arial" w:hAnsi="Arial"/>
                <w:sz w:val="16"/>
                <w:szCs w:val="16"/>
                <w:lang w:eastAsia="en-US"/>
              </w:rPr>
            </w:pPr>
            <w:r w:rsidRPr="008219FA">
              <w:rPr>
                <w:rFonts w:ascii="Arial" w:hAnsi="Arial"/>
                <w:sz w:val="16"/>
                <w:szCs w:val="16"/>
                <w:lang w:eastAsia="en-US"/>
              </w:rPr>
              <w:t xml:space="preserve">(e.g. </w:t>
            </w:r>
            <w:r w:rsidR="002A6070">
              <w:rPr>
                <w:rFonts w:ascii="Arial" w:hAnsi="Arial"/>
                <w:sz w:val="16"/>
                <w:szCs w:val="16"/>
                <w:lang w:eastAsia="en-US"/>
              </w:rPr>
              <w:t>Y100/A, J351/03 or J170/01</w:t>
            </w:r>
            <w:r w:rsidRPr="008219FA">
              <w:rPr>
                <w:rFonts w:ascii="Arial" w:hAnsi="Arial"/>
                <w:sz w:val="16"/>
                <w:szCs w:val="16"/>
                <w:lang w:eastAsia="en-US"/>
              </w:rPr>
              <w:t xml:space="preserve">)       </w:t>
            </w:r>
          </w:p>
        </w:tc>
        <w:tc>
          <w:tcPr>
            <w:tcW w:w="660" w:type="dxa"/>
          </w:tcPr>
          <w:p w14:paraId="4A8627F7" w14:textId="77777777" w:rsidR="004E76EE" w:rsidRDefault="004E76EE" w:rsidP="00EA1B50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660" w:type="dxa"/>
          </w:tcPr>
          <w:p w14:paraId="17B81A41" w14:textId="77777777" w:rsidR="004E76EE" w:rsidRDefault="004E76EE" w:rsidP="00EA1B50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660" w:type="dxa"/>
          </w:tcPr>
          <w:p w14:paraId="0CD3FC32" w14:textId="77777777" w:rsidR="004E76EE" w:rsidRDefault="004E76EE" w:rsidP="00EA1B50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660" w:type="dxa"/>
            <w:tcBorders>
              <w:right w:val="single" w:sz="24" w:space="0" w:color="auto"/>
            </w:tcBorders>
          </w:tcPr>
          <w:p w14:paraId="3B7EAFB4" w14:textId="77777777" w:rsidR="004E76EE" w:rsidRDefault="004E76EE" w:rsidP="00EA1B50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660" w:type="dxa"/>
            <w:tcBorders>
              <w:left w:val="single" w:sz="24" w:space="0" w:color="auto"/>
            </w:tcBorders>
          </w:tcPr>
          <w:p w14:paraId="0627664F" w14:textId="77777777" w:rsidR="004E76EE" w:rsidRDefault="004E76EE" w:rsidP="00EA1B50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660" w:type="dxa"/>
          </w:tcPr>
          <w:p w14:paraId="308C96FA" w14:textId="77777777" w:rsidR="004E76EE" w:rsidRDefault="004E76EE" w:rsidP="00EA1B50">
            <w:pPr>
              <w:keepNext/>
              <w:spacing w:before="120"/>
              <w:jc w:val="both"/>
              <w:outlineLvl w:val="1"/>
              <w:rPr>
                <w:rFonts w:ascii="Arial" w:hAnsi="Arial"/>
                <w:lang w:eastAsia="en-US"/>
              </w:rPr>
            </w:pPr>
          </w:p>
        </w:tc>
      </w:tr>
    </w:tbl>
    <w:p w14:paraId="46BDA2F5" w14:textId="77777777" w:rsidR="00C925C4" w:rsidRDefault="004E76EE">
      <w:pPr>
        <w:jc w:val="both"/>
        <w:rPr>
          <w:rFonts w:ascii="Arial" w:hAnsi="Arial"/>
          <w:b/>
          <w:sz w:val="10"/>
          <w:szCs w:val="10"/>
          <w:lang w:eastAsia="en-US"/>
        </w:rPr>
      </w:pPr>
      <w:r>
        <w:rPr>
          <w:rFonts w:ascii="Arial" w:hAnsi="Arial"/>
          <w:b/>
          <w:sz w:val="10"/>
          <w:szCs w:val="10"/>
          <w:lang w:eastAsia="en-US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940"/>
      </w:tblGrid>
      <w:tr w:rsidR="004E76EE" w14:paraId="5F4A520A" w14:textId="77777777" w:rsidTr="008219FA">
        <w:trPr>
          <w:cantSplit/>
          <w:trHeight w:hRule="exact" w:val="515"/>
        </w:trPr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7421593B" w14:textId="77777777" w:rsidR="004E76EE" w:rsidRPr="00AF4007" w:rsidRDefault="006C702C" w:rsidP="008219FA">
            <w:pPr>
              <w:ind w:left="-107" w:hanging="108"/>
              <w:jc w:val="right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Unit or s</w:t>
            </w:r>
            <w:r w:rsidR="004E76EE" w:rsidRPr="00AF4007">
              <w:rPr>
                <w:rFonts w:ascii="Arial" w:hAnsi="Arial"/>
                <w:b/>
                <w:lang w:eastAsia="en-US"/>
              </w:rPr>
              <w:t>pecification title</w:t>
            </w:r>
          </w:p>
          <w:p w14:paraId="3E693088" w14:textId="77777777" w:rsidR="004E76EE" w:rsidRPr="008219FA" w:rsidRDefault="004E76EE" w:rsidP="00CF17BB">
            <w:pPr>
              <w:ind w:left="-107" w:hanging="108"/>
              <w:jc w:val="right"/>
              <w:rPr>
                <w:rFonts w:ascii="Arial" w:hAnsi="Arial"/>
                <w:sz w:val="16"/>
                <w:szCs w:val="16"/>
                <w:lang w:eastAsia="en-US"/>
              </w:rPr>
            </w:pPr>
            <w:r w:rsidRPr="008219FA">
              <w:rPr>
                <w:rFonts w:ascii="Arial" w:hAnsi="Arial"/>
                <w:sz w:val="16"/>
                <w:szCs w:val="16"/>
                <w:lang w:eastAsia="en-US"/>
              </w:rPr>
              <w:t xml:space="preserve">(e.g. </w:t>
            </w:r>
            <w:r w:rsidR="00267644">
              <w:rPr>
                <w:rFonts w:ascii="Arial" w:hAnsi="Arial"/>
                <w:sz w:val="16"/>
                <w:szCs w:val="16"/>
                <w:lang w:eastAsia="en-US"/>
              </w:rPr>
              <w:t>Topic-</w:t>
            </w:r>
            <w:r w:rsidR="002A6070">
              <w:rPr>
                <w:rFonts w:ascii="Arial" w:hAnsi="Arial"/>
                <w:sz w:val="16"/>
                <w:szCs w:val="16"/>
                <w:lang w:eastAsia="en-US"/>
              </w:rPr>
              <w:t>based essay or Photography: Portfolio</w:t>
            </w:r>
            <w:r w:rsidRPr="008219FA">
              <w:rPr>
                <w:rFonts w:ascii="Arial" w:hAnsi="Arial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5940" w:type="dxa"/>
          </w:tcPr>
          <w:p w14:paraId="6477B43C" w14:textId="77777777" w:rsidR="004E76EE" w:rsidRDefault="004E76EE" w:rsidP="00EA1B50">
            <w:pPr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14:paraId="413A2738" w14:textId="77777777" w:rsidR="004E76EE" w:rsidRPr="004E76EE" w:rsidRDefault="004E76EE">
      <w:pPr>
        <w:jc w:val="both"/>
        <w:rPr>
          <w:rFonts w:ascii="Arial" w:hAnsi="Arial"/>
          <w:b/>
          <w:sz w:val="4"/>
          <w:szCs w:val="4"/>
          <w:lang w:eastAsia="en-US"/>
        </w:rPr>
      </w:pPr>
    </w:p>
    <w:p w14:paraId="6EFF6429" w14:textId="77777777" w:rsidR="00C925C4" w:rsidRPr="00024B26" w:rsidRDefault="00C925C4">
      <w:pPr>
        <w:jc w:val="both"/>
        <w:rPr>
          <w:rFonts w:ascii="Arial" w:hAnsi="Arial"/>
          <w:b/>
          <w:sz w:val="10"/>
          <w:szCs w:val="1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2146"/>
        <w:gridCol w:w="675"/>
        <w:gridCol w:w="675"/>
        <w:gridCol w:w="675"/>
        <w:gridCol w:w="675"/>
      </w:tblGrid>
      <w:tr w:rsidR="00244B5F" w14:paraId="4F1C8170" w14:textId="77777777" w:rsidTr="002912B9">
        <w:trPr>
          <w:cantSplit/>
          <w:trHeight w:hRule="exact" w:val="4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B26A69" w14:textId="0C289451" w:rsidR="00173C92" w:rsidRDefault="00F31DEF" w:rsidP="000F0138">
            <w:pPr>
              <w:keepNext/>
              <w:outlineLvl w:val="1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Assessment</w:t>
            </w:r>
            <w:r w:rsidR="004500CB" w:rsidRPr="008219FA">
              <w:rPr>
                <w:rFonts w:ascii="Arial" w:hAnsi="Arial"/>
                <w:b/>
                <w:lang w:eastAsia="en-US"/>
              </w:rPr>
              <w:t xml:space="preserve"> </w:t>
            </w:r>
            <w:r w:rsidR="006C702C">
              <w:rPr>
                <w:rFonts w:ascii="Arial" w:hAnsi="Arial"/>
                <w:b/>
                <w:lang w:eastAsia="en-US"/>
              </w:rPr>
              <w:t>s</w:t>
            </w:r>
            <w:r w:rsidR="00C925C4" w:rsidRPr="008219FA">
              <w:rPr>
                <w:rFonts w:ascii="Arial" w:hAnsi="Arial"/>
                <w:b/>
                <w:lang w:eastAsia="en-US"/>
              </w:rPr>
              <w:t>e</w:t>
            </w:r>
            <w:r w:rsidR="009A78A3" w:rsidRPr="008219FA">
              <w:rPr>
                <w:rFonts w:ascii="Arial" w:hAnsi="Arial"/>
                <w:b/>
                <w:lang w:eastAsia="en-US"/>
              </w:rPr>
              <w:t>ries</w:t>
            </w:r>
            <w:r w:rsidR="000F0138" w:rsidRPr="000F0138">
              <w:rPr>
                <w:rFonts w:ascii="Arial" w:hAnsi="Arial"/>
                <w:b/>
                <w:sz w:val="18"/>
                <w:szCs w:val="18"/>
                <w:lang w:eastAsia="en-US"/>
              </w:rPr>
              <w:t xml:space="preserve"> </w:t>
            </w:r>
          </w:p>
          <w:p w14:paraId="15A91F2E" w14:textId="77777777" w:rsidR="00C925C4" w:rsidRPr="00125DD3" w:rsidRDefault="006C702C" w:rsidP="00CF17BB">
            <w:pPr>
              <w:keepNext/>
              <w:outlineLvl w:val="1"/>
              <w:rPr>
                <w:rFonts w:ascii="Arial" w:hAnsi="Arial"/>
                <w:sz w:val="16"/>
                <w:szCs w:val="16"/>
                <w:lang w:eastAsia="en-US"/>
              </w:rPr>
            </w:pPr>
            <w:r w:rsidRPr="00125DD3">
              <w:rPr>
                <w:rFonts w:ascii="Arial" w:hAnsi="Arial"/>
                <w:sz w:val="16"/>
                <w:szCs w:val="16"/>
                <w:lang w:eastAsia="en-US"/>
              </w:rPr>
              <w:t>(e.g. November, January or June)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E3CE" w14:textId="77777777" w:rsidR="00C925C4" w:rsidRDefault="00C925C4" w:rsidP="00893308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</w:tcBorders>
          </w:tcPr>
          <w:p w14:paraId="59B9233C" w14:textId="77777777" w:rsidR="00C925C4" w:rsidRDefault="00244B5F" w:rsidP="008219FA">
            <w:pPr>
              <w:keepNext/>
              <w:tabs>
                <w:tab w:val="left" w:pos="2412"/>
              </w:tabs>
              <w:spacing w:before="120"/>
              <w:jc w:val="right"/>
              <w:outlineLvl w:val="1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    </w:t>
            </w:r>
            <w:r w:rsidR="008219FA">
              <w:rPr>
                <w:rFonts w:ascii="Arial" w:hAnsi="Arial"/>
                <w:b/>
                <w:lang w:eastAsia="en-US"/>
              </w:rPr>
              <w:t xml:space="preserve">           </w:t>
            </w:r>
            <w:r>
              <w:rPr>
                <w:rFonts w:ascii="Arial" w:hAnsi="Arial"/>
                <w:b/>
                <w:lang w:eastAsia="en-US"/>
              </w:rPr>
              <w:t xml:space="preserve">       </w:t>
            </w:r>
            <w:r w:rsidR="00C925C4">
              <w:rPr>
                <w:rFonts w:ascii="Arial" w:hAnsi="Arial"/>
                <w:b/>
                <w:lang w:eastAsia="en-US"/>
              </w:rPr>
              <w:t>Year</w:t>
            </w:r>
          </w:p>
        </w:tc>
        <w:tc>
          <w:tcPr>
            <w:tcW w:w="675" w:type="dxa"/>
          </w:tcPr>
          <w:p w14:paraId="2E89A6FD" w14:textId="77777777" w:rsidR="00C925C4" w:rsidRDefault="00C925C4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</w:t>
            </w:r>
          </w:p>
        </w:tc>
        <w:tc>
          <w:tcPr>
            <w:tcW w:w="675" w:type="dxa"/>
          </w:tcPr>
          <w:p w14:paraId="71D80ADA" w14:textId="77777777" w:rsidR="00C925C4" w:rsidRDefault="00C925C4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0</w:t>
            </w:r>
          </w:p>
        </w:tc>
        <w:tc>
          <w:tcPr>
            <w:tcW w:w="675" w:type="dxa"/>
          </w:tcPr>
          <w:p w14:paraId="08255053" w14:textId="77777777" w:rsidR="00C925C4" w:rsidRDefault="00C925C4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675" w:type="dxa"/>
          </w:tcPr>
          <w:p w14:paraId="1A872ED6" w14:textId="77777777" w:rsidR="00C925C4" w:rsidRDefault="00C925C4">
            <w:pPr>
              <w:keepNext/>
              <w:spacing w:before="120"/>
              <w:jc w:val="both"/>
              <w:outlineLvl w:val="1"/>
              <w:rPr>
                <w:rFonts w:ascii="Arial" w:hAnsi="Arial"/>
                <w:lang w:eastAsia="en-US"/>
              </w:rPr>
            </w:pPr>
          </w:p>
        </w:tc>
      </w:tr>
    </w:tbl>
    <w:p w14:paraId="7985E708" w14:textId="77777777" w:rsidR="003120FE" w:rsidRDefault="003120FE">
      <w:pPr>
        <w:jc w:val="both"/>
        <w:rPr>
          <w:rFonts w:ascii="Arial" w:hAnsi="Arial"/>
          <w:sz w:val="22"/>
          <w:lang w:eastAsia="en-US"/>
        </w:rPr>
      </w:pPr>
    </w:p>
    <w:p w14:paraId="153A74E2" w14:textId="77777777" w:rsidR="003120FE" w:rsidRDefault="003120FE">
      <w:pPr>
        <w:jc w:val="both"/>
        <w:rPr>
          <w:rFonts w:ascii="Arial" w:hAnsi="Arial"/>
          <w:sz w:val="22"/>
          <w:lang w:eastAsia="en-US"/>
        </w:rPr>
      </w:pPr>
    </w:p>
    <w:p w14:paraId="158ADD8A" w14:textId="45C03389" w:rsidR="00C925C4" w:rsidRDefault="003120FE">
      <w:pPr>
        <w:jc w:val="both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noProof/>
          <w:sz w:val="16"/>
          <w:lang w:eastAsia="en-US"/>
        </w:rPr>
        <mc:AlternateContent>
          <mc:Choice Requires="wps">
            <w:drawing>
              <wp:inline distT="0" distB="0" distL="0" distR="0" wp14:anchorId="08C54290" wp14:editId="526A898D">
                <wp:extent cx="6896100" cy="2900646"/>
                <wp:effectExtent l="0" t="0" r="19050" b="14605"/>
                <wp:docPr id="6454107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9006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1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B81B1" w14:textId="56F094AF" w:rsidR="00E66803" w:rsidRPr="00E66803" w:rsidRDefault="00E66803" w:rsidP="0024260D">
                            <w:pPr>
                              <w:pStyle w:val="BodyText3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680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Declaration</w:t>
                            </w:r>
                          </w:p>
                          <w:p w14:paraId="3DB8F137" w14:textId="77777777" w:rsidR="005C7732" w:rsidRDefault="006C702C" w:rsidP="005C7732">
                            <w:pPr>
                              <w:pStyle w:val="BodyText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I/w</w:t>
                            </w:r>
                            <w:r w:rsidR="00C925C4" w:rsidRPr="00310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the undersigned confirm</w:t>
                            </w:r>
                            <w:r w:rsidR="005C77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66FD362" w14:textId="1F54053A" w:rsidR="001B55E3" w:rsidRPr="0024260D" w:rsidRDefault="001B55E3" w:rsidP="001B55E3">
                            <w:pPr>
                              <w:pStyle w:val="BodyText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</w:t>
                            </w:r>
                            <w:r w:rsidRPr="00262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reasonable step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were taken to make sure</w:t>
                            </w:r>
                            <w:r w:rsidRPr="00262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work submitted is solely </w:t>
                            </w:r>
                            <w:r w:rsidR="00E54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Pr="00262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E54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262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candidate</w:t>
                            </w:r>
                            <w:r w:rsidR="009E24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E541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concerned</w:t>
                            </w:r>
                            <w:r w:rsidRPr="002625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including steps to mitigate the risk of AI misuse</w:t>
                            </w:r>
                          </w:p>
                          <w:p w14:paraId="2B1411FB" w14:textId="42BDBB3E" w:rsidR="00C925C4" w:rsidRDefault="005C7732" w:rsidP="005C7732">
                            <w:pPr>
                              <w:pStyle w:val="BodyText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C925C4" w:rsidRPr="00310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 candidates’ work was conducted under the required conditions </w:t>
                            </w:r>
                            <w:r w:rsidR="00E618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detailed in</w:t>
                            </w:r>
                            <w:r w:rsidR="00C925C4" w:rsidRPr="00310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="00C925C4" w:rsidRPr="00242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specification</w:t>
                            </w:r>
                            <w:r w:rsidR="004500CB" w:rsidRPr="00242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smartTag w:uri="urn:schemas-microsoft-com:office:smarttags" w:element="stockticker">
                              <w:r w:rsidR="004500CB" w:rsidRPr="002426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OCR</w:t>
                              </w:r>
                            </w:smartTag>
                            <w:r w:rsidR="004500CB" w:rsidRPr="00242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additional guidance on </w:t>
                            </w:r>
                            <w:r w:rsidR="000F5A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centre</w:t>
                            </w:r>
                            <w:r w:rsidR="004500CB" w:rsidRPr="00242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assessment</w:t>
                            </w:r>
                          </w:p>
                          <w:p w14:paraId="3C02A752" w14:textId="38797FFF" w:rsidR="002120AD" w:rsidRPr="0024260D" w:rsidRDefault="002120AD" w:rsidP="004C0787">
                            <w:pPr>
                              <w:pStyle w:val="BodyText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42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marking was carried out according to the mark scheme and AI was not used as </w:t>
                            </w:r>
                            <w:r w:rsidR="0024260D" w:rsidRPr="00242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sole form of marking</w:t>
                            </w:r>
                          </w:p>
                          <w:p w14:paraId="5AA8A07C" w14:textId="459DFEB6" w:rsidR="00E362C4" w:rsidRPr="00F31DEF" w:rsidRDefault="00D46930" w:rsidP="00F31DEF">
                            <w:pPr>
                              <w:pStyle w:val="BodyText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3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where necessary, internal standardisation </w:t>
                            </w:r>
                            <w:r w:rsidR="009E24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 w:rsidRPr="00933A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 carried out</w:t>
                            </w:r>
                            <w:r w:rsidR="00F31D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1BD786" w14:textId="77777777" w:rsidR="00E66803" w:rsidRDefault="00E66803" w:rsidP="00A706CD">
                            <w:pPr>
                              <w:pStyle w:val="BodyText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9D3E01" w14:textId="33C457D6" w:rsidR="00E66803" w:rsidRPr="00933A0F" w:rsidRDefault="00E66803" w:rsidP="00A706CD">
                            <w:pPr>
                              <w:pStyle w:val="BodyText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07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Signature(s) of centre assessor(s)</w:t>
                            </w:r>
                            <w:r w:rsidRPr="00310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 i.e. person(s) responsible for carrying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centre</w:t>
                            </w:r>
                            <w:r w:rsidRPr="00310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assessment and/or supervision </w:t>
                            </w:r>
                            <w:r w:rsidR="006802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310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(in the case of examined coursework) of work:</w:t>
                            </w:r>
                          </w:p>
                          <w:p w14:paraId="1C6EE8A4" w14:textId="699E82E9" w:rsidR="00C925C4" w:rsidRPr="009877D3" w:rsidRDefault="00C925C4" w:rsidP="00A706C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Signature:…</w:t>
                            </w:r>
                            <w:proofErr w:type="gramEnd"/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F32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ame:…</w:t>
                            </w:r>
                            <w:proofErr w:type="gramEnd"/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  <w:r w:rsidR="001D26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8E34AB" w:rsidRPr="008E34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34AB"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E34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Date: </w:t>
                            </w:r>
                            <w:r w:rsidR="008E34AB"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65DFA5D5" w14:textId="77777777" w:rsidR="00CA3760" w:rsidRDefault="00CA3760" w:rsidP="00A706C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E9B671" w14:textId="678000D3" w:rsidR="00C925C4" w:rsidRDefault="00C925C4" w:rsidP="00A706C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Signature:…</w:t>
                            </w:r>
                            <w:proofErr w:type="gramEnd"/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2F32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</w:t>
                            </w:r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</w:t>
                            </w:r>
                            <w:r w:rsidR="001D26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8E34AB" w:rsidRPr="008E34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34AB"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E34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Date: </w:t>
                            </w:r>
                            <w:r w:rsidR="008E34AB" w:rsidRPr="009877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5408F3A0" w14:textId="77777777" w:rsidR="00AD536B" w:rsidRDefault="00AD536B" w:rsidP="00D7163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567DADA" w14:textId="74B8E48E" w:rsidR="00C925C4" w:rsidRDefault="00D7163F" w:rsidP="008E34AB">
                            <w:pPr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7628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Please </w:t>
                            </w:r>
                            <w:proofErr w:type="gramStart"/>
                            <w:r w:rsidRPr="007628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continue on</w:t>
                            </w:r>
                            <w:proofErr w:type="gramEnd"/>
                            <w:r w:rsidRPr="007628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 separate sheet if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C542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3pt;height:2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" filled="f" fillcolor="silver">
                <v:fill opacity="26985f"/>
                <v:textbox>
                  <w:txbxContent>
                    <w:p w14:paraId="58AB81B1" w14:textId="56F094AF" w:rsidR="00E66803" w:rsidRPr="00E66803" w:rsidRDefault="00E66803" w:rsidP="0024260D">
                      <w:pPr>
                        <w:pStyle w:val="BodyText3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6680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Declaration</w:t>
                      </w:r>
                    </w:p>
                    <w:p w14:paraId="3DB8F137" w14:textId="77777777" w:rsidR="005C7732" w:rsidRDefault="006C702C" w:rsidP="005C7732">
                      <w:pPr>
                        <w:pStyle w:val="BodyText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I/w</w:t>
                      </w:r>
                      <w:r w:rsidR="00C925C4" w:rsidRPr="00310F7F">
                        <w:rPr>
                          <w:rFonts w:ascii="Arial" w:hAnsi="Arial" w:cs="Arial"/>
                          <w:sz w:val="18"/>
                          <w:szCs w:val="18"/>
                        </w:rPr>
                        <w:t>e the undersigned confirm</w:t>
                      </w:r>
                      <w:r w:rsidR="005C7732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266FD362" w14:textId="1F54053A" w:rsidR="001B55E3" w:rsidRPr="0024260D" w:rsidRDefault="001B55E3" w:rsidP="001B55E3">
                      <w:pPr>
                        <w:pStyle w:val="BodyText3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</w:t>
                      </w:r>
                      <w:r w:rsidRPr="002625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reasonable step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 were taken to make sure</w:t>
                      </w:r>
                      <w:r w:rsidRPr="002625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work submitted is solely </w:t>
                      </w:r>
                      <w:r w:rsidR="00E54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that </w:t>
                      </w:r>
                      <w:r w:rsidRPr="002625A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 </w:t>
                      </w:r>
                      <w:r w:rsidR="00E54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Pr="002625AE">
                        <w:rPr>
                          <w:rFonts w:ascii="Arial" w:hAnsi="Arial" w:cs="Arial"/>
                          <w:sz w:val="18"/>
                          <w:szCs w:val="18"/>
                        </w:rPr>
                        <w:t>candidate</w:t>
                      </w:r>
                      <w:r w:rsidR="009E24D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E541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concerned</w:t>
                      </w:r>
                      <w:r w:rsidRPr="002625AE">
                        <w:rPr>
                          <w:rFonts w:ascii="Arial" w:hAnsi="Arial" w:cs="Arial"/>
                          <w:sz w:val="18"/>
                          <w:szCs w:val="18"/>
                        </w:rPr>
                        <w:t>, including steps to mitigate the risk of AI misuse</w:t>
                      </w:r>
                    </w:p>
                    <w:p w14:paraId="2B1411FB" w14:textId="42BDBB3E" w:rsidR="00C925C4" w:rsidRDefault="005C7732" w:rsidP="005C7732">
                      <w:pPr>
                        <w:pStyle w:val="BodyText3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C925C4" w:rsidRPr="00310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 candidates’ work was conducted under the required conditions </w:t>
                      </w:r>
                      <w:r w:rsidR="00E6182D">
                        <w:rPr>
                          <w:rFonts w:ascii="Arial" w:hAnsi="Arial" w:cs="Arial"/>
                          <w:sz w:val="18"/>
                          <w:szCs w:val="18"/>
                        </w:rPr>
                        <w:t>detailed in</w:t>
                      </w:r>
                      <w:r w:rsidR="00C925C4" w:rsidRPr="00310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</w:t>
                      </w:r>
                      <w:r w:rsidR="00C925C4" w:rsidRPr="0024260D">
                        <w:rPr>
                          <w:rFonts w:ascii="Arial" w:hAnsi="Arial" w:cs="Arial"/>
                          <w:sz w:val="18"/>
                          <w:szCs w:val="18"/>
                        </w:rPr>
                        <w:t>specification</w:t>
                      </w:r>
                      <w:r w:rsidR="004500CB" w:rsidRPr="002426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smartTag w:uri="urn:schemas-microsoft-com:office:smarttags" w:element="stockticker">
                        <w:r w:rsidR="004500CB" w:rsidRPr="002426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OCR</w:t>
                        </w:r>
                      </w:smartTag>
                      <w:r w:rsidR="004500CB" w:rsidRPr="002426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additional guidance on </w:t>
                      </w:r>
                      <w:r w:rsidR="000F5A67">
                        <w:rPr>
                          <w:rFonts w:ascii="Arial" w:hAnsi="Arial" w:cs="Arial"/>
                          <w:sz w:val="18"/>
                          <w:szCs w:val="18"/>
                        </w:rPr>
                        <w:t>centre</w:t>
                      </w:r>
                      <w:r w:rsidR="004500CB" w:rsidRPr="002426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assessment</w:t>
                      </w:r>
                    </w:p>
                    <w:p w14:paraId="3C02A752" w14:textId="38797FFF" w:rsidR="002120AD" w:rsidRPr="0024260D" w:rsidRDefault="002120AD" w:rsidP="004C0787">
                      <w:pPr>
                        <w:pStyle w:val="BodyText3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4260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marking was carried out according to the mark scheme and AI was not used as </w:t>
                      </w:r>
                      <w:r w:rsidR="0024260D" w:rsidRPr="0024260D">
                        <w:rPr>
                          <w:rFonts w:ascii="Arial" w:hAnsi="Arial" w:cs="Arial"/>
                          <w:sz w:val="18"/>
                          <w:szCs w:val="18"/>
                        </w:rPr>
                        <w:t>the sole form of marking</w:t>
                      </w:r>
                    </w:p>
                    <w:p w14:paraId="5AA8A07C" w14:textId="459DFEB6" w:rsidR="00E362C4" w:rsidRPr="00F31DEF" w:rsidRDefault="00D46930" w:rsidP="00F31DEF">
                      <w:pPr>
                        <w:pStyle w:val="BodyText3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3A0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where necessary, internal standardisation </w:t>
                      </w:r>
                      <w:r w:rsidR="009E24D8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 w:rsidRPr="00933A0F">
                        <w:rPr>
                          <w:rFonts w:ascii="Arial" w:hAnsi="Arial" w:cs="Arial"/>
                          <w:sz w:val="18"/>
                          <w:szCs w:val="18"/>
                        </w:rPr>
                        <w:t>as carried out</w:t>
                      </w:r>
                      <w:r w:rsidR="00F31DE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561BD786" w14:textId="77777777" w:rsidR="00E66803" w:rsidRDefault="00E66803" w:rsidP="00A706CD">
                      <w:pPr>
                        <w:pStyle w:val="BodyText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9D3E01" w14:textId="33C457D6" w:rsidR="00E66803" w:rsidRPr="00933A0F" w:rsidRDefault="00E66803" w:rsidP="00A706CD">
                      <w:pPr>
                        <w:pStyle w:val="BodyText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078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Signature(s) of centre assessor(s)</w:t>
                      </w:r>
                      <w:r w:rsidRPr="00310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 i.e. person(s) responsible for carrying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centre</w:t>
                      </w:r>
                      <w:r w:rsidRPr="00310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assessment and/or supervision </w:t>
                      </w:r>
                      <w:r w:rsidR="00680275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310F7F">
                        <w:rPr>
                          <w:rFonts w:ascii="Arial" w:hAnsi="Arial" w:cs="Arial"/>
                          <w:sz w:val="18"/>
                          <w:szCs w:val="18"/>
                        </w:rPr>
                        <w:t>(in the case of examined coursework) of work:</w:t>
                      </w:r>
                    </w:p>
                    <w:p w14:paraId="1C6EE8A4" w14:textId="699E82E9" w:rsidR="00C925C4" w:rsidRPr="009877D3" w:rsidRDefault="00C925C4" w:rsidP="00A706C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Signature:…</w:t>
                      </w:r>
                      <w:proofErr w:type="gramEnd"/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2F3261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ame:…</w:t>
                      </w:r>
                      <w:proofErr w:type="gramEnd"/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</w:t>
                      </w:r>
                      <w:r w:rsidR="001D2629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 w:rsidR="008E34AB" w:rsidRPr="008E34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E34AB"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E34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Date: </w:t>
                      </w:r>
                      <w:r w:rsidR="008E34AB"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65DFA5D5" w14:textId="77777777" w:rsidR="00CA3760" w:rsidRDefault="00CA3760" w:rsidP="00A706C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E9B671" w14:textId="678000D3" w:rsidR="00C925C4" w:rsidRDefault="00C925C4" w:rsidP="00A706C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Signature:…</w:t>
                      </w:r>
                      <w:proofErr w:type="gramEnd"/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2F3261">
                        <w:rPr>
                          <w:rFonts w:ascii="Arial" w:hAnsi="Arial" w:cs="Arial"/>
                          <w:sz w:val="18"/>
                          <w:szCs w:val="18"/>
                        </w:rPr>
                        <w:t>Name</w:t>
                      </w:r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</w:t>
                      </w:r>
                      <w:r w:rsidR="001D2629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 w:rsidR="008E34AB" w:rsidRPr="008E34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E34AB"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E34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Date: </w:t>
                      </w:r>
                      <w:r w:rsidR="008E34AB" w:rsidRPr="009877D3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5408F3A0" w14:textId="77777777" w:rsidR="00AD536B" w:rsidRDefault="00AD536B" w:rsidP="00D7163F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567DADA" w14:textId="74B8E48E" w:rsidR="00C925C4" w:rsidRDefault="00D7163F" w:rsidP="008E34AB">
                      <w:pPr>
                        <w:jc w:val="right"/>
                        <w:rPr>
                          <w:rFonts w:ascii="Arial" w:hAnsi="Arial"/>
                          <w:sz w:val="22"/>
                        </w:rPr>
                      </w:pPr>
                      <w:r w:rsidRPr="007628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Please </w:t>
                      </w:r>
                      <w:proofErr w:type="gramStart"/>
                      <w:r w:rsidRPr="007628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continue on</w:t>
                      </w:r>
                      <w:proofErr w:type="gramEnd"/>
                      <w:r w:rsidRPr="007628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 separate sheet if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1A19F" w14:textId="77777777" w:rsidR="00C925C4" w:rsidRDefault="00C925C4">
      <w:pPr>
        <w:jc w:val="both"/>
        <w:rPr>
          <w:rFonts w:ascii="Arial" w:hAnsi="Arial"/>
          <w:sz w:val="22"/>
          <w:lang w:eastAsia="en-US"/>
        </w:rPr>
      </w:pPr>
    </w:p>
    <w:p w14:paraId="38A8F15D" w14:textId="77777777" w:rsidR="00D46930" w:rsidRPr="00A71EB8" w:rsidRDefault="00A00E5F">
      <w:pPr>
        <w:jc w:val="both"/>
        <w:rPr>
          <w:rFonts w:ascii="Arial" w:hAnsi="Arial"/>
          <w:b/>
          <w:sz w:val="18"/>
          <w:szCs w:val="18"/>
          <w:lang w:eastAsia="en-US"/>
        </w:rPr>
      </w:pPr>
      <w:r w:rsidRPr="00A71EB8">
        <w:rPr>
          <w:rFonts w:ascii="Arial" w:hAnsi="Arial"/>
          <w:b/>
          <w:sz w:val="18"/>
          <w:szCs w:val="18"/>
          <w:lang w:eastAsia="en-US"/>
        </w:rPr>
        <w:t xml:space="preserve">Candidate </w:t>
      </w:r>
      <w:r w:rsidR="00430AB4">
        <w:rPr>
          <w:rFonts w:ascii="Arial" w:hAnsi="Arial"/>
          <w:b/>
          <w:sz w:val="18"/>
          <w:szCs w:val="18"/>
          <w:lang w:eastAsia="en-US"/>
        </w:rPr>
        <w:t>a</w:t>
      </w:r>
      <w:r w:rsidRPr="00A71EB8">
        <w:rPr>
          <w:rFonts w:ascii="Arial" w:hAnsi="Arial"/>
          <w:b/>
          <w:sz w:val="18"/>
          <w:szCs w:val="18"/>
          <w:lang w:eastAsia="en-US"/>
        </w:rPr>
        <w:t>uthentication</w:t>
      </w:r>
    </w:p>
    <w:p w14:paraId="44404697" w14:textId="5D3E00F5" w:rsidR="00C925C4" w:rsidRPr="00A71EB8" w:rsidRDefault="00C925C4" w:rsidP="00267644">
      <w:pPr>
        <w:rPr>
          <w:rFonts w:ascii="Arial" w:hAnsi="Arial"/>
          <w:sz w:val="18"/>
          <w:szCs w:val="18"/>
          <w:lang w:eastAsia="en-US"/>
        </w:rPr>
      </w:pPr>
      <w:r w:rsidRPr="00A71EB8">
        <w:rPr>
          <w:rFonts w:ascii="Arial" w:hAnsi="Arial"/>
          <w:sz w:val="18"/>
          <w:szCs w:val="18"/>
          <w:lang w:eastAsia="en-US"/>
        </w:rPr>
        <w:t xml:space="preserve">In order to support </w:t>
      </w:r>
      <w:r w:rsidR="009E4E7F">
        <w:rPr>
          <w:rFonts w:ascii="Arial" w:hAnsi="Arial"/>
          <w:sz w:val="18"/>
          <w:szCs w:val="18"/>
          <w:lang w:eastAsia="en-US"/>
        </w:rPr>
        <w:t>centre</w:t>
      </w:r>
      <w:r w:rsidRPr="00A71EB8">
        <w:rPr>
          <w:rFonts w:ascii="Arial" w:hAnsi="Arial"/>
          <w:sz w:val="18"/>
          <w:szCs w:val="18"/>
          <w:lang w:eastAsia="en-US"/>
        </w:rPr>
        <w:t xml:space="preserve"> assessors in authenticating their students’ work</w:t>
      </w:r>
      <w:r w:rsidR="006C39FD">
        <w:rPr>
          <w:rFonts w:ascii="Arial" w:hAnsi="Arial"/>
          <w:sz w:val="18"/>
          <w:szCs w:val="18"/>
          <w:lang w:eastAsia="en-US"/>
        </w:rPr>
        <w:t>,</w:t>
      </w:r>
      <w:r w:rsidRPr="00A71EB8">
        <w:rPr>
          <w:rFonts w:ascii="Arial" w:hAnsi="Arial"/>
          <w:sz w:val="18"/>
          <w:szCs w:val="18"/>
          <w:lang w:eastAsia="en-US"/>
        </w:rPr>
        <w:t xml:space="preserve"> an </w:t>
      </w:r>
      <w:r w:rsidRPr="00A71EB8">
        <w:rPr>
          <w:rFonts w:ascii="Arial" w:hAnsi="Arial"/>
          <w:b/>
          <w:sz w:val="18"/>
          <w:szCs w:val="18"/>
          <w:lang w:eastAsia="en-US"/>
        </w:rPr>
        <w:t>example</w:t>
      </w:r>
      <w:r w:rsidRPr="00A71EB8">
        <w:rPr>
          <w:rFonts w:ascii="Arial" w:hAnsi="Arial"/>
          <w:sz w:val="18"/>
          <w:szCs w:val="18"/>
          <w:lang w:eastAsia="en-US"/>
        </w:rPr>
        <w:t xml:space="preserve"> of a standard </w:t>
      </w:r>
      <w:r w:rsidR="00886EBB" w:rsidRPr="00A71EB8">
        <w:rPr>
          <w:rFonts w:ascii="Arial" w:hAnsi="Arial"/>
          <w:sz w:val="18"/>
          <w:szCs w:val="18"/>
          <w:lang w:eastAsia="en-US"/>
        </w:rPr>
        <w:t>c</w:t>
      </w:r>
      <w:r w:rsidRPr="00A71EB8">
        <w:rPr>
          <w:rFonts w:ascii="Arial" w:hAnsi="Arial"/>
          <w:sz w:val="18"/>
          <w:szCs w:val="18"/>
          <w:lang w:eastAsia="en-US"/>
        </w:rPr>
        <w:t xml:space="preserve">andidate </w:t>
      </w:r>
      <w:r w:rsidR="00886EBB" w:rsidRPr="00A71EB8">
        <w:rPr>
          <w:rFonts w:ascii="Arial" w:hAnsi="Arial"/>
          <w:sz w:val="18"/>
          <w:szCs w:val="18"/>
          <w:lang w:eastAsia="en-US"/>
        </w:rPr>
        <w:t>a</w:t>
      </w:r>
      <w:r w:rsidRPr="00A71EB8">
        <w:rPr>
          <w:rFonts w:ascii="Arial" w:hAnsi="Arial"/>
          <w:sz w:val="18"/>
          <w:szCs w:val="18"/>
          <w:lang w:eastAsia="en-US"/>
        </w:rPr>
        <w:t xml:space="preserve">uthentication </w:t>
      </w:r>
      <w:r w:rsidR="00886EBB" w:rsidRPr="00A71EB8">
        <w:rPr>
          <w:rFonts w:ascii="Arial" w:hAnsi="Arial"/>
          <w:sz w:val="18"/>
          <w:szCs w:val="18"/>
          <w:lang w:eastAsia="en-US"/>
        </w:rPr>
        <w:t>s</w:t>
      </w:r>
      <w:r w:rsidRPr="00A71EB8">
        <w:rPr>
          <w:rFonts w:ascii="Arial" w:hAnsi="Arial"/>
          <w:sz w:val="18"/>
          <w:szCs w:val="18"/>
          <w:lang w:eastAsia="en-US"/>
        </w:rPr>
        <w:t xml:space="preserve">tatement is provided on the </w:t>
      </w:r>
      <w:smartTag w:uri="urn:schemas-microsoft-com:office:smarttags" w:element="stockticker">
        <w:r w:rsidRPr="00A71EB8">
          <w:rPr>
            <w:rFonts w:ascii="Arial" w:hAnsi="Arial"/>
            <w:sz w:val="18"/>
            <w:szCs w:val="18"/>
            <w:lang w:eastAsia="en-US"/>
          </w:rPr>
          <w:t>OCR</w:t>
        </w:r>
      </w:smartTag>
      <w:r w:rsidRPr="00A71EB8">
        <w:rPr>
          <w:rFonts w:ascii="Arial" w:hAnsi="Arial"/>
          <w:sz w:val="18"/>
          <w:szCs w:val="18"/>
          <w:lang w:eastAsia="en-US"/>
        </w:rPr>
        <w:t xml:space="preserve"> </w:t>
      </w:r>
      <w:r w:rsidR="00886EBB" w:rsidRPr="00A71EB8">
        <w:rPr>
          <w:rFonts w:ascii="Arial" w:hAnsi="Arial"/>
          <w:sz w:val="18"/>
          <w:szCs w:val="18"/>
          <w:lang w:eastAsia="en-US"/>
        </w:rPr>
        <w:t>w</w:t>
      </w:r>
      <w:r w:rsidRPr="00A71EB8">
        <w:rPr>
          <w:rFonts w:ascii="Arial" w:hAnsi="Arial"/>
          <w:sz w:val="18"/>
          <w:szCs w:val="18"/>
          <w:lang w:eastAsia="en-US"/>
        </w:rPr>
        <w:t xml:space="preserve">ebsite </w:t>
      </w:r>
      <w:r w:rsidRPr="026DF2C4">
        <w:rPr>
          <w:rFonts w:ascii="Arial" w:hAnsi="Arial" w:cs="Arial"/>
          <w:color w:val="000000" w:themeColor="text1"/>
          <w:sz w:val="18"/>
          <w:szCs w:val="18"/>
          <w:lang w:eastAsia="en-US"/>
        </w:rPr>
        <w:t>(</w:t>
      </w:r>
      <w:hyperlink r:id="rId11" w:history="1">
        <w:r w:rsidR="00AC12C8" w:rsidRPr="00B874BA">
          <w:rPr>
            <w:rStyle w:val="Hyperlink"/>
            <w:rFonts w:ascii="Arial" w:hAnsi="Arial" w:cs="Arial"/>
            <w:sz w:val="18"/>
            <w:szCs w:val="18"/>
            <w:lang w:eastAsia="en-US"/>
          </w:rPr>
          <w:t>www.ocr.org.uk/candidate-authentication)</w:t>
        </w:r>
      </w:hyperlink>
      <w:r w:rsidRPr="00A71EB8">
        <w:rPr>
          <w:rFonts w:ascii="Arial" w:hAnsi="Arial"/>
          <w:sz w:val="18"/>
          <w:szCs w:val="18"/>
          <w:lang w:eastAsia="en-US"/>
        </w:rPr>
        <w:t>. Alternatively</w:t>
      </w:r>
      <w:r w:rsidR="00430AB4">
        <w:rPr>
          <w:rFonts w:ascii="Arial" w:hAnsi="Arial"/>
          <w:sz w:val="18"/>
          <w:szCs w:val="18"/>
          <w:lang w:eastAsia="en-US"/>
        </w:rPr>
        <w:t>,</w:t>
      </w:r>
      <w:r w:rsidRPr="00A71EB8">
        <w:rPr>
          <w:rFonts w:ascii="Arial" w:hAnsi="Arial"/>
          <w:sz w:val="18"/>
          <w:szCs w:val="18"/>
          <w:lang w:eastAsia="en-US"/>
        </w:rPr>
        <w:t xml:space="preserve"> centres</w:t>
      </w:r>
      <w:r w:rsidR="00E57453">
        <w:rPr>
          <w:rFonts w:ascii="Arial" w:hAnsi="Arial"/>
          <w:sz w:val="18"/>
          <w:szCs w:val="18"/>
          <w:lang w:eastAsia="en-US"/>
        </w:rPr>
        <w:t xml:space="preserve"> can</w:t>
      </w:r>
      <w:r w:rsidRPr="00A71EB8">
        <w:rPr>
          <w:rFonts w:ascii="Arial" w:hAnsi="Arial"/>
          <w:sz w:val="18"/>
          <w:szCs w:val="18"/>
          <w:lang w:eastAsia="en-US"/>
        </w:rPr>
        <w:t xml:space="preserve"> use their own internal arrangements for candidate authentication, but these must provide equivalence to </w:t>
      </w:r>
      <w:r w:rsidR="00084790" w:rsidRPr="00A71EB8">
        <w:rPr>
          <w:rFonts w:ascii="Arial" w:hAnsi="Arial"/>
          <w:sz w:val="18"/>
          <w:szCs w:val="18"/>
          <w:lang w:eastAsia="en-US"/>
        </w:rPr>
        <w:t>the OCR example</w:t>
      </w:r>
      <w:r w:rsidRPr="00A71EB8">
        <w:rPr>
          <w:rFonts w:ascii="Arial" w:hAnsi="Arial"/>
          <w:sz w:val="18"/>
          <w:szCs w:val="18"/>
          <w:lang w:eastAsia="en-US"/>
        </w:rPr>
        <w:t>.</w:t>
      </w:r>
    </w:p>
    <w:p w14:paraId="70E0E578" w14:textId="77777777" w:rsidR="00C66806" w:rsidRPr="00A71EB8" w:rsidRDefault="00C66806" w:rsidP="002C446B">
      <w:pPr>
        <w:jc w:val="both"/>
        <w:rPr>
          <w:rFonts w:ascii="Arial" w:hAnsi="Arial"/>
          <w:sz w:val="18"/>
          <w:szCs w:val="18"/>
          <w:lang w:eastAsia="en-US"/>
        </w:rPr>
      </w:pPr>
    </w:p>
    <w:p w14:paraId="7ED02BE5" w14:textId="77777777" w:rsidR="00C925C4" w:rsidRPr="00A71EB8" w:rsidRDefault="00084790" w:rsidP="00A71EB8">
      <w:pPr>
        <w:keepNext/>
        <w:outlineLvl w:val="0"/>
        <w:rPr>
          <w:sz w:val="18"/>
          <w:szCs w:val="18"/>
          <w:lang w:eastAsia="en-US"/>
        </w:rPr>
      </w:pPr>
      <w:r w:rsidRPr="00A71EB8">
        <w:rPr>
          <w:rFonts w:ascii="Arial" w:hAnsi="Arial"/>
          <w:b/>
          <w:sz w:val="18"/>
          <w:szCs w:val="18"/>
          <w:lang w:eastAsia="en-US"/>
        </w:rPr>
        <w:t>Private candidates</w:t>
      </w:r>
    </w:p>
    <w:p w14:paraId="361702EA" w14:textId="40D3C74D" w:rsidR="00C925C4" w:rsidRPr="0094358C" w:rsidRDefault="00C925C4" w:rsidP="0094358C">
      <w:pPr>
        <w:keepNext/>
        <w:outlineLvl w:val="0"/>
        <w:rPr>
          <w:sz w:val="18"/>
          <w:szCs w:val="18"/>
          <w:lang w:eastAsia="en-US"/>
        </w:rPr>
      </w:pPr>
      <w:r w:rsidRPr="00A71EB8">
        <w:rPr>
          <w:rFonts w:ascii="Arial" w:hAnsi="Arial"/>
          <w:sz w:val="18"/>
          <w:szCs w:val="18"/>
          <w:lang w:eastAsia="en-US"/>
        </w:rPr>
        <w:t>In the case of private candidates</w:t>
      </w:r>
      <w:r w:rsidR="00084790" w:rsidRPr="00A71EB8">
        <w:rPr>
          <w:rFonts w:ascii="Arial" w:hAnsi="Arial"/>
          <w:sz w:val="18"/>
          <w:szCs w:val="18"/>
          <w:lang w:eastAsia="en-US"/>
        </w:rPr>
        <w:t xml:space="preserve"> or distant tutored candidate</w:t>
      </w:r>
      <w:r w:rsidR="008C0A63">
        <w:rPr>
          <w:rFonts w:ascii="Arial" w:hAnsi="Arial"/>
          <w:sz w:val="18"/>
          <w:szCs w:val="18"/>
          <w:lang w:eastAsia="en-US"/>
        </w:rPr>
        <w:t>s, t</w:t>
      </w:r>
      <w:r w:rsidR="00084790" w:rsidRPr="00A71EB8">
        <w:rPr>
          <w:rFonts w:ascii="Arial" w:hAnsi="Arial"/>
          <w:sz w:val="18"/>
          <w:szCs w:val="18"/>
          <w:lang w:eastAsia="en-US"/>
        </w:rPr>
        <w:t>he tutor/teacher must</w:t>
      </w:r>
      <w:r w:rsidRPr="00A71EB8">
        <w:rPr>
          <w:rFonts w:ascii="Arial" w:hAnsi="Arial"/>
          <w:sz w:val="18"/>
          <w:szCs w:val="18"/>
          <w:lang w:eastAsia="en-US"/>
        </w:rPr>
        <w:t xml:space="preserve"> acquaint themselves thoroughly with the general standard of candidates’ work b</w:t>
      </w:r>
      <w:r w:rsidR="00084790" w:rsidRPr="00A71EB8">
        <w:rPr>
          <w:rFonts w:ascii="Arial" w:hAnsi="Arial"/>
          <w:sz w:val="18"/>
          <w:szCs w:val="18"/>
          <w:lang w:eastAsia="en-US"/>
        </w:rPr>
        <w:t xml:space="preserve">efore accepting work for </w:t>
      </w:r>
      <w:r w:rsidR="009E4E7F">
        <w:rPr>
          <w:rFonts w:ascii="Arial" w:hAnsi="Arial"/>
          <w:sz w:val="18"/>
          <w:szCs w:val="18"/>
          <w:lang w:eastAsia="en-US"/>
        </w:rPr>
        <w:t>centre</w:t>
      </w:r>
      <w:r w:rsidR="00084790" w:rsidRPr="00A71EB8">
        <w:rPr>
          <w:rFonts w:ascii="Arial" w:hAnsi="Arial"/>
          <w:sz w:val="18"/>
          <w:szCs w:val="18"/>
          <w:lang w:eastAsia="en-US"/>
        </w:rPr>
        <w:t xml:space="preserve"> a</w:t>
      </w:r>
      <w:r w:rsidRPr="00A71EB8">
        <w:rPr>
          <w:rFonts w:ascii="Arial" w:hAnsi="Arial"/>
          <w:sz w:val="18"/>
          <w:szCs w:val="18"/>
          <w:lang w:eastAsia="en-US"/>
        </w:rPr>
        <w:t xml:space="preserve">ssessment. </w:t>
      </w:r>
      <w:r w:rsidR="006B0267" w:rsidRPr="00A71EB8">
        <w:rPr>
          <w:rFonts w:ascii="Arial" w:hAnsi="Arial"/>
          <w:sz w:val="18"/>
          <w:szCs w:val="18"/>
          <w:lang w:eastAsia="en-US"/>
        </w:rPr>
        <w:t>Work submitted by candidates that is atypical or inconsistent with their general standard may raise concerns over authenticity.</w:t>
      </w:r>
      <w:r w:rsidR="006B0267">
        <w:rPr>
          <w:rFonts w:ascii="Arial" w:hAnsi="Arial"/>
          <w:sz w:val="18"/>
          <w:szCs w:val="18"/>
          <w:lang w:eastAsia="en-US"/>
        </w:rPr>
        <w:t xml:space="preserve"> T</w:t>
      </w:r>
      <w:r w:rsidR="000361C1" w:rsidRPr="000361C1">
        <w:rPr>
          <w:rFonts w:ascii="Arial" w:hAnsi="Arial"/>
          <w:sz w:val="18"/>
          <w:szCs w:val="18"/>
          <w:lang w:eastAsia="en-US"/>
        </w:rPr>
        <w:t xml:space="preserve">here must be regular contact between the candidate and </w:t>
      </w:r>
      <w:r w:rsidR="005476D0">
        <w:rPr>
          <w:rFonts w:ascii="Arial" w:hAnsi="Arial"/>
          <w:sz w:val="18"/>
          <w:szCs w:val="18"/>
          <w:lang w:eastAsia="en-US"/>
        </w:rPr>
        <w:t xml:space="preserve">the tutor/teacher before work </w:t>
      </w:r>
      <w:r w:rsidR="0094358C">
        <w:rPr>
          <w:rFonts w:ascii="Arial" w:hAnsi="Arial"/>
          <w:sz w:val="18"/>
          <w:szCs w:val="18"/>
          <w:lang w:eastAsia="en-US"/>
        </w:rPr>
        <w:t>is started th</w:t>
      </w:r>
      <w:r w:rsidR="000361C1" w:rsidRPr="000361C1">
        <w:rPr>
          <w:rFonts w:ascii="Arial" w:hAnsi="Arial"/>
          <w:sz w:val="18"/>
          <w:szCs w:val="18"/>
          <w:lang w:eastAsia="en-US"/>
        </w:rPr>
        <w:t xml:space="preserve">rough to its submission. </w:t>
      </w:r>
    </w:p>
    <w:sectPr w:rsidR="00C925C4" w:rsidRPr="0094358C" w:rsidSect="00C66806">
      <w:footerReference w:type="default" r:id="rId12"/>
      <w:pgSz w:w="11906" w:h="16838" w:code="9"/>
      <w:pgMar w:top="284" w:right="567" w:bottom="568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7F72" w14:textId="77777777" w:rsidR="00621D70" w:rsidRDefault="00621D70">
      <w:r>
        <w:separator/>
      </w:r>
    </w:p>
  </w:endnote>
  <w:endnote w:type="continuationSeparator" w:id="0">
    <w:p w14:paraId="25A8D6F6" w14:textId="77777777" w:rsidR="00621D70" w:rsidRDefault="00621D70">
      <w:r>
        <w:continuationSeparator/>
      </w:r>
    </w:p>
  </w:endnote>
  <w:endnote w:type="continuationNotice" w:id="1">
    <w:p w14:paraId="396D0285" w14:textId="77777777" w:rsidR="00621D70" w:rsidRDefault="00621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7498" w14:textId="752A19DB" w:rsidR="00C925C4" w:rsidRDefault="00C925C4">
    <w:pPr>
      <w:rPr>
        <w:b/>
        <w:sz w:val="24"/>
        <w:szCs w:val="24"/>
      </w:rPr>
    </w:pPr>
    <w:smartTag w:uri="urn:schemas-microsoft-com:office:smarttags" w:element="stockticker">
      <w:r>
        <w:rPr>
          <w:rFonts w:ascii="Arial" w:hAnsi="Arial" w:cs="Arial"/>
          <w:b/>
          <w:sz w:val="24"/>
          <w:szCs w:val="24"/>
        </w:rPr>
        <w:t>CCS</w:t>
      </w:r>
    </w:smartTag>
    <w:r>
      <w:rPr>
        <w:rFonts w:ascii="Arial" w:hAnsi="Arial" w:cs="Arial"/>
        <w:b/>
        <w:sz w:val="24"/>
        <w:szCs w:val="24"/>
      </w:rPr>
      <w:t>160</w:t>
    </w:r>
    <w:r>
      <w:rPr>
        <w:b/>
        <w:sz w:val="24"/>
        <w:szCs w:val="24"/>
      </w:rPr>
      <w:t xml:space="preserve"> </w:t>
    </w:r>
    <w:r>
      <w:rPr>
        <w:rFonts w:ascii="Arial" w:hAnsi="Arial" w:cs="Arial"/>
        <w:sz w:val="16"/>
        <w:szCs w:val="16"/>
      </w:rPr>
      <w:t xml:space="preserve">Revised </w:t>
    </w:r>
    <w:r w:rsidR="00812BFF">
      <w:rPr>
        <w:rFonts w:ascii="Arial" w:hAnsi="Arial" w:cs="Arial"/>
        <w:sz w:val="16"/>
        <w:szCs w:val="16"/>
      </w:rPr>
      <w:t>March 2025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317E8">
      <w:rPr>
        <w:rFonts w:ascii="Arial" w:hAnsi="Arial" w:cs="Arial"/>
        <w:sz w:val="16"/>
        <w:szCs w:val="16"/>
      </w:rPr>
      <w:t xml:space="preserve">             </w:t>
    </w:r>
    <w:r w:rsidR="00FE47AB">
      <w:rPr>
        <w:rFonts w:ascii="Arial" w:hAnsi="Arial" w:cs="Arial"/>
        <w:sz w:val="16"/>
        <w:szCs w:val="16"/>
      </w:rPr>
      <w:tab/>
    </w:r>
    <w:r w:rsidR="00FE47AB">
      <w:rPr>
        <w:rFonts w:ascii="Arial" w:hAnsi="Arial" w:cs="Arial"/>
        <w:sz w:val="16"/>
        <w:szCs w:val="16"/>
      </w:rPr>
      <w:tab/>
    </w:r>
    <w:r w:rsidR="00FE47AB">
      <w:rPr>
        <w:rFonts w:ascii="Arial" w:hAnsi="Arial" w:cs="Arial"/>
        <w:sz w:val="16"/>
        <w:szCs w:val="16"/>
      </w:rPr>
      <w:tab/>
    </w:r>
    <w:r w:rsidR="00FE47AB">
      <w:rPr>
        <w:rFonts w:ascii="Arial" w:hAnsi="Arial" w:cs="Arial"/>
        <w:sz w:val="16"/>
        <w:szCs w:val="16"/>
      </w:rPr>
      <w:tab/>
      <w:t xml:space="preserve">           </w:t>
    </w:r>
    <w:r>
      <w:rPr>
        <w:rFonts w:ascii="Arial" w:hAnsi="Arial" w:cs="Arial"/>
        <w:b/>
        <w:sz w:val="24"/>
        <w:szCs w:val="24"/>
      </w:rPr>
      <w:t>Centre Authentication Form</w:t>
    </w:r>
  </w:p>
  <w:p w14:paraId="61B79E8B" w14:textId="77777777" w:rsidR="00C925C4" w:rsidRDefault="00C925C4">
    <w:pPr>
      <w:pBdr>
        <w:top w:val="single" w:sz="36" w:space="1" w:color="C0C0C0"/>
      </w:pBdr>
      <w:tabs>
        <w:tab w:val="center" w:pos="4153"/>
        <w:tab w:val="right" w:pos="8306"/>
      </w:tabs>
      <w:rPr>
        <w:rFonts w:ascii="Arial" w:hAnsi="Arial" w:cs="Arial"/>
        <w:sz w:val="18"/>
        <w:szCs w:val="18"/>
      </w:rPr>
    </w:pP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  <w:szCs w:val="18"/>
          </w:rPr>
          <w:t>Oxford</w:t>
        </w:r>
      </w:smartTag>
    </w:smartTag>
    <w:r>
      <w:rPr>
        <w:rFonts w:ascii="Arial" w:hAnsi="Arial" w:cs="Arial"/>
        <w:sz w:val="18"/>
        <w:szCs w:val="18"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  <w:szCs w:val="18"/>
          </w:rPr>
          <w:t>Cambridge</w:t>
        </w:r>
      </w:smartTag>
    </w:smartTag>
    <w:r>
      <w:rPr>
        <w:rFonts w:ascii="Arial" w:hAnsi="Arial" w:cs="Arial"/>
        <w:sz w:val="18"/>
        <w:szCs w:val="18"/>
      </w:rPr>
      <w:t xml:space="preserve"> and RSA Examinations</w:t>
    </w:r>
  </w:p>
  <w:p w14:paraId="5C4A2498" w14:textId="77777777" w:rsidR="00C925C4" w:rsidRDefault="00C92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F588" w14:textId="77777777" w:rsidR="00621D70" w:rsidRDefault="00621D70">
      <w:r>
        <w:separator/>
      </w:r>
    </w:p>
  </w:footnote>
  <w:footnote w:type="continuationSeparator" w:id="0">
    <w:p w14:paraId="29139440" w14:textId="77777777" w:rsidR="00621D70" w:rsidRDefault="00621D70">
      <w:r>
        <w:continuationSeparator/>
      </w:r>
    </w:p>
  </w:footnote>
  <w:footnote w:type="continuationNotice" w:id="1">
    <w:p w14:paraId="65FCD7E8" w14:textId="77777777" w:rsidR="00621D70" w:rsidRDefault="00621D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40A2C"/>
    <w:multiLevelType w:val="hybridMultilevel"/>
    <w:tmpl w:val="F4E20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4E7B02"/>
    <w:multiLevelType w:val="hybridMultilevel"/>
    <w:tmpl w:val="7C9CF6A4"/>
    <w:lvl w:ilvl="0" w:tplc="A7887B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0F10"/>
    <w:multiLevelType w:val="singleLevel"/>
    <w:tmpl w:val="B906C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76165483">
    <w:abstractNumId w:val="1"/>
  </w:num>
  <w:num w:numId="2" w16cid:durableId="96143645">
    <w:abstractNumId w:val="2"/>
  </w:num>
  <w:num w:numId="3" w16cid:durableId="69908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3A"/>
    <w:rsid w:val="00024B26"/>
    <w:rsid w:val="000341A4"/>
    <w:rsid w:val="000361C1"/>
    <w:rsid w:val="00060270"/>
    <w:rsid w:val="00061482"/>
    <w:rsid w:val="00074A8A"/>
    <w:rsid w:val="00081225"/>
    <w:rsid w:val="00084790"/>
    <w:rsid w:val="000A064B"/>
    <w:rsid w:val="000C0FB9"/>
    <w:rsid w:val="000C205C"/>
    <w:rsid w:val="000F0138"/>
    <w:rsid w:val="000F5A67"/>
    <w:rsid w:val="00112133"/>
    <w:rsid w:val="00125DD3"/>
    <w:rsid w:val="00131079"/>
    <w:rsid w:val="00133AB0"/>
    <w:rsid w:val="0014700C"/>
    <w:rsid w:val="00164085"/>
    <w:rsid w:val="00167B03"/>
    <w:rsid w:val="00173C92"/>
    <w:rsid w:val="001872B8"/>
    <w:rsid w:val="00192E96"/>
    <w:rsid w:val="00193C4A"/>
    <w:rsid w:val="00194859"/>
    <w:rsid w:val="001B459A"/>
    <w:rsid w:val="001B55E3"/>
    <w:rsid w:val="001C32B8"/>
    <w:rsid w:val="001D2629"/>
    <w:rsid w:val="001D648B"/>
    <w:rsid w:val="001F671F"/>
    <w:rsid w:val="001F7D10"/>
    <w:rsid w:val="00210CFB"/>
    <w:rsid w:val="002120AD"/>
    <w:rsid w:val="00213F65"/>
    <w:rsid w:val="002222B1"/>
    <w:rsid w:val="00224ABF"/>
    <w:rsid w:val="0024260D"/>
    <w:rsid w:val="00244B5F"/>
    <w:rsid w:val="002515B5"/>
    <w:rsid w:val="002536CE"/>
    <w:rsid w:val="002575E0"/>
    <w:rsid w:val="0026156C"/>
    <w:rsid w:val="00261757"/>
    <w:rsid w:val="002625AE"/>
    <w:rsid w:val="00263AF1"/>
    <w:rsid w:val="00267644"/>
    <w:rsid w:val="00273CA9"/>
    <w:rsid w:val="002742AB"/>
    <w:rsid w:val="0028670C"/>
    <w:rsid w:val="002912B9"/>
    <w:rsid w:val="002A6070"/>
    <w:rsid w:val="002A61BA"/>
    <w:rsid w:val="002A7211"/>
    <w:rsid w:val="002C446B"/>
    <w:rsid w:val="002D264C"/>
    <w:rsid w:val="002E1318"/>
    <w:rsid w:val="002F3261"/>
    <w:rsid w:val="002F5AF3"/>
    <w:rsid w:val="00310F7F"/>
    <w:rsid w:val="003117D7"/>
    <w:rsid w:val="003120FE"/>
    <w:rsid w:val="00317CF6"/>
    <w:rsid w:val="0032386B"/>
    <w:rsid w:val="003238E8"/>
    <w:rsid w:val="00347C58"/>
    <w:rsid w:val="00377143"/>
    <w:rsid w:val="00385303"/>
    <w:rsid w:val="003B456A"/>
    <w:rsid w:val="003B65CD"/>
    <w:rsid w:val="003B735B"/>
    <w:rsid w:val="003D2433"/>
    <w:rsid w:val="003D710B"/>
    <w:rsid w:val="003F1519"/>
    <w:rsid w:val="003F459E"/>
    <w:rsid w:val="00404155"/>
    <w:rsid w:val="00415E92"/>
    <w:rsid w:val="00430AB4"/>
    <w:rsid w:val="00432E6F"/>
    <w:rsid w:val="0043597B"/>
    <w:rsid w:val="004500CB"/>
    <w:rsid w:val="0047275F"/>
    <w:rsid w:val="00483F8D"/>
    <w:rsid w:val="004A1A44"/>
    <w:rsid w:val="004B13BF"/>
    <w:rsid w:val="004B284A"/>
    <w:rsid w:val="004C0787"/>
    <w:rsid w:val="004D0B17"/>
    <w:rsid w:val="004E76EE"/>
    <w:rsid w:val="00500029"/>
    <w:rsid w:val="0050442A"/>
    <w:rsid w:val="00505CD5"/>
    <w:rsid w:val="005127AD"/>
    <w:rsid w:val="005476D0"/>
    <w:rsid w:val="005613B3"/>
    <w:rsid w:val="0056379B"/>
    <w:rsid w:val="005643DB"/>
    <w:rsid w:val="00564B00"/>
    <w:rsid w:val="00565EEA"/>
    <w:rsid w:val="005817B4"/>
    <w:rsid w:val="005A0C1F"/>
    <w:rsid w:val="005B534C"/>
    <w:rsid w:val="005C223E"/>
    <w:rsid w:val="005C7732"/>
    <w:rsid w:val="005D5260"/>
    <w:rsid w:val="005E56BB"/>
    <w:rsid w:val="0061109F"/>
    <w:rsid w:val="0061686C"/>
    <w:rsid w:val="00621D70"/>
    <w:rsid w:val="00631655"/>
    <w:rsid w:val="00642CCE"/>
    <w:rsid w:val="006504BB"/>
    <w:rsid w:val="00650924"/>
    <w:rsid w:val="006574DA"/>
    <w:rsid w:val="006619D0"/>
    <w:rsid w:val="00680275"/>
    <w:rsid w:val="00684FD7"/>
    <w:rsid w:val="00686F1E"/>
    <w:rsid w:val="0069453F"/>
    <w:rsid w:val="006A3A77"/>
    <w:rsid w:val="006A4B1C"/>
    <w:rsid w:val="006B0267"/>
    <w:rsid w:val="006B1853"/>
    <w:rsid w:val="006B4A84"/>
    <w:rsid w:val="006C39FD"/>
    <w:rsid w:val="006C702C"/>
    <w:rsid w:val="006D102B"/>
    <w:rsid w:val="006F20CA"/>
    <w:rsid w:val="00707A56"/>
    <w:rsid w:val="007168A9"/>
    <w:rsid w:val="007354D2"/>
    <w:rsid w:val="00746E60"/>
    <w:rsid w:val="0076282F"/>
    <w:rsid w:val="00796836"/>
    <w:rsid w:val="007A1F07"/>
    <w:rsid w:val="007A1F69"/>
    <w:rsid w:val="007A3BD8"/>
    <w:rsid w:val="007A3DD9"/>
    <w:rsid w:val="007B41F9"/>
    <w:rsid w:val="007D2CC8"/>
    <w:rsid w:val="007E0EEA"/>
    <w:rsid w:val="007E1B90"/>
    <w:rsid w:val="00802A26"/>
    <w:rsid w:val="00812BFF"/>
    <w:rsid w:val="00815368"/>
    <w:rsid w:val="008168BC"/>
    <w:rsid w:val="00816B88"/>
    <w:rsid w:val="008219FA"/>
    <w:rsid w:val="00830ECB"/>
    <w:rsid w:val="008422C7"/>
    <w:rsid w:val="00842460"/>
    <w:rsid w:val="00852F58"/>
    <w:rsid w:val="00886EBB"/>
    <w:rsid w:val="00893308"/>
    <w:rsid w:val="008A0EB0"/>
    <w:rsid w:val="008A144C"/>
    <w:rsid w:val="008A314A"/>
    <w:rsid w:val="008A3741"/>
    <w:rsid w:val="008B4410"/>
    <w:rsid w:val="008C0A63"/>
    <w:rsid w:val="008D2C2B"/>
    <w:rsid w:val="008E0089"/>
    <w:rsid w:val="008E34AB"/>
    <w:rsid w:val="008E4A8B"/>
    <w:rsid w:val="00914B7B"/>
    <w:rsid w:val="009317E8"/>
    <w:rsid w:val="00933A0F"/>
    <w:rsid w:val="00941856"/>
    <w:rsid w:val="0094358C"/>
    <w:rsid w:val="0095416F"/>
    <w:rsid w:val="00956E2A"/>
    <w:rsid w:val="009672B8"/>
    <w:rsid w:val="00977343"/>
    <w:rsid w:val="00983B07"/>
    <w:rsid w:val="00986A17"/>
    <w:rsid w:val="009877D3"/>
    <w:rsid w:val="009945AE"/>
    <w:rsid w:val="009A78A3"/>
    <w:rsid w:val="009B1ECE"/>
    <w:rsid w:val="009C3215"/>
    <w:rsid w:val="009D082A"/>
    <w:rsid w:val="009D13DC"/>
    <w:rsid w:val="009D5D51"/>
    <w:rsid w:val="009E1BB4"/>
    <w:rsid w:val="009E24D8"/>
    <w:rsid w:val="009E4E7F"/>
    <w:rsid w:val="00A00E5F"/>
    <w:rsid w:val="00A01DF9"/>
    <w:rsid w:val="00A03547"/>
    <w:rsid w:val="00A0473E"/>
    <w:rsid w:val="00A11502"/>
    <w:rsid w:val="00A208DE"/>
    <w:rsid w:val="00A41852"/>
    <w:rsid w:val="00A43935"/>
    <w:rsid w:val="00A67077"/>
    <w:rsid w:val="00A706CD"/>
    <w:rsid w:val="00A71EB8"/>
    <w:rsid w:val="00A76D0A"/>
    <w:rsid w:val="00A807C0"/>
    <w:rsid w:val="00A82AFC"/>
    <w:rsid w:val="00AA2E3A"/>
    <w:rsid w:val="00AB5C51"/>
    <w:rsid w:val="00AC12C8"/>
    <w:rsid w:val="00AD0A93"/>
    <w:rsid w:val="00AD536B"/>
    <w:rsid w:val="00AE0089"/>
    <w:rsid w:val="00AE0AE4"/>
    <w:rsid w:val="00AF4007"/>
    <w:rsid w:val="00AF56E8"/>
    <w:rsid w:val="00B21F73"/>
    <w:rsid w:val="00B26135"/>
    <w:rsid w:val="00B31531"/>
    <w:rsid w:val="00B369B4"/>
    <w:rsid w:val="00B432EF"/>
    <w:rsid w:val="00B5268B"/>
    <w:rsid w:val="00B5497C"/>
    <w:rsid w:val="00B739F6"/>
    <w:rsid w:val="00B873F8"/>
    <w:rsid w:val="00BA57B3"/>
    <w:rsid w:val="00BB6C3E"/>
    <w:rsid w:val="00BE1A7B"/>
    <w:rsid w:val="00BF67D3"/>
    <w:rsid w:val="00C00C36"/>
    <w:rsid w:val="00C13A8F"/>
    <w:rsid w:val="00C2470F"/>
    <w:rsid w:val="00C55A36"/>
    <w:rsid w:val="00C66806"/>
    <w:rsid w:val="00C730DD"/>
    <w:rsid w:val="00C925C4"/>
    <w:rsid w:val="00C97AC9"/>
    <w:rsid w:val="00CA3760"/>
    <w:rsid w:val="00CB2D47"/>
    <w:rsid w:val="00CB58B8"/>
    <w:rsid w:val="00CB71BB"/>
    <w:rsid w:val="00CB73A0"/>
    <w:rsid w:val="00CD5D9B"/>
    <w:rsid w:val="00CF17BB"/>
    <w:rsid w:val="00CF6345"/>
    <w:rsid w:val="00D02947"/>
    <w:rsid w:val="00D06160"/>
    <w:rsid w:val="00D15053"/>
    <w:rsid w:val="00D46930"/>
    <w:rsid w:val="00D553A3"/>
    <w:rsid w:val="00D65865"/>
    <w:rsid w:val="00D6613A"/>
    <w:rsid w:val="00D7163F"/>
    <w:rsid w:val="00D75D71"/>
    <w:rsid w:val="00D81787"/>
    <w:rsid w:val="00D93798"/>
    <w:rsid w:val="00D943F5"/>
    <w:rsid w:val="00D952F9"/>
    <w:rsid w:val="00D9562A"/>
    <w:rsid w:val="00DA4967"/>
    <w:rsid w:val="00DA6A5F"/>
    <w:rsid w:val="00DB6549"/>
    <w:rsid w:val="00DC0E3B"/>
    <w:rsid w:val="00DC0EC6"/>
    <w:rsid w:val="00DD3A60"/>
    <w:rsid w:val="00DE4E2D"/>
    <w:rsid w:val="00E02D33"/>
    <w:rsid w:val="00E04F3B"/>
    <w:rsid w:val="00E05A16"/>
    <w:rsid w:val="00E07A98"/>
    <w:rsid w:val="00E362C4"/>
    <w:rsid w:val="00E40C18"/>
    <w:rsid w:val="00E4742A"/>
    <w:rsid w:val="00E541BE"/>
    <w:rsid w:val="00E54434"/>
    <w:rsid w:val="00E57453"/>
    <w:rsid w:val="00E6182D"/>
    <w:rsid w:val="00E64669"/>
    <w:rsid w:val="00E66803"/>
    <w:rsid w:val="00E721B5"/>
    <w:rsid w:val="00E73A8A"/>
    <w:rsid w:val="00E73B0F"/>
    <w:rsid w:val="00E76224"/>
    <w:rsid w:val="00E766C6"/>
    <w:rsid w:val="00E77483"/>
    <w:rsid w:val="00E8059E"/>
    <w:rsid w:val="00EA1B50"/>
    <w:rsid w:val="00EA3FB6"/>
    <w:rsid w:val="00EB3E8B"/>
    <w:rsid w:val="00EC3CC4"/>
    <w:rsid w:val="00EF50B3"/>
    <w:rsid w:val="00F223EB"/>
    <w:rsid w:val="00F236FE"/>
    <w:rsid w:val="00F31DEF"/>
    <w:rsid w:val="00F733E5"/>
    <w:rsid w:val="00F743D9"/>
    <w:rsid w:val="00F82305"/>
    <w:rsid w:val="00F90F75"/>
    <w:rsid w:val="00F9105A"/>
    <w:rsid w:val="00F920B9"/>
    <w:rsid w:val="00FA43E2"/>
    <w:rsid w:val="00FA4DEC"/>
    <w:rsid w:val="00FC299F"/>
    <w:rsid w:val="00FD3FEB"/>
    <w:rsid w:val="00FE47AB"/>
    <w:rsid w:val="00FF152F"/>
    <w:rsid w:val="026DF2C4"/>
    <w:rsid w:val="049ACA62"/>
    <w:rsid w:val="065B3FD1"/>
    <w:rsid w:val="19707AC6"/>
    <w:rsid w:val="1C715255"/>
    <w:rsid w:val="21A30707"/>
    <w:rsid w:val="433100E8"/>
    <w:rsid w:val="62B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31AE2F"/>
  <w15:chartTrackingRefBased/>
  <w15:docId w15:val="{BB248873-62C3-4B29-BF3A-FC70DBD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2386B"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943F5"/>
    <w:rPr>
      <w:color w:val="800080"/>
      <w:u w:val="single"/>
    </w:rPr>
  </w:style>
  <w:style w:type="table" w:styleId="TableGrid">
    <w:name w:val="Table Grid"/>
    <w:basedOn w:val="TableNormal"/>
    <w:rsid w:val="0058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2CC8"/>
    <w:rPr>
      <w:color w:val="0000FF"/>
      <w:u w:val="single"/>
    </w:rPr>
  </w:style>
  <w:style w:type="character" w:styleId="CommentReference">
    <w:name w:val="annotation reference"/>
    <w:rsid w:val="005E56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56BB"/>
  </w:style>
  <w:style w:type="character" w:customStyle="1" w:styleId="CommentTextChar">
    <w:name w:val="Comment Text Char"/>
    <w:basedOn w:val="DefaultParagraphFont"/>
    <w:link w:val="CommentText"/>
    <w:rsid w:val="005E56BB"/>
  </w:style>
  <w:style w:type="paragraph" w:styleId="CommentSubject">
    <w:name w:val="annotation subject"/>
    <w:basedOn w:val="CommentText"/>
    <w:next w:val="CommentText"/>
    <w:link w:val="CommentSubjectChar"/>
    <w:rsid w:val="005E56BB"/>
    <w:rPr>
      <w:b/>
      <w:bCs/>
    </w:rPr>
  </w:style>
  <w:style w:type="character" w:customStyle="1" w:styleId="CommentSubjectChar">
    <w:name w:val="Comment Subject Char"/>
    <w:link w:val="CommentSubject"/>
    <w:rsid w:val="005E56BB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2625AE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6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/candidate-authentication)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15DE77645384B820A2DFA88094414" ma:contentTypeVersion="9" ma:contentTypeDescription="Create a new document." ma:contentTypeScope="" ma:versionID="7319fd85f2809c305caa133b19c90949">
  <xsd:schema xmlns:xsd="http://www.w3.org/2001/XMLSchema" xmlns:xs="http://www.w3.org/2001/XMLSchema" xmlns:p="http://schemas.microsoft.com/office/2006/metadata/properties" xmlns:ns2="ea5af647-dbc9-4208-9616-9836c5eb0538" xmlns:ns3="a90ac319-b2b6-4497-8aeb-2e5c999b6f2c" xmlns:ns4="08cb7aaf-6667-41a9-94fc-3b3d769b2978" xmlns:ns5="7424b78e-8606-4fd1-9a19-b6b90bbc0a1b" targetNamespace="http://schemas.microsoft.com/office/2006/metadata/properties" ma:root="true" ma:fieldsID="5c6bf8dbf54ebd8fe093d53dfbd75a80" ns2:_="" ns3:_="" ns4:_="" ns5:_="">
    <xsd:import namespace="ea5af647-dbc9-4208-9616-9836c5eb0538"/>
    <xsd:import namespace="a90ac319-b2b6-4497-8aeb-2e5c999b6f2c"/>
    <xsd:import namespace="08cb7aaf-6667-41a9-94fc-3b3d769b2978"/>
    <xsd:import namespace="7424b78e-8606-4fd1-9a19-b6b90bbc0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af647-dbc9-4208-9616-9836c5eb0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ac319-b2b6-4497-8aeb-2e5c999b6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b7aaf-6667-41a9-94fc-3b3d769b2978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4b78e-8606-4fd1-9a19-b6b90bbc0a1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9a4cbb7-2b97-4ce3-87ac-f2ab2b747101}" ma:internalName="TaxCatchAll" ma:showField="CatchAllData" ma:web="a90ac319-b2b6-4497-8aeb-2e5c999b6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b7aaf-6667-41a9-94fc-3b3d769b2978">
      <Terms xmlns="http://schemas.microsoft.com/office/infopath/2007/PartnerControls"/>
    </lcf76f155ced4ddcb4097134ff3c332f>
    <TaxCatchAll xmlns="7424b78e-8606-4fd1-9a19-b6b90bbc0a1b" xsi:nil="true"/>
    <SharedWithUsers xmlns="a90ac319-b2b6-4497-8aeb-2e5c999b6f2c">
      <UserInfo>
        <DisplayName>Steve Hingston</DisplayName>
        <AccountId>711</AccountId>
        <AccountType/>
      </UserInfo>
      <UserInfo>
        <DisplayName>Matthew Pixley</DisplayName>
        <AccountId>712</AccountId>
        <AccountType/>
      </UserInfo>
      <UserInfo>
        <DisplayName>Sylvia Vitello</DisplayName>
        <AccountId>713</AccountId>
        <AccountType/>
      </UserInfo>
      <UserInfo>
        <DisplayName>Myles McGinley</DisplayName>
        <AccountId>179</AccountId>
        <AccountType/>
      </UserInfo>
      <UserInfo>
        <DisplayName>Shona Freshwater</DisplayName>
        <AccountId>523</AccountId>
        <AccountType/>
      </UserInfo>
      <UserInfo>
        <DisplayName>Ed Stokes</DisplayName>
        <AccountId>75</AccountId>
        <AccountType/>
      </UserInfo>
      <UserInfo>
        <DisplayName>Lucy Carey</DisplayName>
        <AccountId>87</AccountId>
        <AccountType/>
      </UserInfo>
      <UserInfo>
        <DisplayName>Louise White</DisplayName>
        <AccountId>546</AccountId>
        <AccountType/>
      </UserInfo>
      <UserInfo>
        <DisplayName>Markus Hextall</DisplayName>
        <AccountId>233</AccountId>
        <AccountType/>
      </UserInfo>
      <UserInfo>
        <DisplayName>Laura Craven</DisplayName>
        <AccountId>177</AccountId>
        <AccountType/>
      </UserInfo>
      <UserInfo>
        <DisplayName>Caroline Kell</DisplayName>
        <AccountId>12</AccountId>
        <AccountType/>
      </UserInfo>
      <UserInfo>
        <DisplayName>Kate Yates</DisplayName>
        <AccountId>720</AccountId>
        <AccountType/>
      </UserInfo>
      <UserInfo>
        <DisplayName>Emily Lomas</DisplayName>
        <AccountId>105</AccountId>
        <AccountType/>
      </UserInfo>
      <UserInfo>
        <DisplayName>Sarah Wishart</DisplayName>
        <AccountId>119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24CA78-B774-42F3-80E9-D9B83F3FF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af647-dbc9-4208-9616-9836c5eb0538"/>
    <ds:schemaRef ds:uri="a90ac319-b2b6-4497-8aeb-2e5c999b6f2c"/>
    <ds:schemaRef ds:uri="08cb7aaf-6667-41a9-94fc-3b3d769b2978"/>
    <ds:schemaRef ds:uri="7424b78e-8606-4fd1-9a19-b6b90bbc0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A3C2A-ADB6-4CFF-89EE-0413C95FB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ADB96-8DC2-4562-B6B7-B80AE44896B3}">
  <ds:schemaRefs>
    <ds:schemaRef ds:uri="http://schemas.microsoft.com/office/2006/metadata/properties"/>
    <ds:schemaRef ds:uri="http://schemas.microsoft.com/office/infopath/2007/PartnerControls"/>
    <ds:schemaRef ds:uri="08cb7aaf-6667-41a9-94fc-3b3d769b2978"/>
    <ds:schemaRef ds:uri="7424b78e-8606-4fd1-9a19-b6b90bbc0a1b"/>
    <ds:schemaRef ds:uri="a90ac319-b2b6-4497-8aeb-2e5c999b6f2c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CCS160 Centre Authentication Form</vt:lpstr>
    </vt:vector>
  </TitlesOfParts>
  <Company>Cambridge Assessment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CCS160 Centre Authentication Form</dc:title>
  <dc:subject/>
  <dc:creator>Caroline Kell</dc:creator>
  <cp:keywords/>
  <cp:lastModifiedBy>Caroline Kell</cp:lastModifiedBy>
  <cp:revision>60</cp:revision>
  <cp:lastPrinted>2013-11-06T20:01:00Z</cp:lastPrinted>
  <dcterms:created xsi:type="dcterms:W3CDTF">2025-03-25T21:17:00Z</dcterms:created>
  <dcterms:modified xsi:type="dcterms:W3CDTF">2025-03-27T11:35:00Z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0x0101007D515DE77645384B820A2DFA88094414</vt:lpwstr>
  </property>
</Properties>
</file>