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9C" w:rsidRDefault="00943E9C" w:rsidP="00943E9C">
      <w:pPr>
        <w:pStyle w:val="Heading1"/>
      </w:pPr>
      <w:r>
        <w:t>Lesson Element</w:t>
      </w:r>
    </w:p>
    <w:p w:rsidR="00A90D1A" w:rsidRPr="00A90D1A" w:rsidRDefault="00A90D1A" w:rsidP="00A90D1A"/>
    <w:p w:rsidR="00A40B8D" w:rsidRDefault="00A40B8D" w:rsidP="005B4E26">
      <w:pPr>
        <w:pStyle w:val="Heading1"/>
      </w:pPr>
      <w:r>
        <w:t>Textile Design</w:t>
      </w:r>
    </w:p>
    <w:p w:rsidR="005B4E26" w:rsidRDefault="005B4E26" w:rsidP="005B4E26">
      <w:pPr>
        <w:pStyle w:val="Heading1"/>
      </w:pPr>
      <w:r>
        <w:t>How to interpret Visual Imagery as a starting point</w:t>
      </w:r>
    </w:p>
    <w:p w:rsidR="005B4E26" w:rsidRPr="006D03D3" w:rsidRDefault="005B4E26" w:rsidP="005B4E26">
      <w:pPr>
        <w:pStyle w:val="Heading3"/>
        <w:spacing w:after="240"/>
      </w:pPr>
      <w:r w:rsidRPr="00697CF9">
        <w:t>Research development activity</w:t>
      </w:r>
    </w:p>
    <w:p w:rsidR="005B4E26" w:rsidRPr="00697CF9" w:rsidRDefault="005B4E26" w:rsidP="005B4E26">
      <w:pPr>
        <w:spacing w:after="240"/>
      </w:pPr>
      <w:r w:rsidRPr="00697CF9">
        <w:t>In previous lessons you will have learnt how to source relevant and appropriate visual imagery for your coursework based project on the theme of ‘Water’.  You should by now be familiar with the key terminology and</w:t>
      </w:r>
      <w:r>
        <w:t xml:space="preserve"> language used when assessing </w:t>
      </w:r>
      <w:proofErr w:type="gramStart"/>
      <w:r>
        <w:t>A</w:t>
      </w:r>
      <w:proofErr w:type="gramEnd"/>
      <w:r w:rsidRPr="00697CF9">
        <w:t xml:space="preserve"> level coursework and have an understanding of how this can have an impact on your art work.</w:t>
      </w:r>
    </w:p>
    <w:p w:rsidR="005B4E26" w:rsidRPr="00697CF9" w:rsidRDefault="005B4E26" w:rsidP="005B4E26">
      <w:pPr>
        <w:spacing w:after="240"/>
      </w:pPr>
      <w:r w:rsidRPr="00697CF9">
        <w:t xml:space="preserve">You are now going to use this visual research as a starting point.  You will be encouraged to work independently to start to identify the work of relevant artists and designers linked to the theme of water. </w:t>
      </w:r>
    </w:p>
    <w:p w:rsidR="005B4E26" w:rsidRPr="00697CF9" w:rsidRDefault="005B4E26" w:rsidP="005B4E26">
      <w:pPr>
        <w:spacing w:after="240"/>
      </w:pPr>
      <w:r w:rsidRPr="00697CF9">
        <w:t>You should access the information using the resources ava</w:t>
      </w:r>
      <w:r>
        <w:t xml:space="preserve">ilable to you in the art area. </w:t>
      </w:r>
      <w:r w:rsidRPr="00697CF9">
        <w:t xml:space="preserve"> Traditional sources such as Books, Visuals and the Internet should be used to start your research along with new technologies and digital media such as </w:t>
      </w:r>
      <w:proofErr w:type="spellStart"/>
      <w:r w:rsidRPr="00697CF9">
        <w:t>Pinterest</w:t>
      </w:r>
      <w:proofErr w:type="spellEnd"/>
      <w:r w:rsidRPr="00697CF9">
        <w:t>, Flickr</w:t>
      </w:r>
      <w:r>
        <w:t xml:space="preserve"> and</w:t>
      </w:r>
      <w:r w:rsidRPr="00697CF9">
        <w:t xml:space="preserve"> </w:t>
      </w:r>
      <w:proofErr w:type="spellStart"/>
      <w:r w:rsidRPr="00697CF9">
        <w:t>Instagram</w:t>
      </w:r>
      <w:proofErr w:type="spellEnd"/>
      <w:r>
        <w:t>.</w:t>
      </w:r>
    </w:p>
    <w:p w:rsidR="005B4E26" w:rsidRPr="00697CF9" w:rsidRDefault="005B4E26" w:rsidP="005B4E26">
      <w:pPr>
        <w:spacing w:after="240"/>
      </w:pPr>
      <w:r w:rsidRPr="00697CF9">
        <w:t>The work completed should consist of a minimum of 10 studies and should include some or all of the following as a guideline.</w:t>
      </w:r>
    </w:p>
    <w:p w:rsidR="005B4E26" w:rsidRDefault="005B4E26" w:rsidP="005B4E26">
      <w:pPr>
        <w:spacing w:after="240"/>
      </w:pPr>
      <w:r w:rsidRPr="00697CF9">
        <w:t xml:space="preserve">An initial series of observed studies - </w:t>
      </w:r>
      <w:r>
        <w:t>f</w:t>
      </w:r>
      <w:r w:rsidRPr="00697CF9">
        <w:t>or this you should draw/record from either the whole i</w:t>
      </w:r>
      <w:r>
        <w:t xml:space="preserve">mage or a section of an image. </w:t>
      </w:r>
    </w:p>
    <w:p w:rsidR="005B4E26" w:rsidRPr="00697CF9" w:rsidRDefault="005B4E26" w:rsidP="005B4E26">
      <w:r w:rsidRPr="00697CF9">
        <w:t>You must consider the key points listed below</w:t>
      </w:r>
      <w:r>
        <w:t>:</w:t>
      </w:r>
      <w:r w:rsidRPr="00697CF9">
        <w:t xml:space="preserve"> </w:t>
      </w:r>
    </w:p>
    <w:p w:rsidR="005B4E26" w:rsidRPr="00697CF9" w:rsidRDefault="005B4E26" w:rsidP="005B4E26">
      <w:pPr>
        <w:numPr>
          <w:ilvl w:val="0"/>
          <w:numId w:val="12"/>
        </w:numPr>
      </w:pPr>
      <w:r w:rsidRPr="00697CF9">
        <w:t>What type of artwork is it?</w:t>
      </w:r>
    </w:p>
    <w:p w:rsidR="005B4E26" w:rsidRPr="00697CF9" w:rsidRDefault="005B4E26" w:rsidP="005B4E26">
      <w:pPr>
        <w:numPr>
          <w:ilvl w:val="0"/>
          <w:numId w:val="12"/>
        </w:numPr>
      </w:pPr>
      <w:r w:rsidRPr="00697CF9">
        <w:t>What is your image of?</w:t>
      </w:r>
    </w:p>
    <w:p w:rsidR="005B4E26" w:rsidRPr="00697CF9" w:rsidRDefault="005B4E26" w:rsidP="005B4E26">
      <w:pPr>
        <w:numPr>
          <w:ilvl w:val="0"/>
          <w:numId w:val="12"/>
        </w:numPr>
      </w:pPr>
      <w:r w:rsidRPr="00697CF9">
        <w:t>What is included in the image (symbolism)?</w:t>
      </w:r>
    </w:p>
    <w:p w:rsidR="005B4E26" w:rsidRPr="00697CF9" w:rsidRDefault="005B4E26" w:rsidP="005B4E26">
      <w:pPr>
        <w:numPr>
          <w:ilvl w:val="0"/>
          <w:numId w:val="12"/>
        </w:numPr>
      </w:pPr>
      <w:r w:rsidRPr="00697CF9">
        <w:t>Why has the artist/designer chosen that particular image?</w:t>
      </w:r>
    </w:p>
    <w:p w:rsidR="005B4E26" w:rsidRPr="00697CF9" w:rsidRDefault="005B4E26" w:rsidP="005B4E26">
      <w:pPr>
        <w:numPr>
          <w:ilvl w:val="0"/>
          <w:numId w:val="12"/>
        </w:numPr>
      </w:pPr>
      <w:r w:rsidRPr="00697CF9">
        <w:t>Why have they chosen that particular colour scheme?  How do the colours of your image work with each other? What effect will this have in your art work?</w:t>
      </w:r>
    </w:p>
    <w:p w:rsidR="005B4E26" w:rsidRDefault="005B4E26" w:rsidP="005B4E26">
      <w:pPr>
        <w:numPr>
          <w:ilvl w:val="0"/>
          <w:numId w:val="12"/>
        </w:numPr>
      </w:pPr>
      <w:r w:rsidRPr="00697CF9">
        <w:t>What happens when you enlarge a section of the image?</w:t>
      </w:r>
    </w:p>
    <w:p w:rsidR="005B4E26" w:rsidRDefault="005B4E26" w:rsidP="005B4E26"/>
    <w:p w:rsidR="005B4E26" w:rsidRDefault="005B4E26" w:rsidP="005B4E26"/>
    <w:p w:rsidR="005B4E26" w:rsidRDefault="005B4E26" w:rsidP="005B4E26"/>
    <w:p w:rsidR="005B4E26" w:rsidRPr="00697CF9" w:rsidRDefault="005B4E26" w:rsidP="005B4E26">
      <w:pPr>
        <w:pStyle w:val="Heading3"/>
      </w:pPr>
      <w:r>
        <w:lastRenderedPageBreak/>
        <w:t>Task 1</w:t>
      </w:r>
    </w:p>
    <w:p w:rsidR="005B4E26" w:rsidRPr="006D03D3" w:rsidRDefault="005B4E26" w:rsidP="005B4E26">
      <w:pPr>
        <w:spacing w:after="240"/>
        <w:rPr>
          <w:b/>
        </w:rPr>
      </w:pPr>
      <w:r w:rsidRPr="006D03D3">
        <w:rPr>
          <w:b/>
        </w:rPr>
        <w:t>Start to draw detailed sections, ensuring that you have carefully considered and included tone, texture and the effect of light.</w:t>
      </w:r>
    </w:p>
    <w:p w:rsidR="005B4E26" w:rsidRPr="0059061F" w:rsidRDefault="005B4E26" w:rsidP="005B4E26">
      <w:pPr>
        <w:spacing w:after="240"/>
        <w:rPr>
          <w:b/>
        </w:rPr>
      </w:pPr>
      <w:r w:rsidRPr="006D03D3">
        <w:rPr>
          <w:b/>
        </w:rPr>
        <w:t>Use materials that will allow you to demonstrate your recording skil</w:t>
      </w:r>
      <w:r>
        <w:rPr>
          <w:b/>
        </w:rPr>
        <w:t>ls to the best of your ability.</w:t>
      </w:r>
    </w:p>
    <w:p w:rsidR="005B4E26" w:rsidRDefault="005B4E26" w:rsidP="005B4E26">
      <w:pPr>
        <w:spacing w:after="240"/>
      </w:pPr>
      <w:r w:rsidRPr="00697CF9">
        <w:t xml:space="preserve">You must present </w:t>
      </w:r>
      <w:r>
        <w:t xml:space="preserve">this work at your next lesson. </w:t>
      </w:r>
    </w:p>
    <w:p w:rsidR="005B4E26" w:rsidRPr="00697CF9" w:rsidRDefault="005B4E26" w:rsidP="005B4E26">
      <w:r w:rsidRPr="00697CF9">
        <w:t>As this work progresses you will be assessed on:</w:t>
      </w:r>
    </w:p>
    <w:p w:rsidR="005B4E26" w:rsidRPr="00697CF9" w:rsidRDefault="005B4E26" w:rsidP="005B4E26">
      <w:pPr>
        <w:numPr>
          <w:ilvl w:val="0"/>
          <w:numId w:val="11"/>
        </w:numPr>
      </w:pPr>
      <w:r w:rsidRPr="00697CF9">
        <w:t>Your ability to develop and produce a collection of work to support your final design whilst demonstrating your artistic skills.</w:t>
      </w:r>
    </w:p>
    <w:p w:rsidR="005B4E26" w:rsidRPr="00697CF9" w:rsidRDefault="005B4E26" w:rsidP="005B4E26">
      <w:pPr>
        <w:numPr>
          <w:ilvl w:val="0"/>
          <w:numId w:val="11"/>
        </w:numPr>
      </w:pPr>
      <w:r w:rsidRPr="00697CF9">
        <w:t xml:space="preserve">How you have discussed and annotated your work explaining why the use of relevant visual research is important using the language and terminology associated with AO1 (Develop) </w:t>
      </w:r>
    </w:p>
    <w:p w:rsidR="005B4E26" w:rsidRPr="00697CF9" w:rsidRDefault="005B4E26" w:rsidP="005B4E26">
      <w:pPr>
        <w:numPr>
          <w:ilvl w:val="0"/>
          <w:numId w:val="11"/>
        </w:numPr>
      </w:pPr>
      <w:r w:rsidRPr="00697CF9">
        <w:t xml:space="preserve">How you have thought about what type of imagery and special effects could be used to enhance your work and how you have best presented this?  </w:t>
      </w:r>
    </w:p>
    <w:p w:rsidR="005B4E26" w:rsidRPr="00697CF9" w:rsidRDefault="005B4E26" w:rsidP="005B4E26">
      <w:pPr>
        <w:numPr>
          <w:ilvl w:val="0"/>
          <w:numId w:val="11"/>
        </w:numPr>
      </w:pPr>
      <w:r w:rsidRPr="00697CF9">
        <w:t xml:space="preserve">How you have been able to consolidate your learning by reviewing your work and deciding what your targets for improvement are? </w:t>
      </w:r>
    </w:p>
    <w:p w:rsidR="005B4E26" w:rsidRPr="00697CF9" w:rsidRDefault="005B4E26" w:rsidP="005B4E26">
      <w:pPr>
        <w:numPr>
          <w:ilvl w:val="0"/>
          <w:numId w:val="11"/>
        </w:numPr>
      </w:pPr>
      <w:r w:rsidRPr="00697CF9">
        <w:t>How you are able to describe the processes used by artists, designers and photographers researching with confidence imagery and visuals for your chosen theme.</w:t>
      </w:r>
    </w:p>
    <w:p w:rsidR="005B4E26" w:rsidRDefault="005B4E26" w:rsidP="005B4E26">
      <w:pPr>
        <w:numPr>
          <w:ilvl w:val="0"/>
          <w:numId w:val="11"/>
        </w:numPr>
      </w:pPr>
      <w:r w:rsidRPr="00697CF9">
        <w:t xml:space="preserve">Exceptional progress will be shown by demonstrating with confidence and excellent art and communication skills a creative and developed response. </w:t>
      </w:r>
    </w:p>
    <w:p w:rsidR="005B4E26" w:rsidRDefault="005B4E26" w:rsidP="005B4E26"/>
    <w:p w:rsidR="005B4E26" w:rsidRDefault="005B4E26" w:rsidP="005B4E26">
      <w:r>
        <w:t xml:space="preserve">Use the web links listed below:  </w:t>
      </w:r>
    </w:p>
    <w:p w:rsidR="005B4E26" w:rsidRDefault="00E671B8" w:rsidP="005B4E26">
      <w:hyperlink r:id="rId9" w:anchor="lat:53.540307,lng:-1.8566889999999602,zoom:7" w:history="1">
        <w:r w:rsidR="005B4E26" w:rsidRPr="008B2239">
          <w:rPr>
            <w:rStyle w:val="Hyperlink"/>
          </w:rPr>
          <w:t>http://canalrivertrust.org.uk/inyourarea#lat:53.540307,lng:-1.8566889999999602,zoom:7</w:t>
        </w:r>
      </w:hyperlink>
    </w:p>
    <w:p w:rsidR="005B4E26" w:rsidRDefault="00E671B8" w:rsidP="005B4E26">
      <w:hyperlink r:id="rId10" w:history="1">
        <w:r w:rsidR="005B4E26" w:rsidRPr="008B2239">
          <w:rPr>
            <w:rStyle w:val="Hyperlink"/>
          </w:rPr>
          <w:t>http://www.alexwisephotography.net/blog/2011/11/16/how-to-photograph-waterfalls-tutorial/</w:t>
        </w:r>
      </w:hyperlink>
    </w:p>
    <w:p w:rsidR="005B4E26" w:rsidRDefault="00E671B8" w:rsidP="005B4E26">
      <w:hyperlink r:id="rId11" w:history="1">
        <w:r w:rsidR="005B4E26" w:rsidRPr="008B2239">
          <w:rPr>
            <w:rStyle w:val="Hyperlink"/>
          </w:rPr>
          <w:t>http://mademistakes.com/mastering-paper/drawing-water/</w:t>
        </w:r>
      </w:hyperlink>
      <w:r w:rsidR="005B4E26">
        <w:t xml:space="preserve">  using an </w:t>
      </w:r>
      <w:proofErr w:type="spellStart"/>
      <w:r w:rsidR="005B4E26">
        <w:t>iPad</w:t>
      </w:r>
      <w:proofErr w:type="spellEnd"/>
    </w:p>
    <w:p w:rsidR="005B4E26" w:rsidRDefault="00E671B8" w:rsidP="005B4E26">
      <w:hyperlink r:id="rId12" w:history="1">
        <w:r w:rsidR="005B4E26" w:rsidRPr="008B2239">
          <w:rPr>
            <w:rStyle w:val="Hyperlink"/>
          </w:rPr>
          <w:t>https://www.pinterest.com/chbreuer/water-soluble-stabilizer/</w:t>
        </w:r>
      </w:hyperlink>
    </w:p>
    <w:p w:rsidR="005B4E26" w:rsidRDefault="00E671B8" w:rsidP="005B4E26">
      <w:hyperlink r:id="rId13" w:history="1">
        <w:r w:rsidR="005B4E26" w:rsidRPr="008B2239">
          <w:rPr>
            <w:rStyle w:val="Hyperlink"/>
          </w:rPr>
          <w:t>http://www.lindakemshall.com/LauraKemshall.html</w:t>
        </w:r>
      </w:hyperlink>
      <w:r w:rsidR="005B4E26">
        <w:t xml:space="preserve"> for designing practice, ideas, materials, inspiration and more…..</w:t>
      </w:r>
    </w:p>
    <w:p w:rsidR="005B4E26" w:rsidRDefault="00E671B8" w:rsidP="005B4E26">
      <w:hyperlink r:id="rId14" w:history="1">
        <w:r w:rsidR="005B4E26" w:rsidRPr="008B2239">
          <w:rPr>
            <w:rStyle w:val="Hyperlink"/>
          </w:rPr>
          <w:t>https://www.google.co.uk/images?hl=en-GB&amp;q=Fashion+garments+water+designs&amp;gbv=2&amp;sa=X&amp;oi=image_result_group&amp;ei=wPhYU87aAsmk0QWeu4HgDQ&amp;ved=0CCcQsAQ</w:t>
        </w:r>
      </w:hyperlink>
    </w:p>
    <w:p w:rsidR="005B4E26" w:rsidRPr="00697CF9" w:rsidRDefault="005B4E26" w:rsidP="005B4E26">
      <w:r>
        <w:t>Fashion Garments for ideas</w:t>
      </w:r>
      <w:bookmarkStart w:id="0" w:name="_GoBack"/>
      <w:bookmarkEnd w:id="0"/>
      <w:r>
        <w:t xml:space="preserve"> and inspiration</w:t>
      </w:r>
    </w:p>
    <w:sectPr w:rsidR="005B4E26" w:rsidRPr="00697CF9" w:rsidSect="005B4E26">
      <w:headerReference w:type="default" r:id="rId15"/>
      <w:footerReference w:type="default" r:id="rId16"/>
      <w:pgSz w:w="11906" w:h="16838"/>
      <w:pgMar w:top="1945" w:right="851" w:bottom="851" w:left="851" w:header="709" w:footer="1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6B4" w:rsidRDefault="002556B4" w:rsidP="00246764">
      <w:pPr>
        <w:spacing w:line="240" w:lineRule="auto"/>
      </w:pPr>
      <w:r>
        <w:separator/>
      </w:r>
    </w:p>
  </w:endnote>
  <w:endnote w:type="continuationSeparator" w:id="0">
    <w:p w:rsidR="002556B4" w:rsidRDefault="002556B4"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FC" w:rsidRPr="00B026DE" w:rsidRDefault="00E52E1C" w:rsidP="00004016">
    <w:pPr>
      <w:pStyle w:val="Footer"/>
      <w:rPr>
        <w:sz w:val="20"/>
        <w:szCs w:val="20"/>
      </w:rPr>
    </w:pPr>
    <w:r w:rsidRPr="00004016">
      <w:rPr>
        <w:noProof/>
        <w:sz w:val="16"/>
        <w:szCs w:val="20"/>
        <w:lang w:eastAsia="en-GB"/>
      </w:rPr>
      <w:drawing>
        <wp:anchor distT="0" distB="0" distL="114300" distR="114300" simplePos="0" relativeHeight="251658240" behindDoc="0" locked="0" layoutInCell="1" allowOverlap="1" wp14:anchorId="41F6F8F1" wp14:editId="3AB90EDE">
          <wp:simplePos x="0" y="0"/>
          <wp:positionH relativeFrom="column">
            <wp:posOffset>-540385</wp:posOffset>
          </wp:positionH>
          <wp:positionV relativeFrom="paragraph">
            <wp:posOffset>264707</wp:posOffset>
          </wp:positionV>
          <wp:extent cx="7578014" cy="723897"/>
          <wp:effectExtent l="0" t="0" r="0" b="635"/>
          <wp:wrapNone/>
          <wp:docPr id="29" name="Picture 304" descr="OCR Oxford Cambridge and RSA&#10;" title="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8014" cy="723897"/>
                  </a:xfrm>
                  <a:prstGeom prst="rect">
                    <a:avLst/>
                  </a:prstGeom>
                  <a:noFill/>
                </pic:spPr>
              </pic:pic>
            </a:graphicData>
          </a:graphic>
          <wp14:sizeRelH relativeFrom="page">
            <wp14:pctWidth>0</wp14:pctWidth>
          </wp14:sizeRelH>
          <wp14:sizeRelV relativeFrom="page">
            <wp14:pctHeight>0</wp14:pctHeight>
          </wp14:sizeRelV>
        </wp:anchor>
      </w:drawing>
    </w:r>
    <w:r w:rsidR="005B4E26">
      <w:rPr>
        <w:sz w:val="16"/>
        <w:szCs w:val="20"/>
      </w:rPr>
      <w:t>Version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6B4" w:rsidRDefault="002556B4" w:rsidP="00246764">
      <w:pPr>
        <w:spacing w:line="240" w:lineRule="auto"/>
      </w:pPr>
      <w:r>
        <w:separator/>
      </w:r>
    </w:p>
  </w:footnote>
  <w:footnote w:type="continuationSeparator" w:id="0">
    <w:p w:rsidR="002556B4" w:rsidRDefault="002556B4" w:rsidP="002467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FC" w:rsidRDefault="00E52E1C" w:rsidP="00424CC9">
    <w:pPr>
      <w:pStyle w:val="Header"/>
      <w:tabs>
        <w:tab w:val="clear" w:pos="4513"/>
        <w:tab w:val="clear" w:pos="9026"/>
        <w:tab w:val="left" w:pos="6807"/>
      </w:tabs>
    </w:pPr>
    <w:r>
      <w:rPr>
        <w:noProof/>
        <w:lang w:eastAsia="en-GB"/>
      </w:rPr>
      <w:drawing>
        <wp:anchor distT="0" distB="0" distL="114300" distR="114300" simplePos="0" relativeHeight="251657216" behindDoc="1" locked="0" layoutInCell="1" allowOverlap="1" wp14:anchorId="7F029774" wp14:editId="2179351A">
          <wp:simplePos x="0" y="0"/>
          <wp:positionH relativeFrom="column">
            <wp:posOffset>-556151</wp:posOffset>
          </wp:positionH>
          <wp:positionV relativeFrom="paragraph">
            <wp:posOffset>-450215</wp:posOffset>
          </wp:positionV>
          <wp:extent cx="7598325" cy="1087225"/>
          <wp:effectExtent l="0" t="0" r="3175" b="0"/>
          <wp:wrapNone/>
          <wp:docPr id="28" name="Picture 295" descr="A Level Art and Design" title="A Level Art and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8325" cy="108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521323"/>
    <w:multiLevelType w:val="hybridMultilevel"/>
    <w:tmpl w:val="ADE8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DA6752"/>
    <w:multiLevelType w:val="hybridMultilevel"/>
    <w:tmpl w:val="F57E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64"/>
    <w:rsid w:val="00004016"/>
    <w:rsid w:val="00020C1F"/>
    <w:rsid w:val="00101B39"/>
    <w:rsid w:val="00102BF8"/>
    <w:rsid w:val="00112E4F"/>
    <w:rsid w:val="00196631"/>
    <w:rsid w:val="001B0349"/>
    <w:rsid w:val="001B69C5"/>
    <w:rsid w:val="002106B8"/>
    <w:rsid w:val="0022722A"/>
    <w:rsid w:val="00231BDB"/>
    <w:rsid w:val="00246764"/>
    <w:rsid w:val="002556B4"/>
    <w:rsid w:val="00280654"/>
    <w:rsid w:val="002E7A7D"/>
    <w:rsid w:val="002E7B5E"/>
    <w:rsid w:val="002F1027"/>
    <w:rsid w:val="003D70C5"/>
    <w:rsid w:val="00424CC9"/>
    <w:rsid w:val="00446F37"/>
    <w:rsid w:val="00466501"/>
    <w:rsid w:val="004735FC"/>
    <w:rsid w:val="00485720"/>
    <w:rsid w:val="004D0E3B"/>
    <w:rsid w:val="004D17B9"/>
    <w:rsid w:val="00521E7E"/>
    <w:rsid w:val="005649D5"/>
    <w:rsid w:val="00570C24"/>
    <w:rsid w:val="00583A2D"/>
    <w:rsid w:val="005966F5"/>
    <w:rsid w:val="005A20FD"/>
    <w:rsid w:val="005B4E26"/>
    <w:rsid w:val="005F410F"/>
    <w:rsid w:val="00621CD7"/>
    <w:rsid w:val="006245F5"/>
    <w:rsid w:val="00640DAE"/>
    <w:rsid w:val="00641327"/>
    <w:rsid w:val="00644825"/>
    <w:rsid w:val="006F77AC"/>
    <w:rsid w:val="0072464A"/>
    <w:rsid w:val="0073732F"/>
    <w:rsid w:val="00750659"/>
    <w:rsid w:val="007940A2"/>
    <w:rsid w:val="007D3F0A"/>
    <w:rsid w:val="007D6744"/>
    <w:rsid w:val="007F0114"/>
    <w:rsid w:val="00870235"/>
    <w:rsid w:val="00891328"/>
    <w:rsid w:val="008C3663"/>
    <w:rsid w:val="00937247"/>
    <w:rsid w:val="00943E9C"/>
    <w:rsid w:val="009820D7"/>
    <w:rsid w:val="009B1473"/>
    <w:rsid w:val="009B3E80"/>
    <w:rsid w:val="00A11F43"/>
    <w:rsid w:val="00A17CB0"/>
    <w:rsid w:val="00A340C4"/>
    <w:rsid w:val="00A40B8D"/>
    <w:rsid w:val="00A90D1A"/>
    <w:rsid w:val="00AD4C25"/>
    <w:rsid w:val="00AE53FC"/>
    <w:rsid w:val="00B026DE"/>
    <w:rsid w:val="00B76F78"/>
    <w:rsid w:val="00BE0359"/>
    <w:rsid w:val="00BE359E"/>
    <w:rsid w:val="00C31191"/>
    <w:rsid w:val="00C6380A"/>
    <w:rsid w:val="00C67DE6"/>
    <w:rsid w:val="00C8681F"/>
    <w:rsid w:val="00D173F7"/>
    <w:rsid w:val="00D66263"/>
    <w:rsid w:val="00DC0B57"/>
    <w:rsid w:val="00DC7FAC"/>
    <w:rsid w:val="00DF39C0"/>
    <w:rsid w:val="00E206D3"/>
    <w:rsid w:val="00E21047"/>
    <w:rsid w:val="00E37D21"/>
    <w:rsid w:val="00E43A5A"/>
    <w:rsid w:val="00E4691F"/>
    <w:rsid w:val="00E5224F"/>
    <w:rsid w:val="00E52E1C"/>
    <w:rsid w:val="00E66C76"/>
    <w:rsid w:val="00E671B8"/>
    <w:rsid w:val="00E74E9D"/>
    <w:rsid w:val="00EC3BC1"/>
    <w:rsid w:val="00F10545"/>
    <w:rsid w:val="00F37A1D"/>
    <w:rsid w:val="00F47A51"/>
    <w:rsid w:val="00FD23FC"/>
    <w:rsid w:val="00FE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E21047"/>
    <w:pPr>
      <w:keepNext/>
      <w:keepLines/>
      <w:outlineLvl w:val="0"/>
    </w:pPr>
    <w:rPr>
      <w:rFonts w:eastAsia="Times New Roman" w:cs="Times New Roman"/>
      <w:bCs/>
      <w:color w:val="DF5A1F"/>
      <w:szCs w:val="28"/>
    </w:rPr>
  </w:style>
  <w:style w:type="paragraph" w:styleId="Heading2">
    <w:name w:val="heading 2"/>
    <w:basedOn w:val="Heading3"/>
    <w:next w:val="Normal"/>
    <w:link w:val="Heading2Char"/>
    <w:uiPriority w:val="9"/>
    <w:unhideWhenUsed/>
    <w:qFormat/>
    <w:rsid w:val="00E21047"/>
    <w:pPr>
      <w:outlineLvl w:val="1"/>
    </w:pPr>
    <w:rPr>
      <w:sz w:val="28"/>
    </w:rPr>
  </w:style>
  <w:style w:type="paragraph" w:styleId="Heading3">
    <w:name w:val="heading 3"/>
    <w:basedOn w:val="Normal"/>
    <w:next w:val="Normal"/>
    <w:link w:val="Heading3Char"/>
    <w:uiPriority w:val="9"/>
    <w:unhideWhenUsed/>
    <w:qFormat/>
    <w:rsid w:val="00E21047"/>
    <w:pPr>
      <w:keepNext/>
      <w:keepLines/>
      <w:outlineLvl w:val="2"/>
    </w:pPr>
    <w:rPr>
      <w:rFonts w:eastAsia="Times New Roman"/>
      <w:b/>
      <w:bCs/>
      <w:color w:val="DF5A1F"/>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E21047"/>
    <w:rPr>
      <w:rFonts w:ascii="Arial" w:eastAsia="Times New Roman" w:hAnsi="Arial"/>
      <w:b/>
      <w:bCs/>
      <w:color w:val="DF5A1F"/>
      <w:sz w:val="40"/>
      <w:szCs w:val="28"/>
      <w:lang w:eastAsia="en-US"/>
    </w:rPr>
  </w:style>
  <w:style w:type="character" w:customStyle="1" w:styleId="Heading2Char">
    <w:name w:val="Heading 2 Char"/>
    <w:link w:val="Heading2"/>
    <w:uiPriority w:val="9"/>
    <w:rsid w:val="00E21047"/>
    <w:rPr>
      <w:rFonts w:ascii="Arial" w:eastAsia="Times New Roman" w:hAnsi="Arial"/>
      <w:b/>
      <w:bCs/>
      <w:color w:val="DF5A1F"/>
      <w:sz w:val="28"/>
      <w:szCs w:val="22"/>
      <w:lang w:eastAsia="en-US"/>
    </w:rPr>
  </w:style>
  <w:style w:type="character" w:customStyle="1" w:styleId="Heading3Char">
    <w:name w:val="Heading 3 Char"/>
    <w:link w:val="Heading3"/>
    <w:uiPriority w:val="9"/>
    <w:rsid w:val="00E21047"/>
    <w:rPr>
      <w:rFonts w:ascii="Arial" w:eastAsia="Times New Roman" w:hAnsi="Arial"/>
      <w:b/>
      <w:bCs/>
      <w:color w:val="DF5A1F"/>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Hyperlink">
    <w:name w:val="Hyperlink"/>
    <w:uiPriority w:val="99"/>
    <w:unhideWhenUsed/>
    <w:rsid w:val="005B4E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E21047"/>
    <w:pPr>
      <w:keepNext/>
      <w:keepLines/>
      <w:outlineLvl w:val="0"/>
    </w:pPr>
    <w:rPr>
      <w:rFonts w:eastAsia="Times New Roman" w:cs="Times New Roman"/>
      <w:bCs/>
      <w:color w:val="DF5A1F"/>
      <w:szCs w:val="28"/>
    </w:rPr>
  </w:style>
  <w:style w:type="paragraph" w:styleId="Heading2">
    <w:name w:val="heading 2"/>
    <w:basedOn w:val="Heading3"/>
    <w:next w:val="Normal"/>
    <w:link w:val="Heading2Char"/>
    <w:uiPriority w:val="9"/>
    <w:unhideWhenUsed/>
    <w:qFormat/>
    <w:rsid w:val="00E21047"/>
    <w:pPr>
      <w:outlineLvl w:val="1"/>
    </w:pPr>
    <w:rPr>
      <w:sz w:val="28"/>
    </w:rPr>
  </w:style>
  <w:style w:type="paragraph" w:styleId="Heading3">
    <w:name w:val="heading 3"/>
    <w:basedOn w:val="Normal"/>
    <w:next w:val="Normal"/>
    <w:link w:val="Heading3Char"/>
    <w:uiPriority w:val="9"/>
    <w:unhideWhenUsed/>
    <w:qFormat/>
    <w:rsid w:val="00E21047"/>
    <w:pPr>
      <w:keepNext/>
      <w:keepLines/>
      <w:outlineLvl w:val="2"/>
    </w:pPr>
    <w:rPr>
      <w:rFonts w:eastAsia="Times New Roman"/>
      <w:b/>
      <w:bCs/>
      <w:color w:val="DF5A1F"/>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E21047"/>
    <w:rPr>
      <w:rFonts w:ascii="Arial" w:eastAsia="Times New Roman" w:hAnsi="Arial"/>
      <w:b/>
      <w:bCs/>
      <w:color w:val="DF5A1F"/>
      <w:sz w:val="40"/>
      <w:szCs w:val="28"/>
      <w:lang w:eastAsia="en-US"/>
    </w:rPr>
  </w:style>
  <w:style w:type="character" w:customStyle="1" w:styleId="Heading2Char">
    <w:name w:val="Heading 2 Char"/>
    <w:link w:val="Heading2"/>
    <w:uiPriority w:val="9"/>
    <w:rsid w:val="00E21047"/>
    <w:rPr>
      <w:rFonts w:ascii="Arial" w:eastAsia="Times New Roman" w:hAnsi="Arial"/>
      <w:b/>
      <w:bCs/>
      <w:color w:val="DF5A1F"/>
      <w:sz w:val="28"/>
      <w:szCs w:val="22"/>
      <w:lang w:eastAsia="en-US"/>
    </w:rPr>
  </w:style>
  <w:style w:type="character" w:customStyle="1" w:styleId="Heading3Char">
    <w:name w:val="Heading 3 Char"/>
    <w:link w:val="Heading3"/>
    <w:uiPriority w:val="9"/>
    <w:rsid w:val="00E21047"/>
    <w:rPr>
      <w:rFonts w:ascii="Arial" w:eastAsia="Times New Roman" w:hAnsi="Arial"/>
      <w:b/>
      <w:bCs/>
      <w:color w:val="DF5A1F"/>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Hyperlink">
    <w:name w:val="Hyperlink"/>
    <w:uiPriority w:val="99"/>
    <w:unhideWhenUsed/>
    <w:rsid w:val="005B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7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ndakemshall.com/LauraKemshall.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interest.com/chbreuer/water-soluble-stabiliz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demistakes.com/mastering-paper/drawing-wate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lexwisephotography.net/blog/2011/11/16/how-to-photograph-waterfalls-tutorial/" TargetMode="External"/><Relationship Id="rId4" Type="http://schemas.microsoft.com/office/2007/relationships/stylesWithEffects" Target="stylesWithEffects.xml"/><Relationship Id="rId9" Type="http://schemas.openxmlformats.org/officeDocument/2006/relationships/hyperlink" Target="http://canalrivertrust.org.uk/inyourarea" TargetMode="External"/><Relationship Id="rId14" Type="http://schemas.openxmlformats.org/officeDocument/2006/relationships/hyperlink" Target="https://www.google.co.uk/images?hl=en-GB&amp;q=Fashion+garments+water+designs&amp;gbv=2&amp;sa=X&amp;oi=image_result_group&amp;ei=wPhYU87aAsmk0QWeu4HgDQ&amp;ved=0CCcQsA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60FA4-3557-4DDB-A363-5FB6CF0B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 Level Art and Design Lesson Element (Textile Design)</vt:lpstr>
    </vt:vector>
  </TitlesOfParts>
  <Company>Cambridge Assessment</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Art and Design Lesson Element (Textile Design)</dc:title>
  <dc:creator>OCR</dc:creator>
  <cp:keywords>A Level, Art and Design, Lesson Element, How to interpret Visual Imagery as a starting point</cp:keywords>
  <cp:lastModifiedBy>Erica Deam</cp:lastModifiedBy>
  <cp:revision>4</cp:revision>
  <cp:lastPrinted>2014-03-19T09:17:00Z</cp:lastPrinted>
  <dcterms:created xsi:type="dcterms:W3CDTF">2015-11-02T14:03:00Z</dcterms:created>
  <dcterms:modified xsi:type="dcterms:W3CDTF">2015-11-12T15:00:00Z</dcterms:modified>
</cp:coreProperties>
</file>