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31" w:rsidRDefault="00820331" w:rsidP="00820331">
      <w:pPr>
        <w:pStyle w:val="Heading1"/>
      </w:pPr>
      <w:r>
        <w:t>Lesson Element</w:t>
      </w:r>
    </w:p>
    <w:p w:rsidR="00D5771A" w:rsidRPr="00D5771A" w:rsidRDefault="00D5771A" w:rsidP="00D5771A"/>
    <w:p w:rsidR="00F37A1D" w:rsidRPr="00BA6EC7" w:rsidRDefault="00CE16AC" w:rsidP="00BE0359">
      <w:pPr>
        <w:pStyle w:val="Heading1"/>
      </w:pPr>
      <w:r w:rsidRPr="00D17902">
        <w:t>Component 2: Memory research comparison</w:t>
      </w:r>
    </w:p>
    <w:p w:rsidR="00F37A1D" w:rsidRPr="00FE311B" w:rsidRDefault="00F37A1D" w:rsidP="00BE0359">
      <w:pPr>
        <w:pStyle w:val="Heading2"/>
      </w:pPr>
      <w:r w:rsidRPr="00FE311B">
        <w:t xml:space="preserve">Instructions and answers for teachers </w:t>
      </w:r>
    </w:p>
    <w:p w:rsidR="00D653E8" w:rsidRDefault="00D653E8" w:rsidP="00184BB2">
      <w:r>
        <w:rPr>
          <w:noProof/>
          <w:lang w:eastAsia="en-GB"/>
        </w:rPr>
        <w:drawing>
          <wp:anchor distT="0" distB="0" distL="114300" distR="114300" simplePos="0" relativeHeight="251677696" behindDoc="1" locked="0" layoutInCell="1" allowOverlap="1" wp14:anchorId="663B6390" wp14:editId="0F676993">
            <wp:simplePos x="0" y="0"/>
            <wp:positionH relativeFrom="margin">
              <wp:posOffset>3745865</wp:posOffset>
            </wp:positionH>
            <wp:positionV relativeFrom="paragraph">
              <wp:posOffset>190500</wp:posOffset>
            </wp:positionV>
            <wp:extent cx="2806065" cy="1986280"/>
            <wp:effectExtent l="57150" t="57150" r="108585" b="109220"/>
            <wp:wrapTight wrapText="bothSides">
              <wp:wrapPolygon edited="0">
                <wp:start x="0" y="-621"/>
                <wp:lineTo x="-440" y="-414"/>
                <wp:lineTo x="-440" y="21752"/>
                <wp:lineTo x="-147" y="22581"/>
                <wp:lineTo x="21849" y="22581"/>
                <wp:lineTo x="22289" y="19680"/>
                <wp:lineTo x="22289" y="2900"/>
                <wp:lineTo x="21849" y="-207"/>
                <wp:lineTo x="21849" y="-621"/>
                <wp:lineTo x="0" y="-621"/>
              </wp:wrapPolygon>
            </wp:wrapTight>
            <wp:docPr id="25" name="Picture 25" descr="Screenshot of associated lesson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Lesson Element Comparing Memory Research_learnerwksheets_v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065" cy="1986280"/>
                    </a:xfrm>
                    <a:prstGeom prst="rect">
                      <a:avLst/>
                    </a:prstGeom>
                    <a:noFill/>
                    <a:ln>
                      <a:solidFill>
                        <a:srgbClr val="7F7F7F"/>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D653E8" w:rsidRDefault="00D653E8" w:rsidP="00D653E8">
      <w:pPr>
        <w:spacing w:after="200" w:line="276" w:lineRule="auto"/>
      </w:pPr>
      <w:r>
        <w:t xml:space="preserve">These instructions cover the student activity section which can be found on </w:t>
      </w:r>
      <w:hyperlink w:anchor="_Lesson_Element" w:history="1">
        <w:r w:rsidRPr="00E92DAC">
          <w:rPr>
            <w:rStyle w:val="Hyperlink"/>
          </w:rPr>
          <w:t>page</w:t>
        </w:r>
        <w:r>
          <w:rPr>
            <w:rStyle w:val="Hyperlink"/>
          </w:rPr>
          <w:t xml:space="preserve"> </w:t>
        </w:r>
        <w:r w:rsidR="004C04A2">
          <w:rPr>
            <w:rStyle w:val="Hyperlink"/>
          </w:rPr>
          <w:t>5</w:t>
        </w:r>
      </w:hyperlink>
      <w:r w:rsidR="00893CB8">
        <w:t>. This l</w:t>
      </w:r>
      <w:r>
        <w:t>esson element supports</w:t>
      </w:r>
      <w:r w:rsidR="007C054F">
        <w:t xml:space="preserve"> the teaching and learning of Component 2 for </w:t>
      </w:r>
      <w:r>
        <w:t xml:space="preserve">OCR AS and A Level Psychology. </w:t>
      </w:r>
    </w:p>
    <w:p w:rsidR="00D653E8" w:rsidRPr="0052000F" w:rsidRDefault="00D653E8" w:rsidP="00184BB2">
      <w:pPr>
        <w:spacing w:after="200" w:line="276" w:lineRule="auto"/>
      </w:pPr>
      <w:r w:rsidRPr="00AB2BCA">
        <w:rPr>
          <w:b/>
        </w:rPr>
        <w:t>When distributing the activity section to the students either as a printed copy or as a Word file</w:t>
      </w:r>
      <w:r>
        <w:rPr>
          <w:b/>
        </w:rPr>
        <w:t xml:space="preserve"> you will need to</w:t>
      </w:r>
      <w:r w:rsidRPr="00AB2BCA">
        <w:rPr>
          <w:b/>
        </w:rPr>
        <w:t xml:space="preserve"> remove the teacher instructions section.</w:t>
      </w:r>
    </w:p>
    <w:p w:rsidR="00D653E8" w:rsidRDefault="00D653E8">
      <w:pPr>
        <w:spacing w:line="240" w:lineRule="auto"/>
        <w:rPr>
          <w:rFonts w:cs="Arial"/>
          <w:b/>
          <w:i/>
          <w:sz w:val="20"/>
          <w:szCs w:val="20"/>
        </w:rPr>
      </w:pPr>
    </w:p>
    <w:p w:rsidR="00D653E8" w:rsidRDefault="00D653E8" w:rsidP="00D653E8"/>
    <w:p w:rsidR="00D653E8" w:rsidRDefault="00D653E8" w:rsidP="00D653E8">
      <w:pPr>
        <w:pStyle w:val="Heading3"/>
      </w:pPr>
      <w:r>
        <w:t>Introduction</w:t>
      </w:r>
    </w:p>
    <w:p w:rsidR="00184BB2" w:rsidRPr="00184BB2" w:rsidRDefault="00184BB2" w:rsidP="00184BB2"/>
    <w:p w:rsidR="00D653E8" w:rsidRDefault="00D653E8" w:rsidP="00D653E8">
      <w:r>
        <w:t>The aim of this lesson element is to provide a structured activity that will enable students to summarise the comparison points between Loftus and Palmer’s research and Grant’s research.</w:t>
      </w:r>
    </w:p>
    <w:p w:rsidR="00893CB8" w:rsidRDefault="00893CB8" w:rsidP="00D653E8"/>
    <w:p w:rsidR="00D653E8" w:rsidRDefault="00D653E8" w:rsidP="00D653E8">
      <w:r>
        <w:t>Students should be able to:</w:t>
      </w:r>
    </w:p>
    <w:p w:rsidR="00D653E8" w:rsidRDefault="00D653E8" w:rsidP="00D653E8">
      <w:r>
        <w:t>•</w:t>
      </w:r>
      <w:r>
        <w:tab/>
        <w:t>Identify how the two studies are similar.</w:t>
      </w:r>
    </w:p>
    <w:p w:rsidR="0023134E" w:rsidRDefault="00D653E8" w:rsidP="00D653E8">
      <w:pPr>
        <w:rPr>
          <w:rFonts w:cs="Arial"/>
          <w:i/>
          <w:sz w:val="20"/>
          <w:szCs w:val="20"/>
        </w:rPr>
      </w:pPr>
      <w:r>
        <w:t>•</w:t>
      </w:r>
      <w:r>
        <w:tab/>
        <w:t>Identify how the two studies are different.</w:t>
      </w:r>
    </w:p>
    <w:p w:rsidR="00FB44D9" w:rsidRDefault="00FB44D9" w:rsidP="008170FE">
      <w:pPr>
        <w:spacing w:line="240" w:lineRule="auto"/>
        <w:rPr>
          <w:rFonts w:cs="Arial"/>
          <w:i/>
          <w:sz w:val="20"/>
          <w:szCs w:val="20"/>
        </w:rPr>
      </w:pPr>
    </w:p>
    <w:p w:rsidR="00CE16AC" w:rsidRPr="00D653E8" w:rsidRDefault="00CE16AC" w:rsidP="00D653E8">
      <w:pPr>
        <w:rPr>
          <w:i/>
          <w:sz w:val="20"/>
          <w:szCs w:val="20"/>
        </w:rPr>
      </w:pPr>
      <w:r w:rsidRPr="00CE16AC">
        <w:t>Both pieces of research within the topic of memory go beyond the analogy that the ‘mind is like a computer’ as they believe that there are further variables that influence how memory recall occurs. Loftus and Palmer believe that memory is influenced by post-event information which has an effect on the memory recalled whereas Grant et al believe that memory recall is affected by the context in which information is encoded. Both pieces of research demonstrate that the accuracy of memory recall can potentially be improved with further understanding of what contributes to the process of memory recall.</w:t>
      </w:r>
    </w:p>
    <w:p w:rsidR="00CE16AC" w:rsidRDefault="00CE16AC" w:rsidP="00D653E8"/>
    <w:p w:rsidR="00865DD3" w:rsidRDefault="00CE16AC" w:rsidP="00D653E8">
      <w:r w:rsidRPr="00CE16AC">
        <w:t>The following tasks are designed to support students’ exploration of the similarities and differences between these two pieces of research. The following resources can be implemented within a flipped lesson or used within a classroom lesson.</w:t>
      </w:r>
    </w:p>
    <w:p w:rsidR="00CE16AC" w:rsidRPr="00865DD3" w:rsidRDefault="00CE16AC" w:rsidP="00CE16AC">
      <w:pPr>
        <w:rPr>
          <w:rFonts w:cs="Arial"/>
          <w:color w:val="000000"/>
        </w:rPr>
      </w:pPr>
    </w:p>
    <w:p w:rsidR="00865DD3" w:rsidRPr="00865DD3" w:rsidRDefault="00CE16AC" w:rsidP="00865DD3">
      <w:pPr>
        <w:pStyle w:val="Heading3"/>
      </w:pPr>
      <w:r>
        <w:t>Teacher Preparation</w:t>
      </w:r>
    </w:p>
    <w:p w:rsidR="00865DD3" w:rsidRDefault="00CE16AC" w:rsidP="00865DD3">
      <w:pPr>
        <w:rPr>
          <w:rFonts w:cs="Arial"/>
          <w:color w:val="000000"/>
        </w:rPr>
      </w:pPr>
      <w:r w:rsidRPr="00CE16AC">
        <w:rPr>
          <w:rFonts w:cs="Arial"/>
          <w:color w:val="000000"/>
        </w:rPr>
        <w:t>The worksheets provided are designed to be used after the students have learnt about both of the core studies and are aimed as preparation for a comparison of the research to support the preparation for component 2 of the AS and the A Level examinations</w:t>
      </w:r>
    </w:p>
    <w:p w:rsidR="00CE16AC" w:rsidRDefault="00CE16AC">
      <w:pPr>
        <w:spacing w:line="240" w:lineRule="auto"/>
        <w:rPr>
          <w:rFonts w:cs="Arial"/>
          <w:color w:val="000000"/>
        </w:rPr>
      </w:pPr>
    </w:p>
    <w:p w:rsidR="00CE16AC" w:rsidRPr="00CE16AC" w:rsidRDefault="00CE16AC" w:rsidP="00CE16AC">
      <w:pPr>
        <w:pStyle w:val="Heading3"/>
      </w:pPr>
      <w:r w:rsidRPr="00CE16AC">
        <w:t xml:space="preserve">Comparing Key Studies of Cognitive Psychology </w:t>
      </w:r>
    </w:p>
    <w:p w:rsidR="00CE16AC" w:rsidRDefault="00CE16AC" w:rsidP="00CE16AC">
      <w:r w:rsidRPr="00CE16AC">
        <w:t xml:space="preserve">Starter: Students are asked to recall a piece of information from the last psychology lesson they had. This can be done on a discussion forum, or if in class, using mini whiteboards. Students are then encouraged to discuss how effective the method of memory recall was. </w:t>
      </w:r>
    </w:p>
    <w:p w:rsidR="00CE16AC" w:rsidRPr="00CE16AC" w:rsidRDefault="00CE16AC" w:rsidP="00CE16AC"/>
    <w:p w:rsidR="00CE16AC" w:rsidRPr="00CE16AC" w:rsidRDefault="00CE16AC" w:rsidP="00CE16AC">
      <w:pPr>
        <w:pStyle w:val="Heading3"/>
      </w:pPr>
      <w:r w:rsidRPr="00CE16AC">
        <w:t>Learner resource 1.1</w:t>
      </w:r>
      <w:r w:rsidR="00893CB8">
        <w:t xml:space="preserve">: </w:t>
      </w:r>
      <w:r w:rsidRPr="00CE16AC">
        <w:t>Timeline of memory research</w:t>
      </w:r>
    </w:p>
    <w:p w:rsidR="00CE16AC" w:rsidRDefault="00CE16AC" w:rsidP="00CE16AC">
      <w:r w:rsidRPr="00CE16AC">
        <w:t xml:space="preserve">Students are given a timeline of research into memory and asked to annotate it using knowledge gained from further reading. There are also discussion points to enable students to understand the context of memory research they have looked into. </w:t>
      </w:r>
    </w:p>
    <w:p w:rsidR="00CE16AC" w:rsidRPr="00CE16AC" w:rsidRDefault="00CE16AC" w:rsidP="00CE16AC"/>
    <w:p w:rsidR="00CE16AC" w:rsidRPr="00CE16AC" w:rsidRDefault="00893CB8" w:rsidP="00CE16AC">
      <w:pPr>
        <w:pStyle w:val="Heading3"/>
      </w:pPr>
      <w:r>
        <w:t xml:space="preserve">Learner resource 1.2: </w:t>
      </w:r>
      <w:r w:rsidR="00CE16AC" w:rsidRPr="00CE16AC">
        <w:t xml:space="preserve">Variables in memory research </w:t>
      </w:r>
    </w:p>
    <w:p w:rsidR="00CE16AC" w:rsidRDefault="00893CB8" w:rsidP="00CE16AC">
      <w:pPr>
        <w:sectPr w:rsidR="00CE16AC" w:rsidSect="009A79C2">
          <w:headerReference w:type="default" r:id="rId10"/>
          <w:footerReference w:type="default" r:id="rId11"/>
          <w:pgSz w:w="11906" w:h="16838"/>
          <w:pgMar w:top="1945" w:right="851" w:bottom="851" w:left="851" w:header="709" w:footer="1111" w:gutter="0"/>
          <w:cols w:space="708"/>
          <w:docGrid w:linePitch="360"/>
        </w:sectPr>
      </w:pPr>
      <w:r>
        <w:t>Students fill in the grid in l</w:t>
      </w:r>
      <w:r w:rsidR="00CE16AC" w:rsidRPr="00CE16AC">
        <w:t>earner resource 1.2 to identify the independent and dependent variables in both pieces of research. This allows students to develop an understanding of the difference in the way memory recall was tested between the two studies. There are also discussion points to encourage students to consider the similarities and differences between the two pieces of research. This can be done individually or in small groups, followed by directed questioning to check students’ understanding. Suggested answers are given below.</w:t>
      </w:r>
    </w:p>
    <w:p w:rsidR="00CE16AC" w:rsidRDefault="00532333" w:rsidP="00532333">
      <w:pPr>
        <w:pStyle w:val="Heading3"/>
      </w:pPr>
      <w:r w:rsidRPr="00532333">
        <w:t>Teacher answers for Learner resource 1.2</w:t>
      </w:r>
    </w:p>
    <w:tbl>
      <w:tblPr>
        <w:tblW w:w="0" w:type="auto"/>
        <w:jc w:val="center"/>
        <w:tblInd w:w="-264" w:type="dxa"/>
        <w:tblBorders>
          <w:top w:val="single" w:sz="8" w:space="0" w:color="9A689E"/>
          <w:left w:val="single" w:sz="8" w:space="0" w:color="9A689E"/>
          <w:bottom w:val="single" w:sz="8" w:space="0" w:color="9A689E"/>
          <w:right w:val="single" w:sz="8" w:space="0" w:color="9A689E"/>
          <w:insideH w:val="single" w:sz="8" w:space="0" w:color="9A689E"/>
          <w:insideV w:val="single" w:sz="8" w:space="0" w:color="9A689E"/>
        </w:tblBorders>
        <w:tblLook w:val="04A0" w:firstRow="1" w:lastRow="0" w:firstColumn="1" w:lastColumn="0" w:noHBand="0" w:noVBand="1"/>
      </w:tblPr>
      <w:tblGrid>
        <w:gridCol w:w="3637"/>
        <w:gridCol w:w="4197"/>
        <w:gridCol w:w="4197"/>
        <w:gridCol w:w="2977"/>
      </w:tblGrid>
      <w:tr w:rsidR="00CE16AC" w:rsidRPr="00AC74EB" w:rsidTr="004C04A2">
        <w:trPr>
          <w:trHeight w:val="717"/>
          <w:jc w:val="center"/>
        </w:trPr>
        <w:tc>
          <w:tcPr>
            <w:tcW w:w="3637" w:type="dxa"/>
            <w:tcBorders>
              <w:top w:val="single" w:sz="8" w:space="0" w:color="FFFFFF" w:themeColor="background1"/>
              <w:left w:val="single" w:sz="8" w:space="0" w:color="9A689E"/>
              <w:bottom w:val="single" w:sz="8" w:space="0" w:color="FFFFFF" w:themeColor="background1"/>
              <w:right w:val="single" w:sz="8" w:space="0" w:color="FFFFFF" w:themeColor="background1"/>
            </w:tcBorders>
            <w:shd w:val="clear" w:color="auto" w:fill="9A689E"/>
            <w:vAlign w:val="center"/>
          </w:tcPr>
          <w:p w:rsidR="00CE16AC" w:rsidRPr="00AC74EB" w:rsidRDefault="00CE16AC" w:rsidP="004921E8">
            <w:pPr>
              <w:tabs>
                <w:tab w:val="left" w:pos="3079"/>
              </w:tabs>
              <w:spacing w:line="240" w:lineRule="auto"/>
              <w:jc w:val="center"/>
              <w:rPr>
                <w:rFonts w:cs="Arial"/>
                <w:b/>
              </w:rPr>
            </w:pPr>
            <w:r w:rsidRPr="00AC74EB">
              <w:rPr>
                <w:rFonts w:cs="Arial"/>
                <w:b/>
              </w:rPr>
              <w:t>Research</w:t>
            </w:r>
          </w:p>
        </w:tc>
        <w:tc>
          <w:tcPr>
            <w:tcW w:w="41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A689E"/>
            <w:vAlign w:val="center"/>
          </w:tcPr>
          <w:p w:rsidR="00CE16AC" w:rsidRPr="00AC74EB" w:rsidRDefault="00CE16AC" w:rsidP="004921E8">
            <w:pPr>
              <w:tabs>
                <w:tab w:val="left" w:pos="3079"/>
              </w:tabs>
              <w:spacing w:line="240" w:lineRule="auto"/>
              <w:jc w:val="center"/>
              <w:rPr>
                <w:rFonts w:cs="Arial"/>
                <w:b/>
              </w:rPr>
            </w:pPr>
            <w:r w:rsidRPr="00AC74EB">
              <w:rPr>
                <w:rFonts w:cs="Arial"/>
                <w:b/>
              </w:rPr>
              <w:t>Independent variable</w:t>
            </w:r>
          </w:p>
        </w:tc>
        <w:tc>
          <w:tcPr>
            <w:tcW w:w="41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A689E"/>
            <w:vAlign w:val="center"/>
          </w:tcPr>
          <w:p w:rsidR="00CE16AC" w:rsidRPr="00AC74EB" w:rsidRDefault="00CE16AC" w:rsidP="004921E8">
            <w:pPr>
              <w:tabs>
                <w:tab w:val="left" w:pos="3079"/>
              </w:tabs>
              <w:spacing w:line="240" w:lineRule="auto"/>
              <w:jc w:val="center"/>
              <w:rPr>
                <w:rFonts w:cs="Arial"/>
                <w:b/>
              </w:rPr>
            </w:pPr>
            <w:r w:rsidRPr="00AC74EB">
              <w:rPr>
                <w:rFonts w:cs="Arial"/>
                <w:b/>
              </w:rPr>
              <w:t>Dependent variable</w:t>
            </w:r>
          </w:p>
        </w:tc>
        <w:tc>
          <w:tcPr>
            <w:tcW w:w="2977" w:type="dxa"/>
            <w:tcBorders>
              <w:top w:val="single" w:sz="8" w:space="0" w:color="FFFFFF" w:themeColor="background1"/>
              <w:left w:val="single" w:sz="8" w:space="0" w:color="FFFFFF" w:themeColor="background1"/>
              <w:bottom w:val="single" w:sz="8" w:space="0" w:color="FFFFFF" w:themeColor="background1"/>
              <w:right w:val="single" w:sz="8" w:space="0" w:color="9A689E"/>
            </w:tcBorders>
            <w:shd w:val="clear" w:color="auto" w:fill="9A689E"/>
            <w:vAlign w:val="center"/>
          </w:tcPr>
          <w:p w:rsidR="00CE16AC" w:rsidRPr="00AC74EB" w:rsidRDefault="00CE16AC" w:rsidP="004921E8">
            <w:pPr>
              <w:tabs>
                <w:tab w:val="left" w:pos="3079"/>
              </w:tabs>
              <w:spacing w:line="240" w:lineRule="auto"/>
              <w:rPr>
                <w:rFonts w:cs="Arial"/>
                <w:b/>
              </w:rPr>
            </w:pPr>
            <w:r w:rsidRPr="00AC74EB">
              <w:rPr>
                <w:rFonts w:cs="Arial"/>
                <w:b/>
              </w:rPr>
              <w:t>Notes on discussion questions</w:t>
            </w:r>
          </w:p>
        </w:tc>
      </w:tr>
      <w:tr w:rsidR="00532333" w:rsidRPr="00E43A5A" w:rsidTr="004C04A2">
        <w:trPr>
          <w:trHeight w:val="601"/>
          <w:jc w:val="center"/>
        </w:trPr>
        <w:tc>
          <w:tcPr>
            <w:tcW w:w="3637" w:type="dxa"/>
            <w:vMerge w:val="restart"/>
            <w:tcBorders>
              <w:top w:val="single" w:sz="8" w:space="0" w:color="FFFFFF" w:themeColor="background1"/>
            </w:tcBorders>
            <w:shd w:val="clear" w:color="auto" w:fill="auto"/>
            <w:vAlign w:val="center"/>
          </w:tcPr>
          <w:p w:rsidR="00532333" w:rsidRPr="00004016" w:rsidRDefault="00532333" w:rsidP="004921E8">
            <w:pPr>
              <w:rPr>
                <w:b/>
                <w:sz w:val="28"/>
                <w:szCs w:val="28"/>
              </w:rPr>
            </w:pPr>
            <w:r w:rsidRPr="00853AD5">
              <w:t>Loftus and Palmer (1974)</w:t>
            </w:r>
          </w:p>
        </w:tc>
        <w:tc>
          <w:tcPr>
            <w:tcW w:w="4197" w:type="dxa"/>
            <w:tcBorders>
              <w:top w:val="single" w:sz="8" w:space="0" w:color="FFFFFF" w:themeColor="background1"/>
            </w:tcBorders>
            <w:shd w:val="clear" w:color="auto" w:fill="auto"/>
          </w:tcPr>
          <w:p w:rsidR="00532333" w:rsidRDefault="00532333" w:rsidP="0019799B">
            <w:pPr>
              <w:tabs>
                <w:tab w:val="left" w:pos="3079"/>
              </w:tabs>
              <w:spacing w:after="80" w:line="240" w:lineRule="auto"/>
              <w:rPr>
                <w:rFonts w:cs="Arial"/>
              </w:rPr>
            </w:pPr>
            <w:r>
              <w:rPr>
                <w:rFonts w:cs="Arial"/>
              </w:rPr>
              <w:t>Experiment 1</w:t>
            </w:r>
          </w:p>
          <w:p w:rsidR="00532333" w:rsidRPr="00532333" w:rsidRDefault="00532333" w:rsidP="004921E8">
            <w:pPr>
              <w:tabs>
                <w:tab w:val="left" w:pos="3079"/>
              </w:tabs>
              <w:spacing w:line="240" w:lineRule="auto"/>
              <w:rPr>
                <w:rFonts w:cs="Arial"/>
                <w:b/>
              </w:rPr>
            </w:pPr>
            <w:r w:rsidRPr="00532333">
              <w:rPr>
                <w:rFonts w:cs="Arial"/>
                <w:b/>
              </w:rPr>
              <w:t>The level of severity in the questioning. As measured by the verb used: smashed, collided, bumped, hit and contacted.</w:t>
            </w:r>
          </w:p>
        </w:tc>
        <w:tc>
          <w:tcPr>
            <w:tcW w:w="4197" w:type="dxa"/>
            <w:tcBorders>
              <w:top w:val="single" w:sz="8" w:space="0" w:color="FFFFFF" w:themeColor="background1"/>
            </w:tcBorders>
          </w:tcPr>
          <w:p w:rsidR="00532333" w:rsidRDefault="00532333" w:rsidP="0019799B">
            <w:pPr>
              <w:tabs>
                <w:tab w:val="left" w:pos="3079"/>
              </w:tabs>
              <w:spacing w:after="80" w:line="240" w:lineRule="auto"/>
              <w:rPr>
                <w:rFonts w:cs="Arial"/>
              </w:rPr>
            </w:pPr>
            <w:r>
              <w:rPr>
                <w:rFonts w:cs="Arial"/>
              </w:rPr>
              <w:t>Experiment 1</w:t>
            </w:r>
          </w:p>
          <w:p w:rsidR="00532333" w:rsidRPr="00532333" w:rsidRDefault="00532333" w:rsidP="004921E8">
            <w:pPr>
              <w:tabs>
                <w:tab w:val="left" w:pos="3079"/>
              </w:tabs>
              <w:spacing w:line="240" w:lineRule="auto"/>
              <w:rPr>
                <w:rFonts w:cs="Arial"/>
                <w:b/>
              </w:rPr>
            </w:pPr>
            <w:r w:rsidRPr="00532333">
              <w:rPr>
                <w:rFonts w:cs="Arial"/>
                <w:b/>
              </w:rPr>
              <w:t>The estimated speed recalled as measured in mph on the questionnaire. There were 7 films the participants responded to this question about.</w:t>
            </w:r>
          </w:p>
        </w:tc>
        <w:tc>
          <w:tcPr>
            <w:tcW w:w="2977" w:type="dxa"/>
            <w:vMerge w:val="restart"/>
            <w:tcBorders>
              <w:top w:val="single" w:sz="8" w:space="0" w:color="FFFFFF" w:themeColor="background1"/>
            </w:tcBorders>
          </w:tcPr>
          <w:p w:rsidR="00532333" w:rsidRPr="00532333" w:rsidRDefault="00532333" w:rsidP="00532333">
            <w:pPr>
              <w:rPr>
                <w:b/>
              </w:rPr>
            </w:pPr>
            <w:r w:rsidRPr="00532333">
              <w:rPr>
                <w:b/>
              </w:rPr>
              <w:t>Quantitative Data</w:t>
            </w:r>
          </w:p>
        </w:tc>
      </w:tr>
      <w:tr w:rsidR="00532333" w:rsidRPr="00E43A5A" w:rsidTr="004C04A2">
        <w:trPr>
          <w:trHeight w:val="1464"/>
          <w:jc w:val="center"/>
        </w:trPr>
        <w:tc>
          <w:tcPr>
            <w:tcW w:w="3637" w:type="dxa"/>
            <w:vMerge/>
            <w:shd w:val="clear" w:color="auto" w:fill="auto"/>
            <w:vAlign w:val="center"/>
          </w:tcPr>
          <w:p w:rsidR="00532333" w:rsidRPr="00853AD5" w:rsidRDefault="00532333" w:rsidP="004921E8"/>
        </w:tc>
        <w:tc>
          <w:tcPr>
            <w:tcW w:w="4197" w:type="dxa"/>
            <w:shd w:val="clear" w:color="auto" w:fill="auto"/>
          </w:tcPr>
          <w:p w:rsidR="00532333" w:rsidRDefault="00532333" w:rsidP="0019799B">
            <w:pPr>
              <w:tabs>
                <w:tab w:val="left" w:pos="3079"/>
              </w:tabs>
              <w:spacing w:after="80" w:line="240" w:lineRule="auto"/>
              <w:rPr>
                <w:rFonts w:cs="Arial"/>
              </w:rPr>
            </w:pPr>
            <w:r>
              <w:rPr>
                <w:rFonts w:cs="Arial"/>
              </w:rPr>
              <w:t>Experiment 2</w:t>
            </w:r>
          </w:p>
          <w:p w:rsidR="00532333" w:rsidRPr="00532333" w:rsidRDefault="00532333" w:rsidP="00532333">
            <w:pPr>
              <w:tabs>
                <w:tab w:val="left" w:pos="3079"/>
              </w:tabs>
              <w:spacing w:line="240" w:lineRule="auto"/>
              <w:rPr>
                <w:rFonts w:cs="Arial"/>
                <w:b/>
              </w:rPr>
            </w:pPr>
            <w:r w:rsidRPr="00532333">
              <w:rPr>
                <w:rFonts w:cs="Arial"/>
                <w:b/>
              </w:rPr>
              <w:t>The level of severity in the leading question as measured by the verbs smashed and hit along with a control group.</w:t>
            </w:r>
          </w:p>
        </w:tc>
        <w:tc>
          <w:tcPr>
            <w:tcW w:w="4197" w:type="dxa"/>
          </w:tcPr>
          <w:p w:rsidR="00532333" w:rsidRDefault="00532333" w:rsidP="0019799B">
            <w:pPr>
              <w:tabs>
                <w:tab w:val="left" w:pos="3079"/>
              </w:tabs>
              <w:spacing w:after="80" w:line="240" w:lineRule="auto"/>
              <w:rPr>
                <w:rFonts w:cs="Arial"/>
              </w:rPr>
            </w:pPr>
            <w:r>
              <w:rPr>
                <w:rFonts w:cs="Arial"/>
              </w:rPr>
              <w:t>Experiment 2</w:t>
            </w:r>
          </w:p>
          <w:p w:rsidR="00532333" w:rsidRPr="00532333" w:rsidRDefault="00532333" w:rsidP="004921E8">
            <w:pPr>
              <w:tabs>
                <w:tab w:val="left" w:pos="3079"/>
              </w:tabs>
              <w:spacing w:line="240" w:lineRule="auto"/>
              <w:rPr>
                <w:rFonts w:cs="Arial"/>
                <w:b/>
              </w:rPr>
            </w:pPr>
            <w:r w:rsidRPr="00532333">
              <w:rPr>
                <w:rFonts w:cs="Arial"/>
                <w:b/>
              </w:rPr>
              <w:t>The recall of false memories as measured by the recall of broken glass or not (Yes/ No) in one film of a multiple car crash.</w:t>
            </w:r>
          </w:p>
        </w:tc>
        <w:tc>
          <w:tcPr>
            <w:tcW w:w="2977" w:type="dxa"/>
            <w:vMerge/>
          </w:tcPr>
          <w:p w:rsidR="00532333" w:rsidRPr="00532333" w:rsidRDefault="00532333" w:rsidP="004921E8">
            <w:pPr>
              <w:tabs>
                <w:tab w:val="left" w:pos="3079"/>
              </w:tabs>
              <w:spacing w:before="120" w:after="120"/>
              <w:rPr>
                <w:rFonts w:cs="Arial"/>
                <w:b/>
              </w:rPr>
            </w:pPr>
          </w:p>
        </w:tc>
      </w:tr>
      <w:tr w:rsidR="00532333" w:rsidRPr="00E43A5A" w:rsidTr="004C04A2">
        <w:trPr>
          <w:trHeight w:val="1340"/>
          <w:jc w:val="center"/>
        </w:trPr>
        <w:tc>
          <w:tcPr>
            <w:tcW w:w="3637" w:type="dxa"/>
            <w:shd w:val="clear" w:color="auto" w:fill="auto"/>
            <w:vAlign w:val="center"/>
          </w:tcPr>
          <w:p w:rsidR="00532333" w:rsidRPr="00853AD5" w:rsidRDefault="00532333" w:rsidP="004921E8">
            <w:pPr>
              <w:spacing w:line="240" w:lineRule="auto"/>
            </w:pPr>
            <w:r w:rsidRPr="00AC74EB">
              <w:t>Grant et al (1998)</w:t>
            </w:r>
          </w:p>
        </w:tc>
        <w:tc>
          <w:tcPr>
            <w:tcW w:w="4197" w:type="dxa"/>
            <w:shd w:val="clear" w:color="auto" w:fill="auto"/>
          </w:tcPr>
          <w:p w:rsidR="00532333" w:rsidRDefault="00532333" w:rsidP="00532333">
            <w:pPr>
              <w:tabs>
                <w:tab w:val="left" w:pos="3079"/>
              </w:tabs>
              <w:spacing w:line="240" w:lineRule="auto"/>
              <w:rPr>
                <w:rFonts w:cs="Arial"/>
              </w:rPr>
            </w:pPr>
            <w:r w:rsidRPr="00532333">
              <w:rPr>
                <w:rFonts w:cs="Arial"/>
                <w:b/>
              </w:rPr>
              <w:t>The context as measured by the silent or noisy conditions.  The silent condition had headphones with no noise transmitted and the noisy condition heard a moderately loud background noise through headphones</w:t>
            </w:r>
            <w:r w:rsidRPr="00532333">
              <w:rPr>
                <w:rFonts w:cs="Arial"/>
              </w:rPr>
              <w:t>.</w:t>
            </w:r>
          </w:p>
        </w:tc>
        <w:tc>
          <w:tcPr>
            <w:tcW w:w="4197" w:type="dxa"/>
          </w:tcPr>
          <w:p w:rsidR="00532333" w:rsidRPr="00532333" w:rsidRDefault="00532333" w:rsidP="00532333">
            <w:pPr>
              <w:tabs>
                <w:tab w:val="left" w:pos="3079"/>
              </w:tabs>
              <w:spacing w:line="240" w:lineRule="auto"/>
              <w:rPr>
                <w:rFonts w:cs="Arial"/>
                <w:b/>
              </w:rPr>
            </w:pPr>
            <w:r w:rsidRPr="00532333">
              <w:rPr>
                <w:rFonts w:cs="Arial"/>
                <w:b/>
              </w:rPr>
              <w:t>The reading comprehension as measured by the reading time in minutes in a reading test and the mean number correct on the two tests. There was a maximum score of 10 on the short-answer test and 16 in the multiple choice test.</w:t>
            </w:r>
          </w:p>
        </w:tc>
        <w:tc>
          <w:tcPr>
            <w:tcW w:w="2977" w:type="dxa"/>
          </w:tcPr>
          <w:p w:rsidR="00532333" w:rsidRPr="00532333" w:rsidRDefault="00532333" w:rsidP="007A106B">
            <w:pPr>
              <w:rPr>
                <w:b/>
              </w:rPr>
            </w:pPr>
            <w:r w:rsidRPr="00532333">
              <w:rPr>
                <w:b/>
              </w:rPr>
              <w:t>Quantitative Data</w:t>
            </w:r>
          </w:p>
        </w:tc>
      </w:tr>
    </w:tbl>
    <w:p w:rsidR="00CE16AC" w:rsidRDefault="00CE16AC" w:rsidP="00CE16AC">
      <w:pPr>
        <w:spacing w:line="240" w:lineRule="auto"/>
      </w:pPr>
    </w:p>
    <w:p w:rsidR="00CE16AC" w:rsidRDefault="00CE16AC" w:rsidP="00CE16AC">
      <w:pPr>
        <w:pStyle w:val="Heading3"/>
      </w:pPr>
      <w:r>
        <w:t xml:space="preserve">Discussion points </w:t>
      </w:r>
    </w:p>
    <w:p w:rsidR="004C04A2" w:rsidRDefault="00CE16AC" w:rsidP="004C04A2">
      <w:pPr>
        <w:pStyle w:val="ListParagraph"/>
        <w:numPr>
          <w:ilvl w:val="0"/>
          <w:numId w:val="19"/>
        </w:numPr>
        <w:ind w:left="567" w:hanging="567"/>
      </w:pPr>
      <w:r w:rsidRPr="00AC74EB">
        <w:t xml:space="preserve"> </w:t>
      </w:r>
      <w:r w:rsidRPr="00AC74EB">
        <w:rPr>
          <w:noProof/>
          <w:lang w:eastAsia="en-GB"/>
        </w:rPr>
        <w:t>What type of data did each experiment collect?</w:t>
      </w:r>
    </w:p>
    <w:tbl>
      <w:tblPr>
        <w:tblStyle w:val="TableGrid"/>
        <w:tblW w:w="0" w:type="auto"/>
        <w:tblInd w:w="150" w:type="dxa"/>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15202"/>
      </w:tblGrid>
      <w:tr w:rsidR="004C04A2" w:rsidTr="004C04A2">
        <w:trPr>
          <w:trHeight w:val="140"/>
        </w:trPr>
        <w:tc>
          <w:tcPr>
            <w:tcW w:w="15202" w:type="dxa"/>
          </w:tcPr>
          <w:p w:rsidR="004C04A2" w:rsidRPr="004C04A2" w:rsidRDefault="004C04A2" w:rsidP="004C04A2">
            <w:pPr>
              <w:spacing w:before="120"/>
              <w:rPr>
                <w:b/>
              </w:rPr>
            </w:pPr>
            <w:r w:rsidRPr="0019799B">
              <w:rPr>
                <w:b/>
              </w:rPr>
              <w:t>Quantitative for both.</w:t>
            </w:r>
          </w:p>
        </w:tc>
      </w:tr>
    </w:tbl>
    <w:p w:rsidR="004C04A2" w:rsidRDefault="004C04A2" w:rsidP="004C04A2">
      <w:pPr>
        <w:pStyle w:val="ListParagraph"/>
        <w:spacing w:line="240" w:lineRule="auto"/>
        <w:ind w:left="567"/>
      </w:pPr>
    </w:p>
    <w:p w:rsidR="004C04A2" w:rsidRDefault="004C04A2" w:rsidP="004C04A2">
      <w:pPr>
        <w:pStyle w:val="ListParagraph"/>
        <w:spacing w:line="240" w:lineRule="auto"/>
        <w:ind w:left="567"/>
      </w:pPr>
    </w:p>
    <w:p w:rsidR="004C04A2" w:rsidRDefault="004C04A2" w:rsidP="004C04A2">
      <w:pPr>
        <w:pStyle w:val="ListParagraph"/>
        <w:spacing w:line="240" w:lineRule="auto"/>
        <w:ind w:left="567"/>
      </w:pPr>
    </w:p>
    <w:p w:rsidR="004C04A2" w:rsidRPr="00D17902" w:rsidRDefault="004C04A2" w:rsidP="004C04A2">
      <w:pPr>
        <w:pStyle w:val="ListParagraph"/>
        <w:spacing w:line="240" w:lineRule="auto"/>
        <w:ind w:left="567"/>
      </w:pPr>
    </w:p>
    <w:p w:rsidR="004C04A2" w:rsidRDefault="00CE16AC" w:rsidP="004C04A2">
      <w:pPr>
        <w:pStyle w:val="ListParagraph"/>
        <w:numPr>
          <w:ilvl w:val="0"/>
          <w:numId w:val="19"/>
        </w:numPr>
        <w:ind w:left="567" w:hanging="567"/>
        <w:rPr>
          <w:noProof/>
          <w:lang w:eastAsia="en-GB"/>
        </w:rPr>
      </w:pPr>
      <w:r w:rsidRPr="00AC74EB">
        <w:rPr>
          <w:noProof/>
          <w:lang w:eastAsia="en-GB"/>
        </w:rPr>
        <w:t xml:space="preserve"> How valid is the data collected in each piece of research?</w:t>
      </w:r>
    </w:p>
    <w:tbl>
      <w:tblPr>
        <w:tblStyle w:val="TableGrid"/>
        <w:tblW w:w="0" w:type="auto"/>
        <w:tblInd w:w="150" w:type="dxa"/>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15202"/>
      </w:tblGrid>
      <w:tr w:rsidR="004C04A2" w:rsidTr="004C04A2">
        <w:trPr>
          <w:trHeight w:val="555"/>
        </w:trPr>
        <w:tc>
          <w:tcPr>
            <w:tcW w:w="15202" w:type="dxa"/>
          </w:tcPr>
          <w:p w:rsidR="004C04A2" w:rsidRPr="004C04A2" w:rsidRDefault="004C04A2" w:rsidP="004C04A2">
            <w:pPr>
              <w:spacing w:before="120"/>
              <w:rPr>
                <w:b/>
              </w:rPr>
            </w:pPr>
            <w:r w:rsidRPr="0019799B">
              <w:rPr>
                <w:b/>
              </w:rPr>
              <w:t>Students should comment on the nature of the tasks. L&amp;P is unlike eyewitness testimony as they watch videos and then complete a questionnaire. Grant et al is unrealistic as it plays background noise through headphones however the nature of the task is more reflective of memory recall when learning.</w:t>
            </w:r>
          </w:p>
        </w:tc>
      </w:tr>
    </w:tbl>
    <w:p w:rsidR="004C04A2" w:rsidRPr="00D17902" w:rsidRDefault="004C04A2" w:rsidP="004C04A2">
      <w:pPr>
        <w:pStyle w:val="ListParagraph"/>
        <w:spacing w:line="240" w:lineRule="auto"/>
        <w:ind w:left="567"/>
        <w:rPr>
          <w:noProof/>
          <w:lang w:eastAsia="en-GB"/>
        </w:rPr>
      </w:pPr>
    </w:p>
    <w:p w:rsidR="004C04A2" w:rsidRDefault="00CE16AC" w:rsidP="004C04A2">
      <w:pPr>
        <w:pStyle w:val="ListParagraph"/>
        <w:numPr>
          <w:ilvl w:val="0"/>
          <w:numId w:val="19"/>
        </w:numPr>
        <w:ind w:left="567" w:hanging="567"/>
      </w:pPr>
      <w:r w:rsidRPr="00AC74EB">
        <w:rPr>
          <w:noProof/>
          <w:lang w:eastAsia="en-GB"/>
        </w:rPr>
        <w:t>Is the data a good reflection of memory recall in real life</w:t>
      </w:r>
      <w:r w:rsidR="004C04A2">
        <w:rPr>
          <w:noProof/>
          <w:lang w:eastAsia="en-GB"/>
        </w:rPr>
        <w:t>?</w:t>
      </w:r>
    </w:p>
    <w:tbl>
      <w:tblPr>
        <w:tblStyle w:val="TableGrid"/>
        <w:tblW w:w="0" w:type="auto"/>
        <w:tblInd w:w="150" w:type="dxa"/>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15202"/>
      </w:tblGrid>
      <w:tr w:rsidR="004C04A2" w:rsidTr="004C04A2">
        <w:trPr>
          <w:trHeight w:val="88"/>
        </w:trPr>
        <w:tc>
          <w:tcPr>
            <w:tcW w:w="15202" w:type="dxa"/>
          </w:tcPr>
          <w:p w:rsidR="004C04A2" w:rsidRPr="0019799B" w:rsidRDefault="004C04A2" w:rsidP="004C04A2">
            <w:pPr>
              <w:spacing w:before="120"/>
              <w:rPr>
                <w:b/>
              </w:rPr>
            </w:pPr>
            <w:r w:rsidRPr="0019799B">
              <w:rPr>
                <w:b/>
              </w:rPr>
              <w:t xml:space="preserve">Students should comment on the lack of qualitative data to record participants true recall in L&amp;P. Grant et al does record short answer questions but these are still coded as correct or incorrect. </w:t>
            </w:r>
          </w:p>
          <w:p w:rsidR="004C04A2" w:rsidRPr="004C04A2" w:rsidRDefault="004C04A2" w:rsidP="004C04A2">
            <w:pPr>
              <w:rPr>
                <w:b/>
              </w:rPr>
            </w:pPr>
            <w:r w:rsidRPr="0019799B">
              <w:rPr>
                <w:b/>
              </w:rPr>
              <w:t>Students may draw on the controls within each piece of research to increase validity.</w:t>
            </w:r>
          </w:p>
        </w:tc>
      </w:tr>
    </w:tbl>
    <w:p w:rsidR="004C04A2" w:rsidRDefault="004C04A2" w:rsidP="004C04A2">
      <w:pPr>
        <w:sectPr w:rsidR="004C04A2" w:rsidSect="009A79C2">
          <w:headerReference w:type="default" r:id="rId12"/>
          <w:footerReference w:type="default" r:id="rId13"/>
          <w:pgSz w:w="16838" w:h="11906" w:orient="landscape"/>
          <w:pgMar w:top="1837" w:right="851" w:bottom="851" w:left="851" w:header="709" w:footer="947" w:gutter="0"/>
          <w:cols w:space="708"/>
          <w:docGrid w:linePitch="360"/>
        </w:sectPr>
      </w:pPr>
    </w:p>
    <w:p w:rsidR="004C04A2" w:rsidRDefault="004C04A2" w:rsidP="004C04A2"/>
    <w:p w:rsidR="0019799B" w:rsidRDefault="0019799B" w:rsidP="00184BB2">
      <w:pPr>
        <w:pStyle w:val="Heading3"/>
        <w:spacing w:before="120"/>
      </w:pPr>
      <w:r>
        <w:t xml:space="preserve">Learner resource 1.3 Research design decisions </w:t>
      </w:r>
    </w:p>
    <w:p w:rsidR="00532333" w:rsidRDefault="0019799B" w:rsidP="0019799B">
      <w:r>
        <w:t>Students complete the table with suggestions of alternative ways to measure the variables and evaluate their ideas. Students then have to answer the reflection question to draw on the importance of control when measuring hypothetical constructs.</w:t>
      </w:r>
    </w:p>
    <w:p w:rsidR="004C04A2" w:rsidRDefault="004C04A2" w:rsidP="0019799B"/>
    <w:p w:rsidR="00184BB2" w:rsidRDefault="004C04A2">
      <w:pPr>
        <w:spacing w:line="240" w:lineRule="auto"/>
      </w:pPr>
      <w:r>
        <w:rPr>
          <w:noProof/>
          <w:lang w:eastAsia="en-GB"/>
        </w:rPr>
        <mc:AlternateContent>
          <mc:Choice Requires="wps">
            <w:drawing>
              <wp:anchor distT="0" distB="0" distL="114300" distR="114300" simplePos="0" relativeHeight="251698176" behindDoc="0" locked="0" layoutInCell="1" allowOverlap="1" wp14:anchorId="34541728" wp14:editId="190937F2">
                <wp:simplePos x="0" y="0"/>
                <wp:positionH relativeFrom="margin">
                  <wp:posOffset>-40005</wp:posOffset>
                </wp:positionH>
                <wp:positionV relativeFrom="paragraph">
                  <wp:posOffset>793750</wp:posOffset>
                </wp:positionV>
                <wp:extent cx="9824085" cy="879475"/>
                <wp:effectExtent l="0" t="0" r="5715" b="0"/>
                <wp:wrapNone/>
                <wp:docPr id="5" name="Rounded Rectangle 5" descr="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title="OCR Resources: the small pri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24085" cy="879475"/>
                        </a:xfrm>
                        <a:prstGeom prst="roundRect">
                          <a:avLst/>
                        </a:prstGeom>
                        <a:solidFill>
                          <a:srgbClr val="E9DAF7"/>
                        </a:solidFill>
                        <a:ln w="25400" cap="flat" cmpd="sng" algn="ctr">
                          <a:noFill/>
                          <a:prstDash val="solid"/>
                        </a:ln>
                        <a:effectLst/>
                      </wps:spPr>
                      <wps:txbx>
                        <w:txbxContent>
                          <w:p w:rsidR="00184BB2" w:rsidRPr="00184BB2" w:rsidRDefault="00184BB2" w:rsidP="00184BB2">
                            <w:pPr>
                              <w:rPr>
                                <w:iCs/>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184BB2">
                              <w:rPr>
                                <w:rFonts w:cs="Arial"/>
                                <w:iCs/>
                                <w:sz w:val="12"/>
                                <w:szCs w:val="12"/>
                              </w:rPr>
                              <w:t>© OCR 2015 - This resource may be freely copied and distributed, as long as the OCR logo and this message remain intact and OCR is acknowledged as the originator of this work.</w:t>
                            </w:r>
                            <w:r w:rsidRPr="00184BB2">
                              <w:rPr>
                                <w:rFonts w:cs="Arial"/>
                                <w:iCs/>
                                <w:sz w:val="12"/>
                                <w:szCs w:val="12"/>
                              </w:rPr>
                              <w:br/>
                              <w:t xml:space="preserve">Please get in touch if you want to discuss the accessibility of resources we offer to support delivery of our qualifications: </w:t>
                            </w:r>
                            <w:hyperlink r:id="rId14" w:history="1">
                              <w:r w:rsidRPr="00217421">
                                <w:rPr>
                                  <w:rStyle w:val="Hyperlink"/>
                                  <w:iCs/>
                                  <w:sz w:val="12"/>
                                  <w:szCs w:val="12"/>
                                </w:rPr>
                                <w:t>resources.feedback@ocr.org.uk</w:t>
                              </w:r>
                            </w:hyperlink>
                            <w:r>
                              <w:rPr>
                                <w:iCs/>
                                <w:sz w:val="12"/>
                                <w:szCs w:val="12"/>
                              </w:rPr>
                              <w:t xml:space="preserve"> </w:t>
                            </w:r>
                          </w:p>
                          <w:p w:rsidR="00184BB2" w:rsidRPr="00F33DE3" w:rsidRDefault="00184BB2" w:rsidP="00184B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5"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15pt;margin-top:62.5pt;width:773.55pt;height:69.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" fillcolor="#e9daf7" stroked="f" strokeweight="2pt">
                <v:path arrowok="t"/>
                <v:textbox>
                  <w:txbxContent>
                    <w:p w:rsidR="00184BB2" w:rsidRPr="00184BB2" w:rsidRDefault="00184BB2" w:rsidP="00184BB2">
                      <w:pPr>
                        <w:rPr>
                          <w:iCs/>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184BB2">
                        <w:rPr>
                          <w:rFonts w:cs="Arial"/>
                          <w:iCs/>
                          <w:sz w:val="12"/>
                          <w:szCs w:val="12"/>
                        </w:rPr>
                        <w:t>© OCR 2015 - This resource may be freely copied and distributed, as long as the OCR logo and this message remain intact and OCR is acknowledged as the originator of this work.</w:t>
                      </w:r>
                      <w:r w:rsidRPr="00184BB2">
                        <w:rPr>
                          <w:rFonts w:cs="Arial"/>
                          <w:iCs/>
                          <w:sz w:val="12"/>
                          <w:szCs w:val="12"/>
                        </w:rPr>
                        <w:br/>
                        <w:t xml:space="preserve">Please get in touch if you want to discuss the accessibility of resources we offer to support delivery of our qualifications: </w:t>
                      </w:r>
                      <w:hyperlink r:id="rId15" w:history="1">
                        <w:r w:rsidRPr="00217421">
                          <w:rPr>
                            <w:rStyle w:val="Hyperlink"/>
                            <w:iCs/>
                            <w:sz w:val="12"/>
                            <w:szCs w:val="12"/>
                          </w:rPr>
                          <w:t>resources.feedback@ocr.org.uk</w:t>
                        </w:r>
                      </w:hyperlink>
                      <w:r>
                        <w:rPr>
                          <w:iCs/>
                          <w:sz w:val="12"/>
                          <w:szCs w:val="12"/>
                        </w:rPr>
                        <w:t xml:space="preserve"> </w:t>
                      </w:r>
                    </w:p>
                    <w:p w:rsidR="00184BB2" w:rsidRPr="00F33DE3" w:rsidRDefault="00184BB2" w:rsidP="00184BB2"/>
                  </w:txbxContent>
                </v:textbox>
                <w10:wrap anchorx="margin"/>
              </v:roundrect>
            </w:pict>
          </mc:Fallback>
        </mc:AlternateContent>
      </w:r>
      <w:r>
        <w:rPr>
          <w:rFonts w:ascii="Times New Roman" w:eastAsiaTheme="minorHAnsi" w:hAnsi="Times New Roman"/>
          <w:noProof/>
          <w:sz w:val="24"/>
          <w:szCs w:val="24"/>
          <w:lang w:eastAsia="en-GB"/>
        </w:rPr>
        <mc:AlternateContent>
          <mc:Choice Requires="wps">
            <w:drawing>
              <wp:anchor distT="0" distB="0" distL="114300" distR="114300" simplePos="0" relativeHeight="251699200" behindDoc="0" locked="0" layoutInCell="1" allowOverlap="1" wp14:anchorId="551217CB" wp14:editId="32279A38">
                <wp:simplePos x="0" y="0"/>
                <wp:positionH relativeFrom="margin">
                  <wp:posOffset>20320</wp:posOffset>
                </wp:positionH>
                <wp:positionV relativeFrom="paragraph">
                  <wp:posOffset>269611</wp:posOffset>
                </wp:positionV>
                <wp:extent cx="9763125" cy="527685"/>
                <wp:effectExtent l="0" t="0" r="0" b="571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5" cy="527685"/>
                        </a:xfrm>
                        <a:prstGeom prst="rect">
                          <a:avLst/>
                        </a:prstGeom>
                        <a:noFill/>
                        <a:ln w="9525">
                          <a:noFill/>
                          <a:miter lim="800000"/>
                          <a:headEnd/>
                          <a:tailEnd/>
                        </a:ln>
                      </wps:spPr>
                      <wps:txbx>
                        <w:txbxContent>
                          <w:p w:rsidR="00184BB2" w:rsidRDefault="00184BB2" w:rsidP="00184BB2">
                            <w:pPr>
                              <w:pStyle w:val="Header"/>
                              <w:spacing w:after="57" w:line="276" w:lineRule="auto"/>
                              <w:rPr>
                                <w:rFonts w:cs="Arial"/>
                                <w:sz w:val="16"/>
                                <w:szCs w:val="16"/>
                              </w:rPr>
                            </w:pPr>
                            <w:r>
                              <w:rPr>
                                <w:rFonts w:cs="Arial"/>
                                <w:sz w:val="16"/>
                                <w:szCs w:val="16"/>
                              </w:rPr>
                              <w:t xml:space="preserve">We’d like to know your view on the resources we produce.  </w:t>
                            </w:r>
                            <w:proofErr w:type="gramStart"/>
                            <w:r>
                              <w:rPr>
                                <w:rFonts w:cs="Arial"/>
                                <w:sz w:val="16"/>
                                <w:szCs w:val="16"/>
                              </w:rPr>
                              <w:t>By clicking on ‘</w:t>
                            </w:r>
                            <w:hyperlink r:id="rId16" w:history="1">
                              <w:r>
                                <w:rPr>
                                  <w:rStyle w:val="Hyperlink"/>
                                  <w:rFonts w:cs="Arial"/>
                                  <w:sz w:val="16"/>
                                  <w:szCs w:val="16"/>
                                </w:rPr>
                                <w:t>Like</w:t>
                              </w:r>
                            </w:hyperlink>
                            <w:r>
                              <w:rPr>
                                <w:rFonts w:cs="Arial"/>
                                <w:sz w:val="16"/>
                                <w:szCs w:val="16"/>
                              </w:rPr>
                              <w:t>’ or ‘</w:t>
                            </w:r>
                            <w:hyperlink r:id="rId17" w:history="1">
                              <w:r>
                                <w:rPr>
                                  <w:rStyle w:val="Hyperlink"/>
                                  <w:rFonts w:cs="Arial"/>
                                  <w:sz w:val="16"/>
                                  <w:szCs w:val="16"/>
                                </w:rPr>
                                <w:t>Dislike</w:t>
                              </w:r>
                            </w:hyperlink>
                            <w:r>
                              <w:rPr>
                                <w:rFonts w:cs="Arial"/>
                                <w:sz w:val="16"/>
                                <w:szCs w:val="16"/>
                              </w:rPr>
                              <w:t>’ you can help us to ensure that our resources work for you.</w:t>
                            </w:r>
                            <w:proofErr w:type="gramEnd"/>
                            <w:r>
                              <w:rPr>
                                <w:rFonts w:cs="Arial"/>
                                <w:sz w:val="16"/>
                                <w:szCs w:val="16"/>
                              </w:rPr>
                              <w:t xml:space="preserve">  When the email template pops up please add additional comments if you wish and then just click ‘Send’.  Thank you.</w:t>
                            </w:r>
                          </w:p>
                          <w:p w:rsidR="00184BB2" w:rsidRDefault="00184BB2" w:rsidP="00184BB2">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 xml:space="preserve">If you do not currently offer this OCR qualification but would like to do so, please complete the Expression of Interest Form which can be found here: </w:t>
                            </w:r>
                            <w:hyperlink r:id="rId18" w:history="1">
                              <w:r>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margin-left:1.6pt;margin-top:21.25pt;width:768.75pt;height:41.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" filled="f" stroked="f">
                <v:textbox>
                  <w:txbxContent>
                    <w:p w:rsidR="00184BB2" w:rsidRDefault="00184BB2" w:rsidP="00184BB2">
                      <w:pPr>
                        <w:pStyle w:val="Header"/>
                        <w:spacing w:after="57" w:line="276" w:lineRule="auto"/>
                        <w:rPr>
                          <w:rFonts w:cs="Arial"/>
                          <w:sz w:val="16"/>
                          <w:szCs w:val="16"/>
                        </w:rPr>
                      </w:pPr>
                      <w:r>
                        <w:rPr>
                          <w:rFonts w:cs="Arial"/>
                          <w:sz w:val="16"/>
                          <w:szCs w:val="16"/>
                        </w:rPr>
                        <w:t xml:space="preserve">We’d like to know your view on the resources we produce.  </w:t>
                      </w:r>
                      <w:proofErr w:type="gramStart"/>
                      <w:r>
                        <w:rPr>
                          <w:rFonts w:cs="Arial"/>
                          <w:sz w:val="16"/>
                          <w:szCs w:val="16"/>
                        </w:rPr>
                        <w:t>By clicking on ‘</w:t>
                      </w:r>
                      <w:hyperlink r:id="rId19" w:history="1">
                        <w:r>
                          <w:rPr>
                            <w:rStyle w:val="Hyperlink"/>
                            <w:rFonts w:cs="Arial"/>
                            <w:sz w:val="16"/>
                            <w:szCs w:val="16"/>
                          </w:rPr>
                          <w:t>Like</w:t>
                        </w:r>
                      </w:hyperlink>
                      <w:r>
                        <w:rPr>
                          <w:rFonts w:cs="Arial"/>
                          <w:sz w:val="16"/>
                          <w:szCs w:val="16"/>
                        </w:rPr>
                        <w:t>’ or ‘</w:t>
                      </w:r>
                      <w:hyperlink r:id="rId20" w:history="1">
                        <w:r>
                          <w:rPr>
                            <w:rStyle w:val="Hyperlink"/>
                            <w:rFonts w:cs="Arial"/>
                            <w:sz w:val="16"/>
                            <w:szCs w:val="16"/>
                          </w:rPr>
                          <w:t>Dislike</w:t>
                        </w:r>
                      </w:hyperlink>
                      <w:r>
                        <w:rPr>
                          <w:rFonts w:cs="Arial"/>
                          <w:sz w:val="16"/>
                          <w:szCs w:val="16"/>
                        </w:rPr>
                        <w:t>’ you can help us to ensure that our resources work for you.</w:t>
                      </w:r>
                      <w:proofErr w:type="gramEnd"/>
                      <w:r>
                        <w:rPr>
                          <w:rFonts w:cs="Arial"/>
                          <w:sz w:val="16"/>
                          <w:szCs w:val="16"/>
                        </w:rPr>
                        <w:t xml:space="preserve">  When the email template pops up please add additional comments if you wish and then just click ‘Send’.  Thank you.</w:t>
                      </w:r>
                    </w:p>
                    <w:p w:rsidR="00184BB2" w:rsidRDefault="00184BB2" w:rsidP="00184BB2">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 xml:space="preserve">If you do not currently offer this OCR qualification but would like to do so, please complete the Expression of Interest Form which can be found here: </w:t>
                      </w:r>
                      <w:hyperlink r:id="rId21" w:history="1">
                        <w:r>
                          <w:rPr>
                            <w:rStyle w:val="Hyperlink"/>
                            <w:rFonts w:cs="Arial"/>
                            <w:sz w:val="16"/>
                            <w:szCs w:val="16"/>
                          </w:rPr>
                          <w:t>www.ocr.org.uk/expression-of-interest</w:t>
                        </w:r>
                      </w:hyperlink>
                    </w:p>
                  </w:txbxContent>
                </v:textbox>
                <w10:wrap anchorx="margin"/>
              </v:shape>
            </w:pict>
          </mc:Fallback>
        </mc:AlternateContent>
      </w:r>
      <w:r w:rsidR="00184BB2">
        <w:br w:type="page"/>
      </w:r>
    </w:p>
    <w:p w:rsidR="00D653E8" w:rsidRDefault="009A79C2" w:rsidP="009A79C2">
      <w:pPr>
        <w:pStyle w:val="Heading1"/>
      </w:pPr>
      <w:bookmarkStart w:id="0" w:name="_Lesson_Element"/>
      <w:bookmarkEnd w:id="0"/>
      <w:r>
        <w:t>Lesson Element</w:t>
      </w:r>
    </w:p>
    <w:p w:rsidR="009A79C2" w:rsidRDefault="009A79C2" w:rsidP="009A79C2">
      <w:pPr>
        <w:spacing w:line="240" w:lineRule="auto"/>
      </w:pPr>
    </w:p>
    <w:p w:rsidR="009A79C2" w:rsidRDefault="009A79C2" w:rsidP="009A79C2">
      <w:pPr>
        <w:pStyle w:val="Heading1"/>
      </w:pPr>
      <w:r>
        <w:t xml:space="preserve">Component 2: </w:t>
      </w:r>
      <w:r w:rsidRPr="00D17902">
        <w:t>Memory research comparison</w:t>
      </w:r>
    </w:p>
    <w:p w:rsidR="009A79C2" w:rsidRDefault="009A79C2" w:rsidP="009A79C2">
      <w:pPr>
        <w:pStyle w:val="Heading2"/>
      </w:pPr>
      <w:r>
        <w:t>Student Activity</w:t>
      </w:r>
    </w:p>
    <w:p w:rsidR="009A79C2" w:rsidRPr="009A79C2" w:rsidRDefault="009A79C2" w:rsidP="009A79C2"/>
    <w:p w:rsidR="009A79C2" w:rsidRPr="009A79C2" w:rsidRDefault="009A79C2" w:rsidP="009A79C2">
      <w:pPr>
        <w:pStyle w:val="Heading3"/>
      </w:pPr>
      <w:r w:rsidRPr="009A79C2">
        <w:t>Learner Resource 1.1 Timeline of memory research</w:t>
      </w:r>
    </w:p>
    <w:p w:rsidR="00D653E8" w:rsidRDefault="00D653E8" w:rsidP="00D653E8">
      <w:pPr>
        <w:rPr>
          <w:rFonts w:cs="Arial"/>
          <w:color w:val="000000"/>
        </w:rPr>
      </w:pPr>
      <w:r w:rsidRPr="00D17902">
        <w:rPr>
          <w:rFonts w:cs="Arial"/>
          <w:color w:val="000000"/>
        </w:rPr>
        <w:t>Complete the timeline below by annotating it to record how memory recall has been measured in previous research.</w:t>
      </w:r>
    </w:p>
    <w:p w:rsidR="00D653E8" w:rsidRDefault="009A79C2" w:rsidP="00D653E8">
      <w:pPr>
        <w:spacing w:line="240" w:lineRule="auto"/>
        <w:rPr>
          <w:rFonts w:cs="Arial"/>
          <w:color w:val="000000"/>
        </w:rPr>
      </w:pPr>
      <w:r>
        <w:rPr>
          <w:rFonts w:cs="Arial"/>
          <w:noProof/>
          <w:color w:val="000000"/>
          <w:lang w:eastAsia="en-GB"/>
        </w:rPr>
        <mc:AlternateContent>
          <mc:Choice Requires="wpg">
            <w:drawing>
              <wp:anchor distT="0" distB="0" distL="114300" distR="114300" simplePos="0" relativeHeight="251683840" behindDoc="0" locked="0" layoutInCell="1" allowOverlap="1" wp14:anchorId="449B8646" wp14:editId="1D7AF7DC">
                <wp:simplePos x="0" y="0"/>
                <wp:positionH relativeFrom="margin">
                  <wp:align>center</wp:align>
                </wp:positionH>
                <wp:positionV relativeFrom="paragraph">
                  <wp:posOffset>117104</wp:posOffset>
                </wp:positionV>
                <wp:extent cx="6788989" cy="3188186"/>
                <wp:effectExtent l="0" t="0" r="31115" b="0"/>
                <wp:wrapNone/>
                <wp:docPr id="318" name="Group 318"/>
                <wp:cNvGraphicFramePr/>
                <a:graphic xmlns:a="http://schemas.openxmlformats.org/drawingml/2006/main">
                  <a:graphicData uri="http://schemas.microsoft.com/office/word/2010/wordprocessingGroup">
                    <wpg:wgp>
                      <wpg:cNvGrpSpPr/>
                      <wpg:grpSpPr>
                        <a:xfrm>
                          <a:off x="0" y="0"/>
                          <a:ext cx="6788989" cy="3188186"/>
                          <a:chOff x="0" y="0"/>
                          <a:chExt cx="8118861" cy="3813408"/>
                        </a:xfrm>
                      </wpg:grpSpPr>
                      <wpg:grpSp>
                        <wpg:cNvPr id="304" name="Group 304"/>
                        <wpg:cNvGrpSpPr/>
                        <wpg:grpSpPr>
                          <a:xfrm>
                            <a:off x="649356" y="384313"/>
                            <a:ext cx="7469505" cy="3242629"/>
                            <a:chOff x="0" y="0"/>
                            <a:chExt cx="6250675" cy="2713926"/>
                          </a:xfrm>
                        </wpg:grpSpPr>
                        <wps:wsp>
                          <wps:cNvPr id="295" name="Straight Connector 295"/>
                          <wps:cNvCnPr/>
                          <wps:spPr>
                            <a:xfrm>
                              <a:off x="0" y="1868557"/>
                              <a:ext cx="6250675" cy="27295"/>
                            </a:xfrm>
                            <a:prstGeom prst="line">
                              <a:avLst/>
                            </a:prstGeom>
                            <a:ln w="19050">
                              <a:solidFill>
                                <a:srgbClr val="9A689E"/>
                              </a:solidFill>
                            </a:ln>
                          </wps:spPr>
                          <wps:style>
                            <a:lnRef idx="1">
                              <a:schemeClr val="accent1"/>
                            </a:lnRef>
                            <a:fillRef idx="0">
                              <a:schemeClr val="accent1"/>
                            </a:fillRef>
                            <a:effectRef idx="0">
                              <a:schemeClr val="accent1"/>
                            </a:effectRef>
                            <a:fontRef idx="minor">
                              <a:schemeClr val="tx1"/>
                            </a:fontRef>
                          </wps:style>
                          <wps:bodyPr/>
                        </wps:wsp>
                        <wps:wsp>
                          <wps:cNvPr id="296" name="Straight Arrow Connector 296"/>
                          <wps:cNvCnPr/>
                          <wps:spPr>
                            <a:xfrm flipH="1">
                              <a:off x="291548" y="1404731"/>
                              <a:ext cx="13648" cy="464384"/>
                            </a:xfrm>
                            <a:prstGeom prst="straightConnector1">
                              <a:avLst/>
                            </a:prstGeom>
                            <a:ln w="19050">
                              <a:solidFill>
                                <a:srgbClr val="9A689E"/>
                              </a:solidFill>
                              <a:tailEnd type="arrow"/>
                            </a:ln>
                          </wps:spPr>
                          <wps:style>
                            <a:lnRef idx="1">
                              <a:schemeClr val="accent1"/>
                            </a:lnRef>
                            <a:fillRef idx="0">
                              <a:schemeClr val="accent1"/>
                            </a:fillRef>
                            <a:effectRef idx="0">
                              <a:schemeClr val="accent1"/>
                            </a:effectRef>
                            <a:fontRef idx="minor">
                              <a:schemeClr val="tx1"/>
                            </a:fontRef>
                          </wps:style>
                          <wps:bodyPr/>
                        </wps:wsp>
                        <wps:wsp>
                          <wps:cNvPr id="297" name="Straight Arrow Connector 297"/>
                          <wps:cNvCnPr/>
                          <wps:spPr>
                            <a:xfrm>
                              <a:off x="2597426" y="0"/>
                              <a:ext cx="0" cy="1896745"/>
                            </a:xfrm>
                            <a:prstGeom prst="straightConnector1">
                              <a:avLst/>
                            </a:prstGeom>
                            <a:ln w="19050">
                              <a:solidFill>
                                <a:srgbClr val="9A689E"/>
                              </a:solidFill>
                              <a:tailEnd type="arrow"/>
                            </a:ln>
                          </wps:spPr>
                          <wps:style>
                            <a:lnRef idx="1">
                              <a:schemeClr val="accent1"/>
                            </a:lnRef>
                            <a:fillRef idx="0">
                              <a:schemeClr val="accent1"/>
                            </a:fillRef>
                            <a:effectRef idx="0">
                              <a:schemeClr val="accent1"/>
                            </a:effectRef>
                            <a:fontRef idx="minor">
                              <a:schemeClr val="tx1"/>
                            </a:fontRef>
                          </wps:style>
                          <wps:bodyPr/>
                        </wps:wsp>
                        <wps:wsp>
                          <wps:cNvPr id="298" name="Straight Arrow Connector 298"/>
                          <wps:cNvCnPr/>
                          <wps:spPr>
                            <a:xfrm>
                              <a:off x="4744278" y="927652"/>
                              <a:ext cx="0" cy="969010"/>
                            </a:xfrm>
                            <a:prstGeom prst="straightConnector1">
                              <a:avLst/>
                            </a:prstGeom>
                            <a:ln w="19050">
                              <a:solidFill>
                                <a:srgbClr val="9A689E"/>
                              </a:solidFill>
                              <a:tailEnd type="arrow"/>
                            </a:ln>
                          </wps:spPr>
                          <wps:style>
                            <a:lnRef idx="1">
                              <a:schemeClr val="accent1"/>
                            </a:lnRef>
                            <a:fillRef idx="0">
                              <a:schemeClr val="accent1"/>
                            </a:fillRef>
                            <a:effectRef idx="0">
                              <a:schemeClr val="accent1"/>
                            </a:effectRef>
                            <a:fontRef idx="minor">
                              <a:schemeClr val="tx1"/>
                            </a:fontRef>
                          </wps:style>
                          <wps:bodyPr/>
                        </wps:wsp>
                        <wps:wsp>
                          <wps:cNvPr id="299" name="Straight Arrow Connector 299"/>
                          <wps:cNvCnPr/>
                          <wps:spPr>
                            <a:xfrm flipV="1">
                              <a:off x="1378226" y="1868557"/>
                              <a:ext cx="0" cy="490855"/>
                            </a:xfrm>
                            <a:prstGeom prst="straightConnector1">
                              <a:avLst/>
                            </a:prstGeom>
                            <a:ln w="19050">
                              <a:solidFill>
                                <a:srgbClr val="9A689E"/>
                              </a:solidFill>
                              <a:tailEnd type="arrow"/>
                            </a:ln>
                          </wps:spPr>
                          <wps:style>
                            <a:lnRef idx="1">
                              <a:schemeClr val="accent1"/>
                            </a:lnRef>
                            <a:fillRef idx="0">
                              <a:schemeClr val="accent1"/>
                            </a:fillRef>
                            <a:effectRef idx="0">
                              <a:schemeClr val="accent1"/>
                            </a:effectRef>
                            <a:fontRef idx="minor">
                              <a:schemeClr val="tx1"/>
                            </a:fontRef>
                          </wps:style>
                          <wps:bodyPr/>
                        </wps:wsp>
                        <wps:wsp>
                          <wps:cNvPr id="300" name="Straight Arrow Connector 300"/>
                          <wps:cNvCnPr/>
                          <wps:spPr>
                            <a:xfrm flipV="1">
                              <a:off x="3935896" y="1895061"/>
                              <a:ext cx="0" cy="818865"/>
                            </a:xfrm>
                            <a:prstGeom prst="straightConnector1">
                              <a:avLst/>
                            </a:prstGeom>
                            <a:ln w="19050">
                              <a:solidFill>
                                <a:srgbClr val="9A689E"/>
                              </a:solidFill>
                              <a:tailEnd type="arrow"/>
                            </a:ln>
                          </wps:spPr>
                          <wps:style>
                            <a:lnRef idx="1">
                              <a:schemeClr val="accent1"/>
                            </a:lnRef>
                            <a:fillRef idx="0">
                              <a:schemeClr val="accent1"/>
                            </a:fillRef>
                            <a:effectRef idx="0">
                              <a:schemeClr val="accent1"/>
                            </a:effectRef>
                            <a:fontRef idx="minor">
                              <a:schemeClr val="tx1"/>
                            </a:fontRef>
                          </wps:style>
                          <wps:bodyPr/>
                        </wps:wsp>
                        <wps:wsp>
                          <wps:cNvPr id="301" name="Straight Arrow Connector 301"/>
                          <wps:cNvCnPr/>
                          <wps:spPr>
                            <a:xfrm flipV="1">
                              <a:off x="5618922" y="1895061"/>
                              <a:ext cx="0" cy="490855"/>
                            </a:xfrm>
                            <a:prstGeom prst="straightConnector1">
                              <a:avLst/>
                            </a:prstGeom>
                            <a:ln w="19050">
                              <a:solidFill>
                                <a:srgbClr val="9A689E"/>
                              </a:solidFill>
                              <a:tailEnd type="arrow"/>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a:off x="2080591" y="291548"/>
                              <a:ext cx="13335" cy="1597025"/>
                            </a:xfrm>
                            <a:prstGeom prst="straightConnector1">
                              <a:avLst/>
                            </a:prstGeom>
                            <a:ln w="19050">
                              <a:solidFill>
                                <a:srgbClr val="9A689E"/>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09" name="Text Box 2" descr="Text box for entering answer to task"/>
                        <wps:cNvSpPr txBox="1">
                          <a:spLocks noChangeArrowheads="1"/>
                        </wps:cNvSpPr>
                        <wps:spPr bwMode="auto">
                          <a:xfrm>
                            <a:off x="0" y="1749287"/>
                            <a:ext cx="2053590" cy="370840"/>
                          </a:xfrm>
                          <a:prstGeom prst="roundRect">
                            <a:avLst/>
                          </a:prstGeom>
                          <a:solidFill>
                            <a:srgbClr val="E9DAF7"/>
                          </a:solidFill>
                          <a:ln w="19050">
                            <a:noFill/>
                            <a:miter lim="800000"/>
                            <a:headEnd/>
                            <a:tailEnd/>
                          </a:ln>
                        </wps:spPr>
                        <wps:txbx>
                          <w:txbxContent>
                            <w:p w:rsidR="00D653E8" w:rsidRPr="009A79C2" w:rsidRDefault="00D653E8" w:rsidP="00D653E8">
                              <w:pPr>
                                <w:rPr>
                                  <w:sz w:val="18"/>
                                  <w:szCs w:val="18"/>
                                </w:rPr>
                              </w:pPr>
                              <w:r w:rsidRPr="009A79C2">
                                <w:rPr>
                                  <w:sz w:val="18"/>
                                  <w:szCs w:val="18"/>
                                </w:rPr>
                                <w:t xml:space="preserve">Herman </w:t>
                              </w:r>
                              <w:proofErr w:type="spellStart"/>
                              <w:r w:rsidRPr="009A79C2">
                                <w:rPr>
                                  <w:sz w:val="18"/>
                                  <w:szCs w:val="18"/>
                                </w:rPr>
                                <w:t>Ebbinghaus</w:t>
                              </w:r>
                              <w:proofErr w:type="spellEnd"/>
                              <w:r w:rsidRPr="009A79C2">
                                <w:rPr>
                                  <w:sz w:val="18"/>
                                  <w:szCs w:val="18"/>
                                </w:rPr>
                                <w:t xml:space="preserve"> (1885) </w:t>
                              </w:r>
                            </w:p>
                          </w:txbxContent>
                        </wps:txbx>
                        <wps:bodyPr rot="0" vert="horz" wrap="square" lIns="72000" tIns="72000" rIns="72000" bIns="72000" anchor="t" anchorCtr="0" upright="1">
                          <a:noAutofit/>
                        </wps:bodyPr>
                      </wps:wsp>
                      <wps:wsp>
                        <wps:cNvPr id="312" name="Text Box 2" descr="Text box for entering answer to task"/>
                        <wps:cNvSpPr txBox="1">
                          <a:spLocks noChangeArrowheads="1"/>
                        </wps:cNvSpPr>
                        <wps:spPr bwMode="auto">
                          <a:xfrm>
                            <a:off x="1272208" y="3167269"/>
                            <a:ext cx="2053590" cy="646139"/>
                          </a:xfrm>
                          <a:prstGeom prst="roundRect">
                            <a:avLst/>
                          </a:prstGeom>
                          <a:solidFill>
                            <a:srgbClr val="E9DAF7"/>
                          </a:solidFill>
                          <a:ln w="19050">
                            <a:noFill/>
                            <a:miter lim="800000"/>
                            <a:headEnd/>
                            <a:tailEnd/>
                          </a:ln>
                        </wps:spPr>
                        <wps:txbx>
                          <w:txbxContent>
                            <w:p w:rsidR="00D653E8" w:rsidRPr="009A79C2" w:rsidRDefault="00D653E8" w:rsidP="00D653E8">
                              <w:pPr>
                                <w:rPr>
                                  <w:sz w:val="18"/>
                                  <w:szCs w:val="18"/>
                                </w:rPr>
                              </w:pPr>
                              <w:r w:rsidRPr="009A79C2">
                                <w:rPr>
                                  <w:sz w:val="18"/>
                                  <w:szCs w:val="18"/>
                                </w:rPr>
                                <w:t xml:space="preserve">Frederic Bartlett (1932) </w:t>
                              </w:r>
                              <w:r w:rsidRPr="009A79C2">
                                <w:rPr>
                                  <w:sz w:val="18"/>
                                  <w:szCs w:val="18"/>
                                </w:rPr>
                                <w:br/>
                                <w:t>War of the Ghosts</w:t>
                              </w:r>
                            </w:p>
                          </w:txbxContent>
                        </wps:txbx>
                        <wps:bodyPr rot="0" vert="horz" wrap="square" lIns="72000" tIns="72000" rIns="72000" bIns="72000" anchor="t" anchorCtr="0" upright="1">
                          <a:noAutofit/>
                        </wps:bodyPr>
                      </wps:wsp>
                      <wps:wsp>
                        <wps:cNvPr id="313" name="Text Box 2" descr="Text box for entering answer to task"/>
                        <wps:cNvSpPr txBox="1">
                          <a:spLocks noChangeArrowheads="1"/>
                        </wps:cNvSpPr>
                        <wps:spPr bwMode="auto">
                          <a:xfrm>
                            <a:off x="1497495" y="503582"/>
                            <a:ext cx="2120265" cy="648970"/>
                          </a:xfrm>
                          <a:prstGeom prst="roundRect">
                            <a:avLst/>
                          </a:prstGeom>
                          <a:solidFill>
                            <a:srgbClr val="E9DAF7"/>
                          </a:solidFill>
                          <a:ln w="19050">
                            <a:noFill/>
                            <a:miter lim="800000"/>
                            <a:headEnd/>
                            <a:tailEnd/>
                          </a:ln>
                        </wps:spPr>
                        <wps:txbx>
                          <w:txbxContent>
                            <w:p w:rsidR="00D653E8" w:rsidRPr="009A79C2" w:rsidRDefault="00D653E8" w:rsidP="00D653E8">
                              <w:pPr>
                                <w:rPr>
                                  <w:sz w:val="18"/>
                                  <w:szCs w:val="18"/>
                                </w:rPr>
                              </w:pPr>
                              <w:r w:rsidRPr="009A79C2">
                                <w:rPr>
                                  <w:sz w:val="18"/>
                                  <w:szCs w:val="18"/>
                                </w:rPr>
                                <w:t>George Miller (1956</w:t>
                              </w:r>
                              <w:proofErr w:type="gramStart"/>
                              <w:r w:rsidRPr="009A79C2">
                                <w:rPr>
                                  <w:sz w:val="18"/>
                                  <w:szCs w:val="18"/>
                                </w:rPr>
                                <w:t>)</w:t>
                              </w:r>
                              <w:proofErr w:type="gramEnd"/>
                              <w:r w:rsidRPr="009A79C2">
                                <w:rPr>
                                  <w:sz w:val="18"/>
                                  <w:szCs w:val="18"/>
                                </w:rPr>
                                <w:br/>
                                <w:t>‘The Magical Number Seven’.</w:t>
                              </w:r>
                            </w:p>
                          </w:txbxContent>
                        </wps:txbx>
                        <wps:bodyPr rot="0" vert="horz" wrap="square" lIns="72000" tIns="72000" rIns="72000" bIns="72000" anchor="t" anchorCtr="0" upright="1">
                          <a:noAutofit/>
                        </wps:bodyPr>
                      </wps:wsp>
                      <wps:wsp>
                        <wps:cNvPr id="314" name="Text Box 2" descr="Text box for entering answer to task"/>
                        <wps:cNvSpPr txBox="1">
                          <a:spLocks noChangeArrowheads="1"/>
                        </wps:cNvSpPr>
                        <wps:spPr bwMode="auto">
                          <a:xfrm>
                            <a:off x="2517913" y="0"/>
                            <a:ext cx="2504440" cy="370205"/>
                          </a:xfrm>
                          <a:prstGeom prst="roundRect">
                            <a:avLst/>
                          </a:prstGeom>
                          <a:solidFill>
                            <a:srgbClr val="E9DAF7"/>
                          </a:solidFill>
                          <a:ln w="19050">
                            <a:noFill/>
                            <a:miter lim="800000"/>
                            <a:headEnd/>
                            <a:tailEnd/>
                          </a:ln>
                        </wps:spPr>
                        <wps:txbx>
                          <w:txbxContent>
                            <w:p w:rsidR="00D653E8" w:rsidRPr="009A79C2" w:rsidRDefault="00D653E8" w:rsidP="00D653E8">
                              <w:pPr>
                                <w:rPr>
                                  <w:sz w:val="18"/>
                                  <w:szCs w:val="18"/>
                                </w:rPr>
                              </w:pPr>
                              <w:r w:rsidRPr="009A79C2">
                                <w:rPr>
                                  <w:sz w:val="18"/>
                                  <w:szCs w:val="18"/>
                                </w:rPr>
                                <w:t>Marshall (1969) Air Force Personnel</w:t>
                              </w:r>
                            </w:p>
                          </w:txbxContent>
                        </wps:txbx>
                        <wps:bodyPr rot="0" vert="horz" wrap="square" lIns="72000" tIns="72000" rIns="72000" bIns="72000" anchor="t" anchorCtr="0" upright="1">
                          <a:noAutofit/>
                        </wps:bodyPr>
                      </wps:wsp>
                      <wps:wsp>
                        <wps:cNvPr id="315" name="Text Box 2" descr="Text box for entering answer to task"/>
                        <wps:cNvSpPr txBox="1">
                          <a:spLocks noChangeArrowheads="1"/>
                        </wps:cNvSpPr>
                        <wps:spPr bwMode="auto">
                          <a:xfrm>
                            <a:off x="4333461" y="3339548"/>
                            <a:ext cx="2053590" cy="370205"/>
                          </a:xfrm>
                          <a:prstGeom prst="roundRect">
                            <a:avLst/>
                          </a:prstGeom>
                          <a:solidFill>
                            <a:srgbClr val="E9DAF7"/>
                          </a:solidFill>
                          <a:ln w="19050">
                            <a:noFill/>
                            <a:miter lim="800000"/>
                            <a:headEnd/>
                            <a:tailEnd/>
                          </a:ln>
                        </wps:spPr>
                        <wps:txbx>
                          <w:txbxContent>
                            <w:p w:rsidR="00D653E8" w:rsidRPr="009A79C2" w:rsidRDefault="00D653E8" w:rsidP="00D653E8">
                              <w:pPr>
                                <w:rPr>
                                  <w:sz w:val="18"/>
                                  <w:szCs w:val="18"/>
                                </w:rPr>
                              </w:pPr>
                              <w:r w:rsidRPr="009A79C2">
                                <w:rPr>
                                  <w:sz w:val="18"/>
                                  <w:szCs w:val="18"/>
                                </w:rPr>
                                <w:t>Loftus and Palmer (1974)</w:t>
                              </w:r>
                            </w:p>
                          </w:txbxContent>
                        </wps:txbx>
                        <wps:bodyPr rot="0" vert="horz" wrap="square" lIns="72000" tIns="72000" rIns="72000" bIns="72000" anchor="t" anchorCtr="0" upright="1">
                          <a:noAutofit/>
                        </wps:bodyPr>
                      </wps:wsp>
                      <wps:wsp>
                        <wps:cNvPr id="316" name="Text Box 2" descr="Text box for entering answer to task"/>
                        <wps:cNvSpPr txBox="1">
                          <a:spLocks noChangeArrowheads="1"/>
                        </wps:cNvSpPr>
                        <wps:spPr bwMode="auto">
                          <a:xfrm>
                            <a:off x="5300869" y="1179443"/>
                            <a:ext cx="2053590" cy="370205"/>
                          </a:xfrm>
                          <a:prstGeom prst="roundRect">
                            <a:avLst/>
                          </a:prstGeom>
                          <a:solidFill>
                            <a:srgbClr val="E9DAF7"/>
                          </a:solidFill>
                          <a:ln w="19050">
                            <a:noFill/>
                            <a:miter lim="800000"/>
                            <a:headEnd/>
                            <a:tailEnd/>
                          </a:ln>
                        </wps:spPr>
                        <wps:txbx>
                          <w:txbxContent>
                            <w:p w:rsidR="00D653E8" w:rsidRPr="009A79C2" w:rsidRDefault="00D653E8" w:rsidP="00D653E8">
                              <w:pPr>
                                <w:rPr>
                                  <w:sz w:val="18"/>
                                  <w:szCs w:val="18"/>
                                </w:rPr>
                              </w:pPr>
                              <w:r w:rsidRPr="009A79C2">
                                <w:rPr>
                                  <w:sz w:val="18"/>
                                  <w:szCs w:val="18"/>
                                </w:rPr>
                                <w:t xml:space="preserve">Godden and </w:t>
                              </w:r>
                              <w:proofErr w:type="spellStart"/>
                              <w:r w:rsidRPr="009A79C2">
                                <w:rPr>
                                  <w:sz w:val="18"/>
                                  <w:szCs w:val="18"/>
                                </w:rPr>
                                <w:t>Baddeley</w:t>
                              </w:r>
                              <w:proofErr w:type="spellEnd"/>
                              <w:r w:rsidRPr="009A79C2">
                                <w:rPr>
                                  <w:sz w:val="18"/>
                                  <w:szCs w:val="18"/>
                                </w:rPr>
                                <w:t xml:space="preserve"> (1980)</w:t>
                              </w:r>
                            </w:p>
                          </w:txbxContent>
                        </wps:txbx>
                        <wps:bodyPr rot="0" vert="horz" wrap="square" lIns="72000" tIns="72000" rIns="72000" bIns="72000" anchor="t" anchorCtr="0" upright="1">
                          <a:noAutofit/>
                        </wps:bodyPr>
                      </wps:wsp>
                      <wps:wsp>
                        <wps:cNvPr id="317" name="Text Box 2" descr="Text box for entering answer to task"/>
                        <wps:cNvSpPr txBox="1">
                          <a:spLocks noChangeArrowheads="1"/>
                        </wps:cNvSpPr>
                        <wps:spPr bwMode="auto">
                          <a:xfrm>
                            <a:off x="6718852" y="3207026"/>
                            <a:ext cx="1324610" cy="370205"/>
                          </a:xfrm>
                          <a:prstGeom prst="roundRect">
                            <a:avLst/>
                          </a:prstGeom>
                          <a:solidFill>
                            <a:srgbClr val="E9DAF7"/>
                          </a:solidFill>
                          <a:ln w="19050">
                            <a:noFill/>
                            <a:miter lim="800000"/>
                            <a:headEnd/>
                            <a:tailEnd/>
                          </a:ln>
                        </wps:spPr>
                        <wps:txbx>
                          <w:txbxContent>
                            <w:p w:rsidR="00D653E8" w:rsidRPr="009A79C2" w:rsidRDefault="00D653E8" w:rsidP="00D653E8">
                              <w:pPr>
                                <w:rPr>
                                  <w:sz w:val="18"/>
                                  <w:szCs w:val="18"/>
                                </w:rPr>
                              </w:pPr>
                              <w:r w:rsidRPr="009A79C2">
                                <w:rPr>
                                  <w:sz w:val="18"/>
                                  <w:szCs w:val="18"/>
                                </w:rPr>
                                <w:t>Grant et al (1998)</w:t>
                              </w:r>
                            </w:p>
                          </w:txbxContent>
                        </wps:txbx>
                        <wps:bodyPr rot="0" vert="horz" wrap="square" lIns="72000" tIns="72000" rIns="72000" bIns="720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18" o:spid="_x0000_s1028" style="position:absolute;margin-left:0;margin-top:9.2pt;width:534.55pt;height:251.05pt;z-index:251683840;mso-position-horizontal:center;mso-position-horizontal-relative:margin;mso-width-relative:margin;mso-height-relative:margin" coordsize="81188,3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">
                <v:group id="Group 304" o:spid="_x0000_s1029" style="position:absolute;left:6493;top:3843;width:74695;height:32426" coordsize="62506,27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line id="Straight Connector 295" o:spid="_x0000_s1030" style="position:absolute;visibility:visible;mso-wrap-style:square" from="0,18685" to="62506,18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HVsQAAADcAAAADwAAAGRycy9kb3ducmV2LnhtbESPzWrDMBCE74G+g9hCb4nslITEjWJK&#10;wKFpTk3zAFtrK5tYK2Mp/nn7qlDocZiZb5hdPtpG9NT52rGCdJGAIC6drtkouH4W8w0IH5A1No5J&#10;wUQe8v3DbIeZdgN/UH8JRkQI+wwVVCG0mZS+rMiiX7iWOHrfrrMYouyM1B0OEW4buUyStbRYc1yo&#10;sKVDReXtcrcKzHlzTIfhZA6u+LJFeyufp3ev1NPj+PoCItAY/sN/7TetYLldwe+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7cdWxAAAANwAAAAPAAAAAAAAAAAA&#10;AAAAAKECAABkcnMvZG93bnJldi54bWxQSwUGAAAAAAQABAD5AAAAkgMAAAAA&#10;" strokecolor="#9a689e" strokeweight="1.5pt"/>
                  <v:shapetype id="_x0000_t32" coordsize="21600,21600" o:spt="32" o:oned="t" path="m,l21600,21600e" filled="f">
                    <v:path arrowok="t" fillok="f" o:connecttype="none"/>
                    <o:lock v:ext="edit" shapetype="t"/>
                  </v:shapetype>
                  <v:shape id="Straight Arrow Connector 296" o:spid="_x0000_s1031" type="#_x0000_t32" style="position:absolute;left:2915;top:14047;width:136;height:46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Jiy8QAAADcAAAADwAAAGRycy9kb3ducmV2LnhtbESPT4vCMBTE74LfITzBm6Z68E/XKKKI&#10;Hjy4KrLHR/O2Ldu8lCa11U9vhAWPw8z8hlmsWlOIO1Uut6xgNIxAECdW55wquF52gxkI55E1FpZJ&#10;wYMcrJbdzgJjbRv+pvvZpyJA2MWoIPO+jKV0SUYG3dCWxMH7tZVBH2SVSl1hE+CmkOMomkiDOYeF&#10;DEvaZJT8nWuj4Ifn0eGpb9t9fZG6njZHOTs5pfq9dv0FwlPrP+H/9kErGM8n8D4Tjo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4mLLxAAAANwAAAAPAAAAAAAAAAAA&#10;AAAAAKECAABkcnMvZG93bnJldi54bWxQSwUGAAAAAAQABAD5AAAAkgMAAAAA&#10;" strokecolor="#9a689e" strokeweight="1.5pt">
                    <v:stroke endarrow="open"/>
                  </v:shape>
                  <v:shape id="Straight Arrow Connector 297" o:spid="_x0000_s1032" type="#_x0000_t32" style="position:absolute;left:25974;width:0;height:189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ZpdccAAADcAAAADwAAAGRycy9kb3ducmV2LnhtbESPQWvCQBSE70L/w/IKvUjdGLC10VVE&#10;LKQHkcZW8PbIPpO02bchu5r037tCweMwM98w82VvanGh1lWWFYxHEQji3OqKCwVf+/fnKQjnkTXW&#10;lknBHzlYLh4Gc0y07fiTLpkvRICwS1BB6X2TSOnykgy6kW2Ig3eyrUEfZFtI3WIX4KaWcRS9SIMV&#10;h4USG1qXlP9mZ6PgY0Pfq3S42xy6n3QbT9AOd8dUqafHfjUD4an39/B/O9UK4rdXuJ0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Fml1xwAAANwAAAAPAAAAAAAA&#10;AAAAAAAAAKECAABkcnMvZG93bnJldi54bWxQSwUGAAAAAAQABAD5AAAAlQMAAAAA&#10;" strokecolor="#9a689e" strokeweight="1.5pt">
                    <v:stroke endarrow="open"/>
                  </v:shape>
                  <v:shape id="Straight Arrow Connector 298" o:spid="_x0000_s1033" type="#_x0000_t32" style="position:absolute;left:47442;top:9276;width:0;height:9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n9B8MAAADcAAAADwAAAGRycy9kb3ducmV2LnhtbERPTWvCQBC9F/wPywi9iG4MVGx0FREL&#10;6UHEWAu9DdkxiWZnQ3Zr0n/vHoQeH+97ue5NLe7UusqygukkAkGcW11xoeDr9DGeg3AeWWNtmRT8&#10;kYP1avCyxETbjo90z3whQgi7BBWU3jeJlC4vyaCb2IY4cBfbGvQBtoXULXYh3NQyjqKZNFhxaCix&#10;oW1J+S37NQo+d3TepKPD7ru7pvv4De3o8JMq9TrsNwsQnnr/L366U60gfg9rw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J/QfDAAAA3AAAAA8AAAAAAAAAAAAA&#10;AAAAoQIAAGRycy9kb3ducmV2LnhtbFBLBQYAAAAABAAEAPkAAACRAwAAAAA=&#10;" strokecolor="#9a689e" strokeweight="1.5pt">
                    <v:stroke endarrow="open"/>
                  </v:shape>
                  <v:shape id="Straight Arrow Connector 299" o:spid="_x0000_s1034" type="#_x0000_t32" style="position:absolute;left:13782;top:18685;width:0;height:49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32ucQAAADcAAAADwAAAGRycy9kb3ducmV2LnhtbESPT4vCMBTE7wv7HcITvK2pHlZbjSK7&#10;LOvBg/8Qj4/m2Rabl9KktvrpjSB4HGbmN8xs0ZlSXKl2hWUFw0EEgji1uuBMwWH/9zUB4TyyxtIy&#10;KbiRg8X882OGibYtb+m685kIEHYJKsi9rxIpXZqTQTewFXHwzrY26IOsM6lrbAPclHIURd/SYMFh&#10;IceKfnJKL7vGKDhxHK3u+vj73+ylbsbtWk42Tql+r1tOQXjq/Dv8aq+0glEcw/NMO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ffa5xAAAANwAAAAPAAAAAAAAAAAA&#10;AAAAAKECAABkcnMvZG93bnJldi54bWxQSwUGAAAAAAQABAD5AAAAkgMAAAAA&#10;" strokecolor="#9a689e" strokeweight="1.5pt">
                    <v:stroke endarrow="open"/>
                  </v:shape>
                  <v:shape id="Straight Arrow Connector 300" o:spid="_x0000_s1035" type="#_x0000_t32" style="position:absolute;left:39358;top:18950;width:0;height:81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zFPsMAAADcAAAADwAAAGRycy9kb3ducmV2LnhtbERPz2vCMBS+C/4P4Qm7aTIH09WmIsqY&#10;hx1cHeLx0TzbsualNKnt9tcvh8GOH9/vdDvaRtyp87VjDY8LBYK4cKbmUsPn+XW+BuEDssHGMWn4&#10;Jg/bbDpJMTFu4A+656EUMYR9ghqqENpESl9UZNEvXEscuZvrLIYIu1KaDocYbhu5VOpZWqw5NlTY&#10;0r6i4ivvrYYrv6jjj7kc3vqzNP1qeJfrk9f6YTbuNiACjeFf/Oc+Gg1PKs6PZ+IRkN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sxT7DAAAA3AAAAA8AAAAAAAAAAAAA&#10;AAAAoQIAAGRycy9kb3ducmV2LnhtbFBLBQYAAAAABAAEAPkAAACRAwAAAAA=&#10;" strokecolor="#9a689e" strokeweight="1.5pt">
                    <v:stroke endarrow="open"/>
                  </v:shape>
                  <v:shape id="Straight Arrow Connector 301" o:spid="_x0000_s1036" type="#_x0000_t32" style="position:absolute;left:56189;top:18950;width:0;height:49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gpcUAAADcAAAADwAAAGRycy9kb3ducmV2LnhtbESPQWvCQBSE7wX/w/IEb3XXCtamboK0&#10;lHrwYLWIx0f2NQlm34bsxqT+elco9DjMzDfMKhtsLS7U+sqxhtlUgSDOnam40PB9+HhcgvAB2WDt&#10;mDT8kocsHT2sMDGu5y+67EMhIoR9ghrKEJpESp+XZNFPXUMcvR/XWgxRtoU0LfYRbmv5pNRCWqw4&#10;LpTY0FtJ+XnfWQ0nflGbqzm+f3YHabrnfiuXO6/1ZDysX0EEGsJ/+K+9MRrmagb3M/EIy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gpcUAAADcAAAADwAAAAAAAAAA&#10;AAAAAAChAgAAZHJzL2Rvd25yZXYueG1sUEsFBgAAAAAEAAQA+QAAAJMDAAAAAA==&#10;" strokecolor="#9a689e" strokeweight="1.5pt">
                    <v:stroke endarrow="open"/>
                  </v:shape>
                  <v:shape id="Straight Arrow Connector 302" o:spid="_x0000_s1037" type="#_x0000_t32" style="position:absolute;left:20805;top:2915;width:134;height:159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pQ98cAAADcAAAADwAAAGRycy9kb3ducmV2LnhtbESPQWvCQBSE7wX/w/KEXkQ3jVRKdBOk&#10;WEgPRdRa6O2RfSbR7NuQ3Zr477uFgsdhZr5hVtlgGnGlztWWFTzNIhDEhdU1lwo+D2/TFxDOI2ts&#10;LJOCGznI0tHDChNte97Rde9LESDsElRQed8mUrqiIoNuZlvi4J1sZ9AH2ZVSd9gHuGlkHEULabDm&#10;sFBhS68VFZf9j1HwvqHjOp9sN1/9Of+In9FOtt+5Uo/jYb0E4Wnw9/B/O9cK5lEMf2fCEZDp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ilD3xwAAANwAAAAPAAAAAAAA&#10;AAAAAAAAAKECAABkcnMvZG93bnJldi54bWxQSwUGAAAAAAQABAD5AAAAlQMAAAAA&#10;" strokecolor="#9a689e" strokeweight="1.5pt">
                    <v:stroke endarrow="open"/>
                  </v:shape>
                </v:group>
                <v:roundrect id="_x0000_s1038" alt="Text box for entering answer to task" style="position:absolute;top:17492;width:20535;height:37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TjsUA&#10;AADcAAAADwAAAGRycy9kb3ducmV2LnhtbESPQWvCQBSE74L/YXlCb7qxVqmpq4gg9VJB7cXb6+4z&#10;CWbfptlNTP99VxA8DjPzDbNYdbYULdW+cKxgPEpAEGtnCs4UfJ+2w3cQPiAbLB2Tgj/ysFr2ewtM&#10;jbvxgdpjyESEsE9RQR5ClUrpdU4W/chVxNG7uNpiiLLOpKnxFuG2lK9JMpMWC44LOVa0yUlfj41V&#10;8HP9yqrft82hme71WYeubT53F6VeBt36A0SgLjzDj/bOKJgkc7if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OOxQAAANwAAAAPAAAAAAAAAAAAAAAAAJgCAABkcnMv&#10;ZG93bnJldi54bWxQSwUGAAAAAAQABAD1AAAAigMAAAAA&#10;" fillcolor="#e9daf7" stroked="f" strokeweight="1.5pt">
                  <v:stroke joinstyle="miter"/>
                  <v:textbox inset="2mm,2mm,2mm,2mm">
                    <w:txbxContent>
                      <w:p w:rsidR="00D653E8" w:rsidRPr="009A79C2" w:rsidRDefault="00D653E8" w:rsidP="00D653E8">
                        <w:pPr>
                          <w:rPr>
                            <w:sz w:val="18"/>
                            <w:szCs w:val="18"/>
                          </w:rPr>
                        </w:pPr>
                        <w:r w:rsidRPr="009A79C2">
                          <w:rPr>
                            <w:sz w:val="18"/>
                            <w:szCs w:val="18"/>
                          </w:rPr>
                          <w:t xml:space="preserve">Herman </w:t>
                        </w:r>
                        <w:proofErr w:type="spellStart"/>
                        <w:r w:rsidRPr="009A79C2">
                          <w:rPr>
                            <w:sz w:val="18"/>
                            <w:szCs w:val="18"/>
                          </w:rPr>
                          <w:t>Ebbinghaus</w:t>
                        </w:r>
                        <w:proofErr w:type="spellEnd"/>
                        <w:r w:rsidRPr="009A79C2">
                          <w:rPr>
                            <w:sz w:val="18"/>
                            <w:szCs w:val="18"/>
                          </w:rPr>
                          <w:t xml:space="preserve"> (1885) </w:t>
                        </w:r>
                      </w:p>
                    </w:txbxContent>
                  </v:textbox>
                </v:roundrect>
                <v:roundrect id="_x0000_s1039" alt="Text box for entering answer to task" style="position:absolute;left:12722;top:31672;width:20535;height:64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RXIsUA&#10;AADcAAAADwAAAGRycy9kb3ducmV2LnhtbESPQWvCQBSE7wX/w/IEb3UTbUWiaxCh1EsLWi/enrvP&#10;JJh9G7ObmP77bqHQ4zAz3zDrfLC16Kn1lWMF6TQBQaydqbhQcPp6e16C8AHZYO2YFHyTh3wzelpj&#10;ZtyDD9QfQyEihH2GCsoQmkxKr0uy6KeuIY7e1bUWQ5RtIU2Ljwi3tZwlyUJarDgulNjQriR9O3ZW&#10;weX2UTT3l92he/3UZx2GvnvfX5WajIftCkSgIfyH/9p7o2Cezu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hFcixQAAANwAAAAPAAAAAAAAAAAAAAAAAJgCAABkcnMv&#10;ZG93bnJldi54bWxQSwUGAAAAAAQABAD1AAAAigMAAAAA&#10;" fillcolor="#e9daf7" stroked="f" strokeweight="1.5pt">
                  <v:stroke joinstyle="miter"/>
                  <v:textbox inset="2mm,2mm,2mm,2mm">
                    <w:txbxContent>
                      <w:p w:rsidR="00D653E8" w:rsidRPr="009A79C2" w:rsidRDefault="00D653E8" w:rsidP="00D653E8">
                        <w:pPr>
                          <w:rPr>
                            <w:sz w:val="18"/>
                            <w:szCs w:val="18"/>
                          </w:rPr>
                        </w:pPr>
                        <w:r w:rsidRPr="009A79C2">
                          <w:rPr>
                            <w:sz w:val="18"/>
                            <w:szCs w:val="18"/>
                          </w:rPr>
                          <w:t xml:space="preserve">Frederic Bartlett (1932) </w:t>
                        </w:r>
                        <w:r w:rsidRPr="009A79C2">
                          <w:rPr>
                            <w:sz w:val="18"/>
                            <w:szCs w:val="18"/>
                          </w:rPr>
                          <w:br/>
                          <w:t>War of the Ghosts</w:t>
                        </w:r>
                      </w:p>
                    </w:txbxContent>
                  </v:textbox>
                </v:roundrect>
                <v:roundrect id="_x0000_s1040" alt="Text box for entering answer to task" style="position:absolute;left:14974;top:5035;width:21203;height:64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jyucYA&#10;AADcAAAADwAAAGRycy9kb3ducmV2LnhtbESPQWvCQBSE70L/w/IKvZlNai0SXUMRSr1Y0Pbi7bn7&#10;TILZt2l2E+O/7xaEHoeZ+YZZFaNtxECdrx0ryJIUBLF2puZSwffX+3QBwgdkg41jUnAjD8X6YbLC&#10;3Lgr72k4hFJECPscFVQhtLmUXldk0SeuJY7e2XUWQ5RdKU2H1wi3jXxO01dpsea4UGFLm4r05dBb&#10;BafLrmx/Xjb7fv6pjzqMQ/+xPSv19Di+LUEEGsN/+N7eGgWzbAZ/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jyucYAAADcAAAADwAAAAAAAAAAAAAAAACYAgAAZHJz&#10;L2Rvd25yZXYueG1sUEsFBgAAAAAEAAQA9QAAAIsDAAAAAA==&#10;" fillcolor="#e9daf7" stroked="f" strokeweight="1.5pt">
                  <v:stroke joinstyle="miter"/>
                  <v:textbox inset="2mm,2mm,2mm,2mm">
                    <w:txbxContent>
                      <w:p w:rsidR="00D653E8" w:rsidRPr="009A79C2" w:rsidRDefault="00D653E8" w:rsidP="00D653E8">
                        <w:pPr>
                          <w:rPr>
                            <w:sz w:val="18"/>
                            <w:szCs w:val="18"/>
                          </w:rPr>
                        </w:pPr>
                        <w:r w:rsidRPr="009A79C2">
                          <w:rPr>
                            <w:sz w:val="18"/>
                            <w:szCs w:val="18"/>
                          </w:rPr>
                          <w:t>George Miller (1956</w:t>
                        </w:r>
                        <w:proofErr w:type="gramStart"/>
                        <w:r w:rsidRPr="009A79C2">
                          <w:rPr>
                            <w:sz w:val="18"/>
                            <w:szCs w:val="18"/>
                          </w:rPr>
                          <w:t>)</w:t>
                        </w:r>
                        <w:proofErr w:type="gramEnd"/>
                        <w:r w:rsidRPr="009A79C2">
                          <w:rPr>
                            <w:sz w:val="18"/>
                            <w:szCs w:val="18"/>
                          </w:rPr>
                          <w:br/>
                          <w:t>‘The Magical Number Seven’.</w:t>
                        </w:r>
                      </w:p>
                    </w:txbxContent>
                  </v:textbox>
                </v:roundrect>
                <v:roundrect id="_x0000_s1041" alt="Text box for entering answer to task" style="position:absolute;left:25179;width:25044;height:37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FqzcYA&#10;AADcAAAADwAAAGRycy9kb3ducmV2LnhtbESPzWvCQBTE74L/w/KE3szG+kFJXUWEopcW/Lj09rr7&#10;TILZtzG7iel/3y0IHoeZ+Q2zXPe2Eh01vnSsYJKkIIi1MyXnCs6nj/EbCB+QDVaOScEveVivhoMl&#10;Zsbd+UDdMeQiQthnqKAIoc6k9Logiz5xNXH0Lq6xGKJscmkavEe4reRrmi6kxZLjQoE1bQvS12Nr&#10;FfxcP/P6Ntse2vmX/tah79rd/qLUy6jfvIMI1Idn+NHeGwXTyQz+z8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FqzcYAAADcAAAADwAAAAAAAAAAAAAAAACYAgAAZHJz&#10;L2Rvd25yZXYueG1sUEsFBgAAAAAEAAQA9QAAAIsDAAAAAA==&#10;" fillcolor="#e9daf7" stroked="f" strokeweight="1.5pt">
                  <v:stroke joinstyle="miter"/>
                  <v:textbox inset="2mm,2mm,2mm,2mm">
                    <w:txbxContent>
                      <w:p w:rsidR="00D653E8" w:rsidRPr="009A79C2" w:rsidRDefault="00D653E8" w:rsidP="00D653E8">
                        <w:pPr>
                          <w:rPr>
                            <w:sz w:val="18"/>
                            <w:szCs w:val="18"/>
                          </w:rPr>
                        </w:pPr>
                        <w:r w:rsidRPr="009A79C2">
                          <w:rPr>
                            <w:sz w:val="18"/>
                            <w:szCs w:val="18"/>
                          </w:rPr>
                          <w:t>Marshall (1969) Air Force Personnel</w:t>
                        </w:r>
                      </w:p>
                    </w:txbxContent>
                  </v:textbox>
                </v:roundrect>
                <v:roundrect id="_x0000_s1042" alt="Text box for entering answer to task" style="position:absolute;left:43334;top:33395;width:20536;height:37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3PVsUA&#10;AADcAAAADwAAAGRycy9kb3ducmV2LnhtbESPT4vCMBTE7wt+h/AEb2vq+gepRhFh0YsLul68PZNn&#10;W2xeapPW+u03Cwt7HGbmN8xy3dlStFT7wrGC0TABQaydKThTcP7+fJ+D8AHZYOmYFLzIw3rVe1ti&#10;atyTj9SeQiYihH2KCvIQqlRKr3Oy6IeuIo7ezdUWQ5R1Jk2Nzwi3pfxIkpm0WHBcyLGibU76fmqs&#10;guv9kFWPyfbYTL/0RYeubXb7m1KDfrdZgAjUhf/wX3tvFIxHU/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bc9WxQAAANwAAAAPAAAAAAAAAAAAAAAAAJgCAABkcnMv&#10;ZG93bnJldi54bWxQSwUGAAAAAAQABAD1AAAAigMAAAAA&#10;" fillcolor="#e9daf7" stroked="f" strokeweight="1.5pt">
                  <v:stroke joinstyle="miter"/>
                  <v:textbox inset="2mm,2mm,2mm,2mm">
                    <w:txbxContent>
                      <w:p w:rsidR="00D653E8" w:rsidRPr="009A79C2" w:rsidRDefault="00D653E8" w:rsidP="00D653E8">
                        <w:pPr>
                          <w:rPr>
                            <w:sz w:val="18"/>
                            <w:szCs w:val="18"/>
                          </w:rPr>
                        </w:pPr>
                        <w:r w:rsidRPr="009A79C2">
                          <w:rPr>
                            <w:sz w:val="18"/>
                            <w:szCs w:val="18"/>
                          </w:rPr>
                          <w:t>Loftus and Palmer (1974)</w:t>
                        </w:r>
                      </w:p>
                    </w:txbxContent>
                  </v:textbox>
                </v:roundrect>
                <v:roundrect id="_x0000_s1043" alt="Text box for entering answer to task" style="position:absolute;left:53008;top:11794;width:20536;height:37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9RIcYA&#10;AADcAAAADwAAAGRycy9kb3ducmV2LnhtbESPT2vCQBTE74V+h+UVems2Wg2SukoRSr20oPXi7bn7&#10;8gezb2N2E9Nv7xaEHoeZ+Q2zXI+2EQN1vnasYJKkIIi1MzWXCg4/Hy8LED4gG2wck4Jf8rBePT4s&#10;MTfuyjsa9qEUEcI+RwVVCG0updcVWfSJa4mjV7jOYoiyK6Xp8BrhtpHTNM2kxZrjQoUtbSrS531v&#10;FZzOX2V7mW12/fxbH3UYh/5zWyj1/DS+v4EINIb/8L29NQpeJxn8nY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9RIcYAAADcAAAADwAAAAAAAAAAAAAAAACYAgAAZHJz&#10;L2Rvd25yZXYueG1sUEsFBgAAAAAEAAQA9QAAAIsDAAAAAA==&#10;" fillcolor="#e9daf7" stroked="f" strokeweight="1.5pt">
                  <v:stroke joinstyle="miter"/>
                  <v:textbox inset="2mm,2mm,2mm,2mm">
                    <w:txbxContent>
                      <w:p w:rsidR="00D653E8" w:rsidRPr="009A79C2" w:rsidRDefault="00D653E8" w:rsidP="00D653E8">
                        <w:pPr>
                          <w:rPr>
                            <w:sz w:val="18"/>
                            <w:szCs w:val="18"/>
                          </w:rPr>
                        </w:pPr>
                        <w:r w:rsidRPr="009A79C2">
                          <w:rPr>
                            <w:sz w:val="18"/>
                            <w:szCs w:val="18"/>
                          </w:rPr>
                          <w:t xml:space="preserve">Godden and </w:t>
                        </w:r>
                        <w:proofErr w:type="spellStart"/>
                        <w:r w:rsidRPr="009A79C2">
                          <w:rPr>
                            <w:sz w:val="18"/>
                            <w:szCs w:val="18"/>
                          </w:rPr>
                          <w:t>Baddeley</w:t>
                        </w:r>
                        <w:proofErr w:type="spellEnd"/>
                        <w:r w:rsidRPr="009A79C2">
                          <w:rPr>
                            <w:sz w:val="18"/>
                            <w:szCs w:val="18"/>
                          </w:rPr>
                          <w:t xml:space="preserve"> (1980)</w:t>
                        </w:r>
                      </w:p>
                    </w:txbxContent>
                  </v:textbox>
                </v:roundrect>
                <v:roundrect id="_x0000_s1044" alt="Text box for entering answer to task" style="position:absolute;left:67188;top:32070;width:13246;height:37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0usUA&#10;AADcAAAADwAAAGRycy9kb3ducmV2LnhtbESPQWvCQBSE74L/YXlCb7qx1Vaiq4hQ6kVB20tvz91n&#10;Esy+TbObGP+9Kwg9DjPzDbNYdbYULdW+cKxgPEpAEGtnCs4U/Hx/DmcgfEA2WDomBTfysFr2ewtM&#10;jbvygdpjyESEsE9RQR5ClUrpdU4W/chVxNE7u9piiLLOpKnxGuG2lK9J8i4tFhwXcqxok5O+HBur&#10;4HTZZdXfZHNopnv9q0PXNl/bs1Ivg249BxGoC//hZ3trFLyNP+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8/S6xQAAANwAAAAPAAAAAAAAAAAAAAAAAJgCAABkcnMv&#10;ZG93bnJldi54bWxQSwUGAAAAAAQABAD1AAAAigMAAAAA&#10;" fillcolor="#e9daf7" stroked="f" strokeweight="1.5pt">
                  <v:stroke joinstyle="miter"/>
                  <v:textbox inset="2mm,2mm,2mm,2mm">
                    <w:txbxContent>
                      <w:p w:rsidR="00D653E8" w:rsidRPr="009A79C2" w:rsidRDefault="00D653E8" w:rsidP="00D653E8">
                        <w:pPr>
                          <w:rPr>
                            <w:sz w:val="18"/>
                            <w:szCs w:val="18"/>
                          </w:rPr>
                        </w:pPr>
                        <w:r w:rsidRPr="009A79C2">
                          <w:rPr>
                            <w:sz w:val="18"/>
                            <w:szCs w:val="18"/>
                          </w:rPr>
                          <w:t>Grant et al (1998)</w:t>
                        </w:r>
                      </w:p>
                    </w:txbxContent>
                  </v:textbox>
                </v:roundrect>
                <w10:wrap anchorx="margin"/>
              </v:group>
            </w:pict>
          </mc:Fallback>
        </mc:AlternateContent>
      </w:r>
      <w:r w:rsidR="00D653E8">
        <w:rPr>
          <w:rFonts w:cs="Arial"/>
          <w:color w:val="000000"/>
        </w:rPr>
        <w:br w:type="page"/>
      </w:r>
    </w:p>
    <w:p w:rsidR="00D653E8" w:rsidRPr="00D17902" w:rsidRDefault="00D653E8" w:rsidP="00D653E8">
      <w:pPr>
        <w:pStyle w:val="Heading3"/>
      </w:pPr>
      <w:r w:rsidRPr="00D17902">
        <w:t>Discussion points</w:t>
      </w:r>
    </w:p>
    <w:p w:rsidR="00D653E8" w:rsidRPr="00D17902" w:rsidRDefault="00D653E8" w:rsidP="00D653E8">
      <w:pPr>
        <w:spacing w:line="240" w:lineRule="auto"/>
        <w:rPr>
          <w:rFonts w:cs="Arial"/>
          <w:i/>
          <w:color w:val="000000"/>
        </w:rPr>
      </w:pPr>
      <w:r w:rsidRPr="00D17902">
        <w:rPr>
          <w:rFonts w:cs="Arial"/>
          <w:i/>
          <w:color w:val="000000"/>
        </w:rPr>
        <w:t>Try to include key psychological terms in your answer.</w:t>
      </w:r>
    </w:p>
    <w:p w:rsidR="00D653E8" w:rsidRPr="00D17902" w:rsidRDefault="00D653E8" w:rsidP="009A79C2">
      <w:pPr>
        <w:spacing w:line="240" w:lineRule="auto"/>
      </w:pPr>
    </w:p>
    <w:p w:rsidR="009A79C2" w:rsidRDefault="00D653E8" w:rsidP="009A79C2">
      <w:pPr>
        <w:pStyle w:val="ListParagraph"/>
        <w:numPr>
          <w:ilvl w:val="0"/>
          <w:numId w:val="20"/>
        </w:numPr>
        <w:spacing w:line="240" w:lineRule="auto"/>
        <w:ind w:left="567" w:hanging="567"/>
      </w:pPr>
      <w:r w:rsidRPr="00D17902">
        <w:t>What type of research method tends to be employed when researching memory?</w:t>
      </w:r>
      <w:r w:rsidR="009A79C2">
        <w:br/>
      </w:r>
    </w:p>
    <w:tbl>
      <w:tblPr>
        <w:tblStyle w:val="TableGrid"/>
        <w:tblW w:w="0" w:type="auto"/>
        <w:tblInd w:w="150" w:type="dxa"/>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15202"/>
      </w:tblGrid>
      <w:tr w:rsidR="009A79C2" w:rsidTr="004C04A2">
        <w:trPr>
          <w:trHeight w:val="630"/>
        </w:trPr>
        <w:tc>
          <w:tcPr>
            <w:tcW w:w="15202" w:type="dxa"/>
          </w:tcPr>
          <w:p w:rsidR="009A79C2" w:rsidRDefault="009A79C2" w:rsidP="009A79C2">
            <w:pPr>
              <w:spacing w:line="240" w:lineRule="auto"/>
            </w:pPr>
          </w:p>
        </w:tc>
      </w:tr>
    </w:tbl>
    <w:p w:rsidR="00D653E8" w:rsidRPr="00D17902" w:rsidRDefault="00D653E8" w:rsidP="009A79C2">
      <w:pPr>
        <w:spacing w:line="240" w:lineRule="auto"/>
      </w:pPr>
    </w:p>
    <w:p w:rsidR="00D653E8" w:rsidRDefault="00D653E8" w:rsidP="00D653E8">
      <w:pPr>
        <w:pStyle w:val="ListParagraph"/>
        <w:numPr>
          <w:ilvl w:val="0"/>
          <w:numId w:val="20"/>
        </w:numPr>
        <w:spacing w:line="240" w:lineRule="auto"/>
        <w:ind w:left="567" w:hanging="567"/>
      </w:pPr>
      <w:r w:rsidRPr="00D17902">
        <w:t>What type of data do cognitive psychologists tend to collect on memory?</w:t>
      </w:r>
    </w:p>
    <w:p w:rsidR="004C04A2" w:rsidRDefault="004C04A2" w:rsidP="004C04A2">
      <w:pPr>
        <w:pStyle w:val="ListParagraph"/>
        <w:spacing w:line="240" w:lineRule="auto"/>
        <w:ind w:left="567"/>
      </w:pPr>
    </w:p>
    <w:tbl>
      <w:tblPr>
        <w:tblStyle w:val="TableGrid"/>
        <w:tblW w:w="0" w:type="auto"/>
        <w:tblInd w:w="150" w:type="dxa"/>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15202"/>
      </w:tblGrid>
      <w:tr w:rsidR="004C04A2" w:rsidTr="00366A09">
        <w:trPr>
          <w:trHeight w:val="630"/>
        </w:trPr>
        <w:tc>
          <w:tcPr>
            <w:tcW w:w="15202" w:type="dxa"/>
          </w:tcPr>
          <w:p w:rsidR="004C04A2" w:rsidRDefault="004C04A2" w:rsidP="00366A09">
            <w:pPr>
              <w:spacing w:line="240" w:lineRule="auto"/>
            </w:pPr>
          </w:p>
        </w:tc>
      </w:tr>
    </w:tbl>
    <w:p w:rsidR="004C04A2" w:rsidRDefault="004C04A2" w:rsidP="004C04A2">
      <w:pPr>
        <w:spacing w:line="240" w:lineRule="auto"/>
      </w:pPr>
    </w:p>
    <w:p w:rsidR="004C04A2" w:rsidRPr="00D17902" w:rsidRDefault="00D653E8" w:rsidP="00D653E8">
      <w:pPr>
        <w:pStyle w:val="ListParagraph"/>
        <w:numPr>
          <w:ilvl w:val="0"/>
          <w:numId w:val="20"/>
        </w:numPr>
        <w:spacing w:line="240" w:lineRule="auto"/>
        <w:ind w:left="567" w:hanging="567"/>
      </w:pPr>
      <w:r w:rsidRPr="00D17902">
        <w:t xml:space="preserve">Why do you think this type of data is used in cognitive research? </w:t>
      </w:r>
      <w:r>
        <w:br/>
      </w:r>
    </w:p>
    <w:tbl>
      <w:tblPr>
        <w:tblStyle w:val="TableGrid"/>
        <w:tblW w:w="0" w:type="auto"/>
        <w:tblInd w:w="150" w:type="dxa"/>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15202"/>
      </w:tblGrid>
      <w:tr w:rsidR="004C04A2" w:rsidTr="00366A09">
        <w:trPr>
          <w:trHeight w:val="630"/>
        </w:trPr>
        <w:tc>
          <w:tcPr>
            <w:tcW w:w="15202" w:type="dxa"/>
          </w:tcPr>
          <w:p w:rsidR="004C04A2" w:rsidRDefault="004C04A2" w:rsidP="00366A09">
            <w:pPr>
              <w:spacing w:line="240" w:lineRule="auto"/>
            </w:pPr>
          </w:p>
        </w:tc>
      </w:tr>
    </w:tbl>
    <w:p w:rsidR="00D653E8" w:rsidRPr="00D17902" w:rsidRDefault="00D653E8" w:rsidP="004C04A2">
      <w:pPr>
        <w:pStyle w:val="ListParagraph"/>
        <w:spacing w:line="240" w:lineRule="auto"/>
        <w:ind w:left="567"/>
      </w:pPr>
    </w:p>
    <w:p w:rsidR="00D653E8" w:rsidRDefault="00D653E8" w:rsidP="00D653E8">
      <w:pPr>
        <w:pStyle w:val="ListParagraph"/>
        <w:numPr>
          <w:ilvl w:val="0"/>
          <w:numId w:val="20"/>
        </w:numPr>
        <w:spacing w:line="240" w:lineRule="auto"/>
        <w:ind w:left="567" w:hanging="567"/>
      </w:pPr>
      <w:r w:rsidRPr="00D17902">
        <w:t xml:space="preserve">What are the limitations of the type of research carried out to investigate memory? </w:t>
      </w:r>
      <w:r>
        <w:br/>
      </w:r>
    </w:p>
    <w:tbl>
      <w:tblPr>
        <w:tblStyle w:val="TableGrid"/>
        <w:tblW w:w="0" w:type="auto"/>
        <w:tblInd w:w="150" w:type="dxa"/>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15202"/>
      </w:tblGrid>
      <w:tr w:rsidR="004C04A2" w:rsidTr="00366A09">
        <w:trPr>
          <w:trHeight w:val="630"/>
        </w:trPr>
        <w:tc>
          <w:tcPr>
            <w:tcW w:w="15202" w:type="dxa"/>
          </w:tcPr>
          <w:p w:rsidR="004C04A2" w:rsidRDefault="004C04A2" w:rsidP="00366A09">
            <w:pPr>
              <w:spacing w:line="240" w:lineRule="auto"/>
            </w:pPr>
          </w:p>
        </w:tc>
      </w:tr>
    </w:tbl>
    <w:p w:rsidR="004C04A2" w:rsidRDefault="004C04A2" w:rsidP="004C04A2">
      <w:pPr>
        <w:spacing w:line="240" w:lineRule="auto"/>
      </w:pPr>
    </w:p>
    <w:p w:rsidR="00D653E8" w:rsidRDefault="00D653E8" w:rsidP="00D653E8">
      <w:pPr>
        <w:pStyle w:val="ListParagraph"/>
        <w:numPr>
          <w:ilvl w:val="0"/>
          <w:numId w:val="20"/>
        </w:numPr>
        <w:ind w:left="567" w:hanging="567"/>
      </w:pPr>
      <w:r w:rsidRPr="00AC74EB">
        <w:t>A student is revising for their A Level exams. They have tried flash cards, getting family members to quiz them and completing past paper questions in their room. Use the above research to suggest how they could do this most effectively.</w:t>
      </w:r>
    </w:p>
    <w:tbl>
      <w:tblPr>
        <w:tblStyle w:val="TableGrid"/>
        <w:tblW w:w="0" w:type="auto"/>
        <w:tblInd w:w="150" w:type="dxa"/>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15202"/>
      </w:tblGrid>
      <w:tr w:rsidR="004C04A2" w:rsidTr="00366A09">
        <w:trPr>
          <w:trHeight w:val="630"/>
        </w:trPr>
        <w:tc>
          <w:tcPr>
            <w:tcW w:w="15202" w:type="dxa"/>
          </w:tcPr>
          <w:p w:rsidR="004C04A2" w:rsidRDefault="004C04A2" w:rsidP="00366A09">
            <w:pPr>
              <w:spacing w:line="240" w:lineRule="auto"/>
            </w:pPr>
          </w:p>
        </w:tc>
      </w:tr>
    </w:tbl>
    <w:p w:rsidR="004C04A2" w:rsidRDefault="004C04A2">
      <w:pPr>
        <w:spacing w:line="240" w:lineRule="auto"/>
      </w:pPr>
      <w:r>
        <w:br w:type="page"/>
      </w:r>
    </w:p>
    <w:p w:rsidR="00D653E8" w:rsidRDefault="00D653E8" w:rsidP="009A79C2">
      <w:pPr>
        <w:pStyle w:val="Heading3"/>
      </w:pPr>
      <w:r>
        <w:t xml:space="preserve">Learner </w:t>
      </w:r>
      <w:r w:rsidRPr="009A79C2">
        <w:t>Resource</w:t>
      </w:r>
      <w:r>
        <w:t xml:space="preserve"> 1.2 Variables in memory research</w:t>
      </w:r>
    </w:p>
    <w:p w:rsidR="00D653E8" w:rsidRDefault="00D653E8" w:rsidP="00D653E8">
      <w:r w:rsidRPr="00AC74EB">
        <w:t>Complete the table below to identify the independent and dependent variables in both pieces of research. You need to identify the variables as well as state how they have been operationalised.</w:t>
      </w:r>
    </w:p>
    <w:p w:rsidR="00D653E8" w:rsidRDefault="00D653E8" w:rsidP="00D653E8"/>
    <w:tbl>
      <w:tblPr>
        <w:tblW w:w="0" w:type="auto"/>
        <w:jc w:val="center"/>
        <w:tblInd w:w="615" w:type="dxa"/>
        <w:tblBorders>
          <w:top w:val="single" w:sz="8" w:space="0" w:color="9A689E"/>
          <w:left w:val="single" w:sz="8" w:space="0" w:color="9A689E"/>
          <w:bottom w:val="single" w:sz="8" w:space="0" w:color="9A689E"/>
          <w:right w:val="single" w:sz="8" w:space="0" w:color="9A689E"/>
          <w:insideH w:val="single" w:sz="8" w:space="0" w:color="9A689E"/>
          <w:insideV w:val="single" w:sz="8" w:space="0" w:color="9A689E"/>
        </w:tblBorders>
        <w:tblLook w:val="04A0" w:firstRow="1" w:lastRow="0" w:firstColumn="1" w:lastColumn="0" w:noHBand="0" w:noVBand="1"/>
      </w:tblPr>
      <w:tblGrid>
        <w:gridCol w:w="2943"/>
        <w:gridCol w:w="2622"/>
        <w:gridCol w:w="2623"/>
        <w:gridCol w:w="5812"/>
      </w:tblGrid>
      <w:tr w:rsidR="00D653E8" w:rsidRPr="00AC74EB" w:rsidTr="009A79C2">
        <w:trPr>
          <w:trHeight w:val="717"/>
          <w:jc w:val="center"/>
        </w:trPr>
        <w:tc>
          <w:tcPr>
            <w:tcW w:w="2943" w:type="dxa"/>
            <w:tcBorders>
              <w:top w:val="single" w:sz="8" w:space="0" w:color="FFFFFF" w:themeColor="background1"/>
              <w:left w:val="single" w:sz="8" w:space="0" w:color="9A689E"/>
              <w:bottom w:val="single" w:sz="8" w:space="0" w:color="FFFFFF" w:themeColor="background1"/>
              <w:right w:val="single" w:sz="8" w:space="0" w:color="FFFFFF" w:themeColor="background1"/>
            </w:tcBorders>
            <w:shd w:val="clear" w:color="auto" w:fill="9A689E"/>
            <w:vAlign w:val="center"/>
          </w:tcPr>
          <w:p w:rsidR="00D653E8" w:rsidRPr="009A79C2" w:rsidRDefault="00D653E8" w:rsidP="009A79C2">
            <w:pPr>
              <w:spacing w:line="240" w:lineRule="auto"/>
              <w:jc w:val="center"/>
              <w:rPr>
                <w:rFonts w:eastAsia="Times New Roman"/>
                <w:b/>
                <w:sz w:val="24"/>
                <w:szCs w:val="24"/>
                <w:lang w:val="en-US"/>
              </w:rPr>
            </w:pPr>
            <w:r w:rsidRPr="009A79C2">
              <w:rPr>
                <w:rFonts w:eastAsia="Times New Roman"/>
                <w:b/>
                <w:sz w:val="24"/>
                <w:szCs w:val="24"/>
                <w:lang w:val="en-US"/>
              </w:rPr>
              <w:t>Research</w:t>
            </w:r>
          </w:p>
        </w:tc>
        <w:tc>
          <w:tcPr>
            <w:tcW w:w="26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A689E"/>
            <w:vAlign w:val="center"/>
          </w:tcPr>
          <w:p w:rsidR="00D653E8" w:rsidRPr="00AC74EB" w:rsidRDefault="00D653E8" w:rsidP="006D5F9B">
            <w:pPr>
              <w:tabs>
                <w:tab w:val="left" w:pos="3079"/>
              </w:tabs>
              <w:spacing w:line="240" w:lineRule="auto"/>
              <w:jc w:val="center"/>
              <w:rPr>
                <w:rFonts w:cs="Arial"/>
                <w:b/>
              </w:rPr>
            </w:pPr>
            <w:r w:rsidRPr="00AC74EB">
              <w:rPr>
                <w:rFonts w:cs="Arial"/>
                <w:b/>
              </w:rPr>
              <w:t>Independent variable</w:t>
            </w:r>
          </w:p>
        </w:tc>
        <w:tc>
          <w:tcPr>
            <w:tcW w:w="26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A689E"/>
            <w:vAlign w:val="center"/>
          </w:tcPr>
          <w:p w:rsidR="00D653E8" w:rsidRPr="00AC74EB" w:rsidRDefault="00D653E8" w:rsidP="006D5F9B">
            <w:pPr>
              <w:tabs>
                <w:tab w:val="left" w:pos="3079"/>
              </w:tabs>
              <w:spacing w:line="240" w:lineRule="auto"/>
              <w:jc w:val="center"/>
              <w:rPr>
                <w:rFonts w:cs="Arial"/>
                <w:b/>
              </w:rPr>
            </w:pPr>
            <w:r w:rsidRPr="00AC74EB">
              <w:rPr>
                <w:rFonts w:cs="Arial"/>
                <w:b/>
              </w:rPr>
              <w:t>Dependent variable</w:t>
            </w:r>
          </w:p>
        </w:tc>
        <w:tc>
          <w:tcPr>
            <w:tcW w:w="58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A689E"/>
            <w:vAlign w:val="center"/>
          </w:tcPr>
          <w:p w:rsidR="00D653E8" w:rsidRPr="00AC74EB" w:rsidRDefault="00D653E8" w:rsidP="006D5F9B">
            <w:pPr>
              <w:tabs>
                <w:tab w:val="left" w:pos="3079"/>
              </w:tabs>
              <w:spacing w:line="240" w:lineRule="auto"/>
              <w:rPr>
                <w:rFonts w:cs="Arial"/>
                <w:b/>
              </w:rPr>
            </w:pPr>
            <w:r w:rsidRPr="00AC74EB">
              <w:rPr>
                <w:rFonts w:cs="Arial"/>
                <w:b/>
              </w:rPr>
              <w:t>Notes on discussion questions</w:t>
            </w:r>
          </w:p>
        </w:tc>
      </w:tr>
      <w:tr w:rsidR="00D653E8" w:rsidRPr="00E43A5A" w:rsidTr="009A79C2">
        <w:trPr>
          <w:trHeight w:val="1481"/>
          <w:jc w:val="center"/>
        </w:trPr>
        <w:tc>
          <w:tcPr>
            <w:tcW w:w="2943" w:type="dxa"/>
            <w:vMerge w:val="restart"/>
            <w:tcBorders>
              <w:top w:val="single" w:sz="8" w:space="0" w:color="FFFFFF" w:themeColor="background1"/>
            </w:tcBorders>
            <w:shd w:val="clear" w:color="auto" w:fill="auto"/>
            <w:vAlign w:val="center"/>
          </w:tcPr>
          <w:p w:rsidR="00D653E8" w:rsidRPr="00004016" w:rsidRDefault="00D653E8" w:rsidP="006D5F9B">
            <w:pPr>
              <w:rPr>
                <w:b/>
                <w:sz w:val="28"/>
                <w:szCs w:val="28"/>
              </w:rPr>
            </w:pPr>
            <w:r w:rsidRPr="00853AD5">
              <w:t>Loftus and Palmer (1974)</w:t>
            </w:r>
          </w:p>
        </w:tc>
        <w:tc>
          <w:tcPr>
            <w:tcW w:w="2622" w:type="dxa"/>
            <w:tcBorders>
              <w:top w:val="single" w:sz="8" w:space="0" w:color="FFFFFF" w:themeColor="background1"/>
            </w:tcBorders>
            <w:shd w:val="clear" w:color="auto" w:fill="auto"/>
          </w:tcPr>
          <w:p w:rsidR="00D653E8" w:rsidRPr="00E43A5A" w:rsidRDefault="00D653E8" w:rsidP="006D5F9B">
            <w:pPr>
              <w:tabs>
                <w:tab w:val="left" w:pos="3079"/>
              </w:tabs>
              <w:spacing w:line="240" w:lineRule="auto"/>
              <w:rPr>
                <w:rFonts w:cs="Arial"/>
              </w:rPr>
            </w:pPr>
            <w:r>
              <w:rPr>
                <w:rFonts w:cs="Arial"/>
              </w:rPr>
              <w:t>Experiment 1</w:t>
            </w:r>
          </w:p>
        </w:tc>
        <w:tc>
          <w:tcPr>
            <w:tcW w:w="2623" w:type="dxa"/>
            <w:tcBorders>
              <w:top w:val="single" w:sz="8" w:space="0" w:color="FFFFFF" w:themeColor="background1"/>
            </w:tcBorders>
          </w:tcPr>
          <w:p w:rsidR="00D653E8" w:rsidRPr="00E43A5A" w:rsidRDefault="00D653E8" w:rsidP="006D5F9B">
            <w:pPr>
              <w:tabs>
                <w:tab w:val="left" w:pos="3079"/>
              </w:tabs>
              <w:spacing w:line="240" w:lineRule="auto"/>
              <w:rPr>
                <w:rFonts w:cs="Arial"/>
              </w:rPr>
            </w:pPr>
            <w:r>
              <w:rPr>
                <w:rFonts w:cs="Arial"/>
              </w:rPr>
              <w:t>Experiment 1</w:t>
            </w:r>
          </w:p>
        </w:tc>
        <w:tc>
          <w:tcPr>
            <w:tcW w:w="5812" w:type="dxa"/>
            <w:vMerge w:val="restart"/>
            <w:tcBorders>
              <w:top w:val="single" w:sz="8" w:space="0" w:color="FFFFFF" w:themeColor="background1"/>
            </w:tcBorders>
          </w:tcPr>
          <w:p w:rsidR="00D653E8" w:rsidRPr="00E43A5A" w:rsidRDefault="00D653E8" w:rsidP="006D5F9B">
            <w:pPr>
              <w:tabs>
                <w:tab w:val="left" w:pos="3079"/>
              </w:tabs>
              <w:spacing w:before="120" w:after="120"/>
              <w:rPr>
                <w:rFonts w:cs="Arial"/>
              </w:rPr>
            </w:pPr>
          </w:p>
        </w:tc>
      </w:tr>
      <w:tr w:rsidR="00D653E8" w:rsidRPr="00E43A5A" w:rsidTr="009A79C2">
        <w:trPr>
          <w:trHeight w:val="1481"/>
          <w:jc w:val="center"/>
        </w:trPr>
        <w:tc>
          <w:tcPr>
            <w:tcW w:w="2943" w:type="dxa"/>
            <w:vMerge/>
            <w:shd w:val="clear" w:color="auto" w:fill="auto"/>
            <w:vAlign w:val="center"/>
          </w:tcPr>
          <w:p w:rsidR="00D653E8" w:rsidRPr="00853AD5" w:rsidRDefault="00D653E8" w:rsidP="006D5F9B"/>
        </w:tc>
        <w:tc>
          <w:tcPr>
            <w:tcW w:w="2622" w:type="dxa"/>
            <w:shd w:val="clear" w:color="auto" w:fill="auto"/>
          </w:tcPr>
          <w:p w:rsidR="00D653E8" w:rsidRDefault="00D653E8" w:rsidP="006D5F9B">
            <w:pPr>
              <w:tabs>
                <w:tab w:val="left" w:pos="3079"/>
              </w:tabs>
              <w:spacing w:line="240" w:lineRule="auto"/>
              <w:rPr>
                <w:rFonts w:cs="Arial"/>
              </w:rPr>
            </w:pPr>
            <w:r>
              <w:rPr>
                <w:rFonts w:cs="Arial"/>
              </w:rPr>
              <w:t>Experiment 2</w:t>
            </w:r>
          </w:p>
        </w:tc>
        <w:tc>
          <w:tcPr>
            <w:tcW w:w="2623" w:type="dxa"/>
          </w:tcPr>
          <w:p w:rsidR="00D653E8" w:rsidRDefault="00D653E8" w:rsidP="006D5F9B">
            <w:pPr>
              <w:tabs>
                <w:tab w:val="left" w:pos="3079"/>
              </w:tabs>
              <w:spacing w:line="240" w:lineRule="auto"/>
              <w:rPr>
                <w:rFonts w:cs="Arial"/>
              </w:rPr>
            </w:pPr>
            <w:r>
              <w:rPr>
                <w:rFonts w:cs="Arial"/>
              </w:rPr>
              <w:t>Experiment 2</w:t>
            </w:r>
          </w:p>
        </w:tc>
        <w:tc>
          <w:tcPr>
            <w:tcW w:w="5812" w:type="dxa"/>
            <w:vMerge/>
          </w:tcPr>
          <w:p w:rsidR="00D653E8" w:rsidRPr="00E43A5A" w:rsidRDefault="00D653E8" w:rsidP="006D5F9B">
            <w:pPr>
              <w:tabs>
                <w:tab w:val="left" w:pos="3079"/>
              </w:tabs>
              <w:spacing w:before="120" w:after="120"/>
              <w:rPr>
                <w:rFonts w:cs="Arial"/>
              </w:rPr>
            </w:pPr>
          </w:p>
        </w:tc>
      </w:tr>
      <w:tr w:rsidR="00D653E8" w:rsidRPr="00E43A5A" w:rsidTr="009A79C2">
        <w:trPr>
          <w:trHeight w:val="2955"/>
          <w:jc w:val="center"/>
        </w:trPr>
        <w:tc>
          <w:tcPr>
            <w:tcW w:w="2943" w:type="dxa"/>
            <w:shd w:val="clear" w:color="auto" w:fill="auto"/>
            <w:vAlign w:val="center"/>
          </w:tcPr>
          <w:p w:rsidR="00D653E8" w:rsidRPr="00853AD5" w:rsidRDefault="00D653E8" w:rsidP="006D5F9B">
            <w:pPr>
              <w:spacing w:line="240" w:lineRule="auto"/>
            </w:pPr>
            <w:r w:rsidRPr="00AC74EB">
              <w:t>Grant et al (1998)</w:t>
            </w:r>
          </w:p>
        </w:tc>
        <w:tc>
          <w:tcPr>
            <w:tcW w:w="2622" w:type="dxa"/>
            <w:shd w:val="clear" w:color="auto" w:fill="auto"/>
            <w:vAlign w:val="center"/>
          </w:tcPr>
          <w:p w:rsidR="00D653E8" w:rsidRDefault="00D653E8" w:rsidP="006D5F9B">
            <w:pPr>
              <w:tabs>
                <w:tab w:val="left" w:pos="3079"/>
              </w:tabs>
              <w:spacing w:line="240" w:lineRule="auto"/>
              <w:rPr>
                <w:rFonts w:cs="Arial"/>
              </w:rPr>
            </w:pPr>
          </w:p>
        </w:tc>
        <w:tc>
          <w:tcPr>
            <w:tcW w:w="2623" w:type="dxa"/>
            <w:vAlign w:val="center"/>
          </w:tcPr>
          <w:p w:rsidR="00D653E8" w:rsidRDefault="00D653E8" w:rsidP="006D5F9B">
            <w:pPr>
              <w:tabs>
                <w:tab w:val="left" w:pos="3079"/>
              </w:tabs>
              <w:spacing w:line="240" w:lineRule="auto"/>
              <w:rPr>
                <w:rFonts w:cs="Arial"/>
              </w:rPr>
            </w:pPr>
          </w:p>
        </w:tc>
        <w:tc>
          <w:tcPr>
            <w:tcW w:w="5812" w:type="dxa"/>
          </w:tcPr>
          <w:p w:rsidR="00D653E8" w:rsidRPr="00E43A5A" w:rsidRDefault="00D653E8" w:rsidP="006D5F9B">
            <w:pPr>
              <w:tabs>
                <w:tab w:val="left" w:pos="3079"/>
              </w:tabs>
              <w:spacing w:before="120" w:after="120"/>
              <w:rPr>
                <w:rFonts w:cs="Arial"/>
              </w:rPr>
            </w:pPr>
          </w:p>
        </w:tc>
      </w:tr>
    </w:tbl>
    <w:p w:rsidR="00D653E8" w:rsidRDefault="00D653E8" w:rsidP="00D653E8">
      <w:pPr>
        <w:spacing w:line="240" w:lineRule="auto"/>
      </w:pPr>
      <w:r>
        <w:br w:type="page"/>
      </w:r>
    </w:p>
    <w:p w:rsidR="00D653E8" w:rsidRDefault="00D653E8" w:rsidP="00D653E8">
      <w:pPr>
        <w:pStyle w:val="Heading3"/>
      </w:pPr>
      <w:r>
        <w:t xml:space="preserve">Discussion points </w:t>
      </w:r>
    </w:p>
    <w:p w:rsidR="004C04A2" w:rsidRDefault="00D653E8" w:rsidP="004C04A2">
      <w:pPr>
        <w:pStyle w:val="ListParagraph"/>
        <w:numPr>
          <w:ilvl w:val="0"/>
          <w:numId w:val="21"/>
        </w:numPr>
        <w:spacing w:after="120" w:line="240" w:lineRule="auto"/>
        <w:ind w:left="567" w:hanging="567"/>
      </w:pPr>
      <w:r w:rsidRPr="00AC74EB">
        <w:rPr>
          <w:noProof/>
          <w:lang w:eastAsia="en-GB"/>
        </w:rPr>
        <w:t>What type of data did each experiment collect?</w:t>
      </w:r>
    </w:p>
    <w:tbl>
      <w:tblPr>
        <w:tblStyle w:val="TableGrid"/>
        <w:tblW w:w="0" w:type="auto"/>
        <w:tblInd w:w="150" w:type="dxa"/>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15202"/>
      </w:tblGrid>
      <w:tr w:rsidR="004C04A2" w:rsidTr="00366A09">
        <w:trPr>
          <w:trHeight w:val="630"/>
        </w:trPr>
        <w:tc>
          <w:tcPr>
            <w:tcW w:w="15202" w:type="dxa"/>
          </w:tcPr>
          <w:p w:rsidR="004C04A2" w:rsidRDefault="004C04A2" w:rsidP="00366A09">
            <w:pPr>
              <w:spacing w:line="240" w:lineRule="auto"/>
            </w:pPr>
          </w:p>
        </w:tc>
      </w:tr>
    </w:tbl>
    <w:p w:rsidR="00D653E8" w:rsidRPr="00D17902" w:rsidRDefault="00D653E8" w:rsidP="004C04A2">
      <w:pPr>
        <w:spacing w:line="240" w:lineRule="auto"/>
      </w:pPr>
    </w:p>
    <w:p w:rsidR="00D653E8" w:rsidRDefault="00D653E8" w:rsidP="004C04A2">
      <w:pPr>
        <w:pStyle w:val="ListParagraph"/>
        <w:numPr>
          <w:ilvl w:val="0"/>
          <w:numId w:val="21"/>
        </w:numPr>
        <w:spacing w:after="120" w:line="240" w:lineRule="auto"/>
        <w:ind w:left="567" w:hanging="567"/>
        <w:rPr>
          <w:noProof/>
          <w:lang w:eastAsia="en-GB"/>
        </w:rPr>
      </w:pPr>
      <w:r w:rsidRPr="00AC74EB">
        <w:rPr>
          <w:noProof/>
          <w:lang w:eastAsia="en-GB"/>
        </w:rPr>
        <w:t>How valid is the data collected in each piece of research?</w:t>
      </w:r>
    </w:p>
    <w:tbl>
      <w:tblPr>
        <w:tblStyle w:val="TableGrid"/>
        <w:tblW w:w="0" w:type="auto"/>
        <w:tblInd w:w="150" w:type="dxa"/>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15202"/>
      </w:tblGrid>
      <w:tr w:rsidR="004C04A2" w:rsidTr="00366A09">
        <w:trPr>
          <w:trHeight w:val="630"/>
        </w:trPr>
        <w:tc>
          <w:tcPr>
            <w:tcW w:w="15202" w:type="dxa"/>
          </w:tcPr>
          <w:p w:rsidR="004C04A2" w:rsidRDefault="004C04A2" w:rsidP="00366A09">
            <w:pPr>
              <w:spacing w:line="240" w:lineRule="auto"/>
            </w:pPr>
          </w:p>
        </w:tc>
      </w:tr>
    </w:tbl>
    <w:p w:rsidR="004C04A2" w:rsidRPr="00D17902" w:rsidRDefault="004C04A2" w:rsidP="004C04A2">
      <w:pPr>
        <w:spacing w:line="240" w:lineRule="auto"/>
        <w:rPr>
          <w:noProof/>
          <w:lang w:eastAsia="en-GB"/>
        </w:rPr>
      </w:pPr>
    </w:p>
    <w:p w:rsidR="004C04A2" w:rsidRDefault="00D653E8" w:rsidP="004C04A2">
      <w:pPr>
        <w:pStyle w:val="ListParagraph"/>
        <w:numPr>
          <w:ilvl w:val="0"/>
          <w:numId w:val="21"/>
        </w:numPr>
        <w:spacing w:after="120" w:line="240" w:lineRule="auto"/>
        <w:ind w:left="567" w:hanging="567"/>
      </w:pPr>
      <w:r w:rsidRPr="00AC74EB">
        <w:rPr>
          <w:noProof/>
          <w:lang w:eastAsia="en-GB"/>
        </w:rPr>
        <w:t>Is the data a good reflection of memory recall in real life?</w:t>
      </w:r>
    </w:p>
    <w:tbl>
      <w:tblPr>
        <w:tblStyle w:val="TableGrid"/>
        <w:tblW w:w="0" w:type="auto"/>
        <w:tblInd w:w="150" w:type="dxa"/>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15202"/>
      </w:tblGrid>
      <w:tr w:rsidR="004C04A2" w:rsidTr="00366A09">
        <w:trPr>
          <w:trHeight w:val="630"/>
        </w:trPr>
        <w:tc>
          <w:tcPr>
            <w:tcW w:w="15202" w:type="dxa"/>
          </w:tcPr>
          <w:p w:rsidR="004C04A2" w:rsidRDefault="004C04A2" w:rsidP="00366A09">
            <w:pPr>
              <w:spacing w:line="240" w:lineRule="auto"/>
            </w:pPr>
          </w:p>
        </w:tc>
      </w:tr>
    </w:tbl>
    <w:p w:rsidR="00D653E8" w:rsidRPr="00D17902" w:rsidRDefault="00D653E8" w:rsidP="004C04A2">
      <w:pPr>
        <w:spacing w:line="240" w:lineRule="auto"/>
      </w:pPr>
    </w:p>
    <w:p w:rsidR="00D653E8" w:rsidRDefault="00D653E8" w:rsidP="00D653E8">
      <w:r w:rsidRPr="00AC74EB">
        <w:t xml:space="preserve">Once you have made notes on the discussion </w:t>
      </w:r>
      <w:proofErr w:type="gramStart"/>
      <w:r w:rsidRPr="00AC74EB">
        <w:t>points</w:t>
      </w:r>
      <w:proofErr w:type="gramEnd"/>
      <w:r w:rsidRPr="00AC74EB">
        <w:t xml:space="preserve"> record below what was similar and what was different. </w:t>
      </w:r>
    </w:p>
    <w:tbl>
      <w:tblPr>
        <w:tblW w:w="0" w:type="auto"/>
        <w:jc w:val="center"/>
        <w:tblInd w:w="-3879" w:type="dxa"/>
        <w:tblBorders>
          <w:top w:val="single" w:sz="8" w:space="0" w:color="9A689E"/>
          <w:left w:val="single" w:sz="8" w:space="0" w:color="9A689E"/>
          <w:bottom w:val="single" w:sz="8" w:space="0" w:color="9A689E"/>
          <w:right w:val="single" w:sz="8" w:space="0" w:color="9A689E"/>
          <w:insideH w:val="single" w:sz="8" w:space="0" w:color="9A689E"/>
          <w:insideV w:val="single" w:sz="8" w:space="0" w:color="9A689E"/>
        </w:tblBorders>
        <w:tblLook w:val="04A0" w:firstRow="1" w:lastRow="0" w:firstColumn="1" w:lastColumn="0" w:noHBand="0" w:noVBand="1"/>
      </w:tblPr>
      <w:tblGrid>
        <w:gridCol w:w="7527"/>
        <w:gridCol w:w="7528"/>
      </w:tblGrid>
      <w:tr w:rsidR="00D653E8" w:rsidRPr="00E43A5A" w:rsidTr="004C04A2">
        <w:trPr>
          <w:trHeight w:val="509"/>
          <w:jc w:val="center"/>
        </w:trPr>
        <w:tc>
          <w:tcPr>
            <w:tcW w:w="7527" w:type="dxa"/>
            <w:tcBorders>
              <w:top w:val="nil"/>
              <w:left w:val="single" w:sz="8" w:space="0" w:color="9A689E"/>
              <w:bottom w:val="nil"/>
              <w:right w:val="single" w:sz="8" w:space="0" w:color="FFFFFF" w:themeColor="background1"/>
            </w:tcBorders>
            <w:shd w:val="clear" w:color="auto" w:fill="9A689E"/>
            <w:vAlign w:val="center"/>
          </w:tcPr>
          <w:p w:rsidR="00D653E8" w:rsidRPr="004C04A2" w:rsidRDefault="00D653E8" w:rsidP="004C04A2">
            <w:pPr>
              <w:spacing w:line="240" w:lineRule="auto"/>
              <w:jc w:val="center"/>
              <w:rPr>
                <w:rFonts w:eastAsia="Times New Roman"/>
                <w:b/>
                <w:sz w:val="24"/>
                <w:szCs w:val="24"/>
                <w:lang w:val="en-US"/>
              </w:rPr>
            </w:pPr>
            <w:r w:rsidRPr="004C04A2">
              <w:rPr>
                <w:rFonts w:eastAsia="Times New Roman"/>
                <w:b/>
                <w:sz w:val="24"/>
                <w:szCs w:val="24"/>
                <w:lang w:val="en-US"/>
              </w:rPr>
              <w:br w:type="page"/>
              <w:t>Similarities</w:t>
            </w:r>
          </w:p>
        </w:tc>
        <w:tc>
          <w:tcPr>
            <w:tcW w:w="7528" w:type="dxa"/>
            <w:tcBorders>
              <w:top w:val="nil"/>
              <w:left w:val="single" w:sz="8" w:space="0" w:color="FFFFFF" w:themeColor="background1"/>
              <w:bottom w:val="nil"/>
              <w:right w:val="single" w:sz="8" w:space="0" w:color="9A689E"/>
            </w:tcBorders>
            <w:shd w:val="clear" w:color="auto" w:fill="9A689E"/>
            <w:vAlign w:val="center"/>
          </w:tcPr>
          <w:p w:rsidR="00D653E8" w:rsidRPr="004C04A2" w:rsidRDefault="00D653E8" w:rsidP="004C04A2">
            <w:pPr>
              <w:spacing w:line="240" w:lineRule="auto"/>
              <w:jc w:val="center"/>
              <w:rPr>
                <w:rFonts w:eastAsia="Times New Roman"/>
                <w:b/>
                <w:sz w:val="24"/>
                <w:szCs w:val="24"/>
                <w:lang w:val="en-US"/>
              </w:rPr>
            </w:pPr>
            <w:r w:rsidRPr="004C04A2">
              <w:rPr>
                <w:rFonts w:eastAsia="Times New Roman"/>
                <w:b/>
                <w:sz w:val="24"/>
                <w:szCs w:val="24"/>
                <w:lang w:val="en-US"/>
              </w:rPr>
              <w:t>Differences</w:t>
            </w:r>
          </w:p>
        </w:tc>
      </w:tr>
      <w:tr w:rsidR="00D653E8" w:rsidRPr="00E43A5A" w:rsidTr="004C04A2">
        <w:trPr>
          <w:trHeight w:val="2940"/>
          <w:jc w:val="center"/>
        </w:trPr>
        <w:tc>
          <w:tcPr>
            <w:tcW w:w="7527" w:type="dxa"/>
            <w:tcBorders>
              <w:top w:val="nil"/>
            </w:tcBorders>
            <w:shd w:val="clear" w:color="auto" w:fill="auto"/>
            <w:vAlign w:val="center"/>
          </w:tcPr>
          <w:p w:rsidR="00D653E8" w:rsidRDefault="00D653E8" w:rsidP="006D5F9B">
            <w:pPr>
              <w:tabs>
                <w:tab w:val="left" w:pos="3079"/>
              </w:tabs>
              <w:spacing w:before="120" w:after="120"/>
              <w:jc w:val="center"/>
            </w:pPr>
          </w:p>
        </w:tc>
        <w:tc>
          <w:tcPr>
            <w:tcW w:w="7528" w:type="dxa"/>
            <w:tcBorders>
              <w:top w:val="nil"/>
            </w:tcBorders>
            <w:shd w:val="clear" w:color="auto" w:fill="auto"/>
          </w:tcPr>
          <w:p w:rsidR="00D653E8" w:rsidRPr="00E43A5A" w:rsidRDefault="00D653E8" w:rsidP="006D5F9B">
            <w:pPr>
              <w:tabs>
                <w:tab w:val="left" w:pos="3079"/>
              </w:tabs>
              <w:spacing w:before="120" w:after="120"/>
              <w:jc w:val="center"/>
              <w:rPr>
                <w:rFonts w:cs="Arial"/>
              </w:rPr>
            </w:pPr>
          </w:p>
        </w:tc>
      </w:tr>
    </w:tbl>
    <w:p w:rsidR="00D653E8" w:rsidRDefault="00D653E8" w:rsidP="004C04A2">
      <w:pPr>
        <w:pStyle w:val="Heading3"/>
      </w:pPr>
      <w:r>
        <w:t>Learner Resource 1.3 Research design decisions</w:t>
      </w:r>
    </w:p>
    <w:p w:rsidR="00D653E8" w:rsidRDefault="00D653E8" w:rsidP="00D653E8">
      <w:r>
        <w:t xml:space="preserve">Both Loftus &amp; Palmer and Grant et </w:t>
      </w:r>
      <w:proofErr w:type="spellStart"/>
      <w:r>
        <w:t>al’s</w:t>
      </w:r>
      <w:proofErr w:type="spellEnd"/>
      <w:r>
        <w:t xml:space="preserve"> research used laboratory experiments to investigate how their chosen independent variables affected memory recall. Many have criticised the use of this type of experiment because it lowers the ecological validity. </w:t>
      </w:r>
    </w:p>
    <w:p w:rsidR="00D653E8" w:rsidRDefault="00D653E8" w:rsidP="00D653E8"/>
    <w:p w:rsidR="00D653E8" w:rsidRDefault="00D653E8" w:rsidP="00D653E8">
      <w:r>
        <w:t>Why does this lower the ecological validity for each piece of research?</w:t>
      </w:r>
    </w:p>
    <w:p w:rsidR="004C04A2" w:rsidRDefault="004C04A2" w:rsidP="00D653E8"/>
    <w:tbl>
      <w:tblPr>
        <w:tblW w:w="0" w:type="auto"/>
        <w:tblInd w:w="108" w:type="dxa"/>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15160"/>
      </w:tblGrid>
      <w:tr w:rsidR="004C04A2" w:rsidRPr="004C04A2" w:rsidTr="00692D75">
        <w:trPr>
          <w:trHeight w:val="2839"/>
        </w:trPr>
        <w:tc>
          <w:tcPr>
            <w:tcW w:w="15160" w:type="dxa"/>
            <w:shd w:val="clear" w:color="auto" w:fill="auto"/>
          </w:tcPr>
          <w:p w:rsidR="004C04A2" w:rsidRPr="00AA4969" w:rsidRDefault="004C04A2" w:rsidP="004C04A2">
            <w:pPr>
              <w:spacing w:before="120"/>
              <w:rPr>
                <w:b/>
              </w:rPr>
            </w:pPr>
            <w:r w:rsidRPr="00AA4969">
              <w:rPr>
                <w:b/>
              </w:rPr>
              <w:t>The use of laboratory experiments in Loftus and Palmer’s research lowers ecological validity because...</w:t>
            </w:r>
          </w:p>
          <w:p w:rsidR="004C04A2" w:rsidRPr="004C04A2" w:rsidRDefault="004C04A2" w:rsidP="004C04A2">
            <w:pPr>
              <w:rPr>
                <w:lang w:val="en-US"/>
              </w:rPr>
            </w:pPr>
          </w:p>
        </w:tc>
      </w:tr>
      <w:tr w:rsidR="004C04A2" w:rsidRPr="004C04A2" w:rsidTr="00692D75">
        <w:trPr>
          <w:trHeight w:val="2839"/>
        </w:trPr>
        <w:tc>
          <w:tcPr>
            <w:tcW w:w="15160" w:type="dxa"/>
            <w:shd w:val="clear" w:color="auto" w:fill="auto"/>
          </w:tcPr>
          <w:p w:rsidR="004C04A2" w:rsidRPr="00AA4969" w:rsidRDefault="004C04A2" w:rsidP="004C04A2">
            <w:pPr>
              <w:spacing w:before="120"/>
              <w:rPr>
                <w:b/>
              </w:rPr>
            </w:pPr>
            <w:r w:rsidRPr="00AA4969">
              <w:rPr>
                <w:b/>
              </w:rPr>
              <w:t xml:space="preserve">The use of laboratory experiments in Grant et </w:t>
            </w:r>
            <w:proofErr w:type="spellStart"/>
            <w:r w:rsidRPr="00AA4969">
              <w:rPr>
                <w:b/>
              </w:rPr>
              <w:t>al’s</w:t>
            </w:r>
            <w:proofErr w:type="spellEnd"/>
            <w:r w:rsidRPr="00AA4969">
              <w:rPr>
                <w:b/>
              </w:rPr>
              <w:t xml:space="preserve"> research lowers ecological validity because…</w:t>
            </w:r>
          </w:p>
          <w:p w:rsidR="004C04A2" w:rsidRPr="004C04A2" w:rsidRDefault="004C04A2" w:rsidP="004C04A2">
            <w:pPr>
              <w:rPr>
                <w:lang w:val="en-US"/>
              </w:rPr>
            </w:pPr>
          </w:p>
        </w:tc>
      </w:tr>
    </w:tbl>
    <w:p w:rsidR="004C04A2" w:rsidRPr="00AA4969" w:rsidRDefault="004C04A2" w:rsidP="00D653E8"/>
    <w:p w:rsidR="00D653E8" w:rsidRDefault="00D653E8" w:rsidP="00D653E8">
      <w:r w:rsidRPr="00AA4969">
        <w:t xml:space="preserve">A key part of psychological research is evaluating current research and striving to improve it to understand human behaviour fully and ultimately improve the applications to real life that research has. Draw the following table and complete it to suggest improvements to the methodology and measurement of </w:t>
      </w:r>
      <w:proofErr w:type="gramStart"/>
      <w:r w:rsidRPr="00AA4969">
        <w:t>variables,</w:t>
      </w:r>
      <w:proofErr w:type="gramEnd"/>
      <w:r w:rsidRPr="00AA4969">
        <w:t xml:space="preserve"> then critique your changes.</w:t>
      </w:r>
    </w:p>
    <w:p w:rsidR="00D653E8" w:rsidRDefault="00D653E8" w:rsidP="00D653E8"/>
    <w:tbl>
      <w:tblPr>
        <w:tblW w:w="0" w:type="auto"/>
        <w:jc w:val="center"/>
        <w:tblInd w:w="-3482" w:type="dxa"/>
        <w:tblBorders>
          <w:top w:val="single" w:sz="8" w:space="0" w:color="9A689E"/>
          <w:left w:val="single" w:sz="8" w:space="0" w:color="9A689E"/>
          <w:bottom w:val="single" w:sz="8" w:space="0" w:color="9A689E"/>
          <w:right w:val="single" w:sz="8" w:space="0" w:color="9A689E"/>
          <w:insideH w:val="single" w:sz="8" w:space="0" w:color="9A689E"/>
          <w:insideV w:val="single" w:sz="8" w:space="0" w:color="9A689E"/>
        </w:tblBorders>
        <w:tblLook w:val="04A0" w:firstRow="1" w:lastRow="0" w:firstColumn="1" w:lastColumn="0" w:noHBand="0" w:noVBand="1"/>
      </w:tblPr>
      <w:tblGrid>
        <w:gridCol w:w="3714"/>
        <w:gridCol w:w="3827"/>
        <w:gridCol w:w="3827"/>
        <w:gridCol w:w="3827"/>
      </w:tblGrid>
      <w:tr w:rsidR="00D653E8" w:rsidRPr="00E43A5A" w:rsidTr="00692D75">
        <w:trPr>
          <w:trHeight w:val="509"/>
          <w:jc w:val="center"/>
        </w:trPr>
        <w:tc>
          <w:tcPr>
            <w:tcW w:w="3714" w:type="dxa"/>
            <w:tcBorders>
              <w:top w:val="nil"/>
              <w:left w:val="single" w:sz="8" w:space="0" w:color="9A689E"/>
              <w:bottom w:val="single" w:sz="8" w:space="0" w:color="FFFFFF" w:themeColor="background1"/>
              <w:right w:val="single" w:sz="8" w:space="0" w:color="FFFFFF" w:themeColor="background1"/>
            </w:tcBorders>
            <w:shd w:val="clear" w:color="auto" w:fill="9A689E"/>
            <w:vAlign w:val="center"/>
          </w:tcPr>
          <w:p w:rsidR="00D653E8" w:rsidRPr="00AA4969" w:rsidRDefault="00D653E8" w:rsidP="006D5F9B">
            <w:pPr>
              <w:rPr>
                <w:b/>
              </w:rPr>
            </w:pPr>
            <w:r w:rsidRPr="00AA4969">
              <w:rPr>
                <w:b/>
              </w:rPr>
              <w:t>Research to be improved</w:t>
            </w:r>
          </w:p>
        </w:tc>
        <w:tc>
          <w:tcPr>
            <w:tcW w:w="3827" w:type="dxa"/>
            <w:tcBorders>
              <w:top w:val="nil"/>
              <w:left w:val="single" w:sz="8" w:space="0" w:color="FFFFFF" w:themeColor="background1"/>
              <w:bottom w:val="single" w:sz="8" w:space="0" w:color="FFFFFF" w:themeColor="background1"/>
              <w:right w:val="single" w:sz="8" w:space="0" w:color="FFFFFF" w:themeColor="background1"/>
            </w:tcBorders>
            <w:shd w:val="clear" w:color="auto" w:fill="9A689E"/>
            <w:vAlign w:val="center"/>
          </w:tcPr>
          <w:p w:rsidR="00D653E8" w:rsidRPr="00AA4969" w:rsidRDefault="00D653E8" w:rsidP="006D5F9B">
            <w:pPr>
              <w:rPr>
                <w:b/>
              </w:rPr>
            </w:pPr>
            <w:r w:rsidRPr="00AA4969">
              <w:rPr>
                <w:b/>
              </w:rPr>
              <w:t>Change suggested including how to implement this</w:t>
            </w:r>
          </w:p>
        </w:tc>
        <w:tc>
          <w:tcPr>
            <w:tcW w:w="3827" w:type="dxa"/>
            <w:tcBorders>
              <w:top w:val="nil"/>
              <w:left w:val="single" w:sz="8" w:space="0" w:color="FFFFFF" w:themeColor="background1"/>
              <w:bottom w:val="single" w:sz="8" w:space="0" w:color="FFFFFF" w:themeColor="background1"/>
              <w:right w:val="single" w:sz="8" w:space="0" w:color="FFFFFF" w:themeColor="background1"/>
            </w:tcBorders>
            <w:shd w:val="clear" w:color="auto" w:fill="9A689E"/>
            <w:vAlign w:val="center"/>
          </w:tcPr>
          <w:p w:rsidR="00D653E8" w:rsidRPr="00AA4969" w:rsidRDefault="00D653E8" w:rsidP="006D5F9B">
            <w:pPr>
              <w:rPr>
                <w:b/>
              </w:rPr>
            </w:pPr>
            <w:r w:rsidRPr="00AA4969">
              <w:rPr>
                <w:b/>
              </w:rPr>
              <w:t>Benefits of change</w:t>
            </w:r>
          </w:p>
        </w:tc>
        <w:tc>
          <w:tcPr>
            <w:tcW w:w="3827" w:type="dxa"/>
            <w:tcBorders>
              <w:top w:val="nil"/>
              <w:left w:val="single" w:sz="8" w:space="0" w:color="FFFFFF" w:themeColor="background1"/>
              <w:bottom w:val="single" w:sz="8" w:space="0" w:color="FFFFFF" w:themeColor="background1"/>
              <w:right w:val="single" w:sz="8" w:space="0" w:color="9A689E"/>
            </w:tcBorders>
            <w:shd w:val="clear" w:color="auto" w:fill="9A689E"/>
            <w:vAlign w:val="center"/>
          </w:tcPr>
          <w:p w:rsidR="00D653E8" w:rsidRPr="00AA4969" w:rsidRDefault="00D653E8" w:rsidP="006D5F9B">
            <w:pPr>
              <w:rPr>
                <w:b/>
              </w:rPr>
            </w:pPr>
            <w:r w:rsidRPr="00AA4969">
              <w:rPr>
                <w:b/>
              </w:rPr>
              <w:t>Weaknesses to consider</w:t>
            </w:r>
          </w:p>
        </w:tc>
      </w:tr>
      <w:tr w:rsidR="00D653E8" w:rsidRPr="00E43A5A" w:rsidTr="00692D75">
        <w:trPr>
          <w:trHeight w:val="1071"/>
          <w:jc w:val="center"/>
        </w:trPr>
        <w:tc>
          <w:tcPr>
            <w:tcW w:w="3714" w:type="dxa"/>
            <w:tcBorders>
              <w:top w:val="single" w:sz="8" w:space="0" w:color="FFFFFF" w:themeColor="background1"/>
            </w:tcBorders>
            <w:shd w:val="clear" w:color="auto" w:fill="E9DAF7"/>
          </w:tcPr>
          <w:p w:rsidR="00D653E8" w:rsidRPr="00AA4969" w:rsidRDefault="00D653E8" w:rsidP="006D5F9B">
            <w:pPr>
              <w:spacing w:before="120" w:line="240" w:lineRule="auto"/>
              <w:rPr>
                <w:i/>
              </w:rPr>
            </w:pPr>
            <w:r w:rsidRPr="00AA4969">
              <w:rPr>
                <w:i/>
              </w:rPr>
              <w:t>Loftus and Palmer</w:t>
            </w:r>
          </w:p>
        </w:tc>
        <w:tc>
          <w:tcPr>
            <w:tcW w:w="3827" w:type="dxa"/>
            <w:tcBorders>
              <w:top w:val="single" w:sz="8" w:space="0" w:color="FFFFFF" w:themeColor="background1"/>
            </w:tcBorders>
            <w:shd w:val="clear" w:color="auto" w:fill="E9DAF7"/>
          </w:tcPr>
          <w:p w:rsidR="00D653E8" w:rsidRPr="00AA4969" w:rsidRDefault="00D653E8" w:rsidP="006D5F9B">
            <w:pPr>
              <w:spacing w:before="120" w:line="240" w:lineRule="auto"/>
              <w:rPr>
                <w:i/>
              </w:rPr>
            </w:pPr>
            <w:r w:rsidRPr="00AA4969">
              <w:rPr>
                <w:i/>
              </w:rPr>
              <w:t>Change to a field experiment so more realistic setting such as a real crash in front of participants…</w:t>
            </w:r>
          </w:p>
        </w:tc>
        <w:tc>
          <w:tcPr>
            <w:tcW w:w="3827" w:type="dxa"/>
            <w:tcBorders>
              <w:top w:val="single" w:sz="8" w:space="0" w:color="FFFFFF" w:themeColor="background1"/>
            </w:tcBorders>
            <w:shd w:val="clear" w:color="auto" w:fill="E9DAF7"/>
          </w:tcPr>
          <w:p w:rsidR="00D653E8" w:rsidRPr="00AA4969" w:rsidRDefault="00D653E8" w:rsidP="006D5F9B">
            <w:pPr>
              <w:spacing w:before="120" w:line="240" w:lineRule="auto"/>
              <w:rPr>
                <w:i/>
              </w:rPr>
            </w:pPr>
            <w:r w:rsidRPr="00AA4969">
              <w:rPr>
                <w:i/>
              </w:rPr>
              <w:t>Higher ecological validity because…</w:t>
            </w:r>
          </w:p>
        </w:tc>
        <w:tc>
          <w:tcPr>
            <w:tcW w:w="3827" w:type="dxa"/>
            <w:tcBorders>
              <w:top w:val="single" w:sz="8" w:space="0" w:color="FFFFFF" w:themeColor="background1"/>
            </w:tcBorders>
            <w:shd w:val="clear" w:color="auto" w:fill="E9DAF7"/>
          </w:tcPr>
          <w:p w:rsidR="00D653E8" w:rsidRPr="00AA4969" w:rsidRDefault="00D653E8" w:rsidP="006D5F9B">
            <w:pPr>
              <w:spacing w:before="120" w:line="240" w:lineRule="auto"/>
              <w:rPr>
                <w:i/>
              </w:rPr>
            </w:pPr>
            <w:r w:rsidRPr="00AA4969">
              <w:rPr>
                <w:i/>
              </w:rPr>
              <w:t>Lowers the control because…</w:t>
            </w:r>
          </w:p>
        </w:tc>
      </w:tr>
      <w:tr w:rsidR="00D653E8" w:rsidRPr="00E43A5A" w:rsidTr="00692D75">
        <w:trPr>
          <w:trHeight w:val="1701"/>
          <w:jc w:val="center"/>
        </w:trPr>
        <w:tc>
          <w:tcPr>
            <w:tcW w:w="3714" w:type="dxa"/>
            <w:shd w:val="clear" w:color="auto" w:fill="auto"/>
            <w:vAlign w:val="center"/>
          </w:tcPr>
          <w:p w:rsidR="00D653E8" w:rsidRPr="00173870" w:rsidRDefault="00D653E8" w:rsidP="006D5F9B">
            <w:r w:rsidRPr="00173870">
              <w:t>Loftus and Palmer</w:t>
            </w:r>
          </w:p>
        </w:tc>
        <w:tc>
          <w:tcPr>
            <w:tcW w:w="3827" w:type="dxa"/>
            <w:shd w:val="clear" w:color="auto" w:fill="auto"/>
          </w:tcPr>
          <w:p w:rsidR="00D653E8" w:rsidRPr="00E43A5A" w:rsidRDefault="00D653E8" w:rsidP="006D5F9B">
            <w:pPr>
              <w:tabs>
                <w:tab w:val="left" w:pos="3079"/>
              </w:tabs>
              <w:spacing w:before="120" w:after="120"/>
              <w:rPr>
                <w:rFonts w:cs="Arial"/>
              </w:rPr>
            </w:pPr>
          </w:p>
        </w:tc>
        <w:tc>
          <w:tcPr>
            <w:tcW w:w="3827" w:type="dxa"/>
          </w:tcPr>
          <w:p w:rsidR="00D653E8" w:rsidRPr="00E43A5A" w:rsidRDefault="00D653E8" w:rsidP="006D5F9B">
            <w:pPr>
              <w:tabs>
                <w:tab w:val="left" w:pos="3079"/>
              </w:tabs>
              <w:spacing w:before="120" w:after="120"/>
              <w:rPr>
                <w:rFonts w:cs="Arial"/>
              </w:rPr>
            </w:pPr>
          </w:p>
        </w:tc>
        <w:tc>
          <w:tcPr>
            <w:tcW w:w="3827" w:type="dxa"/>
          </w:tcPr>
          <w:p w:rsidR="00D653E8" w:rsidRPr="00E43A5A" w:rsidRDefault="00D653E8" w:rsidP="006D5F9B">
            <w:pPr>
              <w:tabs>
                <w:tab w:val="left" w:pos="3079"/>
              </w:tabs>
              <w:spacing w:before="120" w:after="120"/>
              <w:rPr>
                <w:rFonts w:cs="Arial"/>
              </w:rPr>
            </w:pPr>
          </w:p>
        </w:tc>
      </w:tr>
      <w:tr w:rsidR="00D653E8" w:rsidRPr="00E43A5A" w:rsidTr="00692D75">
        <w:trPr>
          <w:trHeight w:val="1701"/>
          <w:jc w:val="center"/>
        </w:trPr>
        <w:tc>
          <w:tcPr>
            <w:tcW w:w="3714" w:type="dxa"/>
            <w:shd w:val="clear" w:color="auto" w:fill="auto"/>
            <w:vAlign w:val="center"/>
          </w:tcPr>
          <w:p w:rsidR="00D653E8" w:rsidRPr="00173870" w:rsidRDefault="00D653E8" w:rsidP="006D5F9B">
            <w:r w:rsidRPr="00173870">
              <w:t>Grant et al</w:t>
            </w:r>
          </w:p>
        </w:tc>
        <w:tc>
          <w:tcPr>
            <w:tcW w:w="3827" w:type="dxa"/>
            <w:shd w:val="clear" w:color="auto" w:fill="auto"/>
          </w:tcPr>
          <w:p w:rsidR="00D653E8" w:rsidRPr="00E43A5A" w:rsidRDefault="00D653E8" w:rsidP="006D5F9B">
            <w:pPr>
              <w:tabs>
                <w:tab w:val="left" w:pos="3079"/>
              </w:tabs>
              <w:spacing w:before="120" w:after="120"/>
              <w:rPr>
                <w:rFonts w:cs="Arial"/>
              </w:rPr>
            </w:pPr>
          </w:p>
        </w:tc>
        <w:tc>
          <w:tcPr>
            <w:tcW w:w="3827" w:type="dxa"/>
          </w:tcPr>
          <w:p w:rsidR="00D653E8" w:rsidRPr="00E43A5A" w:rsidRDefault="00D653E8" w:rsidP="006D5F9B">
            <w:pPr>
              <w:tabs>
                <w:tab w:val="left" w:pos="3079"/>
              </w:tabs>
              <w:spacing w:before="120" w:after="120"/>
              <w:rPr>
                <w:rFonts w:cs="Arial"/>
              </w:rPr>
            </w:pPr>
          </w:p>
        </w:tc>
        <w:tc>
          <w:tcPr>
            <w:tcW w:w="3827" w:type="dxa"/>
          </w:tcPr>
          <w:p w:rsidR="00D653E8" w:rsidRPr="00E43A5A" w:rsidRDefault="00D653E8" w:rsidP="006D5F9B">
            <w:pPr>
              <w:tabs>
                <w:tab w:val="left" w:pos="3079"/>
              </w:tabs>
              <w:spacing w:before="120" w:after="120"/>
              <w:rPr>
                <w:rFonts w:cs="Arial"/>
              </w:rPr>
            </w:pPr>
          </w:p>
        </w:tc>
      </w:tr>
      <w:tr w:rsidR="00D653E8" w:rsidRPr="00E43A5A" w:rsidTr="00692D75">
        <w:trPr>
          <w:trHeight w:val="1701"/>
          <w:jc w:val="center"/>
        </w:trPr>
        <w:tc>
          <w:tcPr>
            <w:tcW w:w="3714" w:type="dxa"/>
            <w:shd w:val="clear" w:color="auto" w:fill="auto"/>
            <w:vAlign w:val="center"/>
          </w:tcPr>
          <w:p w:rsidR="00D653E8" w:rsidRDefault="00D653E8" w:rsidP="006D5F9B">
            <w:r w:rsidRPr="00173870">
              <w:t xml:space="preserve">Grant et al </w:t>
            </w:r>
          </w:p>
        </w:tc>
        <w:tc>
          <w:tcPr>
            <w:tcW w:w="3827" w:type="dxa"/>
            <w:shd w:val="clear" w:color="auto" w:fill="auto"/>
          </w:tcPr>
          <w:p w:rsidR="00D653E8" w:rsidRPr="00E43A5A" w:rsidRDefault="00D653E8" w:rsidP="006D5F9B">
            <w:pPr>
              <w:tabs>
                <w:tab w:val="left" w:pos="3079"/>
              </w:tabs>
              <w:spacing w:before="120" w:after="120"/>
              <w:rPr>
                <w:rFonts w:cs="Arial"/>
              </w:rPr>
            </w:pPr>
          </w:p>
        </w:tc>
        <w:tc>
          <w:tcPr>
            <w:tcW w:w="3827" w:type="dxa"/>
          </w:tcPr>
          <w:p w:rsidR="00D653E8" w:rsidRPr="00E43A5A" w:rsidRDefault="00D653E8" w:rsidP="006D5F9B">
            <w:pPr>
              <w:tabs>
                <w:tab w:val="left" w:pos="3079"/>
              </w:tabs>
              <w:spacing w:before="120" w:after="120"/>
              <w:rPr>
                <w:rFonts w:cs="Arial"/>
              </w:rPr>
            </w:pPr>
          </w:p>
        </w:tc>
        <w:tc>
          <w:tcPr>
            <w:tcW w:w="3827" w:type="dxa"/>
          </w:tcPr>
          <w:p w:rsidR="00D653E8" w:rsidRPr="00E43A5A" w:rsidRDefault="00D653E8" w:rsidP="006D5F9B">
            <w:pPr>
              <w:tabs>
                <w:tab w:val="left" w:pos="3079"/>
              </w:tabs>
              <w:spacing w:before="120" w:after="120"/>
              <w:rPr>
                <w:rFonts w:cs="Arial"/>
              </w:rPr>
            </w:pPr>
          </w:p>
        </w:tc>
      </w:tr>
    </w:tbl>
    <w:p w:rsidR="00D653E8" w:rsidRPr="004C04A2" w:rsidRDefault="00D653E8" w:rsidP="004C04A2">
      <w:r>
        <w:rPr>
          <w:noProof/>
          <w:lang w:eastAsia="en-GB"/>
        </w:rPr>
        <mc:AlternateContent>
          <mc:Choice Requires="wps">
            <w:drawing>
              <wp:anchor distT="0" distB="0" distL="114300" distR="114300" simplePos="0" relativeHeight="251696128" behindDoc="0" locked="0" layoutInCell="1" allowOverlap="1" wp14:anchorId="1A51BB6F" wp14:editId="4C905C7A">
                <wp:simplePos x="0" y="0"/>
                <wp:positionH relativeFrom="column">
                  <wp:posOffset>7788275</wp:posOffset>
                </wp:positionH>
                <wp:positionV relativeFrom="paragraph">
                  <wp:posOffset>594995</wp:posOffset>
                </wp:positionV>
                <wp:extent cx="1921510" cy="463550"/>
                <wp:effectExtent l="0" t="0" r="2540" b="0"/>
                <wp:wrapNone/>
                <wp:docPr id="330"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463550"/>
                        </a:xfrm>
                        <a:prstGeom prst="roundRect">
                          <a:avLst/>
                        </a:prstGeom>
                        <a:solidFill>
                          <a:srgbClr val="E9DAF7"/>
                        </a:solidFill>
                        <a:ln w="19050">
                          <a:noFill/>
                          <a:miter lim="800000"/>
                          <a:headEnd/>
                          <a:tailEnd/>
                        </a:ln>
                      </wps:spPr>
                      <wps:txbx>
                        <w:txbxContent>
                          <w:p w:rsidR="00D653E8" w:rsidRPr="000532D3" w:rsidRDefault="00D653E8" w:rsidP="00D653E8">
                            <w:pPr>
                              <w:spacing w:before="120"/>
                              <w:jc w:val="center"/>
                            </w:pPr>
                            <w:r>
                              <w:t>Hypothetical construct</w:t>
                            </w: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2" o:spid="_x0000_s1045" alt="Text box for entering answer to task" style="position:absolute;margin-left:613.25pt;margin-top:46.85pt;width:151.3pt;height:3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" fillcolor="#e9daf7" stroked="f" strokeweight="1.5pt">
                <v:stroke joinstyle="miter"/>
                <v:textbox inset="2mm,2mm,2mm,2mm">
                  <w:txbxContent>
                    <w:p w:rsidR="00D653E8" w:rsidRPr="000532D3" w:rsidRDefault="00D653E8" w:rsidP="00D653E8">
                      <w:pPr>
                        <w:spacing w:before="120"/>
                        <w:jc w:val="center"/>
                      </w:pPr>
                      <w:r>
                        <w:t>Hypothetical construct</w:t>
                      </w:r>
                    </w:p>
                  </w:txbxContent>
                </v:textbox>
              </v:roundrect>
            </w:pict>
          </mc:Fallback>
        </mc:AlternateContent>
      </w:r>
      <w:r>
        <w:rPr>
          <w:noProof/>
          <w:lang w:eastAsia="en-GB"/>
        </w:rPr>
        <mc:AlternateContent>
          <mc:Choice Requires="wps">
            <w:drawing>
              <wp:anchor distT="0" distB="0" distL="114300" distR="114300" simplePos="0" relativeHeight="251695104" behindDoc="0" locked="0" layoutInCell="1" allowOverlap="1" wp14:anchorId="59389547" wp14:editId="6AC3A047">
                <wp:simplePos x="0" y="0"/>
                <wp:positionH relativeFrom="column">
                  <wp:posOffset>5828665</wp:posOffset>
                </wp:positionH>
                <wp:positionV relativeFrom="paragraph">
                  <wp:posOffset>594995</wp:posOffset>
                </wp:positionV>
                <wp:extent cx="1921510" cy="463550"/>
                <wp:effectExtent l="0" t="0" r="2540" b="0"/>
                <wp:wrapNone/>
                <wp:docPr id="329"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463550"/>
                        </a:xfrm>
                        <a:prstGeom prst="roundRect">
                          <a:avLst/>
                        </a:prstGeom>
                        <a:solidFill>
                          <a:srgbClr val="E9DAF7"/>
                        </a:solidFill>
                        <a:ln w="19050">
                          <a:noFill/>
                          <a:miter lim="800000"/>
                          <a:headEnd/>
                          <a:tailEnd/>
                        </a:ln>
                      </wps:spPr>
                      <wps:txbx>
                        <w:txbxContent>
                          <w:p w:rsidR="00D653E8" w:rsidRPr="000532D3" w:rsidRDefault="00D653E8" w:rsidP="00D653E8">
                            <w:pPr>
                              <w:spacing w:before="120"/>
                              <w:jc w:val="center"/>
                            </w:pPr>
                            <w:r>
                              <w:t>Control</w:t>
                            </w: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6" alt="Text box for entering answer to task" style="position:absolute;margin-left:458.95pt;margin-top:46.85pt;width:151.3pt;height: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" fillcolor="#e9daf7" stroked="f" strokeweight="1.5pt">
                <v:stroke joinstyle="miter"/>
                <v:textbox inset="2mm,2mm,2mm,2mm">
                  <w:txbxContent>
                    <w:p w:rsidR="00D653E8" w:rsidRPr="000532D3" w:rsidRDefault="00D653E8" w:rsidP="00D653E8">
                      <w:pPr>
                        <w:spacing w:before="120"/>
                        <w:jc w:val="center"/>
                      </w:pPr>
                      <w:r>
                        <w:t>Control</w:t>
                      </w:r>
                    </w:p>
                  </w:txbxContent>
                </v:textbox>
              </v:roundrect>
            </w:pict>
          </mc:Fallback>
        </mc:AlternateContent>
      </w:r>
      <w:r>
        <w:rPr>
          <w:noProof/>
          <w:lang w:eastAsia="en-GB"/>
        </w:rPr>
        <mc:AlternateContent>
          <mc:Choice Requires="wps">
            <w:drawing>
              <wp:anchor distT="0" distB="0" distL="114300" distR="114300" simplePos="0" relativeHeight="251694080" behindDoc="0" locked="0" layoutInCell="1" allowOverlap="1" wp14:anchorId="6DE8BBAD" wp14:editId="1474CDAB">
                <wp:simplePos x="0" y="0"/>
                <wp:positionH relativeFrom="column">
                  <wp:posOffset>3869055</wp:posOffset>
                </wp:positionH>
                <wp:positionV relativeFrom="paragraph">
                  <wp:posOffset>594995</wp:posOffset>
                </wp:positionV>
                <wp:extent cx="1921510" cy="463550"/>
                <wp:effectExtent l="0" t="0" r="2540" b="0"/>
                <wp:wrapNone/>
                <wp:docPr id="32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463550"/>
                        </a:xfrm>
                        <a:prstGeom prst="roundRect">
                          <a:avLst/>
                        </a:prstGeom>
                        <a:solidFill>
                          <a:srgbClr val="E9DAF7"/>
                        </a:solidFill>
                        <a:ln w="19050">
                          <a:noFill/>
                          <a:miter lim="800000"/>
                          <a:headEnd/>
                          <a:tailEnd/>
                        </a:ln>
                      </wps:spPr>
                      <wps:txbx>
                        <w:txbxContent>
                          <w:p w:rsidR="00D653E8" w:rsidRPr="000532D3" w:rsidRDefault="00D653E8" w:rsidP="00D653E8">
                            <w:pPr>
                              <w:spacing w:before="120"/>
                              <w:jc w:val="center"/>
                            </w:pPr>
                            <w:r>
                              <w:t>Laboratory</w:t>
                            </w: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7" alt="Text box for entering answer to task" style="position:absolute;margin-left:304.65pt;margin-top:46.85pt;width:151.3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" fillcolor="#e9daf7" stroked="f" strokeweight="1.5pt">
                <v:stroke joinstyle="miter"/>
                <v:textbox inset="2mm,2mm,2mm,2mm">
                  <w:txbxContent>
                    <w:p w:rsidR="00D653E8" w:rsidRPr="000532D3" w:rsidRDefault="00D653E8" w:rsidP="00D653E8">
                      <w:pPr>
                        <w:spacing w:before="120"/>
                        <w:jc w:val="center"/>
                      </w:pPr>
                      <w:r>
                        <w:t>Laboratory</w:t>
                      </w:r>
                    </w:p>
                  </w:txbxContent>
                </v:textbox>
              </v:roundrect>
            </w:pict>
          </mc:Fallback>
        </mc:AlternateContent>
      </w:r>
      <w:r>
        <w:rPr>
          <w:noProof/>
          <w:lang w:eastAsia="en-GB"/>
        </w:rPr>
        <mc:AlternateContent>
          <mc:Choice Requires="wps">
            <w:drawing>
              <wp:anchor distT="0" distB="0" distL="114300" distR="114300" simplePos="0" relativeHeight="251693056" behindDoc="0" locked="0" layoutInCell="1" allowOverlap="1" wp14:anchorId="6002C94C" wp14:editId="65F160F1">
                <wp:simplePos x="0" y="0"/>
                <wp:positionH relativeFrom="column">
                  <wp:posOffset>1909445</wp:posOffset>
                </wp:positionH>
                <wp:positionV relativeFrom="paragraph">
                  <wp:posOffset>594995</wp:posOffset>
                </wp:positionV>
                <wp:extent cx="1921510" cy="463550"/>
                <wp:effectExtent l="0" t="0" r="2540" b="0"/>
                <wp:wrapNone/>
                <wp:docPr id="327"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463550"/>
                        </a:xfrm>
                        <a:prstGeom prst="roundRect">
                          <a:avLst/>
                        </a:prstGeom>
                        <a:solidFill>
                          <a:srgbClr val="E9DAF7"/>
                        </a:solidFill>
                        <a:ln w="19050">
                          <a:noFill/>
                          <a:miter lim="800000"/>
                          <a:headEnd/>
                          <a:tailEnd/>
                        </a:ln>
                      </wps:spPr>
                      <wps:txbx>
                        <w:txbxContent>
                          <w:p w:rsidR="00D653E8" w:rsidRPr="000532D3" w:rsidRDefault="00D653E8" w:rsidP="00D653E8">
                            <w:pPr>
                              <w:spacing w:before="120"/>
                              <w:jc w:val="center"/>
                            </w:pPr>
                            <w:r>
                              <w:t>M</w:t>
                            </w:r>
                            <w:r w:rsidRPr="00AA4969">
                              <w:t>emory recall</w:t>
                            </w: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8" alt="Text box for entering answer to task" style="position:absolute;margin-left:150.35pt;margin-top:46.85pt;width:151.3pt;height: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" fillcolor="#e9daf7" stroked="f" strokeweight="1.5pt">
                <v:stroke joinstyle="miter"/>
                <v:textbox inset="2mm,2mm,2mm,2mm">
                  <w:txbxContent>
                    <w:p w:rsidR="00D653E8" w:rsidRPr="000532D3" w:rsidRDefault="00D653E8" w:rsidP="00D653E8">
                      <w:pPr>
                        <w:spacing w:before="120"/>
                        <w:jc w:val="center"/>
                      </w:pPr>
                      <w:r>
                        <w:t>M</w:t>
                      </w:r>
                      <w:r w:rsidRPr="00AA4969">
                        <w:t>emory recall</w:t>
                      </w:r>
                    </w:p>
                  </w:txbxContent>
                </v:textbox>
              </v:roundrect>
            </w:pict>
          </mc:Fallback>
        </mc:AlternateContent>
      </w:r>
      <w:r>
        <w:rPr>
          <w:noProof/>
          <w:lang w:eastAsia="en-GB"/>
        </w:rPr>
        <mc:AlternateContent>
          <mc:Choice Requires="wps">
            <w:drawing>
              <wp:anchor distT="0" distB="0" distL="114300" distR="114300" simplePos="0" relativeHeight="251692032" behindDoc="0" locked="0" layoutInCell="1" allowOverlap="1" wp14:anchorId="7820F2CF" wp14:editId="230FF9AB">
                <wp:simplePos x="0" y="0"/>
                <wp:positionH relativeFrom="column">
                  <wp:posOffset>-50165</wp:posOffset>
                </wp:positionH>
                <wp:positionV relativeFrom="paragraph">
                  <wp:posOffset>594995</wp:posOffset>
                </wp:positionV>
                <wp:extent cx="1921510" cy="463550"/>
                <wp:effectExtent l="0" t="0" r="2540" b="0"/>
                <wp:wrapNone/>
                <wp:docPr id="326"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463550"/>
                        </a:xfrm>
                        <a:prstGeom prst="roundRect">
                          <a:avLst/>
                        </a:prstGeom>
                        <a:solidFill>
                          <a:srgbClr val="E9DAF7"/>
                        </a:solidFill>
                        <a:ln w="19050">
                          <a:noFill/>
                          <a:miter lim="800000"/>
                          <a:headEnd/>
                          <a:tailEnd/>
                        </a:ln>
                      </wps:spPr>
                      <wps:txbx>
                        <w:txbxContent>
                          <w:p w:rsidR="00D653E8" w:rsidRPr="000532D3" w:rsidRDefault="00D653E8" w:rsidP="00D653E8">
                            <w:pPr>
                              <w:spacing w:before="120"/>
                              <w:jc w:val="center"/>
                            </w:pPr>
                            <w:r>
                              <w:t>Cognitive psychology</w:t>
                            </w: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9" alt="Text box for entering answer to task" style="position:absolute;margin-left:-3.95pt;margin-top:46.85pt;width:151.3pt;height: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" fillcolor="#e9daf7" stroked="f" strokeweight="1.5pt">
                <v:stroke joinstyle="miter"/>
                <v:textbox inset="2mm,2mm,2mm,2mm">
                  <w:txbxContent>
                    <w:p w:rsidR="00D653E8" w:rsidRPr="000532D3" w:rsidRDefault="00D653E8" w:rsidP="00D653E8">
                      <w:pPr>
                        <w:spacing w:before="120"/>
                        <w:jc w:val="center"/>
                      </w:pPr>
                      <w:r>
                        <w:t>Cognitive psychology</w:t>
                      </w:r>
                    </w:p>
                  </w:txbxContent>
                </v:textbox>
              </v:roundrect>
            </w:pict>
          </mc:Fallback>
        </mc:AlternateContent>
      </w:r>
      <w:r w:rsidRPr="00AA4969">
        <w:t>O</w:t>
      </w:r>
      <w:r w:rsidRPr="004C04A2">
        <w:t>nce you have completed the table, look at the weaknesses you have identified and write a paragraph to justify why these pieces of research have used a laboratory setting to investigate memory. The fo</w:t>
      </w:r>
      <w:r w:rsidR="00716209">
        <w:t>llowing key terms may be of use:</w:t>
      </w:r>
    </w:p>
    <w:p w:rsidR="00D653E8" w:rsidRDefault="00D653E8">
      <w:pPr>
        <w:spacing w:line="240" w:lineRule="auto"/>
      </w:pPr>
    </w:p>
    <w:p w:rsidR="004C04A2" w:rsidRDefault="004C04A2">
      <w:pPr>
        <w:spacing w:line="240" w:lineRule="auto"/>
      </w:pPr>
    </w:p>
    <w:p w:rsidR="004C04A2" w:rsidRDefault="004C04A2">
      <w:pPr>
        <w:spacing w:line="240" w:lineRule="auto"/>
      </w:pPr>
    </w:p>
    <w:p w:rsidR="004C04A2" w:rsidRDefault="004C04A2">
      <w:pPr>
        <w:spacing w:line="240" w:lineRule="auto"/>
      </w:pPr>
    </w:p>
    <w:p w:rsidR="004C04A2" w:rsidRDefault="004C04A2">
      <w:pPr>
        <w:spacing w:line="240" w:lineRule="auto"/>
      </w:pPr>
    </w:p>
    <w:tbl>
      <w:tblPr>
        <w:tblStyle w:val="TableGrid"/>
        <w:tblW w:w="0" w:type="auto"/>
        <w:tblInd w:w="150" w:type="dxa"/>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15202"/>
      </w:tblGrid>
      <w:tr w:rsidR="004C04A2" w:rsidTr="004C04A2">
        <w:trPr>
          <w:trHeight w:val="6051"/>
        </w:trPr>
        <w:tc>
          <w:tcPr>
            <w:tcW w:w="15202" w:type="dxa"/>
          </w:tcPr>
          <w:p w:rsidR="004C04A2" w:rsidRDefault="004C04A2" w:rsidP="00366A09">
            <w:pPr>
              <w:spacing w:line="240" w:lineRule="auto"/>
            </w:pPr>
          </w:p>
        </w:tc>
      </w:tr>
    </w:tbl>
    <w:p w:rsidR="003D70C5" w:rsidRPr="00865DD3" w:rsidRDefault="003D70C5" w:rsidP="004C04A2"/>
    <w:sectPr w:rsidR="003D70C5" w:rsidRPr="00865DD3" w:rsidSect="009A79C2">
      <w:headerReference w:type="default" r:id="rId22"/>
      <w:footerReference w:type="default" r:id="rId23"/>
      <w:type w:val="continuous"/>
      <w:pgSz w:w="16838" w:h="11906" w:orient="landscape"/>
      <w:pgMar w:top="1837" w:right="851" w:bottom="851" w:left="851" w:header="709" w:footer="9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2C" w:rsidRDefault="00CF5C2C" w:rsidP="00246764">
      <w:pPr>
        <w:spacing w:line="240" w:lineRule="auto"/>
      </w:pPr>
      <w:r>
        <w:separator/>
      </w:r>
    </w:p>
  </w:endnote>
  <w:endnote w:type="continuationSeparator" w:id="0">
    <w:p w:rsidR="00CF5C2C" w:rsidRDefault="00CF5C2C"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yriad Pro Light">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DB" w:rsidRPr="0023134E" w:rsidRDefault="00FC17D9" w:rsidP="00CC4781">
    <w:pPr>
      <w:pStyle w:val="Footer"/>
      <w:rPr>
        <w:sz w:val="20"/>
        <w:szCs w:val="20"/>
      </w:rPr>
    </w:pPr>
    <w:r w:rsidRPr="00CC4781">
      <w:rPr>
        <w:noProof/>
        <w:sz w:val="16"/>
        <w:szCs w:val="20"/>
        <w:lang w:eastAsia="en-GB"/>
      </w:rPr>
      <w:drawing>
        <wp:anchor distT="0" distB="0" distL="114300" distR="114300" simplePos="0" relativeHeight="251660288" behindDoc="0" locked="0" layoutInCell="1" allowOverlap="1" wp14:anchorId="43AA1758" wp14:editId="6F4E6BD9">
          <wp:simplePos x="0" y="0"/>
          <wp:positionH relativeFrom="column">
            <wp:posOffset>-549637</wp:posOffset>
          </wp:positionH>
          <wp:positionV relativeFrom="paragraph">
            <wp:posOffset>134678</wp:posOffset>
          </wp:positionV>
          <wp:extent cx="7578046" cy="723900"/>
          <wp:effectExtent l="0" t="0" r="4445" b="0"/>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8046" cy="723900"/>
                  </a:xfrm>
                  <a:prstGeom prst="rect">
                    <a:avLst/>
                  </a:prstGeom>
                  <a:noFill/>
                </pic:spPr>
              </pic:pic>
            </a:graphicData>
          </a:graphic>
          <wp14:sizeRelH relativeFrom="page">
            <wp14:pctWidth>0</wp14:pctWidth>
          </wp14:sizeRelH>
          <wp14:sizeRelV relativeFrom="page">
            <wp14:pctHeight>0</wp14:pctHeight>
          </wp14:sizeRelV>
        </wp:anchor>
      </w:drawing>
    </w:r>
    <w:r w:rsidR="00FB44D9">
      <w:rPr>
        <w:sz w:val="16"/>
        <w:szCs w:val="20"/>
      </w:rPr>
      <w:t>Version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AC" w:rsidRPr="00B026DE" w:rsidRDefault="00CE16AC" w:rsidP="00CE16AC">
    <w:pPr>
      <w:pStyle w:val="Footer"/>
      <w:rPr>
        <w:sz w:val="20"/>
        <w:szCs w:val="20"/>
      </w:rPr>
    </w:pPr>
    <w:r w:rsidRPr="00004016">
      <w:rPr>
        <w:noProof/>
        <w:sz w:val="16"/>
        <w:szCs w:val="20"/>
        <w:lang w:eastAsia="en-GB"/>
      </w:rPr>
      <w:drawing>
        <wp:anchor distT="0" distB="0" distL="114300" distR="114300" simplePos="0" relativeHeight="251666432" behindDoc="1" locked="0" layoutInCell="1" allowOverlap="1" wp14:anchorId="42195EB4" wp14:editId="6252F961">
          <wp:simplePos x="0" y="0"/>
          <wp:positionH relativeFrom="column">
            <wp:posOffset>-641806</wp:posOffset>
          </wp:positionH>
          <wp:positionV relativeFrom="paragraph">
            <wp:posOffset>180975</wp:posOffset>
          </wp:positionV>
          <wp:extent cx="10831132" cy="549102"/>
          <wp:effectExtent l="0" t="0" r="0" b="3810"/>
          <wp:wrapNone/>
          <wp:docPr id="17"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31132" cy="549102"/>
                  </a:xfrm>
                  <a:prstGeom prst="rect">
                    <a:avLst/>
                  </a:prstGeom>
                  <a:noFill/>
                </pic:spPr>
              </pic:pic>
            </a:graphicData>
          </a:graphic>
          <wp14:sizeRelH relativeFrom="page">
            <wp14:pctWidth>0</wp14:pctWidth>
          </wp14:sizeRelH>
          <wp14:sizeRelV relativeFrom="page">
            <wp14:pctHeight>0</wp14:pctHeight>
          </wp14:sizeRelV>
        </wp:anchor>
      </w:drawing>
    </w:r>
    <w:r>
      <w:rPr>
        <w:sz w:val="16"/>
        <w:szCs w:val="20"/>
      </w:rPr>
      <w:t>Version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BB2" w:rsidRDefault="00184BB2" w:rsidP="00CE16AC">
    <w:pPr>
      <w:pStyle w:val="Footer"/>
      <w:rPr>
        <w:sz w:val="16"/>
        <w:szCs w:val="20"/>
      </w:rPr>
    </w:pPr>
    <w:r>
      <w:rPr>
        <w:sz w:val="16"/>
        <w:szCs w:val="20"/>
      </w:rPr>
      <w:t>Version 1</w:t>
    </w:r>
  </w:p>
  <w:p w:rsidR="009A79C2" w:rsidRPr="00B026DE" w:rsidRDefault="009A79C2" w:rsidP="00CE16AC">
    <w:pPr>
      <w:pStyle w:val="Footer"/>
      <w:rPr>
        <w:sz w:val="20"/>
        <w:szCs w:val="20"/>
      </w:rPr>
    </w:pPr>
    <w:r>
      <w:rPr>
        <w:noProof/>
        <w:sz w:val="16"/>
        <w:szCs w:val="20"/>
        <w:lang w:eastAsia="en-GB"/>
      </w:rPr>
      <w:drawing>
        <wp:anchor distT="0" distB="0" distL="114300" distR="114300" simplePos="0" relativeHeight="251674624" behindDoc="1" locked="0" layoutInCell="1" allowOverlap="1" wp14:anchorId="18DBA066" wp14:editId="3CA51F4E">
          <wp:simplePos x="0" y="0"/>
          <wp:positionH relativeFrom="column">
            <wp:posOffset>-540121</wp:posOffset>
          </wp:positionH>
          <wp:positionV relativeFrom="paragraph">
            <wp:posOffset>42545</wp:posOffset>
          </wp:positionV>
          <wp:extent cx="10686415" cy="720090"/>
          <wp:effectExtent l="0" t="0" r="635" b="3810"/>
          <wp:wrapNone/>
          <wp:docPr id="27" name="Picture 27" descr="Q:\Resources\Res_Dev_Shared\Studio\Visual Style Guidelines\Psychology\FT_2016_Psych_LE_student_foot_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esources\Res_Dev_Shared\Studio\Visual Style Guidelines\Psychology\FT_2016_Psych_LE_student_foot_la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641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2C" w:rsidRDefault="00CF5C2C" w:rsidP="00246764">
      <w:pPr>
        <w:spacing w:line="240" w:lineRule="auto"/>
      </w:pPr>
      <w:r>
        <w:separator/>
      </w:r>
    </w:p>
  </w:footnote>
  <w:footnote w:type="continuationSeparator" w:id="0">
    <w:p w:rsidR="00CF5C2C" w:rsidRDefault="00CF5C2C" w:rsidP="002467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DB" w:rsidRDefault="00D653E8" w:rsidP="00424CC9">
    <w:pPr>
      <w:pStyle w:val="Header"/>
      <w:tabs>
        <w:tab w:val="clear" w:pos="4513"/>
        <w:tab w:val="clear" w:pos="9026"/>
        <w:tab w:val="left" w:pos="6807"/>
      </w:tabs>
    </w:pPr>
    <w:r>
      <w:rPr>
        <w:noProof/>
        <w:lang w:eastAsia="en-GB"/>
      </w:rPr>
      <w:drawing>
        <wp:anchor distT="0" distB="2794" distL="114300" distR="114300" simplePos="0" relativeHeight="251667456" behindDoc="1" locked="0" layoutInCell="1" allowOverlap="1" wp14:anchorId="5699AAB8" wp14:editId="603746F5">
          <wp:simplePos x="0" y="0"/>
          <wp:positionH relativeFrom="column">
            <wp:posOffset>-530225</wp:posOffset>
          </wp:positionH>
          <wp:positionV relativeFrom="paragraph">
            <wp:posOffset>-450215</wp:posOffset>
          </wp:positionV>
          <wp:extent cx="7595870" cy="1088390"/>
          <wp:effectExtent l="0" t="0" r="5080" b="0"/>
          <wp:wrapTight wrapText="bothSides">
            <wp:wrapPolygon edited="0">
              <wp:start x="0" y="0"/>
              <wp:lineTo x="0" y="21172"/>
              <wp:lineTo x="21560" y="21172"/>
              <wp:lineTo x="21560" y="0"/>
              <wp:lineTo x="0" y="0"/>
            </wp:wrapPolygon>
          </wp:wrapTight>
          <wp:docPr id="1" name="Picture 1" title="AS and A Level Psychology 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title="AS and A Level Psychology Teacher Instructions"/>
                  <pic:cNvPicPr/>
                </pic:nvPicPr>
                <pic:blipFill>
                  <a:blip r:embed="rId1">
                    <a:extLst>
                      <a:ext uri="{28A0092B-C50C-407E-A947-70E740481C1C}">
                        <a14:useLocalDpi xmlns:a14="http://schemas.microsoft.com/office/drawing/2010/main" val="0"/>
                      </a:ext>
                    </a:extLst>
                  </a:blip>
                  <a:stretch>
                    <a:fillRect/>
                  </a:stretch>
                </pic:blipFill>
                <pic:spPr>
                  <a:xfrm>
                    <a:off x="0" y="0"/>
                    <a:ext cx="7595870" cy="10883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AC" w:rsidRDefault="00184BB2" w:rsidP="00424CC9">
    <w:pPr>
      <w:pStyle w:val="Header"/>
      <w:tabs>
        <w:tab w:val="clear" w:pos="4513"/>
        <w:tab w:val="clear" w:pos="9026"/>
        <w:tab w:val="left" w:pos="6807"/>
      </w:tabs>
    </w:pPr>
    <w:r>
      <w:rPr>
        <w:noProof/>
        <w:lang w:eastAsia="en-GB"/>
      </w:rPr>
      <w:drawing>
        <wp:anchor distT="0" distB="0" distL="114300" distR="114300" simplePos="0" relativeHeight="251668480" behindDoc="0" locked="0" layoutInCell="1" allowOverlap="1" wp14:anchorId="2E8C5EB7" wp14:editId="5A1A681F">
          <wp:simplePos x="0" y="0"/>
          <wp:positionH relativeFrom="column">
            <wp:posOffset>-557159</wp:posOffset>
          </wp:positionH>
          <wp:positionV relativeFrom="paragraph">
            <wp:posOffset>-450215</wp:posOffset>
          </wp:positionV>
          <wp:extent cx="10705381" cy="1086823"/>
          <wp:effectExtent l="0" t="0" r="1270" b="0"/>
          <wp:wrapNone/>
          <wp:docPr id="14" name="Picture 14" descr="Q:\Resources\Res_Dev_Shared\Studio\Visual Style Guidelines\Psychology\FT_2016_Psych_LE_teacher_head_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esources\Res_Dev_Shared\Studio\Visual Style Guidelines\Psychology\FT_2016_Psych_LE_teacher_head_la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5381" cy="10868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BB2" w:rsidRDefault="00184BB2" w:rsidP="00424CC9">
    <w:pPr>
      <w:pStyle w:val="Header"/>
      <w:tabs>
        <w:tab w:val="clear" w:pos="4513"/>
        <w:tab w:val="clear" w:pos="9026"/>
        <w:tab w:val="left" w:pos="6807"/>
      </w:tabs>
    </w:pPr>
    <w:r>
      <w:rPr>
        <w:noProof/>
        <w:lang w:eastAsia="en-GB"/>
      </w:rPr>
      <w:drawing>
        <wp:anchor distT="0" distB="0" distL="114300" distR="114300" simplePos="0" relativeHeight="251673600" behindDoc="0" locked="0" layoutInCell="1" allowOverlap="1" wp14:anchorId="5D82EE8A" wp14:editId="03060432">
          <wp:simplePos x="0" y="0"/>
          <wp:positionH relativeFrom="column">
            <wp:posOffset>-540385</wp:posOffset>
          </wp:positionH>
          <wp:positionV relativeFrom="paragraph">
            <wp:posOffset>-450215</wp:posOffset>
          </wp:positionV>
          <wp:extent cx="10688128" cy="1085071"/>
          <wp:effectExtent l="0" t="0" r="0" b="1270"/>
          <wp:wrapNone/>
          <wp:docPr id="20" name="Picture 20" descr="Q:\Resources\Res_Dev_Shared\Studio\Visual Style Guidelines\Psychology\FT_2016_Psych_LE_student_head_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esources\Res_Dev_Shared\Studio\Visual Style Guidelines\Psychology\FT_2016_Psych_LE_student_head_la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8128" cy="10850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6F3493"/>
    <w:multiLevelType w:val="hybridMultilevel"/>
    <w:tmpl w:val="4E9C43C8"/>
    <w:lvl w:ilvl="0" w:tplc="AF7EEF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2233034"/>
    <w:multiLevelType w:val="hybridMultilevel"/>
    <w:tmpl w:val="F3CEAE58"/>
    <w:lvl w:ilvl="0" w:tplc="D1820CB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07E6D1F"/>
    <w:multiLevelType w:val="hybridMultilevel"/>
    <w:tmpl w:val="137E0664"/>
    <w:lvl w:ilvl="0" w:tplc="3B12B08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26274F"/>
    <w:multiLevelType w:val="hybridMultilevel"/>
    <w:tmpl w:val="90C6A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C63623"/>
    <w:multiLevelType w:val="hybridMultilevel"/>
    <w:tmpl w:val="469E6F7E"/>
    <w:lvl w:ilvl="0" w:tplc="00D2B0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D6A4A1C"/>
    <w:multiLevelType w:val="hybridMultilevel"/>
    <w:tmpl w:val="F3CEAE58"/>
    <w:lvl w:ilvl="0" w:tplc="D1820CB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31002ED"/>
    <w:multiLevelType w:val="hybridMultilevel"/>
    <w:tmpl w:val="52BC5D1E"/>
    <w:lvl w:ilvl="0" w:tplc="D1820CB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4F81B8F"/>
    <w:multiLevelType w:val="hybridMultilevel"/>
    <w:tmpl w:val="094C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A15A9E"/>
    <w:multiLevelType w:val="hybridMultilevel"/>
    <w:tmpl w:val="A4CA82D2"/>
    <w:lvl w:ilvl="0" w:tplc="AF7EEF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593F99"/>
    <w:multiLevelType w:val="hybridMultilevel"/>
    <w:tmpl w:val="3EB4D736"/>
    <w:lvl w:ilvl="0" w:tplc="AF7EEF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5F4FFA"/>
    <w:multiLevelType w:val="hybridMultilevel"/>
    <w:tmpl w:val="C94C10D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9"/>
  </w:num>
  <w:num w:numId="14">
    <w:abstractNumId w:val="12"/>
  </w:num>
  <w:num w:numId="15">
    <w:abstractNumId w:val="10"/>
  </w:num>
  <w:num w:numId="16">
    <w:abstractNumId w:val="20"/>
  </w:num>
  <w:num w:numId="17">
    <w:abstractNumId w:val="13"/>
  </w:num>
  <w:num w:numId="18">
    <w:abstractNumId w:val="14"/>
  </w:num>
  <w:num w:numId="19">
    <w:abstractNumId w:val="15"/>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49"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64"/>
    <w:rsid w:val="00020C1F"/>
    <w:rsid w:val="00101B39"/>
    <w:rsid w:val="00102BF8"/>
    <w:rsid w:val="00112E4F"/>
    <w:rsid w:val="00116178"/>
    <w:rsid w:val="00140FD0"/>
    <w:rsid w:val="00184BB2"/>
    <w:rsid w:val="0019799B"/>
    <w:rsid w:val="001B69C5"/>
    <w:rsid w:val="002106B8"/>
    <w:rsid w:val="0022722A"/>
    <w:rsid w:val="0023134E"/>
    <w:rsid w:val="00231BDB"/>
    <w:rsid w:val="00246764"/>
    <w:rsid w:val="002C3ADB"/>
    <w:rsid w:val="002E0098"/>
    <w:rsid w:val="002E3C75"/>
    <w:rsid w:val="002E7A7D"/>
    <w:rsid w:val="002E7B5E"/>
    <w:rsid w:val="002F1027"/>
    <w:rsid w:val="00330A01"/>
    <w:rsid w:val="00351177"/>
    <w:rsid w:val="003B7E69"/>
    <w:rsid w:val="003D70C5"/>
    <w:rsid w:val="00424CC9"/>
    <w:rsid w:val="00446F37"/>
    <w:rsid w:val="00466501"/>
    <w:rsid w:val="004735FC"/>
    <w:rsid w:val="00485720"/>
    <w:rsid w:val="004A70A3"/>
    <w:rsid w:val="004C04A2"/>
    <w:rsid w:val="004D0E3B"/>
    <w:rsid w:val="004D17B9"/>
    <w:rsid w:val="00513765"/>
    <w:rsid w:val="00521E7E"/>
    <w:rsid w:val="00532333"/>
    <w:rsid w:val="005649D5"/>
    <w:rsid w:val="00583A2D"/>
    <w:rsid w:val="00584D8D"/>
    <w:rsid w:val="005C7909"/>
    <w:rsid w:val="005F3DD9"/>
    <w:rsid w:val="00621CD7"/>
    <w:rsid w:val="00640DAE"/>
    <w:rsid w:val="00641327"/>
    <w:rsid w:val="00644825"/>
    <w:rsid w:val="00692D75"/>
    <w:rsid w:val="006F77AC"/>
    <w:rsid w:val="00716209"/>
    <w:rsid w:val="0072464A"/>
    <w:rsid w:val="007940A2"/>
    <w:rsid w:val="007B0784"/>
    <w:rsid w:val="007C054F"/>
    <w:rsid w:val="007D32B0"/>
    <w:rsid w:val="007D3F0A"/>
    <w:rsid w:val="007D6744"/>
    <w:rsid w:val="007D7EFC"/>
    <w:rsid w:val="008170FE"/>
    <w:rsid w:val="00820331"/>
    <w:rsid w:val="00843A34"/>
    <w:rsid w:val="00865DD3"/>
    <w:rsid w:val="00870235"/>
    <w:rsid w:val="00891328"/>
    <w:rsid w:val="00893CB8"/>
    <w:rsid w:val="008C3663"/>
    <w:rsid w:val="00926058"/>
    <w:rsid w:val="009446AA"/>
    <w:rsid w:val="009820D7"/>
    <w:rsid w:val="009A79C2"/>
    <w:rsid w:val="009C41D8"/>
    <w:rsid w:val="009D6F27"/>
    <w:rsid w:val="009E1269"/>
    <w:rsid w:val="00A11F43"/>
    <w:rsid w:val="00A340C4"/>
    <w:rsid w:val="00AE53FC"/>
    <w:rsid w:val="00AF70C4"/>
    <w:rsid w:val="00B30666"/>
    <w:rsid w:val="00B508B1"/>
    <w:rsid w:val="00B63719"/>
    <w:rsid w:val="00B76F78"/>
    <w:rsid w:val="00BA62B0"/>
    <w:rsid w:val="00BE0359"/>
    <w:rsid w:val="00BE359E"/>
    <w:rsid w:val="00C20110"/>
    <w:rsid w:val="00C31191"/>
    <w:rsid w:val="00C46EDA"/>
    <w:rsid w:val="00C67DE6"/>
    <w:rsid w:val="00C8681F"/>
    <w:rsid w:val="00CB638A"/>
    <w:rsid w:val="00CC4781"/>
    <w:rsid w:val="00CE16AC"/>
    <w:rsid w:val="00CF3FF9"/>
    <w:rsid w:val="00CF5C2C"/>
    <w:rsid w:val="00D173F7"/>
    <w:rsid w:val="00D3596E"/>
    <w:rsid w:val="00D5771A"/>
    <w:rsid w:val="00D653E8"/>
    <w:rsid w:val="00DB627E"/>
    <w:rsid w:val="00DC0B57"/>
    <w:rsid w:val="00DC7FAC"/>
    <w:rsid w:val="00DF39C0"/>
    <w:rsid w:val="00E206D3"/>
    <w:rsid w:val="00E4691F"/>
    <w:rsid w:val="00E66C76"/>
    <w:rsid w:val="00E74E9D"/>
    <w:rsid w:val="00EC3BC1"/>
    <w:rsid w:val="00F03242"/>
    <w:rsid w:val="00F37A1D"/>
    <w:rsid w:val="00F47A51"/>
    <w:rsid w:val="00F73325"/>
    <w:rsid w:val="00F93BF1"/>
    <w:rsid w:val="00FB44D9"/>
    <w:rsid w:val="00FC17D9"/>
    <w:rsid w:val="00FD23FC"/>
    <w:rsid w:val="00FE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FC17D9"/>
    <w:pPr>
      <w:keepNext/>
      <w:keepLines/>
      <w:outlineLvl w:val="0"/>
    </w:pPr>
    <w:rPr>
      <w:rFonts w:eastAsia="Times New Roman" w:cs="Times New Roman"/>
      <w:bCs/>
      <w:color w:val="9A689E"/>
      <w:szCs w:val="28"/>
    </w:rPr>
  </w:style>
  <w:style w:type="paragraph" w:styleId="Heading2">
    <w:name w:val="heading 2"/>
    <w:basedOn w:val="Normal"/>
    <w:next w:val="Normal"/>
    <w:link w:val="Heading2Char"/>
    <w:uiPriority w:val="9"/>
    <w:unhideWhenUsed/>
    <w:qFormat/>
    <w:rsid w:val="00D5771A"/>
    <w:pPr>
      <w:keepNext/>
      <w:keepLines/>
      <w:spacing w:after="120" w:line="240" w:lineRule="auto"/>
      <w:contextualSpacing/>
      <w:outlineLvl w:val="1"/>
    </w:pPr>
    <w:rPr>
      <w:rFonts w:eastAsia="Times New Roman"/>
      <w:b/>
      <w:bCs/>
      <w:i/>
      <w:sz w:val="40"/>
      <w:szCs w:val="26"/>
    </w:rPr>
  </w:style>
  <w:style w:type="paragraph" w:styleId="Heading3">
    <w:name w:val="heading 3"/>
    <w:basedOn w:val="Normal"/>
    <w:next w:val="Normal"/>
    <w:link w:val="Heading3Char"/>
    <w:uiPriority w:val="9"/>
    <w:unhideWhenUsed/>
    <w:qFormat/>
    <w:rsid w:val="00FC17D9"/>
    <w:pPr>
      <w:keepNext/>
      <w:keepLines/>
      <w:outlineLvl w:val="2"/>
    </w:pPr>
    <w:rPr>
      <w:rFonts w:eastAsia="Times New Roman"/>
      <w:b/>
      <w:bCs/>
      <w:color w:val="9A689E"/>
      <w:sz w:val="28"/>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FC17D9"/>
    <w:rPr>
      <w:rFonts w:ascii="Arial" w:eastAsia="Times New Roman" w:hAnsi="Arial"/>
      <w:b/>
      <w:bCs/>
      <w:color w:val="9A689E"/>
      <w:sz w:val="40"/>
      <w:szCs w:val="28"/>
      <w:lang w:eastAsia="en-US"/>
    </w:rPr>
  </w:style>
  <w:style w:type="character" w:customStyle="1" w:styleId="Heading2Char">
    <w:name w:val="Heading 2 Char"/>
    <w:link w:val="Heading2"/>
    <w:uiPriority w:val="9"/>
    <w:rsid w:val="00D5771A"/>
    <w:rPr>
      <w:rFonts w:ascii="Arial" w:eastAsia="Times New Roman" w:hAnsi="Arial" w:cs="Times New Roman"/>
      <w:b/>
      <w:bCs/>
      <w:i/>
      <w:sz w:val="40"/>
      <w:szCs w:val="26"/>
    </w:rPr>
  </w:style>
  <w:style w:type="character" w:customStyle="1" w:styleId="Heading3Char">
    <w:name w:val="Heading 3 Char"/>
    <w:link w:val="Heading3"/>
    <w:uiPriority w:val="9"/>
    <w:rsid w:val="00FC17D9"/>
    <w:rPr>
      <w:rFonts w:ascii="Arial" w:eastAsia="Times New Roman" w:hAnsi="Arial"/>
      <w:b/>
      <w:bCs/>
      <w:color w:val="9A689E"/>
      <w:sz w:val="28"/>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character" w:styleId="Hyperlink">
    <w:name w:val="Hyperlink"/>
    <w:uiPriority w:val="99"/>
    <w:unhideWhenUsed/>
    <w:rsid w:val="0023134E"/>
    <w:rPr>
      <w:color w:val="0000FF"/>
      <w:u w:val="single"/>
    </w:rPr>
  </w:style>
  <w:style w:type="paragraph" w:customStyle="1" w:styleId="SmallPrintBodySmallPrint">
    <w:name w:val="SmallPrint_Body (SmallPrint)"/>
    <w:basedOn w:val="Normal"/>
    <w:uiPriority w:val="99"/>
    <w:rsid w:val="00AF70C4"/>
    <w:pPr>
      <w:suppressAutoHyphens/>
      <w:autoSpaceDE w:val="0"/>
      <w:autoSpaceDN w:val="0"/>
      <w:adjustRightInd w:val="0"/>
      <w:spacing w:line="288" w:lineRule="auto"/>
      <w:ind w:left="170" w:right="113"/>
      <w:textAlignment w:val="center"/>
    </w:pPr>
    <w:rPr>
      <w:rFonts w:ascii="Myriad Pro Light" w:hAnsi="Myriad Pro Light" w:cs="Myriad Pro Light"/>
      <w:color w:val="000000"/>
      <w:sz w:val="12"/>
      <w:szCs w:val="12"/>
      <w:lang w:eastAsia="en-GB"/>
    </w:rPr>
  </w:style>
  <w:style w:type="character" w:styleId="FollowedHyperlink">
    <w:name w:val="FollowedHyperlink"/>
    <w:basedOn w:val="DefaultParagraphFont"/>
    <w:uiPriority w:val="99"/>
    <w:semiHidden/>
    <w:unhideWhenUsed/>
    <w:rsid w:val="005137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FC17D9"/>
    <w:pPr>
      <w:keepNext/>
      <w:keepLines/>
      <w:outlineLvl w:val="0"/>
    </w:pPr>
    <w:rPr>
      <w:rFonts w:eastAsia="Times New Roman" w:cs="Times New Roman"/>
      <w:bCs/>
      <w:color w:val="9A689E"/>
      <w:szCs w:val="28"/>
    </w:rPr>
  </w:style>
  <w:style w:type="paragraph" w:styleId="Heading2">
    <w:name w:val="heading 2"/>
    <w:basedOn w:val="Normal"/>
    <w:next w:val="Normal"/>
    <w:link w:val="Heading2Char"/>
    <w:uiPriority w:val="9"/>
    <w:unhideWhenUsed/>
    <w:qFormat/>
    <w:rsid w:val="00D5771A"/>
    <w:pPr>
      <w:keepNext/>
      <w:keepLines/>
      <w:spacing w:after="120" w:line="240" w:lineRule="auto"/>
      <w:contextualSpacing/>
      <w:outlineLvl w:val="1"/>
    </w:pPr>
    <w:rPr>
      <w:rFonts w:eastAsia="Times New Roman"/>
      <w:b/>
      <w:bCs/>
      <w:i/>
      <w:sz w:val="40"/>
      <w:szCs w:val="26"/>
    </w:rPr>
  </w:style>
  <w:style w:type="paragraph" w:styleId="Heading3">
    <w:name w:val="heading 3"/>
    <w:basedOn w:val="Normal"/>
    <w:next w:val="Normal"/>
    <w:link w:val="Heading3Char"/>
    <w:uiPriority w:val="9"/>
    <w:unhideWhenUsed/>
    <w:qFormat/>
    <w:rsid w:val="00FC17D9"/>
    <w:pPr>
      <w:keepNext/>
      <w:keepLines/>
      <w:outlineLvl w:val="2"/>
    </w:pPr>
    <w:rPr>
      <w:rFonts w:eastAsia="Times New Roman"/>
      <w:b/>
      <w:bCs/>
      <w:color w:val="9A689E"/>
      <w:sz w:val="28"/>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FC17D9"/>
    <w:rPr>
      <w:rFonts w:ascii="Arial" w:eastAsia="Times New Roman" w:hAnsi="Arial"/>
      <w:b/>
      <w:bCs/>
      <w:color w:val="9A689E"/>
      <w:sz w:val="40"/>
      <w:szCs w:val="28"/>
      <w:lang w:eastAsia="en-US"/>
    </w:rPr>
  </w:style>
  <w:style w:type="character" w:customStyle="1" w:styleId="Heading2Char">
    <w:name w:val="Heading 2 Char"/>
    <w:link w:val="Heading2"/>
    <w:uiPriority w:val="9"/>
    <w:rsid w:val="00D5771A"/>
    <w:rPr>
      <w:rFonts w:ascii="Arial" w:eastAsia="Times New Roman" w:hAnsi="Arial" w:cs="Times New Roman"/>
      <w:b/>
      <w:bCs/>
      <w:i/>
      <w:sz w:val="40"/>
      <w:szCs w:val="26"/>
    </w:rPr>
  </w:style>
  <w:style w:type="character" w:customStyle="1" w:styleId="Heading3Char">
    <w:name w:val="Heading 3 Char"/>
    <w:link w:val="Heading3"/>
    <w:uiPriority w:val="9"/>
    <w:rsid w:val="00FC17D9"/>
    <w:rPr>
      <w:rFonts w:ascii="Arial" w:eastAsia="Times New Roman" w:hAnsi="Arial"/>
      <w:b/>
      <w:bCs/>
      <w:color w:val="9A689E"/>
      <w:sz w:val="28"/>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character" w:styleId="Hyperlink">
    <w:name w:val="Hyperlink"/>
    <w:uiPriority w:val="99"/>
    <w:unhideWhenUsed/>
    <w:rsid w:val="0023134E"/>
    <w:rPr>
      <w:color w:val="0000FF"/>
      <w:u w:val="single"/>
    </w:rPr>
  </w:style>
  <w:style w:type="paragraph" w:customStyle="1" w:styleId="SmallPrintBodySmallPrint">
    <w:name w:val="SmallPrint_Body (SmallPrint)"/>
    <w:basedOn w:val="Normal"/>
    <w:uiPriority w:val="99"/>
    <w:rsid w:val="00AF70C4"/>
    <w:pPr>
      <w:suppressAutoHyphens/>
      <w:autoSpaceDE w:val="0"/>
      <w:autoSpaceDN w:val="0"/>
      <w:adjustRightInd w:val="0"/>
      <w:spacing w:line="288" w:lineRule="auto"/>
      <w:ind w:left="170" w:right="113"/>
      <w:textAlignment w:val="center"/>
    </w:pPr>
    <w:rPr>
      <w:rFonts w:ascii="Myriad Pro Light" w:hAnsi="Myriad Pro Light" w:cs="Myriad Pro Light"/>
      <w:color w:val="000000"/>
      <w:sz w:val="12"/>
      <w:szCs w:val="12"/>
      <w:lang w:eastAsia="en-GB"/>
    </w:rPr>
  </w:style>
  <w:style w:type="character" w:styleId="FollowedHyperlink">
    <w:name w:val="FollowedHyperlink"/>
    <w:basedOn w:val="DefaultParagraphFont"/>
    <w:uiPriority w:val="99"/>
    <w:semiHidden/>
    <w:unhideWhenUsed/>
    <w:rsid w:val="005137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yperlink" Target="http://www.ocr.org.uk/expression-of-interest"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resources.feedback@ocr.org.uk?subject=I%20disliked%20the%20AS%20and%20A%20Level%20Psychology%20Lesson%20Element%20(Component%202:%20Memory%20research%20comparis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ources.feedback@ocr.org.uk?subject=I%20liked%20the%20AS%20and%20A%20Level%20Psychology%20Lesson%20Element%20(Component%202:%20Memory%20research%20comparison)" TargetMode="External"/><Relationship Id="rId20" Type="http://schemas.openxmlformats.org/officeDocument/2006/relationships/hyperlink" Target="mailto:resources.feedback@ocr.org.uk?subject=I%20disliked%20the%20AS%20and%20A%20Level%20Psychology%20Lesson%20Element%20(Component%202:%20Memory%20research%20comparis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esources.feedback@ocr.org.uk"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resources.feedback@ocr.org.uk?subject=I%20liked%20the%20AS%20and%20A%20Level%20Psychology%20Lesson%20Element%20(Component%202:%20Memory%20research%20comparis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esources.feedback@ocr.org.uk"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631CB-B8D8-4B4E-88CE-7DE4C579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AS and A Level Psychology Lesson Element Teachers' Instructions (Component 2: Memory research comparison)</vt:lpstr>
    </vt:vector>
  </TitlesOfParts>
  <Company>Cambridge Assessment</Company>
  <LinksUpToDate>false</LinksUpToDate>
  <CharactersWithSpaces>8574</CharactersWithSpaces>
  <SharedDoc>false</SharedDoc>
  <HLinks>
    <vt:vector size="12" baseType="variant">
      <vt:variant>
        <vt:i4>6750226</vt:i4>
      </vt:variant>
      <vt:variant>
        <vt:i4>-1</vt:i4>
      </vt:variant>
      <vt:variant>
        <vt:i4>1068</vt:i4>
      </vt:variant>
      <vt:variant>
        <vt:i4>4</vt:i4>
      </vt:variant>
      <vt:variant>
        <vt:lpwstr>mailto:resources.feedback@ocr.org.uk?subject=I%20liked%20the%20Lesson%20Element%20for</vt:lpwstr>
      </vt:variant>
      <vt:variant>
        <vt:lpwstr/>
      </vt:variant>
      <vt:variant>
        <vt:i4>7012370</vt:i4>
      </vt:variant>
      <vt:variant>
        <vt:i4>-1</vt:i4>
      </vt:variant>
      <vt:variant>
        <vt:i4>1067</vt:i4>
      </vt:variant>
      <vt:variant>
        <vt:i4>4</vt:i4>
      </vt:variant>
      <vt:variant>
        <vt:lpwstr>mailto:resources.feedback@ocr.org.uk?subject=I%20disliked%20the%20Lesson%20Element%20for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Psychology Lesson Element Teachers' Instructions (Component 2: Memory research comparison)</dc:title>
  <dc:creator>OCR</dc:creator>
  <cp:keywords>AS and A Level, Psychology, Lesson Element, Memory, Research</cp:keywords>
  <cp:lastModifiedBy>Dave Adams</cp:lastModifiedBy>
  <cp:revision>2</cp:revision>
  <cp:lastPrinted>2014-03-19T09:17:00Z</cp:lastPrinted>
  <dcterms:created xsi:type="dcterms:W3CDTF">2015-07-23T09:31:00Z</dcterms:created>
  <dcterms:modified xsi:type="dcterms:W3CDTF">2015-07-23T09:31:00Z</dcterms:modified>
</cp:coreProperties>
</file>