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A0" w:rsidRPr="001009A0" w:rsidRDefault="001009A0" w:rsidP="001009A0">
      <w:pPr>
        <w:pStyle w:val="Heading1"/>
        <w:spacing w:after="0" w:line="240" w:lineRule="auto"/>
      </w:pPr>
      <w:bookmarkStart w:id="0" w:name="_GoBack"/>
      <w:bookmarkEnd w:id="0"/>
      <w:r w:rsidRPr="001009A0">
        <w:t>Topic Exploration Pack</w:t>
      </w:r>
    </w:p>
    <w:p w:rsidR="001009A0" w:rsidRDefault="001009A0" w:rsidP="001009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IN" w:eastAsia="en-IN"/>
        </w:rPr>
      </w:pPr>
    </w:p>
    <w:p w:rsidR="001009A0" w:rsidRPr="001009A0" w:rsidRDefault="001009A0" w:rsidP="001009A0">
      <w:pPr>
        <w:pStyle w:val="Heading1"/>
        <w:spacing w:after="0" w:line="240" w:lineRule="auto"/>
      </w:pPr>
      <w:r w:rsidRPr="001009A0">
        <w:t>Applications Generation</w:t>
      </w:r>
    </w:p>
    <w:p w:rsidR="001009A0" w:rsidRDefault="001009A0" w:rsidP="001009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IN" w:eastAsia="en-IN"/>
        </w:rPr>
      </w:pPr>
    </w:p>
    <w:p w:rsidR="00DA00BA" w:rsidRDefault="00DA00BA" w:rsidP="001009A0">
      <w:pPr>
        <w:pStyle w:val="Heading1"/>
      </w:pPr>
      <w:r>
        <w:t>Activity 1: hacking Python</w:t>
      </w:r>
    </w:p>
    <w:p w:rsidR="00DA00BA" w:rsidRDefault="00DA00BA" w:rsidP="00856FAD">
      <w:r>
        <w:t>One of the unique features of P</w:t>
      </w:r>
      <w:r w:rsidRPr="00EC6025">
        <w:t>ython</w:t>
      </w:r>
      <w:r w:rsidR="000C3C87">
        <w:t xml:space="preserve"> is that </w:t>
      </w:r>
      <w:r>
        <w:t xml:space="preserve">it can be extended on the fly by its users. It takes the concept of open source to the point where most files that make up Python can be opened in a text editor (e.g. IDLE or Notepad) and edited. </w:t>
      </w:r>
    </w:p>
    <w:p w:rsidR="00DA00BA" w:rsidRDefault="00DA00BA" w:rsidP="00DA00BA">
      <w:r>
        <w:rPr>
          <w:noProof/>
          <w:lang w:eastAsia="en-GB"/>
        </w:rPr>
        <w:drawing>
          <wp:inline distT="0" distB="0" distL="0" distR="0">
            <wp:extent cx="4940300" cy="4067175"/>
            <wp:effectExtent l="0" t="0" r="0" b="9525"/>
            <wp:docPr id="12" name="Picture 1" descr="Screenshot of Python installation director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0BA" w:rsidRPr="001009A0" w:rsidRDefault="00DA00BA" w:rsidP="000C3C87">
      <w:pPr>
        <w:spacing w:before="240"/>
        <w:rPr>
          <w:spacing w:val="-2"/>
        </w:rPr>
      </w:pPr>
      <w:r w:rsidRPr="001009A0">
        <w:rPr>
          <w:spacing w:val="-2"/>
        </w:rPr>
        <w:t>Task A:</w:t>
      </w:r>
      <w:r w:rsidR="000C3C87" w:rsidRPr="001009A0">
        <w:rPr>
          <w:spacing w:val="-2"/>
        </w:rPr>
        <w:t xml:space="preserve"> </w:t>
      </w:r>
      <w:r w:rsidRPr="001009A0">
        <w:rPr>
          <w:spacing w:val="-2"/>
        </w:rPr>
        <w:t xml:space="preserve">Go to the python installation directory (e.g. C:\Python33\Lib), find a Python module called </w:t>
      </w:r>
      <w:r w:rsidR="000C3C87" w:rsidRPr="001009A0">
        <w:rPr>
          <w:spacing w:val="-2"/>
        </w:rPr>
        <w:t>‘</w:t>
      </w:r>
      <w:r w:rsidRPr="001009A0">
        <w:rPr>
          <w:spacing w:val="-2"/>
        </w:rPr>
        <w:t>random</w:t>
      </w:r>
      <w:r w:rsidR="000C3C87" w:rsidRPr="001009A0">
        <w:rPr>
          <w:spacing w:val="-2"/>
        </w:rPr>
        <w:t>’</w:t>
      </w:r>
      <w:r w:rsidRPr="001009A0">
        <w:rPr>
          <w:spacing w:val="-2"/>
        </w:rPr>
        <w:t xml:space="preserve"> and make a copy of it (you can copy the file and paste into the same folder with a different name). </w:t>
      </w:r>
    </w:p>
    <w:p w:rsidR="00DA00BA" w:rsidRDefault="00DA00BA" w:rsidP="00DA00BA">
      <w:r>
        <w:rPr>
          <w:noProof/>
          <w:lang w:eastAsia="en-GB"/>
        </w:rPr>
        <w:drawing>
          <wp:inline distT="0" distB="0" distL="0" distR="0">
            <wp:extent cx="2811145" cy="641350"/>
            <wp:effectExtent l="0" t="0" r="8255" b="6350"/>
            <wp:docPr id="11" name="Picture 4" descr="Screenshot of Python module called 'random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97D62" w:rsidRDefault="00DA00BA" w:rsidP="001009A0">
      <w:pPr>
        <w:spacing w:before="120"/>
      </w:pPr>
      <w:r>
        <w:t xml:space="preserve">Now, open the module and find </w:t>
      </w:r>
      <w:r w:rsidR="00B24669">
        <w:t xml:space="preserve">the </w:t>
      </w:r>
      <w:r>
        <w:t xml:space="preserve">function </w:t>
      </w:r>
      <w:proofErr w:type="spellStart"/>
      <w:r>
        <w:t>randint</w:t>
      </w:r>
      <w:proofErr w:type="spellEnd"/>
      <w:r w:rsidR="000F254B">
        <w:t>;</w:t>
      </w:r>
      <w:r>
        <w:t xml:space="preserve"> feel free to admire how professional Python code is written and the amount of comments the author put in there. </w:t>
      </w:r>
      <w:r w:rsidR="00297D62">
        <w:br w:type="page"/>
      </w:r>
    </w:p>
    <w:p w:rsidR="00DA00BA" w:rsidRDefault="00DA00BA" w:rsidP="00DA00BA">
      <w:r>
        <w:lastRenderedPageBreak/>
        <w:t>Add the line about hacking Python just above the return statement:</w:t>
      </w:r>
    </w:p>
    <w:p w:rsidR="00DA00BA" w:rsidRDefault="00DA00BA" w:rsidP="00DA00BA">
      <w:r>
        <w:rPr>
          <w:noProof/>
          <w:lang w:eastAsia="en-GB"/>
        </w:rPr>
        <w:drawing>
          <wp:inline distT="0" distB="0" distL="0" distR="0">
            <wp:extent cx="3848735" cy="1187450"/>
            <wp:effectExtent l="0" t="0" r="0" b="0"/>
            <wp:docPr id="10" name="Picture 5" descr="Screenshot of Python module called 'random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0BA" w:rsidRDefault="00DA00BA" w:rsidP="00856FAD">
      <w:r>
        <w:t>Save the file and execute the program given below.</w:t>
      </w:r>
    </w:p>
    <w:p w:rsidR="00DA00BA" w:rsidRDefault="00DA00BA" w:rsidP="00DA00BA">
      <w:r>
        <w:rPr>
          <w:noProof/>
          <w:lang w:eastAsia="en-GB"/>
        </w:rPr>
        <w:drawing>
          <wp:inline distT="0" distB="0" distL="0" distR="0">
            <wp:extent cx="4845050" cy="1228090"/>
            <wp:effectExtent l="0" t="0" r="0" b="0"/>
            <wp:docPr id="9" name="Picture 2" descr="Screenshot of Python module called 'random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843076" cy="1201969"/>
            <wp:effectExtent l="171450" t="171450" r="376555" b="360680"/>
            <wp:docPr id="8" name="Picture 3" descr="Screenshot of Python module called 'random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1201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00BA" w:rsidRDefault="00DA00BA" w:rsidP="00DA00BA">
      <w:r>
        <w:t>Assuming you worked with Python what things would you change about it to suit your working style? (No, you can’t have multi-coloured text in IDLE console.)</w:t>
      </w:r>
    </w:p>
    <w:p w:rsidR="00DA00BA" w:rsidRDefault="00DA00BA" w:rsidP="00DA00BA">
      <w:r>
        <w:t>Would your programs work if you sent them to another person?</w:t>
      </w:r>
    </w:p>
    <w:p w:rsidR="00DA00BA" w:rsidRDefault="00DA00BA" w:rsidP="00DA00BA">
      <w:r>
        <w:t>Delete your modified random.py file and replace it with the copy you had made prior to making the changes.</w:t>
      </w:r>
    </w:p>
    <w:p w:rsidR="00DA00BA" w:rsidRDefault="00DA00BA" w:rsidP="00DA00BA">
      <w:r>
        <w:t>Task B: Open a few more Python module files from this folder</w:t>
      </w:r>
      <w:r w:rsidR="00C80CB4">
        <w:t>,</w:t>
      </w:r>
      <w:r>
        <w:t xml:space="preserve"> and based on the comments inside, describe their functionality (e.g. the web browser module),</w:t>
      </w:r>
      <w:r w:rsidR="00C80CB4">
        <w:t xml:space="preserve"> and</w:t>
      </w:r>
      <w:r>
        <w:t xml:space="preserve"> then create a Python program that will import and use each of these modules.</w:t>
      </w:r>
    </w:p>
    <w:p w:rsidR="009C0542" w:rsidRDefault="009C0542">
      <w:pPr>
        <w:spacing w:after="0" w:line="240" w:lineRule="auto"/>
        <w:rPr>
          <w:sz w:val="8"/>
        </w:rPr>
      </w:pPr>
      <w:r>
        <w:rPr>
          <w:sz w:val="8"/>
        </w:rPr>
        <w:br w:type="page"/>
      </w:r>
    </w:p>
    <w:p w:rsidR="009C0542" w:rsidRDefault="009C0542" w:rsidP="009C0542">
      <w:pPr>
        <w:pStyle w:val="Heading1"/>
      </w:pPr>
      <w:r>
        <w:lastRenderedPageBreak/>
        <w:t xml:space="preserve">Activity 2: finding out about software </w:t>
      </w:r>
      <w:r w:rsidRPr="00760A8C">
        <w:t>licenses</w:t>
      </w:r>
    </w:p>
    <w:p w:rsidR="009C0542" w:rsidRDefault="009C0542" w:rsidP="009C0542">
      <w:r>
        <w:t>Consult the GNU site (</w:t>
      </w:r>
      <w:hyperlink r:id="rId14" w:history="1">
        <w:r w:rsidRPr="001803AF">
          <w:rPr>
            <w:rStyle w:val="Hyperlink"/>
          </w:rPr>
          <w:t>https://www.gnu.org/licenses/license-list.html</w:t>
        </w:r>
      </w:hyperlink>
      <w:r>
        <w:t>) and the Free Software Foundation site (</w:t>
      </w:r>
      <w:hyperlink r:id="rId15" w:history="1">
        <w:r w:rsidRPr="00E13CE1">
          <w:rPr>
            <w:rStyle w:val="Hyperlink"/>
          </w:rPr>
          <w:t>http://www.fsf.org</w:t>
        </w:r>
      </w:hyperlink>
      <w:r>
        <w:t>) for a concise list of different, free and open source licenses available.</w:t>
      </w:r>
    </w:p>
    <w:p w:rsidR="009C0542" w:rsidRDefault="009C0542" w:rsidP="009C0542">
      <w:r>
        <w:t xml:space="preserve">Task A: Browse the list of free software on this site: </w:t>
      </w:r>
      <w:hyperlink r:id="rId16" w:history="1">
        <w:r w:rsidRPr="001803AF">
          <w:rPr>
            <w:rStyle w:val="Hyperlink"/>
          </w:rPr>
          <w:t>http://directory.fsf.org/wiki/Main_Page</w:t>
        </w:r>
      </w:hyperlink>
      <w:r>
        <w:t>. Do you recognise any of the software listed there? If not, why?</w:t>
      </w:r>
    </w:p>
    <w:p w:rsidR="009C0542" w:rsidRDefault="009C0542" w:rsidP="009C0542">
      <w:r>
        <w:t>Task B: Create a list of software used by three other pupils, including mobile apps. Create a questionnaire similar to the one below, and for every application, note its license (the information can be obtained off the author’s website or Wikipedia).</w:t>
      </w:r>
    </w:p>
    <w:p w:rsidR="009C0542" w:rsidRDefault="009C0542" w:rsidP="009C0542">
      <w:pPr>
        <w:spacing w:before="240"/>
      </w:pPr>
      <w:r>
        <w:t>Name _____________</w:t>
      </w:r>
    </w:p>
    <w:p w:rsidR="009C0542" w:rsidRDefault="009C0542" w:rsidP="009C0542">
      <w:r>
        <w:t>Main computer type/model/OS ________________</w:t>
      </w:r>
    </w:p>
    <w:p w:rsidR="009C0542" w:rsidRDefault="009C0542" w:rsidP="009C0542">
      <w:pPr>
        <w:spacing w:after="240"/>
      </w:pPr>
      <w:r>
        <w:t>Main mobile type/model/OS ___________________</w:t>
      </w:r>
    </w:p>
    <w:p w:rsidR="009C0542" w:rsidRDefault="009C0542" w:rsidP="009C0542">
      <w:r>
        <w:br w:type="page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2"/>
      </w:tblGrid>
      <w:tr w:rsidR="009C0542" w:rsidTr="006B3FE6">
        <w:trPr>
          <w:trHeight w:val="709"/>
        </w:trPr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</w:tcPr>
          <w:p w:rsidR="009C0542" w:rsidRPr="00EE31D8" w:rsidRDefault="009C0542" w:rsidP="006B3FE6">
            <w:pPr>
              <w:spacing w:after="0" w:line="240" w:lineRule="auto"/>
              <w:rPr>
                <w:rStyle w:val="TableHeaderChar"/>
                <w:b/>
                <w:sz w:val="8"/>
              </w:rPr>
            </w:pPr>
          </w:p>
          <w:p w:rsidR="009C0542" w:rsidRPr="00682630" w:rsidRDefault="009C0542" w:rsidP="006B3FE6">
            <w:pPr>
              <w:pStyle w:val="TableHeader"/>
              <w:spacing w:line="240" w:lineRule="auto"/>
              <w:rPr>
                <w:b/>
              </w:rPr>
            </w:pPr>
            <w:r w:rsidRPr="00682630">
              <w:rPr>
                <w:b/>
              </w:rPr>
              <w:t>Commercial applications/apps used</w:t>
            </w: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</w:tcPr>
          <w:p w:rsidR="009C0542" w:rsidRPr="00EE31D8" w:rsidRDefault="009C0542" w:rsidP="006B3FE6">
            <w:pPr>
              <w:spacing w:after="0" w:line="240" w:lineRule="auto"/>
              <w:rPr>
                <w:rStyle w:val="TableHeaderChar"/>
                <w:b/>
                <w:sz w:val="8"/>
              </w:rPr>
            </w:pPr>
          </w:p>
          <w:p w:rsidR="009C0542" w:rsidRPr="00682630" w:rsidRDefault="009C0542" w:rsidP="006B3FE6">
            <w:pPr>
              <w:pStyle w:val="TableHeader"/>
              <w:spacing w:line="240" w:lineRule="auto"/>
              <w:rPr>
                <w:b/>
              </w:rPr>
            </w:pPr>
            <w:r w:rsidRPr="00682630">
              <w:rPr>
                <w:b/>
              </w:rPr>
              <w:t>GNU applications/apps used</w:t>
            </w:r>
          </w:p>
        </w:tc>
        <w:tc>
          <w:tcPr>
            <w:tcW w:w="1666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</w:tcPr>
          <w:p w:rsidR="009C0542" w:rsidRPr="00EE31D8" w:rsidRDefault="009C0542" w:rsidP="006B3FE6">
            <w:pPr>
              <w:spacing w:after="0" w:line="240" w:lineRule="auto"/>
              <w:rPr>
                <w:rStyle w:val="TableHeaderChar"/>
                <w:b/>
                <w:sz w:val="8"/>
              </w:rPr>
            </w:pPr>
          </w:p>
          <w:p w:rsidR="009C0542" w:rsidRPr="00682630" w:rsidRDefault="009C0542" w:rsidP="006B3FE6">
            <w:pPr>
              <w:pStyle w:val="TableHeader"/>
              <w:spacing w:line="240" w:lineRule="auto"/>
              <w:rPr>
                <w:b/>
              </w:rPr>
            </w:pPr>
            <w:r w:rsidRPr="00682630">
              <w:rPr>
                <w:b/>
              </w:rPr>
              <w:t>Other software licenses used</w:t>
            </w:r>
          </w:p>
        </w:tc>
      </w:tr>
      <w:tr w:rsidR="009C0542" w:rsidTr="006B3FE6">
        <w:trPr>
          <w:trHeight w:val="709"/>
        </w:trPr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6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709"/>
        </w:trPr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6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709"/>
        </w:trPr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6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709"/>
        </w:trPr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6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709"/>
        </w:trPr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6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709"/>
        </w:trPr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6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709"/>
        </w:trPr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6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709"/>
        </w:trPr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6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709"/>
        </w:trPr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6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709"/>
        </w:trPr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6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709"/>
        </w:trPr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6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709"/>
        </w:trPr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6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709"/>
        </w:trPr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6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709"/>
        </w:trPr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6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709"/>
        </w:trPr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6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709"/>
        </w:trPr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6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</w:tbl>
    <w:p w:rsidR="009C0542" w:rsidRDefault="009C0542" w:rsidP="009C0542"/>
    <w:p w:rsidR="009C0542" w:rsidRDefault="009C0542">
      <w:pPr>
        <w:spacing w:after="0" w:line="240" w:lineRule="auto"/>
        <w:rPr>
          <w:sz w:val="8"/>
        </w:rPr>
      </w:pPr>
      <w:r>
        <w:rPr>
          <w:sz w:val="8"/>
        </w:rPr>
        <w:br w:type="page"/>
      </w:r>
    </w:p>
    <w:p w:rsidR="009C0542" w:rsidRDefault="009C0542" w:rsidP="009C0542">
      <w:pPr>
        <w:pStyle w:val="Heading1"/>
      </w:pPr>
      <w:r>
        <w:lastRenderedPageBreak/>
        <w:t>Activity 3: compiled and interpreted languages popularity</w:t>
      </w:r>
    </w:p>
    <w:p w:rsidR="009C0542" w:rsidRDefault="009C0542" w:rsidP="009C0542">
      <w:r>
        <w:t xml:space="preserve">Using </w:t>
      </w:r>
      <w:hyperlink r:id="rId17" w:history="1">
        <w:r w:rsidRPr="006344D7">
          <w:rPr>
            <w:rStyle w:val="Hyperlink"/>
          </w:rPr>
          <w:t>http://www.tiobe.com/index.php/content/paperinfo/tpci/index.html</w:t>
        </w:r>
      </w:hyperlink>
      <w:r>
        <w:t xml:space="preserve"> or </w:t>
      </w:r>
      <w:proofErr w:type="gramStart"/>
      <w:r>
        <w:t>a similar programming language popularity site, find</w:t>
      </w:r>
      <w:proofErr w:type="gramEnd"/>
      <w:r>
        <w:t xml:space="preserve"> out for each language in the top 10 whether it is compiled or interpreted. </w:t>
      </w:r>
      <w:r>
        <w:br/>
      </w:r>
      <w:proofErr w:type="gramStart"/>
      <w:r>
        <w:t>For each language, write/research why it made sense for the language to go with this type.</w:t>
      </w:r>
      <w:proofErr w:type="gramEnd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2"/>
      </w:tblGrid>
      <w:tr w:rsidR="009C0542" w:rsidTr="006B3FE6">
        <w:trPr>
          <w:trHeight w:val="709"/>
        </w:trPr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</w:tcPr>
          <w:p w:rsidR="009C0542" w:rsidRPr="00EE31D8" w:rsidRDefault="009C0542" w:rsidP="006B3FE6">
            <w:pPr>
              <w:spacing w:after="0" w:line="240" w:lineRule="auto"/>
              <w:rPr>
                <w:rStyle w:val="TableHeaderChar"/>
                <w:b/>
                <w:sz w:val="8"/>
              </w:rPr>
            </w:pPr>
          </w:p>
          <w:p w:rsidR="009C0542" w:rsidRPr="00B06B2A" w:rsidRDefault="009C0542" w:rsidP="006B3FE6">
            <w:pPr>
              <w:spacing w:after="0" w:line="240" w:lineRule="auto"/>
              <w:rPr>
                <w:b/>
              </w:rPr>
            </w:pPr>
            <w:r w:rsidRPr="00B06B2A">
              <w:rPr>
                <w:b/>
              </w:rPr>
              <w:t>Language</w:t>
            </w: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</w:tcPr>
          <w:p w:rsidR="009C0542" w:rsidRPr="00EE31D8" w:rsidRDefault="009C0542" w:rsidP="006B3FE6">
            <w:pPr>
              <w:spacing w:after="0" w:line="240" w:lineRule="auto"/>
              <w:rPr>
                <w:rStyle w:val="TableHeaderChar"/>
                <w:b/>
                <w:sz w:val="8"/>
              </w:rPr>
            </w:pPr>
          </w:p>
          <w:p w:rsidR="009C0542" w:rsidRPr="00B06B2A" w:rsidRDefault="009C0542" w:rsidP="006B3FE6">
            <w:pPr>
              <w:spacing w:after="0" w:line="240" w:lineRule="auto"/>
              <w:rPr>
                <w:b/>
              </w:rPr>
            </w:pPr>
            <w:r w:rsidRPr="00B06B2A">
              <w:rPr>
                <w:b/>
              </w:rPr>
              <w:t>Compiled or Interpreted</w:t>
            </w: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</w:tcPr>
          <w:p w:rsidR="009C0542" w:rsidRPr="00EE31D8" w:rsidRDefault="009C0542" w:rsidP="006B3FE6">
            <w:pPr>
              <w:spacing w:after="0" w:line="240" w:lineRule="auto"/>
              <w:rPr>
                <w:rStyle w:val="TableHeaderChar"/>
                <w:b/>
                <w:sz w:val="8"/>
              </w:rPr>
            </w:pPr>
          </w:p>
          <w:p w:rsidR="009C0542" w:rsidRPr="00B06B2A" w:rsidRDefault="009C0542" w:rsidP="006B3FE6">
            <w:pPr>
              <w:spacing w:after="0" w:line="240" w:lineRule="auto"/>
              <w:rPr>
                <w:b/>
              </w:rPr>
            </w:pPr>
            <w:r w:rsidRPr="00B06B2A">
              <w:rPr>
                <w:b/>
              </w:rPr>
              <w:t>Most used for…</w:t>
            </w:r>
          </w:p>
        </w:tc>
      </w:tr>
      <w:tr w:rsidR="009C0542" w:rsidTr="006B3FE6">
        <w:trPr>
          <w:trHeight w:val="709"/>
        </w:trPr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709"/>
        </w:trPr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709"/>
        </w:trPr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709"/>
        </w:trPr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709"/>
        </w:trPr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709"/>
        </w:trPr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709"/>
        </w:trPr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709"/>
        </w:trPr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709"/>
        </w:trPr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709"/>
        </w:trPr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1667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</w:tbl>
    <w:p w:rsidR="009C0542" w:rsidRDefault="009C0542" w:rsidP="009C0542"/>
    <w:p w:rsidR="009C0542" w:rsidRDefault="009C0542" w:rsidP="009C0542">
      <w:r>
        <w:br w:type="page"/>
      </w:r>
    </w:p>
    <w:p w:rsidR="009C0542" w:rsidRDefault="009C0542" w:rsidP="009C0542">
      <w:pPr>
        <w:pStyle w:val="Heading1"/>
      </w:pPr>
      <w:r>
        <w:lastRenderedPageBreak/>
        <w:t>Activity 4: organise a debate</w:t>
      </w:r>
    </w:p>
    <w:p w:rsidR="009C0542" w:rsidRDefault="009C0542" w:rsidP="009C0542">
      <w:r>
        <w:t xml:space="preserve">Is Android operating system </w:t>
      </w:r>
      <w:proofErr w:type="gramStart"/>
      <w:r>
        <w:t>an open</w:t>
      </w:r>
      <w:proofErr w:type="gramEnd"/>
      <w:r>
        <w:t xml:space="preserve"> software or not? Resources to start:</w:t>
      </w:r>
    </w:p>
    <w:p w:rsidR="009C0542" w:rsidRPr="00EE07FF" w:rsidRDefault="00D85C23" w:rsidP="009C0542">
      <w:hyperlink r:id="rId18" w:history="1">
        <w:r w:rsidR="009C0542" w:rsidRPr="00EE07FF">
          <w:rPr>
            <w:rStyle w:val="Hyperlink"/>
          </w:rPr>
          <w:t>http://www.infoworld.com/article/2623095/android/proof-android-is-not-open-source----and-why-that-s-good.html</w:t>
        </w:r>
      </w:hyperlink>
    </w:p>
    <w:p w:rsidR="009C0542" w:rsidRPr="00EE07FF" w:rsidRDefault="00D85C23" w:rsidP="009C0542">
      <w:pPr>
        <w:rPr>
          <w:u w:val="single"/>
        </w:rPr>
      </w:pPr>
      <w:hyperlink r:id="rId19" w:history="1">
        <w:r w:rsidR="009C0542" w:rsidRPr="00EE07FF">
          <w:rPr>
            <w:rStyle w:val="Hyperlink"/>
          </w:rPr>
          <w:t>http://source.android.com/</w:t>
        </w:r>
      </w:hyperlink>
    </w:p>
    <w:p w:rsidR="009C0542" w:rsidRPr="00EE07FF" w:rsidRDefault="00D85C23" w:rsidP="009C0542">
      <w:pPr>
        <w:rPr>
          <w:rStyle w:val="Hyperlink"/>
        </w:rPr>
      </w:pPr>
      <w:hyperlink r:id="rId20" w:history="1">
        <w:r w:rsidR="009C0542" w:rsidRPr="00EE07FF">
          <w:rPr>
            <w:rStyle w:val="Hyperlink"/>
          </w:rPr>
          <w:t>http://arstechnica.com/gadgets/2013/10/googles-iron-grip-on-android-controlling-open-source-by-any-means-necessary/</w:t>
        </w:r>
      </w:hyperlink>
    </w:p>
    <w:p w:rsidR="009C0542" w:rsidRPr="00EE07FF" w:rsidRDefault="009C0542" w:rsidP="009C0542">
      <w:r w:rsidRPr="00EE07FF">
        <w:t>Note down the arguments used on either side in the table below: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9C0542" w:rsidTr="006B3FE6">
        <w:trPr>
          <w:trHeight w:val="709"/>
        </w:trPr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</w:tcPr>
          <w:p w:rsidR="009C0542" w:rsidRPr="00EE31D8" w:rsidRDefault="009C0542" w:rsidP="006B3FE6">
            <w:pPr>
              <w:spacing w:after="0" w:line="240" w:lineRule="auto"/>
              <w:rPr>
                <w:rStyle w:val="TableHeaderChar"/>
                <w:b/>
                <w:sz w:val="8"/>
              </w:rPr>
            </w:pPr>
          </w:p>
          <w:p w:rsidR="009C0542" w:rsidRPr="00EE07FF" w:rsidRDefault="009C0542" w:rsidP="006B3FE6">
            <w:pPr>
              <w:pStyle w:val="TableHeader"/>
              <w:spacing w:after="0" w:line="240" w:lineRule="auto"/>
              <w:rPr>
                <w:b/>
              </w:rPr>
            </w:pPr>
            <w:r w:rsidRPr="00EE07FF">
              <w:rPr>
                <w:b/>
              </w:rPr>
              <w:t>Android is open source</w:t>
            </w:r>
          </w:p>
        </w:tc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shd w:val="clear" w:color="auto" w:fill="C9DADA"/>
          </w:tcPr>
          <w:p w:rsidR="009C0542" w:rsidRPr="00EE31D8" w:rsidRDefault="009C0542" w:rsidP="006B3FE6">
            <w:pPr>
              <w:spacing w:after="0" w:line="240" w:lineRule="auto"/>
              <w:rPr>
                <w:rStyle w:val="TableHeaderChar"/>
                <w:b/>
                <w:sz w:val="8"/>
              </w:rPr>
            </w:pPr>
          </w:p>
          <w:p w:rsidR="009C0542" w:rsidRPr="00EE07FF" w:rsidRDefault="009C0542" w:rsidP="006B3FE6">
            <w:pPr>
              <w:pStyle w:val="TableHeader"/>
              <w:spacing w:after="0" w:line="240" w:lineRule="auto"/>
              <w:rPr>
                <w:b/>
              </w:rPr>
            </w:pPr>
            <w:r w:rsidRPr="00EE07FF">
              <w:rPr>
                <w:b/>
              </w:rPr>
              <w:t>Android is not open source</w:t>
            </w:r>
          </w:p>
        </w:tc>
      </w:tr>
      <w:tr w:rsidR="009C0542" w:rsidTr="006B3FE6">
        <w:trPr>
          <w:trHeight w:val="501"/>
        </w:trPr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501"/>
        </w:trPr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501"/>
        </w:trPr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501"/>
        </w:trPr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501"/>
        </w:trPr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501"/>
        </w:trPr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501"/>
        </w:trPr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501"/>
        </w:trPr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501"/>
        </w:trPr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501"/>
        </w:trPr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501"/>
        </w:trPr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501"/>
        </w:trPr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501"/>
        </w:trPr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  <w:tr w:rsidR="009C0542" w:rsidTr="006B3FE6">
        <w:trPr>
          <w:trHeight w:val="501"/>
        </w:trPr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  <w:tc>
          <w:tcPr>
            <w:tcW w:w="2500" w:type="pct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9C0542" w:rsidRDefault="009C0542" w:rsidP="006B3FE6">
            <w:pPr>
              <w:spacing w:after="0" w:line="240" w:lineRule="auto"/>
              <w:rPr>
                <w:rFonts w:ascii="Helvetica" w:hAnsi="Helvetica" w:cs="Helvetica"/>
                <w:noProof/>
                <w:color w:val="1E1E1E"/>
                <w:sz w:val="23"/>
                <w:szCs w:val="23"/>
                <w:shd w:val="clear" w:color="auto" w:fill="FFFFFF"/>
                <w:lang w:val="fr-FR"/>
              </w:rPr>
            </w:pPr>
          </w:p>
        </w:tc>
      </w:tr>
    </w:tbl>
    <w:p w:rsidR="009C0542" w:rsidRDefault="009C0542" w:rsidP="009C0542">
      <w:pPr>
        <w:rPr>
          <w:rFonts w:ascii="Helvetica" w:hAnsi="Helvetica" w:cs="Helvetica"/>
          <w:noProof/>
          <w:color w:val="1E1E1E"/>
          <w:sz w:val="23"/>
          <w:szCs w:val="23"/>
          <w:shd w:val="clear" w:color="auto" w:fill="FFFFFF"/>
          <w:lang w:val="fr-FR"/>
        </w:rPr>
      </w:pPr>
    </w:p>
    <w:p w:rsidR="009C0542" w:rsidRDefault="009C0542">
      <w:pPr>
        <w:spacing w:after="0" w:line="240" w:lineRule="auto"/>
        <w:rPr>
          <w:lang w:val="fr-FR"/>
        </w:rPr>
      </w:pPr>
      <w:r>
        <w:rPr>
          <w:lang w:val="fr-FR"/>
        </w:rPr>
        <w:br w:type="page"/>
      </w:r>
    </w:p>
    <w:p w:rsidR="009C0542" w:rsidRDefault="009C0542" w:rsidP="009C0542">
      <w:pPr>
        <w:pStyle w:val="Heading1"/>
      </w:pPr>
      <w:r>
        <w:lastRenderedPageBreak/>
        <w:t>Activity 5: on JavaScript open source libraries</w:t>
      </w:r>
    </w:p>
    <w:p w:rsidR="009C0542" w:rsidRPr="00096259" w:rsidRDefault="009C0542" w:rsidP="009C0542">
      <w:pPr>
        <w:spacing w:after="240"/>
      </w:pPr>
      <w:r>
        <w:t>Using a WYSIW</w:t>
      </w:r>
      <w:r w:rsidRPr="00096259">
        <w:t xml:space="preserve">YG editor that supports open source libraries, such as jsbin.com, implement a </w:t>
      </w:r>
      <w:r>
        <w:br/>
      </w:r>
      <w:r w:rsidRPr="00096259">
        <w:t>program that uses at least two different JavaScri</w:t>
      </w:r>
      <w:r>
        <w:t xml:space="preserve">pt libraries, </w:t>
      </w:r>
      <w:proofErr w:type="spellStart"/>
      <w:r>
        <w:t>jQuery</w:t>
      </w:r>
      <w:proofErr w:type="spellEnd"/>
      <w:r>
        <w:t xml:space="preserve"> and Video.js</w:t>
      </w:r>
      <w:r w:rsidRPr="00096259">
        <w:t>.</w:t>
      </w:r>
    </w:p>
    <w:p w:rsidR="009C0542" w:rsidRDefault="009C0542" w:rsidP="009C0542">
      <w:pPr>
        <w:pStyle w:val="ListParagraph"/>
        <w:rPr>
          <w:i/>
          <w:color w:val="9933FF"/>
        </w:rPr>
      </w:pPr>
      <w:r>
        <w:rPr>
          <w:i/>
          <w:noProof/>
          <w:color w:val="9933FF"/>
          <w:lang w:eastAsia="en-GB"/>
        </w:rPr>
        <w:drawing>
          <wp:inline distT="0" distB="0" distL="0" distR="0" wp14:anchorId="10AB01C4" wp14:editId="0B6F7A06">
            <wp:extent cx="871855" cy="340360"/>
            <wp:effectExtent l="0" t="0" r="4445" b="2540"/>
            <wp:docPr id="1" name="Picture 1" descr="Topic Exploration 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F39">
        <w:rPr>
          <w:i/>
          <w:color w:val="9933FF"/>
        </w:rPr>
        <w:t xml:space="preserve"> </w:t>
      </w:r>
      <w:r>
        <w:rPr>
          <w:i/>
          <w:noProof/>
          <w:color w:val="9933FF"/>
          <w:lang w:eastAsia="en-GB"/>
        </w:rPr>
        <w:drawing>
          <wp:inline distT="0" distB="0" distL="0" distR="0" wp14:anchorId="4EA8E609" wp14:editId="408DC767">
            <wp:extent cx="3976370" cy="3348990"/>
            <wp:effectExtent l="0" t="0" r="5080" b="3810"/>
            <wp:docPr id="2" name="Picture 4" descr="Screenshot of jQu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color w:val="9933FF"/>
        </w:rPr>
        <w:t xml:space="preserve"> </w:t>
      </w:r>
    </w:p>
    <w:p w:rsidR="009C0542" w:rsidRDefault="009C0542" w:rsidP="009C0542">
      <w:pPr>
        <w:spacing w:before="240" w:after="240"/>
      </w:pPr>
      <w:r>
        <w:t xml:space="preserve">Task A: Implement a program with </w:t>
      </w:r>
      <w:proofErr w:type="spellStart"/>
      <w:r>
        <w:t>jQuery</w:t>
      </w:r>
      <w:proofErr w:type="spellEnd"/>
      <w:r>
        <w:t>:</w:t>
      </w:r>
    </w:p>
    <w:p w:rsidR="009C0542" w:rsidRDefault="009C0542" w:rsidP="009C0542">
      <w:pPr>
        <w:pStyle w:val="ListParagraph"/>
        <w:rPr>
          <w:i/>
          <w:color w:val="9933FF"/>
        </w:rPr>
      </w:pPr>
      <w:r>
        <w:rPr>
          <w:noProof/>
          <w:lang w:eastAsia="en-GB"/>
        </w:rPr>
        <w:drawing>
          <wp:inline distT="0" distB="0" distL="0" distR="0" wp14:anchorId="1A2795FC" wp14:editId="7BB196AC">
            <wp:extent cx="5730875" cy="1839595"/>
            <wp:effectExtent l="0" t="0" r="3175" b="8255"/>
            <wp:docPr id="4" name="Picture 2" descr="Screenshot of jQu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42" w:rsidRDefault="009C0542" w:rsidP="009C0542">
      <w:pPr>
        <w:spacing w:before="240" w:after="240"/>
      </w:pPr>
      <w:r>
        <w:t>Task B: Implement any other library. Here we use Paper.js (</w:t>
      </w:r>
      <w:hyperlink r:id="rId24" w:history="1">
        <w:r w:rsidRPr="00B16B42">
          <w:rPr>
            <w:rStyle w:val="Hyperlink"/>
          </w:rPr>
          <w:t>http://paperjs.org/examples/candy-crash/</w:t>
        </w:r>
      </w:hyperlink>
      <w:r w:rsidRPr="00930784">
        <w:rPr>
          <w:rStyle w:val="Hyperlink"/>
          <w:color w:val="auto"/>
          <w:u w:val="none"/>
        </w:rPr>
        <w:t>)</w:t>
      </w:r>
      <w:r w:rsidRPr="00B16B42">
        <w:t xml:space="preserve"> </w:t>
      </w:r>
      <w:r>
        <w:t>for an example.</w:t>
      </w:r>
    </w:p>
    <w:p w:rsidR="009C0542" w:rsidRDefault="009C0542" w:rsidP="009C0542">
      <w:pPr>
        <w:pStyle w:val="ListParagraph"/>
        <w:rPr>
          <w:i/>
          <w:color w:val="9933FF"/>
        </w:rPr>
      </w:pPr>
      <w:r>
        <w:rPr>
          <w:noProof/>
          <w:lang w:eastAsia="en-GB"/>
        </w:rPr>
        <w:lastRenderedPageBreak/>
        <w:drawing>
          <wp:inline distT="0" distB="0" distL="0" distR="0" wp14:anchorId="66EE322D" wp14:editId="5B07E58D">
            <wp:extent cx="3838575" cy="4859020"/>
            <wp:effectExtent l="0" t="0" r="9525" b="0"/>
            <wp:docPr id="5" name="Picture 5" descr="Screenshot of html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85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42" w:rsidRDefault="009C0542" w:rsidP="009C0542">
      <w:pPr>
        <w:pStyle w:val="ListParagraph"/>
        <w:rPr>
          <w:i/>
          <w:color w:val="9933FF"/>
        </w:rPr>
      </w:pPr>
      <w:r>
        <w:rPr>
          <w:noProof/>
          <w:lang w:eastAsia="en-GB"/>
        </w:rPr>
        <w:drawing>
          <wp:inline distT="0" distB="0" distL="0" distR="0" wp14:anchorId="58FE4011" wp14:editId="2CECB0F5">
            <wp:extent cx="5730875" cy="861060"/>
            <wp:effectExtent l="0" t="0" r="3175" b="0"/>
            <wp:docPr id="13" name="Picture 3" descr="Screenshot of html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42" w:rsidRDefault="009C0542" w:rsidP="009C0542">
      <w:pPr>
        <w:pStyle w:val="ListParagraph"/>
        <w:rPr>
          <w:i/>
          <w:color w:val="9933FF"/>
        </w:rPr>
      </w:pPr>
    </w:p>
    <w:p w:rsidR="009C0542" w:rsidRDefault="009C0542" w:rsidP="009C0542">
      <w:pPr>
        <w:pStyle w:val="ListParagraph"/>
        <w:rPr>
          <w:i/>
          <w:color w:val="9933FF"/>
        </w:rPr>
      </w:pPr>
    </w:p>
    <w:p w:rsidR="009C0542" w:rsidRDefault="009C0542" w:rsidP="009C0542">
      <w:pPr>
        <w:pStyle w:val="ListParagraph"/>
        <w:rPr>
          <w:i/>
          <w:color w:val="9933FF"/>
        </w:rPr>
      </w:pPr>
    </w:p>
    <w:p w:rsidR="009C0542" w:rsidRDefault="009C0542" w:rsidP="009C0542">
      <w:pPr>
        <w:pStyle w:val="ListParagraph"/>
        <w:rPr>
          <w:i/>
          <w:color w:val="9933FF"/>
        </w:rPr>
      </w:pPr>
    </w:p>
    <w:p w:rsidR="009C0542" w:rsidRDefault="009C0542" w:rsidP="009C0542">
      <w:pPr>
        <w:pStyle w:val="ListParagraph"/>
        <w:rPr>
          <w:i/>
          <w:color w:val="9933FF"/>
        </w:rPr>
      </w:pPr>
    </w:p>
    <w:p w:rsidR="009C0542" w:rsidRDefault="009C0542" w:rsidP="009C0542">
      <w:pPr>
        <w:pStyle w:val="ListParagraph"/>
        <w:rPr>
          <w:i/>
          <w:color w:val="9933FF"/>
        </w:rPr>
      </w:pPr>
    </w:p>
    <w:p w:rsidR="009C0542" w:rsidRDefault="009C0542" w:rsidP="009C0542">
      <w:pPr>
        <w:pStyle w:val="ListParagraph"/>
        <w:rPr>
          <w:i/>
          <w:color w:val="9933FF"/>
        </w:rPr>
      </w:pPr>
    </w:p>
    <w:p w:rsidR="009C0542" w:rsidRPr="00EC6025" w:rsidRDefault="009C0542" w:rsidP="009C0542">
      <w:pPr>
        <w:pStyle w:val="ListParagraph"/>
        <w:rPr>
          <w:i/>
          <w:color w:val="9933FF"/>
        </w:rPr>
      </w:pPr>
    </w:p>
    <w:p w:rsidR="009C0542" w:rsidRPr="009C0542" w:rsidRDefault="009C0542" w:rsidP="009C0542">
      <w:pPr>
        <w:rPr>
          <w:lang w:val="fr-FR"/>
        </w:rPr>
      </w:pPr>
    </w:p>
    <w:p w:rsidR="00DA00BA" w:rsidRPr="00ED2917" w:rsidRDefault="00DA00BA" w:rsidP="00AC4F6F">
      <w:pPr>
        <w:rPr>
          <w:sz w:val="8"/>
        </w:rPr>
      </w:pPr>
    </w:p>
    <w:sectPr w:rsidR="00DA00BA" w:rsidRPr="00ED2917" w:rsidSect="00740F21">
      <w:headerReference w:type="default" r:id="rId27"/>
      <w:footerReference w:type="default" r:id="rId28"/>
      <w:pgSz w:w="11906" w:h="16838"/>
      <w:pgMar w:top="1945" w:right="851" w:bottom="851" w:left="851" w:header="709" w:footer="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B0" w:rsidRDefault="008667B0" w:rsidP="00246764">
      <w:pPr>
        <w:spacing w:line="240" w:lineRule="auto"/>
      </w:pPr>
      <w:r>
        <w:separator/>
      </w:r>
    </w:p>
  </w:endnote>
  <w:endnote w:type="continuationSeparator" w:id="0">
    <w:p w:rsidR="008667B0" w:rsidRDefault="008667B0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AC" w:rsidRDefault="00740F21" w:rsidP="00D045F7">
    <w:pPr>
      <w:pStyle w:val="Footer"/>
    </w:pPr>
    <w:r>
      <w:rPr>
        <w:sz w:val="16"/>
        <w:szCs w:val="20"/>
      </w:rPr>
      <w:t>Version 1</w:t>
    </w:r>
  </w:p>
  <w:p w:rsidR="002940AC" w:rsidRDefault="00DA00BA" w:rsidP="002940AC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43AC263" wp14:editId="5D40072F">
          <wp:simplePos x="0" y="0"/>
          <wp:positionH relativeFrom="column">
            <wp:posOffset>-734349</wp:posOffset>
          </wp:positionH>
          <wp:positionV relativeFrom="paragraph">
            <wp:posOffset>23033</wp:posOffset>
          </wp:positionV>
          <wp:extent cx="7772400" cy="742023"/>
          <wp:effectExtent l="0" t="0" r="0" b="1270"/>
          <wp:wrapNone/>
          <wp:docPr id="6" name="Picture 4" descr="OCR - Oxford Cambridge and RSA Examin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462" cy="746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446B" w:rsidRPr="00B84EDA" w:rsidRDefault="0063446B" w:rsidP="0063446B">
    <w:pPr>
      <w:pStyle w:val="Footer"/>
      <w:jc w:val="center"/>
      <w:rPr>
        <w:noProof/>
        <w:color w:val="FFFFFF"/>
        <w:position w:val="-20"/>
      </w:rPr>
    </w:pPr>
    <w:r>
      <w:rPr>
        <w:noProof/>
        <w:position w:val="-20"/>
        <w:lang w:eastAsia="en-GB"/>
      </w:rPr>
      <w:drawing>
        <wp:anchor distT="0" distB="0" distL="114300" distR="114300" simplePos="0" relativeHeight="251660288" behindDoc="1" locked="0" layoutInCell="1" allowOverlap="1" wp14:anchorId="7C609141" wp14:editId="1FB15C22">
          <wp:simplePos x="0" y="0"/>
          <wp:positionH relativeFrom="column">
            <wp:posOffset>4112895</wp:posOffset>
          </wp:positionH>
          <wp:positionV relativeFrom="paragraph">
            <wp:posOffset>53340</wp:posOffset>
          </wp:positionV>
          <wp:extent cx="1269365" cy="330835"/>
          <wp:effectExtent l="0" t="0" r="6985" b="0"/>
          <wp:wrapNone/>
          <wp:docPr id="3" name="Picture 3" descr="Cambridge University p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cup+org_neg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"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4EDA">
      <w:rPr>
        <w:color w:val="FFFFFF"/>
        <w:position w:val="-20"/>
      </w:rPr>
      <w:fldChar w:fldCharType="begin"/>
    </w:r>
    <w:r w:rsidRPr="00B84EDA">
      <w:rPr>
        <w:color w:val="FFFFFF"/>
        <w:position w:val="-20"/>
      </w:rPr>
      <w:instrText xml:space="preserve"> PAGE   \* MERGEFORMAT </w:instrText>
    </w:r>
    <w:r w:rsidRPr="00B84EDA">
      <w:rPr>
        <w:color w:val="FFFFFF"/>
        <w:position w:val="-20"/>
      </w:rPr>
      <w:fldChar w:fldCharType="separate"/>
    </w:r>
    <w:r w:rsidR="00D85C23">
      <w:rPr>
        <w:noProof/>
        <w:color w:val="FFFFFF"/>
        <w:position w:val="-20"/>
      </w:rPr>
      <w:t>2</w:t>
    </w:r>
    <w:r w:rsidRPr="00B84EDA">
      <w:rPr>
        <w:noProof/>
        <w:color w:val="FFFFFF"/>
        <w:position w:val="-20"/>
      </w:rPr>
      <w:fldChar w:fldCharType="end"/>
    </w:r>
  </w:p>
  <w:p w:rsidR="004735FC" w:rsidRDefault="00473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B0" w:rsidRDefault="008667B0" w:rsidP="00246764">
      <w:pPr>
        <w:spacing w:line="240" w:lineRule="auto"/>
      </w:pPr>
      <w:r>
        <w:separator/>
      </w:r>
    </w:p>
  </w:footnote>
  <w:footnote w:type="continuationSeparator" w:id="0">
    <w:p w:rsidR="008667B0" w:rsidRDefault="008667B0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C" w:rsidRPr="0080368E" w:rsidRDefault="00D85C23" w:rsidP="008036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989742E" wp14:editId="793ACEB1">
          <wp:simplePos x="0" y="0"/>
          <wp:positionH relativeFrom="column">
            <wp:posOffset>-540385</wp:posOffset>
          </wp:positionH>
          <wp:positionV relativeFrom="paragraph">
            <wp:posOffset>-463550</wp:posOffset>
          </wp:positionV>
          <wp:extent cx="7579360" cy="1082675"/>
          <wp:effectExtent l="0" t="0" r="2540" b="3175"/>
          <wp:wrapTight wrapText="bothSides">
            <wp:wrapPolygon edited="0">
              <wp:start x="0" y="0"/>
              <wp:lineTo x="0" y="21283"/>
              <wp:lineTo x="21553" y="21283"/>
              <wp:lineTo x="21553" y="0"/>
              <wp:lineTo x="0" y="0"/>
            </wp:wrapPolygon>
          </wp:wrapTight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045FB"/>
    <w:multiLevelType w:val="hybridMultilevel"/>
    <w:tmpl w:val="618E0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F6ECC"/>
    <w:multiLevelType w:val="hybridMultilevel"/>
    <w:tmpl w:val="443C3026"/>
    <w:lvl w:ilvl="0" w:tplc="C2B2B8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66E2D"/>
    <w:multiLevelType w:val="hybridMultilevel"/>
    <w:tmpl w:val="033A12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36879"/>
    <w:multiLevelType w:val="hybridMultilevel"/>
    <w:tmpl w:val="E6F852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3BA7"/>
    <w:multiLevelType w:val="hybridMultilevel"/>
    <w:tmpl w:val="4F72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E4443"/>
    <w:multiLevelType w:val="hybridMultilevel"/>
    <w:tmpl w:val="25CC7C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D4C1E"/>
    <w:multiLevelType w:val="hybridMultilevel"/>
    <w:tmpl w:val="DF94B5F6"/>
    <w:lvl w:ilvl="0" w:tplc="798EC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D68B0"/>
    <w:multiLevelType w:val="hybridMultilevel"/>
    <w:tmpl w:val="DE54E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378B7"/>
    <w:multiLevelType w:val="hybridMultilevel"/>
    <w:tmpl w:val="CE402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5C5B7C"/>
    <w:multiLevelType w:val="hybridMultilevel"/>
    <w:tmpl w:val="09F8D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510ABC"/>
    <w:multiLevelType w:val="hybridMultilevel"/>
    <w:tmpl w:val="FC3C4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91525"/>
    <w:multiLevelType w:val="hybridMultilevel"/>
    <w:tmpl w:val="B01A5CC8"/>
    <w:lvl w:ilvl="0" w:tplc="02C69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3"/>
  </w:num>
  <w:num w:numId="14">
    <w:abstractNumId w:val="16"/>
  </w:num>
  <w:num w:numId="15">
    <w:abstractNumId w:val="21"/>
  </w:num>
  <w:num w:numId="16">
    <w:abstractNumId w:val="12"/>
  </w:num>
  <w:num w:numId="17">
    <w:abstractNumId w:val="15"/>
  </w:num>
  <w:num w:numId="18">
    <w:abstractNumId w:val="20"/>
  </w:num>
  <w:num w:numId="19">
    <w:abstractNumId w:val="14"/>
  </w:num>
  <w:num w:numId="20">
    <w:abstractNumId w:val="19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20C1F"/>
    <w:rsid w:val="0005018D"/>
    <w:rsid w:val="000527CA"/>
    <w:rsid w:val="000904F3"/>
    <w:rsid w:val="00090705"/>
    <w:rsid w:val="000A0168"/>
    <w:rsid w:val="000A35AB"/>
    <w:rsid w:val="000C3C87"/>
    <w:rsid w:val="000D5BF9"/>
    <w:rsid w:val="000D65DC"/>
    <w:rsid w:val="000E1182"/>
    <w:rsid w:val="000F254B"/>
    <w:rsid w:val="001009A0"/>
    <w:rsid w:val="00101B39"/>
    <w:rsid w:val="00102BF8"/>
    <w:rsid w:val="00112E4F"/>
    <w:rsid w:val="0012043C"/>
    <w:rsid w:val="001253A0"/>
    <w:rsid w:val="00196631"/>
    <w:rsid w:val="001A004E"/>
    <w:rsid w:val="001B69C5"/>
    <w:rsid w:val="001D23D5"/>
    <w:rsid w:val="002106B8"/>
    <w:rsid w:val="002179B3"/>
    <w:rsid w:val="00225DF5"/>
    <w:rsid w:val="0022722A"/>
    <w:rsid w:val="00231BDB"/>
    <w:rsid w:val="00246764"/>
    <w:rsid w:val="00256CB9"/>
    <w:rsid w:val="00270D06"/>
    <w:rsid w:val="002940AC"/>
    <w:rsid w:val="00297D62"/>
    <w:rsid w:val="002D77D4"/>
    <w:rsid w:val="002E442F"/>
    <w:rsid w:val="002E7A7D"/>
    <w:rsid w:val="002E7B5E"/>
    <w:rsid w:val="002F1027"/>
    <w:rsid w:val="003075B6"/>
    <w:rsid w:val="0035220A"/>
    <w:rsid w:val="00387DD4"/>
    <w:rsid w:val="003D4271"/>
    <w:rsid w:val="003D70C5"/>
    <w:rsid w:val="00424CC9"/>
    <w:rsid w:val="00437F09"/>
    <w:rsid w:val="00446F37"/>
    <w:rsid w:val="0045453B"/>
    <w:rsid w:val="00466501"/>
    <w:rsid w:val="004735FC"/>
    <w:rsid w:val="00485720"/>
    <w:rsid w:val="00492BDE"/>
    <w:rsid w:val="004B0136"/>
    <w:rsid w:val="004D0E3B"/>
    <w:rsid w:val="004D17B9"/>
    <w:rsid w:val="004F3669"/>
    <w:rsid w:val="00510F6E"/>
    <w:rsid w:val="00521E7E"/>
    <w:rsid w:val="00524EC0"/>
    <w:rsid w:val="00555C14"/>
    <w:rsid w:val="00556A6E"/>
    <w:rsid w:val="005649D5"/>
    <w:rsid w:val="00577E62"/>
    <w:rsid w:val="00583A2D"/>
    <w:rsid w:val="005A20FD"/>
    <w:rsid w:val="005A3D54"/>
    <w:rsid w:val="00617B06"/>
    <w:rsid w:val="00621CD7"/>
    <w:rsid w:val="006245F5"/>
    <w:rsid w:val="0063446B"/>
    <w:rsid w:val="00640DAE"/>
    <w:rsid w:val="00641327"/>
    <w:rsid w:val="00644825"/>
    <w:rsid w:val="00666B6F"/>
    <w:rsid w:val="0068278D"/>
    <w:rsid w:val="006F68B3"/>
    <w:rsid w:val="006F77AC"/>
    <w:rsid w:val="00714BF1"/>
    <w:rsid w:val="0072464A"/>
    <w:rsid w:val="00740F21"/>
    <w:rsid w:val="00750659"/>
    <w:rsid w:val="0077499A"/>
    <w:rsid w:val="007940A2"/>
    <w:rsid w:val="007A1BE8"/>
    <w:rsid w:val="007C3CC8"/>
    <w:rsid w:val="007D3F0A"/>
    <w:rsid w:val="007D6744"/>
    <w:rsid w:val="007E2430"/>
    <w:rsid w:val="0080368E"/>
    <w:rsid w:val="0081680B"/>
    <w:rsid w:val="008173A4"/>
    <w:rsid w:val="00856FAD"/>
    <w:rsid w:val="008667B0"/>
    <w:rsid w:val="00870235"/>
    <w:rsid w:val="00891328"/>
    <w:rsid w:val="008C3663"/>
    <w:rsid w:val="008D6365"/>
    <w:rsid w:val="00937247"/>
    <w:rsid w:val="009610DE"/>
    <w:rsid w:val="00965F36"/>
    <w:rsid w:val="00974A83"/>
    <w:rsid w:val="009820D7"/>
    <w:rsid w:val="009C0542"/>
    <w:rsid w:val="009D6E39"/>
    <w:rsid w:val="00A11F43"/>
    <w:rsid w:val="00A17CB0"/>
    <w:rsid w:val="00A340C4"/>
    <w:rsid w:val="00A341AC"/>
    <w:rsid w:val="00A522DF"/>
    <w:rsid w:val="00A64136"/>
    <w:rsid w:val="00A90D1A"/>
    <w:rsid w:val="00A92E4A"/>
    <w:rsid w:val="00AA58A2"/>
    <w:rsid w:val="00AC1465"/>
    <w:rsid w:val="00AC4F6F"/>
    <w:rsid w:val="00AC542B"/>
    <w:rsid w:val="00AE53FC"/>
    <w:rsid w:val="00B02BE7"/>
    <w:rsid w:val="00B129A1"/>
    <w:rsid w:val="00B24669"/>
    <w:rsid w:val="00B57251"/>
    <w:rsid w:val="00B76F78"/>
    <w:rsid w:val="00BA36C5"/>
    <w:rsid w:val="00BC580E"/>
    <w:rsid w:val="00BE0359"/>
    <w:rsid w:val="00BE359E"/>
    <w:rsid w:val="00BE7080"/>
    <w:rsid w:val="00BF35E7"/>
    <w:rsid w:val="00C223AD"/>
    <w:rsid w:val="00C31191"/>
    <w:rsid w:val="00C552EB"/>
    <w:rsid w:val="00C67DE6"/>
    <w:rsid w:val="00C80CB4"/>
    <w:rsid w:val="00C8681F"/>
    <w:rsid w:val="00CA4DB4"/>
    <w:rsid w:val="00D045F7"/>
    <w:rsid w:val="00D10FC6"/>
    <w:rsid w:val="00D173F7"/>
    <w:rsid w:val="00D6077B"/>
    <w:rsid w:val="00D67CAE"/>
    <w:rsid w:val="00D85C23"/>
    <w:rsid w:val="00DA00BA"/>
    <w:rsid w:val="00DC0B57"/>
    <w:rsid w:val="00DC7FAC"/>
    <w:rsid w:val="00DE415E"/>
    <w:rsid w:val="00DF39C0"/>
    <w:rsid w:val="00E206D3"/>
    <w:rsid w:val="00E43A5A"/>
    <w:rsid w:val="00E4691F"/>
    <w:rsid w:val="00E53628"/>
    <w:rsid w:val="00E66C76"/>
    <w:rsid w:val="00E74E9D"/>
    <w:rsid w:val="00EC3BC1"/>
    <w:rsid w:val="00EC429D"/>
    <w:rsid w:val="00ED2917"/>
    <w:rsid w:val="00EE31D8"/>
    <w:rsid w:val="00F13512"/>
    <w:rsid w:val="00F37A1D"/>
    <w:rsid w:val="00F459CE"/>
    <w:rsid w:val="00F46E7A"/>
    <w:rsid w:val="00F47A51"/>
    <w:rsid w:val="00FB719E"/>
    <w:rsid w:val="00FC1D69"/>
    <w:rsid w:val="00FD23FC"/>
    <w:rsid w:val="00FE18E1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30"/>
    <w:pPr>
      <w:spacing w:after="120" w:line="360" w:lineRule="auto"/>
    </w:pPr>
    <w:rPr>
      <w:rFonts w:ascii="Arial" w:hAnsi="Arial"/>
      <w:sz w:val="22"/>
      <w:szCs w:val="22"/>
      <w:lang w:val="en-GB"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12043C"/>
    <w:pPr>
      <w:keepNext/>
      <w:keepLines/>
      <w:outlineLvl w:val="0"/>
    </w:pPr>
    <w:rPr>
      <w:rFonts w:eastAsia="Times New Roman" w:cs="Times New Roman"/>
      <w:bCs/>
      <w:color w:val="215F6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359"/>
    <w:pPr>
      <w:keepNext/>
      <w:keepLines/>
      <w:contextualSpacing/>
      <w:outlineLvl w:val="1"/>
    </w:pPr>
    <w:rPr>
      <w:rFonts w:eastAsia="Times New Roman"/>
      <w:b/>
      <w:bCs/>
      <w:i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43C"/>
    <w:pPr>
      <w:keepNext/>
      <w:keepLines/>
      <w:outlineLvl w:val="2"/>
    </w:pPr>
    <w:rPr>
      <w:rFonts w:eastAsia="Times New Roman"/>
      <w:b/>
      <w:bCs/>
      <w:color w:val="215F66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12043C"/>
    <w:rPr>
      <w:rFonts w:ascii="Arial" w:eastAsia="Times New Roman" w:hAnsi="Arial"/>
      <w:b/>
      <w:bCs/>
      <w:color w:val="215F66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E0359"/>
    <w:rPr>
      <w:rFonts w:ascii="Arial" w:eastAsia="Times New Roman" w:hAnsi="Arial" w:cs="Times New Roman"/>
      <w:b/>
      <w:bCs/>
      <w:i/>
      <w:sz w:val="40"/>
      <w:szCs w:val="26"/>
    </w:rPr>
  </w:style>
  <w:style w:type="character" w:customStyle="1" w:styleId="Heading3Char">
    <w:name w:val="Heading 3 Char"/>
    <w:link w:val="Heading3"/>
    <w:uiPriority w:val="9"/>
    <w:rsid w:val="0012043C"/>
    <w:rPr>
      <w:rFonts w:ascii="Arial" w:eastAsia="Times New Roman" w:hAnsi="Arial"/>
      <w:b/>
      <w:bCs/>
      <w:color w:val="215F66"/>
      <w:sz w:val="28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val="en-GB"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D5BF9"/>
    <w:pPr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Subheading1">
    <w:name w:val="Subheading 1"/>
    <w:basedOn w:val="Normal"/>
    <w:next w:val="Normal"/>
    <w:link w:val="Subheading1Char"/>
    <w:qFormat/>
    <w:rsid w:val="0012043C"/>
    <w:rPr>
      <w:b/>
      <w:color w:val="215F66"/>
      <w:sz w:val="24"/>
      <w:lang w:val="en-US" w:eastAsia="en-GB"/>
    </w:rPr>
  </w:style>
  <w:style w:type="paragraph" w:customStyle="1" w:styleId="Subheading2">
    <w:name w:val="Subheading 2"/>
    <w:basedOn w:val="Normal"/>
    <w:link w:val="Subheading2Char"/>
    <w:qFormat/>
    <w:rsid w:val="002D77D4"/>
    <w:rPr>
      <w:b/>
      <w:lang w:val="en-US" w:eastAsia="en-GB"/>
    </w:rPr>
  </w:style>
  <w:style w:type="character" w:customStyle="1" w:styleId="Subheading1Char">
    <w:name w:val="Subheading 1 Char"/>
    <w:link w:val="Subheading1"/>
    <w:rsid w:val="0012043C"/>
    <w:rPr>
      <w:rFonts w:ascii="Arial" w:hAnsi="Arial"/>
      <w:b/>
      <w:color w:val="215F66"/>
      <w:sz w:val="24"/>
      <w:szCs w:val="22"/>
      <w:lang w:val="en-US"/>
    </w:rPr>
  </w:style>
  <w:style w:type="character" w:styleId="Hyperlink">
    <w:name w:val="Hyperlink"/>
    <w:uiPriority w:val="99"/>
    <w:unhideWhenUsed/>
    <w:rsid w:val="0077499A"/>
    <w:rPr>
      <w:color w:val="0000FF"/>
      <w:u w:val="single"/>
    </w:rPr>
  </w:style>
  <w:style w:type="character" w:customStyle="1" w:styleId="Subheading2Char">
    <w:name w:val="Subheading 2 Char"/>
    <w:link w:val="Subheading2"/>
    <w:rsid w:val="002D77D4"/>
    <w:rPr>
      <w:rFonts w:ascii="Arial" w:hAnsi="Arial"/>
      <w:b/>
      <w:sz w:val="22"/>
      <w:szCs w:val="22"/>
      <w:lang w:val="en-US"/>
    </w:rPr>
  </w:style>
  <w:style w:type="paragraph" w:customStyle="1" w:styleId="HeaderText">
    <w:name w:val="Header Text"/>
    <w:basedOn w:val="Header"/>
    <w:link w:val="HeaderTextChar"/>
    <w:qFormat/>
    <w:rsid w:val="007E2430"/>
    <w:pPr>
      <w:tabs>
        <w:tab w:val="clear" w:pos="4513"/>
        <w:tab w:val="clear" w:pos="9026"/>
        <w:tab w:val="left" w:pos="6807"/>
      </w:tabs>
    </w:pPr>
    <w:rPr>
      <w:noProof/>
      <w:color w:val="215F66"/>
      <w:sz w:val="18"/>
      <w:lang w:eastAsia="en-GB"/>
    </w:rPr>
  </w:style>
  <w:style w:type="character" w:customStyle="1" w:styleId="HeaderTextChar">
    <w:name w:val="Header Text Char"/>
    <w:link w:val="HeaderText"/>
    <w:rsid w:val="007E2430"/>
    <w:rPr>
      <w:rFonts w:ascii="Arial" w:hAnsi="Arial"/>
      <w:noProof/>
      <w:color w:val="215F66"/>
      <w:sz w:val="18"/>
      <w:szCs w:val="22"/>
    </w:rPr>
  </w:style>
  <w:style w:type="paragraph" w:customStyle="1" w:styleId="DocTitle">
    <w:name w:val="Doc Title"/>
    <w:basedOn w:val="Heading1"/>
    <w:link w:val="DocTitleChar"/>
    <w:qFormat/>
    <w:rsid w:val="0012043C"/>
    <w:rPr>
      <w:sz w:val="52"/>
      <w:lang w:val="en-US" w:eastAsia="en-GB"/>
    </w:rPr>
  </w:style>
  <w:style w:type="character" w:customStyle="1" w:styleId="DocTitleChar">
    <w:name w:val="Doc Title Char"/>
    <w:link w:val="DocTitle"/>
    <w:rsid w:val="0012043C"/>
    <w:rPr>
      <w:rFonts w:ascii="Arial" w:eastAsia="Times New Roman" w:hAnsi="Arial"/>
      <w:b/>
      <w:bCs/>
      <w:color w:val="215F66"/>
      <w:sz w:val="52"/>
      <w:szCs w:val="28"/>
      <w:lang w:val="en-US" w:eastAsia="en-US"/>
    </w:rPr>
  </w:style>
  <w:style w:type="character" w:styleId="CommentReference">
    <w:name w:val="annotation reference"/>
    <w:uiPriority w:val="99"/>
    <w:semiHidden/>
    <w:unhideWhenUsed/>
    <w:rsid w:val="00DE415E"/>
    <w:rPr>
      <w:sz w:val="16"/>
      <w:szCs w:val="16"/>
    </w:rPr>
  </w:style>
  <w:style w:type="character" w:styleId="SubtleEmphasis">
    <w:name w:val="Subtle Emphasis"/>
    <w:uiPriority w:val="19"/>
    <w:qFormat/>
    <w:rsid w:val="00AC542B"/>
    <w:rPr>
      <w:i/>
      <w:iCs/>
      <w:color w:val="808080"/>
    </w:rPr>
  </w:style>
  <w:style w:type="paragraph" w:customStyle="1" w:styleId="TableHeader">
    <w:name w:val="Table Header"/>
    <w:basedOn w:val="Normal"/>
    <w:link w:val="TableHeaderChar"/>
    <w:qFormat/>
    <w:rsid w:val="00AC542B"/>
  </w:style>
  <w:style w:type="character" w:customStyle="1" w:styleId="TableHeaderChar">
    <w:name w:val="Table Header Char"/>
    <w:link w:val="TableHeader"/>
    <w:rsid w:val="00AC542B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30"/>
    <w:pPr>
      <w:spacing w:after="120" w:line="360" w:lineRule="auto"/>
    </w:pPr>
    <w:rPr>
      <w:rFonts w:ascii="Arial" w:hAnsi="Arial"/>
      <w:sz w:val="22"/>
      <w:szCs w:val="22"/>
      <w:lang w:val="en-GB"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12043C"/>
    <w:pPr>
      <w:keepNext/>
      <w:keepLines/>
      <w:outlineLvl w:val="0"/>
    </w:pPr>
    <w:rPr>
      <w:rFonts w:eastAsia="Times New Roman" w:cs="Times New Roman"/>
      <w:bCs/>
      <w:color w:val="215F6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359"/>
    <w:pPr>
      <w:keepNext/>
      <w:keepLines/>
      <w:contextualSpacing/>
      <w:outlineLvl w:val="1"/>
    </w:pPr>
    <w:rPr>
      <w:rFonts w:eastAsia="Times New Roman"/>
      <w:b/>
      <w:bCs/>
      <w:i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43C"/>
    <w:pPr>
      <w:keepNext/>
      <w:keepLines/>
      <w:outlineLvl w:val="2"/>
    </w:pPr>
    <w:rPr>
      <w:rFonts w:eastAsia="Times New Roman"/>
      <w:b/>
      <w:bCs/>
      <w:color w:val="215F66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12043C"/>
    <w:rPr>
      <w:rFonts w:ascii="Arial" w:eastAsia="Times New Roman" w:hAnsi="Arial"/>
      <w:b/>
      <w:bCs/>
      <w:color w:val="215F66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E0359"/>
    <w:rPr>
      <w:rFonts w:ascii="Arial" w:eastAsia="Times New Roman" w:hAnsi="Arial" w:cs="Times New Roman"/>
      <w:b/>
      <w:bCs/>
      <w:i/>
      <w:sz w:val="40"/>
      <w:szCs w:val="26"/>
    </w:rPr>
  </w:style>
  <w:style w:type="character" w:customStyle="1" w:styleId="Heading3Char">
    <w:name w:val="Heading 3 Char"/>
    <w:link w:val="Heading3"/>
    <w:uiPriority w:val="9"/>
    <w:rsid w:val="0012043C"/>
    <w:rPr>
      <w:rFonts w:ascii="Arial" w:eastAsia="Times New Roman" w:hAnsi="Arial"/>
      <w:b/>
      <w:bCs/>
      <w:color w:val="215F66"/>
      <w:sz w:val="28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val="en-GB"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D5BF9"/>
    <w:pPr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Subheading1">
    <w:name w:val="Subheading 1"/>
    <w:basedOn w:val="Normal"/>
    <w:next w:val="Normal"/>
    <w:link w:val="Subheading1Char"/>
    <w:qFormat/>
    <w:rsid w:val="0012043C"/>
    <w:rPr>
      <w:b/>
      <w:color w:val="215F66"/>
      <w:sz w:val="24"/>
      <w:lang w:val="en-US" w:eastAsia="en-GB"/>
    </w:rPr>
  </w:style>
  <w:style w:type="paragraph" w:customStyle="1" w:styleId="Subheading2">
    <w:name w:val="Subheading 2"/>
    <w:basedOn w:val="Normal"/>
    <w:link w:val="Subheading2Char"/>
    <w:qFormat/>
    <w:rsid w:val="002D77D4"/>
    <w:rPr>
      <w:b/>
      <w:lang w:val="en-US" w:eastAsia="en-GB"/>
    </w:rPr>
  </w:style>
  <w:style w:type="character" w:customStyle="1" w:styleId="Subheading1Char">
    <w:name w:val="Subheading 1 Char"/>
    <w:link w:val="Subheading1"/>
    <w:rsid w:val="0012043C"/>
    <w:rPr>
      <w:rFonts w:ascii="Arial" w:hAnsi="Arial"/>
      <w:b/>
      <w:color w:val="215F66"/>
      <w:sz w:val="24"/>
      <w:szCs w:val="22"/>
      <w:lang w:val="en-US"/>
    </w:rPr>
  </w:style>
  <w:style w:type="character" w:styleId="Hyperlink">
    <w:name w:val="Hyperlink"/>
    <w:uiPriority w:val="99"/>
    <w:unhideWhenUsed/>
    <w:rsid w:val="0077499A"/>
    <w:rPr>
      <w:color w:val="0000FF"/>
      <w:u w:val="single"/>
    </w:rPr>
  </w:style>
  <w:style w:type="character" w:customStyle="1" w:styleId="Subheading2Char">
    <w:name w:val="Subheading 2 Char"/>
    <w:link w:val="Subheading2"/>
    <w:rsid w:val="002D77D4"/>
    <w:rPr>
      <w:rFonts w:ascii="Arial" w:hAnsi="Arial"/>
      <w:b/>
      <w:sz w:val="22"/>
      <w:szCs w:val="22"/>
      <w:lang w:val="en-US"/>
    </w:rPr>
  </w:style>
  <w:style w:type="paragraph" w:customStyle="1" w:styleId="HeaderText">
    <w:name w:val="Header Text"/>
    <w:basedOn w:val="Header"/>
    <w:link w:val="HeaderTextChar"/>
    <w:qFormat/>
    <w:rsid w:val="007E2430"/>
    <w:pPr>
      <w:tabs>
        <w:tab w:val="clear" w:pos="4513"/>
        <w:tab w:val="clear" w:pos="9026"/>
        <w:tab w:val="left" w:pos="6807"/>
      </w:tabs>
    </w:pPr>
    <w:rPr>
      <w:noProof/>
      <w:color w:val="215F66"/>
      <w:sz w:val="18"/>
      <w:lang w:eastAsia="en-GB"/>
    </w:rPr>
  </w:style>
  <w:style w:type="character" w:customStyle="1" w:styleId="HeaderTextChar">
    <w:name w:val="Header Text Char"/>
    <w:link w:val="HeaderText"/>
    <w:rsid w:val="007E2430"/>
    <w:rPr>
      <w:rFonts w:ascii="Arial" w:hAnsi="Arial"/>
      <w:noProof/>
      <w:color w:val="215F66"/>
      <w:sz w:val="18"/>
      <w:szCs w:val="22"/>
    </w:rPr>
  </w:style>
  <w:style w:type="paragraph" w:customStyle="1" w:styleId="DocTitle">
    <w:name w:val="Doc Title"/>
    <w:basedOn w:val="Heading1"/>
    <w:link w:val="DocTitleChar"/>
    <w:qFormat/>
    <w:rsid w:val="0012043C"/>
    <w:rPr>
      <w:sz w:val="52"/>
      <w:lang w:val="en-US" w:eastAsia="en-GB"/>
    </w:rPr>
  </w:style>
  <w:style w:type="character" w:customStyle="1" w:styleId="DocTitleChar">
    <w:name w:val="Doc Title Char"/>
    <w:link w:val="DocTitle"/>
    <w:rsid w:val="0012043C"/>
    <w:rPr>
      <w:rFonts w:ascii="Arial" w:eastAsia="Times New Roman" w:hAnsi="Arial"/>
      <w:b/>
      <w:bCs/>
      <w:color w:val="215F66"/>
      <w:sz w:val="52"/>
      <w:szCs w:val="28"/>
      <w:lang w:val="en-US" w:eastAsia="en-US"/>
    </w:rPr>
  </w:style>
  <w:style w:type="character" w:styleId="CommentReference">
    <w:name w:val="annotation reference"/>
    <w:uiPriority w:val="99"/>
    <w:semiHidden/>
    <w:unhideWhenUsed/>
    <w:rsid w:val="00DE415E"/>
    <w:rPr>
      <w:sz w:val="16"/>
      <w:szCs w:val="16"/>
    </w:rPr>
  </w:style>
  <w:style w:type="character" w:styleId="SubtleEmphasis">
    <w:name w:val="Subtle Emphasis"/>
    <w:uiPriority w:val="19"/>
    <w:qFormat/>
    <w:rsid w:val="00AC542B"/>
    <w:rPr>
      <w:i/>
      <w:iCs/>
      <w:color w:val="808080"/>
    </w:rPr>
  </w:style>
  <w:style w:type="paragraph" w:customStyle="1" w:styleId="TableHeader">
    <w:name w:val="Table Header"/>
    <w:basedOn w:val="Normal"/>
    <w:link w:val="TableHeaderChar"/>
    <w:qFormat/>
    <w:rsid w:val="00AC542B"/>
  </w:style>
  <w:style w:type="character" w:customStyle="1" w:styleId="TableHeaderChar">
    <w:name w:val="Table Header Char"/>
    <w:link w:val="TableHeader"/>
    <w:rsid w:val="00AC542B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infoworld.com/article/2623095/android/proof-android-is-not-open-source----and-why-that-s-good.html" TargetMode="External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tiobe.com/index.php/content/paperinfo/tpci/index.html" TargetMode="Externa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://directory.fsf.org/wiki/Main_Page" TargetMode="External"/><Relationship Id="rId20" Type="http://schemas.openxmlformats.org/officeDocument/2006/relationships/hyperlink" Target="http://arstechnica.com/gadgets/2013/10/googles-iron-grip-on-android-controlling-open-source-by-any-means-necessary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paperjs.org/examples/candy-crash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sf.org" TargetMode="External"/><Relationship Id="rId23" Type="http://schemas.openxmlformats.org/officeDocument/2006/relationships/image" Target="media/image8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source.android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nu.org/licenses/license-list.html" TargetMode="External"/><Relationship Id="rId22" Type="http://schemas.openxmlformats.org/officeDocument/2006/relationships/image" Target="media/image7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4E0EF-3CE5-4314-BEAC-A16C6FA3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Computer Science, Topic Exploration Pack, Types of Processor Activity Sheet</vt:lpstr>
    </vt:vector>
  </TitlesOfParts>
  <Company>Cambridge Assessment</Company>
  <LinksUpToDate>false</LinksUpToDate>
  <CharactersWithSpaces>4273</CharactersWithSpaces>
  <SharedDoc>false</SharedDoc>
  <HLinks>
    <vt:vector size="18" baseType="variant">
      <vt:variant>
        <vt:i4>7995508</vt:i4>
      </vt:variant>
      <vt:variant>
        <vt:i4>6</vt:i4>
      </vt:variant>
      <vt:variant>
        <vt:i4>0</vt:i4>
      </vt:variant>
      <vt:variant>
        <vt:i4>5</vt:i4>
      </vt:variant>
      <vt:variant>
        <vt:lpwstr>http://www.cs.virginia.edu/~evans/cs216/guides/x86.html</vt:lpwstr>
      </vt:variant>
      <vt:variant>
        <vt:lpwstr/>
      </vt:variant>
      <vt:variant>
        <vt:i4>589896</vt:i4>
      </vt:variant>
      <vt:variant>
        <vt:i4>3</vt:i4>
      </vt:variant>
      <vt:variant>
        <vt:i4>0</vt:i4>
      </vt:variant>
      <vt:variant>
        <vt:i4>5</vt:i4>
      </vt:variant>
      <vt:variant>
        <vt:lpwstr>http://www.pp4s.co.uk/main/tu-trans-asm-arm.html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http://www.cl.cam.ac.uk/projects/raspberrypi/tutorials/os/armv6.html</vt:lpwstr>
      </vt:variant>
      <vt:variant>
        <vt:lpwstr>tutorial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Computer Science, Topic Exploration Pack, Types of Processor Activity Sheet</dc:title>
  <dc:creator>OCR</dc:creator>
  <cp:keywords>A Level Computer Science, Topic Exploration Pack, Types of Processor Activity Sheet</cp:keywords>
  <cp:lastModifiedBy>Zoe Wells</cp:lastModifiedBy>
  <cp:revision>3</cp:revision>
  <cp:lastPrinted>2015-05-01T04:29:00Z</cp:lastPrinted>
  <dcterms:created xsi:type="dcterms:W3CDTF">2015-08-25T12:49:00Z</dcterms:created>
  <dcterms:modified xsi:type="dcterms:W3CDTF">2015-09-07T07:10:00Z</dcterms:modified>
</cp:coreProperties>
</file>