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D4" w:rsidRPr="001A4110" w:rsidRDefault="009C0826" w:rsidP="00360AD4">
      <w:pPr>
        <w:spacing w:after="0"/>
        <w:rPr>
          <w:rFonts w:eastAsia="Times New Roman"/>
          <w:b/>
          <w:bCs/>
          <w:color w:val="215F66"/>
          <w:sz w:val="48"/>
          <w:szCs w:val="28"/>
          <w:lang w:val="en-US" w:eastAsia="en-GB"/>
        </w:rPr>
      </w:pPr>
      <w:bookmarkStart w:id="0" w:name="_Toc385498658"/>
      <w:bookmarkStart w:id="1" w:name="_Toc385498784"/>
      <w:bookmarkStart w:id="2" w:name="_Toc385498800"/>
      <w:bookmarkStart w:id="3" w:name="_Toc385498889"/>
      <w:bookmarkStart w:id="4" w:name="_Toc385499028"/>
      <w:bookmarkStart w:id="5" w:name="_Toc385500355"/>
      <w:bookmarkStart w:id="6" w:name="_GoBack"/>
      <w:bookmarkEnd w:id="6"/>
      <w:r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Data Types </w:t>
      </w:r>
      <w:r w:rsidR="00360AD4" w:rsidRPr="001A4110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Worksheet </w:t>
      </w:r>
      <w:r w:rsidR="00360AD4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3</w:t>
      </w:r>
    </w:p>
    <w:p w:rsidR="00360AD4" w:rsidRPr="00CF5EFD" w:rsidRDefault="00360AD4" w:rsidP="00360AD4">
      <w:pPr>
        <w:spacing w:after="0"/>
        <w:rPr>
          <w:rFonts w:eastAsia="Times New Roman"/>
          <w:b/>
          <w:bCs/>
          <w:color w:val="215F66"/>
          <w:sz w:val="48"/>
          <w:szCs w:val="28"/>
          <w:lang w:val="en-US" w:eastAsia="en-GB"/>
        </w:rPr>
      </w:pPr>
      <w:r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Floating Point</w:t>
      </w:r>
      <w:r w:rsidRPr="001A4110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 </w:t>
      </w:r>
      <w:r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Numbers</w:t>
      </w:r>
    </w:p>
    <w:p w:rsidR="00022E06" w:rsidRPr="007A1DE2" w:rsidRDefault="00022E06" w:rsidP="00022E06">
      <w:pPr>
        <w:pStyle w:val="Subheading2"/>
      </w:pPr>
      <w:r w:rsidRPr="007A1DE2">
        <w:t>Can you convert the following floating point binary representations into denary?</w:t>
      </w:r>
    </w:p>
    <w:p w:rsidR="00022E06" w:rsidRDefault="00022E06" w:rsidP="00022E06">
      <w:r>
        <w:t>Use 8 bits for the mantissa and 4 bits for the exponent</w:t>
      </w:r>
      <w:r w:rsidR="00EB2E32">
        <w:t>.</w:t>
      </w:r>
    </w:p>
    <w:p w:rsidR="00022E06" w:rsidRDefault="00022E06" w:rsidP="00022E06">
      <w:r>
        <w:t>Remember that both the mantissa and exponent are represented in two’s complement</w:t>
      </w:r>
      <w:r w:rsidR="00EB2E3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1895"/>
        <w:gridCol w:w="7874"/>
      </w:tblGrid>
      <w:tr w:rsidR="00360AD4" w:rsidRPr="00360AD4" w:rsidTr="009C0826">
        <w:tc>
          <w:tcPr>
            <w:tcW w:w="651" w:type="dxa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  <w:vAlign w:val="center"/>
          </w:tcPr>
          <w:p w:rsidR="00022E06" w:rsidRPr="00360AD4" w:rsidRDefault="00022E06" w:rsidP="00360AD4">
            <w:pPr>
              <w:spacing w:before="120" w:after="0"/>
              <w:jc w:val="center"/>
              <w:rPr>
                <w:color w:val="FFFFFF" w:themeColor="background1"/>
              </w:rPr>
            </w:pPr>
          </w:p>
        </w:tc>
        <w:tc>
          <w:tcPr>
            <w:tcW w:w="1895" w:type="dxa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  <w:vAlign w:val="center"/>
          </w:tcPr>
          <w:p w:rsidR="00022E06" w:rsidRPr="00360AD4" w:rsidRDefault="00022E06" w:rsidP="00360AD4">
            <w:pPr>
              <w:spacing w:before="120" w:after="0"/>
              <w:jc w:val="center"/>
              <w:rPr>
                <w:color w:val="FFFFFF" w:themeColor="background1"/>
              </w:rPr>
            </w:pPr>
          </w:p>
        </w:tc>
        <w:tc>
          <w:tcPr>
            <w:tcW w:w="7874" w:type="dxa"/>
            <w:tcBorders>
              <w:top w:val="single" w:sz="8" w:space="0" w:color="215F66"/>
              <w:left w:val="single" w:sz="8" w:space="0" w:color="215F66"/>
              <w:bottom w:val="single" w:sz="8" w:space="0" w:color="215F66"/>
              <w:right w:val="single" w:sz="8" w:space="0" w:color="215F66"/>
            </w:tcBorders>
            <w:shd w:val="clear" w:color="auto" w:fill="215F66"/>
            <w:vAlign w:val="center"/>
          </w:tcPr>
          <w:p w:rsidR="00022E06" w:rsidRPr="00360AD4" w:rsidRDefault="00022E06" w:rsidP="00D02334">
            <w:pPr>
              <w:spacing w:before="120" w:after="0"/>
              <w:rPr>
                <w:color w:val="FFFFFF" w:themeColor="background1"/>
              </w:rPr>
            </w:pPr>
            <w:r w:rsidRPr="00360AD4">
              <w:rPr>
                <w:rStyle w:val="TableHeaderChar"/>
                <w:b/>
                <w:color w:val="FFFFFF" w:themeColor="background1"/>
              </w:rPr>
              <w:t>Answer</w:t>
            </w:r>
          </w:p>
        </w:tc>
      </w:tr>
      <w:tr w:rsidR="00022E06" w:rsidTr="009C0826">
        <w:tc>
          <w:tcPr>
            <w:tcW w:w="651" w:type="dxa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022E06" w:rsidRDefault="00022E06" w:rsidP="00360AD4">
            <w:pPr>
              <w:jc w:val="center"/>
            </w:pPr>
            <w:r>
              <w:t>1</w:t>
            </w:r>
          </w:p>
        </w:tc>
        <w:tc>
          <w:tcPr>
            <w:tcW w:w="1895" w:type="dxa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022E06" w:rsidRDefault="00022E06" w:rsidP="00890B9C">
            <w:r>
              <w:t>0101 0001 0111</w:t>
            </w:r>
          </w:p>
        </w:tc>
        <w:tc>
          <w:tcPr>
            <w:tcW w:w="7874" w:type="dxa"/>
            <w:tcBorders>
              <w:top w:val="single" w:sz="8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22E06" w:rsidRDefault="00022E06" w:rsidP="00360AD4">
            <w:pPr>
              <w:spacing w:before="120" w:after="0"/>
            </w:pPr>
            <w:r>
              <w:t>0101 0001 0111</w:t>
            </w:r>
          </w:p>
          <w:p w:rsidR="00022E06" w:rsidRDefault="00022E06" w:rsidP="00360AD4">
            <w:pPr>
              <w:spacing w:before="120" w:after="0"/>
            </w:pPr>
            <w:r w:rsidRPr="00022E06">
              <w:t>0101 0001 0111</w:t>
            </w:r>
            <w:r>
              <w:t xml:space="preserve"> exponent is +7</w:t>
            </w:r>
          </w:p>
          <w:p w:rsidR="00022E06" w:rsidRPr="00A427A3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t xml:space="preserve">0.101 0001 </w:t>
            </w:r>
            <w:r w:rsidRPr="00022E06">
              <w:t>0111</w:t>
            </w:r>
            <w:r>
              <w:rPr>
                <w:color w:val="BFBFBF" w:themeColor="background1" w:themeShade="BF"/>
              </w:rPr>
              <w:t xml:space="preserve"> </w:t>
            </w:r>
            <w:r w:rsidRPr="00A427A3">
              <w:rPr>
                <w:color w:val="000000" w:themeColor="text1"/>
              </w:rPr>
              <w:t>mantissa is positive</w:t>
            </w:r>
          </w:p>
          <w:p w:rsidR="00022E06" w:rsidRDefault="00EB2E32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022E06">
              <w:rPr>
                <w:color w:val="000000" w:themeColor="text1"/>
              </w:rPr>
              <w:t xml:space="preserve">ove decimal point forward </w:t>
            </w:r>
            <w:r>
              <w:rPr>
                <w:color w:val="000000" w:themeColor="text1"/>
              </w:rPr>
              <w:t>seven</w:t>
            </w:r>
            <w:r w:rsidR="00022E06">
              <w:rPr>
                <w:color w:val="000000" w:themeColor="text1"/>
              </w:rPr>
              <w:t xml:space="preserve"> places</w:t>
            </w:r>
          </w:p>
          <w:p w:rsidR="00022E06" w:rsidRDefault="00022E06" w:rsidP="00360AD4">
            <w:pPr>
              <w:spacing w:before="120" w:after="0"/>
            </w:pPr>
            <w:r>
              <w:rPr>
                <w:color w:val="000000" w:themeColor="text1"/>
              </w:rPr>
              <w:t>0101 0001. = +81</w:t>
            </w:r>
          </w:p>
        </w:tc>
      </w:tr>
      <w:tr w:rsidR="00022E06" w:rsidTr="00D02334">
        <w:tc>
          <w:tcPr>
            <w:tcW w:w="65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022E06" w:rsidRDefault="00022E06" w:rsidP="00360AD4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022E06" w:rsidRDefault="00022E06" w:rsidP="00890B9C">
            <w:r>
              <w:t>1000 0100 0101</w:t>
            </w:r>
          </w:p>
        </w:tc>
        <w:tc>
          <w:tcPr>
            <w:tcW w:w="787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22E06" w:rsidRDefault="00022E06" w:rsidP="00360AD4">
            <w:pPr>
              <w:spacing w:before="120" w:after="0"/>
            </w:pPr>
            <w:r>
              <w:t>1000 0100 0101</w:t>
            </w:r>
          </w:p>
          <w:p w:rsidR="00022E06" w:rsidRDefault="00022E06" w:rsidP="00360AD4">
            <w:pPr>
              <w:spacing w:before="120" w:after="0"/>
            </w:pPr>
            <w:r w:rsidRPr="00022E06">
              <w:t>1000 0100</w:t>
            </w:r>
            <w:r w:rsidRPr="00D85574">
              <w:rPr>
                <w:color w:val="BFBFBF" w:themeColor="background1" w:themeShade="BF"/>
              </w:rPr>
              <w:t xml:space="preserve"> </w:t>
            </w:r>
            <w:r>
              <w:t>0101 exponent is +5</w:t>
            </w:r>
          </w:p>
          <w:p w:rsidR="00022E06" w:rsidRPr="00360AD4" w:rsidRDefault="00022E06" w:rsidP="00360AD4">
            <w:pPr>
              <w:spacing w:before="120" w:after="0"/>
            </w:pPr>
            <w:r>
              <w:t xml:space="preserve">1.000 0100 </w:t>
            </w:r>
            <w:r w:rsidRPr="00022E06">
              <w:t>0101</w:t>
            </w:r>
            <w:r>
              <w:rPr>
                <w:color w:val="BFBFBF" w:themeColor="background1" w:themeShade="BF"/>
              </w:rPr>
              <w:t xml:space="preserve"> </w:t>
            </w:r>
            <w:r w:rsidRPr="00A427A3">
              <w:rPr>
                <w:color w:val="000000" w:themeColor="text1"/>
              </w:rPr>
              <w:t>mantissa is negative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Find complement (swap all 1’s for 0’s and vice versa)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0111 1011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 1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0111 1100</w:t>
            </w:r>
          </w:p>
          <w:p w:rsidR="00022E06" w:rsidRDefault="00EB2E32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022E06">
              <w:rPr>
                <w:color w:val="000000" w:themeColor="text1"/>
              </w:rPr>
              <w:t xml:space="preserve">ove decimal point forward </w:t>
            </w:r>
            <w:r>
              <w:rPr>
                <w:color w:val="000000" w:themeColor="text1"/>
              </w:rPr>
              <w:t>five</w:t>
            </w:r>
            <w:r w:rsidR="00022E06">
              <w:rPr>
                <w:color w:val="000000" w:themeColor="text1"/>
              </w:rPr>
              <w:t xml:space="preserve"> places</w:t>
            </w:r>
          </w:p>
          <w:p w:rsidR="00022E06" w:rsidRDefault="00022E06" w:rsidP="00360AD4">
            <w:pPr>
              <w:spacing w:before="120" w:after="0"/>
            </w:pPr>
            <w:r>
              <w:t xml:space="preserve">0111 11.00 = </w:t>
            </w:r>
            <w:r w:rsidR="00EB2E32">
              <w:t>–</w:t>
            </w:r>
            <w:r>
              <w:t>31 (you have to remember to put the minus sign in!)</w:t>
            </w:r>
          </w:p>
        </w:tc>
      </w:tr>
      <w:tr w:rsidR="00022E06" w:rsidTr="009C0826">
        <w:tc>
          <w:tcPr>
            <w:tcW w:w="651" w:type="dxa"/>
            <w:tcBorders>
              <w:top w:val="single" w:sz="12" w:space="0" w:color="215F66"/>
              <w:left w:val="single" w:sz="12" w:space="0" w:color="215F66"/>
              <w:bottom w:val="single" w:sz="8" w:space="0" w:color="215F66"/>
              <w:right w:val="single" w:sz="12" w:space="0" w:color="215F66"/>
            </w:tcBorders>
            <w:vAlign w:val="center"/>
          </w:tcPr>
          <w:p w:rsidR="00022E06" w:rsidRDefault="00022E06" w:rsidP="00360AD4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12" w:space="0" w:color="215F66"/>
              <w:left w:val="single" w:sz="12" w:space="0" w:color="215F66"/>
              <w:bottom w:val="single" w:sz="8" w:space="0" w:color="215F66"/>
              <w:right w:val="single" w:sz="12" w:space="0" w:color="215F66"/>
            </w:tcBorders>
            <w:vAlign w:val="center"/>
          </w:tcPr>
          <w:p w:rsidR="00022E06" w:rsidRDefault="00022E06" w:rsidP="00890B9C">
            <w:r>
              <w:t>0110 0110 0101</w:t>
            </w:r>
          </w:p>
        </w:tc>
        <w:tc>
          <w:tcPr>
            <w:tcW w:w="7874" w:type="dxa"/>
            <w:tcBorders>
              <w:top w:val="single" w:sz="12" w:space="0" w:color="215F66"/>
              <w:left w:val="single" w:sz="12" w:space="0" w:color="215F66"/>
              <w:bottom w:val="single" w:sz="8" w:space="0" w:color="215F66"/>
              <w:right w:val="single" w:sz="12" w:space="0" w:color="215F66"/>
            </w:tcBorders>
          </w:tcPr>
          <w:p w:rsidR="00022E06" w:rsidRDefault="00022E06" w:rsidP="00360AD4">
            <w:pPr>
              <w:spacing w:before="120" w:after="0"/>
            </w:pPr>
            <w:r>
              <w:t>0110 0110 0101</w:t>
            </w:r>
          </w:p>
          <w:p w:rsidR="00022E06" w:rsidRDefault="00022E06" w:rsidP="00360AD4">
            <w:pPr>
              <w:spacing w:before="120" w:after="0"/>
            </w:pPr>
            <w:r w:rsidRPr="00022E06">
              <w:t xml:space="preserve">0110 0110 </w:t>
            </w:r>
            <w:r>
              <w:t>0101 exponent is +5</w:t>
            </w:r>
          </w:p>
          <w:p w:rsidR="00022E06" w:rsidRDefault="00022E06" w:rsidP="00360AD4">
            <w:pPr>
              <w:spacing w:before="120" w:after="0"/>
            </w:pPr>
            <w:r>
              <w:t xml:space="preserve">0.110 0110 </w:t>
            </w:r>
            <w:r w:rsidRPr="00022E06">
              <w:t>0101</w:t>
            </w:r>
            <w:r w:rsidRPr="00756821">
              <w:rPr>
                <w:color w:val="BFBFBF" w:themeColor="background1" w:themeShade="BF"/>
              </w:rPr>
              <w:t xml:space="preserve"> </w:t>
            </w:r>
            <w:r>
              <w:t>mantissa is positive</w:t>
            </w:r>
          </w:p>
          <w:p w:rsidR="00022E06" w:rsidRDefault="00022E06" w:rsidP="00360AD4">
            <w:pPr>
              <w:spacing w:before="120" w:after="0"/>
            </w:pPr>
            <w:r>
              <w:t xml:space="preserve">Move decimal point forward </w:t>
            </w:r>
            <w:r w:rsidR="00EB2E32">
              <w:t>five</w:t>
            </w:r>
            <w:r>
              <w:t xml:space="preserve"> places</w:t>
            </w:r>
          </w:p>
          <w:p w:rsidR="00022E06" w:rsidRDefault="00022E06" w:rsidP="00360AD4">
            <w:pPr>
              <w:spacing w:before="120" w:after="0"/>
            </w:pPr>
            <w:r>
              <w:t>011001.10 = +25.5</w:t>
            </w:r>
          </w:p>
        </w:tc>
      </w:tr>
      <w:tr w:rsidR="00D02334" w:rsidRPr="00360AD4" w:rsidTr="009C0826">
        <w:tc>
          <w:tcPr>
            <w:tcW w:w="651" w:type="dxa"/>
            <w:tcBorders>
              <w:top w:val="single" w:sz="8" w:space="0" w:color="215F66"/>
              <w:left w:val="single" w:sz="8" w:space="0" w:color="215F66"/>
              <w:bottom w:val="nil"/>
              <w:right w:val="single" w:sz="8" w:space="0" w:color="215F66"/>
            </w:tcBorders>
            <w:shd w:val="clear" w:color="auto" w:fill="215F66"/>
            <w:vAlign w:val="center"/>
          </w:tcPr>
          <w:p w:rsidR="00D02334" w:rsidRPr="00360AD4" w:rsidRDefault="00D02334" w:rsidP="005C5A00">
            <w:pPr>
              <w:spacing w:before="120" w:after="0"/>
              <w:jc w:val="center"/>
              <w:rPr>
                <w:color w:val="FFFFFF" w:themeColor="background1"/>
              </w:rPr>
            </w:pPr>
          </w:p>
        </w:tc>
        <w:tc>
          <w:tcPr>
            <w:tcW w:w="1895" w:type="dxa"/>
            <w:tcBorders>
              <w:top w:val="single" w:sz="8" w:space="0" w:color="215F66"/>
              <w:left w:val="single" w:sz="8" w:space="0" w:color="215F66"/>
              <w:bottom w:val="nil"/>
              <w:right w:val="single" w:sz="8" w:space="0" w:color="215F66"/>
            </w:tcBorders>
            <w:shd w:val="clear" w:color="auto" w:fill="215F66"/>
            <w:vAlign w:val="center"/>
          </w:tcPr>
          <w:p w:rsidR="00D02334" w:rsidRPr="00360AD4" w:rsidRDefault="00D02334" w:rsidP="005C5A00">
            <w:pPr>
              <w:spacing w:before="120" w:after="0"/>
              <w:jc w:val="center"/>
              <w:rPr>
                <w:color w:val="FFFFFF" w:themeColor="background1"/>
              </w:rPr>
            </w:pPr>
          </w:p>
        </w:tc>
        <w:tc>
          <w:tcPr>
            <w:tcW w:w="7874" w:type="dxa"/>
            <w:tcBorders>
              <w:top w:val="single" w:sz="8" w:space="0" w:color="215F66"/>
              <w:left w:val="single" w:sz="8" w:space="0" w:color="215F66"/>
              <w:bottom w:val="nil"/>
              <w:right w:val="single" w:sz="8" w:space="0" w:color="215F66"/>
            </w:tcBorders>
            <w:shd w:val="clear" w:color="auto" w:fill="215F66"/>
            <w:vAlign w:val="center"/>
          </w:tcPr>
          <w:p w:rsidR="00D02334" w:rsidRPr="00360AD4" w:rsidRDefault="00D02334" w:rsidP="005C5A00">
            <w:pPr>
              <w:spacing w:before="120" w:after="0"/>
              <w:rPr>
                <w:color w:val="FFFFFF" w:themeColor="background1"/>
              </w:rPr>
            </w:pPr>
            <w:r w:rsidRPr="00360AD4">
              <w:rPr>
                <w:rStyle w:val="TableHeaderChar"/>
                <w:b/>
                <w:color w:val="FFFFFF" w:themeColor="background1"/>
              </w:rPr>
              <w:t>Answer</w:t>
            </w:r>
          </w:p>
        </w:tc>
      </w:tr>
      <w:tr w:rsidR="00022E06" w:rsidTr="009C0826">
        <w:tc>
          <w:tcPr>
            <w:tcW w:w="651" w:type="dxa"/>
            <w:tcBorders>
              <w:top w:val="nil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022E06" w:rsidRDefault="00022E06" w:rsidP="00360AD4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nil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022E06" w:rsidRDefault="00022E06" w:rsidP="00890B9C">
            <w:r>
              <w:t>0100 1000 1110</w:t>
            </w:r>
          </w:p>
        </w:tc>
        <w:tc>
          <w:tcPr>
            <w:tcW w:w="7874" w:type="dxa"/>
            <w:tcBorders>
              <w:top w:val="nil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22E06" w:rsidRDefault="00022E06" w:rsidP="00360AD4">
            <w:pPr>
              <w:spacing w:before="120" w:after="0"/>
            </w:pPr>
            <w:r>
              <w:t>0100 1000 1110</w:t>
            </w:r>
          </w:p>
          <w:p w:rsidR="00022E06" w:rsidRDefault="00022E06" w:rsidP="00360AD4">
            <w:pPr>
              <w:spacing w:before="120" w:after="0"/>
            </w:pPr>
            <w:r w:rsidRPr="00022E06">
              <w:t>0100 1000</w:t>
            </w:r>
            <w:r w:rsidRPr="00756821">
              <w:rPr>
                <w:color w:val="BFBFBF" w:themeColor="background1" w:themeShade="BF"/>
              </w:rPr>
              <w:t xml:space="preserve"> </w:t>
            </w:r>
            <w:r>
              <w:t xml:space="preserve">1110 exponent is </w:t>
            </w:r>
            <w:r w:rsidR="00EB2E32">
              <w:t>–</w:t>
            </w:r>
            <w:r>
              <w:t>2 (because this is also in two’s complement)</w:t>
            </w:r>
          </w:p>
          <w:p w:rsidR="00022E06" w:rsidRPr="00756821" w:rsidRDefault="00022E06" w:rsidP="00360AD4">
            <w:pPr>
              <w:spacing w:before="120" w:after="0"/>
              <w:rPr>
                <w:color w:val="000000" w:themeColor="text1"/>
              </w:rPr>
            </w:pPr>
            <w:r w:rsidRPr="0075682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Pr="00756821">
              <w:rPr>
                <w:color w:val="000000" w:themeColor="text1"/>
              </w:rPr>
              <w:t xml:space="preserve">100 1000 </w:t>
            </w:r>
            <w:r w:rsidRPr="00022E06">
              <w:t>1110</w:t>
            </w:r>
            <w:r>
              <w:rPr>
                <w:color w:val="BFBFBF" w:themeColor="background1" w:themeShade="BF"/>
              </w:rPr>
              <w:t xml:space="preserve"> </w:t>
            </w:r>
            <w:r>
              <w:rPr>
                <w:color w:val="000000" w:themeColor="text1"/>
              </w:rPr>
              <w:t>mantissa is positive</w:t>
            </w:r>
          </w:p>
          <w:p w:rsidR="00022E06" w:rsidRDefault="00022E06" w:rsidP="00360AD4">
            <w:pPr>
              <w:spacing w:before="120" w:after="0"/>
            </w:pPr>
            <w:r>
              <w:t xml:space="preserve">Move decimal point back </w:t>
            </w:r>
            <w:r w:rsidR="00EB2E32">
              <w:t>two</w:t>
            </w:r>
            <w:r>
              <w:t xml:space="preserve"> spaces</w:t>
            </w:r>
          </w:p>
          <w:p w:rsidR="00022E06" w:rsidRDefault="00022E06" w:rsidP="00360AD4">
            <w:pPr>
              <w:spacing w:before="120" w:after="0"/>
            </w:pPr>
            <w:r>
              <w:t>0.001001000 = 1/8 + 1/64 = +</w:t>
            </w:r>
            <w:r w:rsidRPr="00756821">
              <w:t>0.140625</w:t>
            </w:r>
          </w:p>
        </w:tc>
      </w:tr>
      <w:tr w:rsidR="00022E06" w:rsidTr="00D02334">
        <w:tc>
          <w:tcPr>
            <w:tcW w:w="65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022E06" w:rsidRDefault="00022E06" w:rsidP="00360AD4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022E06" w:rsidRDefault="00022E06" w:rsidP="00890B9C">
            <w:r>
              <w:t>1011 1110 0100</w:t>
            </w:r>
          </w:p>
        </w:tc>
        <w:tc>
          <w:tcPr>
            <w:tcW w:w="787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22E06" w:rsidRDefault="00022E06" w:rsidP="00360AD4">
            <w:pPr>
              <w:spacing w:before="120" w:after="0"/>
            </w:pPr>
            <w:r>
              <w:t>1011 1110 0100</w:t>
            </w:r>
          </w:p>
          <w:p w:rsidR="00022E06" w:rsidRDefault="00022E06" w:rsidP="00360AD4">
            <w:pPr>
              <w:spacing w:before="120" w:after="0"/>
            </w:pPr>
            <w:r w:rsidRPr="00022E06">
              <w:t>1011 1110</w:t>
            </w:r>
            <w:r w:rsidRPr="007A1DE2">
              <w:rPr>
                <w:color w:val="BFBFBF" w:themeColor="background1" w:themeShade="BF"/>
              </w:rPr>
              <w:t xml:space="preserve"> </w:t>
            </w:r>
            <w:r>
              <w:t>0100 exponent is +4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t xml:space="preserve">1.011 1110 </w:t>
            </w:r>
            <w:r w:rsidRPr="00022E06">
              <w:t xml:space="preserve">0100 </w:t>
            </w:r>
            <w:r>
              <w:rPr>
                <w:color w:val="000000" w:themeColor="text1"/>
              </w:rPr>
              <w:t>mantissa is negative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Find complement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0100 0001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 1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0100 0010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Move decimal point forward </w:t>
            </w:r>
            <w:r w:rsidR="00EB2E32">
              <w:rPr>
                <w:color w:val="000000" w:themeColor="text1"/>
              </w:rPr>
              <w:t>four</w:t>
            </w:r>
            <w:r>
              <w:rPr>
                <w:color w:val="000000" w:themeColor="text1"/>
              </w:rPr>
              <w:t xml:space="preserve"> places</w:t>
            </w:r>
          </w:p>
          <w:p w:rsidR="00022E06" w:rsidRPr="007A1DE2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01000.010 = </w:t>
            </w:r>
            <w:r w:rsidR="00EB2E3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8.25</w:t>
            </w:r>
          </w:p>
        </w:tc>
      </w:tr>
      <w:tr w:rsidR="00022E06" w:rsidTr="00D02334">
        <w:tc>
          <w:tcPr>
            <w:tcW w:w="65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022E06" w:rsidRDefault="00022E06" w:rsidP="00360AD4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022E06" w:rsidRDefault="00022E06" w:rsidP="00890B9C">
            <w:r>
              <w:t>0110 0101 0100</w:t>
            </w:r>
          </w:p>
        </w:tc>
        <w:tc>
          <w:tcPr>
            <w:tcW w:w="787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022E06" w:rsidRDefault="00022E06" w:rsidP="00360AD4">
            <w:pPr>
              <w:spacing w:before="120" w:after="0"/>
            </w:pPr>
            <w:r>
              <w:t>0110 0101 0100</w:t>
            </w:r>
          </w:p>
          <w:p w:rsidR="00022E06" w:rsidRDefault="00022E06" w:rsidP="00360AD4">
            <w:pPr>
              <w:spacing w:before="120" w:after="0"/>
            </w:pPr>
            <w:r w:rsidRPr="00022E06">
              <w:t>0110 0101</w:t>
            </w:r>
            <w:r w:rsidRPr="007A1DE2">
              <w:rPr>
                <w:color w:val="BFBFBF" w:themeColor="background1" w:themeShade="BF"/>
              </w:rPr>
              <w:t xml:space="preserve"> </w:t>
            </w:r>
            <w:r>
              <w:t>0100 exponent is +4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t xml:space="preserve">0.110 0101 </w:t>
            </w:r>
            <w:r w:rsidRPr="00022E06">
              <w:t xml:space="preserve">0100 </w:t>
            </w:r>
            <w:r>
              <w:rPr>
                <w:color w:val="000000" w:themeColor="text1"/>
              </w:rPr>
              <w:t>mantissa is positive</w:t>
            </w:r>
          </w:p>
          <w:p w:rsidR="00022E06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Move decimal point forward </w:t>
            </w:r>
            <w:r w:rsidR="00EB2E32">
              <w:rPr>
                <w:color w:val="000000" w:themeColor="text1"/>
              </w:rPr>
              <w:t>four</w:t>
            </w:r>
            <w:r>
              <w:rPr>
                <w:color w:val="000000" w:themeColor="text1"/>
              </w:rPr>
              <w:t xml:space="preserve"> spaces</w:t>
            </w:r>
          </w:p>
          <w:p w:rsidR="00022E06" w:rsidRPr="007A1DE2" w:rsidRDefault="00022E06" w:rsidP="00360AD4">
            <w:pPr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01100.101 = 12 + 1/2 + 1/8 =</w:t>
            </w:r>
            <w:r w:rsidR="00EB2E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+</w:t>
            </w:r>
            <w:r w:rsidR="00EB2E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12.625</w:t>
            </w:r>
          </w:p>
        </w:tc>
      </w:tr>
    </w:tbl>
    <w:p w:rsidR="00022E06" w:rsidRDefault="00022E06" w:rsidP="00963576">
      <w:pPr>
        <w:spacing w:after="0"/>
      </w:pPr>
    </w:p>
    <w:p w:rsidR="00963576" w:rsidRDefault="00963576" w:rsidP="00963576">
      <w:pPr>
        <w:spacing w:after="0"/>
      </w:pPr>
    </w:p>
    <w:p w:rsidR="00963576" w:rsidRDefault="00963576" w:rsidP="00963576">
      <w:pPr>
        <w:spacing w:after="0"/>
      </w:pPr>
    </w:p>
    <w:p w:rsidR="00963576" w:rsidRDefault="00963576" w:rsidP="00963576">
      <w:pPr>
        <w:spacing w:after="0"/>
      </w:pPr>
    </w:p>
    <w:p w:rsidR="00022E06" w:rsidRDefault="00022E06" w:rsidP="00963576">
      <w:pPr>
        <w:spacing w:after="0"/>
      </w:pPr>
    </w:p>
    <w:bookmarkEnd w:id="0"/>
    <w:bookmarkEnd w:id="1"/>
    <w:bookmarkEnd w:id="2"/>
    <w:bookmarkEnd w:id="3"/>
    <w:bookmarkEnd w:id="4"/>
    <w:bookmarkEnd w:id="5"/>
    <w:p w:rsidR="00022E06" w:rsidRPr="00D02334" w:rsidRDefault="00022E06" w:rsidP="00963576">
      <w:pPr>
        <w:spacing w:after="0"/>
      </w:pPr>
    </w:p>
    <w:sectPr w:rsidR="00022E06" w:rsidRPr="00D02334" w:rsidSect="00FD39EF">
      <w:headerReference w:type="default" r:id="rId9"/>
      <w:footerReference w:type="default" r:id="rId10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CE" w:rsidRDefault="00AE0FCE" w:rsidP="00246764">
      <w:pPr>
        <w:spacing w:line="240" w:lineRule="auto"/>
      </w:pPr>
      <w:r>
        <w:separator/>
      </w:r>
    </w:p>
  </w:endnote>
  <w:endnote w:type="continuationSeparator" w:id="0">
    <w:p w:rsidR="00AE0FCE" w:rsidRDefault="00AE0FCE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2" w:rsidRDefault="00B54802" w:rsidP="00D045F7">
    <w:pPr>
      <w:pStyle w:val="Footer"/>
    </w:pPr>
    <w:r>
      <w:rPr>
        <w:sz w:val="16"/>
        <w:szCs w:val="20"/>
      </w:rPr>
      <w:t>Version 1</w:t>
    </w:r>
  </w:p>
  <w:p w:rsidR="00B54802" w:rsidRDefault="001733F0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27B9853" wp14:editId="5A8F502A">
          <wp:simplePos x="0" y="0"/>
          <wp:positionH relativeFrom="column">
            <wp:posOffset>-563133</wp:posOffset>
          </wp:positionH>
          <wp:positionV relativeFrom="paragraph">
            <wp:posOffset>29845</wp:posOffset>
          </wp:positionV>
          <wp:extent cx="7595870" cy="725170"/>
          <wp:effectExtent l="0" t="0" r="508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E3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70334F3" wp14:editId="61132904">
          <wp:simplePos x="0" y="0"/>
          <wp:positionH relativeFrom="column">
            <wp:posOffset>4117657</wp:posOffset>
          </wp:positionH>
          <wp:positionV relativeFrom="paragraph">
            <wp:posOffset>217170</wp:posOffset>
          </wp:positionV>
          <wp:extent cx="1268730" cy="330835"/>
          <wp:effectExtent l="0" t="0" r="7620" b="0"/>
          <wp:wrapNone/>
          <wp:docPr id="3" name="Picture 3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 University p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802" w:rsidRPr="00EE31D8" w:rsidRDefault="00B54802" w:rsidP="002940AC">
    <w:pPr>
      <w:pStyle w:val="Footer"/>
      <w:jc w:val="center"/>
      <w:rPr>
        <w:noProof/>
        <w:color w:val="FFFFFF"/>
      </w:rPr>
    </w:pPr>
    <w:r w:rsidRPr="00EE31D8">
      <w:rPr>
        <w:color w:val="FFFFFF"/>
      </w:rPr>
      <w:fldChar w:fldCharType="begin"/>
    </w:r>
    <w:r w:rsidRPr="00EE31D8">
      <w:rPr>
        <w:color w:val="FFFFFF"/>
      </w:rPr>
      <w:instrText xml:space="preserve"> PAGE   \* MERGEFORMAT </w:instrText>
    </w:r>
    <w:r w:rsidRPr="00EE31D8">
      <w:rPr>
        <w:color w:val="FFFFFF"/>
      </w:rPr>
      <w:fldChar w:fldCharType="separate"/>
    </w:r>
    <w:r w:rsidR="001733F0">
      <w:rPr>
        <w:noProof/>
        <w:color w:val="FFFFFF"/>
      </w:rPr>
      <w:t>1</w:t>
    </w:r>
    <w:r w:rsidRPr="00EE31D8">
      <w:rPr>
        <w:noProof/>
        <w:color w:val="FFFFFF"/>
      </w:rPr>
      <w:fldChar w:fldCharType="end"/>
    </w:r>
  </w:p>
  <w:p w:rsidR="00B54802" w:rsidRDefault="00B5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CE" w:rsidRDefault="00AE0FCE" w:rsidP="00246764">
      <w:pPr>
        <w:spacing w:line="240" w:lineRule="auto"/>
      </w:pPr>
      <w:r>
        <w:separator/>
      </w:r>
    </w:p>
  </w:footnote>
  <w:footnote w:type="continuationSeparator" w:id="0">
    <w:p w:rsidR="00AE0FCE" w:rsidRDefault="00AE0FCE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2" w:rsidRPr="0080368E" w:rsidRDefault="001733F0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989742E" wp14:editId="793ACEB1">
          <wp:simplePos x="0" y="0"/>
          <wp:positionH relativeFrom="column">
            <wp:posOffset>-540385</wp:posOffset>
          </wp:positionH>
          <wp:positionV relativeFrom="paragraph">
            <wp:posOffset>-446405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9539B4"/>
    <w:multiLevelType w:val="hybridMultilevel"/>
    <w:tmpl w:val="D15C3B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4583"/>
    <w:multiLevelType w:val="hybridMultilevel"/>
    <w:tmpl w:val="EC44A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D5D66"/>
    <w:multiLevelType w:val="hybridMultilevel"/>
    <w:tmpl w:val="AE7A2446"/>
    <w:lvl w:ilvl="0" w:tplc="C7B048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6"/>
  </w:num>
  <w:num w:numId="15">
    <w:abstractNumId w:val="23"/>
  </w:num>
  <w:num w:numId="16">
    <w:abstractNumId w:val="12"/>
  </w:num>
  <w:num w:numId="17">
    <w:abstractNumId w:val="15"/>
  </w:num>
  <w:num w:numId="18">
    <w:abstractNumId w:val="21"/>
  </w:num>
  <w:num w:numId="19">
    <w:abstractNumId w:val="14"/>
  </w:num>
  <w:num w:numId="20">
    <w:abstractNumId w:val="19"/>
  </w:num>
  <w:num w:numId="21">
    <w:abstractNumId w:val="10"/>
  </w:num>
  <w:num w:numId="22">
    <w:abstractNumId w:val="17"/>
  </w:num>
  <w:num w:numId="23">
    <w:abstractNumId w:val="22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22E06"/>
    <w:rsid w:val="0005018D"/>
    <w:rsid w:val="000527CA"/>
    <w:rsid w:val="000904F3"/>
    <w:rsid w:val="000A0168"/>
    <w:rsid w:val="000A35AB"/>
    <w:rsid w:val="000D5BF9"/>
    <w:rsid w:val="000D65DC"/>
    <w:rsid w:val="000E1182"/>
    <w:rsid w:val="00101B39"/>
    <w:rsid w:val="00102BF8"/>
    <w:rsid w:val="00112E4F"/>
    <w:rsid w:val="0012043C"/>
    <w:rsid w:val="00147225"/>
    <w:rsid w:val="001733F0"/>
    <w:rsid w:val="00176740"/>
    <w:rsid w:val="00196631"/>
    <w:rsid w:val="001B69C5"/>
    <w:rsid w:val="001D23D5"/>
    <w:rsid w:val="002106B8"/>
    <w:rsid w:val="002179B3"/>
    <w:rsid w:val="00225DF5"/>
    <w:rsid w:val="0022722A"/>
    <w:rsid w:val="00231BDB"/>
    <w:rsid w:val="00246764"/>
    <w:rsid w:val="00256CB9"/>
    <w:rsid w:val="00272617"/>
    <w:rsid w:val="002940AC"/>
    <w:rsid w:val="002D77D4"/>
    <w:rsid w:val="002E442F"/>
    <w:rsid w:val="002E7A7D"/>
    <w:rsid w:val="002E7B5E"/>
    <w:rsid w:val="002F1027"/>
    <w:rsid w:val="0035220A"/>
    <w:rsid w:val="00360AD4"/>
    <w:rsid w:val="00387DD4"/>
    <w:rsid w:val="00393C96"/>
    <w:rsid w:val="003D4271"/>
    <w:rsid w:val="003D70C5"/>
    <w:rsid w:val="00424CC9"/>
    <w:rsid w:val="00437F09"/>
    <w:rsid w:val="00446F37"/>
    <w:rsid w:val="0045453B"/>
    <w:rsid w:val="00466501"/>
    <w:rsid w:val="004735FC"/>
    <w:rsid w:val="00474072"/>
    <w:rsid w:val="00485720"/>
    <w:rsid w:val="00492BDE"/>
    <w:rsid w:val="004B0136"/>
    <w:rsid w:val="004B5F53"/>
    <w:rsid w:val="004D0E3B"/>
    <w:rsid w:val="004D17B9"/>
    <w:rsid w:val="004D7E35"/>
    <w:rsid w:val="00510F6E"/>
    <w:rsid w:val="00521E7E"/>
    <w:rsid w:val="00524EC0"/>
    <w:rsid w:val="00555C14"/>
    <w:rsid w:val="00556A6E"/>
    <w:rsid w:val="005649D5"/>
    <w:rsid w:val="00577E62"/>
    <w:rsid w:val="00583A2D"/>
    <w:rsid w:val="0059299C"/>
    <w:rsid w:val="005A20FD"/>
    <w:rsid w:val="005A3D54"/>
    <w:rsid w:val="00621CD7"/>
    <w:rsid w:val="006245F5"/>
    <w:rsid w:val="00640DAE"/>
    <w:rsid w:val="00641327"/>
    <w:rsid w:val="00644825"/>
    <w:rsid w:val="00666B6F"/>
    <w:rsid w:val="0068278D"/>
    <w:rsid w:val="006C3213"/>
    <w:rsid w:val="006E2B5E"/>
    <w:rsid w:val="006F62C3"/>
    <w:rsid w:val="006F68B3"/>
    <w:rsid w:val="006F77AC"/>
    <w:rsid w:val="0072464A"/>
    <w:rsid w:val="00740F21"/>
    <w:rsid w:val="00750659"/>
    <w:rsid w:val="0077499A"/>
    <w:rsid w:val="00780C96"/>
    <w:rsid w:val="007940A2"/>
    <w:rsid w:val="007A1BE8"/>
    <w:rsid w:val="007C3CC8"/>
    <w:rsid w:val="007D3F0A"/>
    <w:rsid w:val="007D6744"/>
    <w:rsid w:val="007E2430"/>
    <w:rsid w:val="0080368E"/>
    <w:rsid w:val="008173A4"/>
    <w:rsid w:val="00870235"/>
    <w:rsid w:val="00891328"/>
    <w:rsid w:val="008C3663"/>
    <w:rsid w:val="008D1EA1"/>
    <w:rsid w:val="00937247"/>
    <w:rsid w:val="009535D3"/>
    <w:rsid w:val="009610DE"/>
    <w:rsid w:val="00963576"/>
    <w:rsid w:val="00963758"/>
    <w:rsid w:val="00965F36"/>
    <w:rsid w:val="009820D7"/>
    <w:rsid w:val="009C0826"/>
    <w:rsid w:val="009D6E39"/>
    <w:rsid w:val="00A11F43"/>
    <w:rsid w:val="00A17CB0"/>
    <w:rsid w:val="00A23E38"/>
    <w:rsid w:val="00A340C4"/>
    <w:rsid w:val="00A341AC"/>
    <w:rsid w:val="00A52FD8"/>
    <w:rsid w:val="00A64136"/>
    <w:rsid w:val="00A90D1A"/>
    <w:rsid w:val="00A92E4A"/>
    <w:rsid w:val="00AC1465"/>
    <w:rsid w:val="00AC4F6F"/>
    <w:rsid w:val="00AC542B"/>
    <w:rsid w:val="00AE0FCE"/>
    <w:rsid w:val="00AE53FC"/>
    <w:rsid w:val="00B10198"/>
    <w:rsid w:val="00B129A1"/>
    <w:rsid w:val="00B54802"/>
    <w:rsid w:val="00B57251"/>
    <w:rsid w:val="00B76F78"/>
    <w:rsid w:val="00BC580E"/>
    <w:rsid w:val="00BD4469"/>
    <w:rsid w:val="00BE0359"/>
    <w:rsid w:val="00BE359E"/>
    <w:rsid w:val="00BE7080"/>
    <w:rsid w:val="00BF35E7"/>
    <w:rsid w:val="00C223AD"/>
    <w:rsid w:val="00C31191"/>
    <w:rsid w:val="00C552EB"/>
    <w:rsid w:val="00C67DE6"/>
    <w:rsid w:val="00C8681F"/>
    <w:rsid w:val="00CC17D5"/>
    <w:rsid w:val="00CF5EFD"/>
    <w:rsid w:val="00D02334"/>
    <w:rsid w:val="00D045F7"/>
    <w:rsid w:val="00D173F7"/>
    <w:rsid w:val="00D6077B"/>
    <w:rsid w:val="00D67CAE"/>
    <w:rsid w:val="00D67E0A"/>
    <w:rsid w:val="00D85EBF"/>
    <w:rsid w:val="00DC0B57"/>
    <w:rsid w:val="00DC7FAC"/>
    <w:rsid w:val="00DE415E"/>
    <w:rsid w:val="00DF39C0"/>
    <w:rsid w:val="00E206D3"/>
    <w:rsid w:val="00E43A5A"/>
    <w:rsid w:val="00E4691F"/>
    <w:rsid w:val="00E53628"/>
    <w:rsid w:val="00E66C76"/>
    <w:rsid w:val="00E74E9D"/>
    <w:rsid w:val="00EB2E32"/>
    <w:rsid w:val="00EC3BC1"/>
    <w:rsid w:val="00EC429D"/>
    <w:rsid w:val="00ED2917"/>
    <w:rsid w:val="00EE31D8"/>
    <w:rsid w:val="00F13512"/>
    <w:rsid w:val="00F37A1D"/>
    <w:rsid w:val="00F459CE"/>
    <w:rsid w:val="00F46080"/>
    <w:rsid w:val="00F46E7A"/>
    <w:rsid w:val="00F47A51"/>
    <w:rsid w:val="00F8443C"/>
    <w:rsid w:val="00FD23FC"/>
    <w:rsid w:val="00FD39EF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character" w:customStyle="1" w:styleId="mi">
    <w:name w:val="mi"/>
    <w:basedOn w:val="DefaultParagraphFont"/>
    <w:rsid w:val="00B54802"/>
  </w:style>
  <w:style w:type="character" w:customStyle="1" w:styleId="mo">
    <w:name w:val="mo"/>
    <w:basedOn w:val="DefaultParagraphFont"/>
    <w:rsid w:val="00B5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character" w:customStyle="1" w:styleId="mi">
    <w:name w:val="mi"/>
    <w:basedOn w:val="DefaultParagraphFont"/>
    <w:rsid w:val="00B54802"/>
  </w:style>
  <w:style w:type="character" w:customStyle="1" w:styleId="mo">
    <w:name w:val="mo"/>
    <w:basedOn w:val="DefaultParagraphFont"/>
    <w:rsid w:val="00B5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20C6-1B6E-46BC-994A-300B6967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Data Types Worksheet 3</vt:lpstr>
    </vt:vector>
  </TitlesOfParts>
  <Company>Cambridge Assessment</Company>
  <LinksUpToDate>false</LinksUpToDate>
  <CharactersWithSpaces>1480</CharactersWithSpaces>
  <SharedDoc>false</SharedDoc>
  <HLinks>
    <vt:vector size="18" baseType="variant"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http://www.cs.virginia.edu/~evans/cs216/guides/x86.html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http://www.pp4s.co.uk/main/tu-trans-asm-arm.html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http://www.cl.cam.ac.uk/projects/raspberrypi/tutorials/os/armv6.html</vt:lpwstr>
      </vt:variant>
      <vt:variant>
        <vt:lpwstr>tutorial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Data Types Worksheet 3</dc:title>
  <dc:creator>OCR</dc:creator>
  <cp:keywords>A Level Computer Science, Topic Exploration Pack,  Data Types Worksheet 3</cp:keywords>
  <cp:lastModifiedBy>Zoe Wells</cp:lastModifiedBy>
  <cp:revision>12</cp:revision>
  <cp:lastPrinted>2015-05-01T04:29:00Z</cp:lastPrinted>
  <dcterms:created xsi:type="dcterms:W3CDTF">2015-07-21T11:41:00Z</dcterms:created>
  <dcterms:modified xsi:type="dcterms:W3CDTF">2015-09-07T07:11:00Z</dcterms:modified>
</cp:coreProperties>
</file>