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085224">
      <w:pPr>
        <w:pStyle w:val="Heading1"/>
      </w:pPr>
      <w:bookmarkStart w:id="0" w:name="_GoBack"/>
      <w:bookmarkEnd w:id="0"/>
      <w:r w:rsidRPr="00085224">
        <w:t>Lesson Element</w:t>
      </w:r>
    </w:p>
    <w:p w:rsidR="008E6607" w:rsidRPr="00351C83" w:rsidRDefault="00950BE3" w:rsidP="00085224">
      <w:pPr>
        <w:pStyle w:val="Heading1"/>
      </w:pPr>
      <w:r>
        <w:t>Asexual and sexual reproduction</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w:t>
      </w:r>
      <w:r w:rsidR="007A2750">
        <w:t>learner</w:t>
      </w:r>
      <w:r>
        <w:t xml:space="preserve"> activity section which can be found on </w:t>
      </w:r>
      <w:hyperlink w:anchor="_Learner_Activity" w:history="1">
        <w:r w:rsidR="0058170B">
          <w:rPr>
            <w:rStyle w:val="Hyperlink"/>
          </w:rPr>
          <w:t>pag</w:t>
        </w:r>
        <w:r w:rsidR="0058170B">
          <w:rPr>
            <w:rStyle w:val="Hyperlink"/>
          </w:rPr>
          <w:t>e</w:t>
        </w:r>
        <w:r w:rsidR="0058170B">
          <w:rPr>
            <w:rStyle w:val="Hyperlink"/>
          </w:rPr>
          <w:t xml:space="preserve"> 5</w:t>
        </w:r>
      </w:hyperlink>
      <w:r>
        <w:t xml:space="preserve">. This Lesson </w:t>
      </w:r>
      <w:r w:rsidR="000805C5">
        <w:t>E</w:t>
      </w:r>
      <w:r>
        <w:t xml:space="preserve">lement supports OCR </w:t>
      </w:r>
      <w:r w:rsidR="00E80F2B">
        <w:t>GCSE (9</w:t>
      </w:r>
      <w:r w:rsidR="00E80F2B" w:rsidRPr="00AD56EB">
        <w:t>–</w:t>
      </w:r>
      <w:r w:rsidR="00E80F2B">
        <w:t xml:space="preserve">1) Gateway Science Biology </w:t>
      </w:r>
      <w:proofErr w:type="gramStart"/>
      <w:r w:rsidR="000F3864" w:rsidRPr="000F3864">
        <w:t>A</w:t>
      </w:r>
      <w:proofErr w:type="gramEnd"/>
      <w:r w:rsidR="000F3864" w:rsidRPr="000F3864">
        <w:t xml:space="preserve"> and the Twenty First Century Science </w:t>
      </w:r>
      <w:r w:rsidR="000F3864">
        <w:t>Biology B qualifications.</w:t>
      </w:r>
    </w:p>
    <w:p w:rsidR="008E6607" w:rsidRPr="008E6607" w:rsidRDefault="008E6607" w:rsidP="008E6607">
      <w:pPr>
        <w:spacing w:after="200"/>
      </w:pPr>
      <w:r w:rsidRPr="008E6607">
        <w:rPr>
          <w:b/>
        </w:rPr>
        <w:t xml:space="preserve">When distributing the activity section to the </w:t>
      </w:r>
      <w:r w:rsidR="007A2750">
        <w:rPr>
          <w:b/>
        </w:rPr>
        <w:t>learner</w:t>
      </w:r>
      <w:r w:rsidRPr="008E6607">
        <w:rPr>
          <w:b/>
        </w:rPr>
        <w:t>s either as a printed copy or as a Word file you will need to remove the teacher instructions section.</w:t>
      </w:r>
    </w:p>
    <w:p w:rsidR="00950BE3" w:rsidRPr="00085224" w:rsidRDefault="00950BE3" w:rsidP="00950BE3">
      <w:pPr>
        <w:pStyle w:val="Heading3"/>
      </w:pPr>
      <w:r>
        <w:t>Mapping to specification level (Learning outcomes)</w:t>
      </w:r>
    </w:p>
    <w:p w:rsidR="00950BE3" w:rsidRPr="00950BE3" w:rsidRDefault="00950BE3" w:rsidP="00950BE3">
      <w:pPr>
        <w:spacing w:after="120"/>
        <w:rPr>
          <w:b/>
        </w:rPr>
      </w:pPr>
      <w:r w:rsidRPr="00950BE3">
        <w:rPr>
          <w:b/>
        </w:rPr>
        <w:t>GCSE (9–1) Gateway Science Biology A</w:t>
      </w:r>
    </w:p>
    <w:p w:rsidR="00950BE3" w:rsidRPr="008E6607" w:rsidRDefault="00950BE3" w:rsidP="00950BE3">
      <w:r>
        <w:t>B5.1f explain some of the advantages and disadvantages of asexual and sexual reproduction in a range of organisms</w:t>
      </w:r>
    </w:p>
    <w:p w:rsidR="00950BE3" w:rsidRDefault="00950BE3" w:rsidP="00950BE3">
      <w:pPr>
        <w:spacing w:after="120"/>
        <w:rPr>
          <w:b/>
        </w:rPr>
      </w:pPr>
      <w:r>
        <w:rPr>
          <w:b/>
        </w:rPr>
        <w:t>GCSE (9–1) Twenty First Century Science Biology B</w:t>
      </w:r>
    </w:p>
    <w:p w:rsidR="00950BE3" w:rsidRDefault="00950BE3" w:rsidP="00950BE3">
      <w:r>
        <w:t>B6.2.1 explain some of the advantages and disadvantages of asexual and sexual reproduction in a range of organisms</w:t>
      </w:r>
    </w:p>
    <w:p w:rsidR="00950BE3" w:rsidRPr="00085224" w:rsidRDefault="00950BE3" w:rsidP="00950BE3">
      <w:pPr>
        <w:pStyle w:val="Heading3"/>
      </w:pPr>
      <w:r>
        <w:t>Supporting information</w:t>
      </w:r>
    </w:p>
    <w:p w:rsidR="00950BE3" w:rsidRDefault="00950BE3" w:rsidP="00950BE3">
      <w:r>
        <w:t>To save time during the activity, the teacher could pre-cut (and maybe laminate) the cards. To save paper learners could draw out the tables into their books.</w:t>
      </w:r>
    </w:p>
    <w:p w:rsidR="00950BE3" w:rsidRDefault="00950BE3" w:rsidP="00950BE3">
      <w:r>
        <w:t xml:space="preserve">For help with the extension activity questions teachers should ensure that textbooks are available </w:t>
      </w:r>
      <w:proofErr w:type="gramStart"/>
      <w:r>
        <w:t>or</w:t>
      </w:r>
      <w:proofErr w:type="gramEnd"/>
      <w:r>
        <w:t xml:space="preserve"> that there is access to ICT for learners to research their answers.</w:t>
      </w:r>
    </w:p>
    <w:p w:rsidR="006D1D8A" w:rsidRPr="00085224" w:rsidRDefault="006D1D8A" w:rsidP="006D1D8A">
      <w:pPr>
        <w:pStyle w:val="Heading3"/>
      </w:pPr>
      <w:r w:rsidRPr="00085224">
        <w:t>Introduction</w:t>
      </w:r>
    </w:p>
    <w:p w:rsidR="006D1D8A" w:rsidRPr="00950BE3" w:rsidRDefault="006D1D8A" w:rsidP="006D1D8A">
      <w:pPr>
        <w:spacing w:after="120"/>
        <w:rPr>
          <w:b/>
        </w:rPr>
      </w:pPr>
      <w:r w:rsidRPr="00950BE3">
        <w:rPr>
          <w:b/>
        </w:rPr>
        <w:t>Summary of the activity</w:t>
      </w:r>
    </w:p>
    <w:p w:rsidR="00950BE3" w:rsidRDefault="006D1D8A" w:rsidP="00D21C92">
      <w:r>
        <w:t>This activity is designed to be used as a consolidation tool. Learners should have covered all the key aspects of the differences between sexual and asexual reproduction; how the processes occur and what the outcome of each type of reproduction is.</w:t>
      </w:r>
    </w:p>
    <w:p w:rsidR="00906EBD" w:rsidRDefault="00906EBD" w:rsidP="007953E7">
      <w:pPr>
        <w:sectPr w:rsidR="00906EBD" w:rsidSect="002022CD">
          <w:headerReference w:type="even" r:id="rId8"/>
          <w:headerReference w:type="default" r:id="rId9"/>
          <w:footerReference w:type="even" r:id="rId10"/>
          <w:footerReference w:type="default" r:id="rId11"/>
          <w:headerReference w:type="first" r:id="rId12"/>
          <w:footerReference w:type="first" r:id="rId13"/>
          <w:pgSz w:w="11906" w:h="16838" w:code="9"/>
          <w:pgMar w:top="873" w:right="1133" w:bottom="1440" w:left="1134" w:header="709" w:footer="709" w:gutter="0"/>
          <w:cols w:space="708"/>
          <w:docGrid w:linePitch="360"/>
        </w:sectPr>
      </w:pPr>
    </w:p>
    <w:p w:rsidR="001F0542" w:rsidRDefault="001F0542" w:rsidP="001F0542">
      <w:pPr>
        <w:spacing w:after="120"/>
        <w:rPr>
          <w:b/>
        </w:rPr>
      </w:pPr>
      <w:r>
        <w:rPr>
          <w:b/>
        </w:rPr>
        <w:lastRenderedPageBreak/>
        <w:t>Prior knowledge</w:t>
      </w:r>
    </w:p>
    <w:p w:rsidR="001F0542" w:rsidRDefault="001F0542" w:rsidP="001F0542">
      <w:pPr>
        <w:rPr>
          <w:rFonts w:eastAsia="Times New Roman" w:cs="Arial"/>
          <w:lang w:eastAsia="en-GB"/>
        </w:rPr>
      </w:pPr>
      <w:r>
        <w:t xml:space="preserve">Learners need to be aware that </w:t>
      </w:r>
      <w:r>
        <w:rPr>
          <w:rFonts w:eastAsia="Times New Roman" w:cs="Arial"/>
          <w:lang w:eastAsia="en-GB"/>
        </w:rPr>
        <w:t>inheritance relies on the genetic information contained in the genome being passed from one generation to the next, whether sexually or asexually. The characteristics of a living organism are influenced by the genome and its interaction with the environment.</w:t>
      </w:r>
    </w:p>
    <w:p w:rsidR="001F0542" w:rsidRDefault="001F0542" w:rsidP="001F0542">
      <w:pPr>
        <w:rPr>
          <w:rFonts w:eastAsia="Times New Roman" w:cs="Arial"/>
          <w:lang w:eastAsia="en-GB"/>
        </w:rPr>
      </w:pPr>
      <w:r>
        <w:rPr>
          <w:rFonts w:eastAsia="Times New Roman" w:cs="Arial"/>
          <w:lang w:eastAsia="en-GB"/>
        </w:rPr>
        <w:t>Learners need to know the processes of sexual and asexual reproduction. They should be aware of the processes of mitosis and meiosis and the difference between them.</w:t>
      </w:r>
    </w:p>
    <w:p w:rsidR="001F0542" w:rsidRDefault="001F0542" w:rsidP="001F0542">
      <w:pPr>
        <w:rPr>
          <w:rFonts w:eastAsia="Times New Roman" w:cs="Arial"/>
          <w:lang w:eastAsia="en-GB"/>
        </w:rPr>
      </w:pPr>
      <w:r>
        <w:rPr>
          <w:rFonts w:eastAsia="Times New Roman" w:cs="Arial"/>
          <w:lang w:eastAsia="en-GB"/>
        </w:rPr>
        <w:t>Learners should also be clear on the different outcome of each type of reproduction.</w:t>
      </w:r>
    </w:p>
    <w:p w:rsidR="001F0542" w:rsidRDefault="001F0542" w:rsidP="001F0542">
      <w:pPr>
        <w:spacing w:after="120"/>
        <w:rPr>
          <w:b/>
        </w:rPr>
      </w:pPr>
      <w:r>
        <w:rPr>
          <w:b/>
        </w:rPr>
        <w:t>Misconceptions</w:t>
      </w:r>
    </w:p>
    <w:p w:rsidR="001F0542" w:rsidRDefault="001F0542" w:rsidP="001F0542">
      <w:r>
        <w:t xml:space="preserve">Learners often have the misconception that sexual reproduction always involves sexual intercourse. They can also sometimes think that asexual reproduction is just done by bacteria. Learners often think that sexual reproduction is always better than asexual. This resource aims to help with these misconceptions. By outlining the differences between asexual and sexual reproduction and stressing the advantages of each method learners can discuss how and why a wide range of organisms use asexual reproduction, including many plant and some animal species. </w:t>
      </w:r>
    </w:p>
    <w:p w:rsidR="00CC4F26" w:rsidRDefault="00CC4F26" w:rsidP="00CC4F26">
      <w:pPr>
        <w:pStyle w:val="Heading3"/>
      </w:pPr>
      <w:r>
        <w:t>Running the activity</w:t>
      </w:r>
    </w:p>
    <w:p w:rsidR="00CC4F26" w:rsidRDefault="00CC4F26" w:rsidP="00CC4F26">
      <w:r>
        <w:t xml:space="preserve">Learners could work individually or in pairs. </w:t>
      </w:r>
    </w:p>
    <w:p w:rsidR="00CC4F26" w:rsidRPr="00CC4F26" w:rsidRDefault="00CC4F26" w:rsidP="00CC4F26">
      <w:pPr>
        <w:pStyle w:val="Heading3"/>
      </w:pPr>
      <w:r w:rsidRPr="00CC4F26">
        <w:t>Task 1</w:t>
      </w:r>
    </w:p>
    <w:p w:rsidR="00CC4F26" w:rsidRDefault="00CC4F26" w:rsidP="00CC4F26">
      <w:r>
        <w:t xml:space="preserve">Learners should cut out the boxes and arrange them into the correct columns. </w:t>
      </w:r>
    </w:p>
    <w:p w:rsidR="00CC4F26" w:rsidRDefault="00CC4F26" w:rsidP="00CC4F26">
      <w:r>
        <w:t>Depending on how the activity is delivered (either a revision task or a learning aid) learners could either use their notes to help or use guided discussion with their partner or teacher to help place the cards.</w:t>
      </w:r>
    </w:p>
    <w:p w:rsidR="00CC4F26" w:rsidRPr="00CC4F26" w:rsidRDefault="00CC4F26" w:rsidP="00CC4F26">
      <w:pPr>
        <w:spacing w:after="120"/>
        <w:rPr>
          <w:b/>
        </w:rPr>
      </w:pPr>
      <w:r w:rsidRPr="00CC4F26">
        <w:rPr>
          <w:b/>
        </w:rPr>
        <w:t>Suggested answers:</w:t>
      </w:r>
    </w:p>
    <w:tbl>
      <w:tblPr>
        <w:tblW w:w="0" w:type="auto"/>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shd w:val="clear" w:color="auto" w:fill="FFFFFF"/>
        <w:tblLook w:val="04A0" w:firstRow="1" w:lastRow="0" w:firstColumn="1" w:lastColumn="0" w:noHBand="0" w:noVBand="1"/>
      </w:tblPr>
      <w:tblGrid>
        <w:gridCol w:w="4718"/>
        <w:gridCol w:w="4921"/>
      </w:tblGrid>
      <w:tr w:rsidR="00CC4F26" w:rsidRPr="00CC4F26" w:rsidTr="00E4504A">
        <w:trPr>
          <w:trHeight w:val="70"/>
        </w:trPr>
        <w:tc>
          <w:tcPr>
            <w:tcW w:w="4718" w:type="dxa"/>
            <w:shd w:val="clear" w:color="auto" w:fill="FFFFFF"/>
            <w:hideMark/>
          </w:tcPr>
          <w:p w:rsidR="00CC4F26" w:rsidRPr="00CC4F26" w:rsidRDefault="00CC4F26" w:rsidP="00CC4F26">
            <w:pPr>
              <w:spacing w:before="120" w:after="120" w:line="240" w:lineRule="auto"/>
              <w:jc w:val="center"/>
              <w:rPr>
                <w:b/>
              </w:rPr>
            </w:pPr>
            <w:r w:rsidRPr="00CC4F26">
              <w:rPr>
                <w:b/>
              </w:rPr>
              <w:t>Sexual</w:t>
            </w:r>
          </w:p>
        </w:tc>
        <w:tc>
          <w:tcPr>
            <w:tcW w:w="4921" w:type="dxa"/>
            <w:shd w:val="clear" w:color="auto" w:fill="FFFFFF"/>
            <w:hideMark/>
          </w:tcPr>
          <w:p w:rsidR="00CC4F26" w:rsidRPr="00CC4F26" w:rsidRDefault="00CC4F26" w:rsidP="00CC4F26">
            <w:pPr>
              <w:spacing w:before="120" w:after="120" w:line="240" w:lineRule="auto"/>
              <w:jc w:val="center"/>
              <w:rPr>
                <w:b/>
              </w:rPr>
            </w:pPr>
            <w:r w:rsidRPr="00CC4F26">
              <w:rPr>
                <w:b/>
              </w:rPr>
              <w:t>Asexual</w:t>
            </w:r>
          </w:p>
        </w:tc>
      </w:tr>
      <w:tr w:rsidR="00CC4F26" w:rsidTr="00E4504A">
        <w:tc>
          <w:tcPr>
            <w:tcW w:w="4718" w:type="dxa"/>
            <w:shd w:val="clear" w:color="auto" w:fill="FFFFFF"/>
            <w:hideMark/>
          </w:tcPr>
          <w:p w:rsidR="00CC4F26" w:rsidRDefault="00CC4F26" w:rsidP="00CC4F26">
            <w:pPr>
              <w:spacing w:before="120" w:after="120"/>
              <w:rPr>
                <w:rFonts w:cs="Arial"/>
                <w:szCs w:val="24"/>
              </w:rPr>
            </w:pPr>
            <w:r>
              <w:rPr>
                <w:rFonts w:cs="Arial"/>
                <w:szCs w:val="24"/>
              </w:rPr>
              <w:t>2 parents needed</w:t>
            </w:r>
          </w:p>
          <w:p w:rsidR="00CC4F26" w:rsidRDefault="00CC4F26" w:rsidP="00CC4F26">
            <w:pPr>
              <w:spacing w:before="120" w:after="120"/>
              <w:rPr>
                <w:rFonts w:cs="Arial"/>
                <w:szCs w:val="24"/>
              </w:rPr>
            </w:pPr>
            <w:r>
              <w:rPr>
                <w:rFonts w:cs="Arial"/>
                <w:szCs w:val="24"/>
              </w:rPr>
              <w:t>Adaptable to environmental change</w:t>
            </w:r>
          </w:p>
          <w:p w:rsidR="00CC4F26" w:rsidRDefault="00CC4F26" w:rsidP="00CC4F26">
            <w:pPr>
              <w:spacing w:before="120" w:after="120"/>
              <w:rPr>
                <w:rFonts w:cs="Arial"/>
                <w:szCs w:val="24"/>
              </w:rPr>
            </w:pPr>
            <w:r>
              <w:rPr>
                <w:rFonts w:cs="Arial"/>
                <w:szCs w:val="24"/>
              </w:rPr>
              <w:t>Slow</w:t>
            </w:r>
          </w:p>
          <w:p w:rsidR="00CC4F26" w:rsidRDefault="00CC4F26" w:rsidP="00CC4F26">
            <w:pPr>
              <w:spacing w:before="120" w:after="120"/>
              <w:rPr>
                <w:rFonts w:cs="Arial"/>
                <w:szCs w:val="24"/>
              </w:rPr>
            </w:pPr>
            <w:r>
              <w:rPr>
                <w:rFonts w:cs="Arial"/>
                <w:szCs w:val="24"/>
              </w:rPr>
              <w:t>Offspring are a genetic mix of both parents</w:t>
            </w:r>
          </w:p>
          <w:p w:rsidR="00CC4F26" w:rsidRDefault="00CC4F26" w:rsidP="00CC4F26">
            <w:pPr>
              <w:spacing w:before="120" w:after="120"/>
              <w:rPr>
                <w:rFonts w:cs="Arial"/>
                <w:szCs w:val="24"/>
              </w:rPr>
            </w:pPr>
            <w:r>
              <w:rPr>
                <w:rFonts w:cs="Arial"/>
                <w:szCs w:val="24"/>
              </w:rPr>
              <w:t>Involves specialised sex cells</w:t>
            </w:r>
          </w:p>
          <w:p w:rsidR="00CC4F26" w:rsidRDefault="00CC4F26" w:rsidP="00CC4F26">
            <w:pPr>
              <w:spacing w:before="120" w:after="120"/>
              <w:rPr>
                <w:rFonts w:cs="Arial"/>
                <w:szCs w:val="24"/>
              </w:rPr>
            </w:pPr>
            <w:r>
              <w:rPr>
                <w:rFonts w:cs="Arial"/>
                <w:szCs w:val="24"/>
              </w:rPr>
              <w:t>Lots of energy needed</w:t>
            </w:r>
          </w:p>
        </w:tc>
        <w:tc>
          <w:tcPr>
            <w:tcW w:w="4921" w:type="dxa"/>
            <w:shd w:val="clear" w:color="auto" w:fill="FFFFFF"/>
            <w:hideMark/>
          </w:tcPr>
          <w:p w:rsidR="00CC4F26" w:rsidRDefault="00CC4F26" w:rsidP="00CC4F26">
            <w:pPr>
              <w:spacing w:before="120" w:after="120"/>
              <w:rPr>
                <w:rFonts w:cs="Arial"/>
                <w:szCs w:val="24"/>
              </w:rPr>
            </w:pPr>
            <w:r>
              <w:rPr>
                <w:rFonts w:cs="Arial"/>
                <w:szCs w:val="24"/>
              </w:rPr>
              <w:t>Only 1 parent needed</w:t>
            </w:r>
          </w:p>
          <w:p w:rsidR="00CC4F26" w:rsidRDefault="00CC4F26" w:rsidP="00CC4F26">
            <w:pPr>
              <w:spacing w:before="120" w:after="120"/>
              <w:rPr>
                <w:rFonts w:cs="Arial"/>
                <w:szCs w:val="24"/>
              </w:rPr>
            </w:pPr>
            <w:r>
              <w:rPr>
                <w:rFonts w:cs="Arial"/>
                <w:szCs w:val="24"/>
              </w:rPr>
              <w:t>Limited ability to adapt</w:t>
            </w:r>
          </w:p>
          <w:p w:rsidR="00CC4F26" w:rsidRDefault="00CC4F26" w:rsidP="00CC4F26">
            <w:pPr>
              <w:spacing w:before="120" w:after="120"/>
              <w:rPr>
                <w:rFonts w:cs="Arial"/>
                <w:szCs w:val="24"/>
              </w:rPr>
            </w:pPr>
            <w:r>
              <w:rPr>
                <w:rFonts w:cs="Arial"/>
                <w:szCs w:val="24"/>
              </w:rPr>
              <w:t>Quick</w:t>
            </w:r>
          </w:p>
          <w:p w:rsidR="00CC4F26" w:rsidRDefault="00CC4F26" w:rsidP="00CC4F26">
            <w:pPr>
              <w:spacing w:before="120" w:after="120"/>
              <w:rPr>
                <w:rFonts w:cs="Arial"/>
                <w:szCs w:val="24"/>
              </w:rPr>
            </w:pPr>
            <w:r>
              <w:rPr>
                <w:rFonts w:cs="Arial"/>
                <w:szCs w:val="24"/>
              </w:rPr>
              <w:t>Offspring genetically identical to parents</w:t>
            </w:r>
          </w:p>
          <w:p w:rsidR="00CC4F26" w:rsidRDefault="00CC4F26" w:rsidP="00CC4F26">
            <w:pPr>
              <w:spacing w:before="120" w:after="120"/>
              <w:rPr>
                <w:rFonts w:cs="Arial"/>
                <w:szCs w:val="24"/>
              </w:rPr>
            </w:pPr>
            <w:r>
              <w:rPr>
                <w:rFonts w:cs="Arial"/>
                <w:szCs w:val="24"/>
              </w:rPr>
              <w:t>Involves somatic cells</w:t>
            </w:r>
          </w:p>
          <w:p w:rsidR="00CC4F26" w:rsidRDefault="00CC4F26" w:rsidP="00CC4F26">
            <w:pPr>
              <w:spacing w:before="120" w:after="120"/>
              <w:rPr>
                <w:rFonts w:cs="Arial"/>
                <w:szCs w:val="24"/>
              </w:rPr>
            </w:pPr>
            <w:r>
              <w:rPr>
                <w:rFonts w:cs="Arial"/>
                <w:szCs w:val="24"/>
              </w:rPr>
              <w:t>Does not need much energy</w:t>
            </w:r>
          </w:p>
        </w:tc>
      </w:tr>
    </w:tbl>
    <w:p w:rsidR="00950BE3" w:rsidRDefault="00950BE3" w:rsidP="00950BE3"/>
    <w:p w:rsidR="00CC4F26" w:rsidRDefault="00CC4F26" w:rsidP="00CC4F26">
      <w:pPr>
        <w:pStyle w:val="Heading3"/>
        <w:rPr>
          <w:rFonts w:ascii="Calibri" w:hAnsi="Calibri" w:cs="Calibri"/>
          <w:szCs w:val="24"/>
        </w:rPr>
      </w:pPr>
      <w:r>
        <w:lastRenderedPageBreak/>
        <w:t>Task 2</w:t>
      </w:r>
    </w:p>
    <w:p w:rsidR="00CC4F26" w:rsidRDefault="00CC4F26" w:rsidP="00CC4F26">
      <w:r>
        <w:t xml:space="preserve">Once Task 1 is complete, learners should then use the same cut out cards to fill in the table on Task 2. </w:t>
      </w:r>
    </w:p>
    <w:p w:rsidR="00CC4F26" w:rsidRDefault="00CC4F26" w:rsidP="00CC4F26">
      <w:r>
        <w:t xml:space="preserve">There is then a second set of cards that learners should cut out and match with the cards already in place in the table on Task 2. </w:t>
      </w:r>
    </w:p>
    <w:p w:rsidR="00CC4F26" w:rsidRDefault="00CC4F26" w:rsidP="00CC4F26">
      <w:r>
        <w:t xml:space="preserve">These boxes are intended to help learners expand on the reasons for the first set of cards in the table. </w:t>
      </w:r>
    </w:p>
    <w:p w:rsidR="00CC4F26" w:rsidRDefault="00CC4F26" w:rsidP="00CC4F26">
      <w:r>
        <w:t>Learners could use this as a prompt for discussion as to the reasons why certain points are an advantage or a disadvantage for either type of reproduction.</w:t>
      </w:r>
    </w:p>
    <w:p w:rsidR="00CC4F26" w:rsidRDefault="00CC4F26" w:rsidP="00CC4F26">
      <w:r>
        <w:t>Suggested answers (additional boxes indicated in red):</w:t>
      </w:r>
    </w:p>
    <w:tbl>
      <w:tblPr>
        <w:tblW w:w="0" w:type="auto"/>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640"/>
        <w:gridCol w:w="4858"/>
      </w:tblGrid>
      <w:tr w:rsidR="00CC4F26" w:rsidTr="00BF6777">
        <w:trPr>
          <w:trHeight w:val="425"/>
        </w:trPr>
        <w:tc>
          <w:tcPr>
            <w:tcW w:w="4640" w:type="dxa"/>
            <w:hideMark/>
          </w:tcPr>
          <w:p w:rsidR="00CC4F26" w:rsidRDefault="00CC4F26" w:rsidP="00BF6777">
            <w:pPr>
              <w:spacing w:before="120" w:after="120"/>
            </w:pPr>
            <w:r>
              <w:t xml:space="preserve">Sexual </w:t>
            </w:r>
            <w:r>
              <w:rPr>
                <w:color w:val="FF0000"/>
              </w:rPr>
              <w:t>meiosis</w:t>
            </w:r>
          </w:p>
        </w:tc>
        <w:tc>
          <w:tcPr>
            <w:tcW w:w="4858" w:type="dxa"/>
            <w:hideMark/>
          </w:tcPr>
          <w:p w:rsidR="00CC4F26" w:rsidRDefault="00CC4F26" w:rsidP="00BF6777">
            <w:pPr>
              <w:spacing w:before="120" w:after="120"/>
            </w:pPr>
            <w:r>
              <w:t xml:space="preserve">Asexual </w:t>
            </w:r>
            <w:r>
              <w:rPr>
                <w:color w:val="FF0000"/>
              </w:rPr>
              <w:t>mitosis</w:t>
            </w:r>
          </w:p>
        </w:tc>
      </w:tr>
      <w:tr w:rsidR="00CC4F26" w:rsidTr="00BF6777">
        <w:trPr>
          <w:trHeight w:val="425"/>
        </w:trPr>
        <w:tc>
          <w:tcPr>
            <w:tcW w:w="4640" w:type="dxa"/>
            <w:hideMark/>
          </w:tcPr>
          <w:p w:rsidR="00CC4F26" w:rsidRDefault="00CC4F26" w:rsidP="00BF6777">
            <w:pPr>
              <w:spacing w:before="120" w:after="120"/>
            </w:pPr>
            <w:r>
              <w:t>Advantages</w:t>
            </w:r>
          </w:p>
        </w:tc>
        <w:tc>
          <w:tcPr>
            <w:tcW w:w="4858" w:type="dxa"/>
            <w:hideMark/>
          </w:tcPr>
          <w:p w:rsidR="00CC4F26" w:rsidRDefault="00CC4F26" w:rsidP="00BF6777">
            <w:pPr>
              <w:spacing w:before="120" w:after="120"/>
            </w:pPr>
            <w:r>
              <w:t>Advantages</w:t>
            </w:r>
          </w:p>
        </w:tc>
      </w:tr>
      <w:tr w:rsidR="00CC4F26" w:rsidTr="00BF6777">
        <w:trPr>
          <w:trHeight w:val="1983"/>
        </w:trPr>
        <w:tc>
          <w:tcPr>
            <w:tcW w:w="4640" w:type="dxa"/>
          </w:tcPr>
          <w:p w:rsidR="00CC4F26" w:rsidRDefault="00CC4F26" w:rsidP="00BF6777">
            <w:pPr>
              <w:spacing w:before="120" w:after="120"/>
              <w:rPr>
                <w:color w:val="FF0000"/>
              </w:rPr>
            </w:pPr>
            <w:r>
              <w:t xml:space="preserve">Adaptable to environmental change </w:t>
            </w:r>
            <w:r>
              <w:rPr>
                <w:color w:val="FF0000"/>
              </w:rPr>
              <w:t xml:space="preserve"> - some of the population may survive even after a change in environmental conditions</w:t>
            </w:r>
          </w:p>
          <w:p w:rsidR="00CC4F26" w:rsidRDefault="00CC4F26" w:rsidP="00BF6777">
            <w:pPr>
              <w:spacing w:before="120" w:after="120"/>
              <w:rPr>
                <w:color w:val="FF0000"/>
              </w:rPr>
            </w:pPr>
            <w:r>
              <w:t xml:space="preserve">Offspring are a genetic mix of both parents </w:t>
            </w:r>
            <w:r>
              <w:rPr>
                <w:color w:val="FF0000"/>
              </w:rPr>
              <w:t>–genetic diversity</w:t>
            </w:r>
          </w:p>
        </w:tc>
        <w:tc>
          <w:tcPr>
            <w:tcW w:w="4858" w:type="dxa"/>
          </w:tcPr>
          <w:p w:rsidR="00CC4F26" w:rsidRDefault="00CC4F26" w:rsidP="00BF6777">
            <w:pPr>
              <w:spacing w:before="120" w:after="120"/>
              <w:rPr>
                <w:color w:val="FF0000"/>
              </w:rPr>
            </w:pPr>
            <w:r>
              <w:t xml:space="preserve">Only 1 parent needed </w:t>
            </w:r>
            <w:r>
              <w:rPr>
                <w:color w:val="FF0000"/>
              </w:rPr>
              <w:t>– reproduction can happen at any time</w:t>
            </w:r>
          </w:p>
          <w:p w:rsidR="00CC4F26" w:rsidRDefault="00CC4F26" w:rsidP="00BF6777">
            <w:pPr>
              <w:spacing w:before="120" w:after="120"/>
              <w:rPr>
                <w:color w:val="FF0000"/>
              </w:rPr>
            </w:pPr>
            <w:r>
              <w:t xml:space="preserve">Quick </w:t>
            </w:r>
            <w:r>
              <w:rPr>
                <w:color w:val="FF0000"/>
              </w:rPr>
              <w:t>– can produce a large population in a short time</w:t>
            </w:r>
          </w:p>
          <w:p w:rsidR="00CC4F26" w:rsidRDefault="00CC4F26" w:rsidP="00BF6777">
            <w:pPr>
              <w:spacing w:before="120" w:after="120"/>
              <w:rPr>
                <w:color w:val="FF0000"/>
              </w:rPr>
            </w:pPr>
            <w:r>
              <w:t xml:space="preserve">Does not need much energy </w:t>
            </w:r>
            <w:r>
              <w:rPr>
                <w:color w:val="FF0000"/>
              </w:rPr>
              <w:t>– few resources required</w:t>
            </w:r>
          </w:p>
        </w:tc>
      </w:tr>
      <w:tr w:rsidR="00CC4F26" w:rsidTr="00BF6777">
        <w:trPr>
          <w:trHeight w:val="449"/>
        </w:trPr>
        <w:tc>
          <w:tcPr>
            <w:tcW w:w="4640" w:type="dxa"/>
            <w:hideMark/>
          </w:tcPr>
          <w:p w:rsidR="00CC4F26" w:rsidRDefault="00CC4F26" w:rsidP="00BF6777">
            <w:pPr>
              <w:spacing w:before="120" w:after="120"/>
            </w:pPr>
            <w:r>
              <w:t>Disadvantages</w:t>
            </w:r>
          </w:p>
        </w:tc>
        <w:tc>
          <w:tcPr>
            <w:tcW w:w="4858" w:type="dxa"/>
            <w:hideMark/>
          </w:tcPr>
          <w:p w:rsidR="00CC4F26" w:rsidRDefault="00CC4F26" w:rsidP="00BF6777">
            <w:pPr>
              <w:spacing w:before="120" w:after="120"/>
            </w:pPr>
            <w:r>
              <w:t>Disadvantages</w:t>
            </w:r>
          </w:p>
        </w:tc>
      </w:tr>
      <w:tr w:rsidR="00CC4F26" w:rsidTr="00BF6777">
        <w:trPr>
          <w:trHeight w:val="2049"/>
        </w:trPr>
        <w:tc>
          <w:tcPr>
            <w:tcW w:w="4640" w:type="dxa"/>
          </w:tcPr>
          <w:p w:rsidR="00CC4F26" w:rsidRDefault="00CC4F26" w:rsidP="00BF6777">
            <w:pPr>
              <w:spacing w:before="120" w:after="120"/>
              <w:rPr>
                <w:color w:val="FF0000"/>
              </w:rPr>
            </w:pPr>
            <w:r>
              <w:t xml:space="preserve">Slow </w:t>
            </w:r>
            <w:r>
              <w:rPr>
                <w:color w:val="FF0000"/>
              </w:rPr>
              <w:t>– can only produce a small population in a short time</w:t>
            </w:r>
          </w:p>
          <w:p w:rsidR="00CC4F26" w:rsidRDefault="00CC4F26" w:rsidP="00BF6777">
            <w:pPr>
              <w:spacing w:before="120" w:after="120"/>
              <w:rPr>
                <w:color w:val="FF0000"/>
              </w:rPr>
            </w:pPr>
            <w:r>
              <w:t xml:space="preserve">Lots of energy needed </w:t>
            </w:r>
            <w:r>
              <w:rPr>
                <w:color w:val="FF0000"/>
              </w:rPr>
              <w:t>– requires more resources</w:t>
            </w:r>
          </w:p>
          <w:p w:rsidR="00CC4F26" w:rsidRPr="00BF6777" w:rsidRDefault="00CC4F26" w:rsidP="00BF6777">
            <w:pPr>
              <w:spacing w:before="120" w:after="120"/>
              <w:rPr>
                <w:color w:val="FF0000"/>
                <w:szCs w:val="30"/>
              </w:rPr>
            </w:pPr>
            <w:r>
              <w:t xml:space="preserve">2 parents needed </w:t>
            </w:r>
            <w:r w:rsidR="001C136B">
              <w:rPr>
                <w:color w:val="FF0000"/>
              </w:rPr>
              <w:t>–</w:t>
            </w:r>
            <w:r>
              <w:rPr>
                <w:color w:val="FF0000"/>
              </w:rPr>
              <w:t xml:space="preserve"> </w:t>
            </w:r>
            <w:r>
              <w:rPr>
                <w:color w:val="FF0000"/>
                <w:szCs w:val="30"/>
              </w:rPr>
              <w:t>Reproduction requires both parents to be together, mature and fertile</w:t>
            </w:r>
          </w:p>
        </w:tc>
        <w:tc>
          <w:tcPr>
            <w:tcW w:w="4858" w:type="dxa"/>
            <w:hideMark/>
          </w:tcPr>
          <w:p w:rsidR="00CC4F26" w:rsidRDefault="00CC4F26" w:rsidP="00BF6777">
            <w:pPr>
              <w:spacing w:before="120" w:after="120"/>
              <w:rPr>
                <w:color w:val="FF0000"/>
              </w:rPr>
            </w:pPr>
            <w:r>
              <w:t xml:space="preserve">Limited ability to adapt </w:t>
            </w:r>
            <w:r>
              <w:rPr>
                <w:color w:val="FF0000"/>
              </w:rPr>
              <w:t>– whole population could die off if their environment changes</w:t>
            </w:r>
          </w:p>
          <w:p w:rsidR="00CC4F26" w:rsidRDefault="00CC4F26" w:rsidP="00BF6777">
            <w:pPr>
              <w:spacing w:before="120" w:after="120"/>
              <w:rPr>
                <w:color w:val="FF0000"/>
              </w:rPr>
            </w:pPr>
            <w:r>
              <w:t xml:space="preserve">Offspring genetically identical to parents </w:t>
            </w:r>
            <w:r>
              <w:rPr>
                <w:color w:val="FF0000"/>
              </w:rPr>
              <w:t>– no genetic diversity</w:t>
            </w:r>
          </w:p>
        </w:tc>
      </w:tr>
    </w:tbl>
    <w:p w:rsidR="00CC4F26" w:rsidRDefault="00CC4F26" w:rsidP="006D1D8A">
      <w:pPr>
        <w:spacing w:before="240"/>
      </w:pPr>
      <w:r>
        <w:t>Note the boxes ‘Involves somatic cells’ and ‘</w:t>
      </w:r>
      <w:r w:rsidR="001C136B">
        <w:t xml:space="preserve">Involves </w:t>
      </w:r>
      <w:r>
        <w:t>specialised sex cells’ could be used to initiate a classroom discussion as to their relative advantages and disadvantages.</w:t>
      </w:r>
    </w:p>
    <w:p w:rsidR="00CC4F26" w:rsidRDefault="00CC4F26" w:rsidP="00CC4F26">
      <w:pPr>
        <w:pStyle w:val="Heading3"/>
      </w:pPr>
      <w:r>
        <w:t xml:space="preserve">Task 3 </w:t>
      </w:r>
      <w:r w:rsidR="006D1D8A">
        <w:t>–</w:t>
      </w:r>
      <w:r>
        <w:t xml:space="preserve"> Extension activity</w:t>
      </w:r>
    </w:p>
    <w:p w:rsidR="00CC4F26" w:rsidRDefault="00CC4F26" w:rsidP="00CC4F26">
      <w:r>
        <w:t>As a summary activity and an extension to the tables Task 3 provides a series of questions. Some are purely revision others provide pointers for further study. Textbooks should be provided (or access to ICT) for learners to research their answers.</w:t>
      </w:r>
    </w:p>
    <w:p w:rsidR="00CC4F26" w:rsidRPr="00BF6777" w:rsidRDefault="00CC4F26" w:rsidP="00CC4F26">
      <w:pPr>
        <w:rPr>
          <w:b/>
        </w:rPr>
      </w:pPr>
      <w:r w:rsidRPr="00BF6777">
        <w:rPr>
          <w:b/>
        </w:rPr>
        <w:lastRenderedPageBreak/>
        <w:t>Answers:</w:t>
      </w:r>
    </w:p>
    <w:p w:rsidR="00CC4F26" w:rsidRDefault="00CC4F26" w:rsidP="00CC4F26">
      <w:r>
        <w:t>Give five examples of organism types that go through sexual reproduction</w:t>
      </w:r>
    </w:p>
    <w:p w:rsidR="00CC4F26" w:rsidRDefault="006D17DF" w:rsidP="00CC4F26">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3175</wp:posOffset>
                </wp:positionH>
                <wp:positionV relativeFrom="paragraph">
                  <wp:posOffset>15875</wp:posOffset>
                </wp:positionV>
                <wp:extent cx="6170930" cy="441325"/>
                <wp:effectExtent l="12700" t="15875" r="762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441325"/>
                        </a:xfrm>
                        <a:prstGeom prst="rect">
                          <a:avLst/>
                        </a:prstGeom>
                        <a:solidFill>
                          <a:srgbClr val="FFFFFF"/>
                        </a:solidFill>
                        <a:ln w="12700">
                          <a:solidFill>
                            <a:srgbClr val="BE5D57"/>
                          </a:solidFill>
                          <a:miter lim="800000"/>
                          <a:headEnd/>
                          <a:tailEnd/>
                        </a:ln>
                      </wps:spPr>
                      <wps:txbx>
                        <w:txbxContent>
                          <w:p w:rsidR="00CC4F26" w:rsidRDefault="00CC4F26" w:rsidP="00BF6777">
                            <w:pPr>
                              <w:spacing w:before="120" w:after="120"/>
                            </w:pPr>
                            <w:r>
                              <w:t xml:space="preserve">Any suitable answer </w:t>
                            </w:r>
                            <w:proofErr w:type="spellStart"/>
                            <w:r>
                              <w:t>eg</w:t>
                            </w:r>
                            <w:proofErr w:type="spellEnd"/>
                            <w:r>
                              <w:t>: mammals, fish, birds, amphibians, reptiles, bacteria, fungi 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25pt;width:485.9pt;height:3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bCLgIAAFIEAAAOAAAAZHJzL2Uyb0RvYy54bWysVNtu2zAMfR+wfxD0vthxk6Y14hRt0gwD&#10;ugvQ7gNkWbaFyaImKbGzry8lp2l2exnmB4EUqUPykPTyZugU2QvrJOiCTicpJUJzqKRuCvr1afvu&#10;ihLnma6YAi0KehCO3qzevln2JhcZtKAqYQmCaJf3pqCt9yZPEsdb0TE3ASM0GmuwHfOo2iapLOsR&#10;vVNJlqaXSQ+2Mha4cA5vN6ORriJ+XQvuP9e1E56ogmJuPp42nmU4k9WS5Y1lppX8mAb7hyw6JjUG&#10;PUFtmGdkZ+VvUJ3kFhzUfsKhS6CuJRexBqxmmv5SzWPLjIi1IDnOnGhy/w+Wf9p/sURW2Ls5JZp1&#10;2KMnMXhyBwPJAj29cTl6PRr08wNeo2ss1ZkH4N8c0bBumW7ErbXQt4JVmN40vEzOno44LoCU/Ueo&#10;MAzbeYhAQ227wB2yQRAd23Q4tSakwvHycrpIry/QxNE2m00vsnkMwfKX18Y6/15AR4JQUIutj+hs&#10;/+B8yIblLy4hmAMlq61UKiq2KdfKkj3DMdnG74j+k5vSpMfaskWajgz8FePufr6ZL/6E0UmPA69k&#10;V9CrNHzBieWBt3tdRdkzqUYZc1b6SGTgbmTRD+WAjoHdEqoDUmphHGxcRBRasD8o6XGoC+q+75gV&#10;lKgPGttyPZ3NwhZEZTZfZKjYc0t5bmGaI1RBPSWjuPbj5uyMlU2LkV4G4RZbuZWR5desjnnj4Eby&#10;j0sWNuNcj16vv4LVMwAAAP//AwBQSwMEFAAGAAgAAAAhAH2k/wHbAAAABQEAAA8AAABkcnMvZG93&#10;bnJldi54bWxMjkFLw0AUhO+C/2F5gpdiN0Zq25iX0opir40Fr5vsMwlm34bsto3/3udJT8Mww8yX&#10;bybXqzONofOMcD9PQBHX3nbcIBzfX+9WoEI0bE3vmRC+KcCmuL7KTWb9hQ90LmOjZIRDZhDaGIdM&#10;61C35EyY+4FYsk8/OhPFjo22o7nIuOt1miSP2pmO5aE1Az23VH+VJ4fwVlVNvZsd9x8D+8Vh23Yv&#10;u1mJeHszbZ9ARZriXxl+8QUdCmGq/IltUD3CQnoIqYiE62X6AKpCWKYJ6CLX/+mLHwAAAP//AwBQ&#10;SwECLQAUAAYACAAAACEAtoM4kv4AAADhAQAAEwAAAAAAAAAAAAAAAAAAAAAAW0NvbnRlbnRfVHlw&#10;ZXNdLnhtbFBLAQItABQABgAIAAAAIQA4/SH/1gAAAJQBAAALAAAAAAAAAAAAAAAAAC8BAABfcmVs&#10;cy8ucmVsc1BLAQItABQABgAIAAAAIQCkCkbCLgIAAFIEAAAOAAAAAAAAAAAAAAAAAC4CAABkcnMv&#10;ZTJvRG9jLnhtbFBLAQItABQABgAIAAAAIQB9pP8B2wAAAAUBAAAPAAAAAAAAAAAAAAAAAIgEAABk&#10;cnMvZG93bnJldi54bWxQSwUGAAAAAAQABADzAAAAkAUAAAAA&#10;" strokecolor="#be5d57" strokeweight="1pt">
                <v:textbox style="mso-fit-shape-to-text:t">
                  <w:txbxContent>
                    <w:p w:rsidR="00CC4F26" w:rsidRDefault="00CC4F26" w:rsidP="00BF6777">
                      <w:pPr>
                        <w:spacing w:before="120" w:after="120"/>
                      </w:pPr>
                      <w:r>
                        <w:t>Any suitable answer eg: mammals, fish, birds, amphibians, reptiles, bacteria, fungi etc.</w:t>
                      </w:r>
                    </w:p>
                  </w:txbxContent>
                </v:textbox>
              </v:shape>
            </w:pict>
          </mc:Fallback>
        </mc:AlternateContent>
      </w:r>
      <w:r w:rsidR="00CC4F26">
        <w:t xml:space="preserve">     </w:t>
      </w:r>
    </w:p>
    <w:p w:rsidR="00CC4F26" w:rsidRDefault="00CC4F26" w:rsidP="00CC4F26"/>
    <w:p w:rsidR="00CC4F26" w:rsidRDefault="00CC4F26" w:rsidP="00CC4F26">
      <w:r>
        <w:t>2. What is a mutation?</w:t>
      </w:r>
    </w:p>
    <w:p w:rsidR="00CC4F26" w:rsidRDefault="006D17DF" w:rsidP="00CC4F26">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3175</wp:posOffset>
                </wp:positionH>
                <wp:positionV relativeFrom="paragraph">
                  <wp:posOffset>9525</wp:posOffset>
                </wp:positionV>
                <wp:extent cx="6160770" cy="441325"/>
                <wp:effectExtent l="12700" t="9525" r="8255" b="63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441325"/>
                        </a:xfrm>
                        <a:prstGeom prst="rect">
                          <a:avLst/>
                        </a:prstGeom>
                        <a:solidFill>
                          <a:srgbClr val="FFFFFF"/>
                        </a:solidFill>
                        <a:ln w="12700">
                          <a:solidFill>
                            <a:srgbClr val="BE5D57"/>
                          </a:solidFill>
                          <a:miter lim="800000"/>
                          <a:headEnd/>
                          <a:tailEnd/>
                        </a:ln>
                      </wps:spPr>
                      <wps:txbx>
                        <w:txbxContent>
                          <w:p w:rsidR="00CC4F26" w:rsidRDefault="00CC4F26" w:rsidP="00BF6777">
                            <w:pPr>
                              <w:spacing w:before="120" w:after="120"/>
                            </w:pPr>
                            <w:proofErr w:type="gramStart"/>
                            <w:r>
                              <w:t>A change in the sequence of DNA which can lead to a different phenotype.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25pt;margin-top:.75pt;width:485.1pt;height:3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IdMgIAAFoEAAAOAAAAZHJzL2Uyb0RvYy54bWysVNtu2zAMfR+wfxD0vtjJnKQz4hRt0gwD&#10;ugvQ7gNkWbaFyZJGKbG7ry8lJ2l2exnmB0ESqUPyHNKr66FT5CDASaMLOp2klAjNTSV1U9Cvj7s3&#10;V5Q4z3TFlNGioE/C0ev161er3uZiZlqjKgEEQbTLe1vQ1nubJ4njreiYmxgrNBprAx3zeIQmqYD1&#10;iN6pZJami6Q3UFkwXDiHt9vRSNcRv64F95/r2glPVEExNx9XiGsZ1mS9YnkDzLaSH9Ng/5BFx6TG&#10;oGeoLfOM7EH+BtVJDsaZ2k+46RJT15KLWANWM01/qeahZVbEWpAcZ880uf8Hyz8dvgCRFWqXUaJZ&#10;hxo9isGTWzOQWeSnty5HtweLjn7Ae/SNtTp7b/g3R7TZtEw34gbA9K1gFeY3DcwmF0+DIi53AaTs&#10;P5oK47C9NxFoqKEL5CEdBNFRp6ezNiEXjpeL6SJdLtHE0ZZl07ezeQzB8tNrC86/F6YjYVNQQO0j&#10;OjvcOx+yYfnJJQRzRslqJ5WKB2jKjQJyYNgnu/gd0X9yU5r0WNtsmaYjA3/FuL2bb+fLP2F00mPH&#10;K9kV9CoNX3BieeDtTldx75lU4x5zVvpIZOBuZNEP5TBqFt4GXktTPSGzYMYGx4HETWvgByU9NndB&#10;3fc9A0GJ+qBRnXfTLAvTEA/ZfIlCE7i0lJcWpjlCFdRTMm43fpygvQXZtBjp1A83qOhORrJfsjqm&#10;jw0cNTgOW5iQy3P0evklrJ8BAAD//wMAUEsDBBQABgAIAAAAIQCoRx2W2gAAAAUBAAAPAAAAZHJz&#10;L2Rvd25yZXYueG1sTI7BTsMwEETvSP0Ha5G4VNQuUgmEOFVbgcq1oRJXJ17iiHgdxW4b/p7tCU6j&#10;nRnNvmI9+V6ccYxdIA3LhQKB1ATbUavh+PF2/wQiJkPW9IFQww9GWJezm8LkNlzogOcqtYJHKOZG&#10;g0tpyKWMjUNv4iIMSJx9hdGbxOfYSjuaC4/7Xj4o9Si96Yg/ODPgzmHzXZ28hn1dt812fnz/HCis&#10;DhvXvW7nldZ3t9PmBUTCKf2V4YrP6FAyUx1OZKPoNay4xy4Lh8+ZykDUGrKlAlkW8j99+QsAAP//&#10;AwBQSwECLQAUAAYACAAAACEAtoM4kv4AAADhAQAAEwAAAAAAAAAAAAAAAAAAAAAAW0NvbnRlbnRf&#10;VHlwZXNdLnhtbFBLAQItABQABgAIAAAAIQA4/SH/1gAAAJQBAAALAAAAAAAAAAAAAAAAAC8BAABf&#10;cmVscy8ucmVsc1BLAQItABQABgAIAAAAIQDsFpIdMgIAAFoEAAAOAAAAAAAAAAAAAAAAAC4CAABk&#10;cnMvZTJvRG9jLnhtbFBLAQItABQABgAIAAAAIQCoRx2W2gAAAAUBAAAPAAAAAAAAAAAAAAAAAIwE&#10;AABkcnMvZG93bnJldi54bWxQSwUGAAAAAAQABADzAAAAkwUAAAAA&#10;" strokecolor="#be5d57" strokeweight="1pt">
                <v:textbox style="mso-fit-shape-to-text:t">
                  <w:txbxContent>
                    <w:p w:rsidR="00CC4F26" w:rsidRDefault="00CC4F26" w:rsidP="00BF6777">
                      <w:pPr>
                        <w:spacing w:before="120" w:after="120"/>
                      </w:pPr>
                      <w:r>
                        <w:t>A change in the sequence of DNA which can lead to a different phenotype.</w:t>
                      </w:r>
                    </w:p>
                  </w:txbxContent>
                </v:textbox>
              </v:shape>
            </w:pict>
          </mc:Fallback>
        </mc:AlternateContent>
      </w:r>
    </w:p>
    <w:p w:rsidR="00CC4F26" w:rsidRDefault="00CC4F26" w:rsidP="00CC4F26">
      <w:pPr>
        <w:rPr>
          <w:sz w:val="16"/>
        </w:rPr>
      </w:pPr>
    </w:p>
    <w:p w:rsidR="00CC4F26" w:rsidRDefault="006D17DF" w:rsidP="00CC4F26">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326390</wp:posOffset>
                </wp:positionV>
                <wp:extent cx="6160770" cy="810895"/>
                <wp:effectExtent l="13335" t="12065" r="7620" b="1524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810895"/>
                        </a:xfrm>
                        <a:prstGeom prst="rect">
                          <a:avLst/>
                        </a:prstGeom>
                        <a:solidFill>
                          <a:srgbClr val="FFFFFF"/>
                        </a:solidFill>
                        <a:ln w="12700">
                          <a:solidFill>
                            <a:srgbClr val="BE5D57"/>
                          </a:solidFill>
                          <a:miter lim="800000"/>
                          <a:headEnd/>
                          <a:tailEnd/>
                        </a:ln>
                      </wps:spPr>
                      <wps:txbx>
                        <w:txbxContent>
                          <w:p w:rsidR="00CC4F26" w:rsidRDefault="00CC4F26" w:rsidP="00BF6777">
                            <w:pPr>
                              <w:spacing w:before="120" w:after="120"/>
                            </w:pPr>
                            <w:r>
                              <w:t>Physical change to the DNA molecule (</w:t>
                            </w:r>
                            <w:proofErr w:type="spellStart"/>
                            <w:r>
                              <w:t>eg</w:t>
                            </w:r>
                            <w:proofErr w:type="spellEnd"/>
                            <w:r>
                              <w:t xml:space="preserve"> mechanical breakage), chemicals (</w:t>
                            </w:r>
                            <w:proofErr w:type="spellStart"/>
                            <w:r>
                              <w:t>eg</w:t>
                            </w:r>
                            <w:proofErr w:type="spellEnd"/>
                            <w:r>
                              <w:t xml:space="preserve"> sodium </w:t>
                            </w:r>
                            <w:proofErr w:type="spellStart"/>
                            <w:r>
                              <w:t>azide</w:t>
                            </w:r>
                            <w:proofErr w:type="spellEnd"/>
                            <w:r>
                              <w:t xml:space="preserve"> – used in airbags, some metals etc.), biological agents (</w:t>
                            </w:r>
                            <w:proofErr w:type="spellStart"/>
                            <w:r>
                              <w:t>eg</w:t>
                            </w:r>
                            <w:proofErr w:type="spellEnd"/>
                            <w:r>
                              <w:t xml:space="preserve"> retroviruses), UV, ionizing radiation and base analogues.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1.05pt;margin-top:25.7pt;width:485.1pt;height:6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lRLwIAAFoEAAAOAAAAZHJzL2Uyb0RvYy54bWysVMmO2zAMvRfoPwi6N16abYw4g5lkUhSY&#10;LsBMP0CWZVuotkpK7PTrS8lJJt0uRX0QSJF8Ih9Jr24HKdCBWce1KnE2STFiiuqaq7bEX553b5YY&#10;OU9UTYRWrMRH5vDt+vWrVW8KlutOi5pZBCDKFb0pcee9KZLE0Y5J4ibaMAXGRltJPKi2TWpLekCX&#10;IsnTdJ702tbGasqcg9vtaMTriN80jPpPTeOYR6LEkJuPp41nFc5kvSJFa4npOD2lQf4hC0m4gkcv&#10;UFviCdpb/huU5NRqpxs/oVomumk4ZbEGqCZLf6nmqSOGxVqAHGcuNLn/B0s/Hj5bxGvo3VuMFJHQ&#10;o2c2eHSvB5RngZ/euALcngw4+gHuwTfW6syjpl8dUnrTEdWyO2t13zFSQ34xMrkKHXFcAKn6D7qG&#10;d8je6wg0NFYG8oAOBOjQp+OlNyEXCpfzbJ4uFmCiYFtm6fJmFpJLSHGONtb5d0xLFIQSW+h9RCeH&#10;R+dH17NLeMxpwesdFyIqtq02wqIDgTnZxe+E/pObUKiH2vJFmo4M/BXj/mG2nS3+hCG5h4kXXEIZ&#10;afiCEykCbw+qjrInXIwylCcUVBmIDNyNLPqhGmLP8hAbbJWuj8Cs1eOAw0KC0Gn7HaMehrvE7tue&#10;WIaReK+gOzfZdBq2ISrT2SIHxV5bqmsLURSgSuwxGsWNHzdobyxvO3jpPA930NEdj2S/ZHVKHwY4&#10;tuu0bGFDrvXo9fJLWP8AAAD//wMAUEsDBBQABgAIAAAAIQC54S1d3gAAAAgBAAAPAAAAZHJzL2Rv&#10;d25yZXYueG1sTI/BTsMwEETvSPyDtUhcqtZJoJSGOFWLQHBtWomrEy9xRLyOYrcNf89yguNqnmbe&#10;FpvJ9eKMY+g8KUgXCQikxpuOWgXHw+v8EUSImozuPaGCbwywKa+vCp0bf6E9nqvYCi6hkGsFNsYh&#10;lzI0Fp0OCz8gcfbpR6cjn2MrzagvXO56mSXJg3S6I16wesBni81XdXIK3uq6bXaz4/vHQH6539ru&#10;ZTerlLq9mbZPICJO8Q+GX31Wh5Kdan8iE0SvIEsZVLBM70FwvF5ldyBq5lbrFGRZyP8PlD8AAAD/&#10;/wMAUEsBAi0AFAAGAAgAAAAhALaDOJL+AAAA4QEAABMAAAAAAAAAAAAAAAAAAAAAAFtDb250ZW50&#10;X1R5cGVzXS54bWxQSwECLQAUAAYACAAAACEAOP0h/9YAAACUAQAACwAAAAAAAAAAAAAAAAAvAQAA&#10;X3JlbHMvLnJlbHNQSwECLQAUAAYACAAAACEAFMoJUS8CAABaBAAADgAAAAAAAAAAAAAAAAAuAgAA&#10;ZHJzL2Uyb0RvYy54bWxQSwECLQAUAAYACAAAACEAueEtXd4AAAAIAQAADwAAAAAAAAAAAAAAAACJ&#10;BAAAZHJzL2Rvd25yZXYueG1sUEsFBgAAAAAEAAQA8wAAAJQFAAAAAA==&#10;" strokecolor="#be5d57" strokeweight="1pt">
                <v:textbox style="mso-fit-shape-to-text:t">
                  <w:txbxContent>
                    <w:p w:rsidR="00CC4F26" w:rsidRDefault="00CC4F26" w:rsidP="00BF6777">
                      <w:pPr>
                        <w:spacing w:before="120" w:after="120"/>
                      </w:pPr>
                      <w:r>
                        <w:t>Physical change to the DNA molecule (eg mechanical breakage), chemicals (eg sodium azide – used in airbags, some metals etc.), biological agents (eg retroviruses), UV, ionizing radiation and base analogues.</w:t>
                      </w:r>
                    </w:p>
                  </w:txbxContent>
                </v:textbox>
              </v:shape>
            </w:pict>
          </mc:Fallback>
        </mc:AlternateContent>
      </w:r>
      <w:r w:rsidR="00CC4F26">
        <w:t>3. What can cause a mutation?</w:t>
      </w:r>
    </w:p>
    <w:p w:rsidR="00256CBE" w:rsidRDefault="00256CBE" w:rsidP="00CC4F26"/>
    <w:p w:rsidR="00256CBE" w:rsidRDefault="00256CBE" w:rsidP="00CC4F26"/>
    <w:p w:rsidR="00256CBE" w:rsidRDefault="00256CBE" w:rsidP="00CC4F26"/>
    <w:p w:rsidR="00CC4F26" w:rsidRDefault="00CC4F26" w:rsidP="00CC4F26">
      <w:r>
        <w:t>4. Name three organism types that can go through asexual reproduction</w:t>
      </w:r>
    </w:p>
    <w:p w:rsidR="00CC4F26" w:rsidRDefault="006D17DF" w:rsidP="00CC4F26">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3175</wp:posOffset>
                </wp:positionH>
                <wp:positionV relativeFrom="paragraph">
                  <wp:posOffset>9525</wp:posOffset>
                </wp:positionV>
                <wp:extent cx="6150610" cy="441325"/>
                <wp:effectExtent l="12700" t="9525" r="8890" b="63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41325"/>
                        </a:xfrm>
                        <a:prstGeom prst="rect">
                          <a:avLst/>
                        </a:prstGeom>
                        <a:solidFill>
                          <a:srgbClr val="FFFFFF"/>
                        </a:solidFill>
                        <a:ln w="12700">
                          <a:solidFill>
                            <a:srgbClr val="BE5D57"/>
                          </a:solidFill>
                          <a:miter lim="800000"/>
                          <a:headEnd/>
                          <a:tailEnd/>
                        </a:ln>
                      </wps:spPr>
                      <wps:txbx>
                        <w:txbxContent>
                          <w:p w:rsidR="00CC4F26" w:rsidRDefault="00CC4F26" w:rsidP="00BF6777">
                            <w:pPr>
                              <w:spacing w:before="120" w:after="120"/>
                            </w:pPr>
                            <w:r>
                              <w:t>Plants, Bacteria, Fungi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25pt;margin-top:.75pt;width:484.3pt;height: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YdMAIAAFoEAAAOAAAAZHJzL2Uyb0RvYy54bWysVNtu2zAMfR+wfxD0vvjSJO2MOEWbNMOA&#10;7gK0+wBalmNhsqRJSuzs60fJSZrdXob5QSBF6pA8JL24HTpJ9tw6oVVJs0lKCVdM10JtS/rlefPm&#10;hhLnQdUgteIlPXBHb5evXy16U/Bct1rW3BIEUa7oTUlb702RJI61vAM30YYrNDbaduBRtdukttAj&#10;eieTPE3nSa9tbaxm3Dm8XY9Guoz4TcOZ/9Q0jnsiS4q5+XjaeFbhTJYLKLYWTCvYMQ34hyw6EAqD&#10;nqHW4IHsrPgNqhPMaqcbP2G6S3TTCMZjDVhNlv5SzVMLhsdakBxnzjS5/wfLPu4/WyJq7F1OiYIO&#10;e/TMB0/u9UDyPPDTG1eg25NBRz/gPfrGWp151OyrI0qvWlBbfmet7lsONeaXhZfJxdMRxwWQqv+g&#10;a4wDO68j0NDYLpCHdBBExz4dzr0JuTC8nGezdJ6hiaFtOs2u8lkMAcXptbHOv+O6I0EoqcXeR3TY&#10;PzofsoHi5BKCOS1FvRFSRsVuq5W0ZA84J5v4HdF/cpOK9IGp6zQdGfgrxv3DbD27/hNGJzxOvBRd&#10;SW/S8AUnKAJvD6qOsgchRxlzlupIZOBuZNEP1RB7dhXeBpIrXR+QWavHAceFRKHV9jslPQ53Sd23&#10;HVhOiXyvsDtvs+k0bENUprPrHBV7aakuLaAYQpXUUzKKKz9u0M5YsW0x0mke7rCjGxHJfsnqmD4O&#10;cOzBcdnChlzq0evll7D8AQAA//8DAFBLAwQUAAYACAAAACEAvtZZRdsAAAAFAQAADwAAAGRycy9k&#10;b3ducmV2LnhtbEyOwW7CMBBE75X4B2uRekHFCRK0hDgIUKv2SorE1Ym3cdR4HcUG0r/v9lROo50Z&#10;zb58O7pOXHEIrScF6TwBgVR701Kj4PT59vQCIkRNRneeUMEPBtgWk4dcZ8bf6IjXMjaCRyhkWoGN&#10;sc+kDLVFp8Pc90icffnB6cjn0Egz6BuPu04ukmQlnW6JP1jd48Fi/V1enIL3qmrq/ez0ce7JL487&#10;277uZ6VSj9NxtwERcYz/ZfjDZ3QomKnyFzJBdAqW3GOXhcP1ap2CqBQ8pwnIIpf39MUvAAAA//8D&#10;AFBLAQItABQABgAIAAAAIQC2gziS/gAAAOEBAAATAAAAAAAAAAAAAAAAAAAAAABbQ29udGVudF9U&#10;eXBlc10ueG1sUEsBAi0AFAAGAAgAAAAhADj9If/WAAAAlAEAAAsAAAAAAAAAAAAAAAAALwEAAF9y&#10;ZWxzLy5yZWxzUEsBAi0AFAAGAAgAAAAhAEcrNh0wAgAAWgQAAA4AAAAAAAAAAAAAAAAALgIAAGRy&#10;cy9lMm9Eb2MueG1sUEsBAi0AFAAGAAgAAAAhAL7WWUXbAAAABQEAAA8AAAAAAAAAAAAAAAAAigQA&#10;AGRycy9kb3ducmV2LnhtbFBLBQYAAAAABAAEAPMAAACSBQAAAAA=&#10;" strokecolor="#be5d57" strokeweight="1pt">
                <v:textbox style="mso-fit-shape-to-text:t">
                  <w:txbxContent>
                    <w:p w:rsidR="00CC4F26" w:rsidRDefault="00CC4F26" w:rsidP="00BF6777">
                      <w:pPr>
                        <w:spacing w:before="120" w:after="120"/>
                      </w:pPr>
                      <w:r>
                        <w:t>Plants, Bacteria, Fungi</w:t>
                      </w:r>
                    </w:p>
                  </w:txbxContent>
                </v:textbox>
              </v:shape>
            </w:pict>
          </mc:Fallback>
        </mc:AlternateContent>
      </w:r>
    </w:p>
    <w:p w:rsidR="00CC4F26" w:rsidRDefault="00CC4F26" w:rsidP="00CC4F26"/>
    <w:p w:rsidR="00CC4F26" w:rsidRDefault="00CC4F26" w:rsidP="00CC4F26">
      <w:r>
        <w:t xml:space="preserve">5. </w:t>
      </w:r>
      <w:r w:rsidR="001C136B">
        <w:t>Name</w:t>
      </w:r>
      <w:r>
        <w:t xml:space="preserve"> four forms of asexual reproduction?</w:t>
      </w:r>
    </w:p>
    <w:p w:rsidR="00CC4F26" w:rsidRDefault="006D17DF" w:rsidP="00CC4F26">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3175</wp:posOffset>
                </wp:positionH>
                <wp:positionV relativeFrom="paragraph">
                  <wp:posOffset>9525</wp:posOffset>
                </wp:positionV>
                <wp:extent cx="6160770" cy="438150"/>
                <wp:effectExtent l="12700" t="9525" r="8255" b="952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438150"/>
                        </a:xfrm>
                        <a:prstGeom prst="rect">
                          <a:avLst/>
                        </a:prstGeom>
                        <a:solidFill>
                          <a:srgbClr val="FFFFFF"/>
                        </a:solidFill>
                        <a:ln w="9525">
                          <a:solidFill>
                            <a:srgbClr val="BE5D57"/>
                          </a:solidFill>
                          <a:miter lim="800000"/>
                          <a:headEnd/>
                          <a:tailEnd/>
                        </a:ln>
                      </wps:spPr>
                      <wps:txbx>
                        <w:txbxContent>
                          <w:p w:rsidR="00CC4F26" w:rsidRDefault="00CC4F26" w:rsidP="00BF6777">
                            <w:pPr>
                              <w:spacing w:before="120" w:after="120"/>
                            </w:pPr>
                            <w:r>
                              <w:t xml:space="preserve">Budding, runners, fragmentation, binary </w:t>
                            </w:r>
                            <w:proofErr w:type="spellStart"/>
                            <w:r>
                              <w:t>fisson</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25pt;margin-top:.75pt;width:485.1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vAMgIAAFkEAAAOAAAAZHJzL2Uyb0RvYy54bWysVNtu2zAMfR+wfxD0vthO4yQ14hRt0gwD&#10;ugvQ7gNkWbaF6TZJid19fSk5SYNuexnmB0EUqSPyHNKrm0EKdGDWca1KnE1SjJiiuuaqLfH3p92H&#10;JUbOE1UToRUr8TNz+Gb9/t2qNwWb6k6LmlkEIMoVvSlx570pksTRjkniJtowBc5GW0k8mLZNakt6&#10;QJcimabpPOm1rY3VlDkHp9vRidcRv2kY9V+bxjGPRIkhNx9XG9cqrMl6RYrWEtNxekyD/EMWknAF&#10;j56htsQTtLf8NyjJqdVON35CtUx003DKYg1QTZa+qeaxI4bFWoAcZ840uf8HS78cvlnEa9Auw0gR&#10;CRo9scGjOz2g6VXgpzeugLBHA4F+gHOIjbU686DpD4eU3nREtezWWt13jNSQXxZuJhdXRxwXQKr+&#10;s67hHbL3OgINjZWBPKADATro9HzWJuRC4XCezdPFAlwUfLOrZZZH8RJSnG4b6/xHpiUKmxJb0D6i&#10;k8OD8yEbUpxCwmNOC17vuBDRsG21ERYdCPTJLn6xgDdhQqG+xNf5NB8J+CvE3X2+zRd/gpDcQ8ML&#10;Lku8TMMXgkgRaLtXddx7wsW4h5SFOvIYqBtJ9EM1RMlm4W7guNL1MxBr9djfMI+w6bT9hVEPvV1i&#10;93NPLMNIfFIgznU2m4VhiMYsX0zBsJee6tJDFAWoEnuMxu3GjwO0N5a3Hbx0aodbEHTHI9evWR3T&#10;h/6NEhxnLQzIpR2jXv8I6xcAAAD//wMAUEsDBBQABgAIAAAAIQBR3VrT2QAAAAUBAAAPAAAAZHJz&#10;L2Rvd25yZXYueG1sTI7NTsMwEITvSLyDtUjcqM1PG5rGqVAlbkhA4QHceJtEtdfBdpv07VlO9LSa&#10;ndHMV60n78QJY+oDabifKRBITbA9tRq+v17vnkGkbMgaFwg1nDHBur6+qkxpw0ifeNrmVnAJpdJo&#10;6HIeSilT06E3aRYGJPb2IXqTWcZW2mhGLvdOPii1kN70xAudGXDTYXPYHj3vvv0s+o94sNGeXfu4&#10;f+/HJ7fR+vZmelmByDjl/zD84TM61My0C0eySTgNc87xlw+by0IVIHYaCjUHWVfykr7+BQAA//8D&#10;AFBLAQItABQABgAIAAAAIQC2gziS/gAAAOEBAAATAAAAAAAAAAAAAAAAAAAAAABbQ29udGVudF9U&#10;eXBlc10ueG1sUEsBAi0AFAAGAAgAAAAhADj9If/WAAAAlAEAAAsAAAAAAAAAAAAAAAAALwEAAF9y&#10;ZWxzLy5yZWxzUEsBAi0AFAAGAAgAAAAhAGeBC8AyAgAAWQQAAA4AAAAAAAAAAAAAAAAALgIAAGRy&#10;cy9lMm9Eb2MueG1sUEsBAi0AFAAGAAgAAAAhAFHdWtPZAAAABQEAAA8AAAAAAAAAAAAAAAAAjAQA&#10;AGRycy9kb3ducmV2LnhtbFBLBQYAAAAABAAEAPMAAACSBQAAAAA=&#10;" strokecolor="#be5d57">
                <v:textbox style="mso-fit-shape-to-text:t">
                  <w:txbxContent>
                    <w:p w:rsidR="00CC4F26" w:rsidRDefault="00CC4F26" w:rsidP="00BF6777">
                      <w:pPr>
                        <w:spacing w:before="120" w:after="120"/>
                      </w:pPr>
                      <w:r>
                        <w:t>Budding, runners, fragmentation, binary fisson</w:t>
                      </w:r>
                    </w:p>
                  </w:txbxContent>
                </v:textbox>
              </v:shape>
            </w:pict>
          </mc:Fallback>
        </mc:AlternateContent>
      </w:r>
    </w:p>
    <w:p w:rsidR="00CC4F26" w:rsidRDefault="00CC4F26" w:rsidP="00CC4F26"/>
    <w:p w:rsidR="00CC4F26" w:rsidRDefault="006D17DF" w:rsidP="00CC4F26">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346710</wp:posOffset>
                </wp:positionV>
                <wp:extent cx="6160770" cy="438150"/>
                <wp:effectExtent l="12700" t="13335" r="8255" b="571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438150"/>
                        </a:xfrm>
                        <a:prstGeom prst="rect">
                          <a:avLst/>
                        </a:prstGeom>
                        <a:solidFill>
                          <a:srgbClr val="FFFFFF"/>
                        </a:solidFill>
                        <a:ln w="9525">
                          <a:solidFill>
                            <a:srgbClr val="BE5D57"/>
                          </a:solidFill>
                          <a:miter lim="800000"/>
                          <a:headEnd/>
                          <a:tailEnd/>
                        </a:ln>
                      </wps:spPr>
                      <wps:txbx>
                        <w:txbxContent>
                          <w:p w:rsidR="00CC4F26" w:rsidRDefault="00CC4F26" w:rsidP="00BF6777">
                            <w:pPr>
                              <w:spacing w:before="120" w:after="120"/>
                            </w:pPr>
                            <w:proofErr w:type="gramStart"/>
                            <w:r>
                              <w:t>mitosis</w:t>
                            </w:r>
                            <w:proofErr w:type="gramEnd"/>
                            <w:r>
                              <w:t xml:space="preserve"> = asexual, meiosis = sexual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25pt;margin-top:27.3pt;width:485.1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KtMQIAAFkEAAAOAAAAZHJzL2Uyb0RvYy54bWysVNtu2zAMfR+wfxD0vtjO4iQ14hRt0gwD&#10;ugvQ7gNkWbaF6TZJiZ19/Sg5SYNuexnmB0EUqaPDQ9Kr20EKdGDWca1KnE1SjJiiuuaqLfG35927&#10;JUbOE1UToRUr8ZE5fLt++2bVm4JNdadFzSwCEOWK3pS4894USeJoxyRxE22YAmejrSQeTNsmtSU9&#10;oEuRTNN0nvTa1sZqypyD0+3oxOuI3zSM+i9N45hHosTAzcfVxrUKa7JekaK1xHScnmiQf2AhCVfw&#10;6AVqSzxBe8t/g5KcWu104ydUy0Q3Dacs5gDZZOmrbJ46YljMBcRx5iKT+3+w9PPhq0W8htqBPIpI&#10;qNEzGzy61wOazoI+vXEFhD0ZCPQDnENszNWZR02/O6T0piOqZXfW6r5jpAZ+WbiZXF0dcVwAqfpP&#10;uoZ3yN7rCDQ0VgbxQA4E6EDkeKlN4ELhcJ7N08UCXBR8s/fLLI/FS0hxvm2s8x+YlihsSmyh9hGd&#10;HB6dD2xIcQ4JjzkteL3jQkTDttVGWHQg0Ce7+MUEXoUJhfoS3+TTfBTgrxD3D/k2X/wJQnIPDS+4&#10;LPEyDV8IIkWQ7UHVce8JF+MeKAt10jFIN4roh2qIJcvD3aBxpesjCGv12N8wj7DptP2JUQ+9XWL3&#10;Y08sw0h8VFCcm2w2C8MQjVm+mIJhrz3VtYcoClAl9hiN240fB2hvLG87eOncDndQ0B2PWr+wOtGH&#10;/o0lOM1aGJBrO0a9/BHWvwAAAP//AwBQSwMEFAAGAAgAAAAhACawzefbAAAABwEAAA8AAABkcnMv&#10;ZG93bnJldi54bWxMjkFOwzAQRfdI3MEaJHbUoS0phDgVqsQOCSgcwI2niVV7HGy3SW/PsKKbkUb/&#10;6f9XryfvxAljsoEU3M8KEEhtMJY6Bd9fr3ePIFLWZLQLhArOmGDdXF/VujJhpE88bXMnuIRSpRX0&#10;OQ+VlKnt0es0CwMSZ/sQvc78xk6aqEcu907Oi6KUXlvihV4PuOmxPWyPnnfffkr7EQ8mmrPrFvt3&#10;Oy7dRqnbm+nlGUTGKf/D8KfP6tCw0y4cySThFDwwx3dZguD0aVWsQOwYmy9KkE0tL/2bXwAAAP//&#10;AwBQSwECLQAUAAYACAAAACEAtoM4kv4AAADhAQAAEwAAAAAAAAAAAAAAAAAAAAAAW0NvbnRlbnRf&#10;VHlwZXNdLnhtbFBLAQItABQABgAIAAAAIQA4/SH/1gAAAJQBAAALAAAAAAAAAAAAAAAAAC8BAABf&#10;cmVscy8ucmVsc1BLAQItABQABgAIAAAAIQCPbUKtMQIAAFkEAAAOAAAAAAAAAAAAAAAAAC4CAABk&#10;cnMvZTJvRG9jLnhtbFBLAQItABQABgAIAAAAIQAmsM3n2wAAAAcBAAAPAAAAAAAAAAAAAAAAAIsE&#10;AABkcnMvZG93bnJldi54bWxQSwUGAAAAAAQABADzAAAAkwUAAAAA&#10;" strokecolor="#be5d57">
                <v:textbox style="mso-fit-shape-to-text:t">
                  <w:txbxContent>
                    <w:p w:rsidR="00CC4F26" w:rsidRDefault="00CC4F26" w:rsidP="00BF6777">
                      <w:pPr>
                        <w:spacing w:before="120" w:after="120"/>
                      </w:pPr>
                      <w:r>
                        <w:t>mitosis = asexual, meiosis = sexual</w:t>
                      </w:r>
                    </w:p>
                  </w:txbxContent>
                </v:textbox>
              </v:shape>
            </w:pict>
          </mc:Fallback>
        </mc:AlternateContent>
      </w:r>
      <w:r w:rsidR="00CC4F26">
        <w:t>6. What form reproduction uses mitosis and what form uses meiosis (sexual/asexual)?</w:t>
      </w:r>
    </w:p>
    <w:p w:rsidR="00D04336" w:rsidRDefault="006D17DF" w:rsidP="00D21C92">
      <w:pPr>
        <w:sectPr w:rsidR="00D04336" w:rsidSect="007252E0">
          <w:headerReference w:type="default" r:id="rId14"/>
          <w:pgSz w:w="11906" w:h="16838"/>
          <w:pgMar w:top="871" w:right="1274" w:bottom="1440" w:left="993" w:header="709" w:footer="709" w:gutter="0"/>
          <w:cols w:space="708"/>
          <w:docGrid w:linePitch="360"/>
        </w:sectPr>
      </w:pPr>
      <w:r>
        <w:rPr>
          <w:noProof/>
          <w:lang w:eastAsia="en-GB"/>
        </w:rPr>
        <mc:AlternateContent>
          <mc:Choice Requires="wpg">
            <w:drawing>
              <wp:anchor distT="0" distB="0" distL="114300" distR="114300" simplePos="0" relativeHeight="251657728" behindDoc="0" locked="1" layoutInCell="1" allowOverlap="1">
                <wp:simplePos x="0" y="0"/>
                <wp:positionH relativeFrom="page">
                  <wp:posOffset>520700</wp:posOffset>
                </wp:positionH>
                <wp:positionV relativeFrom="page">
                  <wp:posOffset>7712075</wp:posOffset>
                </wp:positionV>
                <wp:extent cx="6403975" cy="2348230"/>
                <wp:effectExtent l="0" t="0" r="0" b="0"/>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2348230"/>
                          <a:chOff x="894" y="11680"/>
                          <a:chExt cx="10085" cy="3698"/>
                        </a:xfrm>
                      </wpg:grpSpPr>
                      <wps:wsp>
                        <wps:cNvPr id="8" name="Text Box 2"/>
                        <wps:cNvSpPr txBox="1">
                          <a:spLocks noChangeArrowheads="1"/>
                        </wps:cNvSpPr>
                        <wps:spPr bwMode="auto">
                          <a:xfrm>
                            <a:off x="1001" y="11680"/>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C85" w:rsidRPr="00685A49" w:rsidRDefault="00725C85" w:rsidP="00725C8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725C85" w:rsidRPr="00301B34" w:rsidRDefault="00725C85" w:rsidP="00725C85">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7" w:history="1">
                                <w:r w:rsidRPr="00301B34">
                                  <w:rPr>
                                    <w:rStyle w:val="Hyperlink"/>
                                    <w:rFonts w:cs="Arial"/>
                                    <w:sz w:val="16"/>
                                    <w:szCs w:val="16"/>
                                  </w:rPr>
                                  <w:t>www.ocr.org.uk/expression-of-interest</w:t>
                                </w:r>
                              </w:hyperlink>
                            </w:p>
                            <w:p w:rsidR="00725C85" w:rsidRPr="00301B34" w:rsidRDefault="00725C85" w:rsidP="00725C8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25C85" w:rsidRPr="00FB63C2" w:rsidRDefault="00725C85" w:rsidP="00725C8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9" name="AutoShape 3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894" y="13583"/>
                            <a:ext cx="10085" cy="17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25C85" w:rsidRDefault="00725C85" w:rsidP="00725C8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725C85" w:rsidRDefault="00725C85" w:rsidP="00725C85">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701CB5">
                                <w:rPr>
                                  <w:rFonts w:cs="Arial"/>
                                  <w:color w:val="000000"/>
                                  <w:sz w:val="12"/>
                                  <w:szCs w:val="12"/>
                                </w:rPr>
                                <w:t>n/a</w:t>
                              </w:r>
                              <w:proofErr w:type="gramEnd"/>
                            </w:p>
                            <w:p w:rsidR="00725C85" w:rsidRPr="00580794" w:rsidRDefault="00725C85" w:rsidP="00725C8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8"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31" o:spid="_x0000_s1032" style="position:absolute;margin-left:41pt;margin-top:607.25pt;width:504.25pt;height:184.9pt;z-index:251657728;mso-position-horizontal-relative:page;mso-position-vertical-relative:page" coordorigin="894,11680" coordsize="10085,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V1ewUAAMgNAAAOAAAAZHJzL2Uyb0RvYy54bWzEV11u20YQfi/QOwxYoE+RRUqURLKRA1uy&#10;jABJEyQu+rwil+Q25C6zu7SkFgV6jR6h1+hRepLOLElZdpCkSJpWBmju3/x8Mzvf8PGTfV3BLddG&#10;KLn0gjPfAy5TlQlZLL0fbjajyANjmcxYpSRfegduvCfnX3/1eNckfKJKVWVcAwqRJtk1S6+0tknG&#10;Y5OWvGbmTDVc4mKudM0sDnUxzjTbofS6Gk98fz7eKZ01WqXcGJxdd4veuZOf5zy1L/LccAvV0kPb&#10;rHtq99zSc3z+mCWFZk0p0t4M9glW1ExIVHoUtWaWQavFO6JqkWplVG7PUlWPVZ6LlDsf0JvAf+DN&#10;tVZt43wpkl3RHGFCaB/g9Mli0+9vX2oQ2dJbeCBZjSFyWmEaEDa7pkhwy7VuXjcvdecgvj5T6RuD&#10;y+OH6zQuus2w3T1XGcpjrVUOm32uaxKBXsPeheBwDAHfW0hxch7603gx8yDFtck0jCbTPkhpiZGk&#10;c1EceoCrQTCPjmtX/fnA96P+9HQeR+TDmCWdZmdtbx25hhln7kA1nwfq65I13MXKEGI9qJj9Hag3&#10;5OCl2sOkg9VtIkzB7nEavXEQmQ5akGpVMlnwC63VruQsQ+tcQNCH49HOB0NCPoY1whI8BG2API7i&#10;SYd3sIjuI8aSRht7zVUN9LL0NF4oZyi7fWZsB+6whUIr1UZUFc6zpJL3JjAK3QyqxaO0Rga4O/JL&#10;7MdX0VUUjsLJ/GoU+uv16GKzCkfzTbCYrafr1Wod/Ep6gzApRZZxSWqG+xqE/yx0feXobtrxxhpV&#10;iYzEkUlGF9tVpeGWYb3YuF+fQifbxvfNcBmGvjxwKZiE/uUkHm3m0WIUbsLZKF740cgP4st47odx&#10;uN7cd+mZkPzzXYLd0otnk1mXTu/1zXe/d31jSS0sVuRK1HjTjptYQkl4JTMXWstE1b2fQEHm30GB&#10;4R4C7VKWsrTLV7vf7l3BmQ83YauyA+awVphgWKORTfClVPpnD3ZYmZeeedsyzT2onkq8B3EQhlTK&#10;3SCcLSY40Kcr29MVJlMUtfSsB93rynblv220KErU1N08qS6wTuXCJTVdss4qV+NcofiPKkY8VAwy&#10;xxUVmE49yLhJ0e4bYSuewIvVK3jFjWo18l4CtuRgaoY3An2SFkawpu2iscjKH9v97Tf7i+9Q4F+/&#10;/W5AD0IBAUdp6lZkPAOrwLRNo7R1uixnaYlsCyp3ppiGpwKZjJE+8wi2rQUhsYjBjh0gxTkrbGs5&#10;RgC7g0xpQzIHITW3pcJxyfAUmfC2FRo3bA9O2aViOnuER2kLRyBSQc0G2dQaTnM1Zis3sBO2dFuE&#10;zATa3bKqU8L1GQD8WIrKWOCYXgfgObYUTl3NMhSi0C7TosukgqVpq1l6IPdojA5YLu0j52vKpFQW&#10;thxKXmUEWIP+iW3FAUWimSgci7Y2gCNVC2xLcN0Zh5CgOLT5iPIZOPT//MOJxg4gxNjdlA6FLrpQ&#10;I4KoLNecV4RlIxAaAiMTxmqBUHNCxwD2VwX9J4spPypVqB41lFdjf8QKUk2FD6NjWWrdMu3FDSx9&#10;I9Wu4llB8jsxCm+IkMySJwQFbsN2682ZM3rIm9OT3TEKSw9drqpKUbs2gJi4Y8+ZLVElenEli0qY&#10;EgRlSQIXQvuSj1+XrcUqZCz2GdgoyaFSILEOfciXYspjdzGdRVPS2/EU9SYnvUWwiGd98Ry6moEG&#10;B6ZUrcxe3aNLklVkfUPAsp88yOsKu00kGwjm8/mil+i41ZXSQaajpvfW8nVEf/3hE54aGPdIyh/m&#10;4P+RsCaz0Pc/mbGwS+6J6d8nKReTOzr4wiSVWv0RmjIN8cLmQzTl2lz8XHAZ1H/a0PfI6djR2t0H&#10;2PnfAAAA//8DAFBLAwQUAAYACAAAACEAtA61A+MAAAANAQAADwAAAGRycy9kb3ducmV2LnhtbEyP&#10;wWrDMBBE74X+g9hCb41kJy6OYzmE0PYUCkkKpTfF2tgmlmQsxXb+vptTe5vdHWbf5OvJtGzA3jfO&#10;SohmAhja0unGVhK+ju8vKTAflNWqdRYl3NDDunh8yFWm3Wj3OBxCxSjE+kxJqEPoMs59WaNRfuY6&#10;tHQ7u96oQGNfcd2rkcJNy2MhXrlRjaUPtepwW2N5OVyNhI9RjZt59DbsLuft7eeYfH7vIpTy+Wna&#10;rIAFnMKfGe74hA4FMZ3c1WrPWglpTFUC7eNokQC7O8RSkDqRStLFHHiR8/8til8AAAD//wMAUEsB&#10;Ai0AFAAGAAgAAAAhALaDOJL+AAAA4QEAABMAAAAAAAAAAAAAAAAAAAAAAFtDb250ZW50X1R5cGVz&#10;XS54bWxQSwECLQAUAAYACAAAACEAOP0h/9YAAACUAQAACwAAAAAAAAAAAAAAAAAvAQAAX3JlbHMv&#10;LnJlbHNQSwECLQAUAAYACAAAACEAvDaVdXsFAADIDQAADgAAAAAAAAAAAAAAAAAuAgAAZHJzL2Uy&#10;b0RvYy54bWxQSwECLQAUAAYACAAAACEAtA61A+MAAAANAQAADwAAAAAAAAAAAAAAAADVBwAAZHJz&#10;L2Rvd25yZXYueG1sUEsFBgAAAAAEAAQA8wAAAOUIAAAAAA==&#10;">
                <v:shape id="_x0000_s1033" type="#_x0000_t202" style="position:absolute;left:1001;top:11680;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25C85" w:rsidRPr="00685A49" w:rsidRDefault="00725C85" w:rsidP="00725C85">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725C85" w:rsidRPr="00301B34" w:rsidRDefault="00725C85" w:rsidP="00725C85">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1" w:history="1">
                          <w:r w:rsidRPr="00301B34">
                            <w:rPr>
                              <w:rStyle w:val="Hyperlink"/>
                              <w:rFonts w:cs="Arial"/>
                              <w:sz w:val="16"/>
                              <w:szCs w:val="16"/>
                            </w:rPr>
                            <w:t>www.ocr.org.uk/expression-of-interest</w:t>
                          </w:r>
                        </w:hyperlink>
                      </w:p>
                      <w:p w:rsidR="00725C85" w:rsidRPr="00301B34" w:rsidRDefault="00725C85" w:rsidP="00725C8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25C85" w:rsidRPr="00FB63C2" w:rsidRDefault="00725C85" w:rsidP="00725C8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33" o:spid="_x0000_s103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894;top:13583;width:10085;height:17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wcMA&#10;AADaAAAADwAAAGRycy9kb3ducmV2LnhtbESPwWrDMBBE74X8g9hAb42cFJfEiWKcQmgPgVLXH7BY&#10;G9mJtTKWGrt/XwUKPQ4z84bZ5ZPtxI0G3zpWsFwkIIhrp1s2Cqqv49MahA/IGjvHpOCHPOT72cMO&#10;M+1G/qRbGYyIEPYZKmhC6DMpfd2QRb9wPXH0zm6wGKIcjNQDjhFuO7lKkhdpseW40GBPrw3V1/Lb&#10;KjiUJzap2SyLak3u+GGfq/TyptTjfCq2IAJN4T/8137XCjZwvxJv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u+wcMAAADaAAAADwAAAAAAAAAAAAAAAACYAgAAZHJzL2Rv&#10;d25yZXYueG1sUEsFBgAAAAAEAAQA9QAAAIgDAAAAAA==&#10;" fillcolor="#d8d8d8" stroked="f" strokeweight="2pt">
                  <v:textbox style="mso-fit-shape-to-text:t">
                    <w:txbxContent>
                      <w:p w:rsidR="00725C85" w:rsidRDefault="00725C85" w:rsidP="00725C8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725C85" w:rsidRDefault="00725C85" w:rsidP="00725C85">
                        <w:pPr>
                          <w:spacing w:after="0" w:line="360" w:lineRule="auto"/>
                          <w:rPr>
                            <w:rFonts w:cs="Arial"/>
                            <w:color w:val="000000"/>
                            <w:sz w:val="12"/>
                            <w:szCs w:val="12"/>
                          </w:rPr>
                        </w:pPr>
                        <w:r>
                          <w:rPr>
                            <w:rFonts w:cs="Arial"/>
                            <w:color w:val="000000"/>
                            <w:sz w:val="12"/>
                            <w:szCs w:val="12"/>
                          </w:rPr>
                          <w:t xml:space="preserve">OCR acknowledges the use of the following content: </w:t>
                        </w:r>
                        <w:r w:rsidR="00701CB5">
                          <w:rPr>
                            <w:rFonts w:cs="Arial"/>
                            <w:color w:val="000000"/>
                            <w:sz w:val="12"/>
                            <w:szCs w:val="12"/>
                          </w:rPr>
                          <w:t>n/a</w:t>
                        </w:r>
                      </w:p>
                      <w:p w:rsidR="00725C85" w:rsidRPr="00580794" w:rsidRDefault="00725C85" w:rsidP="00725C8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2"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77298A" w:rsidRDefault="0077298A" w:rsidP="0077298A">
      <w:pPr>
        <w:pStyle w:val="Heading1"/>
      </w:pPr>
      <w:r>
        <w:lastRenderedPageBreak/>
        <w:t>Lesson Element</w:t>
      </w:r>
    </w:p>
    <w:p w:rsidR="0077298A" w:rsidRPr="008E6607" w:rsidRDefault="0077298A" w:rsidP="0077298A">
      <w:pPr>
        <w:pStyle w:val="Heading1"/>
      </w:pPr>
      <w:r w:rsidRPr="003A16C0">
        <w:t>Asexual and sexual reproduction</w:t>
      </w:r>
    </w:p>
    <w:p w:rsidR="0077298A" w:rsidRDefault="0077298A" w:rsidP="0077298A">
      <w:pPr>
        <w:pStyle w:val="Heading2"/>
      </w:pPr>
      <w:bookmarkStart w:id="1" w:name="_Learner_Activity"/>
      <w:bookmarkEnd w:id="1"/>
      <w:r>
        <w:t>Learner Activity</w:t>
      </w:r>
    </w:p>
    <w:p w:rsidR="0077298A" w:rsidRPr="008324A5" w:rsidRDefault="0077298A" w:rsidP="0077298A">
      <w:pPr>
        <w:pStyle w:val="Heading3"/>
      </w:pPr>
      <w:r>
        <w:t>Task 1</w:t>
      </w:r>
    </w:p>
    <w:p w:rsidR="0077298A" w:rsidRPr="003A16C0" w:rsidRDefault="0077298A" w:rsidP="0077298A">
      <w:r w:rsidRPr="003A16C0">
        <w:t>Cut these cards out and place into the correct columns in the table below.</w:t>
      </w:r>
    </w:p>
    <w:tbl>
      <w:tblPr>
        <w:tblW w:w="14459" w:type="dxa"/>
        <w:tblInd w:w="108" w:type="dxa"/>
        <w:tblBorders>
          <w:top w:val="dashSmallGap" w:sz="4" w:space="0" w:color="BE5D57"/>
          <w:left w:val="dashSmallGap" w:sz="4" w:space="0" w:color="BE5D57"/>
          <w:bottom w:val="dashSmallGap" w:sz="4" w:space="0" w:color="BE5D57"/>
          <w:right w:val="dashSmallGap" w:sz="4" w:space="0" w:color="BE5D57"/>
          <w:insideH w:val="dashSmallGap" w:sz="4" w:space="0" w:color="BE5D57"/>
          <w:insideV w:val="dashSmallGap" w:sz="4" w:space="0" w:color="BE5D57"/>
        </w:tblBorders>
        <w:shd w:val="clear" w:color="auto" w:fill="FFFFFF"/>
        <w:tblLook w:val="04A0" w:firstRow="1" w:lastRow="0" w:firstColumn="1" w:lastColumn="0" w:noHBand="0" w:noVBand="1"/>
      </w:tblPr>
      <w:tblGrid>
        <w:gridCol w:w="3614"/>
        <w:gridCol w:w="3615"/>
        <w:gridCol w:w="3615"/>
        <w:gridCol w:w="3615"/>
      </w:tblGrid>
      <w:tr w:rsidR="0077298A" w:rsidRPr="00320DA2" w:rsidTr="00E4504A">
        <w:trPr>
          <w:trHeight w:val="1536"/>
        </w:trPr>
        <w:tc>
          <w:tcPr>
            <w:tcW w:w="3614"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Only 1 parent needed</w:t>
            </w:r>
          </w:p>
        </w:tc>
        <w:tc>
          <w:tcPr>
            <w:tcW w:w="3615"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Limited ability to adapt</w:t>
            </w:r>
          </w:p>
        </w:tc>
        <w:tc>
          <w:tcPr>
            <w:tcW w:w="3615"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Offspring genetically identical to parents</w:t>
            </w:r>
          </w:p>
        </w:tc>
        <w:tc>
          <w:tcPr>
            <w:tcW w:w="3615"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2 parents needed</w:t>
            </w:r>
          </w:p>
        </w:tc>
      </w:tr>
      <w:tr w:rsidR="0077298A" w:rsidRPr="00320DA2" w:rsidTr="00E4504A">
        <w:trPr>
          <w:trHeight w:val="1536"/>
        </w:trPr>
        <w:tc>
          <w:tcPr>
            <w:tcW w:w="3614"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Quick</w:t>
            </w:r>
          </w:p>
        </w:tc>
        <w:tc>
          <w:tcPr>
            <w:tcW w:w="3615"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Involves somatic cells</w:t>
            </w:r>
          </w:p>
        </w:tc>
        <w:tc>
          <w:tcPr>
            <w:tcW w:w="3615"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Offspring are a genetic mix of both parents</w:t>
            </w:r>
          </w:p>
        </w:tc>
        <w:tc>
          <w:tcPr>
            <w:tcW w:w="3615"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Slow</w:t>
            </w:r>
          </w:p>
        </w:tc>
      </w:tr>
      <w:tr w:rsidR="0077298A" w:rsidRPr="00320DA2" w:rsidTr="00E4504A">
        <w:trPr>
          <w:trHeight w:val="1536"/>
        </w:trPr>
        <w:tc>
          <w:tcPr>
            <w:tcW w:w="3614"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Involves specialised sex</w:t>
            </w:r>
            <w:r>
              <w:rPr>
                <w:rFonts w:cs="Calibri"/>
                <w:b/>
                <w:sz w:val="28"/>
                <w:szCs w:val="30"/>
              </w:rPr>
              <w:t> </w:t>
            </w:r>
            <w:r w:rsidRPr="0077298A">
              <w:rPr>
                <w:rFonts w:cs="Calibri"/>
                <w:b/>
                <w:sz w:val="28"/>
                <w:szCs w:val="30"/>
              </w:rPr>
              <w:t>cells</w:t>
            </w:r>
          </w:p>
        </w:tc>
        <w:tc>
          <w:tcPr>
            <w:tcW w:w="3615"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Adaptable to environmental change</w:t>
            </w:r>
          </w:p>
        </w:tc>
        <w:tc>
          <w:tcPr>
            <w:tcW w:w="3615"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Lots of energy needed</w:t>
            </w:r>
          </w:p>
        </w:tc>
        <w:tc>
          <w:tcPr>
            <w:tcW w:w="3615" w:type="dxa"/>
            <w:shd w:val="clear" w:color="auto" w:fill="FFFFFF"/>
            <w:vAlign w:val="center"/>
          </w:tcPr>
          <w:p w:rsidR="0077298A" w:rsidRPr="0077298A" w:rsidRDefault="0077298A" w:rsidP="00E4504A">
            <w:pPr>
              <w:spacing w:before="240"/>
              <w:jc w:val="center"/>
              <w:rPr>
                <w:rFonts w:cs="Calibri"/>
                <w:b/>
                <w:sz w:val="28"/>
                <w:szCs w:val="30"/>
              </w:rPr>
            </w:pPr>
            <w:r w:rsidRPr="0077298A">
              <w:rPr>
                <w:rFonts w:cs="Calibri"/>
                <w:b/>
                <w:sz w:val="28"/>
                <w:szCs w:val="30"/>
              </w:rPr>
              <w:t>Does not need much</w:t>
            </w:r>
            <w:r>
              <w:rPr>
                <w:rFonts w:cs="Calibri"/>
                <w:b/>
                <w:sz w:val="28"/>
                <w:szCs w:val="30"/>
              </w:rPr>
              <w:t> </w:t>
            </w:r>
            <w:r w:rsidRPr="0077298A">
              <w:rPr>
                <w:rFonts w:cs="Calibri"/>
                <w:b/>
                <w:sz w:val="28"/>
                <w:szCs w:val="30"/>
              </w:rPr>
              <w:t>energy</w:t>
            </w:r>
          </w:p>
        </w:tc>
      </w:tr>
    </w:tbl>
    <w:p w:rsidR="00E43682" w:rsidRDefault="00E43682" w:rsidP="00D21C92">
      <w:pPr>
        <w:sectPr w:rsidR="00E43682" w:rsidSect="00281A74">
          <w:headerReference w:type="default" r:id="rId23"/>
          <w:footerReference w:type="default" r:id="rId24"/>
          <w:pgSz w:w="16838" w:h="11906" w:orient="landscape" w:code="9"/>
          <w:pgMar w:top="1843" w:right="1134" w:bottom="1440" w:left="1134" w:header="709" w:footer="709" w:gutter="0"/>
          <w:cols w:space="708"/>
          <w:docGrid w:linePitch="360"/>
        </w:sectPr>
      </w:pPr>
    </w:p>
    <w:tbl>
      <w:tblPr>
        <w:tblW w:w="14567"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shd w:val="clear" w:color="auto" w:fill="FFFFFF"/>
        <w:tblLook w:val="04A0" w:firstRow="1" w:lastRow="0" w:firstColumn="1" w:lastColumn="0" w:noHBand="0" w:noVBand="1"/>
      </w:tblPr>
      <w:tblGrid>
        <w:gridCol w:w="7283"/>
        <w:gridCol w:w="7284"/>
      </w:tblGrid>
      <w:tr w:rsidR="00E43682" w:rsidRPr="00E4504A" w:rsidTr="00E4504A">
        <w:tc>
          <w:tcPr>
            <w:tcW w:w="7283" w:type="dxa"/>
            <w:shd w:val="clear" w:color="auto" w:fill="FFFFFF"/>
          </w:tcPr>
          <w:p w:rsidR="00E43682" w:rsidRPr="00E4504A" w:rsidRDefault="00E43682" w:rsidP="00E43682">
            <w:pPr>
              <w:spacing w:before="120" w:after="120"/>
              <w:jc w:val="center"/>
              <w:rPr>
                <w:rFonts w:cs="Calibri"/>
                <w:b/>
                <w:color w:val="000000"/>
                <w:sz w:val="28"/>
              </w:rPr>
            </w:pPr>
            <w:r w:rsidRPr="00E4504A">
              <w:rPr>
                <w:rFonts w:cs="Calibri"/>
                <w:b/>
                <w:color w:val="000000"/>
                <w:sz w:val="28"/>
              </w:rPr>
              <w:lastRenderedPageBreak/>
              <w:t>Sexual</w:t>
            </w:r>
          </w:p>
        </w:tc>
        <w:tc>
          <w:tcPr>
            <w:tcW w:w="7284" w:type="dxa"/>
            <w:shd w:val="clear" w:color="auto" w:fill="FFFFFF"/>
          </w:tcPr>
          <w:p w:rsidR="00E43682" w:rsidRPr="00E4504A" w:rsidRDefault="00E43682" w:rsidP="00E43682">
            <w:pPr>
              <w:spacing w:before="120" w:after="120"/>
              <w:jc w:val="center"/>
              <w:rPr>
                <w:rFonts w:cs="Calibri"/>
                <w:b/>
                <w:color w:val="000000"/>
                <w:sz w:val="28"/>
              </w:rPr>
            </w:pPr>
            <w:r w:rsidRPr="00E4504A">
              <w:rPr>
                <w:rFonts w:cs="Calibri"/>
                <w:b/>
                <w:color w:val="000000"/>
                <w:sz w:val="28"/>
              </w:rPr>
              <w:t>Asexual</w:t>
            </w:r>
          </w:p>
        </w:tc>
      </w:tr>
      <w:tr w:rsidR="00E43682" w:rsidRPr="00E4504A" w:rsidTr="00E4504A">
        <w:trPr>
          <w:trHeight w:val="7883"/>
        </w:trPr>
        <w:tc>
          <w:tcPr>
            <w:tcW w:w="7283" w:type="dxa"/>
            <w:shd w:val="clear" w:color="auto" w:fill="FFFFFF"/>
          </w:tcPr>
          <w:p w:rsidR="00E43682" w:rsidRPr="00E4504A" w:rsidRDefault="00E43682" w:rsidP="00E43682">
            <w:pPr>
              <w:spacing w:before="120" w:after="120"/>
              <w:rPr>
                <w:rFonts w:cs="Arial"/>
                <w:color w:val="000000"/>
              </w:rPr>
            </w:pPr>
          </w:p>
        </w:tc>
        <w:tc>
          <w:tcPr>
            <w:tcW w:w="7284" w:type="dxa"/>
            <w:shd w:val="clear" w:color="auto" w:fill="FFFFFF"/>
          </w:tcPr>
          <w:p w:rsidR="00E43682" w:rsidRPr="00E4504A" w:rsidRDefault="00E43682" w:rsidP="00E43682">
            <w:pPr>
              <w:spacing w:before="120" w:after="120"/>
              <w:rPr>
                <w:rFonts w:cs="Arial"/>
                <w:color w:val="000000"/>
              </w:rPr>
            </w:pPr>
          </w:p>
        </w:tc>
      </w:tr>
    </w:tbl>
    <w:p w:rsidR="00820D1C" w:rsidRPr="00820D1C" w:rsidRDefault="00820D1C" w:rsidP="00820D1C">
      <w:pPr>
        <w:pStyle w:val="Heading3"/>
      </w:pPr>
      <w:r>
        <w:br w:type="page"/>
      </w:r>
      <w:r w:rsidRPr="00820D1C">
        <w:lastRenderedPageBreak/>
        <w:t>Task 2</w:t>
      </w:r>
    </w:p>
    <w:p w:rsidR="00820D1C" w:rsidRDefault="00820D1C" w:rsidP="00820D1C">
      <w:r w:rsidRPr="003A16C0">
        <w:t xml:space="preserve">Use the cards you have cut out for task 1 and place them into the correct section of the table below – this time place the cards into the </w:t>
      </w:r>
      <w:r w:rsidRPr="003A16C0">
        <w:rPr>
          <w:b/>
        </w:rPr>
        <w:t>advantage</w:t>
      </w:r>
      <w:r w:rsidRPr="003A16C0">
        <w:t xml:space="preserve"> or </w:t>
      </w:r>
      <w:r w:rsidRPr="003A16C0">
        <w:rPr>
          <w:b/>
        </w:rPr>
        <w:t>disadvantage</w:t>
      </w:r>
      <w:r w:rsidRPr="003A16C0">
        <w:t xml:space="preserve"> section within the column.</w:t>
      </w:r>
    </w:p>
    <w:tbl>
      <w:tblPr>
        <w:tblW w:w="14459" w:type="dxa"/>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shd w:val="clear" w:color="auto" w:fill="FFFFFF"/>
        <w:tblLook w:val="04A0" w:firstRow="1" w:lastRow="0" w:firstColumn="1" w:lastColumn="0" w:noHBand="0" w:noVBand="1"/>
      </w:tblPr>
      <w:tblGrid>
        <w:gridCol w:w="7175"/>
        <w:gridCol w:w="7284"/>
      </w:tblGrid>
      <w:tr w:rsidR="00820D1C" w:rsidRPr="00820D1C" w:rsidTr="00267985">
        <w:tc>
          <w:tcPr>
            <w:tcW w:w="7175" w:type="dxa"/>
            <w:shd w:val="clear" w:color="auto" w:fill="FFFFFF"/>
          </w:tcPr>
          <w:p w:rsidR="00820D1C" w:rsidRPr="00820D1C" w:rsidRDefault="00820D1C" w:rsidP="00E4504A">
            <w:pPr>
              <w:spacing w:before="120" w:after="120"/>
              <w:jc w:val="center"/>
              <w:rPr>
                <w:rFonts w:cs="Calibri"/>
                <w:b/>
                <w:color w:val="000000"/>
                <w:sz w:val="28"/>
              </w:rPr>
            </w:pPr>
            <w:r w:rsidRPr="00820D1C">
              <w:rPr>
                <w:rFonts w:cs="Calibri"/>
                <w:b/>
                <w:color w:val="000000"/>
                <w:sz w:val="28"/>
              </w:rPr>
              <w:t>Sexual</w:t>
            </w:r>
          </w:p>
        </w:tc>
        <w:tc>
          <w:tcPr>
            <w:tcW w:w="7284" w:type="dxa"/>
            <w:shd w:val="clear" w:color="auto" w:fill="FFFFFF"/>
          </w:tcPr>
          <w:p w:rsidR="00820D1C" w:rsidRPr="00820D1C" w:rsidRDefault="00820D1C" w:rsidP="00E4504A">
            <w:pPr>
              <w:spacing w:before="120" w:after="120"/>
              <w:jc w:val="center"/>
              <w:rPr>
                <w:rFonts w:cs="Calibri"/>
                <w:b/>
                <w:color w:val="000000"/>
                <w:sz w:val="28"/>
              </w:rPr>
            </w:pPr>
            <w:r w:rsidRPr="00820D1C">
              <w:rPr>
                <w:rFonts w:cs="Calibri"/>
                <w:b/>
                <w:color w:val="000000"/>
                <w:sz w:val="28"/>
              </w:rPr>
              <w:t>Asexual</w:t>
            </w:r>
          </w:p>
        </w:tc>
      </w:tr>
      <w:tr w:rsidR="00820D1C" w:rsidRPr="00820D1C" w:rsidTr="00267985">
        <w:trPr>
          <w:trHeight w:val="261"/>
        </w:trPr>
        <w:tc>
          <w:tcPr>
            <w:tcW w:w="7175" w:type="dxa"/>
            <w:shd w:val="clear" w:color="auto" w:fill="FFFFFF"/>
          </w:tcPr>
          <w:p w:rsidR="00820D1C" w:rsidRPr="00882154" w:rsidRDefault="00820D1C" w:rsidP="00820D1C">
            <w:pPr>
              <w:spacing w:before="120" w:after="120"/>
              <w:rPr>
                <w:rFonts w:cs="Calibri"/>
              </w:rPr>
            </w:pPr>
            <w:r w:rsidRPr="00882154">
              <w:rPr>
                <w:rFonts w:cs="Calibri"/>
              </w:rPr>
              <w:t>Advantage</w:t>
            </w:r>
          </w:p>
        </w:tc>
        <w:tc>
          <w:tcPr>
            <w:tcW w:w="7284" w:type="dxa"/>
            <w:shd w:val="clear" w:color="auto" w:fill="FFFFFF"/>
          </w:tcPr>
          <w:p w:rsidR="00820D1C" w:rsidRPr="00882154" w:rsidRDefault="00820D1C" w:rsidP="00820D1C">
            <w:pPr>
              <w:spacing w:before="120" w:after="120"/>
              <w:rPr>
                <w:rFonts w:cs="Calibri"/>
              </w:rPr>
            </w:pPr>
            <w:r w:rsidRPr="00882154">
              <w:rPr>
                <w:rFonts w:cs="Calibri"/>
              </w:rPr>
              <w:t>Advantage</w:t>
            </w:r>
          </w:p>
        </w:tc>
      </w:tr>
      <w:tr w:rsidR="00820D1C" w:rsidRPr="00820D1C" w:rsidTr="00267985">
        <w:trPr>
          <w:trHeight w:val="2552"/>
        </w:trPr>
        <w:tc>
          <w:tcPr>
            <w:tcW w:w="7175" w:type="dxa"/>
            <w:shd w:val="clear" w:color="auto" w:fill="FFFFFF"/>
          </w:tcPr>
          <w:p w:rsidR="00820D1C" w:rsidRPr="00820D1C" w:rsidRDefault="00820D1C" w:rsidP="00E4504A">
            <w:pPr>
              <w:spacing w:before="120" w:after="120"/>
              <w:rPr>
                <w:rFonts w:cs="Calibri"/>
              </w:rPr>
            </w:pPr>
          </w:p>
        </w:tc>
        <w:tc>
          <w:tcPr>
            <w:tcW w:w="7284" w:type="dxa"/>
            <w:shd w:val="clear" w:color="auto" w:fill="FFFFFF"/>
          </w:tcPr>
          <w:p w:rsidR="00820D1C" w:rsidRPr="00820D1C" w:rsidRDefault="00820D1C" w:rsidP="00E4504A">
            <w:pPr>
              <w:spacing w:before="120" w:after="120"/>
              <w:rPr>
                <w:rFonts w:cs="Calibri"/>
              </w:rPr>
            </w:pPr>
          </w:p>
        </w:tc>
      </w:tr>
      <w:tr w:rsidR="00820D1C" w:rsidRPr="00820D1C" w:rsidTr="00267985">
        <w:trPr>
          <w:trHeight w:val="261"/>
        </w:trPr>
        <w:tc>
          <w:tcPr>
            <w:tcW w:w="7175" w:type="dxa"/>
            <w:shd w:val="clear" w:color="auto" w:fill="FFFFFF"/>
          </w:tcPr>
          <w:p w:rsidR="00820D1C" w:rsidRPr="00882154" w:rsidRDefault="00820D1C" w:rsidP="00820D1C">
            <w:pPr>
              <w:spacing w:before="120" w:after="120"/>
              <w:rPr>
                <w:rFonts w:cs="Calibri"/>
              </w:rPr>
            </w:pPr>
            <w:r w:rsidRPr="00882154">
              <w:rPr>
                <w:rFonts w:cs="Calibri"/>
              </w:rPr>
              <w:t>Disadvantage</w:t>
            </w:r>
          </w:p>
        </w:tc>
        <w:tc>
          <w:tcPr>
            <w:tcW w:w="7284" w:type="dxa"/>
            <w:shd w:val="clear" w:color="auto" w:fill="FFFFFF"/>
          </w:tcPr>
          <w:p w:rsidR="00820D1C" w:rsidRPr="00882154" w:rsidRDefault="00820D1C" w:rsidP="00820D1C">
            <w:pPr>
              <w:spacing w:before="120" w:after="120"/>
              <w:rPr>
                <w:rFonts w:cs="Calibri"/>
              </w:rPr>
            </w:pPr>
            <w:r w:rsidRPr="00882154">
              <w:rPr>
                <w:rFonts w:cs="Calibri"/>
              </w:rPr>
              <w:t>Disadvantage</w:t>
            </w:r>
          </w:p>
        </w:tc>
      </w:tr>
      <w:tr w:rsidR="00820D1C" w:rsidRPr="00820D1C" w:rsidTr="00267985">
        <w:trPr>
          <w:trHeight w:val="2552"/>
        </w:trPr>
        <w:tc>
          <w:tcPr>
            <w:tcW w:w="7175" w:type="dxa"/>
            <w:shd w:val="clear" w:color="auto" w:fill="FFFFFF"/>
          </w:tcPr>
          <w:p w:rsidR="00820D1C" w:rsidRPr="00820D1C" w:rsidRDefault="00820D1C" w:rsidP="00E4504A">
            <w:pPr>
              <w:spacing w:before="120" w:after="120"/>
              <w:rPr>
                <w:rFonts w:cs="Calibri"/>
              </w:rPr>
            </w:pPr>
          </w:p>
        </w:tc>
        <w:tc>
          <w:tcPr>
            <w:tcW w:w="7284" w:type="dxa"/>
            <w:shd w:val="clear" w:color="auto" w:fill="FFFFFF"/>
          </w:tcPr>
          <w:p w:rsidR="00820D1C" w:rsidRPr="00820D1C" w:rsidRDefault="00820D1C" w:rsidP="00E4504A">
            <w:pPr>
              <w:spacing w:before="120" w:after="120"/>
              <w:rPr>
                <w:rFonts w:cs="Calibri"/>
              </w:rPr>
            </w:pPr>
          </w:p>
        </w:tc>
      </w:tr>
    </w:tbl>
    <w:p w:rsidR="00452524" w:rsidRDefault="00452524" w:rsidP="00452524">
      <w:r>
        <w:br w:type="page"/>
      </w:r>
      <w:r w:rsidRPr="003A16C0">
        <w:lastRenderedPageBreak/>
        <w:t>Now cut out these cards and place them next to the relevant cards already placed in your</w:t>
      </w:r>
      <w:r>
        <w:t xml:space="preserve"> table.</w:t>
      </w:r>
    </w:p>
    <w:tbl>
      <w:tblPr>
        <w:tblW w:w="0" w:type="auto"/>
        <w:tblInd w:w="108" w:type="dxa"/>
        <w:tblBorders>
          <w:top w:val="dashSmallGap" w:sz="4" w:space="0" w:color="BE5D57"/>
          <w:left w:val="dashSmallGap" w:sz="4" w:space="0" w:color="BE5D57"/>
          <w:bottom w:val="dashSmallGap" w:sz="4" w:space="0" w:color="BE5D57"/>
          <w:right w:val="dashSmallGap" w:sz="4" w:space="0" w:color="BE5D57"/>
          <w:insideH w:val="dashSmallGap" w:sz="4" w:space="0" w:color="BE5D57"/>
          <w:insideV w:val="dashSmallGap" w:sz="4" w:space="0" w:color="BE5D57"/>
        </w:tblBorders>
        <w:shd w:val="clear" w:color="auto" w:fill="FFFFFF"/>
        <w:tblLook w:val="04A0" w:firstRow="1" w:lastRow="0" w:firstColumn="1" w:lastColumn="0" w:noHBand="0" w:noVBand="1"/>
      </w:tblPr>
      <w:tblGrid>
        <w:gridCol w:w="3118"/>
        <w:gridCol w:w="3119"/>
        <w:gridCol w:w="3118"/>
        <w:gridCol w:w="3119"/>
      </w:tblGrid>
      <w:tr w:rsidR="00452524" w:rsidRPr="00E4504A" w:rsidTr="00E4504A">
        <w:trPr>
          <w:trHeight w:val="2065"/>
        </w:trPr>
        <w:tc>
          <w:tcPr>
            <w:tcW w:w="3118"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Whole population could</w:t>
            </w:r>
            <w:r w:rsidR="00D13027" w:rsidRPr="00E4504A">
              <w:rPr>
                <w:rFonts w:cs="Calibri"/>
                <w:b/>
                <w:color w:val="000000"/>
              </w:rPr>
              <w:t> </w:t>
            </w:r>
            <w:r w:rsidRPr="00E4504A">
              <w:rPr>
                <w:rFonts w:cs="Calibri"/>
                <w:b/>
                <w:color w:val="000000"/>
              </w:rPr>
              <w:t>die off if their environment changes</w:t>
            </w:r>
          </w:p>
        </w:tc>
        <w:tc>
          <w:tcPr>
            <w:tcW w:w="3119"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Mitosis</w:t>
            </w:r>
          </w:p>
        </w:tc>
        <w:tc>
          <w:tcPr>
            <w:tcW w:w="3118"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Meiosis</w:t>
            </w:r>
          </w:p>
        </w:tc>
        <w:tc>
          <w:tcPr>
            <w:tcW w:w="3119"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Some of the population may survive even after a change in environmental conditions</w:t>
            </w:r>
          </w:p>
        </w:tc>
      </w:tr>
      <w:tr w:rsidR="00452524" w:rsidRPr="00E4504A" w:rsidTr="00E4504A">
        <w:trPr>
          <w:trHeight w:val="2065"/>
        </w:trPr>
        <w:tc>
          <w:tcPr>
            <w:tcW w:w="3118"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Requires more resources</w:t>
            </w:r>
          </w:p>
        </w:tc>
        <w:tc>
          <w:tcPr>
            <w:tcW w:w="3119"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Few resources required</w:t>
            </w:r>
          </w:p>
        </w:tc>
        <w:tc>
          <w:tcPr>
            <w:tcW w:w="3118"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No genetic diversity</w:t>
            </w:r>
          </w:p>
        </w:tc>
        <w:tc>
          <w:tcPr>
            <w:tcW w:w="3119"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Genetic diversity</w:t>
            </w:r>
          </w:p>
        </w:tc>
      </w:tr>
      <w:tr w:rsidR="00452524" w:rsidRPr="00E4504A" w:rsidTr="00E4504A">
        <w:trPr>
          <w:trHeight w:val="2065"/>
        </w:trPr>
        <w:tc>
          <w:tcPr>
            <w:tcW w:w="3118"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Can only produce a small population in a short time</w:t>
            </w:r>
          </w:p>
        </w:tc>
        <w:tc>
          <w:tcPr>
            <w:tcW w:w="3119"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Can produce a large population in a short time</w:t>
            </w:r>
          </w:p>
        </w:tc>
        <w:tc>
          <w:tcPr>
            <w:tcW w:w="3118"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Reproduction can happen at any time</w:t>
            </w:r>
          </w:p>
        </w:tc>
        <w:tc>
          <w:tcPr>
            <w:tcW w:w="3119" w:type="dxa"/>
            <w:shd w:val="clear" w:color="auto" w:fill="FFFFFF"/>
            <w:vAlign w:val="center"/>
          </w:tcPr>
          <w:p w:rsidR="00452524" w:rsidRPr="00E4504A" w:rsidRDefault="00452524" w:rsidP="00452524">
            <w:pPr>
              <w:spacing w:before="240"/>
              <w:jc w:val="center"/>
              <w:rPr>
                <w:rFonts w:cs="Calibri"/>
                <w:b/>
                <w:color w:val="000000"/>
              </w:rPr>
            </w:pPr>
            <w:r w:rsidRPr="00E4504A">
              <w:rPr>
                <w:rFonts w:cs="Calibri"/>
                <w:b/>
                <w:color w:val="000000"/>
              </w:rPr>
              <w:t>Reproduction requires both parents to be together, mature and fertile</w:t>
            </w:r>
          </w:p>
        </w:tc>
      </w:tr>
    </w:tbl>
    <w:p w:rsidR="00452524" w:rsidRDefault="00452524" w:rsidP="00452524"/>
    <w:p w:rsidR="00914464" w:rsidRDefault="00914464" w:rsidP="00D21C92">
      <w:pPr>
        <w:sectPr w:rsidR="00914464" w:rsidSect="00281A74">
          <w:headerReference w:type="default" r:id="rId25"/>
          <w:pgSz w:w="16838" w:h="11906" w:orient="landscape" w:code="9"/>
          <w:pgMar w:top="1843" w:right="1134" w:bottom="1440" w:left="1134" w:header="709" w:footer="709" w:gutter="0"/>
          <w:cols w:space="708"/>
          <w:docGrid w:linePitch="360"/>
        </w:sectPr>
      </w:pPr>
    </w:p>
    <w:p w:rsidR="007953E7" w:rsidRPr="008324A5" w:rsidRDefault="00D13027" w:rsidP="00085224">
      <w:pPr>
        <w:pStyle w:val="Heading3"/>
      </w:pPr>
      <w:r w:rsidRPr="003A16C0">
        <w:lastRenderedPageBreak/>
        <w:t xml:space="preserve">Task 3 </w:t>
      </w:r>
      <w:r>
        <w:t>–</w:t>
      </w:r>
      <w:r w:rsidRPr="003A16C0">
        <w:t xml:space="preserve"> extension questions</w:t>
      </w:r>
    </w:p>
    <w:p w:rsidR="00F74783" w:rsidRPr="00AE0B8C" w:rsidRDefault="00F74783" w:rsidP="00F74783">
      <w:r w:rsidRPr="00AE0B8C">
        <w:t>1. Give five examples of organisms that can go through sexual reproduction.</w:t>
      </w:r>
    </w:p>
    <w:p w:rsidR="00F74783" w:rsidRDefault="006D17DF" w:rsidP="00F74783">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82550</wp:posOffset>
                </wp:positionV>
                <wp:extent cx="6120130" cy="1482090"/>
                <wp:effectExtent l="5715" t="6350" r="825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82090"/>
                        </a:xfrm>
                        <a:prstGeom prst="rect">
                          <a:avLst/>
                        </a:prstGeom>
                        <a:solidFill>
                          <a:srgbClr val="FFFFFF"/>
                        </a:solidFill>
                        <a:ln w="9525">
                          <a:solidFill>
                            <a:srgbClr val="BE5D57"/>
                          </a:solidFill>
                          <a:miter lim="800000"/>
                          <a:headEnd/>
                          <a:tailEnd/>
                        </a:ln>
                      </wps:spPr>
                      <wps:txbx>
                        <w:txbxContent>
                          <w:p w:rsidR="00F74783" w:rsidRDefault="00F74783" w:rsidP="00F74783">
                            <w:pPr>
                              <w:spacing w:before="120" w:after="120"/>
                            </w:pPr>
                            <w:r>
                              <w:t>a)</w:t>
                            </w:r>
                          </w:p>
                          <w:p w:rsidR="00F74783" w:rsidRDefault="00F74783" w:rsidP="00F74783">
                            <w:pPr>
                              <w:spacing w:before="120" w:after="120"/>
                            </w:pPr>
                            <w:r>
                              <w:t>b)</w:t>
                            </w:r>
                          </w:p>
                          <w:p w:rsidR="00F74783" w:rsidRDefault="00F74783" w:rsidP="00F74783">
                            <w:pPr>
                              <w:spacing w:before="120" w:after="120"/>
                            </w:pPr>
                            <w:r>
                              <w:t>c)</w:t>
                            </w:r>
                          </w:p>
                          <w:p w:rsidR="00F74783" w:rsidRDefault="00F74783" w:rsidP="00F74783">
                            <w:pPr>
                              <w:spacing w:before="120" w:after="120"/>
                            </w:pPr>
                            <w:r>
                              <w:t>d)</w:t>
                            </w:r>
                          </w:p>
                          <w:p w:rsidR="00F74783" w:rsidRDefault="00F74783" w:rsidP="00F74783">
                            <w:pPr>
                              <w:spacing w:before="120" w:after="120"/>
                            </w:pPr>
                            <w:r>
                              <w: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pt;margin-top:6.5pt;width:481.9pt;height:11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7hMAIAAFgEAAAOAAAAZHJzL2Uyb0RvYy54bWysVNtu2zAMfR+wfxD0vviyJE2MOEWbNMOA&#10;7gK0+wBZlm1huk1SYmdfP0pO0qDbXob5QRBF6og8h/TqdpACHZh1XKsSZ5MUI6aorrlqS/ztefdu&#10;gZHzRNVEaMVKfGQO367fvln1pmC57rSomUUAolzRmxJ33psiSRztmCRuog1T4Gy0lcSDaduktqQH&#10;dCmSPE3nSa9tbaymzDk43Y5OvI74TcOo/9I0jnkkSgy5+bjauFZhTdYrUrSWmI7TUxrkH7KQhCt4&#10;9AK1JZ6gveW/QUlOrXa68ROqZaKbhlMWa4BqsvRVNU8dMSzWAuQ4c6HJ/T9Y+vnw1SJel3iOkSIS&#10;JHpmg0f3ekB5YKc3roCgJwNhfoBjUDlW6syjpt8dUnrTEdWyO2t13zFSQ3ZZuJlcXR1xXACp+k+6&#10;hmfI3usINDRWBuqADATooNLxokxIhcLhPAN63oOLgi+bLvJ0GbVLSHG+bqzzH5iWKGxKbEH6CE8O&#10;j86HdEhxDgmvOS14veNCRMO21UZYdCDQJrv4xQpehQmF+hIvZ/lsZOCvEPcPs+3s5k8Qknvod8Fl&#10;iRdp+EIQKQJvD6qOe0+4GPeQslAnIgN3I4t+qIao2CLcDSRXuj4Cs1aP7Q3jCJtO258Y9dDaJXY/&#10;9sQyjMRHBeoss+k0zEI0prObHAx77amuPURRgCqxx2jcbvw4P3tjedvBS+d+uANFdzxy/ZLVKX1o&#10;3yjBadTCfFzbMerlh7D+BQAA//8DAFBLAwQUAAYACAAAACEAMvXt5NsAAAAIAQAADwAAAGRycy9k&#10;b3ducmV2LnhtbEyPzU7DMBCE70i8g7VI3FqHJLIgxKlQJW5IQMsDuPE2seqfYLtN+vYsJzjuzmjm&#10;m3azOMsuGJMJXsLDugCGvg/a+EHC1/519QgsZeW1ssGjhCsm2HS3N61qdJj9J152eWAU4lOjJIw5&#10;Tw3nqR/RqbQOE3rSjiE6lemMA9dRzRTuLC+LQnCnjKeGUU24HbE/7c6Oet++hfmIJx311Q7V8d3M&#10;td1KeX+3vDwDy7jkPzP84hM6dMR0CGevE7MSVoKM9K5oEclPoiqBHSSUtaiBdy3/P6D7AQAA//8D&#10;AFBLAQItABQABgAIAAAAIQC2gziS/gAAAOEBAAATAAAAAAAAAAAAAAAAAAAAAABbQ29udGVudF9U&#10;eXBlc10ueG1sUEsBAi0AFAAGAAgAAAAhADj9If/WAAAAlAEAAAsAAAAAAAAAAAAAAAAALwEAAF9y&#10;ZWxzLy5yZWxzUEsBAi0AFAAGAAgAAAAhAKDVvuEwAgAAWAQAAA4AAAAAAAAAAAAAAAAALgIAAGRy&#10;cy9lMm9Eb2MueG1sUEsBAi0AFAAGAAgAAAAhADL17eTbAAAACAEAAA8AAAAAAAAAAAAAAAAAigQA&#10;AGRycy9kb3ducmV2LnhtbFBLBQYAAAAABAAEAPMAAACSBQAAAAA=&#10;" strokecolor="#be5d57">
                <v:textbox style="mso-fit-shape-to-text:t">
                  <w:txbxContent>
                    <w:p w:rsidR="00F74783" w:rsidRDefault="00F74783" w:rsidP="00F74783">
                      <w:pPr>
                        <w:spacing w:before="120" w:after="120"/>
                      </w:pPr>
                      <w:r>
                        <w:t>a)</w:t>
                      </w:r>
                    </w:p>
                    <w:p w:rsidR="00F74783" w:rsidRDefault="00F74783" w:rsidP="00F74783">
                      <w:pPr>
                        <w:spacing w:before="120" w:after="120"/>
                      </w:pPr>
                      <w:r>
                        <w:t>b)</w:t>
                      </w:r>
                    </w:p>
                    <w:p w:rsidR="00F74783" w:rsidRDefault="00F74783" w:rsidP="00F74783">
                      <w:pPr>
                        <w:spacing w:before="120" w:after="120"/>
                      </w:pPr>
                      <w:r>
                        <w:t>c)</w:t>
                      </w:r>
                    </w:p>
                    <w:p w:rsidR="00F74783" w:rsidRDefault="00F74783" w:rsidP="00F74783">
                      <w:pPr>
                        <w:spacing w:before="120" w:after="120"/>
                      </w:pPr>
                      <w:r>
                        <w:t>d)</w:t>
                      </w:r>
                    </w:p>
                    <w:p w:rsidR="00F74783" w:rsidRDefault="00F74783" w:rsidP="00F74783">
                      <w:pPr>
                        <w:spacing w:before="120" w:after="120"/>
                      </w:pPr>
                      <w:r>
                        <w:t>e)</w:t>
                      </w:r>
                    </w:p>
                  </w:txbxContent>
                </v:textbox>
              </v:shape>
            </w:pict>
          </mc:Fallback>
        </mc:AlternateContent>
      </w: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6D17DF" w:rsidP="00F74783">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339090</wp:posOffset>
                </wp:positionV>
                <wp:extent cx="6120130" cy="1127125"/>
                <wp:effectExtent l="5715" t="5715" r="825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27125"/>
                        </a:xfrm>
                        <a:prstGeom prst="rect">
                          <a:avLst/>
                        </a:prstGeom>
                        <a:solidFill>
                          <a:srgbClr val="FFFFFF"/>
                        </a:solidFill>
                        <a:ln w="9525">
                          <a:solidFill>
                            <a:srgbClr val="BE5D57"/>
                          </a:solidFill>
                          <a:miter lim="800000"/>
                          <a:headEnd/>
                          <a:tailEnd/>
                        </a:ln>
                      </wps:spPr>
                      <wps:txbx>
                        <w:txbxContent>
                          <w:p w:rsidR="00F74783" w:rsidRDefault="00F74783" w:rsidP="00F74783">
                            <w:pPr>
                              <w:spacing w:before="120"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pt;margin-top:26.7pt;width:481.9pt;height:8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WMAIAAFgEAAAOAAAAZHJzL2Uyb0RvYy54bWysVNtu2zAMfR+wfxD0vjj2kqYx4hRt0gwD&#10;ugvQ7gNkWbaFyaImKbGzrx8lp2l2wR6G+UEgReqQPCS9uhk6RQ7COgm6oOlkSonQHCqpm4J+edq9&#10;uabEeaYrpkCLgh6Fozfr169WvclFBi2oSliCINrlvSlo673Jk8TxVnTMTcAIjcYabMc8qrZJKst6&#10;RO9Ukk2nV0kPtjIWuHAOb7ejka4jfl0L7j/VtROeqIJibj6eNp5lOJP1iuWNZaaV/JQG+4csOiY1&#10;Bj1DbZlnZG/lb1Cd5BYc1H7CoUugriUXsQasJp3+Us1jy4yItSA5zpxpcv8Pln88fLZEVgWdU6JZ&#10;hy16EoMndzCQLLDTG5ej06NBNz/gNXY5VurMA/CvjmjYtEw34tZa6FvBKswuDS+Ti6cjjgsgZf8B&#10;KgzD9h4i0FDbLlCHZBBExy4dz50JqXC8vEqRnrdo4mhL02yRZvMYg+XPz411/p2AjgShoBZbH+HZ&#10;4cH5kA7Ln11CNAdKVjupVFRsU26UJQeGY7KL3wn9JzelSV/Q5Rxj/x3i7n6+nS/+BNFJj/OuZFfQ&#10;62n4ghPLA2/3uoqyZ1KNMqas9InIwN3Ioh/KIXZsGd4GkkuojsishXG8cR1RaMF+p6TH0S6o+7Zn&#10;VlCi3mvszjKdzcIuRGU2X2So2EtLeWlhmiNUQT0lo7jx4/7sjZVNi5HGedBwix2tZeT6JatT+ji+&#10;sQWnVQv7calHr5cfwvoHAAAA//8DAFBLAwQUAAYACAAAACEAYOyoANwAAAAIAQAADwAAAGRycy9k&#10;b3ducmV2LnhtbEyPwU7DMBBE70j8g7VIXFDrNIGIhmwqVMEdCoirG2/jUHsdxW4T/h5zguNoRjNv&#10;6s3srDjTGHrPCKtlBoK49brnDuH97XlxDyJExVpZz4TwTQE2zeVFrSrtJ36l8y52IpVwqBSCiXGo&#10;pAytIafC0g/EyTv40amY5NhJPaoplTsr8ywrpVM9pwWjBtoaao+7k0Owh9W0vTmaz49Cu9zSk5Ev&#10;Xwbx+mp+fAARaY5/YfjFT+jQJKa9P7EOwiIsyhREuCtuQSR7XRY5iD1CXmRrkE0t/x9ofgAAAP//&#10;AwBQSwECLQAUAAYACAAAACEAtoM4kv4AAADhAQAAEwAAAAAAAAAAAAAAAAAAAAAAW0NvbnRlbnRf&#10;VHlwZXNdLnhtbFBLAQItABQABgAIAAAAIQA4/SH/1gAAAJQBAAALAAAAAAAAAAAAAAAAAC8BAABf&#10;cmVscy8ucmVsc1BLAQItABQABgAIAAAAIQBR/MLWMAIAAFgEAAAOAAAAAAAAAAAAAAAAAC4CAABk&#10;cnMvZTJvRG9jLnhtbFBLAQItABQABgAIAAAAIQBg7KgA3AAAAAgBAAAPAAAAAAAAAAAAAAAAAIoE&#10;AABkcnMvZG93bnJldi54bWxQSwUGAAAAAAQABADzAAAAkwUAAAAA&#10;" strokecolor="#be5d57">
                <v:textbox>
                  <w:txbxContent>
                    <w:p w:rsidR="00F74783" w:rsidRDefault="00F74783" w:rsidP="00F74783">
                      <w:pPr>
                        <w:spacing w:before="120" w:after="120"/>
                      </w:pPr>
                    </w:p>
                  </w:txbxContent>
                </v:textbox>
              </v:shape>
            </w:pict>
          </mc:Fallback>
        </mc:AlternateContent>
      </w:r>
      <w:r w:rsidR="00F74783" w:rsidRPr="003A16C0">
        <w:t>2. What is a mutation?</w:t>
      </w: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r w:rsidRPr="003A16C0">
        <w:t>3. What can cause a mutation?</w:t>
      </w:r>
    </w:p>
    <w:p w:rsidR="00F74783" w:rsidRDefault="006D17DF" w:rsidP="00F74783">
      <w:pPr>
        <w:rPr>
          <w:rFonts w:ascii="Calibri" w:hAnsi="Calibri" w:cs="Calibri"/>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67945</wp:posOffset>
                </wp:positionV>
                <wp:extent cx="9030970" cy="1072515"/>
                <wp:effectExtent l="5715" t="10795" r="1206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0970" cy="1072515"/>
                        </a:xfrm>
                        <a:prstGeom prst="rect">
                          <a:avLst/>
                        </a:prstGeom>
                        <a:solidFill>
                          <a:srgbClr val="FFFFFF"/>
                        </a:solidFill>
                        <a:ln w="9525">
                          <a:solidFill>
                            <a:srgbClr val="BE5D57"/>
                          </a:solidFill>
                          <a:miter lim="800000"/>
                          <a:headEnd/>
                          <a:tailEnd/>
                        </a:ln>
                      </wps:spPr>
                      <wps:txbx>
                        <w:txbxContent>
                          <w:p w:rsidR="00F74783" w:rsidRDefault="00F74783" w:rsidP="00F74783">
                            <w:pPr>
                              <w:spacing w:before="120"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pt;margin-top:5.35pt;width:711.1pt;height:8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f3MQIAAFkEAAAOAAAAZHJzL2Uyb0RvYy54bWysVNtu2zAMfR+wfxD0vtjO4qUx4hRt0gwD&#10;ugvQ7gNkWY6FyaImKbGzry8lp2l2exnmB4EUqUPykPTyeugUOQjrJOiSZpOUEqE51FLvSvr1cfvm&#10;ihLnma6ZAi1KehSOXq9ev1r2phBTaEHVwhIE0a7oTUlb702RJI63omNuAkZoNDZgO+ZRtbuktqxH&#10;9E4l0zR9l/Rga2OBC+fwdjMa6SriN43g/nPTOOGJKinm5uNp41mFM1ktWbGzzLSSn9Jg/5BFx6TG&#10;oGeoDfOM7K38DaqT3IKDxk84dAk0jeQi1oDVZOkv1Ty0zIhYC5LjzJkm9/9g+afDF0tkXdIZJZp1&#10;2KJHMXhyCwOZBnZ64wp0ejDo5ge8xi7HSp25B/7NEQ3rlumduLEW+lawGrPLwsvk4umI4wJI1X+E&#10;GsOwvYcINDS2C9QhGQTRsUvHc2dCKhwvF+nbdDFHE0dbls6neZbHGKx4fm6s8+8FdCQIJbXY+gjP&#10;DvfOh3RY8ewSojlQst5KpaJid9VaWXJgOCbb+J3Qf3JTmvSYSz7NRwb+CnF7l2/y+Z8gOulx3pXs&#10;SnqVhi84sSLwdqfrKHsm1ShjykqfiAzcjSz6oRpix7L4OLBcQX1Eai2M8437iEIL9gclPc52Sd33&#10;PbOCEvVBY3sW2WwWliEqs3w+RcVeWqpLC9McoUrqKRnFtR8XaG+s3LUYaRwIDTfY0kZGsl+yOuWP&#10;8xt7cNq1sCCXevR6+SOsngAAAP//AwBQSwMEFAAGAAgAAAAhAHZTqivbAAAACQEAAA8AAABkcnMv&#10;ZG93bnJldi54bWxMj0FPwzAMhe9I/IfISFzQlragDkrTCU1whwHimjVeU5Y4VZOt5d/jneBmv/f0&#10;/Llez96JE46xD6QgX2YgkNpgeuoUfLy/LO5BxKTJaBcIFfxghHVzeVHryoSJ3vC0TZ3gEoqVVmBT&#10;GiopY2vR67gMAxJ7+zB6nXgdO2lGPXG5d7LIslJ63RNfsHrAjcX2sD16BW6fT5ubg/36vDW+cPhs&#10;5eu3Ver6an56BJFwTn9hOOMzOjTMtAtHMlE4BYuSgyxnKxBn+67IWdnxtHooQTa1/P9B8wsAAP//&#10;AwBQSwECLQAUAAYACAAAACEAtoM4kv4AAADhAQAAEwAAAAAAAAAAAAAAAAAAAAAAW0NvbnRlbnRf&#10;VHlwZXNdLnhtbFBLAQItABQABgAIAAAAIQA4/SH/1gAAAJQBAAALAAAAAAAAAAAAAAAAAC8BAABf&#10;cmVscy8ucmVsc1BLAQItABQABgAIAAAAIQDblGf3MQIAAFkEAAAOAAAAAAAAAAAAAAAAAC4CAABk&#10;cnMvZTJvRG9jLnhtbFBLAQItABQABgAIAAAAIQB2U6or2wAAAAkBAAAPAAAAAAAAAAAAAAAAAIsE&#10;AABkcnMvZG93bnJldi54bWxQSwUGAAAAAAQABADzAAAAkwUAAAAA&#10;" strokecolor="#be5d57">
                <v:textbox>
                  <w:txbxContent>
                    <w:p w:rsidR="00F74783" w:rsidRDefault="00F74783" w:rsidP="00F74783">
                      <w:pPr>
                        <w:spacing w:before="120" w:after="120"/>
                      </w:pPr>
                    </w:p>
                  </w:txbxContent>
                </v:textbox>
              </v:shape>
            </w:pict>
          </mc:Fallback>
        </mc:AlternateContent>
      </w: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6D17DF" w:rsidP="00F74783">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-12065</wp:posOffset>
                </wp:positionH>
                <wp:positionV relativeFrom="paragraph">
                  <wp:posOffset>235585</wp:posOffset>
                </wp:positionV>
                <wp:extent cx="6120130" cy="960120"/>
                <wp:effectExtent l="6985" t="6985" r="698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60120"/>
                        </a:xfrm>
                        <a:prstGeom prst="rect">
                          <a:avLst/>
                        </a:prstGeom>
                        <a:solidFill>
                          <a:srgbClr val="FFFFFF"/>
                        </a:solidFill>
                        <a:ln w="9525">
                          <a:solidFill>
                            <a:srgbClr val="BE5D57"/>
                          </a:solidFill>
                          <a:miter lim="800000"/>
                          <a:headEnd/>
                          <a:tailEnd/>
                        </a:ln>
                      </wps:spPr>
                      <wps:txbx>
                        <w:txbxContent>
                          <w:p w:rsidR="00F74783" w:rsidRDefault="00F74783" w:rsidP="00F74783">
                            <w:pPr>
                              <w:spacing w:before="120" w:after="120"/>
                            </w:pPr>
                            <w:r>
                              <w:t>a)</w:t>
                            </w:r>
                          </w:p>
                          <w:p w:rsidR="00F74783" w:rsidRDefault="00F74783" w:rsidP="00F74783">
                            <w:pPr>
                              <w:spacing w:before="120" w:after="120"/>
                            </w:pPr>
                            <w:r>
                              <w:t>b)</w:t>
                            </w:r>
                          </w:p>
                          <w:p w:rsidR="00F74783" w:rsidRDefault="00F74783" w:rsidP="00F74783">
                            <w:pPr>
                              <w:spacing w:before="120" w:after="120"/>
                            </w:pPr>
                            <w: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5pt;margin-top:18.55pt;width:481.9pt;height:7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ULLgIAAFgEAAAOAAAAZHJzL2Uyb0RvYy54bWysVNtu2zAMfR+wfxD0vthOk7Q14hRt0gwD&#10;ugvQ7gNoWbaFyZImKbGzry8lp2l2exnmB4EUqUPykPTyZugk2XPrhFYFzSYpJVwxXQnVFPTr0/bd&#10;FSXOg6pAasULeuCO3qzevln2JudT3WpZcUsQRLm8NwVtvTd5kjjW8g7cRBuu0Fhr24FH1TZJZaFH&#10;9E4m0zRdJL22lbGacefwdjMa6Sri1zVn/nNdO+6JLCjm5uNp41mGM1ktIW8smFawYxrwD1l0IBQG&#10;PUFtwAPZWfEbVCeY1U7XfsJ0l+i6FozHGrCaLP2lmscWDI+1IDnOnGhy/w+Wfdp/sURUBb2gREGH&#10;LXrigyd3eiDTwE5vXI5Ojwbd/IDX2OVYqTMPmn1zROl1C6rht9bqvuVQYXZZeJmcPR1xXAAp+4+6&#10;wjCw8zoCDbXtAnVIBkF07NLh1JmQCsPLRYb0XKCJoe16kaIaQ0D+8tpY599z3ZEgFNRi5yM67B+c&#10;D9lA/uISgjktRbUVUkbFNuVaWrIHnJJt/I7oP7lJRXqMPp/ORwL+CnF3P9/ML/8E0QmP4y5FV9Cr&#10;NHzBCfJA272qouxByFHGlKU68hioG0n0QznEhmWR5UByqasDMmv1ON64jii02v6gpMfRLqj7vgPL&#10;KZEfFHbnOpvNwi5EZTa/RC6JPbeU5xZQDKEK6ikZxbUf92dnrGhajPQyD7fY0a2IZL9mdcwfxzf2&#10;4LhqYT/O9ej1+kNYPQMAAP//AwBQSwMEFAAGAAgAAAAhAFpi/NXcAAAACQEAAA8AAABkcnMvZG93&#10;bnJldi54bWxMj01OwzAQhfdIvYM1ldi1TggKaYhToUrskIDCAdzYTaza42C7TXp7pitYzrxP76fZ&#10;zs6yiw7ReBSQrzNgGjuvDPYCvr9eVxWwmCQqaT1qAVcdYdsu7hpZKz/hp77sU8/IBGMtBQwpjTXn&#10;sRu0k3HtR42kHX1wMtEZeq6CnMjcWf6QZSV30iAlDHLUu0F3p/3ZUe7bT2k+wkkFdbV9cXw306Pd&#10;CXG/nF+egSU9pz8YbvWpOrTU6eDPqCKzAlb5hkgBxVMOjPRNeXscCKyqAnjb8P8L2l8AAAD//wMA&#10;UEsBAi0AFAAGAAgAAAAhALaDOJL+AAAA4QEAABMAAAAAAAAAAAAAAAAAAAAAAFtDb250ZW50X1R5&#10;cGVzXS54bWxQSwECLQAUAAYACAAAACEAOP0h/9YAAACUAQAACwAAAAAAAAAAAAAAAAAvAQAAX3Jl&#10;bHMvLnJlbHNQSwECLQAUAAYACAAAACEAsGNFCy4CAABYBAAADgAAAAAAAAAAAAAAAAAuAgAAZHJz&#10;L2Uyb0RvYy54bWxQSwECLQAUAAYACAAAACEAWmL81dwAAAAJAQAADwAAAAAAAAAAAAAAAACIBAAA&#10;ZHJzL2Rvd25yZXYueG1sUEsFBgAAAAAEAAQA8wAAAJEFAAAAAA==&#10;" strokecolor="#be5d57">
                <v:textbox style="mso-fit-shape-to-text:t">
                  <w:txbxContent>
                    <w:p w:rsidR="00F74783" w:rsidRDefault="00F74783" w:rsidP="00F74783">
                      <w:pPr>
                        <w:spacing w:before="120" w:after="120"/>
                      </w:pPr>
                      <w:r>
                        <w:t>a)</w:t>
                      </w:r>
                    </w:p>
                    <w:p w:rsidR="00F74783" w:rsidRDefault="00F74783" w:rsidP="00F74783">
                      <w:pPr>
                        <w:spacing w:before="120" w:after="120"/>
                      </w:pPr>
                      <w:r>
                        <w:t>b)</w:t>
                      </w:r>
                    </w:p>
                    <w:p w:rsidR="00F74783" w:rsidRDefault="00F74783" w:rsidP="00F74783">
                      <w:pPr>
                        <w:spacing w:before="120" w:after="120"/>
                      </w:pPr>
                      <w:r>
                        <w:t>c)</w:t>
                      </w:r>
                    </w:p>
                  </w:txbxContent>
                </v:textbox>
              </v:shape>
            </w:pict>
          </mc:Fallback>
        </mc:AlternateContent>
      </w:r>
      <w:r w:rsidR="00F74783" w:rsidRPr="003A16C0">
        <w:t>4. Name three organism types that can go through asexual reproduction.</w:t>
      </w:r>
    </w:p>
    <w:p w:rsidR="00F74783" w:rsidRPr="003A16C0" w:rsidRDefault="00F74783" w:rsidP="00F74783">
      <w:pPr>
        <w:rPr>
          <w:rFonts w:ascii="Calibri" w:hAnsi="Calibri" w:cs="Calibri"/>
        </w:rPr>
      </w:pPr>
    </w:p>
    <w:p w:rsidR="00F74783" w:rsidRPr="003A16C0"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r>
        <w:br w:type="page"/>
      </w:r>
      <w:r w:rsidRPr="003A16C0">
        <w:lastRenderedPageBreak/>
        <w:t xml:space="preserve">5. </w:t>
      </w:r>
      <w:r w:rsidR="001C136B">
        <w:t>Name</w:t>
      </w:r>
      <w:r w:rsidRPr="003A16C0">
        <w:t xml:space="preserve"> four forms of asexual reproduction?</w:t>
      </w:r>
    </w:p>
    <w:p w:rsidR="00F74783" w:rsidRDefault="006D17DF" w:rsidP="00F74783">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-12065</wp:posOffset>
                </wp:positionH>
                <wp:positionV relativeFrom="paragraph">
                  <wp:posOffset>45085</wp:posOffset>
                </wp:positionV>
                <wp:extent cx="6120130" cy="1116330"/>
                <wp:effectExtent l="6985" t="6985" r="698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16330"/>
                        </a:xfrm>
                        <a:prstGeom prst="rect">
                          <a:avLst/>
                        </a:prstGeom>
                        <a:solidFill>
                          <a:srgbClr val="FFFFFF"/>
                        </a:solidFill>
                        <a:ln w="9525">
                          <a:solidFill>
                            <a:srgbClr val="BE5D57"/>
                          </a:solidFill>
                          <a:miter lim="800000"/>
                          <a:headEnd/>
                          <a:tailEnd/>
                        </a:ln>
                      </wps:spPr>
                      <wps:txbx>
                        <w:txbxContent>
                          <w:p w:rsidR="00F74783" w:rsidRDefault="00F74783" w:rsidP="00F74783">
                            <w:pPr>
                              <w:spacing w:before="120" w:after="120"/>
                            </w:pPr>
                            <w:r>
                              <w:t>a)</w:t>
                            </w:r>
                          </w:p>
                          <w:p w:rsidR="00F74783" w:rsidRDefault="00F74783" w:rsidP="00F74783">
                            <w:pPr>
                              <w:spacing w:before="120" w:after="120"/>
                            </w:pPr>
                            <w:r>
                              <w:t>b)</w:t>
                            </w:r>
                          </w:p>
                          <w:p w:rsidR="00F74783" w:rsidRDefault="00F74783" w:rsidP="00F74783">
                            <w:pPr>
                              <w:spacing w:before="120" w:after="120"/>
                            </w:pPr>
                            <w:r>
                              <w:t>c)</w:t>
                            </w:r>
                          </w:p>
                          <w:p w:rsidR="00F74783" w:rsidRDefault="00F74783" w:rsidP="00F74783">
                            <w:pPr>
                              <w:spacing w:before="120" w:after="120"/>
                            </w:pPr>
                            <w:r>
                              <w:t>d)</w:t>
                            </w:r>
                          </w:p>
                          <w:p w:rsidR="00F74783" w:rsidRDefault="00F74783" w:rsidP="00F74783">
                            <w:pPr>
                              <w:spacing w:before="120"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5pt;margin-top:3.55pt;width:481.9pt;height:8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hMLwIAAFkEAAAOAAAAZHJzL2Uyb0RvYy54bWysVNtu2zAMfR+wfxD0vjh2k7Q14hRt0gwD&#10;ugvQ7gNkWY6FSaImKbG7rx8lp1l2exnmB0EUqSPyHNLLm0ErchDOSzAVzSdTSoTh0Eizq+jnp+2b&#10;K0p8YKZhCoyo6LPw9Gb1+tWyt6UooAPVCEcQxPiytxXtQrBllnneCc38BKww6GzBaRbQdLuscaxH&#10;dK2yYjpdZD24xjrgwns83YxOukr4bSt4+Ni2XgSiKoq5hbS6tNZxzVZLVu4cs53kxzTYP2ShmTT4&#10;6AlqwwIjeyd/g9KSO/DQhgkHnUHbSi5SDVhNPv2lmseOWZFqQXK8PdHk/x8s/3D45IhsKlpQYphG&#10;iZ7EEMgdDKSI7PTWlxj0aDEsDHiMKqdKvX0A/sUTA+uOmZ24dQ76TrAGs8vjzezs6ojjI0jdv4cG&#10;n2H7AAloaJ2O1CEZBNFRpeeTMjEVjoeLHOm5QBdHX57niws04husfLlunQ9vBWgSNxV1KH2CZ4cH&#10;H8bQl5D4mgclm61UKhluV6+VIweGbbJN3xH9pzBlSF/R63kxHxn4K8Td/Xwzv/wThJYB+11JXdGr&#10;afxiECsjb/emSfvApBr3WJ0yRyIjdyOLYaiHpFh+EqiG5hmpdTD2N84jbjpw3yjpsbcr6r/umROU&#10;qHcG5bnOZ7M4DMmYzS8LNNy5pz73MMMRqqKBknG7DuMA7a2Tuw5fGhvCwC1K2spEdtR+zOqYP/Zv&#10;kus4a3FAzu0U9eOPsPoOAAD//wMAUEsDBBQABgAIAAAAIQCusXEO2gAAAAgBAAAPAAAAZHJzL2Rv&#10;d25yZXYueG1sTI/BTsMwEETvSPyDtUhcUOskSKUJcSpUwR0KiKsbb+NQex3FbhP+nu0JjqN5mn1b&#10;b2bvxBnH2AdSkC8zEEhtMD11Cj7eXxZrEDFpMtoFQgU/GGHTXF/VujJhojc871IneIRipRXYlIZK&#10;ytha9Douw4DE3SGMXieOYyfNqCce904WWbaSXvfEF6wecGuxPe5OXoE75NP27mi/Pu+NLxw+W/n6&#10;bZW6vZmfHkEknNMfDBd9VoeGnfbhRCYKp2CRl0wqeMhBcF2uLnnP3LooQTa1/P9A8wsAAP//AwBQ&#10;SwECLQAUAAYACAAAACEAtoM4kv4AAADhAQAAEwAAAAAAAAAAAAAAAAAAAAAAW0NvbnRlbnRfVHlw&#10;ZXNdLnhtbFBLAQItABQABgAIAAAAIQA4/SH/1gAAAJQBAAALAAAAAAAAAAAAAAAAAC8BAABfcmVs&#10;cy8ucmVsc1BLAQItABQABgAIAAAAIQDPgRhMLwIAAFkEAAAOAAAAAAAAAAAAAAAAAC4CAABkcnMv&#10;ZTJvRG9jLnhtbFBLAQItABQABgAIAAAAIQCusXEO2gAAAAgBAAAPAAAAAAAAAAAAAAAAAIkEAABk&#10;cnMvZG93bnJldi54bWxQSwUGAAAAAAQABADzAAAAkAUAAAAA&#10;" strokecolor="#be5d57">
                <v:textbox>
                  <w:txbxContent>
                    <w:p w:rsidR="00F74783" w:rsidRDefault="00F74783" w:rsidP="00F74783">
                      <w:pPr>
                        <w:spacing w:before="120" w:after="120"/>
                      </w:pPr>
                      <w:r>
                        <w:t>a)</w:t>
                      </w:r>
                    </w:p>
                    <w:p w:rsidR="00F74783" w:rsidRDefault="00F74783" w:rsidP="00F74783">
                      <w:pPr>
                        <w:spacing w:before="120" w:after="120"/>
                      </w:pPr>
                      <w:r>
                        <w:t>b)</w:t>
                      </w:r>
                    </w:p>
                    <w:p w:rsidR="00F74783" w:rsidRDefault="00F74783" w:rsidP="00F74783">
                      <w:pPr>
                        <w:spacing w:before="120" w:after="120"/>
                      </w:pPr>
                      <w:r>
                        <w:t>c)</w:t>
                      </w:r>
                    </w:p>
                    <w:p w:rsidR="00F74783" w:rsidRDefault="00F74783" w:rsidP="00F74783">
                      <w:pPr>
                        <w:spacing w:before="120" w:after="120"/>
                      </w:pPr>
                      <w:r>
                        <w:t>d)</w:t>
                      </w:r>
                    </w:p>
                    <w:p w:rsidR="00F74783" w:rsidRDefault="00F74783" w:rsidP="00F74783">
                      <w:pPr>
                        <w:spacing w:before="120" w:after="120"/>
                      </w:pPr>
                    </w:p>
                  </w:txbxContent>
                </v:textbox>
              </v:shape>
            </w:pict>
          </mc:Fallback>
        </mc:AlternateContent>
      </w: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pPr>
        <w:rPr>
          <w:rFonts w:ascii="Calibri" w:hAnsi="Calibri" w:cs="Calibri"/>
        </w:rPr>
      </w:pPr>
    </w:p>
    <w:p w:rsidR="00F74783" w:rsidRDefault="00F74783" w:rsidP="00F74783">
      <w:pPr>
        <w:rPr>
          <w:rFonts w:ascii="Calibri" w:hAnsi="Calibri" w:cs="Calibri"/>
        </w:rPr>
      </w:pPr>
    </w:p>
    <w:p w:rsidR="00F74783" w:rsidRPr="003A16C0" w:rsidRDefault="006D17DF" w:rsidP="00F74783">
      <w:pPr>
        <w:rPr>
          <w:color w:val="9933FF"/>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326390</wp:posOffset>
                </wp:positionV>
                <wp:extent cx="6120130" cy="1200150"/>
                <wp:effectExtent l="6985" t="12065" r="698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00150"/>
                        </a:xfrm>
                        <a:prstGeom prst="rect">
                          <a:avLst/>
                        </a:prstGeom>
                        <a:solidFill>
                          <a:srgbClr val="FFFFFF"/>
                        </a:solidFill>
                        <a:ln w="9525">
                          <a:solidFill>
                            <a:srgbClr val="BE5D57"/>
                          </a:solidFill>
                          <a:miter lim="800000"/>
                          <a:headEnd/>
                          <a:tailEnd/>
                        </a:ln>
                      </wps:spPr>
                      <wps:txbx>
                        <w:txbxContent>
                          <w:p w:rsidR="00F74783" w:rsidRDefault="00F74783" w:rsidP="00F747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pt;margin-top:25.7pt;width:481.9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DiMgIAAFkEAAAOAAAAZHJzL2Uyb0RvYy54bWysVNtu2zAMfR+wfxD0vjhO416MOEWbNMOA&#10;7gK0+wBZlm1hsqhJSuzs60vJaWpsexrmB4ESqSPyHNKr26FT5CCsk6ALms7mlAjNoZK6Kej3592H&#10;a0qcZ7piCrQo6FE4ert+/27Vm1wsoAVVCUsQRLu8NwVtvTd5kjjeio65GRih0VmD7ZjHrW2SyrIe&#10;0TuVLObzy6QHWxkLXDiHp9vRSdcRv64F91/r2glPVEExNx9XG9cyrMl6xfLGMtNKfkqD/UMWHZMa&#10;Hz1DbZlnZG/lH1Cd5BYc1H7GoUugriUXsQasJp3/Vs1Ty4yItSA5zpxpcv8Pln85fLNEVqgdJZp1&#10;KNGzGDy5h4EsAju9cTkGPRkM8wMeh8hQqTOPwH84omHTMt2IO2uhbwWrMLs03EwmV0ccF0DK/jNU&#10;+Azbe4hAQ227AIhkEERHlY5nZUIqHA8vU6TnAl0cfWjP0yxql7D89bqxzn8U0JFgFNSi9BGeHR6d&#10;D+mw/DUkpg9KVjupVNzYptwoSw4M22QXv1gBVjkNU5r0Bb3JFtnIwNTnphD3D9k2u/obRCc99ruS&#10;XUGv5+ELQSwPvD3oKtqeSTXamLLSJyIDdyOLfiiHUbGLcDmwXEJ1RGotjP2N84hGC/YXJT32dkHd&#10;zz2zghL1SaM8N+lyGYYhbpbZ1QI3duoppx6mOUIV1FMymhs/DtDeWNm0+NLYEBruUNJaRrLfsjrl&#10;j/0bNTjNWhiQ6T5Gvf0R1i8AAAD//wMAUEsDBBQABgAIAAAAIQAVX+UH3AAAAAgBAAAPAAAAZHJz&#10;L2Rvd25yZXYueG1sTI9BT8MwDIXvSPyHyEhc0Ja2KxOUphOa4A4DxDVrvKYscaomW8u/x5zgZFvv&#10;6fl79Wb2TpxxjH0gBfkyA4HUBtNTp+D97XlxByImTUa7QKjgGyNsmsuLWlcmTPSK513qBIdQrLQC&#10;m9JQSRlbi17HZRiQWDuE0evE59hJM+qJw72TRZatpdc98QerB9xabI+7k1fgDvm0vTnaz4+V8YXD&#10;JytfvqxS11fz4wOIhHP6M8MvPqNDw0z7cCIThVOwKNmo4DbnyfL9esXLXkFRZiXIppb/CzQ/AAAA&#10;//8DAFBLAQItABQABgAIAAAAIQC2gziS/gAAAOEBAAATAAAAAAAAAAAAAAAAAAAAAABbQ29udGVu&#10;dF9UeXBlc10ueG1sUEsBAi0AFAAGAAgAAAAhADj9If/WAAAAlAEAAAsAAAAAAAAAAAAAAAAALwEA&#10;AF9yZWxzLy5yZWxzUEsBAi0AFAAGAAgAAAAhAEN4cOIyAgAAWQQAAA4AAAAAAAAAAAAAAAAALgIA&#10;AGRycy9lMm9Eb2MueG1sUEsBAi0AFAAGAAgAAAAhABVf5QfcAAAACAEAAA8AAAAAAAAAAAAAAAAA&#10;jAQAAGRycy9kb3ducmV2LnhtbFBLBQYAAAAABAAEAPMAAACVBQAAAAA=&#10;" strokecolor="#be5d57">
                <v:textbox>
                  <w:txbxContent>
                    <w:p w:rsidR="00F74783" w:rsidRDefault="00F74783" w:rsidP="00F74783"/>
                  </w:txbxContent>
                </v:textbox>
              </v:shape>
            </w:pict>
          </mc:Fallback>
        </mc:AlternateContent>
      </w:r>
      <w:r w:rsidR="00F74783" w:rsidRPr="003A16C0">
        <w:t>6. What form of reproduction uses mitosis and what form uses meiosis (sexual/asexual)?</w:t>
      </w:r>
    </w:p>
    <w:p w:rsidR="00F74783" w:rsidRPr="003A16C0" w:rsidRDefault="00F74783" w:rsidP="00F74783"/>
    <w:p w:rsidR="00F74783" w:rsidRPr="003A16C0" w:rsidRDefault="00F74783" w:rsidP="00F74783">
      <w:pPr>
        <w:rPr>
          <w:rFonts w:cs="Arial"/>
          <w:sz w:val="20"/>
        </w:rPr>
      </w:pPr>
    </w:p>
    <w:p w:rsidR="00F74783" w:rsidRDefault="00F74783" w:rsidP="007953E7"/>
    <w:p w:rsidR="00F74783" w:rsidRDefault="00F74783" w:rsidP="007953E7"/>
    <w:p w:rsidR="00F74783" w:rsidRDefault="00F74783" w:rsidP="007953E7"/>
    <w:p w:rsidR="00F74783" w:rsidRDefault="00F74783" w:rsidP="007953E7"/>
    <w:sectPr w:rsidR="00F74783" w:rsidSect="00D13027">
      <w:headerReference w:type="default" r:id="rId26"/>
      <w:footerReference w:type="default" r:id="rId27"/>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44" w:rsidRDefault="00154544" w:rsidP="00D21C92">
      <w:r>
        <w:separator/>
      </w:r>
    </w:p>
  </w:endnote>
  <w:endnote w:type="continuationSeparator" w:id="0">
    <w:p w:rsidR="00154544" w:rsidRDefault="0015454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E" w:rsidRDefault="00FD4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0A" w:rsidRPr="00937FF3" w:rsidRDefault="004F640A" w:rsidP="004F640A">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67256">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E" w:rsidRDefault="00FD47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0A" w:rsidRPr="0028717D" w:rsidRDefault="004F640A" w:rsidP="00281A74">
    <w:pPr>
      <w:pStyle w:val="Footer"/>
      <w:tabs>
        <w:tab w:val="clear" w:pos="4513"/>
        <w:tab w:val="clear" w:pos="9026"/>
        <w:tab w:val="center" w:pos="7088"/>
        <w:tab w:val="right" w:pos="14450"/>
      </w:tabs>
      <w:ind w:right="120"/>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67256">
      <w:rPr>
        <w:noProof/>
        <w:sz w:val="16"/>
        <w:szCs w:val="16"/>
      </w:rPr>
      <w:t>5</w:t>
    </w:r>
    <w:r w:rsidRPr="00937FF3">
      <w:rPr>
        <w:noProof/>
        <w:sz w:val="16"/>
        <w:szCs w:val="16"/>
      </w:rPr>
      <w:fldChar w:fldCharType="end"/>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AE" w:rsidRPr="0028717D" w:rsidRDefault="000F3BAE" w:rsidP="000F3BAE">
    <w:pPr>
      <w:pStyle w:val="Footer"/>
      <w:tabs>
        <w:tab w:val="clear" w:pos="4513"/>
        <w:tab w:val="clear" w:pos="9026"/>
        <w:tab w:val="center" w:pos="4536"/>
        <w:tab w:val="left" w:pos="8505"/>
      </w:tabs>
      <w:ind w:right="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67256">
      <w:rPr>
        <w:noProof/>
        <w:sz w:val="16"/>
        <w:szCs w:val="16"/>
      </w:rPr>
      <w:t>9</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44" w:rsidRDefault="00154544" w:rsidP="00D21C92">
      <w:r>
        <w:separator/>
      </w:r>
    </w:p>
  </w:footnote>
  <w:footnote w:type="continuationSeparator" w:id="0">
    <w:p w:rsidR="00154544" w:rsidRDefault="0015454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E" w:rsidRDefault="00FD4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6D17DF" w:rsidP="00D21C92">
    <w:pPr>
      <w:pStyle w:val="Header"/>
    </w:pPr>
    <w:r>
      <w:rPr>
        <w:noProof/>
        <w:lang w:eastAsia="en-GB"/>
      </w:rPr>
      <w:drawing>
        <wp:anchor distT="0" distB="0" distL="114300" distR="114300" simplePos="0" relativeHeight="251655680" behindDoc="1" locked="0" layoutInCell="1" allowOverlap="1">
          <wp:simplePos x="0" y="0"/>
          <wp:positionH relativeFrom="column">
            <wp:posOffset>-720090</wp:posOffset>
          </wp:positionH>
          <wp:positionV relativeFrom="paragraph">
            <wp:posOffset>-450215</wp:posOffset>
          </wp:positionV>
          <wp:extent cx="7548880" cy="1076325"/>
          <wp:effectExtent l="0" t="0" r="0" b="0"/>
          <wp:wrapTight wrapText="bothSides">
            <wp:wrapPolygon edited="0">
              <wp:start x="0" y="0"/>
              <wp:lineTo x="0" y="21409"/>
              <wp:lineTo x="21531" y="21409"/>
              <wp:lineTo x="21531" y="0"/>
              <wp:lineTo x="0" y="0"/>
            </wp:wrapPolygon>
          </wp:wrapTight>
          <wp:docPr id="52" name="Picture 52"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E" w:rsidRDefault="00FD47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6D17DF" w:rsidP="00D21C92">
    <w:pPr>
      <w:pStyle w:val="Header"/>
    </w:pPr>
    <w:r>
      <w:rPr>
        <w:noProof/>
        <w:lang w:eastAsia="en-GB"/>
      </w:rPr>
      <w:drawing>
        <wp:anchor distT="0" distB="0" distL="114300" distR="114300" simplePos="0" relativeHeight="251656704" behindDoc="1" locked="0" layoutInCell="1" allowOverlap="1">
          <wp:simplePos x="0" y="0"/>
          <wp:positionH relativeFrom="column">
            <wp:posOffset>-628650</wp:posOffset>
          </wp:positionH>
          <wp:positionV relativeFrom="paragraph">
            <wp:posOffset>-442595</wp:posOffset>
          </wp:positionV>
          <wp:extent cx="7557770" cy="1077595"/>
          <wp:effectExtent l="0" t="0" r="0" b="0"/>
          <wp:wrapTight wrapText="bothSides">
            <wp:wrapPolygon edited="0">
              <wp:start x="0" y="0"/>
              <wp:lineTo x="0" y="21384"/>
              <wp:lineTo x="21560" y="21384"/>
              <wp:lineTo x="21560" y="0"/>
              <wp:lineTo x="0" y="0"/>
            </wp:wrapPolygon>
          </wp:wrapTight>
          <wp:docPr id="53" name="Picture 53"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6D17DF" w:rsidP="00D21C92">
    <w:pPr>
      <w:pStyle w:val="Header"/>
    </w:pPr>
    <w:r>
      <w:rPr>
        <w:noProof/>
        <w:lang w:eastAsia="en-GB"/>
      </w:rPr>
      <w:drawing>
        <wp:anchor distT="0" distB="0" distL="114300" distR="114300" simplePos="0" relativeHeight="251658752" behindDoc="0" locked="0" layoutInCell="1" allowOverlap="1">
          <wp:simplePos x="0" y="0"/>
          <wp:positionH relativeFrom="column">
            <wp:posOffset>-716280</wp:posOffset>
          </wp:positionH>
          <wp:positionV relativeFrom="paragraph">
            <wp:posOffset>-447675</wp:posOffset>
          </wp:positionV>
          <wp:extent cx="10696575" cy="1085850"/>
          <wp:effectExtent l="0" t="0" r="0" b="0"/>
          <wp:wrapNone/>
          <wp:docPr id="59" name="Picture 59" descr="G_Biology_AB_learn_front_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_Biology_AB_learn_front_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85" w:rsidRDefault="006D17DF" w:rsidP="00D21C92">
    <w:pPr>
      <w:pStyle w:val="Header"/>
    </w:pPr>
    <w:r>
      <w:rPr>
        <w:noProof/>
        <w:lang w:eastAsia="en-GB"/>
      </w:rPr>
      <w:drawing>
        <wp:anchor distT="0" distB="0" distL="114300" distR="114300" simplePos="0" relativeHeight="251659776" behindDoc="0" locked="0" layoutInCell="1" allowOverlap="1">
          <wp:simplePos x="0" y="0"/>
          <wp:positionH relativeFrom="column">
            <wp:posOffset>-716280</wp:posOffset>
          </wp:positionH>
          <wp:positionV relativeFrom="paragraph">
            <wp:posOffset>-447675</wp:posOffset>
          </wp:positionV>
          <wp:extent cx="10696575" cy="1085850"/>
          <wp:effectExtent l="0" t="0" r="0" b="0"/>
          <wp:wrapNone/>
          <wp:docPr id="61" name="Picture 61" descr="G_Biology_AB_learn_inner_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_Biology_AB_learn_inner_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6D17DF" w:rsidP="00D21C92">
    <w:pPr>
      <w:pStyle w:val="Header"/>
    </w:pPr>
    <w:r>
      <w:rPr>
        <w:noProof/>
        <w:lang w:eastAsia="en-GB"/>
      </w:rPr>
      <w:drawing>
        <wp:anchor distT="0" distB="0" distL="114300" distR="114300" simplePos="0" relativeHeight="251657728" behindDoc="1" locked="0" layoutInCell="1" allowOverlap="1">
          <wp:simplePos x="0" y="0"/>
          <wp:positionH relativeFrom="column">
            <wp:posOffset>-716915</wp:posOffset>
          </wp:positionH>
          <wp:positionV relativeFrom="paragraph">
            <wp:posOffset>-446405</wp:posOffset>
          </wp:positionV>
          <wp:extent cx="7535545" cy="1083945"/>
          <wp:effectExtent l="0" t="0" r="0" b="0"/>
          <wp:wrapTight wrapText="bothSides">
            <wp:wrapPolygon edited="0">
              <wp:start x="0" y="0"/>
              <wp:lineTo x="0" y="21258"/>
              <wp:lineTo x="21569" y="21258"/>
              <wp:lineTo x="21569" y="0"/>
              <wp:lineTo x="0" y="0"/>
            </wp:wrapPolygon>
          </wp:wrapTight>
          <wp:docPr id="58" name="Picture 58" descr="GCSE (9-1)&#10;Gateway Science Biology A and&#10;Twenty First Century Science Biology B&#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CSE (9-1)&#10;Gateway Science Biology A and&#10;Twenty First Century Science Biology B&#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o:colormru v:ext="edit" colors="#be5d5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05C5"/>
    <w:rsid w:val="00080850"/>
    <w:rsid w:val="00083F03"/>
    <w:rsid w:val="00085224"/>
    <w:rsid w:val="000D3FBA"/>
    <w:rsid w:val="000F3864"/>
    <w:rsid w:val="000F3BAE"/>
    <w:rsid w:val="00122137"/>
    <w:rsid w:val="00140C53"/>
    <w:rsid w:val="00154544"/>
    <w:rsid w:val="0016654B"/>
    <w:rsid w:val="00167256"/>
    <w:rsid w:val="001B2783"/>
    <w:rsid w:val="001C136B"/>
    <w:rsid w:val="001C3787"/>
    <w:rsid w:val="001F0542"/>
    <w:rsid w:val="002022CD"/>
    <w:rsid w:val="00204D4D"/>
    <w:rsid w:val="00256CBE"/>
    <w:rsid w:val="00265900"/>
    <w:rsid w:val="00267985"/>
    <w:rsid w:val="002804A7"/>
    <w:rsid w:val="00281A74"/>
    <w:rsid w:val="002B5830"/>
    <w:rsid w:val="002D6A1F"/>
    <w:rsid w:val="002F2E8A"/>
    <w:rsid w:val="00332731"/>
    <w:rsid w:val="003328C9"/>
    <w:rsid w:val="00337B68"/>
    <w:rsid w:val="00351C83"/>
    <w:rsid w:val="00360AE7"/>
    <w:rsid w:val="003676B4"/>
    <w:rsid w:val="00384833"/>
    <w:rsid w:val="003E0EE6"/>
    <w:rsid w:val="00452524"/>
    <w:rsid w:val="00463032"/>
    <w:rsid w:val="00484285"/>
    <w:rsid w:val="004A3A8C"/>
    <w:rsid w:val="004F411A"/>
    <w:rsid w:val="004F640A"/>
    <w:rsid w:val="00513A44"/>
    <w:rsid w:val="00541AD8"/>
    <w:rsid w:val="00551083"/>
    <w:rsid w:val="005664B5"/>
    <w:rsid w:val="00571D62"/>
    <w:rsid w:val="0058170B"/>
    <w:rsid w:val="0058629A"/>
    <w:rsid w:val="005960DC"/>
    <w:rsid w:val="005B2ABD"/>
    <w:rsid w:val="005D2CDC"/>
    <w:rsid w:val="00621B46"/>
    <w:rsid w:val="00651168"/>
    <w:rsid w:val="006552B3"/>
    <w:rsid w:val="0068058E"/>
    <w:rsid w:val="006B143C"/>
    <w:rsid w:val="006D17DF"/>
    <w:rsid w:val="006D1D6F"/>
    <w:rsid w:val="006D1D8A"/>
    <w:rsid w:val="00701CB5"/>
    <w:rsid w:val="00703BC0"/>
    <w:rsid w:val="007252E0"/>
    <w:rsid w:val="00725C85"/>
    <w:rsid w:val="00741FE0"/>
    <w:rsid w:val="0077298A"/>
    <w:rsid w:val="00794BE4"/>
    <w:rsid w:val="007953E7"/>
    <w:rsid w:val="007A2750"/>
    <w:rsid w:val="007B37F6"/>
    <w:rsid w:val="007B5519"/>
    <w:rsid w:val="007B7752"/>
    <w:rsid w:val="008064FC"/>
    <w:rsid w:val="00820D1C"/>
    <w:rsid w:val="008324A5"/>
    <w:rsid w:val="0084029E"/>
    <w:rsid w:val="00842E37"/>
    <w:rsid w:val="008565F3"/>
    <w:rsid w:val="00863C0D"/>
    <w:rsid w:val="008A1151"/>
    <w:rsid w:val="008D7F7D"/>
    <w:rsid w:val="008E6607"/>
    <w:rsid w:val="009023A0"/>
    <w:rsid w:val="00906EBD"/>
    <w:rsid w:val="00914464"/>
    <w:rsid w:val="00931024"/>
    <w:rsid w:val="00937FF3"/>
    <w:rsid w:val="00950BE3"/>
    <w:rsid w:val="0095139A"/>
    <w:rsid w:val="009917C8"/>
    <w:rsid w:val="009A013A"/>
    <w:rsid w:val="009A334A"/>
    <w:rsid w:val="009A58CA"/>
    <w:rsid w:val="009A5976"/>
    <w:rsid w:val="009B0118"/>
    <w:rsid w:val="009D271C"/>
    <w:rsid w:val="00A10F67"/>
    <w:rsid w:val="00A422E6"/>
    <w:rsid w:val="00A538DE"/>
    <w:rsid w:val="00AB7712"/>
    <w:rsid w:val="00AC64CB"/>
    <w:rsid w:val="00B10A41"/>
    <w:rsid w:val="00B57A65"/>
    <w:rsid w:val="00B605D5"/>
    <w:rsid w:val="00B84159"/>
    <w:rsid w:val="00BF6777"/>
    <w:rsid w:val="00C231CB"/>
    <w:rsid w:val="00CA4837"/>
    <w:rsid w:val="00CC4F26"/>
    <w:rsid w:val="00D04336"/>
    <w:rsid w:val="00D13027"/>
    <w:rsid w:val="00D21C92"/>
    <w:rsid w:val="00D36F89"/>
    <w:rsid w:val="00D47159"/>
    <w:rsid w:val="00D802E6"/>
    <w:rsid w:val="00DA3B70"/>
    <w:rsid w:val="00DE2A29"/>
    <w:rsid w:val="00DF1EC4"/>
    <w:rsid w:val="00E26AF8"/>
    <w:rsid w:val="00E35906"/>
    <w:rsid w:val="00E43682"/>
    <w:rsid w:val="00E4504A"/>
    <w:rsid w:val="00E6397E"/>
    <w:rsid w:val="00E80F2B"/>
    <w:rsid w:val="00EA6896"/>
    <w:rsid w:val="00F13BEE"/>
    <w:rsid w:val="00F165E9"/>
    <w:rsid w:val="00F447AA"/>
    <w:rsid w:val="00F53ED3"/>
    <w:rsid w:val="00F61ACE"/>
    <w:rsid w:val="00F74783"/>
    <w:rsid w:val="00FB2EB4"/>
    <w:rsid w:val="00FB33D8"/>
    <w:rsid w:val="00FC6505"/>
    <w:rsid w:val="00FD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be5d5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58170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58170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2563">
      <w:bodyDiv w:val="1"/>
      <w:marLeft w:val="0"/>
      <w:marRight w:val="0"/>
      <w:marTop w:val="0"/>
      <w:marBottom w:val="0"/>
      <w:divBdr>
        <w:top w:val="none" w:sz="0" w:space="0" w:color="auto"/>
        <w:left w:val="none" w:sz="0" w:space="0" w:color="auto"/>
        <w:bottom w:val="none" w:sz="0" w:space="0" w:color="auto"/>
        <w:right w:val="none" w:sz="0" w:space="0" w:color="auto"/>
      </w:divBdr>
    </w:div>
    <w:div w:id="567617273">
      <w:bodyDiv w:val="1"/>
      <w:marLeft w:val="0"/>
      <w:marRight w:val="0"/>
      <w:marTop w:val="0"/>
      <w:marBottom w:val="0"/>
      <w:divBdr>
        <w:top w:val="none" w:sz="0" w:space="0" w:color="auto"/>
        <w:left w:val="none" w:sz="0" w:space="0" w:color="auto"/>
        <w:bottom w:val="none" w:sz="0" w:space="0" w:color="auto"/>
        <w:right w:val="none" w:sz="0" w:space="0" w:color="auto"/>
      </w:divBdr>
    </w:div>
    <w:div w:id="767239152">
      <w:bodyDiv w:val="1"/>
      <w:marLeft w:val="0"/>
      <w:marRight w:val="0"/>
      <w:marTop w:val="0"/>
      <w:marBottom w:val="0"/>
      <w:divBdr>
        <w:top w:val="none" w:sz="0" w:space="0" w:color="auto"/>
        <w:left w:val="none" w:sz="0" w:space="0" w:color="auto"/>
        <w:bottom w:val="none" w:sz="0" w:space="0" w:color="auto"/>
        <w:right w:val="none" w:sz="0" w:space="0" w:color="auto"/>
      </w:divBdr>
    </w:div>
    <w:div w:id="878780510">
      <w:bodyDiv w:val="1"/>
      <w:marLeft w:val="0"/>
      <w:marRight w:val="0"/>
      <w:marTop w:val="0"/>
      <w:marBottom w:val="0"/>
      <w:divBdr>
        <w:top w:val="none" w:sz="0" w:space="0" w:color="auto"/>
        <w:left w:val="none" w:sz="0" w:space="0" w:color="auto"/>
        <w:bottom w:val="none" w:sz="0" w:space="0" w:color="auto"/>
        <w:right w:val="none" w:sz="0" w:space="0" w:color="auto"/>
      </w:divBdr>
    </w:div>
    <w:div w:id="899049792">
      <w:bodyDiv w:val="1"/>
      <w:marLeft w:val="0"/>
      <w:marRight w:val="0"/>
      <w:marTop w:val="0"/>
      <w:marBottom w:val="0"/>
      <w:divBdr>
        <w:top w:val="none" w:sz="0" w:space="0" w:color="auto"/>
        <w:left w:val="none" w:sz="0" w:space="0" w:color="auto"/>
        <w:bottom w:val="none" w:sz="0" w:space="0" w:color="auto"/>
        <w:right w:val="none" w:sz="0" w:space="0" w:color="auto"/>
      </w:divBdr>
    </w:div>
    <w:div w:id="1115947772">
      <w:bodyDiv w:val="1"/>
      <w:marLeft w:val="0"/>
      <w:marRight w:val="0"/>
      <w:marTop w:val="0"/>
      <w:marBottom w:val="0"/>
      <w:divBdr>
        <w:top w:val="none" w:sz="0" w:space="0" w:color="auto"/>
        <w:left w:val="none" w:sz="0" w:space="0" w:color="auto"/>
        <w:bottom w:val="none" w:sz="0" w:space="0" w:color="auto"/>
        <w:right w:val="none" w:sz="0" w:space="0" w:color="auto"/>
      </w:divBdr>
    </w:div>
    <w:div w:id="1365128891">
      <w:bodyDiv w:val="1"/>
      <w:marLeft w:val="0"/>
      <w:marRight w:val="0"/>
      <w:marTop w:val="0"/>
      <w:marBottom w:val="0"/>
      <w:divBdr>
        <w:top w:val="none" w:sz="0" w:space="0" w:color="auto"/>
        <w:left w:val="none" w:sz="0" w:space="0" w:color="auto"/>
        <w:bottom w:val="none" w:sz="0" w:space="0" w:color="auto"/>
        <w:right w:val="none" w:sz="0" w:space="0" w:color="auto"/>
      </w:divBdr>
    </w:div>
    <w:div w:id="1580553054">
      <w:bodyDiv w:val="1"/>
      <w:marLeft w:val="0"/>
      <w:marRight w:val="0"/>
      <w:marTop w:val="0"/>
      <w:marBottom w:val="0"/>
      <w:divBdr>
        <w:top w:val="none" w:sz="0" w:space="0" w:color="auto"/>
        <w:left w:val="none" w:sz="0" w:space="0" w:color="auto"/>
        <w:bottom w:val="none" w:sz="0" w:space="0" w:color="auto"/>
        <w:right w:val="none" w:sz="0" w:space="0" w:color="auto"/>
      </w:divBdr>
    </w:div>
    <w:div w:id="1635285469">
      <w:bodyDiv w:val="1"/>
      <w:marLeft w:val="0"/>
      <w:marRight w:val="0"/>
      <w:marTop w:val="0"/>
      <w:marBottom w:val="0"/>
      <w:divBdr>
        <w:top w:val="none" w:sz="0" w:space="0" w:color="auto"/>
        <w:left w:val="none" w:sz="0" w:space="0" w:color="auto"/>
        <w:bottom w:val="none" w:sz="0" w:space="0" w:color="auto"/>
        <w:right w:val="none" w:sz="0" w:space="0" w:color="auto"/>
      </w:divBdr>
    </w:div>
    <w:div w:id="19022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esources.feedback@ocr.org.uk"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cr.org.uk/expression-of-interes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resources.feedback@ocr.org.uk?subject=I%20disliked%20the%20GCSE%20Biology%20Lesson%20Element%20Asexual%20and%20sexual%20reproduction" TargetMode="External"/><Relationship Id="rId20" Type="http://schemas.openxmlformats.org/officeDocument/2006/relationships/hyperlink" Target="mailto:resources.feedback@ocr.org.uk?subject=I%20disliked%20the%20GCSE%20Biology%20Lesson%20Element%20Asexual%20and%20sexual%20reprodu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resources.feedback@ocr.org.uk?subject=I%20liked%20the%20GCSE%20Biology%20Lesson%20Element%20Asexual%20and%20sexual%20reproduction"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subject=I%20liked%20the%20GCSE%20Biology%20Lesson%20Element%20Asexual%20and%20sexual%20reproduct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resources.feedback@ocr.org.uk"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OCR GCSE (9-1) Biology Lesson Element Sexual and Asexual reproduction</vt:lpstr>
    </vt:vector>
  </TitlesOfParts>
  <Company>Cambridge Assessment</Company>
  <LinksUpToDate>false</LinksUpToDate>
  <CharactersWithSpaces>7154</CharactersWithSpaces>
  <SharedDoc>false</SharedDoc>
  <HLinks>
    <vt:vector size="36" baseType="variant">
      <vt:variant>
        <vt:i4>393233</vt:i4>
      </vt:variant>
      <vt:variant>
        <vt:i4>0</vt:i4>
      </vt:variant>
      <vt:variant>
        <vt:i4>0</vt:i4>
      </vt:variant>
      <vt:variant>
        <vt:i4>5</vt:i4>
      </vt:variant>
      <vt:variant>
        <vt:lpwstr/>
      </vt:variant>
      <vt:variant>
        <vt:lpwstr>_Learner_Activity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6094947</vt:i4>
      </vt:variant>
      <vt:variant>
        <vt:i4>3</vt:i4>
      </vt:variant>
      <vt:variant>
        <vt:i4>0</vt:i4>
      </vt:variant>
      <vt:variant>
        <vt:i4>5</vt:i4>
      </vt:variant>
      <vt:variant>
        <vt:lpwstr>mailto:resources.feedback@ocr.org.uk?subject=I%20disliked%20the%20GCSE%20Biology%20Lesson%20Element%20Asexual%20and%20sexual%20reproduction</vt:lpwstr>
      </vt:variant>
      <vt:variant>
        <vt:lpwstr/>
      </vt:variant>
      <vt:variant>
        <vt:i4>7864406</vt:i4>
      </vt:variant>
      <vt:variant>
        <vt:i4>0</vt:i4>
      </vt:variant>
      <vt:variant>
        <vt:i4>0</vt:i4>
      </vt:variant>
      <vt:variant>
        <vt:i4>5</vt:i4>
      </vt:variant>
      <vt:variant>
        <vt:lpwstr>mailto:resources.feedback@ocr.org.uk?subject=I%20liked%20the%20GCSE%20Biology%20Lesson%20Element%20Asexual%20and%20sexual%20reproduction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Lesson Element Sexual and Asexual reproduction</dc:title>
  <dc:creator>OCR</dc:creator>
  <cp:keywords>OCR; GCSE; (9-1); Gateway; Science; Biology A; Lesson; Element; Biology B; Twenty First Century; reproduction</cp:keywords>
  <cp:lastModifiedBy>Rachel Davis</cp:lastModifiedBy>
  <cp:revision>2</cp:revision>
  <cp:lastPrinted>2017-02-07T13:00:00Z</cp:lastPrinted>
  <dcterms:created xsi:type="dcterms:W3CDTF">2017-02-23T08:04:00Z</dcterms:created>
  <dcterms:modified xsi:type="dcterms:W3CDTF">2017-02-23T08:04:00Z</dcterms:modified>
</cp:coreProperties>
</file>