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1E" w:rsidRDefault="00565F1E" w:rsidP="00565F1E">
      <w:pPr>
        <w:pStyle w:val="Heading1"/>
      </w:pPr>
      <w:bookmarkStart w:id="0" w:name="_GoBack"/>
      <w:bookmarkEnd w:id="0"/>
      <w:r>
        <w:t>Lesson Element</w:t>
      </w:r>
    </w:p>
    <w:p w:rsidR="00A90D1A" w:rsidRPr="00A90D1A" w:rsidRDefault="00A90D1A" w:rsidP="00A90D1A"/>
    <w:p w:rsidR="005F410F" w:rsidRPr="005F410F" w:rsidRDefault="000F5348" w:rsidP="005F410F">
      <w:pPr>
        <w:pStyle w:val="Heading1"/>
      </w:pPr>
      <w:r w:rsidRPr="000F5348">
        <w:t>Cash Flow Problems</w:t>
      </w:r>
      <w:r w:rsidR="005E470B" w:rsidRPr="005E470B">
        <w:t xml:space="preserve"> </w:t>
      </w:r>
    </w:p>
    <w:p w:rsidR="005E470B" w:rsidRPr="005E470B" w:rsidRDefault="005E470B" w:rsidP="005E470B">
      <w:pPr>
        <w:pStyle w:val="Heading2"/>
        <w:rPr>
          <w:rStyle w:val="Strong"/>
          <w:b/>
          <w:bCs/>
        </w:rPr>
      </w:pPr>
      <w:r w:rsidRPr="005E470B">
        <w:rPr>
          <w:rStyle w:val="Strong"/>
          <w:b/>
          <w:bCs/>
        </w:rPr>
        <w:t>Think</w:t>
      </w:r>
    </w:p>
    <w:p w:rsidR="000F5348" w:rsidRPr="000F5348" w:rsidRDefault="000F5348" w:rsidP="000F5348">
      <w:pPr>
        <w:pStyle w:val="BasicParagraph"/>
        <w:suppressAutoHyphens/>
        <w:spacing w:before="120"/>
        <w:rPr>
          <w:rFonts w:ascii="Arial" w:hAnsi="Arial" w:cs="Arial"/>
          <w:sz w:val="22"/>
          <w:szCs w:val="22"/>
        </w:rPr>
      </w:pPr>
      <w:r w:rsidRPr="000F5348">
        <w:rPr>
          <w:rFonts w:ascii="Arial" w:hAnsi="Arial" w:cs="Arial"/>
          <w:sz w:val="22"/>
          <w:szCs w:val="22"/>
        </w:rPr>
        <w:t xml:space="preserve">Try to match the best solution to the cash flow problems that these businesses have forecast.  </w:t>
      </w:r>
    </w:p>
    <w:p w:rsidR="005E470B" w:rsidRPr="005E470B" w:rsidRDefault="000F5348" w:rsidP="000F5348">
      <w:pPr>
        <w:pStyle w:val="BasicParagraph"/>
        <w:suppressAutoHyphens/>
        <w:spacing w:before="120"/>
        <w:rPr>
          <w:rFonts w:ascii="Arial" w:hAnsi="Arial" w:cs="Arial"/>
          <w:sz w:val="22"/>
          <w:szCs w:val="22"/>
        </w:rPr>
      </w:pPr>
      <w:r w:rsidRPr="000F5348">
        <w:rPr>
          <w:rFonts w:ascii="Arial" w:hAnsi="Arial" w:cs="Arial"/>
          <w:sz w:val="22"/>
          <w:szCs w:val="22"/>
        </w:rPr>
        <w:t>Make sure that you can fully explain your answer and why you have rejected the other solutions</w:t>
      </w:r>
      <w:r w:rsidR="005E470B" w:rsidRPr="005E470B">
        <w:rPr>
          <w:rFonts w:ascii="Arial" w:hAnsi="Arial" w:cs="Arial"/>
          <w:sz w:val="22"/>
          <w:szCs w:val="22"/>
        </w:rPr>
        <w:t>.</w:t>
      </w:r>
    </w:p>
    <w:p w:rsidR="005E470B" w:rsidRPr="005E470B" w:rsidRDefault="005E470B" w:rsidP="005E470B">
      <w:pPr>
        <w:pStyle w:val="BasicParagraph"/>
        <w:suppressAutoHyphens/>
        <w:spacing w:before="120"/>
        <w:rPr>
          <w:rFonts w:ascii="Arial" w:hAnsi="Arial" w:cs="Arial"/>
          <w:sz w:val="22"/>
          <w:szCs w:val="22"/>
        </w:rPr>
      </w:pPr>
    </w:p>
    <w:tbl>
      <w:tblPr>
        <w:tblW w:w="0" w:type="auto"/>
        <w:jc w:val="center"/>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shd w:val="clear" w:color="auto" w:fill="0069AA"/>
        <w:tblLook w:val="04A0" w:firstRow="1" w:lastRow="0" w:firstColumn="1" w:lastColumn="0" w:noHBand="0" w:noVBand="1"/>
      </w:tblPr>
      <w:tblGrid>
        <w:gridCol w:w="4428"/>
        <w:gridCol w:w="568"/>
        <w:gridCol w:w="5017"/>
      </w:tblGrid>
      <w:tr w:rsidR="000F5348" w:rsidRPr="00E43A5A" w:rsidTr="000F5348">
        <w:trPr>
          <w:trHeight w:val="1134"/>
          <w:tblHeader/>
          <w:jc w:val="center"/>
        </w:trPr>
        <w:tc>
          <w:tcPr>
            <w:tcW w:w="4428" w:type="dxa"/>
            <w:shd w:val="clear" w:color="auto" w:fill="CAD2ED"/>
            <w:vAlign w:val="center"/>
          </w:tcPr>
          <w:p w:rsidR="000F5348" w:rsidRPr="00E43A5A" w:rsidRDefault="000F5348" w:rsidP="00020D09">
            <w:pPr>
              <w:pStyle w:val="TableHeader"/>
            </w:pPr>
            <w:r>
              <w:t>Problems</w:t>
            </w:r>
          </w:p>
        </w:tc>
        <w:tc>
          <w:tcPr>
            <w:tcW w:w="568" w:type="dxa"/>
            <w:tcBorders>
              <w:top w:val="nil"/>
              <w:bottom w:val="nil"/>
            </w:tcBorders>
            <w:shd w:val="clear" w:color="auto" w:fill="auto"/>
          </w:tcPr>
          <w:p w:rsidR="000F5348" w:rsidRDefault="000F5348" w:rsidP="00020D09">
            <w:pPr>
              <w:pStyle w:val="TableHeader"/>
            </w:pPr>
          </w:p>
        </w:tc>
        <w:tc>
          <w:tcPr>
            <w:tcW w:w="5017" w:type="dxa"/>
            <w:shd w:val="clear" w:color="auto" w:fill="CAD2ED"/>
            <w:vAlign w:val="center"/>
          </w:tcPr>
          <w:p w:rsidR="000F5348" w:rsidRDefault="000F5348" w:rsidP="000F5348">
            <w:pPr>
              <w:pStyle w:val="TableHeader"/>
            </w:pPr>
            <w:r w:rsidRPr="000F5348">
              <w:t>Possible solutions</w:t>
            </w:r>
          </w:p>
        </w:tc>
      </w:tr>
      <w:tr w:rsidR="000F5348" w:rsidRPr="00E43A5A" w:rsidTr="006E1EFF">
        <w:trPr>
          <w:trHeight w:val="1448"/>
          <w:jc w:val="center"/>
        </w:trPr>
        <w:tc>
          <w:tcPr>
            <w:tcW w:w="4428" w:type="dxa"/>
            <w:vMerge w:val="restart"/>
            <w:shd w:val="clear" w:color="auto" w:fill="auto"/>
            <w:vAlign w:val="center"/>
          </w:tcPr>
          <w:p w:rsidR="000F5348" w:rsidRPr="00E43A5A" w:rsidRDefault="000F5348" w:rsidP="00020D09">
            <w:pPr>
              <w:spacing w:before="120" w:after="120"/>
              <w:rPr>
                <w:rFonts w:cs="Arial"/>
              </w:rPr>
            </w:pPr>
            <w:r w:rsidRPr="000F5348">
              <w:rPr>
                <w:rFonts w:cs="Arial"/>
              </w:rPr>
              <w:t>A business sells advent calendars.  Each year they produce the calendars in the spring and summer but they do not get the cash by selling them until the autumn.  The businesses cash flow forecast has predicted a negative cash flow from June until October.</w:t>
            </w:r>
          </w:p>
        </w:tc>
        <w:tc>
          <w:tcPr>
            <w:tcW w:w="568" w:type="dxa"/>
            <w:vMerge w:val="restart"/>
            <w:tcBorders>
              <w:top w:val="nil"/>
            </w:tcBorders>
          </w:tcPr>
          <w:p w:rsidR="000F5348" w:rsidRPr="000F5348" w:rsidRDefault="000F5348" w:rsidP="00020D09">
            <w:pPr>
              <w:spacing w:before="120" w:after="120"/>
              <w:rPr>
                <w:rFonts w:cs="Arial"/>
              </w:rPr>
            </w:pPr>
          </w:p>
        </w:tc>
        <w:tc>
          <w:tcPr>
            <w:tcW w:w="5017" w:type="dxa"/>
          </w:tcPr>
          <w:p w:rsidR="000F5348" w:rsidRPr="000F5348" w:rsidRDefault="000F5348" w:rsidP="00020D09">
            <w:pPr>
              <w:spacing w:before="120" w:after="120"/>
              <w:rPr>
                <w:rFonts w:cs="Arial"/>
              </w:rPr>
            </w:pPr>
            <w:r w:rsidRPr="000F5348">
              <w:rPr>
                <w:rFonts w:cs="Arial"/>
              </w:rPr>
              <w:t>Use a short-term source of finance</w:t>
            </w:r>
          </w:p>
        </w:tc>
      </w:tr>
      <w:tr w:rsidR="000F5348" w:rsidRPr="00E43A5A" w:rsidTr="006E1EFF">
        <w:trPr>
          <w:trHeight w:val="1447"/>
          <w:jc w:val="center"/>
        </w:trPr>
        <w:tc>
          <w:tcPr>
            <w:tcW w:w="4428" w:type="dxa"/>
            <w:vMerge/>
            <w:shd w:val="clear" w:color="auto" w:fill="auto"/>
            <w:vAlign w:val="center"/>
          </w:tcPr>
          <w:p w:rsidR="000F5348" w:rsidRPr="000F5348" w:rsidRDefault="000F5348" w:rsidP="00020D09">
            <w:pPr>
              <w:spacing w:before="120" w:after="120"/>
              <w:rPr>
                <w:rFonts w:cs="Arial"/>
              </w:rPr>
            </w:pPr>
          </w:p>
        </w:tc>
        <w:tc>
          <w:tcPr>
            <w:tcW w:w="568" w:type="dxa"/>
            <w:vMerge/>
            <w:tcBorders>
              <w:bottom w:val="nil"/>
            </w:tcBorders>
          </w:tcPr>
          <w:p w:rsidR="000F5348" w:rsidRPr="000F5348" w:rsidRDefault="000F5348" w:rsidP="00020D09">
            <w:pPr>
              <w:spacing w:before="120" w:after="120"/>
              <w:rPr>
                <w:rFonts w:cs="Arial"/>
              </w:rPr>
            </w:pPr>
          </w:p>
        </w:tc>
        <w:tc>
          <w:tcPr>
            <w:tcW w:w="5017" w:type="dxa"/>
          </w:tcPr>
          <w:p w:rsidR="000F5348" w:rsidRPr="000F5348" w:rsidRDefault="000F5348" w:rsidP="00020D09">
            <w:pPr>
              <w:spacing w:before="120" w:after="120"/>
              <w:rPr>
                <w:rFonts w:cs="Arial"/>
              </w:rPr>
            </w:pPr>
            <w:r w:rsidRPr="000F5348">
              <w:rPr>
                <w:rFonts w:cs="Arial"/>
              </w:rPr>
              <w:t>Try to increase their income</w:t>
            </w:r>
          </w:p>
        </w:tc>
      </w:tr>
      <w:tr w:rsidR="000F5348" w:rsidRPr="00E43A5A" w:rsidTr="000F5348">
        <w:trPr>
          <w:trHeight w:val="567"/>
          <w:jc w:val="center"/>
        </w:trPr>
        <w:tc>
          <w:tcPr>
            <w:tcW w:w="4428" w:type="dxa"/>
            <w:shd w:val="clear" w:color="auto" w:fill="auto"/>
            <w:vAlign w:val="center"/>
          </w:tcPr>
          <w:p w:rsidR="000F5348" w:rsidRPr="00E43A5A" w:rsidRDefault="000F5348" w:rsidP="00020D09">
            <w:pPr>
              <w:spacing w:before="120" w:after="120"/>
              <w:rPr>
                <w:rFonts w:cs="Arial"/>
              </w:rPr>
            </w:pPr>
            <w:r w:rsidRPr="000F5348">
              <w:rPr>
                <w:rFonts w:cs="Arial"/>
              </w:rPr>
              <w:t>A business is expanding but they do not have enough cash saved to pay for a new factory.  Each month they have £1000 left of positive cash flow and the factory will cost £250,000.</w:t>
            </w:r>
          </w:p>
        </w:tc>
        <w:tc>
          <w:tcPr>
            <w:tcW w:w="568" w:type="dxa"/>
            <w:tcBorders>
              <w:top w:val="nil"/>
              <w:bottom w:val="nil"/>
            </w:tcBorders>
          </w:tcPr>
          <w:p w:rsidR="000F5348" w:rsidRPr="000F5348" w:rsidRDefault="000F5348" w:rsidP="00020D09">
            <w:pPr>
              <w:spacing w:before="120" w:after="120"/>
              <w:rPr>
                <w:rFonts w:cs="Arial"/>
              </w:rPr>
            </w:pPr>
          </w:p>
        </w:tc>
        <w:tc>
          <w:tcPr>
            <w:tcW w:w="5017" w:type="dxa"/>
          </w:tcPr>
          <w:p w:rsidR="000F5348" w:rsidRPr="000F5348" w:rsidRDefault="000F5348" w:rsidP="00020D09">
            <w:pPr>
              <w:spacing w:before="120" w:after="120"/>
              <w:rPr>
                <w:rFonts w:cs="Arial"/>
              </w:rPr>
            </w:pPr>
            <w:r w:rsidRPr="000F5348">
              <w:rPr>
                <w:rFonts w:cs="Arial"/>
              </w:rPr>
              <w:t>Try to reduce their expenditure</w:t>
            </w:r>
          </w:p>
        </w:tc>
      </w:tr>
      <w:tr w:rsidR="000F5348" w:rsidRPr="00E43A5A" w:rsidTr="000F5348">
        <w:trPr>
          <w:trHeight w:val="567"/>
          <w:jc w:val="center"/>
        </w:trPr>
        <w:tc>
          <w:tcPr>
            <w:tcW w:w="4428" w:type="dxa"/>
            <w:shd w:val="clear" w:color="auto" w:fill="auto"/>
            <w:vAlign w:val="center"/>
          </w:tcPr>
          <w:p w:rsidR="000F5348" w:rsidRPr="00E43A5A" w:rsidRDefault="000F5348" w:rsidP="00020D09">
            <w:pPr>
              <w:spacing w:before="120" w:after="120"/>
              <w:rPr>
                <w:rFonts w:cs="Arial"/>
              </w:rPr>
            </w:pPr>
            <w:r w:rsidRPr="000F5348">
              <w:rPr>
                <w:rFonts w:cs="Arial"/>
              </w:rPr>
              <w:t>A local newspaper has a negative cash flow every month because of falling newspaper sales</w:t>
            </w:r>
            <w:r>
              <w:rPr>
                <w:rFonts w:cs="Arial"/>
              </w:rPr>
              <w:t>.</w:t>
            </w:r>
          </w:p>
        </w:tc>
        <w:tc>
          <w:tcPr>
            <w:tcW w:w="568" w:type="dxa"/>
            <w:tcBorders>
              <w:top w:val="nil"/>
              <w:bottom w:val="nil"/>
            </w:tcBorders>
          </w:tcPr>
          <w:p w:rsidR="000F5348" w:rsidRPr="000F5348" w:rsidRDefault="000F5348" w:rsidP="00020D09">
            <w:pPr>
              <w:spacing w:before="120" w:after="120"/>
              <w:rPr>
                <w:rFonts w:cs="Arial"/>
              </w:rPr>
            </w:pPr>
          </w:p>
        </w:tc>
        <w:tc>
          <w:tcPr>
            <w:tcW w:w="5017" w:type="dxa"/>
          </w:tcPr>
          <w:p w:rsidR="000F5348" w:rsidRPr="000F5348" w:rsidRDefault="000F5348" w:rsidP="00020D09">
            <w:pPr>
              <w:spacing w:before="120" w:after="120"/>
              <w:rPr>
                <w:rFonts w:cs="Arial"/>
              </w:rPr>
            </w:pPr>
            <w:r w:rsidRPr="000F5348">
              <w:rPr>
                <w:rFonts w:cs="Arial"/>
              </w:rPr>
              <w:t>Use a long term source of finance</w:t>
            </w:r>
          </w:p>
        </w:tc>
      </w:tr>
    </w:tbl>
    <w:p w:rsidR="000F5348" w:rsidRDefault="000F5348" w:rsidP="007940A2">
      <w:pPr>
        <w:rPr>
          <w:rFonts w:cs="Arial"/>
          <w:b/>
          <w:color w:val="D0202E"/>
          <w:sz w:val="28"/>
        </w:rPr>
      </w:pPr>
    </w:p>
    <w:sectPr w:rsidR="000F5348" w:rsidSect="005E470B">
      <w:headerReference w:type="default" r:id="rId9"/>
      <w:footerReference w:type="default" r:id="rId10"/>
      <w:pgSz w:w="11906" w:h="16838"/>
      <w:pgMar w:top="194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3E" w:rsidRDefault="0051493E" w:rsidP="00246764">
      <w:pPr>
        <w:spacing w:line="240" w:lineRule="auto"/>
      </w:pPr>
      <w:r>
        <w:separator/>
      </w:r>
    </w:p>
  </w:endnote>
  <w:endnote w:type="continuationSeparator" w:id="0">
    <w:p w:rsidR="0051493E" w:rsidRDefault="0051493E"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egular">
    <w:altName w:val="Cambria"/>
    <w:panose1 w:val="00000000000000000000"/>
    <w:charset w:val="00"/>
    <w:family w:val="auto"/>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1C8D916B" wp14:editId="7E10733C">
          <wp:simplePos x="0" y="0"/>
          <wp:positionH relativeFrom="column">
            <wp:posOffset>-554033</wp:posOffset>
          </wp:positionH>
          <wp:positionV relativeFrom="paragraph">
            <wp:posOffset>161934</wp:posOffset>
          </wp:positionV>
          <wp:extent cx="7578046" cy="723899"/>
          <wp:effectExtent l="0" t="0" r="0" b="635"/>
          <wp:wrapNone/>
          <wp:docPr id="29" name="Picture 30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46" cy="723899"/>
                  </a:xfrm>
                  <a:prstGeom prst="rect">
                    <a:avLst/>
                  </a:prstGeom>
                  <a:noFill/>
                </pic:spPr>
              </pic:pic>
            </a:graphicData>
          </a:graphic>
          <wp14:sizeRelH relativeFrom="page">
            <wp14:pctWidth>0</wp14:pctWidth>
          </wp14:sizeRelH>
          <wp14:sizeRelV relativeFrom="page">
            <wp14:pctHeight>0</wp14:pctHeight>
          </wp14:sizeRelV>
        </wp:anchor>
      </w:drawing>
    </w:r>
    <w:r w:rsidR="00053F3D">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3E" w:rsidRDefault="0051493E" w:rsidP="00246764">
      <w:pPr>
        <w:spacing w:line="240" w:lineRule="auto"/>
      </w:pPr>
      <w:r>
        <w:separator/>
      </w:r>
    </w:p>
  </w:footnote>
  <w:footnote w:type="continuationSeparator" w:id="0">
    <w:p w:rsidR="0051493E" w:rsidRDefault="0051493E"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E52E1C"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1141F4C8" wp14:editId="2A5867A9">
          <wp:simplePos x="0" y="0"/>
          <wp:positionH relativeFrom="column">
            <wp:posOffset>-554033</wp:posOffset>
          </wp:positionH>
          <wp:positionV relativeFrom="paragraph">
            <wp:posOffset>-450215</wp:posOffset>
          </wp:positionV>
          <wp:extent cx="7598346" cy="1087227"/>
          <wp:effectExtent l="0" t="0" r="3175" b="0"/>
          <wp:wrapNone/>
          <wp:docPr id="28" name="Picture 295" descr="A Level Business" title="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46" cy="108722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EA0130"/>
    <w:multiLevelType w:val="hybridMultilevel"/>
    <w:tmpl w:val="65B8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53F3D"/>
    <w:rsid w:val="000F5348"/>
    <w:rsid w:val="00101B39"/>
    <w:rsid w:val="00102BF8"/>
    <w:rsid w:val="00112E4F"/>
    <w:rsid w:val="00196631"/>
    <w:rsid w:val="001B0349"/>
    <w:rsid w:val="001B69C5"/>
    <w:rsid w:val="002106B8"/>
    <w:rsid w:val="0022722A"/>
    <w:rsid w:val="00231BDB"/>
    <w:rsid w:val="00246764"/>
    <w:rsid w:val="002E7A7D"/>
    <w:rsid w:val="002E7B5E"/>
    <w:rsid w:val="002F1027"/>
    <w:rsid w:val="00390E65"/>
    <w:rsid w:val="003D70C5"/>
    <w:rsid w:val="00424CC9"/>
    <w:rsid w:val="00446F37"/>
    <w:rsid w:val="00466501"/>
    <w:rsid w:val="004735FC"/>
    <w:rsid w:val="00485720"/>
    <w:rsid w:val="004D0E3B"/>
    <w:rsid w:val="004D17B9"/>
    <w:rsid w:val="0051493E"/>
    <w:rsid w:val="00521E7E"/>
    <w:rsid w:val="005649D5"/>
    <w:rsid w:val="00565F1E"/>
    <w:rsid w:val="00583A2D"/>
    <w:rsid w:val="005966F5"/>
    <w:rsid w:val="005A004E"/>
    <w:rsid w:val="005A20FD"/>
    <w:rsid w:val="005E470B"/>
    <w:rsid w:val="005F410F"/>
    <w:rsid w:val="00621CD7"/>
    <w:rsid w:val="006245F5"/>
    <w:rsid w:val="00640DAE"/>
    <w:rsid w:val="00641327"/>
    <w:rsid w:val="00644825"/>
    <w:rsid w:val="006F77AC"/>
    <w:rsid w:val="0072464A"/>
    <w:rsid w:val="0073732F"/>
    <w:rsid w:val="00750659"/>
    <w:rsid w:val="007940A2"/>
    <w:rsid w:val="007D3F0A"/>
    <w:rsid w:val="007D6744"/>
    <w:rsid w:val="00870235"/>
    <w:rsid w:val="00891328"/>
    <w:rsid w:val="008C3663"/>
    <w:rsid w:val="00937247"/>
    <w:rsid w:val="009820D7"/>
    <w:rsid w:val="009B3E80"/>
    <w:rsid w:val="00A11F43"/>
    <w:rsid w:val="00A17CB0"/>
    <w:rsid w:val="00A340C4"/>
    <w:rsid w:val="00A90D1A"/>
    <w:rsid w:val="00AE53FC"/>
    <w:rsid w:val="00B026DE"/>
    <w:rsid w:val="00B76F78"/>
    <w:rsid w:val="00BC30EE"/>
    <w:rsid w:val="00BE0359"/>
    <w:rsid w:val="00BE359E"/>
    <w:rsid w:val="00C31191"/>
    <w:rsid w:val="00C67DE6"/>
    <w:rsid w:val="00C8681F"/>
    <w:rsid w:val="00D173F7"/>
    <w:rsid w:val="00DC0B57"/>
    <w:rsid w:val="00DC7FAC"/>
    <w:rsid w:val="00DF39C0"/>
    <w:rsid w:val="00E206D3"/>
    <w:rsid w:val="00E43A5A"/>
    <w:rsid w:val="00E4691F"/>
    <w:rsid w:val="00E52E1C"/>
    <w:rsid w:val="00E66C76"/>
    <w:rsid w:val="00E74E9D"/>
    <w:rsid w:val="00EC3BC1"/>
    <w:rsid w:val="00ED0E4B"/>
    <w:rsid w:val="00F0160F"/>
    <w:rsid w:val="00F37A1D"/>
    <w:rsid w:val="00F47A51"/>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9B3E80"/>
    <w:pPr>
      <w:keepNext/>
      <w:keepLines/>
      <w:outlineLvl w:val="0"/>
    </w:pPr>
    <w:rPr>
      <w:rFonts w:eastAsia="Times New Roman" w:cs="Times New Roman"/>
      <w:bCs/>
      <w:color w:val="294879"/>
      <w:szCs w:val="28"/>
    </w:rPr>
  </w:style>
  <w:style w:type="paragraph" w:styleId="Heading2">
    <w:name w:val="heading 2"/>
    <w:basedOn w:val="Heading3"/>
    <w:next w:val="Normal"/>
    <w:link w:val="Heading2Char"/>
    <w:uiPriority w:val="9"/>
    <w:unhideWhenUsed/>
    <w:qFormat/>
    <w:rsid w:val="009B3E80"/>
    <w:pPr>
      <w:outlineLvl w:val="1"/>
    </w:pPr>
    <w:rPr>
      <w:sz w:val="28"/>
    </w:rPr>
  </w:style>
  <w:style w:type="paragraph" w:styleId="Heading3">
    <w:name w:val="heading 3"/>
    <w:basedOn w:val="Normal"/>
    <w:next w:val="Normal"/>
    <w:link w:val="Heading3Char"/>
    <w:uiPriority w:val="9"/>
    <w:unhideWhenUsed/>
    <w:qFormat/>
    <w:rsid w:val="009B3E80"/>
    <w:pPr>
      <w:keepNext/>
      <w:keepLines/>
      <w:outlineLvl w:val="2"/>
    </w:pPr>
    <w:rPr>
      <w:rFonts w:eastAsia="Times New Roman"/>
      <w:b/>
      <w:bCs/>
      <w:color w:val="294879"/>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9B3E80"/>
    <w:rPr>
      <w:rFonts w:ascii="Arial" w:eastAsia="Times New Roman" w:hAnsi="Arial"/>
      <w:b/>
      <w:bCs/>
      <w:color w:val="294879"/>
      <w:sz w:val="40"/>
      <w:szCs w:val="28"/>
      <w:lang w:eastAsia="en-US"/>
    </w:rPr>
  </w:style>
  <w:style w:type="character" w:customStyle="1" w:styleId="Heading2Char">
    <w:name w:val="Heading 2 Char"/>
    <w:link w:val="Heading2"/>
    <w:uiPriority w:val="9"/>
    <w:rsid w:val="009B3E80"/>
    <w:rPr>
      <w:rFonts w:ascii="Arial" w:eastAsia="Times New Roman" w:hAnsi="Arial"/>
      <w:b/>
      <w:bCs/>
      <w:color w:val="294879"/>
      <w:sz w:val="28"/>
      <w:szCs w:val="22"/>
      <w:lang w:eastAsia="en-US"/>
    </w:rPr>
  </w:style>
  <w:style w:type="character" w:customStyle="1" w:styleId="Heading3Char">
    <w:name w:val="Heading 3 Char"/>
    <w:link w:val="Heading3"/>
    <w:uiPriority w:val="9"/>
    <w:rsid w:val="009B3E80"/>
    <w:rPr>
      <w:rFonts w:ascii="Arial" w:eastAsia="Times New Roman" w:hAnsi="Arial"/>
      <w:b/>
      <w:bCs/>
      <w:color w:val="294879"/>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Strong">
    <w:name w:val="Strong"/>
    <w:basedOn w:val="DefaultParagraphFont"/>
    <w:uiPriority w:val="22"/>
    <w:qFormat/>
    <w:rsid w:val="005E47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9B3E80"/>
    <w:pPr>
      <w:keepNext/>
      <w:keepLines/>
      <w:outlineLvl w:val="0"/>
    </w:pPr>
    <w:rPr>
      <w:rFonts w:eastAsia="Times New Roman" w:cs="Times New Roman"/>
      <w:bCs/>
      <w:color w:val="294879"/>
      <w:szCs w:val="28"/>
    </w:rPr>
  </w:style>
  <w:style w:type="paragraph" w:styleId="Heading2">
    <w:name w:val="heading 2"/>
    <w:basedOn w:val="Heading3"/>
    <w:next w:val="Normal"/>
    <w:link w:val="Heading2Char"/>
    <w:uiPriority w:val="9"/>
    <w:unhideWhenUsed/>
    <w:qFormat/>
    <w:rsid w:val="009B3E80"/>
    <w:pPr>
      <w:outlineLvl w:val="1"/>
    </w:pPr>
    <w:rPr>
      <w:sz w:val="28"/>
    </w:rPr>
  </w:style>
  <w:style w:type="paragraph" w:styleId="Heading3">
    <w:name w:val="heading 3"/>
    <w:basedOn w:val="Normal"/>
    <w:next w:val="Normal"/>
    <w:link w:val="Heading3Char"/>
    <w:uiPriority w:val="9"/>
    <w:unhideWhenUsed/>
    <w:qFormat/>
    <w:rsid w:val="009B3E80"/>
    <w:pPr>
      <w:keepNext/>
      <w:keepLines/>
      <w:outlineLvl w:val="2"/>
    </w:pPr>
    <w:rPr>
      <w:rFonts w:eastAsia="Times New Roman"/>
      <w:b/>
      <w:bCs/>
      <w:color w:val="294879"/>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9B3E80"/>
    <w:rPr>
      <w:rFonts w:ascii="Arial" w:eastAsia="Times New Roman" w:hAnsi="Arial"/>
      <w:b/>
      <w:bCs/>
      <w:color w:val="294879"/>
      <w:sz w:val="40"/>
      <w:szCs w:val="28"/>
      <w:lang w:eastAsia="en-US"/>
    </w:rPr>
  </w:style>
  <w:style w:type="character" w:customStyle="1" w:styleId="Heading2Char">
    <w:name w:val="Heading 2 Char"/>
    <w:link w:val="Heading2"/>
    <w:uiPriority w:val="9"/>
    <w:rsid w:val="009B3E80"/>
    <w:rPr>
      <w:rFonts w:ascii="Arial" w:eastAsia="Times New Roman" w:hAnsi="Arial"/>
      <w:b/>
      <w:bCs/>
      <w:color w:val="294879"/>
      <w:sz w:val="28"/>
      <w:szCs w:val="22"/>
      <w:lang w:eastAsia="en-US"/>
    </w:rPr>
  </w:style>
  <w:style w:type="character" w:customStyle="1" w:styleId="Heading3Char">
    <w:name w:val="Heading 3 Char"/>
    <w:link w:val="Heading3"/>
    <w:uiPriority w:val="9"/>
    <w:rsid w:val="009B3E80"/>
    <w:rPr>
      <w:rFonts w:ascii="Arial" w:eastAsia="Times New Roman" w:hAnsi="Arial"/>
      <w:b/>
      <w:bCs/>
      <w:color w:val="294879"/>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Strong">
    <w:name w:val="Strong"/>
    <w:basedOn w:val="DefaultParagraphFont"/>
    <w:uiPriority w:val="22"/>
    <w:qFormat/>
    <w:rsid w:val="005E4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5B62-5B04-4C6D-8D0E-B73DD282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 Level Business Lesson Element Learner Activity (Cash Flow Problems)</vt:lpstr>
    </vt:vector>
  </TitlesOfParts>
  <Company>Cambridge Assessment</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Business Lesson Element Learner Activity (Cash Flow Problems)</dc:title>
  <dc:creator>OCR</dc:creator>
  <cp:keywords>A Level, Business, Lesson Element, Learner Activity, Cash Flow Problems</cp:keywords>
  <cp:lastModifiedBy>Rachel Davis</cp:lastModifiedBy>
  <cp:revision>2</cp:revision>
  <cp:lastPrinted>2014-03-19T09:17:00Z</cp:lastPrinted>
  <dcterms:created xsi:type="dcterms:W3CDTF">2017-12-15T11:27:00Z</dcterms:created>
  <dcterms:modified xsi:type="dcterms:W3CDTF">2017-12-15T11:27:00Z</dcterms:modified>
</cp:coreProperties>
</file>