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AEE1C" w14:textId="77777777" w:rsidR="00424544" w:rsidRPr="00424544" w:rsidRDefault="00424544" w:rsidP="00424544">
      <w:pPr>
        <w:pStyle w:val="Heading1"/>
        <w:spacing w:before="0" w:after="320"/>
        <w:rPr>
          <w:sz w:val="38"/>
        </w:rPr>
      </w:pPr>
      <w:r w:rsidRPr="00424544">
        <w:rPr>
          <w:sz w:val="38"/>
        </w:rPr>
        <w:t>Biology PAG 3: Sampling techniques</w:t>
      </w:r>
    </w:p>
    <w:p w14:paraId="476DAA66" w14:textId="77777777" w:rsidR="00424544" w:rsidRPr="00424544" w:rsidRDefault="00424544" w:rsidP="00424544">
      <w:pPr>
        <w:pStyle w:val="Heading1"/>
        <w:spacing w:before="0" w:after="320"/>
        <w:rPr>
          <w:sz w:val="38"/>
          <w:szCs w:val="40"/>
        </w:rPr>
      </w:pPr>
      <w:r w:rsidRPr="00424544">
        <w:rPr>
          <w:sz w:val="38"/>
          <w:szCs w:val="40"/>
        </w:rPr>
        <w:t>Combined Science PAG B2: Sampling techniques</w:t>
      </w:r>
    </w:p>
    <w:p w14:paraId="552ED934" w14:textId="77777777" w:rsidR="00424544" w:rsidRPr="00424544" w:rsidRDefault="00424544" w:rsidP="00424544">
      <w:pPr>
        <w:pStyle w:val="Heading1"/>
        <w:spacing w:before="0" w:after="320"/>
        <w:rPr>
          <w:sz w:val="38"/>
        </w:rPr>
      </w:pPr>
      <w:r w:rsidRPr="00424544">
        <w:rPr>
          <w:sz w:val="38"/>
        </w:rPr>
        <w:t xml:space="preserve">Suggested Activity 2: Investigating the differences in habitats using ecological sampling techniques </w:t>
      </w:r>
    </w:p>
    <w:p w14:paraId="30EA0397" w14:textId="77777777" w:rsidR="00255579" w:rsidRDefault="00255579" w:rsidP="00255579"/>
    <w:p w14:paraId="014F8B0B" w14:textId="584A2E96" w:rsidR="00D21C92" w:rsidRPr="00424544" w:rsidRDefault="00D21C92" w:rsidP="00890DE2">
      <w:pPr>
        <w:pStyle w:val="Heading2"/>
      </w:pPr>
      <w:r w:rsidRPr="00424544">
        <w:t xml:space="preserve">Instructions and answers </w:t>
      </w:r>
      <w:r w:rsidR="008E6607" w:rsidRPr="00424544">
        <w:t>for teachers</w:t>
      </w:r>
      <w:r w:rsidR="00E9692A" w:rsidRPr="00424544">
        <w:t xml:space="preserve"> &amp; technicians</w:t>
      </w:r>
    </w:p>
    <w:p w14:paraId="6395CEBB" w14:textId="77777777" w:rsidR="00970B70" w:rsidRPr="00642F3B" w:rsidRDefault="008E6607" w:rsidP="00970B70">
      <w:pPr>
        <w:rPr>
          <w:rFonts w:cs="Arial"/>
        </w:rPr>
      </w:pPr>
      <w:r>
        <w:t xml:space="preserve">These instructions cover the </w:t>
      </w:r>
      <w:r w:rsidR="006A5DAE">
        <w:t>learner</w:t>
      </w:r>
      <w:r>
        <w:t xml:space="preserve"> activity section which can be found on </w:t>
      </w:r>
      <w:hyperlink w:anchor="_Learner_Activity" w:history="1">
        <w:r w:rsidR="00A97C18">
          <w:rPr>
            <w:rStyle w:val="Hyperlink"/>
          </w:rPr>
          <w:t>page 14</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0528BC72" w14:textId="77777777" w:rsidR="008E6607" w:rsidRDefault="008E6607" w:rsidP="00970B70">
      <w:pPr>
        <w:rPr>
          <w:b/>
        </w:rPr>
      </w:pPr>
      <w:r w:rsidRPr="008E6607">
        <w:rPr>
          <w:b/>
        </w:rPr>
        <w:t xml:space="preserve">When distributing the activity section to the </w:t>
      </w:r>
      <w:r w:rsidR="006A5DAE">
        <w:rPr>
          <w:b/>
        </w:rPr>
        <w:t>learner</w:t>
      </w:r>
      <w:r w:rsidRPr="008E6607">
        <w:rPr>
          <w:b/>
        </w:rPr>
        <w:t>s either as a printed copy or as a Word file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6E6E7"/>
        <w:tblLook w:val="04A0" w:firstRow="1" w:lastRow="0" w:firstColumn="1" w:lastColumn="0" w:noHBand="0" w:noVBand="1"/>
      </w:tblPr>
      <w:tblGrid>
        <w:gridCol w:w="9464"/>
      </w:tblGrid>
      <w:tr w:rsidR="00424544" w14:paraId="7DCB9F6F" w14:textId="77777777" w:rsidTr="00890DE2">
        <w:tc>
          <w:tcPr>
            <w:tcW w:w="9464" w:type="dxa"/>
            <w:shd w:val="clear" w:color="auto" w:fill="F6E6E7"/>
          </w:tcPr>
          <w:p w14:paraId="06D21E8F" w14:textId="77777777" w:rsidR="00424544" w:rsidRPr="0004271C" w:rsidRDefault="00424544" w:rsidP="005E35D5">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45EB0FD1" w14:textId="77777777" w:rsidR="00424544" w:rsidRPr="0004271C" w:rsidRDefault="00424544" w:rsidP="005E35D5">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 xml:space="preserve">no requirement to use these </w:t>
            </w:r>
            <w:proofErr w:type="gramStart"/>
            <w:r w:rsidRPr="0004271C">
              <w:rPr>
                <w:b/>
                <w:sz w:val="28"/>
              </w:rPr>
              <w:t>particular activities</w:t>
            </w:r>
            <w:proofErr w:type="gramEnd"/>
            <w:r w:rsidRPr="0004271C">
              <w:rPr>
                <w:sz w:val="28"/>
              </w:rPr>
              <w:t>.</w:t>
            </w:r>
          </w:p>
          <w:p w14:paraId="65CAA3C8" w14:textId="77777777" w:rsidR="00424544" w:rsidRPr="00A2067E" w:rsidRDefault="00424544" w:rsidP="005E35D5">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29FA2E36" w14:textId="77777777" w:rsidR="00424544" w:rsidRPr="0004271C" w:rsidRDefault="00424544" w:rsidP="005E35D5">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07B07304" w14:textId="77777777" w:rsidR="00424544" w:rsidRPr="00946300" w:rsidRDefault="00424544" w:rsidP="00424544">
      <w:pPr>
        <w:spacing w:before="240"/>
        <w:rPr>
          <w:b/>
        </w:rPr>
      </w:pPr>
      <w:r w:rsidRPr="00946300">
        <w:rPr>
          <w:b/>
        </w:rPr>
        <w:t>OCR recommendations:</w:t>
      </w:r>
    </w:p>
    <w:p w14:paraId="17392684" w14:textId="77777777" w:rsidR="00424544" w:rsidRPr="00946300" w:rsidRDefault="00424544" w:rsidP="00424544">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06874310" w14:textId="77777777" w:rsidR="00424544" w:rsidRPr="00946300" w:rsidRDefault="00424544" w:rsidP="00424544">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for carrying out risk-assessments</w:t>
      </w:r>
      <w:proofErr w:type="gramStart"/>
      <w:r>
        <w:rPr>
          <w:rFonts w:cs="Calibri"/>
          <w:b/>
          <w:color w:val="000000"/>
        </w:rPr>
        <w:t xml:space="preserve">: </w:t>
      </w:r>
      <w:r w:rsidRPr="006F0158">
        <w:rPr>
          <w:rFonts w:cs="Calibri"/>
          <w:b/>
          <w:color w:val="000000"/>
        </w:rPr>
        <w:t xml:space="preserve"> </w:t>
      </w:r>
      <w:r w:rsidRPr="00946300">
        <w:rPr>
          <w:rFonts w:cs="Calibri"/>
          <w:b/>
          <w:color w:val="000000"/>
        </w:rPr>
        <w:t>(</w:t>
      </w:r>
      <w:proofErr w:type="gramEnd"/>
      <w:r w:rsidR="00890DE2">
        <w:fldChar w:fldCharType="begin"/>
      </w:r>
      <w:r w:rsidR="00890DE2">
        <w:instrText xml:space="preserve"> HYPERLINK "http://science.cleapss.org.uk" </w:instrText>
      </w:r>
      <w:r w:rsidR="00890DE2">
        <w:fldChar w:fldCharType="separate"/>
      </w:r>
      <w:r w:rsidRPr="00503BDD">
        <w:rPr>
          <w:rStyle w:val="Hyperlink"/>
          <w:rFonts w:cs="Calibri"/>
        </w:rPr>
        <w:t>http://science.cleapss.org.uk</w:t>
      </w:r>
      <w:r w:rsidR="00890DE2">
        <w:rPr>
          <w:rStyle w:val="Hyperlink"/>
          <w:rFonts w:cs="Calibri"/>
        </w:rPr>
        <w:fldChar w:fldCharType="end"/>
      </w:r>
      <w:r w:rsidRPr="00946300">
        <w:rPr>
          <w:rFonts w:cs="Calibri"/>
          <w:b/>
          <w:color w:val="000000"/>
        </w:rPr>
        <w:t>)</w:t>
      </w:r>
      <w:r>
        <w:rPr>
          <w:rFonts w:cs="Calibri"/>
          <w:b/>
          <w:color w:val="000000"/>
        </w:rPr>
        <w:t>.</w:t>
      </w:r>
    </w:p>
    <w:p w14:paraId="0E247DA1" w14:textId="77777777" w:rsidR="009C2DC8" w:rsidRDefault="00424544" w:rsidP="00424544">
      <w:pPr>
        <w:rPr>
          <w:b/>
        </w:rPr>
        <w:sectPr w:rsidR="009C2DC8" w:rsidSect="00890DE2">
          <w:headerReference w:type="default" r:id="rId15"/>
          <w:footerReference w:type="default" r:id="rId16"/>
          <w:pgSz w:w="11906" w:h="16838" w:code="9"/>
          <w:pgMar w:top="1701" w:right="851" w:bottom="851" w:left="851" w:header="709" w:footer="510" w:gutter="0"/>
          <w:cols w:space="708"/>
          <w:docGrid w:linePitch="360"/>
        </w:sectPr>
      </w:pPr>
      <w:r w:rsidRPr="00946300">
        <w:rPr>
          <w:b/>
        </w:rPr>
        <w:t xml:space="preserve">Centres should trial experiments in advance of giving them to learners. Centres may choose to make adaptations to this </w:t>
      </w:r>
      <w:r>
        <w:rPr>
          <w:b/>
        </w:rPr>
        <w:t xml:space="preserve">practical </w:t>
      </w:r>
      <w:proofErr w:type="gramStart"/>
      <w:r>
        <w:rPr>
          <w:b/>
        </w:rPr>
        <w:t>activity</w:t>
      </w:r>
      <w:r w:rsidRPr="00946300">
        <w:rPr>
          <w:b/>
        </w:rPr>
        <w:t>, but</w:t>
      </w:r>
      <w:proofErr w:type="gramEnd"/>
      <w:r w:rsidRPr="00946300">
        <w:rPr>
          <w:b/>
        </w:rPr>
        <w:t xml:space="preserve"> should be aware that </w:t>
      </w:r>
      <w:r>
        <w:rPr>
          <w:b/>
        </w:rPr>
        <w:t xml:space="preserve">this </w:t>
      </w:r>
      <w:r w:rsidRPr="00946300">
        <w:rPr>
          <w:b/>
        </w:rPr>
        <w:t>may affect the Apparatus and Techniques covered by the learner.</w:t>
      </w:r>
    </w:p>
    <w:p w14:paraId="28F44189" w14:textId="77777777" w:rsidR="005E21A4" w:rsidRPr="00085224" w:rsidRDefault="005E21A4" w:rsidP="005E21A4">
      <w:pPr>
        <w:pStyle w:val="Heading3"/>
      </w:pPr>
      <w:r w:rsidRPr="00085224">
        <w:lastRenderedPageBreak/>
        <w:t>Introduction</w:t>
      </w:r>
    </w:p>
    <w:p w14:paraId="3D82F984" w14:textId="77777777" w:rsidR="00D6014F" w:rsidRDefault="00D6014F" w:rsidP="00D6014F">
      <w:r>
        <w:t xml:space="preserve">On first impressions this PAG appears to favour centres in a more rural location.  </w:t>
      </w:r>
      <w:proofErr w:type="gramStart"/>
      <w:r>
        <w:t>However</w:t>
      </w:r>
      <w:proofErr w:type="gramEnd"/>
      <w:r>
        <w:t xml:space="preserve"> the term habitat, when applied correctly, does include many locations that can be applied to a more urban centre (e.g. brownfield land and urban).  Indeed learners could be made aware that they share their home with a rich variety of creatures that they could sample (</w:t>
      </w:r>
      <w:hyperlink r:id="rId17" w:history="1">
        <w:r w:rsidRPr="00E36F6C">
          <w:rPr>
            <w:rStyle w:val="Hyperlink"/>
          </w:rPr>
          <w:t>https://www.lewisham.gov.uk/myservices/environment/pestcontrol/Documents/InsectIdentificationSheet.pdf</w:t>
        </w:r>
      </w:hyperlink>
      <w:r>
        <w:t xml:space="preserve">). </w:t>
      </w:r>
    </w:p>
    <w:p w14:paraId="64AB0123" w14:textId="2FCE4622" w:rsidR="00D6014F" w:rsidRDefault="00D6014F" w:rsidP="00D6014F">
      <w:r>
        <w:t xml:space="preserve">A suitable starting point to identify what you can find in each habitat can be found here: </w:t>
      </w:r>
      <w:hyperlink r:id="rId18" w:history="1">
        <w:r w:rsidR="00CB3907">
          <w:rPr>
            <w:rStyle w:val="Hyperlink"/>
          </w:rPr>
          <w:t>https://www.wildlifetrusts.org/habitats</w:t>
        </w:r>
      </w:hyperlink>
      <w:r>
        <w:t xml:space="preserve">. It may be useful for centres </w:t>
      </w:r>
      <w:r w:rsidR="006D2CEB">
        <w:t>with different habitats to link-</w:t>
      </w:r>
      <w:r>
        <w:t>up so data can be exchanged and compared.</w:t>
      </w:r>
    </w:p>
    <w:p w14:paraId="0F5780CC" w14:textId="77777777" w:rsidR="00D6014F" w:rsidRDefault="00D6014F" w:rsidP="00D6014F">
      <w:r>
        <w:t xml:space="preserve">This topic should not be unduly difficult practically.  It is better that the centre uses </w:t>
      </w:r>
      <w:proofErr w:type="gramStart"/>
      <w:r>
        <w:t>all of</w:t>
      </w:r>
      <w:proofErr w:type="gramEnd"/>
      <w:r>
        <w:t xml:space="preserve"> the sampling techniques that they have the equipment for.</w:t>
      </w:r>
      <w:r w:rsidRPr="00D6014F">
        <w:t xml:space="preserve"> </w:t>
      </w:r>
    </w:p>
    <w:p w14:paraId="2AF4C6DC" w14:textId="77777777" w:rsidR="00D6014F" w:rsidRDefault="00D6014F" w:rsidP="00D6014F">
      <w:pPr>
        <w:pStyle w:val="Heading3"/>
      </w:pPr>
      <w:r>
        <w:t>DfE Apparatus and Techniques covered</w:t>
      </w:r>
    </w:p>
    <w:p w14:paraId="0B7DBAF8" w14:textId="438A5309" w:rsidR="00424544" w:rsidRDefault="00424544" w:rsidP="00424544">
      <w:pPr>
        <w:rPr>
          <w:b/>
        </w:rPr>
      </w:pPr>
      <w:r>
        <w:t>The codes used below match the OCR Practical Activity Learner Record Sheet (</w:t>
      </w:r>
      <w:hyperlink r:id="rId19" w:history="1">
        <w:r>
          <w:rPr>
            <w:rStyle w:val="Hyperlink"/>
            <w:b/>
          </w:rPr>
          <w:t>Biology</w:t>
        </w:r>
      </w:hyperlink>
      <w:r>
        <w:t xml:space="preserve"> / </w:t>
      </w:r>
      <w:hyperlink r:id="rId20" w:history="1">
        <w:r w:rsidRPr="00576F3A">
          <w:rPr>
            <w:rStyle w:val="Hyperlink"/>
            <w:i/>
          </w:rPr>
          <w:t>Combined Science</w:t>
        </w:r>
      </w:hyperlink>
      <w:r>
        <w:t>) and Trackers (</w:t>
      </w:r>
      <w:hyperlink r:id="rId21" w:history="1">
        <w:r>
          <w:rPr>
            <w:rStyle w:val="Hyperlink"/>
            <w:b/>
          </w:rPr>
          <w:t>Biology</w:t>
        </w:r>
      </w:hyperlink>
      <w:r>
        <w:t xml:space="preserve"> / </w:t>
      </w:r>
      <w:hyperlink r:id="rId22" w:history="1">
        <w:r w:rsidRPr="00576F3A">
          <w:rPr>
            <w:rStyle w:val="Hyperlink"/>
            <w:i/>
          </w:rPr>
          <w:t>Combined Science</w:t>
        </w:r>
      </w:hyperlink>
      <w:r>
        <w:t xml:space="preserve">) available online. </w:t>
      </w:r>
      <w:r w:rsidRPr="006F0158">
        <w:rPr>
          <w:b/>
        </w:rPr>
        <w:t>There is no requirement to use these resources.</w:t>
      </w:r>
    </w:p>
    <w:p w14:paraId="717A75C9" w14:textId="77777777" w:rsidR="007747F5" w:rsidRPr="00883245" w:rsidRDefault="007747F5" w:rsidP="007747F5">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i </w:t>
      </w:r>
      <w:r w:rsidRPr="00883245">
        <w:rPr>
          <w:rFonts w:cs="Arial"/>
        </w:rPr>
        <w:t>[</w:t>
      </w:r>
      <w:r w:rsidRPr="00883245">
        <w:rPr>
          <w:rFonts w:cs="Arial"/>
          <w:i/>
        </w:rPr>
        <w:t>i</w:t>
      </w:r>
      <w:r w:rsidRPr="00883245">
        <w:rPr>
          <w:rFonts w:cs="Arial"/>
        </w:rPr>
        <w:t>]) length</w:t>
      </w:r>
      <w:r>
        <w:rPr>
          <w:rFonts w:cs="Arial"/>
          <w:b/>
        </w:rPr>
        <w:t>;</w:t>
      </w:r>
      <w:r w:rsidRPr="00883245">
        <w:rPr>
          <w:rFonts w:cs="Arial"/>
          <w:b/>
        </w:rPr>
        <w:t xml:space="preserve"> v </w:t>
      </w:r>
      <w:r w:rsidRPr="00883245">
        <w:rPr>
          <w:rFonts w:cs="Arial"/>
        </w:rPr>
        <w:t>[</w:t>
      </w:r>
      <w:r w:rsidRPr="00883245">
        <w:rPr>
          <w:rFonts w:cs="Arial"/>
          <w:i/>
        </w:rPr>
        <w:t>v</w:t>
      </w:r>
      <w:r w:rsidRPr="00883245">
        <w:rPr>
          <w:rFonts w:cs="Arial"/>
        </w:rPr>
        <w:t>]) temperature</w:t>
      </w:r>
      <w:r w:rsidRPr="00883245">
        <w:rPr>
          <w:rFonts w:cs="Arial"/>
          <w:b/>
        </w:rPr>
        <w:t>; vi </w:t>
      </w:r>
      <w:r w:rsidRPr="00883245">
        <w:rPr>
          <w:rFonts w:cs="Arial"/>
        </w:rPr>
        <w:t>[</w:t>
      </w:r>
      <w:r w:rsidRPr="00883245">
        <w:rPr>
          <w:rFonts w:cs="Arial"/>
          <w:i/>
        </w:rPr>
        <w:t>vi</w:t>
      </w:r>
      <w:r w:rsidRPr="00883245">
        <w:rPr>
          <w:rFonts w:cs="Arial"/>
        </w:rPr>
        <w:t>]) volume of liquids</w:t>
      </w:r>
      <w:r w:rsidRPr="00883245">
        <w:rPr>
          <w:rFonts w:cs="Arial"/>
          <w:b/>
        </w:rPr>
        <w:t>; viii </w:t>
      </w:r>
      <w:r w:rsidRPr="00883245">
        <w:rPr>
          <w:rFonts w:cs="Arial"/>
        </w:rPr>
        <w:t>[</w:t>
      </w:r>
      <w:r w:rsidRPr="00883245">
        <w:rPr>
          <w:rFonts w:cs="Arial"/>
          <w:i/>
        </w:rPr>
        <w:t>ix</w:t>
      </w:r>
      <w:r w:rsidRPr="00883245">
        <w:rPr>
          <w:rFonts w:cs="Arial"/>
        </w:rPr>
        <w:t>]) pH</w:t>
      </w:r>
    </w:p>
    <w:p w14:paraId="02059AFB" w14:textId="77777777" w:rsidR="007747F5" w:rsidRPr="00EB4D16" w:rsidRDefault="007747F5" w:rsidP="00424544">
      <w:pPr>
        <w:rPr>
          <w:rFonts w:cs="Arial"/>
        </w:rPr>
      </w:pPr>
      <w:r w:rsidRPr="00883245">
        <w:rPr>
          <w:rFonts w:cs="Arial"/>
          <w:b/>
        </w:rPr>
        <w:t>5</w:t>
      </w:r>
      <w:r w:rsidRPr="00883245">
        <w:rPr>
          <w:rFonts w:cs="Arial"/>
        </w:rPr>
        <w:t xml:space="preserve"> </w:t>
      </w:r>
      <w:r w:rsidRPr="00883245">
        <w:rPr>
          <w:rFonts w:cs="Arial"/>
          <w:i/>
        </w:rPr>
        <w:t>[5]</w:t>
      </w:r>
      <w:r w:rsidRPr="00883245">
        <w:rPr>
          <w:rFonts w:cs="Arial"/>
        </w:rPr>
        <w:t>: Measurement of rates of reaction by a variety of methods including: iii) colour change of indicator</w:t>
      </w:r>
    </w:p>
    <w:p w14:paraId="2C174582" w14:textId="77777777" w:rsidR="00424544" w:rsidRPr="00883245" w:rsidRDefault="00424544" w:rsidP="00424544">
      <w:pPr>
        <w:rPr>
          <w:rFonts w:cs="Arial"/>
        </w:rPr>
      </w:pPr>
      <w:r w:rsidRPr="00883245">
        <w:rPr>
          <w:rFonts w:cs="Arial"/>
          <w:b/>
        </w:rPr>
        <w:t>6</w:t>
      </w:r>
      <w:r w:rsidRPr="00883245">
        <w:rPr>
          <w:rFonts w:cs="Arial"/>
        </w:rPr>
        <w:t xml:space="preserve"> </w:t>
      </w:r>
      <w:r w:rsidRPr="00883245">
        <w:rPr>
          <w:rFonts w:cs="Arial"/>
          <w:i/>
        </w:rPr>
        <w:t>[6]</w:t>
      </w:r>
      <w:r w:rsidRPr="00883245">
        <w:rPr>
          <w:rFonts w:cs="Arial"/>
        </w:rPr>
        <w:t>: Application of appropriate sampling techniques to investigate the distribution and abundance of organisms in an ecosystem via direct use in the field</w:t>
      </w:r>
    </w:p>
    <w:p w14:paraId="13D25A28" w14:textId="77777777" w:rsidR="00424544" w:rsidRDefault="00424544" w:rsidP="00424544">
      <w:pPr>
        <w:pStyle w:val="Heading3"/>
      </w:pPr>
      <w:r>
        <w:t>Aims</w:t>
      </w:r>
    </w:p>
    <w:p w14:paraId="07D9776B" w14:textId="77777777" w:rsidR="00424544" w:rsidRDefault="00424544" w:rsidP="00424544">
      <w:r w:rsidRPr="007562CE">
        <w:t xml:space="preserve">To become familiar with the methods of sampling biotic and abiotic factors in a habitat </w:t>
      </w:r>
    </w:p>
    <w:p w14:paraId="3CC6F0E7" w14:textId="77777777" w:rsidR="00424544" w:rsidRDefault="00424544" w:rsidP="00424544">
      <w:pPr>
        <w:rPr>
          <w:b/>
          <w:bCs/>
        </w:rPr>
      </w:pPr>
      <w:r>
        <w:t>To compare habitats</w:t>
      </w:r>
    </w:p>
    <w:p w14:paraId="3714AE20" w14:textId="77777777" w:rsidR="00424544" w:rsidRDefault="00424544" w:rsidP="00424544">
      <w:r>
        <w:t>To collect data in a non-laboratory situation</w:t>
      </w:r>
    </w:p>
    <w:p w14:paraId="2F68E428" w14:textId="77777777" w:rsidR="00424544" w:rsidRDefault="00424544" w:rsidP="00424544">
      <w:r>
        <w:t>To analyse data</w:t>
      </w:r>
    </w:p>
    <w:p w14:paraId="6605A6E6" w14:textId="77777777" w:rsidR="00424544" w:rsidRPr="007562CE" w:rsidRDefault="00424544" w:rsidP="00424544">
      <w:r>
        <w:t>To evaluate the effectiveness of sampling methods</w:t>
      </w:r>
    </w:p>
    <w:p w14:paraId="01E0B3A1" w14:textId="77777777" w:rsidR="00424544" w:rsidRDefault="00424544" w:rsidP="00424544">
      <w:pPr>
        <w:pStyle w:val="Heading3"/>
      </w:pPr>
      <w:r>
        <w:t>Intended class time</w:t>
      </w:r>
    </w:p>
    <w:p w14:paraId="2457D473" w14:textId="77777777" w:rsidR="00424544" w:rsidRPr="0030436F" w:rsidRDefault="00424544" w:rsidP="00424544">
      <w:r>
        <w:t>This activity will take 60 minutes.</w:t>
      </w:r>
    </w:p>
    <w:p w14:paraId="72D2EE52" w14:textId="796166C3" w:rsidR="00890DE2" w:rsidRDefault="00890DE2">
      <w:pPr>
        <w:spacing w:after="0" w:line="240" w:lineRule="auto"/>
      </w:pPr>
      <w:r>
        <w:br w:type="page"/>
      </w:r>
    </w:p>
    <w:p w14:paraId="254F3EAF" w14:textId="77777777" w:rsidR="00970B70" w:rsidRPr="000C13F6" w:rsidRDefault="00970B70" w:rsidP="005B0EFB">
      <w:pPr>
        <w:pStyle w:val="Heading3"/>
        <w:spacing w:before="120"/>
      </w:pPr>
      <w:r w:rsidRPr="000C13F6">
        <w:lastRenderedPageBreak/>
        <w:t>Links to Specifications</w:t>
      </w:r>
      <w:r>
        <w:t xml:space="preserve">: </w:t>
      </w:r>
    </w:p>
    <w:p w14:paraId="6C24810F" w14:textId="77777777" w:rsidR="006D2CEB" w:rsidRPr="000C13F6" w:rsidRDefault="006D2CEB" w:rsidP="006D2CEB">
      <w:pPr>
        <w:pStyle w:val="Heading3"/>
      </w:pPr>
      <w:r>
        <w:t>Gateway</w:t>
      </w:r>
    </w:p>
    <w:p w14:paraId="4F781336" w14:textId="77777777" w:rsidR="006D2CEB" w:rsidRDefault="006D2CEB" w:rsidP="003178EC">
      <w:r>
        <w:t>B</w:t>
      </w:r>
      <w:r w:rsidRPr="00D6014F">
        <w:t xml:space="preserve">4.1f explain how abiotic and biotic factors can affect communities to include: temperature, light intensity, moisture level, pH of soil, predators, food </w:t>
      </w:r>
    </w:p>
    <w:p w14:paraId="4C85D4B6" w14:textId="77777777" w:rsidR="006D2CEB" w:rsidRPr="00D6014F" w:rsidRDefault="006D2CEB" w:rsidP="003178EC">
      <w:r w:rsidRPr="00D6014F">
        <w:t>B6.1a explain how to carry out a field investigation into the distribution and abundance of organisms in a habitat and how to determine their numbers in a given area sampling techniques (random and transects, capture-recapture), use of quadrats, pooters, nets, keys and scaling up methods</w:t>
      </w:r>
    </w:p>
    <w:p w14:paraId="453E18A4" w14:textId="77777777" w:rsidR="00970B70" w:rsidRPr="000C13F6" w:rsidRDefault="00970B70" w:rsidP="005B0EFB">
      <w:pPr>
        <w:pStyle w:val="Heading3"/>
        <w:spacing w:before="120"/>
      </w:pPr>
      <w:r>
        <w:t>Twenty First Century</w:t>
      </w:r>
    </w:p>
    <w:p w14:paraId="7A443333" w14:textId="77777777" w:rsidR="007562CE" w:rsidRDefault="007562CE" w:rsidP="0002547C">
      <w:r w:rsidRPr="00E83260">
        <w:t>B3.4.1. explain how some abiotic and biotic factors affect communities, including environmental conditions, toxic chemicals, availability of food and other resources, and the presence of predators and pathogens</w:t>
      </w:r>
    </w:p>
    <w:p w14:paraId="256D33C0" w14:textId="77777777" w:rsidR="007562CE" w:rsidRDefault="007562CE" w:rsidP="0002547C">
      <w:r w:rsidRPr="00E83260">
        <w:t xml:space="preserve">B3.4.2. describe how to carry out a field investigation into the distribution and abundance of organisms in an ecosystem and explain how to determine their numbers </w:t>
      </w:r>
      <w:proofErr w:type="gramStart"/>
      <w:r w:rsidRPr="00E83260">
        <w:t>in a given</w:t>
      </w:r>
      <w:proofErr w:type="gramEnd"/>
      <w:r w:rsidRPr="00E83260">
        <w:t xml:space="preserve"> area</w:t>
      </w:r>
    </w:p>
    <w:p w14:paraId="696708EA" w14:textId="77777777" w:rsidR="007562CE" w:rsidRDefault="007562CE" w:rsidP="0002547C">
      <w:r>
        <w:t xml:space="preserve">B3.4.3. in the context of data related to organisms within a population: </w:t>
      </w:r>
    </w:p>
    <w:p w14:paraId="30CDF3BE" w14:textId="77777777" w:rsidR="007562CE" w:rsidRDefault="007562CE" w:rsidP="0002547C">
      <w:r>
        <w:t>a) calculate arithmetic means</w:t>
      </w:r>
    </w:p>
    <w:p w14:paraId="680C87BA" w14:textId="77777777" w:rsidR="007562CE" w:rsidRDefault="007562CE" w:rsidP="0002547C">
      <w:r>
        <w:t>b) use fractions and percentages</w:t>
      </w:r>
    </w:p>
    <w:p w14:paraId="43BFE441" w14:textId="77777777" w:rsidR="007562CE" w:rsidRDefault="007562CE" w:rsidP="0002547C">
      <w:r>
        <w:t>c) plot and draw appropriate graphs selecting appropriate scales for the axes</w:t>
      </w:r>
    </w:p>
    <w:p w14:paraId="33A46ADB" w14:textId="77777777" w:rsidR="007562CE" w:rsidRDefault="007562CE" w:rsidP="0002547C">
      <w:r>
        <w:t>d) extract and interpret information from charts, graphs and tables</w:t>
      </w:r>
    </w:p>
    <w:p w14:paraId="45A413D9" w14:textId="77777777" w:rsidR="00970B70" w:rsidRPr="000C13F6" w:rsidRDefault="00970B70" w:rsidP="00970B70">
      <w:pPr>
        <w:pStyle w:val="Heading3"/>
      </w:pPr>
      <w:r>
        <w:t>Mathematical Skills covered</w:t>
      </w:r>
    </w:p>
    <w:p w14:paraId="429A3FD4" w14:textId="77777777" w:rsidR="00CB449C" w:rsidRDefault="007562CE" w:rsidP="00CB449C">
      <w:pPr>
        <w:rPr>
          <w:rFonts w:cs="Arial"/>
        </w:rPr>
      </w:pPr>
      <w:r>
        <w:rPr>
          <w:rFonts w:cs="Arial"/>
        </w:rPr>
        <w:t>Understand the principles of sampling as applied to scientific data</w:t>
      </w:r>
    </w:p>
    <w:p w14:paraId="328F733F" w14:textId="77777777" w:rsidR="007562CE" w:rsidRDefault="007562CE" w:rsidP="00CB449C">
      <w:pPr>
        <w:rPr>
          <w:rFonts w:cs="Arial"/>
        </w:rPr>
      </w:pPr>
      <w:r>
        <w:rPr>
          <w:rFonts w:cs="Arial"/>
        </w:rPr>
        <w:t>Find arithmetic means</w:t>
      </w:r>
    </w:p>
    <w:p w14:paraId="4444F973" w14:textId="77777777" w:rsidR="007562CE" w:rsidRDefault="007562CE" w:rsidP="00CB449C">
      <w:r>
        <w:rPr>
          <w:rFonts w:cs="Arial"/>
        </w:rPr>
        <w:t>Understand the terms mean, mode and median</w:t>
      </w:r>
    </w:p>
    <w:p w14:paraId="25228825" w14:textId="77777777" w:rsidR="006D2CEB" w:rsidRPr="005B0EFB" w:rsidRDefault="006D2CEB" w:rsidP="006D2CEB">
      <w:pPr>
        <w:pStyle w:val="Heading3"/>
      </w:pPr>
      <w:r>
        <w:t>Gateway working scientifically references covered</w:t>
      </w:r>
    </w:p>
    <w:p w14:paraId="38CDC557" w14:textId="77777777" w:rsidR="006D2CEB" w:rsidRDefault="006D2CEB" w:rsidP="006D2CEB">
      <w:r w:rsidRPr="007562CE">
        <w:t xml:space="preserve">WS1.3a presenting observations and other data using appropriate method to include descriptive, tabular diagrammatic and graphically </w:t>
      </w:r>
    </w:p>
    <w:p w14:paraId="49186289" w14:textId="77777777" w:rsidR="006D2CEB" w:rsidRDefault="006D2CEB" w:rsidP="006D2CEB">
      <w:pPr>
        <w:rPr>
          <w:rFonts w:cs="Arial"/>
        </w:rPr>
      </w:pPr>
      <w:r w:rsidRPr="00E83260">
        <w:rPr>
          <w:rFonts w:cs="Arial"/>
        </w:rPr>
        <w:t>WS1.3c carrying out and representing mathematical and statistical analysis statistical analysis to include arithmetic means, mode, median</w:t>
      </w:r>
    </w:p>
    <w:p w14:paraId="478909FF" w14:textId="77777777" w:rsidR="006D2CEB" w:rsidRDefault="006D2CEB" w:rsidP="006D2CEB">
      <w:pPr>
        <w:rPr>
          <w:rFonts w:cs="Arial"/>
        </w:rPr>
      </w:pPr>
      <w:r w:rsidRPr="00E83260">
        <w:rPr>
          <w:rFonts w:cs="Arial"/>
        </w:rPr>
        <w:t>WS1.3h identifying potential sources of random and systematic error</w:t>
      </w:r>
    </w:p>
    <w:p w14:paraId="6F514883" w14:textId="77777777" w:rsidR="006D2CEB" w:rsidRDefault="006D2CEB" w:rsidP="006D2CEB">
      <w:pPr>
        <w:rPr>
          <w:rFonts w:cs="Arial"/>
        </w:rPr>
      </w:pPr>
      <w:r w:rsidRPr="00E83260">
        <w:rPr>
          <w:rFonts w:cs="Arial"/>
        </w:rPr>
        <w:t>WS1.3i communicating the scientific rationale for investigations, methods used, findings and reasoned conclusions presentations through paper-based presentations using diagrammatic, graphical, numerical and symbolic forms</w:t>
      </w:r>
    </w:p>
    <w:p w14:paraId="1C57B15E" w14:textId="77777777" w:rsidR="006D2CEB" w:rsidRDefault="006D2CEB" w:rsidP="006D2CEB">
      <w:pPr>
        <w:rPr>
          <w:rFonts w:cs="Arial"/>
        </w:rPr>
      </w:pPr>
      <w:r w:rsidRPr="00E83260">
        <w:rPr>
          <w:rFonts w:cs="Arial"/>
        </w:rPr>
        <w:lastRenderedPageBreak/>
        <w:t>WS2a carry out experiments due regard to the correct manipulation of apparatus, the accuracy of measurements and health and safety considerations, and following written instructions</w:t>
      </w:r>
    </w:p>
    <w:p w14:paraId="6B3C2CA7" w14:textId="77777777" w:rsidR="006D2CEB" w:rsidRDefault="006D2CEB" w:rsidP="006D2CEB">
      <w:pPr>
        <w:rPr>
          <w:rFonts w:cs="Arial"/>
        </w:rPr>
      </w:pPr>
      <w:r w:rsidRPr="00E83260">
        <w:rPr>
          <w:rFonts w:cs="Arial"/>
        </w:rPr>
        <w:t>WS2b make and record observations and measurements using a range of apparatus and methods keeping appropriate records</w:t>
      </w:r>
    </w:p>
    <w:p w14:paraId="7E89E3C6" w14:textId="77777777" w:rsidR="006D2CEB" w:rsidRDefault="006D2CEB" w:rsidP="006D2CEB">
      <w:pPr>
        <w:rPr>
          <w:rFonts w:cs="Arial"/>
        </w:rPr>
      </w:pPr>
      <w:r w:rsidRPr="00E83260">
        <w:rPr>
          <w:rFonts w:cs="Arial"/>
        </w:rPr>
        <w:t>WS2c presenting observations using appropriate methods to include descriptive, tabular diagrammatic and graphically</w:t>
      </w:r>
    </w:p>
    <w:p w14:paraId="0AF40C5B" w14:textId="77777777" w:rsidR="006D2CEB" w:rsidRDefault="006D2CEB" w:rsidP="006D2CEB">
      <w:r w:rsidRPr="00E83260">
        <w:rPr>
          <w:rFonts w:cs="Arial"/>
        </w:rPr>
        <w:t>WS2d communicating the scientific rationale for investigations, methods used, findings and reasoned conclusions presentations through paper-based and electronic reports and presentations using verbal, diagrammatic, graphical, numerical and symbolic forms</w:t>
      </w:r>
    </w:p>
    <w:p w14:paraId="4F8AC86A" w14:textId="77777777" w:rsidR="00970B70" w:rsidRDefault="00CB449C" w:rsidP="00CB449C">
      <w:pPr>
        <w:pStyle w:val="Heading3"/>
      </w:pPr>
      <w:r>
        <w:t xml:space="preserve">Twenty First Century </w:t>
      </w:r>
      <w:proofErr w:type="spellStart"/>
      <w:r>
        <w:t>IaS</w:t>
      </w:r>
      <w:proofErr w:type="spellEnd"/>
      <w:r>
        <w:t xml:space="preserve"> references covered</w:t>
      </w:r>
      <w:r w:rsidR="00EA0A2B">
        <w:t xml:space="preserve"> </w:t>
      </w:r>
    </w:p>
    <w:p w14:paraId="1A375DAE" w14:textId="77777777" w:rsidR="007562CE" w:rsidRDefault="007562CE" w:rsidP="00CB449C">
      <w:pPr>
        <w:rPr>
          <w:rFonts w:cs="Arial"/>
        </w:rPr>
      </w:pPr>
      <w:r w:rsidRPr="00E83260">
        <w:rPr>
          <w:rFonts w:cs="Arial"/>
        </w:rPr>
        <w:t>IaS1.5 suggest an appropriate sample size and/or range of values to be measured and justify the suggestion</w:t>
      </w:r>
    </w:p>
    <w:p w14:paraId="5911A783" w14:textId="77777777" w:rsidR="007562CE" w:rsidRDefault="007562CE" w:rsidP="00CB449C">
      <w:pPr>
        <w:rPr>
          <w:rFonts w:cs="Arial"/>
        </w:rPr>
      </w:pPr>
      <w:r w:rsidRPr="00E83260">
        <w:rPr>
          <w:rFonts w:cs="Arial"/>
        </w:rPr>
        <w:t>IaS2.1 present observations and other data using appropriate formats</w:t>
      </w:r>
    </w:p>
    <w:p w14:paraId="15543B7D" w14:textId="77777777" w:rsidR="007562CE" w:rsidRDefault="007562CE" w:rsidP="00CB449C">
      <w:pPr>
        <w:rPr>
          <w:rFonts w:cs="Arial"/>
        </w:rPr>
      </w:pPr>
      <w:r w:rsidRPr="00E83260">
        <w:rPr>
          <w:rFonts w:cs="Arial"/>
        </w:rPr>
        <w:t xml:space="preserve">IaS2.9. </w:t>
      </w:r>
      <w:proofErr w:type="gramStart"/>
      <w:r w:rsidRPr="00E83260">
        <w:rPr>
          <w:rFonts w:cs="Arial"/>
        </w:rPr>
        <w:t>in a given</w:t>
      </w:r>
      <w:proofErr w:type="gramEnd"/>
      <w:r w:rsidRPr="00E83260">
        <w:rPr>
          <w:rFonts w:cs="Arial"/>
        </w:rPr>
        <w:t xml:space="preserve"> context evaluate data in terms of accuracy, precision, repeatability and reproducibility, identify potential sources of random and systematic error, and discuss the decision to discard or retain an outlier</w:t>
      </w:r>
    </w:p>
    <w:p w14:paraId="5B7AD74A" w14:textId="77777777" w:rsidR="007562CE" w:rsidRDefault="007562CE" w:rsidP="00CB449C">
      <w:pPr>
        <w:rPr>
          <w:rFonts w:cs="Arial"/>
        </w:rPr>
      </w:pPr>
      <w:r w:rsidRPr="00E83260">
        <w:rPr>
          <w:rFonts w:cs="Arial"/>
        </w:rPr>
        <w:t>IaS2.10. evaluate an experimental strategy, suggest improvements and explain why they would increase the quality (accuracy, precision, repeatability and reproducibility) of the data collected, and suggest further investigations</w:t>
      </w:r>
    </w:p>
    <w:p w14:paraId="12A22A85" w14:textId="77777777" w:rsidR="00CB449C" w:rsidRDefault="00E15AD5" w:rsidP="00970B70">
      <w:pPr>
        <w:pStyle w:val="Heading3"/>
      </w:pPr>
      <w:r>
        <w:br w:type="page"/>
      </w:r>
      <w:r w:rsidR="00CB449C">
        <w:lastRenderedPageBreak/>
        <w:t>E</w:t>
      </w:r>
      <w:r w:rsidR="007562CE">
        <w:t>ssential e</w:t>
      </w:r>
      <w:r w:rsidR="00CB449C">
        <w:t>quipment</w:t>
      </w:r>
      <w:r w:rsidR="007562CE">
        <w:t xml:space="preserve"> (per group)</w:t>
      </w:r>
    </w:p>
    <w:p w14:paraId="7245F4B9" w14:textId="77777777" w:rsidR="007562CE" w:rsidRPr="007562CE" w:rsidRDefault="00D6014F" w:rsidP="007562CE">
      <w:r>
        <w:t>Random sampling</w:t>
      </w:r>
    </w:p>
    <w:p w14:paraId="00CA5732" w14:textId="77777777" w:rsidR="00CB449C" w:rsidRDefault="00D6014F" w:rsidP="0002547C">
      <w:pPr>
        <w:pStyle w:val="NoSpacing"/>
      </w:pPr>
      <w:r>
        <w:t>Pooter</w:t>
      </w:r>
    </w:p>
    <w:p w14:paraId="6D7FC18C" w14:textId="77777777" w:rsidR="00D6014F" w:rsidRDefault="00D6014F" w:rsidP="0002547C">
      <w:pPr>
        <w:pStyle w:val="NoSpacing"/>
      </w:pPr>
      <w:r w:rsidRPr="00D6014F">
        <w:t>Quadrant</w:t>
      </w:r>
    </w:p>
    <w:p w14:paraId="59311464" w14:textId="77777777" w:rsidR="00D6014F" w:rsidRDefault="00D6014F" w:rsidP="0002547C">
      <w:pPr>
        <w:pStyle w:val="NoSpacing"/>
      </w:pPr>
      <w:r w:rsidRPr="00D6014F">
        <w:t xml:space="preserve">Tape measure at least 10 m </w:t>
      </w:r>
      <w:r w:rsidR="006D2CEB">
        <w:t xml:space="preserve">in length </w:t>
      </w:r>
      <w:r w:rsidRPr="00D6014F">
        <w:t xml:space="preserve">(x2) </w:t>
      </w:r>
    </w:p>
    <w:p w14:paraId="4AE8215C" w14:textId="77777777" w:rsidR="00D6014F" w:rsidRDefault="00D6014F" w:rsidP="0002547C">
      <w:pPr>
        <w:pStyle w:val="NoSpacing"/>
      </w:pPr>
      <w:r w:rsidRPr="00D6014F">
        <w:t xml:space="preserve">Key – appropriate to the habitat being studied </w:t>
      </w:r>
    </w:p>
    <w:p w14:paraId="4654A8E1" w14:textId="77777777" w:rsidR="00D6014F" w:rsidRDefault="00D6014F" w:rsidP="0002547C">
      <w:pPr>
        <w:pStyle w:val="NoSpacing"/>
      </w:pPr>
      <w:r w:rsidRPr="00D6014F">
        <w:t>Random number generator/table</w:t>
      </w:r>
    </w:p>
    <w:p w14:paraId="38DF8D24" w14:textId="77777777" w:rsidR="00D6014F" w:rsidRPr="00D6014F" w:rsidRDefault="00D6014F" w:rsidP="0002547C">
      <w:pPr>
        <w:pStyle w:val="NoSpacing"/>
        <w:rPr>
          <w:b/>
        </w:rPr>
      </w:pPr>
      <w:r w:rsidRPr="00D6014F">
        <w:t>Umbrella or sheet</w:t>
      </w:r>
    </w:p>
    <w:p w14:paraId="733669E7" w14:textId="77777777" w:rsidR="00D6014F" w:rsidRPr="00D6014F" w:rsidRDefault="00D6014F" w:rsidP="0002547C">
      <w:pPr>
        <w:pStyle w:val="NoSpacing"/>
        <w:rPr>
          <w:b/>
        </w:rPr>
      </w:pPr>
      <w:r w:rsidRPr="00D6014F">
        <w:t xml:space="preserve">Method of recording data (pencil/paper) </w:t>
      </w:r>
    </w:p>
    <w:p w14:paraId="0989BC3B" w14:textId="77777777" w:rsidR="00D6014F" w:rsidRPr="00D6014F" w:rsidRDefault="00D6014F" w:rsidP="0002547C">
      <w:pPr>
        <w:pStyle w:val="NoSpacing"/>
        <w:rPr>
          <w:b/>
        </w:rPr>
      </w:pPr>
      <w:r w:rsidRPr="00D6014F">
        <w:t>Nets (sweep/butterfly)</w:t>
      </w:r>
    </w:p>
    <w:p w14:paraId="0406D9E9" w14:textId="77777777" w:rsidR="00D6014F" w:rsidRPr="00D6014F" w:rsidRDefault="00D6014F" w:rsidP="0002547C">
      <w:pPr>
        <w:pStyle w:val="NoSpacing"/>
        <w:rPr>
          <w:b/>
        </w:rPr>
      </w:pPr>
      <w:r w:rsidRPr="00D6014F">
        <w:t>15</w:t>
      </w:r>
      <w:r w:rsidR="006D2CEB">
        <w:t xml:space="preserve"> </w:t>
      </w:r>
      <w:r w:rsidRPr="00D6014F">
        <w:t>cm or greater nail</w:t>
      </w:r>
    </w:p>
    <w:p w14:paraId="15E27525" w14:textId="77777777" w:rsidR="00D6014F" w:rsidRPr="00D6014F" w:rsidRDefault="00D6014F" w:rsidP="0002547C">
      <w:pPr>
        <w:pStyle w:val="NoSpacing"/>
        <w:rPr>
          <w:b/>
        </w:rPr>
      </w:pPr>
      <w:r w:rsidRPr="00D6014F">
        <w:t>Thermometer</w:t>
      </w:r>
    </w:p>
    <w:p w14:paraId="2BB4DA71" w14:textId="77777777" w:rsidR="007562CE" w:rsidRPr="00424544" w:rsidRDefault="00D6014F" w:rsidP="00424544">
      <w:pPr>
        <w:pStyle w:val="NoSpacing"/>
      </w:pPr>
      <w:r w:rsidRPr="00E83260">
        <w:t>Soil pH testing kit</w:t>
      </w:r>
      <w:r w:rsidR="003123E9">
        <w:t xml:space="preserve"> – following manufacturer’s instructions</w:t>
      </w:r>
    </w:p>
    <w:p w14:paraId="542CFE43" w14:textId="77777777" w:rsidR="00D6014F" w:rsidRDefault="00D6014F" w:rsidP="00D6014F">
      <w:pPr>
        <w:pStyle w:val="Heading3"/>
      </w:pPr>
      <w:r>
        <w:t>Supplementary equipment (per group)</w:t>
      </w:r>
    </w:p>
    <w:p w14:paraId="5D2328AE" w14:textId="77777777" w:rsidR="00D6014F" w:rsidRDefault="00D6014F" w:rsidP="00D6014F">
      <w:pPr>
        <w:spacing w:after="200"/>
        <w:contextualSpacing/>
      </w:pPr>
      <w:r w:rsidRPr="00D6014F">
        <w:t xml:space="preserve">Please note that the following equipment can be used to extend knowledge of sampling techniques.  If the centre has the </w:t>
      </w:r>
      <w:proofErr w:type="gramStart"/>
      <w:r w:rsidRPr="00D6014F">
        <w:t>following</w:t>
      </w:r>
      <w:proofErr w:type="gramEnd"/>
      <w:r w:rsidRPr="00D6014F">
        <w:t xml:space="preserve"> then they can use/demonstrate this to their students.  If the centre does not have this </w:t>
      </w:r>
      <w:proofErr w:type="gramStart"/>
      <w:r w:rsidRPr="00D6014F">
        <w:t>equipment</w:t>
      </w:r>
      <w:proofErr w:type="gramEnd"/>
      <w:r w:rsidRPr="00D6014F">
        <w:t xml:space="preserve"> then it can be demonstrated by photograph etc.</w:t>
      </w:r>
    </w:p>
    <w:p w14:paraId="2D665B2E" w14:textId="77777777" w:rsidR="00D6014F" w:rsidRDefault="00D6014F" w:rsidP="0002547C">
      <w:pPr>
        <w:pStyle w:val="NoSpacing"/>
      </w:pPr>
      <w:r>
        <w:t>Tullgren funnel</w:t>
      </w:r>
    </w:p>
    <w:p w14:paraId="4AC4BA71" w14:textId="77777777" w:rsidR="00D6014F" w:rsidRPr="00424544" w:rsidRDefault="00D6014F" w:rsidP="00424544">
      <w:pPr>
        <w:pStyle w:val="NoSpacing"/>
      </w:pPr>
      <w:r>
        <w:t>Pin q</w:t>
      </w:r>
      <w:r w:rsidRPr="00D6014F">
        <w:t>uadrant</w:t>
      </w:r>
    </w:p>
    <w:p w14:paraId="78316CDF" w14:textId="77777777" w:rsidR="00970B70" w:rsidRDefault="00970B70" w:rsidP="00970B70">
      <w:pPr>
        <w:pStyle w:val="Heading3"/>
      </w:pPr>
      <w:r w:rsidRPr="00514262">
        <w:t xml:space="preserve">Method </w:t>
      </w:r>
    </w:p>
    <w:p w14:paraId="1B2A8F77" w14:textId="77777777" w:rsidR="007562CE" w:rsidRPr="00FC31AC" w:rsidRDefault="00D6014F" w:rsidP="00CB449C">
      <w:pPr>
        <w:rPr>
          <w:b/>
        </w:rPr>
      </w:pPr>
      <w:r w:rsidRPr="00FC31AC">
        <w:rPr>
          <w:b/>
        </w:rPr>
        <w:t xml:space="preserve">Identifying the </w:t>
      </w:r>
      <w:proofErr w:type="gramStart"/>
      <w:r w:rsidRPr="00FC31AC">
        <w:rPr>
          <w:b/>
        </w:rPr>
        <w:t>two sampling</w:t>
      </w:r>
      <w:proofErr w:type="gramEnd"/>
      <w:r w:rsidRPr="00FC31AC">
        <w:rPr>
          <w:b/>
        </w:rPr>
        <w:t xml:space="preserve"> area</w:t>
      </w:r>
      <w:r w:rsidR="007562CE" w:rsidRPr="00FC31AC">
        <w:rPr>
          <w:b/>
        </w:rPr>
        <w:t>:</w:t>
      </w:r>
    </w:p>
    <w:p w14:paraId="4ACE83CC" w14:textId="77777777" w:rsidR="00D6014F" w:rsidRDefault="00D6014F" w:rsidP="00CB449C">
      <w:r>
        <w:t xml:space="preserve">If you are lucky to be in a centre that has a variety of </w:t>
      </w:r>
      <w:proofErr w:type="gramStart"/>
      <w:r>
        <w:t>habitats</w:t>
      </w:r>
      <w:proofErr w:type="gramEnd"/>
      <w:r>
        <w:t xml:space="preserve"> then this should pose no problem. If </w:t>
      </w:r>
      <w:proofErr w:type="gramStart"/>
      <w:r>
        <w:t>you</w:t>
      </w:r>
      <w:proofErr w:type="gramEnd"/>
      <w:r>
        <w:t xml:space="preserve"> choice is limited then there are many ways to overcome this:</w:t>
      </w:r>
    </w:p>
    <w:p w14:paraId="6FA31275" w14:textId="77777777" w:rsidR="00D6014F" w:rsidRPr="00D6014F" w:rsidRDefault="00D6014F" w:rsidP="0002547C">
      <w:pPr>
        <w:pStyle w:val="NoSpacing"/>
      </w:pPr>
      <w:r w:rsidRPr="00E83260">
        <w:t>A visit could be used to compare different habitats.</w:t>
      </w:r>
    </w:p>
    <w:p w14:paraId="5E07FB2D" w14:textId="77777777" w:rsidR="00D6014F" w:rsidRPr="00D6014F" w:rsidRDefault="00D6014F" w:rsidP="0002547C">
      <w:pPr>
        <w:pStyle w:val="NoSpacing"/>
      </w:pPr>
      <w:r w:rsidRPr="00E83260">
        <w:t>Collaboration could be done between two centres with different habitats.  Care would have to be taken to ensure that a standard operating procedure is done at both centres.</w:t>
      </w:r>
    </w:p>
    <w:p w14:paraId="733BE41B" w14:textId="77777777" w:rsidR="00D6014F" w:rsidRPr="00D6014F" w:rsidRDefault="00D6014F" w:rsidP="0002547C">
      <w:pPr>
        <w:pStyle w:val="NoSpacing"/>
      </w:pPr>
      <w:r w:rsidRPr="00E83260">
        <w:t>If the centre has an ‘activities week’ e.g. at a</w:t>
      </w:r>
      <w:r>
        <w:t>n</w:t>
      </w:r>
      <w:r w:rsidRPr="00E83260">
        <w:t xml:space="preserve"> outwards bounds course, then the staff at these facilities are usually more than happy to accommodate a request to do some ecological sampling.</w:t>
      </w:r>
    </w:p>
    <w:p w14:paraId="5BAADC30" w14:textId="77777777" w:rsidR="00D6014F" w:rsidRDefault="00424544" w:rsidP="00D6014F">
      <w:r>
        <w:br w:type="page"/>
      </w:r>
      <w:r w:rsidR="00D6014F">
        <w:lastRenderedPageBreak/>
        <w:t>The choice of site needs to be one where a difference can be found. These could include:</w:t>
      </w:r>
    </w:p>
    <w:p w14:paraId="44CE0B5B" w14:textId="77777777" w:rsidR="00D6014F" w:rsidRPr="00D6014F" w:rsidRDefault="00D6014F" w:rsidP="0002547C">
      <w:pPr>
        <w:pStyle w:val="NoSpacing"/>
      </w:pPr>
      <w:r w:rsidRPr="00E83260">
        <w:t xml:space="preserve">two distinct areas e.g. grassland and urban </w:t>
      </w:r>
    </w:p>
    <w:p w14:paraId="2F968DCF" w14:textId="77777777" w:rsidR="00D6014F" w:rsidRPr="00D6014F" w:rsidRDefault="00D6014F" w:rsidP="0002547C">
      <w:pPr>
        <w:pStyle w:val="NoSpacing"/>
      </w:pPr>
      <w:r w:rsidRPr="00E83260">
        <w:t>a site before and after an event e.g. mowing, coppicing etc.</w:t>
      </w:r>
    </w:p>
    <w:p w14:paraId="3DCAF951" w14:textId="77777777" w:rsidR="00D6014F" w:rsidRDefault="00D6014F" w:rsidP="0002547C">
      <w:pPr>
        <w:pStyle w:val="NoSpacing"/>
      </w:pPr>
      <w:r w:rsidRPr="00E83260">
        <w:t xml:space="preserve">a site where there is a difference e.g. where there is obvious succession (e.g. a sand dune) or erosion e.g. across a goal mouth of a football pitch </w:t>
      </w:r>
      <w:r w:rsidR="00756CBC">
        <w:t xml:space="preserve">(see figure) </w:t>
      </w:r>
      <w:r w:rsidRPr="00E83260">
        <w:t xml:space="preserve">or </w:t>
      </w:r>
      <w:r>
        <w:t>across a footpath</w:t>
      </w:r>
      <w:r w:rsidRPr="00E83260">
        <w:t>.</w:t>
      </w:r>
    </w:p>
    <w:p w14:paraId="2ECB7E54" w14:textId="77777777" w:rsidR="00D6014F" w:rsidRDefault="009C2DC8" w:rsidP="00D6014F">
      <w:pPr>
        <w:rPr>
          <w:rFonts w:cs="Arial"/>
          <w:noProof/>
          <w:lang w:eastAsia="en-GB"/>
        </w:rPr>
      </w:pPr>
      <w:r>
        <w:rPr>
          <w:rFonts w:cs="Arial"/>
          <w:noProof/>
          <w:lang w:eastAsia="en-GB"/>
        </w:rPr>
        <w:drawing>
          <wp:inline distT="0" distB="0" distL="0" distR="0" wp14:anchorId="6C5873AC" wp14:editId="185A709E">
            <wp:extent cx="5553075" cy="1581150"/>
            <wp:effectExtent l="0" t="0" r="0" b="0"/>
            <wp:docPr id="5" name="Picture 3" descr="Diagram showing area of erosion and tran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ing area of erosion and trans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3075" cy="1581150"/>
                    </a:xfrm>
                    <a:prstGeom prst="rect">
                      <a:avLst/>
                    </a:prstGeom>
                    <a:noFill/>
                    <a:ln>
                      <a:noFill/>
                    </a:ln>
                  </pic:spPr>
                </pic:pic>
              </a:graphicData>
            </a:graphic>
          </wp:inline>
        </w:drawing>
      </w:r>
    </w:p>
    <w:p w14:paraId="4FBA378E" w14:textId="77777777" w:rsidR="00FC31AC" w:rsidRDefault="00FC31AC" w:rsidP="00D6014F">
      <w:pPr>
        <w:rPr>
          <w:rFonts w:cs="Arial"/>
          <w:noProof/>
          <w:lang w:eastAsia="en-GB"/>
        </w:rPr>
      </w:pPr>
    </w:p>
    <w:p w14:paraId="35F210AA" w14:textId="77777777" w:rsidR="00FC31AC" w:rsidRPr="00FC31AC" w:rsidRDefault="00FC31AC" w:rsidP="00FC31AC">
      <w:pPr>
        <w:pStyle w:val="Heading3"/>
        <w:rPr>
          <w:noProof/>
          <w:lang w:eastAsia="en-GB"/>
        </w:rPr>
      </w:pPr>
      <w:r w:rsidRPr="00FC31AC">
        <w:rPr>
          <w:noProof/>
          <w:lang w:eastAsia="en-GB"/>
        </w:rPr>
        <w:t>Quadrants</w:t>
      </w:r>
    </w:p>
    <w:p w14:paraId="22760793" w14:textId="77777777" w:rsidR="00FC31AC" w:rsidRPr="00FC31AC" w:rsidRDefault="00FC31AC" w:rsidP="00D6014F">
      <w:pPr>
        <w:rPr>
          <w:b/>
        </w:rPr>
      </w:pPr>
      <w:r w:rsidRPr="00FC31AC">
        <w:rPr>
          <w:b/>
        </w:rPr>
        <w:t>Setting a quadrant:</w:t>
      </w:r>
    </w:p>
    <w:p w14:paraId="250D66A0" w14:textId="77777777" w:rsidR="00FC31AC" w:rsidRDefault="00FC31AC" w:rsidP="00D6014F">
      <w:r>
        <w:t>At each site learners will need to do the following:</w:t>
      </w:r>
    </w:p>
    <w:p w14:paraId="0E26C1E6" w14:textId="77777777" w:rsidR="00FC31AC" w:rsidRPr="00E83260" w:rsidRDefault="00FC31AC" w:rsidP="0002547C">
      <w:pPr>
        <w:pStyle w:val="NoSpacing"/>
      </w:pPr>
      <w:r w:rsidRPr="00E83260">
        <w:t>Place the two tapes at right angles to each other on the sample site.</w:t>
      </w:r>
    </w:p>
    <w:p w14:paraId="7FE949C0" w14:textId="77777777" w:rsidR="00FC31AC" w:rsidRPr="00E83260" w:rsidRDefault="00FC31AC" w:rsidP="0002547C">
      <w:pPr>
        <w:pStyle w:val="NoSpacing"/>
      </w:pPr>
      <w:r w:rsidRPr="00E83260">
        <w:t>Point out</w:t>
      </w:r>
      <w:r w:rsidR="0042701F">
        <w:t xml:space="preserve"> to the learners that these</w:t>
      </w:r>
      <w:r>
        <w:t xml:space="preserve"> tape</w:t>
      </w:r>
      <w:r w:rsidR="0042701F">
        <w:t>s</w:t>
      </w:r>
      <w:r w:rsidRPr="00E83260">
        <w:t xml:space="preserve"> represent a large graph.</w:t>
      </w:r>
    </w:p>
    <w:p w14:paraId="33BF499B" w14:textId="77777777" w:rsidR="00FC31AC" w:rsidRPr="00E83260" w:rsidRDefault="00FC31AC" w:rsidP="0002547C">
      <w:pPr>
        <w:pStyle w:val="NoSpacing"/>
      </w:pPr>
      <w:r w:rsidRPr="00E83260">
        <w:t>Following the instructions on the random number table for two digit random numbers (</w:t>
      </w:r>
      <w:hyperlink r:id="rId24" w:history="1">
        <w:r w:rsidRPr="00E83260">
          <w:rPr>
            <w:rStyle w:val="Hyperlink"/>
            <w:rFonts w:cs="Arial"/>
          </w:rPr>
          <w:t>http://www.nist.gov/pml/wmd/pubs/upload/AppenB-HB133-05-Z.pdf</w:t>
        </w:r>
      </w:hyperlink>
      <w:r w:rsidRPr="00E83260">
        <w:t xml:space="preserve">).  Alternatively use a </w:t>
      </w:r>
      <w:proofErr w:type="gramStart"/>
      <w:r w:rsidRPr="00E83260">
        <w:t>calculators</w:t>
      </w:r>
      <w:proofErr w:type="gramEnd"/>
      <w:r w:rsidRPr="00E83260">
        <w:t xml:space="preserve"> random number generator (e.g. on an iPhone </w:t>
      </w:r>
      <w:r w:rsidR="006D2CEB">
        <w:t xml:space="preserve">scientific </w:t>
      </w:r>
      <w:r w:rsidRPr="00E83260">
        <w:t>calculator the Rand button).  The number generated by my calculator was 0.746850853643032; ignore the 0. Then take the 7 and 4.</w:t>
      </w:r>
    </w:p>
    <w:p w14:paraId="4C7786B7" w14:textId="77777777" w:rsidR="00FC31AC" w:rsidRDefault="00FC31AC" w:rsidP="0002547C">
      <w:pPr>
        <w:pStyle w:val="NoSpacing"/>
      </w:pPr>
      <w:r w:rsidRPr="00E83260">
        <w:t>Using the numbers obtained from the random number generator position the quadrat at 7 m on the x-axis and 4 on the y-axis.</w:t>
      </w:r>
    </w:p>
    <w:p w14:paraId="2077F84B" w14:textId="77777777" w:rsidR="00FC31AC" w:rsidRDefault="009C2DC8" w:rsidP="00D6014F">
      <w:pPr>
        <w:rPr>
          <w:rFonts w:cs="Arial"/>
          <w:noProof/>
          <w:lang w:eastAsia="en-GB"/>
        </w:rPr>
      </w:pPr>
      <w:r>
        <w:rPr>
          <w:rFonts w:cs="Arial"/>
          <w:noProof/>
          <w:lang w:eastAsia="en-GB"/>
        </w:rPr>
        <w:lastRenderedPageBreak/>
        <w:drawing>
          <wp:inline distT="0" distB="0" distL="0" distR="0" wp14:anchorId="609F1CDC" wp14:editId="53231E5B">
            <wp:extent cx="4019550" cy="4124325"/>
            <wp:effectExtent l="0" t="0" r="0" b="0"/>
            <wp:docPr id="2" name="Picture 28"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4124325"/>
                    </a:xfrm>
                    <a:prstGeom prst="rect">
                      <a:avLst/>
                    </a:prstGeom>
                    <a:noFill/>
                    <a:ln>
                      <a:noFill/>
                    </a:ln>
                  </pic:spPr>
                </pic:pic>
              </a:graphicData>
            </a:graphic>
          </wp:inline>
        </w:drawing>
      </w:r>
    </w:p>
    <w:p w14:paraId="357D189C" w14:textId="77777777" w:rsidR="00FC31AC" w:rsidRDefault="00FC31AC" w:rsidP="00D6014F">
      <w:pPr>
        <w:rPr>
          <w:rFonts w:cs="Arial"/>
          <w:noProof/>
          <w:lang w:eastAsia="en-GB"/>
        </w:rPr>
      </w:pPr>
      <w:r>
        <w:rPr>
          <w:rFonts w:cs="Arial"/>
        </w:rPr>
        <w:t>NOTE: IF the transect is not a square metre, then it will need to be positioned in the same place at each sampling site e.g. corner in bottom left of the metre square (as shown above)</w:t>
      </w:r>
      <w:r w:rsidR="006D2CEB">
        <w:rPr>
          <w:rFonts w:cs="Arial"/>
        </w:rPr>
        <w:t>.</w:t>
      </w:r>
    </w:p>
    <w:p w14:paraId="1B25D777" w14:textId="77777777" w:rsidR="00FC31AC" w:rsidRDefault="00FC31AC" w:rsidP="00D6014F">
      <w:pPr>
        <w:rPr>
          <w:rFonts w:cs="Arial"/>
        </w:rPr>
      </w:pPr>
      <w:r w:rsidRPr="00E83260">
        <w:rPr>
          <w:rFonts w:cs="Arial"/>
        </w:rPr>
        <w:t xml:space="preserve">NOTE:  It is possible to get more than one group on each grid.  If two groups have the same </w:t>
      </w:r>
      <w:proofErr w:type="gramStart"/>
      <w:r w:rsidRPr="00E83260">
        <w:rPr>
          <w:rFonts w:cs="Arial"/>
        </w:rPr>
        <w:t>coordinates</w:t>
      </w:r>
      <w:proofErr w:type="gramEnd"/>
      <w:r w:rsidRPr="00E83260">
        <w:rPr>
          <w:rFonts w:cs="Arial"/>
        </w:rPr>
        <w:t xml:space="preserve"> then they can share the data.</w:t>
      </w:r>
    </w:p>
    <w:p w14:paraId="15C7ABF4" w14:textId="77777777" w:rsidR="00FC31AC" w:rsidRPr="00FC31AC" w:rsidRDefault="00FC31AC" w:rsidP="00D6014F">
      <w:pPr>
        <w:rPr>
          <w:rFonts w:cs="Arial"/>
          <w:b/>
        </w:rPr>
      </w:pPr>
      <w:r w:rsidRPr="00FC31AC">
        <w:rPr>
          <w:rFonts w:cs="Arial"/>
          <w:b/>
        </w:rPr>
        <w:t>Estimating the coverage</w:t>
      </w:r>
    </w:p>
    <w:p w14:paraId="281C5A34" w14:textId="77777777" w:rsidR="00FC31AC" w:rsidRDefault="00FC31AC" w:rsidP="00D6014F">
      <w:pPr>
        <w:rPr>
          <w:rFonts w:cs="Arial"/>
        </w:rPr>
      </w:pPr>
      <w:r w:rsidRPr="00E83260">
        <w:rPr>
          <w:rFonts w:cs="Arial"/>
        </w:rPr>
        <w:t>This depends on the type of quadrat used</w:t>
      </w:r>
    </w:p>
    <w:p w14:paraId="62BD36F5" w14:textId="77777777" w:rsidR="00FC31AC" w:rsidRPr="00E83260" w:rsidRDefault="00FC31AC" w:rsidP="0002547C">
      <w:pPr>
        <w:pStyle w:val="NoSpacing"/>
      </w:pPr>
      <w:r w:rsidRPr="00E83260">
        <w:t xml:space="preserve">For a frame quadrat </w:t>
      </w:r>
      <w:r>
        <w:t xml:space="preserve">(just a square) </w:t>
      </w:r>
      <w:r w:rsidRPr="00E83260">
        <w:t>estimate the percentage cover visually.</w:t>
      </w:r>
    </w:p>
    <w:p w14:paraId="0FF24C71" w14:textId="77777777" w:rsidR="00FC31AC" w:rsidRPr="00FC31AC" w:rsidRDefault="00FC31AC" w:rsidP="0002547C">
      <w:pPr>
        <w:pStyle w:val="NoSpacing"/>
      </w:pPr>
      <w:r w:rsidRPr="00E83260">
        <w:t xml:space="preserve">For a </w:t>
      </w:r>
      <w:r w:rsidR="006D2CEB">
        <w:t>g</w:t>
      </w:r>
      <w:r w:rsidRPr="00E83260">
        <w:t>rid quadrat percentage frequency can be calculated</w:t>
      </w:r>
      <w:r>
        <w:t xml:space="preserve"> by counting the number of squares containing each species.</w:t>
      </w:r>
    </w:p>
    <w:p w14:paraId="5D6B530E" w14:textId="77777777" w:rsidR="00FC31AC" w:rsidRPr="00FC31AC" w:rsidRDefault="00FC31AC" w:rsidP="00FC31AC">
      <w:pPr>
        <w:rPr>
          <w:rFonts w:cs="Arial"/>
          <w:b/>
        </w:rPr>
      </w:pPr>
      <w:r w:rsidRPr="00FC31AC">
        <w:rPr>
          <w:rFonts w:cs="Arial"/>
          <w:b/>
        </w:rPr>
        <w:t>Measuring abiotic factors</w:t>
      </w:r>
    </w:p>
    <w:p w14:paraId="795E2F47" w14:textId="77777777" w:rsidR="00FC31AC" w:rsidRPr="00E83260" w:rsidRDefault="00FC31AC" w:rsidP="00FC31AC">
      <w:pPr>
        <w:rPr>
          <w:rFonts w:cs="Arial"/>
        </w:rPr>
      </w:pPr>
      <w:r w:rsidRPr="00E83260">
        <w:rPr>
          <w:rFonts w:cs="Arial"/>
        </w:rPr>
        <w:t>Learners could use the opportunity to test abiotic factors at each sampling location.  Abiotic factors that could be tested could be:</w:t>
      </w:r>
    </w:p>
    <w:p w14:paraId="2D48A5EA" w14:textId="77777777" w:rsidR="00FC31AC" w:rsidRPr="00E83260" w:rsidRDefault="00FC31AC" w:rsidP="0002547C">
      <w:pPr>
        <w:pStyle w:val="NoSpacing"/>
      </w:pPr>
      <w:r w:rsidRPr="00E83260">
        <w:t>Light intensity (with a lux-meter)</w:t>
      </w:r>
    </w:p>
    <w:p w14:paraId="5711C3DE" w14:textId="77777777" w:rsidR="00FC31AC" w:rsidRPr="00E83260" w:rsidRDefault="00FC31AC" w:rsidP="0002547C">
      <w:pPr>
        <w:pStyle w:val="NoSpacing"/>
      </w:pPr>
      <w:r w:rsidRPr="00E83260">
        <w:t>Compaction (how far can a 15 cm nail be pushed into the ground)</w:t>
      </w:r>
    </w:p>
    <w:p w14:paraId="5F940EE3" w14:textId="77777777" w:rsidR="00FC31AC" w:rsidRPr="00E83260" w:rsidRDefault="00FC31AC" w:rsidP="0002547C">
      <w:pPr>
        <w:pStyle w:val="NoSpacing"/>
      </w:pPr>
      <w:r w:rsidRPr="00E83260">
        <w:t>Temperature (thermometer can be inserted into the hole produced by the nail but for reasons of safety ensure that it is guarded when equilibrating and is immediately removed after the reading)</w:t>
      </w:r>
    </w:p>
    <w:p w14:paraId="4E0C023D" w14:textId="77777777" w:rsidR="00FC31AC" w:rsidRPr="00E83260" w:rsidRDefault="00FC31AC" w:rsidP="0002547C">
      <w:pPr>
        <w:pStyle w:val="NoSpacing"/>
      </w:pPr>
      <w:r w:rsidRPr="00E83260">
        <w:lastRenderedPageBreak/>
        <w:t>Moisture content (using a moisture probe, these can be unreliable but can provide a point of evaluation)</w:t>
      </w:r>
    </w:p>
    <w:p w14:paraId="3DBECDF4" w14:textId="77777777" w:rsidR="00FC31AC" w:rsidRPr="00E83260" w:rsidRDefault="00FC31AC" w:rsidP="0002547C">
      <w:pPr>
        <w:pStyle w:val="NoSpacing"/>
      </w:pPr>
      <w:r w:rsidRPr="00E83260">
        <w:t>pH of the soil using either a soil pH test kit</w:t>
      </w:r>
      <w:r w:rsidR="00F97413">
        <w:t xml:space="preserve"> – following manufacturer’s instructions</w:t>
      </w:r>
    </w:p>
    <w:p w14:paraId="5BEFE3C7" w14:textId="77777777" w:rsidR="00FC31AC" w:rsidRDefault="00722607" w:rsidP="00722607">
      <w:pPr>
        <w:pStyle w:val="Heading3"/>
      </w:pPr>
      <w:r w:rsidRPr="00E83260">
        <w:t>Transects</w:t>
      </w:r>
    </w:p>
    <w:p w14:paraId="1D0236D7" w14:textId="77777777" w:rsidR="00722607" w:rsidRPr="00E83260" w:rsidRDefault="00722607" w:rsidP="0002547C">
      <w:r w:rsidRPr="00E83260">
        <w:t>There are two main types of transect: line and belt (sampling along a line or tape measure or sampling an area along a line e.g. with a quadrat).</w:t>
      </w:r>
    </w:p>
    <w:p w14:paraId="78FE9F02" w14:textId="77777777" w:rsidR="00722607" w:rsidRPr="00E83260" w:rsidRDefault="00722607" w:rsidP="0002547C">
      <w:r w:rsidRPr="00E83260">
        <w:t xml:space="preserve">There are two main types of sampling techniques used: continuous and interrupted (along the entire length of the line or at various positions along the line respectively).  </w:t>
      </w:r>
    </w:p>
    <w:p w14:paraId="5B2705D0" w14:textId="77777777" w:rsidR="00722607" w:rsidRDefault="00722607" w:rsidP="00722607">
      <w:r w:rsidRPr="00E83260">
        <w:rPr>
          <w:rFonts w:cs="Arial"/>
        </w:rPr>
        <w:t>Simply decide on the method to be used and then sample appropriately.</w:t>
      </w:r>
    </w:p>
    <w:p w14:paraId="0316E099" w14:textId="77777777" w:rsidR="00722607" w:rsidRDefault="00722607" w:rsidP="00722607">
      <w:pPr>
        <w:pStyle w:val="Heading3"/>
      </w:pPr>
      <w:r>
        <w:t>Pooter</w:t>
      </w:r>
    </w:p>
    <w:p w14:paraId="1FB2ED81" w14:textId="77777777" w:rsidR="00722607" w:rsidRPr="00E83260" w:rsidRDefault="00722607" w:rsidP="0002547C">
      <w:r w:rsidRPr="00E83260">
        <w:t xml:space="preserve">In </w:t>
      </w:r>
      <w:proofErr w:type="gramStart"/>
      <w:r w:rsidRPr="00E83260">
        <w:t>learners</w:t>
      </w:r>
      <w:proofErr w:type="gramEnd"/>
      <w:r w:rsidRPr="00E83260">
        <w:t xml:space="preserve"> hands pooters are not a good method of random sampling.  They tend to think this is open season on insects.  They get sight of an insect and the poor thing has no chance.  The slower the insect, the more chance it has of being captured (woodlice and ants can therefore be abnormally be represented in the sample).  </w:t>
      </w:r>
      <w:proofErr w:type="gramStart"/>
      <w:r w:rsidRPr="00E83260">
        <w:t>Also</w:t>
      </w:r>
      <w:proofErr w:type="gramEnd"/>
      <w:r w:rsidRPr="00E83260">
        <w:t xml:space="preserve"> learners do not tend to want to suck up spiders and these are poorly represented in the sample.</w:t>
      </w:r>
    </w:p>
    <w:p w14:paraId="2E4E2FE1" w14:textId="77777777" w:rsidR="00722607" w:rsidRPr="00E83260" w:rsidRDefault="00722607" w:rsidP="0002547C">
      <w:r w:rsidRPr="00E83260">
        <w:t>A better way is to shake a bush/tree branch into an upturned umbrella/sheet and allow the learners to then collect all the insects that fall into it.</w:t>
      </w:r>
    </w:p>
    <w:p w14:paraId="088F9632" w14:textId="77777777" w:rsidR="00722607" w:rsidRDefault="00722607" w:rsidP="0002547C">
      <w:r w:rsidRPr="00E83260">
        <w:t>NOTE: Please ensure that the students always have the correct pooter tube in their mouths when sampling; failure to do this will result in a learner with a lung-full of insects.</w:t>
      </w:r>
    </w:p>
    <w:p w14:paraId="0781AC46" w14:textId="77777777" w:rsidR="00970B70" w:rsidRPr="00514262" w:rsidRDefault="00970B70" w:rsidP="00D6014F">
      <w:pPr>
        <w:pStyle w:val="Heading3"/>
      </w:pPr>
      <w:r w:rsidRPr="00514262">
        <w:t>Notes</w:t>
      </w:r>
    </w:p>
    <w:p w14:paraId="14BA9E13" w14:textId="77777777" w:rsidR="00722607" w:rsidRPr="00722607" w:rsidRDefault="00722607" w:rsidP="0002547C">
      <w:r w:rsidRPr="00722607">
        <w:t>The random placing of the quadrat is essential.  It is not suitable (or at all advisable) to use the method of spinning and throwing the quadrat behind you.</w:t>
      </w:r>
    </w:p>
    <w:p w14:paraId="564EEB8F" w14:textId="77777777" w:rsidR="00722607" w:rsidRDefault="00722607" w:rsidP="0002547C">
      <w:r w:rsidRPr="00722607">
        <w:t>The method</w:t>
      </w:r>
      <w:r w:rsidR="00D35BDC">
        <w:t>s mentioned here are</w:t>
      </w:r>
      <w:r w:rsidRPr="00722607">
        <w:t xml:space="preserve"> not infallible as random numbers are difficult to generate.  Agricultural/horticultural scientists do use a variety of methods to ensure the samples are random including the randomised block design to reduce variability.</w:t>
      </w:r>
    </w:p>
    <w:p w14:paraId="2CAFB0AE" w14:textId="77777777" w:rsidR="00970B70" w:rsidRPr="00514262" w:rsidRDefault="0002547C" w:rsidP="00722607">
      <w:pPr>
        <w:pStyle w:val="Heading3"/>
      </w:pPr>
      <w:r>
        <w:br w:type="page"/>
      </w:r>
      <w:r w:rsidR="00970B70" w:rsidRPr="00514262">
        <w:lastRenderedPageBreak/>
        <w:t>Technician Notes</w:t>
      </w:r>
    </w:p>
    <w:p w14:paraId="6B19D3FB" w14:textId="77777777" w:rsidR="00E15AD5" w:rsidRDefault="00970B70" w:rsidP="0002547C">
      <w:r w:rsidRPr="00514262">
        <w:t>For this practical the teacher will require for a class of 30</w:t>
      </w:r>
      <w:r w:rsidR="007562CE">
        <w:t>:</w:t>
      </w:r>
    </w:p>
    <w:p w14:paraId="58E63D0B" w14:textId="77777777" w:rsidR="00722607" w:rsidRPr="00E83260" w:rsidRDefault="00722607" w:rsidP="0002547C">
      <w:pPr>
        <w:pStyle w:val="NoSpacing"/>
      </w:pPr>
      <w:r w:rsidRPr="00E83260">
        <w:t xml:space="preserve">15 Pooters (for instructions on how to make one: </w:t>
      </w:r>
      <w:hyperlink r:id="rId26" w:history="1">
        <w:r w:rsidRPr="00E83260">
          <w:rPr>
            <w:rStyle w:val="Hyperlink"/>
            <w:rFonts w:cs="Arial"/>
          </w:rPr>
          <w:t>http://www.discoverwildlife.com/british-wildlife/your-garden/how-make-pooter</w:t>
        </w:r>
      </w:hyperlink>
      <w:r w:rsidRPr="00E83260">
        <w:t>)</w:t>
      </w:r>
    </w:p>
    <w:p w14:paraId="13C0A863" w14:textId="77777777" w:rsidR="00722607" w:rsidRPr="00E83260" w:rsidRDefault="00722607" w:rsidP="0002547C">
      <w:pPr>
        <w:pStyle w:val="NoSpacing"/>
      </w:pPr>
      <w:r w:rsidRPr="00E83260">
        <w:t xml:space="preserve">15 Quadrats </w:t>
      </w:r>
    </w:p>
    <w:p w14:paraId="6108AC30" w14:textId="77777777" w:rsidR="00722607" w:rsidRPr="00E83260" w:rsidRDefault="00722607" w:rsidP="0002547C">
      <w:pPr>
        <w:pStyle w:val="NoSpacing"/>
      </w:pPr>
      <w:r w:rsidRPr="00E83260">
        <w:t>6 Tape measure at least 10 m</w:t>
      </w:r>
      <w:r w:rsidR="00D35BDC">
        <w:t xml:space="preserve"> in length</w:t>
      </w:r>
      <w:r w:rsidRPr="00E83260">
        <w:t xml:space="preserve"> (x2) </w:t>
      </w:r>
    </w:p>
    <w:p w14:paraId="24C29F8E" w14:textId="77777777" w:rsidR="00722607" w:rsidRPr="00E83260" w:rsidRDefault="00722607" w:rsidP="0002547C">
      <w:pPr>
        <w:pStyle w:val="NoSpacing"/>
      </w:pPr>
      <w:r w:rsidRPr="00E83260">
        <w:t>15 Keys – appropriate to the habitat being studied</w:t>
      </w:r>
    </w:p>
    <w:p w14:paraId="596FD690" w14:textId="77777777" w:rsidR="00722607" w:rsidRPr="00E83260" w:rsidRDefault="00722607" w:rsidP="0002547C">
      <w:pPr>
        <w:pStyle w:val="NoSpacing"/>
      </w:pPr>
      <w:r w:rsidRPr="00E83260">
        <w:t xml:space="preserve">15 Random number generators/tables (A suitable table is here: </w:t>
      </w:r>
      <w:hyperlink r:id="rId27" w:history="1">
        <w:r w:rsidRPr="00E83260">
          <w:rPr>
            <w:rStyle w:val="Hyperlink"/>
            <w:rFonts w:cs="Arial"/>
          </w:rPr>
          <w:t>http://www.nist.gov/pml/wmd/pubs/upload/AppenB-HB133-05-Z.pdf</w:t>
        </w:r>
      </w:hyperlink>
      <w:r w:rsidRPr="00E83260">
        <w:t xml:space="preserve"> alternatively a scientific calculator’s random number function can be used)</w:t>
      </w:r>
    </w:p>
    <w:p w14:paraId="32873332" w14:textId="77777777" w:rsidR="00722607" w:rsidRPr="00E83260" w:rsidRDefault="00722607" w:rsidP="0002547C">
      <w:pPr>
        <w:pStyle w:val="NoSpacing"/>
      </w:pPr>
      <w:r w:rsidRPr="00E83260">
        <w:t>An umbrella or sheet</w:t>
      </w:r>
    </w:p>
    <w:p w14:paraId="07C3D9B0" w14:textId="77777777" w:rsidR="00722607" w:rsidRPr="00E83260" w:rsidRDefault="00722607" w:rsidP="0002547C">
      <w:pPr>
        <w:pStyle w:val="NoSpacing"/>
        <w:rPr>
          <w:b/>
        </w:rPr>
      </w:pPr>
      <w:r w:rsidRPr="00E83260">
        <w:t xml:space="preserve">Method of recording data (pencil/paper) </w:t>
      </w:r>
    </w:p>
    <w:p w14:paraId="7F82E437" w14:textId="77777777" w:rsidR="00722607" w:rsidRPr="00E83260" w:rsidRDefault="00722607" w:rsidP="0002547C">
      <w:pPr>
        <w:pStyle w:val="NoSpacing"/>
        <w:rPr>
          <w:b/>
        </w:rPr>
      </w:pPr>
      <w:r w:rsidRPr="00E83260">
        <w:t>3 Nets (sweep/butterfly)</w:t>
      </w:r>
    </w:p>
    <w:p w14:paraId="5B7A036C" w14:textId="77777777" w:rsidR="00722607" w:rsidRPr="00E83260" w:rsidRDefault="00722607" w:rsidP="0002547C">
      <w:pPr>
        <w:pStyle w:val="NoSpacing"/>
        <w:rPr>
          <w:b/>
        </w:rPr>
      </w:pPr>
      <w:r w:rsidRPr="00E83260">
        <w:t>15 nails (15</w:t>
      </w:r>
      <w:r w:rsidR="00D35BDC">
        <w:t xml:space="preserve"> </w:t>
      </w:r>
      <w:r w:rsidRPr="00E83260">
        <w:t>cm or greater)</w:t>
      </w:r>
    </w:p>
    <w:p w14:paraId="72E2205F" w14:textId="77777777" w:rsidR="00722607" w:rsidRPr="00EB4D16" w:rsidRDefault="00722607" w:rsidP="0002547C">
      <w:pPr>
        <w:pStyle w:val="NoSpacing"/>
        <w:rPr>
          <w:i/>
        </w:rPr>
      </w:pPr>
      <w:r w:rsidRPr="00E83260">
        <w:t>15 Thermometers</w:t>
      </w:r>
    </w:p>
    <w:p w14:paraId="6800CA0E" w14:textId="77777777" w:rsidR="005A2731" w:rsidRPr="00722607" w:rsidRDefault="005A2731" w:rsidP="005A2731">
      <w:pPr>
        <w:pStyle w:val="NoSpacing"/>
        <w:rPr>
          <w:i/>
        </w:rPr>
      </w:pPr>
      <w:r>
        <w:t xml:space="preserve">Soil pH testing kit </w:t>
      </w:r>
      <w:r w:rsidR="00187477">
        <w:t xml:space="preserve">- </w:t>
      </w:r>
      <w:r>
        <w:t>these can be purchased from most garden centres or can be made simply usin</w:t>
      </w:r>
      <w:r w:rsidR="00187477">
        <w:t>g</w:t>
      </w:r>
      <w:r>
        <w:t xml:space="preserve"> the principals described in the following link: </w:t>
      </w:r>
      <w:hyperlink r:id="rId28" w:history="1">
        <w:r w:rsidRPr="00187477">
          <w:rPr>
            <w:rStyle w:val="Hyperlink"/>
          </w:rPr>
          <w:t>http://preparednessmama.com/testing-your-soil-ph-without-a-kit/</w:t>
        </w:r>
      </w:hyperlink>
      <w:r>
        <w:t>.</w:t>
      </w:r>
    </w:p>
    <w:p w14:paraId="01546A82" w14:textId="77777777" w:rsidR="00722607" w:rsidRPr="00E83260" w:rsidRDefault="00722607" w:rsidP="00722607">
      <w:pPr>
        <w:rPr>
          <w:rFonts w:cs="Arial"/>
        </w:rPr>
      </w:pPr>
      <w:r w:rsidRPr="00E83260">
        <w:rPr>
          <w:rFonts w:cs="Arial"/>
        </w:rPr>
        <w:t xml:space="preserve">If the centre has the </w:t>
      </w:r>
      <w:proofErr w:type="gramStart"/>
      <w:r w:rsidRPr="00E83260">
        <w:rPr>
          <w:rFonts w:cs="Arial"/>
        </w:rPr>
        <w:t>following</w:t>
      </w:r>
      <w:proofErr w:type="gramEnd"/>
      <w:r w:rsidRPr="00E83260">
        <w:rPr>
          <w:rFonts w:cs="Arial"/>
        </w:rPr>
        <w:t xml:space="preserve"> they may be used in the lesson:</w:t>
      </w:r>
    </w:p>
    <w:p w14:paraId="1E86B487" w14:textId="77777777" w:rsidR="00722607" w:rsidRPr="00E83260" w:rsidRDefault="00D35BDC" w:rsidP="0002547C">
      <w:pPr>
        <w:pStyle w:val="NoSpacing"/>
      </w:pPr>
      <w:r>
        <w:t>T</w:t>
      </w:r>
      <w:r w:rsidR="00722607" w:rsidRPr="00E83260">
        <w:t>ullgren funnel</w:t>
      </w:r>
    </w:p>
    <w:p w14:paraId="30C85478" w14:textId="77777777" w:rsidR="00722607" w:rsidRPr="00E83260" w:rsidRDefault="00D35BDC" w:rsidP="0002547C">
      <w:pPr>
        <w:pStyle w:val="NoSpacing"/>
        <w:rPr>
          <w:i/>
        </w:rPr>
      </w:pPr>
      <w:r>
        <w:t>P</w:t>
      </w:r>
      <w:r w:rsidR="00722607" w:rsidRPr="00E83260">
        <w:t>in quadrat</w:t>
      </w:r>
    </w:p>
    <w:p w14:paraId="105D5221" w14:textId="1C987C31" w:rsidR="00401E1A" w:rsidRDefault="00722607" w:rsidP="00E15AD5">
      <w:pPr>
        <w:pStyle w:val="Heading3"/>
      </w:pPr>
      <w:r>
        <w:br w:type="page"/>
      </w:r>
      <w:r w:rsidR="005469A7">
        <w:lastRenderedPageBreak/>
        <w:t>Q</w:t>
      </w:r>
      <w:r w:rsidR="001C060D">
        <w:t>uiz</w:t>
      </w:r>
      <w:r w:rsidR="00401E1A" w:rsidRPr="00401E1A">
        <w:t xml:space="preserve"> questions</w:t>
      </w:r>
      <w:r w:rsidR="005469A7">
        <w:t xml:space="preserve"> -</w:t>
      </w:r>
      <w:r w:rsidR="00255579">
        <w:t xml:space="preserve"> </w:t>
      </w:r>
      <w:r w:rsidR="005469A7">
        <w:t>answers</w:t>
      </w:r>
      <w:r w:rsidR="00401E1A" w:rsidRPr="00401E1A">
        <w:t xml:space="preserve"> </w:t>
      </w:r>
    </w:p>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562CE" w:rsidRPr="007C73CE" w14:paraId="73B62F7D" w14:textId="77777777" w:rsidTr="00726DC6">
        <w:trPr>
          <w:trHeight w:val="302"/>
        </w:trPr>
        <w:tc>
          <w:tcPr>
            <w:tcW w:w="675" w:type="dxa"/>
            <w:shd w:val="clear" w:color="auto" w:fill="auto"/>
          </w:tcPr>
          <w:p w14:paraId="6724859A" w14:textId="77777777" w:rsidR="007562CE" w:rsidRPr="007C73CE" w:rsidRDefault="007562CE" w:rsidP="00556919">
            <w:pPr>
              <w:rPr>
                <w:rFonts w:cs="Arial"/>
                <w:b/>
              </w:rPr>
            </w:pPr>
            <w:r>
              <w:rPr>
                <w:rFonts w:cs="Arial"/>
                <w:b/>
              </w:rPr>
              <w:t>1.</w:t>
            </w:r>
          </w:p>
        </w:tc>
        <w:tc>
          <w:tcPr>
            <w:tcW w:w="8364" w:type="dxa"/>
            <w:gridSpan w:val="2"/>
            <w:shd w:val="clear" w:color="auto" w:fill="auto"/>
            <w:vAlign w:val="bottom"/>
          </w:tcPr>
          <w:p w14:paraId="7F2663AF" w14:textId="77777777" w:rsidR="007562CE" w:rsidRDefault="00722607" w:rsidP="007562CE">
            <w:pPr>
              <w:pStyle w:val="ListParagraph"/>
              <w:ind w:left="0"/>
              <w:rPr>
                <w:rFonts w:cs="Arial"/>
              </w:rPr>
            </w:pPr>
            <w:r>
              <w:rPr>
                <w:rFonts w:cs="Arial"/>
              </w:rPr>
              <w:t xml:space="preserve">A sycamore tree has 10,000 leaves. Using a pooter John samples 10 leaves to estimate the number of </w:t>
            </w:r>
            <w:proofErr w:type="gramStart"/>
            <w:r>
              <w:rPr>
                <w:rFonts w:cs="Arial"/>
              </w:rPr>
              <w:t>greenfly</w:t>
            </w:r>
            <w:proofErr w:type="gramEnd"/>
            <w:r>
              <w:rPr>
                <w:rFonts w:cs="Arial"/>
              </w:rPr>
              <w:t xml:space="preserve"> on the tree.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2251"/>
              <w:gridCol w:w="2251"/>
            </w:tblGrid>
            <w:tr w:rsidR="00722607" w:rsidRPr="00E83260" w14:paraId="52A284E8" w14:textId="77777777" w:rsidTr="00890DE2">
              <w:trPr>
                <w:trHeight w:val="567"/>
                <w:tblHeader/>
                <w:jc w:val="center"/>
              </w:trPr>
              <w:tc>
                <w:tcPr>
                  <w:tcW w:w="4502" w:type="dxa"/>
                  <w:gridSpan w:val="2"/>
                  <w:tcBorders>
                    <w:top w:val="single" w:sz="4" w:space="0" w:color="BA4449"/>
                    <w:left w:val="single" w:sz="4" w:space="0" w:color="BA4449"/>
                    <w:bottom w:val="single" w:sz="4" w:space="0" w:color="BA4449"/>
                    <w:right w:val="single" w:sz="4" w:space="0" w:color="BA4449"/>
                  </w:tcBorders>
                  <w:shd w:val="clear" w:color="auto" w:fill="BA4449"/>
                </w:tcPr>
                <w:p w14:paraId="7ECB26F5" w14:textId="77777777" w:rsidR="00722607" w:rsidRPr="00E83260" w:rsidRDefault="00722607" w:rsidP="00255579">
                  <w:pPr>
                    <w:spacing w:before="120" w:after="120" w:line="240" w:lineRule="auto"/>
                    <w:jc w:val="center"/>
                    <w:rPr>
                      <w:b/>
                    </w:rPr>
                  </w:pPr>
                  <w:r w:rsidRPr="00890DE2">
                    <w:rPr>
                      <w:b/>
                      <w:color w:val="FFFFFF" w:themeColor="background1"/>
                    </w:rPr>
                    <w:t>Results from pooter</w:t>
                  </w:r>
                </w:p>
              </w:tc>
            </w:tr>
            <w:tr w:rsidR="00722607" w:rsidRPr="00E83260" w14:paraId="132F66B8"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shd w:val="clear" w:color="auto" w:fill="auto"/>
                </w:tcPr>
                <w:p w14:paraId="3FD19485" w14:textId="77777777" w:rsidR="00722607" w:rsidRPr="00E83260" w:rsidRDefault="00722607" w:rsidP="00726DC6">
                  <w:pPr>
                    <w:spacing w:before="120" w:after="100" w:afterAutospacing="1"/>
                    <w:jc w:val="center"/>
                    <w:rPr>
                      <w:b/>
                    </w:rPr>
                  </w:pPr>
                  <w:r w:rsidRPr="00E83260">
                    <w:rPr>
                      <w:b/>
                    </w:rPr>
                    <w:t>Leaf number</w:t>
                  </w:r>
                </w:p>
              </w:tc>
              <w:tc>
                <w:tcPr>
                  <w:tcW w:w="2251" w:type="dxa"/>
                  <w:tcBorders>
                    <w:top w:val="single" w:sz="4" w:space="0" w:color="BA4449"/>
                    <w:left w:val="single" w:sz="4" w:space="0" w:color="BA4449"/>
                    <w:bottom w:val="single" w:sz="4" w:space="0" w:color="BA4449"/>
                    <w:right w:val="single" w:sz="4" w:space="0" w:color="BA4449"/>
                  </w:tcBorders>
                  <w:shd w:val="clear" w:color="auto" w:fill="auto"/>
                </w:tcPr>
                <w:p w14:paraId="663B7CCB" w14:textId="77777777" w:rsidR="00722607" w:rsidRPr="00E83260" w:rsidRDefault="00722607" w:rsidP="00726DC6">
                  <w:pPr>
                    <w:spacing w:before="120" w:after="100" w:afterAutospacing="1"/>
                    <w:jc w:val="center"/>
                    <w:rPr>
                      <w:b/>
                    </w:rPr>
                  </w:pPr>
                  <w:r w:rsidRPr="00E83260">
                    <w:rPr>
                      <w:b/>
                    </w:rPr>
                    <w:t>Number of flies</w:t>
                  </w:r>
                </w:p>
              </w:tc>
            </w:tr>
            <w:tr w:rsidR="00722607" w:rsidRPr="00E83260" w14:paraId="16895CB6"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1C8454B2" w14:textId="77777777" w:rsidR="00722607" w:rsidRPr="00E83260" w:rsidRDefault="00722607" w:rsidP="00726DC6">
                  <w:pPr>
                    <w:spacing w:before="120" w:after="100" w:afterAutospacing="1"/>
                    <w:jc w:val="center"/>
                  </w:pPr>
                  <w:r w:rsidRPr="00E83260">
                    <w:t>1</w:t>
                  </w:r>
                </w:p>
              </w:tc>
              <w:tc>
                <w:tcPr>
                  <w:tcW w:w="2251" w:type="dxa"/>
                  <w:tcBorders>
                    <w:top w:val="single" w:sz="4" w:space="0" w:color="BA4449"/>
                    <w:left w:val="single" w:sz="4" w:space="0" w:color="BA4449"/>
                    <w:bottom w:val="single" w:sz="4" w:space="0" w:color="BA4449"/>
                    <w:right w:val="single" w:sz="4" w:space="0" w:color="BA4449"/>
                  </w:tcBorders>
                </w:tcPr>
                <w:p w14:paraId="1BB1FED1" w14:textId="77777777" w:rsidR="00722607" w:rsidRPr="00E83260" w:rsidRDefault="00722607" w:rsidP="00726DC6">
                  <w:pPr>
                    <w:spacing w:before="120" w:after="100" w:afterAutospacing="1"/>
                    <w:jc w:val="center"/>
                  </w:pPr>
                  <w:r w:rsidRPr="00E83260">
                    <w:t>10</w:t>
                  </w:r>
                </w:p>
              </w:tc>
            </w:tr>
            <w:tr w:rsidR="00722607" w:rsidRPr="00E83260" w14:paraId="7D858B73"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2EB68238" w14:textId="77777777" w:rsidR="00722607" w:rsidRPr="00E83260" w:rsidRDefault="00722607" w:rsidP="00726DC6">
                  <w:pPr>
                    <w:spacing w:before="120" w:after="100" w:afterAutospacing="1"/>
                    <w:jc w:val="center"/>
                  </w:pPr>
                  <w:r w:rsidRPr="00E83260">
                    <w:t>2</w:t>
                  </w:r>
                </w:p>
              </w:tc>
              <w:tc>
                <w:tcPr>
                  <w:tcW w:w="2251" w:type="dxa"/>
                  <w:tcBorders>
                    <w:top w:val="single" w:sz="4" w:space="0" w:color="BA4449"/>
                    <w:left w:val="single" w:sz="4" w:space="0" w:color="BA4449"/>
                    <w:bottom w:val="single" w:sz="4" w:space="0" w:color="BA4449"/>
                    <w:right w:val="single" w:sz="4" w:space="0" w:color="BA4449"/>
                  </w:tcBorders>
                </w:tcPr>
                <w:p w14:paraId="2AAE587D" w14:textId="77777777" w:rsidR="00722607" w:rsidRPr="00E83260" w:rsidRDefault="00722607" w:rsidP="00726DC6">
                  <w:pPr>
                    <w:spacing w:before="120" w:after="100" w:afterAutospacing="1"/>
                    <w:jc w:val="center"/>
                  </w:pPr>
                  <w:r w:rsidRPr="00E83260">
                    <w:t>7</w:t>
                  </w:r>
                </w:p>
              </w:tc>
            </w:tr>
            <w:tr w:rsidR="00722607" w:rsidRPr="00E83260" w14:paraId="3CC138BA"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0743A508" w14:textId="77777777" w:rsidR="00722607" w:rsidRPr="00E83260" w:rsidRDefault="00722607" w:rsidP="00726DC6">
                  <w:pPr>
                    <w:spacing w:before="120" w:after="100" w:afterAutospacing="1"/>
                    <w:jc w:val="center"/>
                  </w:pPr>
                  <w:r w:rsidRPr="00E83260">
                    <w:t>3</w:t>
                  </w:r>
                </w:p>
              </w:tc>
              <w:tc>
                <w:tcPr>
                  <w:tcW w:w="2251" w:type="dxa"/>
                  <w:tcBorders>
                    <w:top w:val="single" w:sz="4" w:space="0" w:color="BA4449"/>
                    <w:left w:val="single" w:sz="4" w:space="0" w:color="BA4449"/>
                    <w:bottom w:val="single" w:sz="4" w:space="0" w:color="BA4449"/>
                    <w:right w:val="single" w:sz="4" w:space="0" w:color="BA4449"/>
                  </w:tcBorders>
                </w:tcPr>
                <w:p w14:paraId="491EC6E6" w14:textId="77777777" w:rsidR="00722607" w:rsidRPr="00E83260" w:rsidRDefault="00722607" w:rsidP="00726DC6">
                  <w:pPr>
                    <w:spacing w:before="120" w:after="100" w:afterAutospacing="1"/>
                    <w:jc w:val="center"/>
                  </w:pPr>
                  <w:r w:rsidRPr="00E83260">
                    <w:t>8</w:t>
                  </w:r>
                </w:p>
              </w:tc>
            </w:tr>
            <w:tr w:rsidR="00722607" w:rsidRPr="00E83260" w14:paraId="56317E87"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5BAA02DF" w14:textId="77777777" w:rsidR="00722607" w:rsidRPr="00E83260" w:rsidRDefault="00722607" w:rsidP="00726DC6">
                  <w:pPr>
                    <w:spacing w:before="120" w:after="100" w:afterAutospacing="1"/>
                    <w:jc w:val="center"/>
                  </w:pPr>
                  <w:r w:rsidRPr="00E83260">
                    <w:t>4</w:t>
                  </w:r>
                </w:p>
              </w:tc>
              <w:tc>
                <w:tcPr>
                  <w:tcW w:w="2251" w:type="dxa"/>
                  <w:tcBorders>
                    <w:top w:val="single" w:sz="4" w:space="0" w:color="BA4449"/>
                    <w:left w:val="single" w:sz="4" w:space="0" w:color="BA4449"/>
                    <w:bottom w:val="single" w:sz="4" w:space="0" w:color="BA4449"/>
                    <w:right w:val="single" w:sz="4" w:space="0" w:color="BA4449"/>
                  </w:tcBorders>
                </w:tcPr>
                <w:p w14:paraId="243D13E8" w14:textId="77777777" w:rsidR="00722607" w:rsidRPr="00E83260" w:rsidRDefault="00722607" w:rsidP="00726DC6">
                  <w:pPr>
                    <w:spacing w:before="120" w:after="100" w:afterAutospacing="1"/>
                    <w:jc w:val="center"/>
                  </w:pPr>
                  <w:r w:rsidRPr="00E83260">
                    <w:t>12</w:t>
                  </w:r>
                </w:p>
              </w:tc>
            </w:tr>
            <w:tr w:rsidR="00722607" w:rsidRPr="00E83260" w14:paraId="3F767B5D"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43CFD350" w14:textId="77777777" w:rsidR="00722607" w:rsidRPr="00E83260" w:rsidRDefault="00722607" w:rsidP="00726DC6">
                  <w:pPr>
                    <w:spacing w:before="120" w:after="100" w:afterAutospacing="1"/>
                    <w:jc w:val="center"/>
                  </w:pPr>
                  <w:r w:rsidRPr="00E83260">
                    <w:t>5</w:t>
                  </w:r>
                </w:p>
              </w:tc>
              <w:tc>
                <w:tcPr>
                  <w:tcW w:w="2251" w:type="dxa"/>
                  <w:tcBorders>
                    <w:top w:val="single" w:sz="4" w:space="0" w:color="BA4449"/>
                    <w:left w:val="single" w:sz="4" w:space="0" w:color="BA4449"/>
                    <w:bottom w:val="single" w:sz="4" w:space="0" w:color="BA4449"/>
                    <w:right w:val="single" w:sz="4" w:space="0" w:color="BA4449"/>
                  </w:tcBorders>
                </w:tcPr>
                <w:p w14:paraId="16EA8ED7" w14:textId="77777777" w:rsidR="00722607" w:rsidRPr="00E83260" w:rsidRDefault="00722607" w:rsidP="00726DC6">
                  <w:pPr>
                    <w:spacing w:before="120" w:after="100" w:afterAutospacing="1"/>
                    <w:jc w:val="center"/>
                  </w:pPr>
                  <w:r w:rsidRPr="00E83260">
                    <w:t>0</w:t>
                  </w:r>
                </w:p>
              </w:tc>
            </w:tr>
            <w:tr w:rsidR="00722607" w:rsidRPr="00E83260" w14:paraId="60CB2AAE"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3F676D89" w14:textId="77777777" w:rsidR="00722607" w:rsidRPr="00E83260" w:rsidRDefault="00722607" w:rsidP="00726DC6">
                  <w:pPr>
                    <w:spacing w:before="120" w:after="100" w:afterAutospacing="1"/>
                    <w:jc w:val="center"/>
                  </w:pPr>
                  <w:r w:rsidRPr="00E83260">
                    <w:t>6</w:t>
                  </w:r>
                </w:p>
              </w:tc>
              <w:tc>
                <w:tcPr>
                  <w:tcW w:w="2251" w:type="dxa"/>
                  <w:tcBorders>
                    <w:top w:val="single" w:sz="4" w:space="0" w:color="BA4449"/>
                    <w:left w:val="single" w:sz="4" w:space="0" w:color="BA4449"/>
                    <w:bottom w:val="single" w:sz="4" w:space="0" w:color="BA4449"/>
                    <w:right w:val="single" w:sz="4" w:space="0" w:color="BA4449"/>
                  </w:tcBorders>
                </w:tcPr>
                <w:p w14:paraId="7DE1F6EF" w14:textId="77777777" w:rsidR="00722607" w:rsidRPr="00E83260" w:rsidRDefault="00722607" w:rsidP="00726DC6">
                  <w:pPr>
                    <w:spacing w:before="120" w:after="100" w:afterAutospacing="1"/>
                    <w:jc w:val="center"/>
                  </w:pPr>
                  <w:r w:rsidRPr="00E83260">
                    <w:t>20</w:t>
                  </w:r>
                </w:p>
              </w:tc>
            </w:tr>
            <w:tr w:rsidR="00722607" w:rsidRPr="00E83260" w14:paraId="3CA3DCDE"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6D3138CA" w14:textId="77777777" w:rsidR="00722607" w:rsidRPr="00E83260" w:rsidRDefault="00722607" w:rsidP="00726DC6">
                  <w:pPr>
                    <w:spacing w:before="120" w:after="100" w:afterAutospacing="1"/>
                    <w:jc w:val="center"/>
                  </w:pPr>
                  <w:r w:rsidRPr="00E83260">
                    <w:t>7</w:t>
                  </w:r>
                </w:p>
              </w:tc>
              <w:tc>
                <w:tcPr>
                  <w:tcW w:w="2251" w:type="dxa"/>
                  <w:tcBorders>
                    <w:top w:val="single" w:sz="4" w:space="0" w:color="BA4449"/>
                    <w:left w:val="single" w:sz="4" w:space="0" w:color="BA4449"/>
                    <w:bottom w:val="single" w:sz="4" w:space="0" w:color="BA4449"/>
                    <w:right w:val="single" w:sz="4" w:space="0" w:color="BA4449"/>
                  </w:tcBorders>
                </w:tcPr>
                <w:p w14:paraId="145C8696" w14:textId="77777777" w:rsidR="00722607" w:rsidRPr="00E83260" w:rsidRDefault="00722607" w:rsidP="00726DC6">
                  <w:pPr>
                    <w:spacing w:before="120" w:after="100" w:afterAutospacing="1"/>
                    <w:jc w:val="center"/>
                  </w:pPr>
                  <w:r w:rsidRPr="00E83260">
                    <w:t>4</w:t>
                  </w:r>
                </w:p>
              </w:tc>
            </w:tr>
            <w:tr w:rsidR="00722607" w:rsidRPr="00E83260" w14:paraId="1E3609F4"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755D0936" w14:textId="77777777" w:rsidR="00722607" w:rsidRPr="00E83260" w:rsidRDefault="00722607" w:rsidP="00726DC6">
                  <w:pPr>
                    <w:spacing w:before="120" w:after="100" w:afterAutospacing="1"/>
                    <w:jc w:val="center"/>
                  </w:pPr>
                  <w:r w:rsidRPr="00E83260">
                    <w:t>8</w:t>
                  </w:r>
                </w:p>
              </w:tc>
              <w:tc>
                <w:tcPr>
                  <w:tcW w:w="2251" w:type="dxa"/>
                  <w:tcBorders>
                    <w:top w:val="single" w:sz="4" w:space="0" w:color="BA4449"/>
                    <w:left w:val="single" w:sz="4" w:space="0" w:color="BA4449"/>
                    <w:bottom w:val="single" w:sz="4" w:space="0" w:color="BA4449"/>
                    <w:right w:val="single" w:sz="4" w:space="0" w:color="BA4449"/>
                  </w:tcBorders>
                </w:tcPr>
                <w:p w14:paraId="0D375149" w14:textId="77777777" w:rsidR="00722607" w:rsidRPr="00E83260" w:rsidRDefault="00722607" w:rsidP="00726DC6">
                  <w:pPr>
                    <w:spacing w:before="120" w:after="100" w:afterAutospacing="1"/>
                    <w:jc w:val="center"/>
                  </w:pPr>
                  <w:r w:rsidRPr="00E83260">
                    <w:t>2</w:t>
                  </w:r>
                </w:p>
              </w:tc>
            </w:tr>
            <w:tr w:rsidR="00722607" w:rsidRPr="00E83260" w14:paraId="6AAA5585"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1A28A478" w14:textId="77777777" w:rsidR="00722607" w:rsidRPr="00E83260" w:rsidRDefault="00722607" w:rsidP="00726DC6">
                  <w:pPr>
                    <w:spacing w:before="120" w:after="100" w:afterAutospacing="1"/>
                    <w:jc w:val="center"/>
                  </w:pPr>
                  <w:r w:rsidRPr="00E83260">
                    <w:t>9</w:t>
                  </w:r>
                </w:p>
              </w:tc>
              <w:tc>
                <w:tcPr>
                  <w:tcW w:w="2251" w:type="dxa"/>
                  <w:tcBorders>
                    <w:top w:val="single" w:sz="4" w:space="0" w:color="BA4449"/>
                    <w:left w:val="single" w:sz="4" w:space="0" w:color="BA4449"/>
                    <w:bottom w:val="single" w:sz="4" w:space="0" w:color="BA4449"/>
                    <w:right w:val="single" w:sz="4" w:space="0" w:color="BA4449"/>
                  </w:tcBorders>
                </w:tcPr>
                <w:p w14:paraId="243A465E" w14:textId="77777777" w:rsidR="00722607" w:rsidRPr="00E83260" w:rsidRDefault="00722607" w:rsidP="00726DC6">
                  <w:pPr>
                    <w:spacing w:before="120" w:after="100" w:afterAutospacing="1"/>
                    <w:jc w:val="center"/>
                  </w:pPr>
                  <w:r w:rsidRPr="00E83260">
                    <w:t>6</w:t>
                  </w:r>
                </w:p>
              </w:tc>
            </w:tr>
            <w:tr w:rsidR="00722607" w:rsidRPr="00E83260" w14:paraId="63C652A1" w14:textId="77777777" w:rsidTr="00890DE2">
              <w:trPr>
                <w:trHeight w:val="567"/>
                <w:jc w:val="center"/>
              </w:trPr>
              <w:tc>
                <w:tcPr>
                  <w:tcW w:w="2251" w:type="dxa"/>
                  <w:tcBorders>
                    <w:top w:val="single" w:sz="4" w:space="0" w:color="BA4449"/>
                    <w:left w:val="single" w:sz="4" w:space="0" w:color="BA4449"/>
                    <w:bottom w:val="single" w:sz="4" w:space="0" w:color="BA4449"/>
                    <w:right w:val="single" w:sz="4" w:space="0" w:color="BA4449"/>
                  </w:tcBorders>
                </w:tcPr>
                <w:p w14:paraId="239FB333" w14:textId="77777777" w:rsidR="00722607" w:rsidRPr="00E83260" w:rsidRDefault="00722607" w:rsidP="00726DC6">
                  <w:pPr>
                    <w:spacing w:before="120" w:after="100" w:afterAutospacing="1"/>
                    <w:jc w:val="center"/>
                  </w:pPr>
                  <w:r w:rsidRPr="00E83260">
                    <w:t>10</w:t>
                  </w:r>
                </w:p>
              </w:tc>
              <w:tc>
                <w:tcPr>
                  <w:tcW w:w="2251" w:type="dxa"/>
                  <w:tcBorders>
                    <w:top w:val="single" w:sz="4" w:space="0" w:color="BA4449"/>
                    <w:left w:val="single" w:sz="4" w:space="0" w:color="BA4449"/>
                    <w:bottom w:val="single" w:sz="4" w:space="0" w:color="BA4449"/>
                    <w:right w:val="single" w:sz="4" w:space="0" w:color="BA4449"/>
                  </w:tcBorders>
                </w:tcPr>
                <w:p w14:paraId="40AA63E0" w14:textId="77777777" w:rsidR="00722607" w:rsidRPr="00E83260" w:rsidRDefault="00722607" w:rsidP="00726DC6">
                  <w:pPr>
                    <w:spacing w:before="120" w:after="100" w:afterAutospacing="1"/>
                    <w:jc w:val="center"/>
                  </w:pPr>
                  <w:r w:rsidRPr="00E83260">
                    <w:t>9</w:t>
                  </w:r>
                </w:p>
              </w:tc>
            </w:tr>
            <w:tr w:rsidR="00722607" w:rsidRPr="00E83260" w14:paraId="1F1BF480" w14:textId="77777777" w:rsidTr="00890DE2">
              <w:trPr>
                <w:trHeight w:val="168"/>
                <w:jc w:val="center"/>
              </w:trPr>
              <w:tc>
                <w:tcPr>
                  <w:tcW w:w="2251" w:type="dxa"/>
                  <w:tcBorders>
                    <w:top w:val="single" w:sz="4" w:space="0" w:color="BA4449"/>
                    <w:left w:val="single" w:sz="4" w:space="0" w:color="BA4449"/>
                    <w:bottom w:val="single" w:sz="4" w:space="0" w:color="BA4449"/>
                    <w:right w:val="nil"/>
                  </w:tcBorders>
                </w:tcPr>
                <w:p w14:paraId="4A5CC48D" w14:textId="77777777" w:rsidR="00722607" w:rsidRPr="00E83260" w:rsidRDefault="00722607" w:rsidP="006F205B">
                  <w:pPr>
                    <w:jc w:val="center"/>
                  </w:pPr>
                </w:p>
              </w:tc>
              <w:tc>
                <w:tcPr>
                  <w:tcW w:w="2251" w:type="dxa"/>
                  <w:tcBorders>
                    <w:top w:val="single" w:sz="4" w:space="0" w:color="BA4449"/>
                    <w:left w:val="nil"/>
                    <w:bottom w:val="single" w:sz="4" w:space="0" w:color="BA4449"/>
                    <w:right w:val="single" w:sz="4" w:space="0" w:color="BA4449"/>
                  </w:tcBorders>
                </w:tcPr>
                <w:p w14:paraId="63ED3BCC" w14:textId="77777777" w:rsidR="00722607" w:rsidRPr="00E83260" w:rsidRDefault="00722607" w:rsidP="006F205B">
                  <w:pPr>
                    <w:jc w:val="center"/>
                  </w:pPr>
                </w:p>
              </w:tc>
            </w:tr>
          </w:tbl>
          <w:p w14:paraId="0E7FA1DA" w14:textId="77777777" w:rsidR="007562CE" w:rsidRPr="00517199" w:rsidRDefault="007562CE" w:rsidP="007562CE">
            <w:pPr>
              <w:pStyle w:val="ListParagraph"/>
              <w:ind w:left="0"/>
            </w:pPr>
          </w:p>
        </w:tc>
        <w:tc>
          <w:tcPr>
            <w:tcW w:w="567" w:type="dxa"/>
            <w:shd w:val="clear" w:color="auto" w:fill="auto"/>
            <w:vAlign w:val="bottom"/>
          </w:tcPr>
          <w:p w14:paraId="5170E962" w14:textId="77777777" w:rsidR="007562CE" w:rsidRPr="007C73CE" w:rsidRDefault="007562CE" w:rsidP="00556919">
            <w:pPr>
              <w:spacing w:after="0"/>
              <w:rPr>
                <w:rFonts w:cs="Arial"/>
                <w:b/>
              </w:rPr>
            </w:pPr>
          </w:p>
        </w:tc>
      </w:tr>
      <w:tr w:rsidR="007562CE" w:rsidRPr="007C73CE" w14:paraId="6630E371" w14:textId="77777777" w:rsidTr="00890DE2">
        <w:trPr>
          <w:trHeight w:val="336"/>
        </w:trPr>
        <w:tc>
          <w:tcPr>
            <w:tcW w:w="675" w:type="dxa"/>
            <w:shd w:val="clear" w:color="auto" w:fill="auto"/>
          </w:tcPr>
          <w:p w14:paraId="2F48B4EA" w14:textId="77777777" w:rsidR="007562CE" w:rsidRPr="007C73CE" w:rsidRDefault="007562CE" w:rsidP="00556919">
            <w:pPr>
              <w:spacing w:after="0"/>
              <w:rPr>
                <w:rFonts w:cs="Arial"/>
                <w:b/>
              </w:rPr>
            </w:pPr>
          </w:p>
        </w:tc>
        <w:tc>
          <w:tcPr>
            <w:tcW w:w="543" w:type="dxa"/>
            <w:shd w:val="clear" w:color="auto" w:fill="auto"/>
          </w:tcPr>
          <w:p w14:paraId="13513B12" w14:textId="77777777" w:rsidR="007562CE" w:rsidRPr="007C73CE" w:rsidRDefault="007562CE" w:rsidP="00556919">
            <w:pPr>
              <w:spacing w:after="0"/>
              <w:rPr>
                <w:rFonts w:cs="Arial"/>
                <w:b/>
              </w:rPr>
            </w:pPr>
            <w:r>
              <w:rPr>
                <w:rFonts w:cs="Arial"/>
                <w:b/>
              </w:rPr>
              <w:t>(a)</w:t>
            </w:r>
          </w:p>
        </w:tc>
        <w:tc>
          <w:tcPr>
            <w:tcW w:w="7821" w:type="dxa"/>
            <w:tcBorders>
              <w:bottom w:val="single" w:sz="4" w:space="0" w:color="BA4449"/>
            </w:tcBorders>
            <w:shd w:val="clear" w:color="auto" w:fill="auto"/>
          </w:tcPr>
          <w:p w14:paraId="2E53CEA6" w14:textId="77777777" w:rsidR="00D35BDC" w:rsidRDefault="00722607" w:rsidP="00556919">
            <w:pPr>
              <w:spacing w:after="0"/>
            </w:pPr>
            <w:r>
              <w:t xml:space="preserve">Work out the average number of </w:t>
            </w:r>
            <w:proofErr w:type="gramStart"/>
            <w:r>
              <w:t>greenfly</w:t>
            </w:r>
            <w:proofErr w:type="gramEnd"/>
            <w:r>
              <w:t xml:space="preserve"> on each leaf</w:t>
            </w:r>
            <w:r w:rsidR="007562CE">
              <w:t>.</w:t>
            </w:r>
            <w:r w:rsidR="005469A7">
              <w:t xml:space="preserve"> </w:t>
            </w:r>
          </w:p>
          <w:p w14:paraId="602B771E" w14:textId="77777777" w:rsidR="007562CE" w:rsidRPr="005469A7" w:rsidRDefault="005469A7" w:rsidP="00556919">
            <w:pPr>
              <w:spacing w:after="0"/>
              <w:rPr>
                <w:rFonts w:cs="Arial"/>
                <w:b/>
              </w:rPr>
            </w:pPr>
            <w:r>
              <w:rPr>
                <w:b/>
              </w:rPr>
              <w:t>[2 marks]</w:t>
            </w:r>
          </w:p>
        </w:tc>
        <w:tc>
          <w:tcPr>
            <w:tcW w:w="567" w:type="dxa"/>
            <w:shd w:val="clear" w:color="auto" w:fill="auto"/>
          </w:tcPr>
          <w:p w14:paraId="7E85984E" w14:textId="77777777" w:rsidR="007562CE" w:rsidRPr="007C73CE" w:rsidRDefault="007562CE" w:rsidP="00556919">
            <w:pPr>
              <w:spacing w:after="0"/>
              <w:rPr>
                <w:rFonts w:cs="Arial"/>
                <w:b/>
              </w:rPr>
            </w:pPr>
          </w:p>
        </w:tc>
      </w:tr>
      <w:tr w:rsidR="007562CE" w:rsidRPr="007C73CE" w14:paraId="48B7B688" w14:textId="77777777" w:rsidTr="00890DE2">
        <w:trPr>
          <w:trHeight w:val="1391"/>
        </w:trPr>
        <w:tc>
          <w:tcPr>
            <w:tcW w:w="675" w:type="dxa"/>
            <w:shd w:val="clear" w:color="auto" w:fill="auto"/>
            <w:vAlign w:val="bottom"/>
          </w:tcPr>
          <w:p w14:paraId="7C9250AC" w14:textId="77777777" w:rsidR="007562CE" w:rsidRPr="007C73CE" w:rsidRDefault="007562CE" w:rsidP="00556919">
            <w:pPr>
              <w:spacing w:line="240" w:lineRule="auto"/>
              <w:rPr>
                <w:rFonts w:cs="Arial"/>
                <w:b/>
              </w:rPr>
            </w:pPr>
          </w:p>
        </w:tc>
        <w:tc>
          <w:tcPr>
            <w:tcW w:w="543" w:type="dxa"/>
            <w:tcBorders>
              <w:right w:val="single" w:sz="4" w:space="0" w:color="BA4449"/>
            </w:tcBorders>
            <w:shd w:val="clear" w:color="auto" w:fill="auto"/>
            <w:vAlign w:val="bottom"/>
          </w:tcPr>
          <w:p w14:paraId="142DC289" w14:textId="77777777" w:rsidR="007562CE" w:rsidRPr="007C73CE" w:rsidRDefault="007562CE" w:rsidP="00556919">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3A8CB28C" w14:textId="77777777" w:rsidR="00722607" w:rsidRPr="00E83260" w:rsidRDefault="00722607" w:rsidP="00722607">
            <w:r w:rsidRPr="00E83260">
              <w:t xml:space="preserve">10+7+8+12+0+20+4+2+6+9=78 </w:t>
            </w:r>
            <w:r w:rsidRPr="00E83260">
              <w:sym w:font="Wingdings 2" w:char="F050"/>
            </w:r>
          </w:p>
          <w:p w14:paraId="42AA8837" w14:textId="77777777" w:rsidR="007562CE" w:rsidRPr="007C73CE" w:rsidRDefault="00722607" w:rsidP="00722607">
            <w:pPr>
              <w:pStyle w:val="ListParagraph"/>
              <w:ind w:left="0"/>
              <w:rPr>
                <w:rFonts w:cs="Arial"/>
              </w:rPr>
            </w:pPr>
            <w:r w:rsidRPr="00E83260">
              <w:t xml:space="preserve">78÷10=7.8 </w:t>
            </w:r>
            <w:r w:rsidRPr="00E83260">
              <w:sym w:font="Wingdings 2" w:char="F050"/>
            </w:r>
          </w:p>
        </w:tc>
        <w:tc>
          <w:tcPr>
            <w:tcW w:w="567" w:type="dxa"/>
            <w:tcBorders>
              <w:left w:val="single" w:sz="4" w:space="0" w:color="BA4449"/>
            </w:tcBorders>
            <w:shd w:val="clear" w:color="auto" w:fill="auto"/>
            <w:vAlign w:val="bottom"/>
          </w:tcPr>
          <w:p w14:paraId="23387A47" w14:textId="77777777" w:rsidR="007562CE" w:rsidRPr="007C73CE" w:rsidRDefault="007562CE" w:rsidP="00556919">
            <w:pPr>
              <w:spacing w:after="0" w:line="240" w:lineRule="auto"/>
              <w:rPr>
                <w:rFonts w:cs="Arial"/>
                <w:b/>
              </w:rPr>
            </w:pPr>
          </w:p>
        </w:tc>
      </w:tr>
    </w:tbl>
    <w:p w14:paraId="4AE256D9" w14:textId="77777777" w:rsidR="00401E1A" w:rsidRDefault="00401E1A" w:rsidP="00401E1A">
      <w:pPr>
        <w:rPr>
          <w:rFonts w:cs="Arial"/>
          <w:b/>
        </w:rPr>
      </w:pPr>
    </w:p>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562CE" w:rsidRPr="007C73CE" w14:paraId="1393EA75" w14:textId="77777777" w:rsidTr="00890DE2">
        <w:trPr>
          <w:trHeight w:val="336"/>
        </w:trPr>
        <w:tc>
          <w:tcPr>
            <w:tcW w:w="675" w:type="dxa"/>
            <w:shd w:val="clear" w:color="auto" w:fill="auto"/>
          </w:tcPr>
          <w:p w14:paraId="682A9BB2" w14:textId="77777777" w:rsidR="007562CE" w:rsidRPr="007C73CE" w:rsidRDefault="007562CE" w:rsidP="00556919">
            <w:pPr>
              <w:spacing w:after="0"/>
              <w:rPr>
                <w:rFonts w:cs="Arial"/>
                <w:b/>
              </w:rPr>
            </w:pPr>
          </w:p>
        </w:tc>
        <w:tc>
          <w:tcPr>
            <w:tcW w:w="543" w:type="dxa"/>
            <w:shd w:val="clear" w:color="auto" w:fill="auto"/>
          </w:tcPr>
          <w:p w14:paraId="45A3E5D6" w14:textId="77777777" w:rsidR="007562CE" w:rsidRPr="007C73CE" w:rsidRDefault="007562CE" w:rsidP="00556919">
            <w:pPr>
              <w:spacing w:after="0"/>
              <w:rPr>
                <w:rFonts w:cs="Arial"/>
                <w:b/>
              </w:rPr>
            </w:pPr>
            <w:r>
              <w:rPr>
                <w:rFonts w:cs="Arial"/>
                <w:b/>
              </w:rPr>
              <w:t>(b)</w:t>
            </w:r>
          </w:p>
        </w:tc>
        <w:tc>
          <w:tcPr>
            <w:tcW w:w="7821" w:type="dxa"/>
            <w:tcBorders>
              <w:bottom w:val="single" w:sz="4" w:space="0" w:color="BA4449"/>
            </w:tcBorders>
            <w:shd w:val="clear" w:color="auto" w:fill="auto"/>
          </w:tcPr>
          <w:p w14:paraId="3BB52B58" w14:textId="77777777" w:rsidR="00D35BDC" w:rsidRDefault="00722607" w:rsidP="00556919">
            <w:pPr>
              <w:spacing w:after="0"/>
            </w:pPr>
            <w:r>
              <w:t xml:space="preserve">Estimate how many </w:t>
            </w:r>
            <w:proofErr w:type="gramStart"/>
            <w:r>
              <w:t>greenfly</w:t>
            </w:r>
            <w:proofErr w:type="gramEnd"/>
            <w:r>
              <w:t xml:space="preserve"> on the tree</w:t>
            </w:r>
            <w:r w:rsidR="007562CE">
              <w:t>.</w:t>
            </w:r>
            <w:r w:rsidR="005469A7">
              <w:t xml:space="preserve"> </w:t>
            </w:r>
          </w:p>
          <w:p w14:paraId="304C9853" w14:textId="77777777" w:rsidR="007562CE" w:rsidRPr="005469A7" w:rsidRDefault="005469A7" w:rsidP="00556919">
            <w:pPr>
              <w:spacing w:after="0"/>
              <w:rPr>
                <w:rFonts w:cs="Arial"/>
                <w:b/>
              </w:rPr>
            </w:pPr>
            <w:r>
              <w:rPr>
                <w:b/>
              </w:rPr>
              <w:t>[1 mark]</w:t>
            </w:r>
          </w:p>
        </w:tc>
        <w:tc>
          <w:tcPr>
            <w:tcW w:w="567" w:type="dxa"/>
            <w:shd w:val="clear" w:color="auto" w:fill="auto"/>
          </w:tcPr>
          <w:p w14:paraId="057C7B54" w14:textId="77777777" w:rsidR="007562CE" w:rsidRPr="007C73CE" w:rsidRDefault="007562CE" w:rsidP="00556919">
            <w:pPr>
              <w:spacing w:after="0"/>
              <w:rPr>
                <w:rFonts w:cs="Arial"/>
                <w:b/>
              </w:rPr>
            </w:pPr>
          </w:p>
        </w:tc>
      </w:tr>
      <w:tr w:rsidR="007562CE" w:rsidRPr="007C73CE" w14:paraId="05594C62" w14:textId="77777777" w:rsidTr="00890DE2">
        <w:trPr>
          <w:trHeight w:val="1035"/>
        </w:trPr>
        <w:tc>
          <w:tcPr>
            <w:tcW w:w="675" w:type="dxa"/>
            <w:shd w:val="clear" w:color="auto" w:fill="auto"/>
            <w:vAlign w:val="bottom"/>
          </w:tcPr>
          <w:p w14:paraId="2C965309" w14:textId="77777777" w:rsidR="007562CE" w:rsidRPr="007C73CE" w:rsidRDefault="007562CE" w:rsidP="00556919">
            <w:pPr>
              <w:spacing w:line="240" w:lineRule="auto"/>
              <w:rPr>
                <w:rFonts w:cs="Arial"/>
                <w:b/>
              </w:rPr>
            </w:pPr>
          </w:p>
        </w:tc>
        <w:tc>
          <w:tcPr>
            <w:tcW w:w="543" w:type="dxa"/>
            <w:tcBorders>
              <w:right w:val="single" w:sz="4" w:space="0" w:color="BA4449"/>
            </w:tcBorders>
            <w:shd w:val="clear" w:color="auto" w:fill="auto"/>
            <w:vAlign w:val="bottom"/>
          </w:tcPr>
          <w:p w14:paraId="1DFC5384" w14:textId="77777777" w:rsidR="007562CE" w:rsidRPr="007C73CE" w:rsidRDefault="007562CE" w:rsidP="00556919">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741CC139" w14:textId="77777777" w:rsidR="007562CE" w:rsidRPr="007C73CE" w:rsidRDefault="00722607" w:rsidP="00756CBC">
            <w:pPr>
              <w:pStyle w:val="ListParagraph"/>
              <w:spacing w:after="200"/>
              <w:ind w:left="0"/>
              <w:rPr>
                <w:rFonts w:cs="Arial"/>
              </w:rPr>
            </w:pPr>
            <w:r w:rsidRPr="00E83260">
              <w:t xml:space="preserve">7.8x10,000=78,000 </w:t>
            </w:r>
            <w:r w:rsidRPr="00E83260">
              <w:sym w:font="Wingdings 2" w:char="F050"/>
            </w:r>
            <w:r>
              <w:t xml:space="preserve"> </w:t>
            </w:r>
          </w:p>
        </w:tc>
        <w:tc>
          <w:tcPr>
            <w:tcW w:w="567" w:type="dxa"/>
            <w:tcBorders>
              <w:left w:val="single" w:sz="4" w:space="0" w:color="BA4449"/>
            </w:tcBorders>
            <w:shd w:val="clear" w:color="auto" w:fill="auto"/>
            <w:vAlign w:val="bottom"/>
          </w:tcPr>
          <w:p w14:paraId="0E2D927C" w14:textId="77777777" w:rsidR="007562CE" w:rsidRPr="007C73CE" w:rsidRDefault="007562CE" w:rsidP="00722607">
            <w:pPr>
              <w:spacing w:after="0" w:line="240" w:lineRule="auto"/>
              <w:rPr>
                <w:rFonts w:cs="Arial"/>
                <w:b/>
              </w:rPr>
            </w:pPr>
          </w:p>
        </w:tc>
      </w:tr>
    </w:tbl>
    <w:p w14:paraId="4DD3FAF5" w14:textId="77777777" w:rsidR="007562CE" w:rsidRDefault="007562CE" w:rsidP="007562CE"/>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562CE" w:rsidRPr="007C73CE" w14:paraId="1079A786" w14:textId="77777777" w:rsidTr="00726DC6">
        <w:trPr>
          <w:trHeight w:val="302"/>
        </w:trPr>
        <w:tc>
          <w:tcPr>
            <w:tcW w:w="675" w:type="dxa"/>
            <w:shd w:val="clear" w:color="auto" w:fill="auto"/>
          </w:tcPr>
          <w:p w14:paraId="584F5B0D" w14:textId="77777777" w:rsidR="007562CE" w:rsidRPr="007C73CE" w:rsidRDefault="007562CE" w:rsidP="00556919">
            <w:pPr>
              <w:rPr>
                <w:rFonts w:cs="Arial"/>
                <w:b/>
              </w:rPr>
            </w:pPr>
            <w:r>
              <w:rPr>
                <w:rFonts w:cs="Arial"/>
                <w:b/>
              </w:rPr>
              <w:lastRenderedPageBreak/>
              <w:t>2.</w:t>
            </w:r>
          </w:p>
        </w:tc>
        <w:tc>
          <w:tcPr>
            <w:tcW w:w="8364" w:type="dxa"/>
            <w:gridSpan w:val="2"/>
            <w:shd w:val="clear" w:color="auto" w:fill="auto"/>
            <w:vAlign w:val="bottom"/>
          </w:tcPr>
          <w:tbl>
            <w:tblPr>
              <w:tblpPr w:leftFromText="180" w:rightFromText="180" w:vertAnchor="text" w:horzAnchor="page" w:tblpX="707" w:tblpY="1529"/>
              <w:tblOverlap w:val="never"/>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000" w:firstRow="0" w:lastRow="0" w:firstColumn="0" w:lastColumn="0" w:noHBand="0" w:noVBand="0"/>
            </w:tblPr>
            <w:tblGrid>
              <w:gridCol w:w="2213"/>
              <w:gridCol w:w="2213"/>
            </w:tblGrid>
            <w:tr w:rsidR="00255579" w:rsidRPr="00255579" w14:paraId="72AF9BD6" w14:textId="77777777" w:rsidTr="00255579">
              <w:trPr>
                <w:trHeight w:val="567"/>
                <w:tblHeader/>
              </w:trPr>
              <w:tc>
                <w:tcPr>
                  <w:tcW w:w="4426" w:type="dxa"/>
                  <w:gridSpan w:val="2"/>
                  <w:shd w:val="clear" w:color="auto" w:fill="BA4449"/>
                  <w:vAlign w:val="center"/>
                </w:tcPr>
                <w:p w14:paraId="7764D796" w14:textId="77777777" w:rsidR="00722607" w:rsidRPr="00255579" w:rsidRDefault="00722607" w:rsidP="00255579">
                  <w:pPr>
                    <w:spacing w:before="120" w:after="120" w:line="240" w:lineRule="auto"/>
                    <w:jc w:val="center"/>
                    <w:rPr>
                      <w:b/>
                      <w:color w:val="FFFFFF" w:themeColor="background1"/>
                    </w:rPr>
                  </w:pPr>
                  <w:r w:rsidRPr="00255579">
                    <w:rPr>
                      <w:b/>
                      <w:color w:val="FFFFFF" w:themeColor="background1"/>
                    </w:rPr>
                    <w:t>Results from the school field</w:t>
                  </w:r>
                </w:p>
              </w:tc>
            </w:tr>
            <w:tr w:rsidR="00722607" w:rsidRPr="00E83260" w14:paraId="76FF3276" w14:textId="77777777" w:rsidTr="00255579">
              <w:trPr>
                <w:trHeight w:val="567"/>
              </w:trPr>
              <w:tc>
                <w:tcPr>
                  <w:tcW w:w="2213" w:type="dxa"/>
                  <w:shd w:val="clear" w:color="auto" w:fill="auto"/>
                </w:tcPr>
                <w:p w14:paraId="55FA54CE" w14:textId="77777777" w:rsidR="00722607" w:rsidRPr="00E83260" w:rsidRDefault="00722607" w:rsidP="00726DC6">
                  <w:pPr>
                    <w:spacing w:before="120"/>
                    <w:jc w:val="center"/>
                    <w:rPr>
                      <w:b/>
                    </w:rPr>
                  </w:pPr>
                  <w:r w:rsidRPr="00E83260">
                    <w:rPr>
                      <w:b/>
                    </w:rPr>
                    <w:t>Quadrat number</w:t>
                  </w:r>
                </w:p>
              </w:tc>
              <w:tc>
                <w:tcPr>
                  <w:tcW w:w="2213" w:type="dxa"/>
                  <w:shd w:val="clear" w:color="auto" w:fill="auto"/>
                </w:tcPr>
                <w:p w14:paraId="7F944A9C" w14:textId="77777777" w:rsidR="00722607" w:rsidRPr="00E83260" w:rsidRDefault="00722607" w:rsidP="00726DC6">
                  <w:pPr>
                    <w:spacing w:before="120"/>
                    <w:jc w:val="center"/>
                    <w:rPr>
                      <w:b/>
                    </w:rPr>
                  </w:pPr>
                  <w:r w:rsidRPr="00E83260">
                    <w:rPr>
                      <w:b/>
                    </w:rPr>
                    <w:t>Daisy count</w:t>
                  </w:r>
                </w:p>
              </w:tc>
            </w:tr>
            <w:tr w:rsidR="00722607" w:rsidRPr="00E83260" w14:paraId="61C2CD70" w14:textId="77777777" w:rsidTr="00255579">
              <w:trPr>
                <w:trHeight w:val="567"/>
              </w:trPr>
              <w:tc>
                <w:tcPr>
                  <w:tcW w:w="2213" w:type="dxa"/>
                </w:tcPr>
                <w:p w14:paraId="373FD95F" w14:textId="77777777" w:rsidR="00722607" w:rsidRPr="00E83260" w:rsidRDefault="00722607" w:rsidP="00726DC6">
                  <w:pPr>
                    <w:spacing w:before="120"/>
                    <w:jc w:val="center"/>
                  </w:pPr>
                  <w:r w:rsidRPr="00E83260">
                    <w:t>1</w:t>
                  </w:r>
                </w:p>
              </w:tc>
              <w:tc>
                <w:tcPr>
                  <w:tcW w:w="2213" w:type="dxa"/>
                </w:tcPr>
                <w:p w14:paraId="2782D8C5" w14:textId="77777777" w:rsidR="00722607" w:rsidRPr="00E83260" w:rsidRDefault="00722607" w:rsidP="00726DC6">
                  <w:pPr>
                    <w:spacing w:before="120"/>
                    <w:jc w:val="center"/>
                  </w:pPr>
                  <w:r w:rsidRPr="00E83260">
                    <w:t>15</w:t>
                  </w:r>
                </w:p>
              </w:tc>
            </w:tr>
            <w:tr w:rsidR="00722607" w:rsidRPr="00E83260" w14:paraId="2B5705AA" w14:textId="77777777" w:rsidTr="00255579">
              <w:trPr>
                <w:trHeight w:val="567"/>
              </w:trPr>
              <w:tc>
                <w:tcPr>
                  <w:tcW w:w="2213" w:type="dxa"/>
                </w:tcPr>
                <w:p w14:paraId="095033A8" w14:textId="77777777" w:rsidR="00722607" w:rsidRPr="00E83260" w:rsidRDefault="00722607" w:rsidP="00726DC6">
                  <w:pPr>
                    <w:spacing w:before="120"/>
                    <w:jc w:val="center"/>
                  </w:pPr>
                  <w:r w:rsidRPr="00E83260">
                    <w:t>2</w:t>
                  </w:r>
                </w:p>
              </w:tc>
              <w:tc>
                <w:tcPr>
                  <w:tcW w:w="2213" w:type="dxa"/>
                </w:tcPr>
                <w:p w14:paraId="64DA7212" w14:textId="77777777" w:rsidR="00722607" w:rsidRPr="00E83260" w:rsidRDefault="00722607" w:rsidP="00726DC6">
                  <w:pPr>
                    <w:spacing w:before="120"/>
                    <w:jc w:val="center"/>
                  </w:pPr>
                  <w:r w:rsidRPr="00E83260">
                    <w:t>7</w:t>
                  </w:r>
                </w:p>
              </w:tc>
            </w:tr>
            <w:tr w:rsidR="00722607" w:rsidRPr="00E83260" w14:paraId="5E1EBCDC" w14:textId="77777777" w:rsidTr="00255579">
              <w:trPr>
                <w:trHeight w:val="567"/>
              </w:trPr>
              <w:tc>
                <w:tcPr>
                  <w:tcW w:w="2213" w:type="dxa"/>
                </w:tcPr>
                <w:p w14:paraId="44811E87" w14:textId="77777777" w:rsidR="00722607" w:rsidRPr="00E83260" w:rsidRDefault="00722607" w:rsidP="00726DC6">
                  <w:pPr>
                    <w:spacing w:before="120"/>
                    <w:jc w:val="center"/>
                  </w:pPr>
                  <w:r w:rsidRPr="00E83260">
                    <w:t>3</w:t>
                  </w:r>
                </w:p>
              </w:tc>
              <w:tc>
                <w:tcPr>
                  <w:tcW w:w="2213" w:type="dxa"/>
                </w:tcPr>
                <w:p w14:paraId="287CFDBB" w14:textId="77777777" w:rsidR="00722607" w:rsidRPr="00E83260" w:rsidRDefault="00722607" w:rsidP="00726DC6">
                  <w:pPr>
                    <w:spacing w:before="120"/>
                    <w:jc w:val="center"/>
                  </w:pPr>
                  <w:r w:rsidRPr="00E83260">
                    <w:t>12</w:t>
                  </w:r>
                </w:p>
              </w:tc>
            </w:tr>
            <w:tr w:rsidR="00722607" w:rsidRPr="00E83260" w14:paraId="706E073A" w14:textId="77777777" w:rsidTr="00255579">
              <w:trPr>
                <w:trHeight w:val="567"/>
              </w:trPr>
              <w:tc>
                <w:tcPr>
                  <w:tcW w:w="2213" w:type="dxa"/>
                </w:tcPr>
                <w:p w14:paraId="5C401A2A" w14:textId="77777777" w:rsidR="00722607" w:rsidRPr="00E83260" w:rsidRDefault="00722607" w:rsidP="00726DC6">
                  <w:pPr>
                    <w:spacing w:before="120"/>
                    <w:jc w:val="center"/>
                  </w:pPr>
                  <w:r w:rsidRPr="00E83260">
                    <w:t>4</w:t>
                  </w:r>
                </w:p>
              </w:tc>
              <w:tc>
                <w:tcPr>
                  <w:tcW w:w="2213" w:type="dxa"/>
                </w:tcPr>
                <w:p w14:paraId="223899B9" w14:textId="77777777" w:rsidR="00722607" w:rsidRPr="00E83260" w:rsidRDefault="00722607" w:rsidP="00726DC6">
                  <w:pPr>
                    <w:spacing w:before="120"/>
                    <w:jc w:val="center"/>
                  </w:pPr>
                  <w:r w:rsidRPr="00E83260">
                    <w:t>0</w:t>
                  </w:r>
                </w:p>
              </w:tc>
            </w:tr>
            <w:tr w:rsidR="00722607" w:rsidRPr="00E83260" w14:paraId="04F02B07" w14:textId="77777777" w:rsidTr="00255579">
              <w:trPr>
                <w:trHeight w:val="567"/>
              </w:trPr>
              <w:tc>
                <w:tcPr>
                  <w:tcW w:w="2213" w:type="dxa"/>
                </w:tcPr>
                <w:p w14:paraId="48181EAD" w14:textId="77777777" w:rsidR="00722607" w:rsidRPr="00E83260" w:rsidRDefault="00722607" w:rsidP="00726DC6">
                  <w:pPr>
                    <w:spacing w:before="120"/>
                    <w:jc w:val="center"/>
                  </w:pPr>
                  <w:r w:rsidRPr="00E83260">
                    <w:t>5</w:t>
                  </w:r>
                </w:p>
              </w:tc>
              <w:tc>
                <w:tcPr>
                  <w:tcW w:w="2213" w:type="dxa"/>
                </w:tcPr>
                <w:p w14:paraId="605DAE2F" w14:textId="77777777" w:rsidR="00722607" w:rsidRPr="00E83260" w:rsidRDefault="00722607" w:rsidP="00726DC6">
                  <w:pPr>
                    <w:spacing w:before="120"/>
                    <w:jc w:val="center"/>
                  </w:pPr>
                  <w:r w:rsidRPr="00E83260">
                    <w:t>10</w:t>
                  </w:r>
                </w:p>
              </w:tc>
            </w:tr>
            <w:tr w:rsidR="00722607" w:rsidRPr="00E83260" w14:paraId="6FD9EDC3" w14:textId="77777777" w:rsidTr="00255579">
              <w:trPr>
                <w:trHeight w:val="567"/>
              </w:trPr>
              <w:tc>
                <w:tcPr>
                  <w:tcW w:w="2213" w:type="dxa"/>
                </w:tcPr>
                <w:p w14:paraId="0CAF58E1" w14:textId="77777777" w:rsidR="00722607" w:rsidRPr="00E83260" w:rsidRDefault="00722607" w:rsidP="00726DC6">
                  <w:pPr>
                    <w:spacing w:before="120"/>
                    <w:jc w:val="center"/>
                  </w:pPr>
                  <w:r w:rsidRPr="00E83260">
                    <w:t>6</w:t>
                  </w:r>
                </w:p>
              </w:tc>
              <w:tc>
                <w:tcPr>
                  <w:tcW w:w="2213" w:type="dxa"/>
                </w:tcPr>
                <w:p w14:paraId="3DF15F18" w14:textId="77777777" w:rsidR="00722607" w:rsidRPr="00E83260" w:rsidRDefault="00722607" w:rsidP="00726DC6">
                  <w:pPr>
                    <w:spacing w:before="120"/>
                    <w:jc w:val="center"/>
                  </w:pPr>
                  <w:r w:rsidRPr="00E83260">
                    <w:t>6</w:t>
                  </w:r>
                </w:p>
              </w:tc>
            </w:tr>
            <w:tr w:rsidR="00722607" w:rsidRPr="00E83260" w14:paraId="0F28EA0D" w14:textId="77777777" w:rsidTr="00255579">
              <w:trPr>
                <w:trHeight w:val="567"/>
              </w:trPr>
              <w:tc>
                <w:tcPr>
                  <w:tcW w:w="2213" w:type="dxa"/>
                </w:tcPr>
                <w:p w14:paraId="16834E13" w14:textId="77777777" w:rsidR="00722607" w:rsidRPr="00E83260" w:rsidRDefault="00722607" w:rsidP="00726DC6">
                  <w:pPr>
                    <w:spacing w:before="120"/>
                    <w:jc w:val="center"/>
                  </w:pPr>
                  <w:r w:rsidRPr="00E83260">
                    <w:t>7</w:t>
                  </w:r>
                </w:p>
              </w:tc>
              <w:tc>
                <w:tcPr>
                  <w:tcW w:w="2213" w:type="dxa"/>
                </w:tcPr>
                <w:p w14:paraId="4656E8AC" w14:textId="77777777" w:rsidR="00722607" w:rsidRPr="00E83260" w:rsidRDefault="00722607" w:rsidP="00726DC6">
                  <w:pPr>
                    <w:spacing w:before="120"/>
                    <w:jc w:val="center"/>
                  </w:pPr>
                  <w:r w:rsidRPr="00E83260">
                    <w:t>17</w:t>
                  </w:r>
                </w:p>
              </w:tc>
            </w:tr>
            <w:tr w:rsidR="00722607" w:rsidRPr="00E83260" w14:paraId="43BED1E3" w14:textId="77777777" w:rsidTr="00255579">
              <w:trPr>
                <w:trHeight w:val="567"/>
              </w:trPr>
              <w:tc>
                <w:tcPr>
                  <w:tcW w:w="2213" w:type="dxa"/>
                </w:tcPr>
                <w:p w14:paraId="2FA7A6DA" w14:textId="77777777" w:rsidR="00722607" w:rsidRPr="00E83260" w:rsidRDefault="00722607" w:rsidP="00726DC6">
                  <w:pPr>
                    <w:spacing w:before="120"/>
                    <w:jc w:val="center"/>
                  </w:pPr>
                  <w:r w:rsidRPr="00E83260">
                    <w:t>8</w:t>
                  </w:r>
                </w:p>
              </w:tc>
              <w:tc>
                <w:tcPr>
                  <w:tcW w:w="2213" w:type="dxa"/>
                </w:tcPr>
                <w:p w14:paraId="4DB8C087" w14:textId="77777777" w:rsidR="00722607" w:rsidRPr="00E83260" w:rsidRDefault="00722607" w:rsidP="00726DC6">
                  <w:pPr>
                    <w:spacing w:before="120"/>
                    <w:jc w:val="center"/>
                  </w:pPr>
                  <w:r w:rsidRPr="00E83260">
                    <w:t>5</w:t>
                  </w:r>
                </w:p>
              </w:tc>
            </w:tr>
            <w:tr w:rsidR="00722607" w:rsidRPr="00E83260" w14:paraId="49916BE7" w14:textId="77777777" w:rsidTr="00255579">
              <w:trPr>
                <w:trHeight w:val="567"/>
              </w:trPr>
              <w:tc>
                <w:tcPr>
                  <w:tcW w:w="2213" w:type="dxa"/>
                </w:tcPr>
                <w:p w14:paraId="0A86B8F3" w14:textId="77777777" w:rsidR="00722607" w:rsidRPr="00E83260" w:rsidRDefault="00722607" w:rsidP="00726DC6">
                  <w:pPr>
                    <w:spacing w:before="120"/>
                    <w:jc w:val="center"/>
                  </w:pPr>
                  <w:r w:rsidRPr="00E83260">
                    <w:t>9</w:t>
                  </w:r>
                </w:p>
              </w:tc>
              <w:tc>
                <w:tcPr>
                  <w:tcW w:w="2213" w:type="dxa"/>
                </w:tcPr>
                <w:p w14:paraId="6D7200B1" w14:textId="77777777" w:rsidR="00722607" w:rsidRPr="00E83260" w:rsidRDefault="00722607" w:rsidP="00726DC6">
                  <w:pPr>
                    <w:spacing w:before="120"/>
                    <w:jc w:val="center"/>
                  </w:pPr>
                  <w:r w:rsidRPr="00E83260">
                    <w:t>11</w:t>
                  </w:r>
                </w:p>
              </w:tc>
            </w:tr>
            <w:tr w:rsidR="00722607" w:rsidRPr="00E83260" w14:paraId="4C996C49" w14:textId="77777777" w:rsidTr="00255579">
              <w:trPr>
                <w:trHeight w:val="567"/>
              </w:trPr>
              <w:tc>
                <w:tcPr>
                  <w:tcW w:w="2213" w:type="dxa"/>
                </w:tcPr>
                <w:p w14:paraId="6AE56272" w14:textId="77777777" w:rsidR="00722607" w:rsidRPr="00E83260" w:rsidRDefault="00722607" w:rsidP="00726DC6">
                  <w:pPr>
                    <w:spacing w:before="120"/>
                    <w:jc w:val="center"/>
                  </w:pPr>
                  <w:r w:rsidRPr="00E83260">
                    <w:t>10</w:t>
                  </w:r>
                </w:p>
              </w:tc>
              <w:tc>
                <w:tcPr>
                  <w:tcW w:w="2213" w:type="dxa"/>
                </w:tcPr>
                <w:p w14:paraId="7CFE8DF8" w14:textId="77777777" w:rsidR="00722607" w:rsidRPr="00E83260" w:rsidRDefault="00722607" w:rsidP="00726DC6">
                  <w:pPr>
                    <w:spacing w:before="120"/>
                    <w:jc w:val="center"/>
                  </w:pPr>
                  <w:r w:rsidRPr="00E83260">
                    <w:t>7</w:t>
                  </w:r>
                </w:p>
              </w:tc>
            </w:tr>
          </w:tbl>
          <w:p w14:paraId="34DC1CD7" w14:textId="77777777" w:rsidR="007562CE" w:rsidRDefault="00722607" w:rsidP="00722607">
            <w:pPr>
              <w:rPr>
                <w:rFonts w:cs="Arial"/>
              </w:rPr>
            </w:pPr>
            <w:r w:rsidRPr="00E83260">
              <w:rPr>
                <w:rFonts w:cs="Arial"/>
              </w:rPr>
              <w:t>Oscar decides to estimate the number of daisy plants on the school field.  Instead of crawling on his hands and knees and counting each plant, he throws a quadrat ten times and counts the number of plants in each quadrat.</w:t>
            </w:r>
            <w:r>
              <w:rPr>
                <w:rFonts w:cs="Arial"/>
              </w:rPr>
              <w:t xml:space="preserve">  He gets the following results:</w:t>
            </w:r>
          </w:p>
          <w:p w14:paraId="7B4B224B" w14:textId="77777777" w:rsidR="00722607" w:rsidRDefault="00722607" w:rsidP="00722607">
            <w:pPr>
              <w:rPr>
                <w:rFonts w:cs="Arial"/>
              </w:rPr>
            </w:pPr>
          </w:p>
          <w:p w14:paraId="0C6F8E50" w14:textId="77777777" w:rsidR="00722607" w:rsidRDefault="00722607" w:rsidP="00722607">
            <w:pPr>
              <w:rPr>
                <w:rFonts w:cs="Arial"/>
              </w:rPr>
            </w:pPr>
          </w:p>
          <w:p w14:paraId="2EB3384E" w14:textId="77777777" w:rsidR="00722607" w:rsidRDefault="00722607" w:rsidP="00722607">
            <w:pPr>
              <w:rPr>
                <w:rFonts w:cs="Arial"/>
              </w:rPr>
            </w:pPr>
          </w:p>
          <w:p w14:paraId="2C83C661" w14:textId="77777777" w:rsidR="00722607" w:rsidRDefault="00722607" w:rsidP="00722607">
            <w:pPr>
              <w:rPr>
                <w:rFonts w:cs="Arial"/>
              </w:rPr>
            </w:pPr>
          </w:p>
          <w:p w14:paraId="565E3A00" w14:textId="77777777" w:rsidR="00722607" w:rsidRDefault="00722607" w:rsidP="00722607">
            <w:pPr>
              <w:rPr>
                <w:rFonts w:cs="Arial"/>
              </w:rPr>
            </w:pPr>
          </w:p>
          <w:p w14:paraId="77E3E5C4" w14:textId="77777777" w:rsidR="00722607" w:rsidRDefault="00722607" w:rsidP="00722607">
            <w:pPr>
              <w:rPr>
                <w:rFonts w:cs="Arial"/>
              </w:rPr>
            </w:pPr>
          </w:p>
          <w:p w14:paraId="7CF29340" w14:textId="77777777" w:rsidR="00722607" w:rsidRDefault="00722607" w:rsidP="00722607">
            <w:pPr>
              <w:rPr>
                <w:rFonts w:cs="Arial"/>
              </w:rPr>
            </w:pPr>
          </w:p>
          <w:p w14:paraId="0107F29E" w14:textId="77777777" w:rsidR="00722607" w:rsidRDefault="00722607" w:rsidP="00722607">
            <w:pPr>
              <w:rPr>
                <w:rFonts w:cs="Arial"/>
              </w:rPr>
            </w:pPr>
          </w:p>
          <w:p w14:paraId="28F34E53" w14:textId="77777777" w:rsidR="00722607" w:rsidRDefault="00722607" w:rsidP="00722607">
            <w:pPr>
              <w:rPr>
                <w:rFonts w:cs="Arial"/>
              </w:rPr>
            </w:pPr>
          </w:p>
          <w:p w14:paraId="19107F1A" w14:textId="77777777" w:rsidR="00722607" w:rsidRDefault="00722607" w:rsidP="00722607">
            <w:pPr>
              <w:rPr>
                <w:rFonts w:cs="Arial"/>
              </w:rPr>
            </w:pPr>
          </w:p>
          <w:p w14:paraId="28E8C939" w14:textId="77777777" w:rsidR="00722607" w:rsidRDefault="00722607" w:rsidP="00722607">
            <w:pPr>
              <w:rPr>
                <w:rFonts w:cs="Arial"/>
              </w:rPr>
            </w:pPr>
          </w:p>
          <w:p w14:paraId="057C5774" w14:textId="77777777" w:rsidR="00722607" w:rsidRDefault="00722607" w:rsidP="00722607">
            <w:pPr>
              <w:rPr>
                <w:rFonts w:cs="Arial"/>
              </w:rPr>
            </w:pPr>
          </w:p>
          <w:p w14:paraId="0E33C0C4" w14:textId="77777777" w:rsidR="00722607" w:rsidRDefault="00722607" w:rsidP="00722607">
            <w:pPr>
              <w:rPr>
                <w:rFonts w:cs="Arial"/>
              </w:rPr>
            </w:pPr>
          </w:p>
          <w:p w14:paraId="7276E333" w14:textId="77777777" w:rsidR="00722607" w:rsidRDefault="00722607" w:rsidP="00722607">
            <w:pPr>
              <w:rPr>
                <w:rFonts w:cs="Arial"/>
              </w:rPr>
            </w:pPr>
          </w:p>
          <w:p w14:paraId="55F7025E" w14:textId="77777777" w:rsidR="00726DC6" w:rsidRDefault="00726DC6" w:rsidP="00722607">
            <w:pPr>
              <w:rPr>
                <w:rFonts w:cs="Arial"/>
              </w:rPr>
            </w:pPr>
          </w:p>
          <w:p w14:paraId="0022A280" w14:textId="77777777" w:rsidR="00726DC6" w:rsidRDefault="00726DC6" w:rsidP="00722607">
            <w:pPr>
              <w:rPr>
                <w:rFonts w:cs="Arial"/>
              </w:rPr>
            </w:pPr>
          </w:p>
          <w:p w14:paraId="4BC0AD84" w14:textId="77777777" w:rsidR="00722607" w:rsidRPr="00E83260" w:rsidRDefault="00722607" w:rsidP="00722607">
            <w:pPr>
              <w:rPr>
                <w:rFonts w:cs="Arial"/>
              </w:rPr>
            </w:pPr>
            <w:r w:rsidRPr="00E83260">
              <w:rPr>
                <w:rFonts w:cs="Arial"/>
              </w:rPr>
              <w:t>The quadrat has sides of length 0.5</w:t>
            </w:r>
            <w:r w:rsidR="00D35BDC">
              <w:rPr>
                <w:rFonts w:cs="Arial"/>
              </w:rPr>
              <w:t xml:space="preserve"> </w:t>
            </w:r>
            <w:r w:rsidRPr="00E83260">
              <w:rPr>
                <w:rFonts w:cs="Arial"/>
              </w:rPr>
              <w:t>m.</w:t>
            </w:r>
          </w:p>
          <w:p w14:paraId="39CD7074" w14:textId="77777777" w:rsidR="00722607" w:rsidRPr="007562CE" w:rsidRDefault="00722607" w:rsidP="00722607">
            <w:pPr>
              <w:rPr>
                <w:rFonts w:cs="Arial"/>
              </w:rPr>
            </w:pPr>
            <w:r w:rsidRPr="00E83260">
              <w:rPr>
                <w:rFonts w:cs="Arial"/>
              </w:rPr>
              <w:t>The school field measures 120</w:t>
            </w:r>
            <w:r w:rsidR="00D35BDC">
              <w:rPr>
                <w:rFonts w:cs="Arial"/>
              </w:rPr>
              <w:t xml:space="preserve"> </w:t>
            </w:r>
            <w:r w:rsidRPr="00E83260">
              <w:rPr>
                <w:rFonts w:cs="Arial"/>
              </w:rPr>
              <w:t>m x 200</w:t>
            </w:r>
            <w:r w:rsidR="00D35BDC">
              <w:rPr>
                <w:rFonts w:cs="Arial"/>
              </w:rPr>
              <w:t xml:space="preserve"> </w:t>
            </w:r>
            <w:r w:rsidRPr="00E83260">
              <w:rPr>
                <w:rFonts w:cs="Arial"/>
              </w:rPr>
              <w:t>m.</w:t>
            </w:r>
          </w:p>
        </w:tc>
        <w:tc>
          <w:tcPr>
            <w:tcW w:w="567" w:type="dxa"/>
            <w:shd w:val="clear" w:color="auto" w:fill="auto"/>
            <w:vAlign w:val="bottom"/>
          </w:tcPr>
          <w:p w14:paraId="195FEFA7" w14:textId="77777777" w:rsidR="007562CE" w:rsidRPr="007C73CE" w:rsidRDefault="007562CE" w:rsidP="00556919">
            <w:pPr>
              <w:spacing w:after="0"/>
              <w:rPr>
                <w:rFonts w:cs="Arial"/>
                <w:b/>
              </w:rPr>
            </w:pPr>
          </w:p>
        </w:tc>
      </w:tr>
      <w:tr w:rsidR="007562CE" w:rsidRPr="007C73CE" w14:paraId="1721173B" w14:textId="77777777" w:rsidTr="00255579">
        <w:trPr>
          <w:trHeight w:val="336"/>
        </w:trPr>
        <w:tc>
          <w:tcPr>
            <w:tcW w:w="675" w:type="dxa"/>
            <w:shd w:val="clear" w:color="auto" w:fill="auto"/>
          </w:tcPr>
          <w:p w14:paraId="261C6898" w14:textId="77777777" w:rsidR="007562CE" w:rsidRPr="007C73CE" w:rsidRDefault="007562CE" w:rsidP="00556919">
            <w:pPr>
              <w:spacing w:after="0"/>
              <w:rPr>
                <w:rFonts w:cs="Arial"/>
                <w:b/>
              </w:rPr>
            </w:pPr>
          </w:p>
        </w:tc>
        <w:tc>
          <w:tcPr>
            <w:tcW w:w="543" w:type="dxa"/>
            <w:shd w:val="clear" w:color="auto" w:fill="auto"/>
          </w:tcPr>
          <w:p w14:paraId="2AE54971" w14:textId="77777777" w:rsidR="007562CE" w:rsidRPr="007C73CE" w:rsidRDefault="007562CE" w:rsidP="00556919">
            <w:pPr>
              <w:spacing w:after="0"/>
              <w:rPr>
                <w:rFonts w:cs="Arial"/>
                <w:b/>
              </w:rPr>
            </w:pPr>
            <w:r>
              <w:rPr>
                <w:rFonts w:cs="Arial"/>
                <w:b/>
              </w:rPr>
              <w:t>(a)</w:t>
            </w:r>
          </w:p>
        </w:tc>
        <w:tc>
          <w:tcPr>
            <w:tcW w:w="7821" w:type="dxa"/>
            <w:tcBorders>
              <w:bottom w:val="single" w:sz="4" w:space="0" w:color="BA4449"/>
            </w:tcBorders>
            <w:shd w:val="clear" w:color="auto" w:fill="auto"/>
          </w:tcPr>
          <w:p w14:paraId="393F2CB3" w14:textId="77777777" w:rsidR="00D35BDC" w:rsidRDefault="00722607" w:rsidP="00556919">
            <w:pPr>
              <w:spacing w:after="0"/>
              <w:rPr>
                <w:rFonts w:cs="Arial"/>
                <w:b/>
              </w:rPr>
            </w:pPr>
            <w:r w:rsidRPr="00E83260">
              <w:rPr>
                <w:rFonts w:cs="Arial"/>
              </w:rPr>
              <w:t>Calculate the mean number of daisies counted in the sampling</w:t>
            </w:r>
            <w:r>
              <w:rPr>
                <w:rFonts w:cs="Arial"/>
              </w:rPr>
              <w:t>.</w:t>
            </w:r>
            <w:r w:rsidR="005469A7" w:rsidRPr="007C73CE">
              <w:rPr>
                <w:rFonts w:cs="Arial"/>
                <w:b/>
              </w:rPr>
              <w:t xml:space="preserve"> </w:t>
            </w:r>
          </w:p>
          <w:p w14:paraId="47A28ECB" w14:textId="77777777" w:rsidR="007562CE" w:rsidRPr="007C73CE" w:rsidRDefault="005469A7" w:rsidP="00556919">
            <w:pPr>
              <w:spacing w:after="0"/>
              <w:rPr>
                <w:rFonts w:cs="Arial"/>
              </w:rPr>
            </w:pPr>
            <w:r w:rsidRPr="007C73CE">
              <w:rPr>
                <w:rFonts w:cs="Arial"/>
                <w:b/>
              </w:rPr>
              <w:t>[</w:t>
            </w:r>
            <w:r>
              <w:rPr>
                <w:rFonts w:cs="Arial"/>
                <w:b/>
              </w:rPr>
              <w:t>2 marks</w:t>
            </w:r>
            <w:r w:rsidRPr="007C73CE">
              <w:rPr>
                <w:rFonts w:cs="Arial"/>
                <w:b/>
              </w:rPr>
              <w:t>]</w:t>
            </w:r>
          </w:p>
        </w:tc>
        <w:tc>
          <w:tcPr>
            <w:tcW w:w="567" w:type="dxa"/>
            <w:shd w:val="clear" w:color="auto" w:fill="auto"/>
          </w:tcPr>
          <w:p w14:paraId="424CCB53" w14:textId="77777777" w:rsidR="007562CE" w:rsidRPr="007C73CE" w:rsidRDefault="007562CE" w:rsidP="00556919">
            <w:pPr>
              <w:spacing w:after="0"/>
              <w:rPr>
                <w:rFonts w:cs="Arial"/>
                <w:b/>
              </w:rPr>
            </w:pPr>
          </w:p>
        </w:tc>
      </w:tr>
      <w:tr w:rsidR="007562CE" w:rsidRPr="007C73CE" w14:paraId="3604369A" w14:textId="77777777" w:rsidTr="00255579">
        <w:trPr>
          <w:trHeight w:val="1134"/>
        </w:trPr>
        <w:tc>
          <w:tcPr>
            <w:tcW w:w="675" w:type="dxa"/>
            <w:shd w:val="clear" w:color="auto" w:fill="auto"/>
            <w:vAlign w:val="bottom"/>
          </w:tcPr>
          <w:p w14:paraId="6B84F15F" w14:textId="77777777" w:rsidR="007562CE" w:rsidRPr="007C73CE" w:rsidRDefault="007562CE" w:rsidP="00556919">
            <w:pPr>
              <w:spacing w:line="240" w:lineRule="auto"/>
              <w:rPr>
                <w:rFonts w:cs="Arial"/>
                <w:b/>
              </w:rPr>
            </w:pPr>
          </w:p>
        </w:tc>
        <w:tc>
          <w:tcPr>
            <w:tcW w:w="543" w:type="dxa"/>
            <w:tcBorders>
              <w:right w:val="single" w:sz="4" w:space="0" w:color="BA4449"/>
            </w:tcBorders>
            <w:shd w:val="clear" w:color="auto" w:fill="auto"/>
            <w:vAlign w:val="bottom"/>
          </w:tcPr>
          <w:p w14:paraId="662CB987" w14:textId="77777777" w:rsidR="007562CE" w:rsidRPr="007C73CE" w:rsidRDefault="007562CE" w:rsidP="00556919">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5CD65F29" w14:textId="77777777" w:rsidR="00722607" w:rsidRPr="00E83260" w:rsidRDefault="00722607" w:rsidP="00722607">
            <w:pPr>
              <w:rPr>
                <w:rFonts w:cs="Arial"/>
              </w:rPr>
            </w:pPr>
            <w:r w:rsidRPr="00E83260">
              <w:rPr>
                <w:rFonts w:cs="Arial"/>
              </w:rPr>
              <w:t xml:space="preserve">15+7+12+0+10+6+6+17+5+11+7=90 </w:t>
            </w:r>
            <w:r w:rsidRPr="00E83260">
              <w:rPr>
                <w:rFonts w:cs="Arial"/>
              </w:rPr>
              <w:sym w:font="Wingdings 2" w:char="F050"/>
            </w:r>
          </w:p>
          <w:p w14:paraId="270D900C" w14:textId="77777777" w:rsidR="007562CE" w:rsidRPr="007C73CE" w:rsidRDefault="00722607" w:rsidP="00722607">
            <w:pPr>
              <w:spacing w:after="0" w:line="240" w:lineRule="auto"/>
              <w:rPr>
                <w:rFonts w:cs="Arial"/>
              </w:rPr>
            </w:pPr>
            <w:r w:rsidRPr="00E83260">
              <w:rPr>
                <w:rFonts w:cs="Arial"/>
              </w:rPr>
              <w:t xml:space="preserve">90÷10=9 </w:t>
            </w:r>
            <w:r w:rsidRPr="00E83260">
              <w:rPr>
                <w:rFonts w:cs="Arial"/>
              </w:rPr>
              <w:sym w:font="Wingdings 2" w:char="F050"/>
            </w:r>
          </w:p>
        </w:tc>
        <w:tc>
          <w:tcPr>
            <w:tcW w:w="567" w:type="dxa"/>
            <w:tcBorders>
              <w:left w:val="single" w:sz="4" w:space="0" w:color="BA4449"/>
            </w:tcBorders>
            <w:shd w:val="clear" w:color="auto" w:fill="auto"/>
            <w:vAlign w:val="bottom"/>
          </w:tcPr>
          <w:p w14:paraId="4E5BE244" w14:textId="77777777" w:rsidR="007562CE" w:rsidRPr="007C73CE" w:rsidRDefault="007562CE" w:rsidP="00722607">
            <w:pPr>
              <w:spacing w:after="0" w:line="240" w:lineRule="auto"/>
              <w:rPr>
                <w:rFonts w:cs="Arial"/>
                <w:b/>
              </w:rPr>
            </w:pPr>
          </w:p>
        </w:tc>
      </w:tr>
    </w:tbl>
    <w:p w14:paraId="5AAF7B00" w14:textId="77777777" w:rsidR="007562CE" w:rsidRDefault="00722607" w:rsidP="00722607">
      <w:r>
        <w:br w:type="page"/>
      </w:r>
    </w:p>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562CE" w:rsidRPr="007C73CE" w14:paraId="41CFE7C7" w14:textId="77777777" w:rsidTr="00890DE2">
        <w:trPr>
          <w:trHeight w:val="336"/>
        </w:trPr>
        <w:tc>
          <w:tcPr>
            <w:tcW w:w="675" w:type="dxa"/>
            <w:shd w:val="clear" w:color="auto" w:fill="auto"/>
          </w:tcPr>
          <w:p w14:paraId="190E8CAA" w14:textId="77777777" w:rsidR="007562CE" w:rsidRPr="007C73CE" w:rsidRDefault="007562CE" w:rsidP="00556919">
            <w:pPr>
              <w:spacing w:after="0"/>
              <w:rPr>
                <w:rFonts w:cs="Arial"/>
                <w:b/>
              </w:rPr>
            </w:pPr>
          </w:p>
        </w:tc>
        <w:tc>
          <w:tcPr>
            <w:tcW w:w="543" w:type="dxa"/>
            <w:shd w:val="clear" w:color="auto" w:fill="auto"/>
          </w:tcPr>
          <w:p w14:paraId="5E370B2E" w14:textId="77777777" w:rsidR="007562CE" w:rsidRPr="007C73CE" w:rsidRDefault="007562CE" w:rsidP="00556919">
            <w:pPr>
              <w:spacing w:after="0"/>
              <w:rPr>
                <w:rFonts w:cs="Arial"/>
                <w:b/>
              </w:rPr>
            </w:pPr>
            <w:r>
              <w:rPr>
                <w:rFonts w:cs="Arial"/>
                <w:b/>
              </w:rPr>
              <w:t>(b)</w:t>
            </w:r>
          </w:p>
        </w:tc>
        <w:tc>
          <w:tcPr>
            <w:tcW w:w="7821" w:type="dxa"/>
            <w:tcBorders>
              <w:bottom w:val="single" w:sz="4" w:space="0" w:color="BA4449"/>
            </w:tcBorders>
            <w:shd w:val="clear" w:color="auto" w:fill="auto"/>
          </w:tcPr>
          <w:p w14:paraId="00B4D11C" w14:textId="77777777" w:rsidR="00D35BDC" w:rsidRDefault="00722607" w:rsidP="00D35BDC">
            <w:pPr>
              <w:spacing w:after="0"/>
              <w:rPr>
                <w:rFonts w:cs="Arial"/>
                <w:b/>
              </w:rPr>
            </w:pPr>
            <w:r w:rsidRPr="00E83260">
              <w:rPr>
                <w:rFonts w:cs="Arial"/>
              </w:rPr>
              <w:t>Estimate the total number of daisy plants on the school field</w:t>
            </w:r>
            <w:r>
              <w:rPr>
                <w:rFonts w:cs="Arial"/>
              </w:rPr>
              <w:t>.</w:t>
            </w:r>
            <w:r w:rsidR="005469A7" w:rsidRPr="007C73CE">
              <w:rPr>
                <w:rFonts w:cs="Arial"/>
                <w:b/>
              </w:rPr>
              <w:t xml:space="preserve"> </w:t>
            </w:r>
          </w:p>
          <w:p w14:paraId="33C6DA24" w14:textId="77777777" w:rsidR="007562CE" w:rsidRPr="007C73CE" w:rsidRDefault="005469A7" w:rsidP="00D35BDC">
            <w:pPr>
              <w:spacing w:after="0"/>
              <w:rPr>
                <w:rFonts w:cs="Arial"/>
              </w:rPr>
            </w:pPr>
            <w:r w:rsidRPr="007C73CE">
              <w:rPr>
                <w:rFonts w:cs="Arial"/>
                <w:b/>
              </w:rPr>
              <w:t>[</w:t>
            </w:r>
            <w:r>
              <w:rPr>
                <w:rFonts w:cs="Arial"/>
                <w:b/>
              </w:rPr>
              <w:t>3 marks</w:t>
            </w:r>
            <w:r w:rsidRPr="007C73CE">
              <w:rPr>
                <w:rFonts w:cs="Arial"/>
                <w:b/>
              </w:rPr>
              <w:t>]</w:t>
            </w:r>
          </w:p>
        </w:tc>
        <w:tc>
          <w:tcPr>
            <w:tcW w:w="567" w:type="dxa"/>
            <w:shd w:val="clear" w:color="auto" w:fill="auto"/>
          </w:tcPr>
          <w:p w14:paraId="6EAB6F0B" w14:textId="77777777" w:rsidR="007562CE" w:rsidRPr="007C73CE" w:rsidRDefault="007562CE" w:rsidP="00556919">
            <w:pPr>
              <w:spacing w:after="0"/>
              <w:rPr>
                <w:rFonts w:cs="Arial"/>
                <w:b/>
              </w:rPr>
            </w:pPr>
          </w:p>
        </w:tc>
      </w:tr>
      <w:tr w:rsidR="007562CE" w:rsidRPr="007C73CE" w14:paraId="7F48EF32" w14:textId="77777777" w:rsidTr="00890DE2">
        <w:trPr>
          <w:trHeight w:val="567"/>
        </w:trPr>
        <w:tc>
          <w:tcPr>
            <w:tcW w:w="675" w:type="dxa"/>
            <w:shd w:val="clear" w:color="auto" w:fill="auto"/>
            <w:vAlign w:val="bottom"/>
          </w:tcPr>
          <w:p w14:paraId="5FFB9961" w14:textId="77777777" w:rsidR="007562CE" w:rsidRPr="007C73CE" w:rsidRDefault="007562CE" w:rsidP="00556919">
            <w:pPr>
              <w:spacing w:line="240" w:lineRule="auto"/>
              <w:rPr>
                <w:rFonts w:cs="Arial"/>
                <w:b/>
              </w:rPr>
            </w:pPr>
          </w:p>
        </w:tc>
        <w:tc>
          <w:tcPr>
            <w:tcW w:w="543" w:type="dxa"/>
            <w:tcBorders>
              <w:right w:val="single" w:sz="4" w:space="0" w:color="BA4449"/>
            </w:tcBorders>
            <w:shd w:val="clear" w:color="auto" w:fill="auto"/>
            <w:vAlign w:val="bottom"/>
          </w:tcPr>
          <w:p w14:paraId="52380125" w14:textId="77777777" w:rsidR="007562CE" w:rsidRPr="007C73CE" w:rsidRDefault="007562CE" w:rsidP="00556919">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4990B94A" w14:textId="77777777" w:rsidR="00722607" w:rsidRPr="0002547C" w:rsidRDefault="00722607" w:rsidP="00722607">
            <w:pPr>
              <w:rPr>
                <w:rFonts w:cs="Arial"/>
              </w:rPr>
            </w:pPr>
            <w:r w:rsidRPr="0002547C">
              <w:rPr>
                <w:rFonts w:cs="Arial"/>
              </w:rPr>
              <w:t xml:space="preserve">9x4=36 </w:t>
            </w:r>
            <w:r w:rsidRPr="0002547C">
              <w:rPr>
                <w:rFonts w:cs="Arial"/>
              </w:rPr>
              <w:sym w:font="Wingdings 2" w:char="F050"/>
            </w:r>
          </w:p>
          <w:p w14:paraId="50212559" w14:textId="77777777" w:rsidR="00722607" w:rsidRPr="0002547C" w:rsidRDefault="00722607" w:rsidP="00722607">
            <w:pPr>
              <w:rPr>
                <w:rFonts w:cs="Arial"/>
              </w:rPr>
            </w:pPr>
            <w:r w:rsidRPr="0002547C">
              <w:rPr>
                <w:rFonts w:cs="Arial"/>
              </w:rPr>
              <w:t xml:space="preserve">120x200=24,000 </w:t>
            </w:r>
            <w:r w:rsidRPr="0002547C">
              <w:rPr>
                <w:rFonts w:cs="Arial"/>
              </w:rPr>
              <w:sym w:font="Wingdings 2" w:char="F050"/>
            </w:r>
          </w:p>
          <w:p w14:paraId="22A29C87" w14:textId="77777777" w:rsidR="007562CE" w:rsidRPr="007C73CE" w:rsidRDefault="00722607" w:rsidP="00722607">
            <w:pPr>
              <w:rPr>
                <w:rFonts w:cs="Arial"/>
              </w:rPr>
            </w:pPr>
            <w:r w:rsidRPr="0002547C">
              <w:rPr>
                <w:rFonts w:cs="Arial"/>
              </w:rPr>
              <w:t xml:space="preserve">36x24,000=864,000 </w:t>
            </w:r>
            <w:r w:rsidRPr="0002547C">
              <w:rPr>
                <w:rFonts w:cs="Arial"/>
              </w:rPr>
              <w:sym w:font="Wingdings 2" w:char="F050"/>
            </w:r>
          </w:p>
        </w:tc>
        <w:tc>
          <w:tcPr>
            <w:tcW w:w="567" w:type="dxa"/>
            <w:tcBorders>
              <w:left w:val="single" w:sz="4" w:space="0" w:color="BA4449"/>
            </w:tcBorders>
            <w:shd w:val="clear" w:color="auto" w:fill="auto"/>
            <w:vAlign w:val="bottom"/>
          </w:tcPr>
          <w:p w14:paraId="535BAEAC" w14:textId="77777777" w:rsidR="007562CE" w:rsidRPr="007C73CE" w:rsidRDefault="007562CE" w:rsidP="00722607">
            <w:pPr>
              <w:spacing w:after="0" w:line="240" w:lineRule="auto"/>
              <w:rPr>
                <w:rFonts w:cs="Arial"/>
                <w:b/>
              </w:rPr>
            </w:pPr>
          </w:p>
        </w:tc>
      </w:tr>
    </w:tbl>
    <w:p w14:paraId="2C0D54E4" w14:textId="77777777" w:rsidR="007562CE" w:rsidRDefault="007562CE" w:rsidP="007562CE">
      <w:pPr>
        <w:rPr>
          <w:rFonts w:cs="Arial"/>
        </w:rPr>
      </w:pPr>
    </w:p>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22607" w:rsidRPr="007C73CE" w14:paraId="22AE2780" w14:textId="77777777" w:rsidTr="00255579">
        <w:trPr>
          <w:trHeight w:val="336"/>
        </w:trPr>
        <w:tc>
          <w:tcPr>
            <w:tcW w:w="675" w:type="dxa"/>
            <w:shd w:val="clear" w:color="auto" w:fill="auto"/>
          </w:tcPr>
          <w:p w14:paraId="167E6EE5" w14:textId="77777777" w:rsidR="00722607" w:rsidRPr="007C73CE" w:rsidRDefault="00722607" w:rsidP="006F205B">
            <w:pPr>
              <w:spacing w:after="0"/>
              <w:rPr>
                <w:rFonts w:cs="Arial"/>
                <w:b/>
              </w:rPr>
            </w:pPr>
          </w:p>
        </w:tc>
        <w:tc>
          <w:tcPr>
            <w:tcW w:w="543" w:type="dxa"/>
            <w:shd w:val="clear" w:color="auto" w:fill="auto"/>
          </w:tcPr>
          <w:p w14:paraId="0B710649" w14:textId="77777777" w:rsidR="00722607" w:rsidRPr="007C73CE" w:rsidRDefault="00722607" w:rsidP="006F205B">
            <w:pPr>
              <w:spacing w:after="0"/>
              <w:rPr>
                <w:rFonts w:cs="Arial"/>
                <w:b/>
              </w:rPr>
            </w:pPr>
            <w:r>
              <w:rPr>
                <w:rFonts w:cs="Arial"/>
                <w:b/>
              </w:rPr>
              <w:t>(c)</w:t>
            </w:r>
          </w:p>
        </w:tc>
        <w:tc>
          <w:tcPr>
            <w:tcW w:w="7821" w:type="dxa"/>
            <w:tcBorders>
              <w:bottom w:val="single" w:sz="4" w:space="0" w:color="BA4449"/>
            </w:tcBorders>
            <w:shd w:val="clear" w:color="auto" w:fill="auto"/>
          </w:tcPr>
          <w:p w14:paraId="0A0ACFC0" w14:textId="77777777" w:rsidR="00D35BDC" w:rsidRDefault="00722607" w:rsidP="00D35BDC">
            <w:pPr>
              <w:spacing w:after="0"/>
              <w:rPr>
                <w:rFonts w:cs="Arial"/>
                <w:b/>
              </w:rPr>
            </w:pPr>
            <w:r w:rsidRPr="00E83260">
              <w:rPr>
                <w:rFonts w:cs="Arial"/>
              </w:rPr>
              <w:t>What assumptions have you made in question 2</w:t>
            </w:r>
            <w:r>
              <w:rPr>
                <w:rFonts w:cs="Arial"/>
              </w:rPr>
              <w:t>?</w:t>
            </w:r>
            <w:r w:rsidR="005469A7" w:rsidRPr="007C73CE">
              <w:rPr>
                <w:rFonts w:cs="Arial"/>
                <w:b/>
              </w:rPr>
              <w:t xml:space="preserve"> </w:t>
            </w:r>
          </w:p>
          <w:p w14:paraId="5BD0B930" w14:textId="77777777" w:rsidR="00722607" w:rsidRPr="007C73CE" w:rsidRDefault="005469A7" w:rsidP="00D35BDC">
            <w:pPr>
              <w:spacing w:after="0"/>
              <w:rPr>
                <w:rFonts w:cs="Arial"/>
              </w:rPr>
            </w:pPr>
            <w:r w:rsidRPr="007C73CE">
              <w:rPr>
                <w:rFonts w:cs="Arial"/>
                <w:b/>
              </w:rPr>
              <w:t>[</w:t>
            </w:r>
            <w:r>
              <w:rPr>
                <w:rFonts w:cs="Arial"/>
                <w:b/>
              </w:rPr>
              <w:t>1 mark</w:t>
            </w:r>
            <w:r w:rsidRPr="007C73CE">
              <w:rPr>
                <w:rFonts w:cs="Arial"/>
                <w:b/>
              </w:rPr>
              <w:t>]</w:t>
            </w:r>
          </w:p>
        </w:tc>
        <w:tc>
          <w:tcPr>
            <w:tcW w:w="567" w:type="dxa"/>
            <w:shd w:val="clear" w:color="auto" w:fill="auto"/>
          </w:tcPr>
          <w:p w14:paraId="715D485E" w14:textId="77777777" w:rsidR="00722607" w:rsidRPr="007C73CE" w:rsidRDefault="00722607" w:rsidP="006F205B">
            <w:pPr>
              <w:spacing w:after="0"/>
              <w:rPr>
                <w:rFonts w:cs="Arial"/>
                <w:b/>
              </w:rPr>
            </w:pPr>
          </w:p>
        </w:tc>
      </w:tr>
      <w:tr w:rsidR="00722607" w:rsidRPr="007C73CE" w14:paraId="750DBE98" w14:textId="77777777" w:rsidTr="00255579">
        <w:trPr>
          <w:trHeight w:val="567"/>
        </w:trPr>
        <w:tc>
          <w:tcPr>
            <w:tcW w:w="675" w:type="dxa"/>
            <w:shd w:val="clear" w:color="auto" w:fill="auto"/>
            <w:vAlign w:val="bottom"/>
          </w:tcPr>
          <w:p w14:paraId="0E2E1BF7" w14:textId="77777777" w:rsidR="00722607" w:rsidRPr="007C73CE" w:rsidRDefault="00722607" w:rsidP="006F205B">
            <w:pPr>
              <w:spacing w:line="240" w:lineRule="auto"/>
              <w:rPr>
                <w:rFonts w:cs="Arial"/>
                <w:b/>
              </w:rPr>
            </w:pPr>
          </w:p>
        </w:tc>
        <w:tc>
          <w:tcPr>
            <w:tcW w:w="543" w:type="dxa"/>
            <w:tcBorders>
              <w:right w:val="single" w:sz="4" w:space="0" w:color="BA4449"/>
            </w:tcBorders>
            <w:shd w:val="clear" w:color="auto" w:fill="auto"/>
            <w:vAlign w:val="bottom"/>
          </w:tcPr>
          <w:p w14:paraId="19F38AA1" w14:textId="77777777" w:rsidR="00722607" w:rsidRPr="007C73CE" w:rsidRDefault="00722607"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2F1A094C" w14:textId="77777777" w:rsidR="00722607" w:rsidRPr="007C73CE" w:rsidRDefault="00722607" w:rsidP="006F205B">
            <w:pPr>
              <w:rPr>
                <w:rFonts w:cs="Arial"/>
              </w:rPr>
            </w:pPr>
            <w:r w:rsidRPr="00E83260">
              <w:rPr>
                <w:rFonts w:cs="Arial"/>
              </w:rPr>
              <w:t xml:space="preserve">That the daisy population is evenly spread across the field </w:t>
            </w:r>
            <w:r w:rsidRPr="00E83260">
              <w:rPr>
                <w:rFonts w:cs="Arial"/>
              </w:rPr>
              <w:sym w:font="Wingdings 2" w:char="F050"/>
            </w:r>
          </w:p>
        </w:tc>
        <w:tc>
          <w:tcPr>
            <w:tcW w:w="567" w:type="dxa"/>
            <w:tcBorders>
              <w:left w:val="single" w:sz="4" w:space="0" w:color="BA4449"/>
            </w:tcBorders>
            <w:shd w:val="clear" w:color="auto" w:fill="auto"/>
            <w:vAlign w:val="bottom"/>
          </w:tcPr>
          <w:p w14:paraId="14E3750A" w14:textId="77777777" w:rsidR="00722607" w:rsidRPr="007C73CE" w:rsidRDefault="00722607" w:rsidP="006F205B">
            <w:pPr>
              <w:spacing w:after="0" w:line="240" w:lineRule="auto"/>
              <w:rPr>
                <w:rFonts w:cs="Arial"/>
                <w:b/>
              </w:rPr>
            </w:pPr>
          </w:p>
        </w:tc>
      </w:tr>
    </w:tbl>
    <w:p w14:paraId="2B55D5BD" w14:textId="77777777" w:rsidR="00722607" w:rsidRDefault="00722607" w:rsidP="007562CE">
      <w:pPr>
        <w:rPr>
          <w:rFonts w:cs="Arial"/>
        </w:rPr>
      </w:pPr>
    </w:p>
    <w:tbl>
      <w:tblPr>
        <w:tblW w:w="9606" w:type="dxa"/>
        <w:tblLayout w:type="fixed"/>
        <w:tblCellMar>
          <w:top w:w="28" w:type="dxa"/>
        </w:tblCellMar>
        <w:tblLook w:val="04A0" w:firstRow="1" w:lastRow="0" w:firstColumn="1" w:lastColumn="0" w:noHBand="0" w:noVBand="1"/>
      </w:tblPr>
      <w:tblGrid>
        <w:gridCol w:w="675"/>
        <w:gridCol w:w="543"/>
        <w:gridCol w:w="7821"/>
        <w:gridCol w:w="567"/>
      </w:tblGrid>
      <w:tr w:rsidR="00722607" w:rsidRPr="007C73CE" w14:paraId="5603AED3" w14:textId="77777777" w:rsidTr="00255579">
        <w:trPr>
          <w:trHeight w:val="336"/>
        </w:trPr>
        <w:tc>
          <w:tcPr>
            <w:tcW w:w="675" w:type="dxa"/>
            <w:shd w:val="clear" w:color="auto" w:fill="auto"/>
          </w:tcPr>
          <w:p w14:paraId="16F58BB4" w14:textId="77777777" w:rsidR="00722607" w:rsidRPr="007C73CE" w:rsidRDefault="00722607" w:rsidP="006F205B">
            <w:pPr>
              <w:spacing w:after="0"/>
              <w:rPr>
                <w:rFonts w:cs="Arial"/>
                <w:b/>
              </w:rPr>
            </w:pPr>
          </w:p>
        </w:tc>
        <w:tc>
          <w:tcPr>
            <w:tcW w:w="543" w:type="dxa"/>
            <w:shd w:val="clear" w:color="auto" w:fill="auto"/>
          </w:tcPr>
          <w:p w14:paraId="64FD3C46" w14:textId="77777777" w:rsidR="00722607" w:rsidRPr="007C73CE" w:rsidRDefault="00722607" w:rsidP="006F205B">
            <w:pPr>
              <w:spacing w:after="0"/>
              <w:rPr>
                <w:rFonts w:cs="Arial"/>
                <w:b/>
              </w:rPr>
            </w:pPr>
            <w:r>
              <w:rPr>
                <w:rFonts w:cs="Arial"/>
                <w:b/>
              </w:rPr>
              <w:t>(d)</w:t>
            </w:r>
          </w:p>
        </w:tc>
        <w:tc>
          <w:tcPr>
            <w:tcW w:w="7821" w:type="dxa"/>
            <w:tcBorders>
              <w:bottom w:val="single" w:sz="4" w:space="0" w:color="BA4449"/>
            </w:tcBorders>
            <w:shd w:val="clear" w:color="auto" w:fill="auto"/>
          </w:tcPr>
          <w:p w14:paraId="61FE38FF" w14:textId="77777777" w:rsidR="00D35BDC" w:rsidRDefault="00722607" w:rsidP="00D35BDC">
            <w:pPr>
              <w:spacing w:after="0"/>
              <w:rPr>
                <w:rFonts w:cs="Arial"/>
                <w:b/>
              </w:rPr>
            </w:pPr>
            <w:r w:rsidRPr="00E83260">
              <w:rPr>
                <w:rFonts w:cs="Arial"/>
              </w:rPr>
              <w:t>Suggest ways to increase the accuracy of Oscar’s results.</w:t>
            </w:r>
            <w:r w:rsidR="005469A7" w:rsidRPr="007C73CE">
              <w:rPr>
                <w:rFonts w:cs="Arial"/>
                <w:b/>
              </w:rPr>
              <w:t xml:space="preserve"> </w:t>
            </w:r>
          </w:p>
          <w:p w14:paraId="70DD7A3B" w14:textId="77777777" w:rsidR="00722607" w:rsidRPr="007C73CE" w:rsidRDefault="005469A7" w:rsidP="00D35BDC">
            <w:pPr>
              <w:spacing w:after="0"/>
              <w:rPr>
                <w:rFonts w:cs="Arial"/>
              </w:rPr>
            </w:pPr>
            <w:r w:rsidRPr="007C73CE">
              <w:rPr>
                <w:rFonts w:cs="Arial"/>
                <w:b/>
              </w:rPr>
              <w:t>[</w:t>
            </w:r>
            <w:r>
              <w:rPr>
                <w:rFonts w:cs="Arial"/>
                <w:b/>
              </w:rPr>
              <w:t>2 marks</w:t>
            </w:r>
            <w:r w:rsidRPr="007C73CE">
              <w:rPr>
                <w:rFonts w:cs="Arial"/>
                <w:b/>
              </w:rPr>
              <w:t>]</w:t>
            </w:r>
          </w:p>
        </w:tc>
        <w:tc>
          <w:tcPr>
            <w:tcW w:w="567" w:type="dxa"/>
            <w:shd w:val="clear" w:color="auto" w:fill="auto"/>
          </w:tcPr>
          <w:p w14:paraId="7BA72357" w14:textId="77777777" w:rsidR="00722607" w:rsidRPr="007C73CE" w:rsidRDefault="00722607" w:rsidP="006F205B">
            <w:pPr>
              <w:spacing w:after="0"/>
              <w:rPr>
                <w:rFonts w:cs="Arial"/>
                <w:b/>
              </w:rPr>
            </w:pPr>
          </w:p>
        </w:tc>
      </w:tr>
      <w:tr w:rsidR="00722607" w:rsidRPr="007C73CE" w14:paraId="23562A4D" w14:textId="77777777" w:rsidTr="00255579">
        <w:trPr>
          <w:trHeight w:val="567"/>
        </w:trPr>
        <w:tc>
          <w:tcPr>
            <w:tcW w:w="675" w:type="dxa"/>
            <w:shd w:val="clear" w:color="auto" w:fill="auto"/>
            <w:vAlign w:val="bottom"/>
          </w:tcPr>
          <w:p w14:paraId="6656B5FB" w14:textId="77777777" w:rsidR="00722607" w:rsidRPr="007C73CE" w:rsidRDefault="00722607" w:rsidP="006F205B">
            <w:pPr>
              <w:spacing w:line="240" w:lineRule="auto"/>
              <w:rPr>
                <w:rFonts w:cs="Arial"/>
                <w:b/>
              </w:rPr>
            </w:pPr>
          </w:p>
        </w:tc>
        <w:tc>
          <w:tcPr>
            <w:tcW w:w="543" w:type="dxa"/>
            <w:tcBorders>
              <w:right w:val="single" w:sz="4" w:space="0" w:color="BA4449"/>
            </w:tcBorders>
            <w:shd w:val="clear" w:color="auto" w:fill="auto"/>
            <w:vAlign w:val="bottom"/>
          </w:tcPr>
          <w:p w14:paraId="27905C84" w14:textId="77777777" w:rsidR="00722607" w:rsidRPr="007C73CE" w:rsidRDefault="00722607"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6839F0DE" w14:textId="77777777" w:rsidR="00722607" w:rsidRDefault="00722607" w:rsidP="006F205B">
            <w:pPr>
              <w:rPr>
                <w:rFonts w:cs="Arial"/>
              </w:rPr>
            </w:pPr>
            <w:r w:rsidRPr="0002547C">
              <w:t>The method he used was not random therefore use a better procedure to place the quadrat.</w:t>
            </w:r>
            <w:r w:rsidRPr="00E83260">
              <w:rPr>
                <w:rFonts w:cs="Arial"/>
              </w:rPr>
              <w:t xml:space="preserve"> </w:t>
            </w:r>
            <w:r w:rsidRPr="00E83260">
              <w:rPr>
                <w:rFonts w:cs="Arial"/>
              </w:rPr>
              <w:sym w:font="Wingdings 2" w:char="F050"/>
            </w:r>
          </w:p>
          <w:p w14:paraId="11DA6857" w14:textId="77777777" w:rsidR="00722607" w:rsidRPr="007C73CE" w:rsidRDefault="00722607" w:rsidP="006F205B">
            <w:pPr>
              <w:rPr>
                <w:rFonts w:cs="Arial"/>
              </w:rPr>
            </w:pPr>
            <w:r w:rsidRPr="00E83260">
              <w:rPr>
                <w:rFonts w:cs="Arial"/>
              </w:rPr>
              <w:t xml:space="preserve">Increase the number of samples taken </w:t>
            </w:r>
            <w:r w:rsidRPr="00E83260">
              <w:rPr>
                <w:rFonts w:cs="Arial"/>
              </w:rPr>
              <w:sym w:font="Wingdings 2" w:char="F050"/>
            </w:r>
          </w:p>
        </w:tc>
        <w:tc>
          <w:tcPr>
            <w:tcW w:w="567" w:type="dxa"/>
            <w:tcBorders>
              <w:left w:val="single" w:sz="4" w:space="0" w:color="BA4449"/>
            </w:tcBorders>
            <w:shd w:val="clear" w:color="auto" w:fill="auto"/>
            <w:vAlign w:val="bottom"/>
          </w:tcPr>
          <w:p w14:paraId="02E19678" w14:textId="77777777" w:rsidR="00722607" w:rsidRPr="007C73CE" w:rsidRDefault="00722607" w:rsidP="006F205B">
            <w:pPr>
              <w:spacing w:after="0" w:line="240" w:lineRule="auto"/>
              <w:rPr>
                <w:rFonts w:cs="Arial"/>
                <w:b/>
              </w:rPr>
            </w:pPr>
          </w:p>
        </w:tc>
      </w:tr>
    </w:tbl>
    <w:p w14:paraId="3BA18200" w14:textId="77777777" w:rsidR="00A97C18" w:rsidRDefault="00A97C18" w:rsidP="00255579"/>
    <w:p w14:paraId="3E05030E" w14:textId="77777777" w:rsidR="00A97C18" w:rsidRDefault="00A97C18" w:rsidP="00A97C18">
      <w:pPr>
        <w:rPr>
          <w:rFonts w:eastAsia="Times New Roman"/>
          <w:color w:val="BE5D57"/>
          <w:sz w:val="28"/>
        </w:rPr>
      </w:pPr>
      <w:r>
        <w:br w:type="page"/>
      </w:r>
    </w:p>
    <w:p w14:paraId="61530DBF" w14:textId="77777777" w:rsidR="00424544" w:rsidRPr="00DA23D9" w:rsidRDefault="00424544" w:rsidP="00424544">
      <w:pPr>
        <w:pStyle w:val="Heading3"/>
      </w:pPr>
      <w:r w:rsidRPr="000D43CB">
        <w:lastRenderedPageBreak/>
        <w:t>Document updates</w:t>
      </w:r>
    </w:p>
    <w:p w14:paraId="4A43342C" w14:textId="77777777" w:rsidR="00424544" w:rsidRDefault="00424544" w:rsidP="00424544">
      <w:pPr>
        <w:tabs>
          <w:tab w:val="left" w:pos="284"/>
          <w:tab w:val="left" w:pos="1134"/>
        </w:tabs>
        <w:spacing w:after="0" w:line="240" w:lineRule="auto"/>
        <w:ind w:left="3119" w:hanging="3119"/>
      </w:pPr>
      <w:r>
        <w:tab/>
        <w:t>v1</w:t>
      </w:r>
      <w:r>
        <w:tab/>
      </w:r>
      <w:r>
        <w:tab/>
        <w:t>Published on the qualification pages</w:t>
      </w:r>
    </w:p>
    <w:p w14:paraId="0F356962" w14:textId="77777777" w:rsidR="00424544" w:rsidRDefault="00424544" w:rsidP="00424544">
      <w:pPr>
        <w:tabs>
          <w:tab w:val="left" w:pos="284"/>
          <w:tab w:val="left" w:pos="1134"/>
        </w:tabs>
        <w:spacing w:after="0" w:line="240" w:lineRule="auto"/>
        <w:ind w:left="3119" w:hanging="3119"/>
      </w:pPr>
      <w:r>
        <w:tab/>
        <w:t>v1.1</w:t>
      </w:r>
      <w:r>
        <w:tab/>
        <w:t>January 2017</w:t>
      </w:r>
      <w:r>
        <w:tab/>
        <w:t xml:space="preserve">Consolidated labelling and formatting of activities </w:t>
      </w:r>
    </w:p>
    <w:p w14:paraId="0F188F93" w14:textId="77777777" w:rsidR="00187477" w:rsidRDefault="00187477" w:rsidP="00187477">
      <w:pPr>
        <w:tabs>
          <w:tab w:val="left" w:pos="284"/>
          <w:tab w:val="left" w:pos="1134"/>
        </w:tabs>
        <w:spacing w:after="0" w:line="240" w:lineRule="auto"/>
        <w:ind w:left="3119" w:hanging="3119"/>
      </w:pPr>
      <w:r>
        <w:tab/>
        <w:t>v1.2</w:t>
      </w:r>
      <w:r>
        <w:tab/>
        <w:t>February 2017</w:t>
      </w:r>
      <w:r>
        <w:tab/>
        <w:t xml:space="preserve">Updated </w:t>
      </w:r>
      <w:r w:rsidR="007747F5">
        <w:t>to include further measurement techniques</w:t>
      </w:r>
    </w:p>
    <w:p w14:paraId="788AF493" w14:textId="255EFD72" w:rsidR="00634D6E" w:rsidRDefault="00634D6E" w:rsidP="00634D6E">
      <w:pPr>
        <w:tabs>
          <w:tab w:val="left" w:pos="284"/>
          <w:tab w:val="left" w:pos="1134"/>
        </w:tabs>
        <w:spacing w:after="0" w:line="240" w:lineRule="auto"/>
        <w:ind w:left="3119" w:hanging="3119"/>
      </w:pPr>
      <w:r>
        <w:tab/>
        <w:t>v1.</w:t>
      </w:r>
      <w:r>
        <w:t>3</w:t>
      </w:r>
      <w:r>
        <w:tab/>
      </w:r>
      <w:r>
        <w:t>June 2021</w:t>
      </w:r>
      <w:r>
        <w:tab/>
        <w:t>Update</w:t>
      </w:r>
      <w:r>
        <w:rPr>
          <w:color w:val="000000"/>
        </w:rPr>
        <w:t xml:space="preserve"> to meet digital accessibility standards</w:t>
      </w:r>
    </w:p>
    <w:p w14:paraId="3C48AC01" w14:textId="77777777" w:rsidR="00424544" w:rsidRDefault="00424544" w:rsidP="00424544"/>
    <w:p w14:paraId="4AFB85A5" w14:textId="77777777" w:rsidR="00424544" w:rsidRDefault="00424544" w:rsidP="00424544">
      <w:bookmarkStart w:id="1" w:name="_GoBack"/>
      <w:bookmarkEnd w:id="1"/>
    </w:p>
    <w:p w14:paraId="2E42D845" w14:textId="3AAC9654" w:rsidR="00C8526D" w:rsidRPr="00424544" w:rsidRDefault="00255579" w:rsidP="00424544">
      <w:pPr>
        <w:sectPr w:rsidR="00C8526D" w:rsidRPr="00424544" w:rsidSect="00890DE2">
          <w:headerReference w:type="default" r:id="rId29"/>
          <w:pgSz w:w="11906" w:h="16838"/>
          <w:pgMar w:top="1701" w:right="851" w:bottom="851" w:left="851" w:header="709" w:footer="510" w:gutter="0"/>
          <w:cols w:space="708"/>
          <w:docGrid w:linePitch="360"/>
        </w:sectPr>
      </w:pPr>
      <w:r w:rsidRPr="005E7ECF">
        <w:rPr>
          <w:noProof/>
          <w:sz w:val="18"/>
          <w:szCs w:val="18"/>
        </w:rPr>
        <mc:AlternateContent>
          <mc:Choice Requires="wps">
            <w:drawing>
              <wp:anchor distT="45720" distB="45720" distL="114300" distR="114300" simplePos="0" relativeHeight="251650560" behindDoc="0" locked="0" layoutInCell="1" allowOverlap="1" wp14:anchorId="119D9FA2" wp14:editId="6701C232">
                <wp:simplePos x="0" y="0"/>
                <wp:positionH relativeFrom="column">
                  <wp:posOffset>50800</wp:posOffset>
                </wp:positionH>
                <wp:positionV relativeFrom="margin">
                  <wp:posOffset>4000500</wp:posOffset>
                </wp:positionV>
                <wp:extent cx="6256655" cy="467868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557B6867" w14:textId="77777777" w:rsidR="00255579" w:rsidRPr="007F317D" w:rsidRDefault="00255579" w:rsidP="00255579">
                            <w:pPr>
                              <w:pStyle w:val="Header"/>
                              <w:spacing w:after="57" w:line="276" w:lineRule="auto"/>
                              <w:rPr>
                                <w:sz w:val="16"/>
                                <w:szCs w:val="18"/>
                              </w:rPr>
                            </w:pPr>
                            <w:r w:rsidRPr="007F317D">
                              <w:rPr>
                                <w:noProof/>
                                <w:sz w:val="16"/>
                                <w:szCs w:val="18"/>
                              </w:rPr>
                              <w:drawing>
                                <wp:inline distT="0" distB="0" distL="0" distR="0" wp14:anchorId="03B2F55B" wp14:editId="037B5AD6">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A610E8E" w14:textId="77777777" w:rsidR="00255579" w:rsidRPr="007F317D" w:rsidRDefault="00255579" w:rsidP="00255579">
                            <w:pPr>
                              <w:pStyle w:val="Header"/>
                              <w:spacing w:after="57" w:line="276" w:lineRule="auto"/>
                              <w:rPr>
                                <w:sz w:val="16"/>
                                <w:szCs w:val="18"/>
                              </w:rPr>
                            </w:pPr>
                          </w:p>
                          <w:p w14:paraId="7878674D" w14:textId="723A1E62" w:rsidR="00255579" w:rsidRPr="007F317D" w:rsidRDefault="00255579" w:rsidP="00255579">
                            <w:pPr>
                              <w:pStyle w:val="Header"/>
                              <w:spacing w:after="57" w:line="276" w:lineRule="auto"/>
                              <w:rPr>
                                <w:sz w:val="16"/>
                                <w:szCs w:val="18"/>
                              </w:rPr>
                            </w:pPr>
                            <w:r w:rsidRPr="007F317D">
                              <w:rPr>
                                <w:sz w:val="16"/>
                                <w:szCs w:val="18"/>
                              </w:rPr>
                              <w:t>We’d like to know your view on the resources we produce. Click ‘</w:t>
                            </w:r>
                            <w:hyperlink r:id="rId31" w:history="1">
                              <w:r w:rsidRPr="007F317D">
                                <w:rPr>
                                  <w:rStyle w:val="Hyperlink"/>
                                  <w:sz w:val="16"/>
                                  <w:szCs w:val="18"/>
                                </w:rPr>
                                <w:t>Like’</w:t>
                              </w:r>
                            </w:hyperlink>
                            <w:r w:rsidRPr="007F317D">
                              <w:rPr>
                                <w:sz w:val="16"/>
                                <w:szCs w:val="18"/>
                              </w:rPr>
                              <w:t xml:space="preserve"> or ‘</w:t>
                            </w:r>
                            <w:hyperlink r:id="rId32"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3E1FEFC8" w14:textId="77777777" w:rsidR="00255579" w:rsidRPr="007F317D" w:rsidRDefault="00255579" w:rsidP="0025557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A3E9A67" w14:textId="77777777" w:rsidR="00255579" w:rsidRPr="007F317D" w:rsidRDefault="00255579" w:rsidP="0025557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EB65DF2" w14:textId="77777777" w:rsidR="00255579" w:rsidRPr="007F317D" w:rsidRDefault="00255579" w:rsidP="0025557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53F08C6" w14:textId="77777777" w:rsidR="00255579" w:rsidRPr="007F317D" w:rsidRDefault="00255579" w:rsidP="00255579">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E405125" w14:textId="77777777" w:rsidR="00255579" w:rsidRPr="007F317D" w:rsidRDefault="00255579" w:rsidP="0025557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475E1A5" w14:textId="77777777" w:rsidR="00255579" w:rsidRPr="007F317D" w:rsidRDefault="00255579" w:rsidP="0025557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95E2B52" w14:textId="77777777" w:rsidR="00255579" w:rsidRPr="007F317D" w:rsidRDefault="00255579" w:rsidP="00255579">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B09AFD" w14:textId="77777777" w:rsidR="00255579" w:rsidRPr="007F317D" w:rsidRDefault="00255579" w:rsidP="0025557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E36D093" w14:textId="77777777" w:rsidR="00255579" w:rsidRPr="007F317D" w:rsidRDefault="00255579" w:rsidP="0025557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7EC6A33" w14:textId="77777777" w:rsidR="00255579" w:rsidRPr="007F317D" w:rsidRDefault="00255579" w:rsidP="00255579">
                            <w:r w:rsidRPr="007F317D">
                              <w:rPr>
                                <w:rStyle w:val="A0"/>
                                <w:rFonts w:cs="Arial"/>
                                <w:szCs w:val="18"/>
                              </w:rPr>
                              <w:t xml:space="preserve">Please </w:t>
                            </w:r>
                            <w:hyperlink r:id="rId3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D9FA2" id="_x0000_t202" coordsize="21600,21600" o:spt="202" path="m,l,21600r21600,l21600,xe">
                <v:stroke joinstyle="miter"/>
                <v:path gradientshapeok="t" o:connecttype="rect"/>
              </v:shapetype>
              <v:shape id="Text Box 2" o:spid="_x0000_s1026" type="#_x0000_t202" style="position:absolute;margin-left:4pt;margin-top:315pt;width:492.65pt;height:368.4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" filled="f" stroked="f">
                <v:textbox>
                  <w:txbxContent>
                    <w:p w14:paraId="557B6867" w14:textId="77777777" w:rsidR="00255579" w:rsidRPr="007F317D" w:rsidRDefault="00255579" w:rsidP="00255579">
                      <w:pPr>
                        <w:pStyle w:val="Header"/>
                        <w:spacing w:after="57" w:line="276" w:lineRule="auto"/>
                        <w:rPr>
                          <w:sz w:val="16"/>
                          <w:szCs w:val="18"/>
                        </w:rPr>
                      </w:pPr>
                      <w:r w:rsidRPr="007F317D">
                        <w:rPr>
                          <w:noProof/>
                          <w:sz w:val="16"/>
                          <w:szCs w:val="18"/>
                        </w:rPr>
                        <w:drawing>
                          <wp:inline distT="0" distB="0" distL="0" distR="0" wp14:anchorId="03B2F55B" wp14:editId="037B5AD6">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A610E8E" w14:textId="77777777" w:rsidR="00255579" w:rsidRPr="007F317D" w:rsidRDefault="00255579" w:rsidP="00255579">
                      <w:pPr>
                        <w:pStyle w:val="Header"/>
                        <w:spacing w:after="57" w:line="276" w:lineRule="auto"/>
                        <w:rPr>
                          <w:sz w:val="16"/>
                          <w:szCs w:val="18"/>
                        </w:rPr>
                      </w:pPr>
                    </w:p>
                    <w:p w14:paraId="7878674D" w14:textId="723A1E62" w:rsidR="00255579" w:rsidRPr="007F317D" w:rsidRDefault="00255579" w:rsidP="00255579">
                      <w:pPr>
                        <w:pStyle w:val="Header"/>
                        <w:spacing w:after="57" w:line="276" w:lineRule="auto"/>
                        <w:rPr>
                          <w:sz w:val="16"/>
                          <w:szCs w:val="18"/>
                        </w:rPr>
                      </w:pPr>
                      <w:r w:rsidRPr="007F317D">
                        <w:rPr>
                          <w:sz w:val="16"/>
                          <w:szCs w:val="18"/>
                        </w:rPr>
                        <w:t>We’d like to know your view on the resources we produce. Click ‘</w:t>
                      </w:r>
                      <w:hyperlink r:id="rId38" w:history="1">
                        <w:r w:rsidRPr="007F317D">
                          <w:rPr>
                            <w:rStyle w:val="Hyperlink"/>
                            <w:sz w:val="16"/>
                            <w:szCs w:val="18"/>
                          </w:rPr>
                          <w:t>Like’</w:t>
                        </w:r>
                      </w:hyperlink>
                      <w:r w:rsidRPr="007F317D">
                        <w:rPr>
                          <w:sz w:val="16"/>
                          <w:szCs w:val="18"/>
                        </w:rPr>
                        <w:t xml:space="preserve"> or ‘</w:t>
                      </w:r>
                      <w:hyperlink r:id="rId39"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3E1FEFC8" w14:textId="77777777" w:rsidR="00255579" w:rsidRPr="007F317D" w:rsidRDefault="00255579" w:rsidP="0025557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A3E9A67" w14:textId="77777777" w:rsidR="00255579" w:rsidRPr="007F317D" w:rsidRDefault="00255579" w:rsidP="0025557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EB65DF2" w14:textId="77777777" w:rsidR="00255579" w:rsidRPr="007F317D" w:rsidRDefault="00255579" w:rsidP="0025557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53F08C6" w14:textId="77777777" w:rsidR="00255579" w:rsidRPr="007F317D" w:rsidRDefault="00255579" w:rsidP="00255579">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E405125" w14:textId="77777777" w:rsidR="00255579" w:rsidRPr="007F317D" w:rsidRDefault="00255579" w:rsidP="0025557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475E1A5" w14:textId="77777777" w:rsidR="00255579" w:rsidRPr="007F317D" w:rsidRDefault="00255579" w:rsidP="0025557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95E2B52" w14:textId="77777777" w:rsidR="00255579" w:rsidRPr="007F317D" w:rsidRDefault="00255579" w:rsidP="00255579">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B09AFD" w14:textId="77777777" w:rsidR="00255579" w:rsidRPr="007F317D" w:rsidRDefault="00255579" w:rsidP="0025557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1E36D093" w14:textId="77777777" w:rsidR="00255579" w:rsidRPr="007F317D" w:rsidRDefault="00255579" w:rsidP="0025557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7EC6A33" w14:textId="77777777" w:rsidR="00255579" w:rsidRPr="007F317D" w:rsidRDefault="00255579" w:rsidP="00255579">
                      <w:r w:rsidRPr="007F317D">
                        <w:rPr>
                          <w:rStyle w:val="A0"/>
                          <w:rFonts w:cs="Arial"/>
                          <w:szCs w:val="18"/>
                        </w:rPr>
                        <w:t xml:space="preserve">Please </w:t>
                      </w:r>
                      <w:hyperlink r:id="rId4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556F93ED" w14:textId="77777777" w:rsidR="00424544" w:rsidRPr="00424544" w:rsidRDefault="00424544" w:rsidP="00255579">
      <w:pPr>
        <w:pStyle w:val="Heading1"/>
        <w:spacing w:before="120" w:after="240"/>
        <w:rPr>
          <w:sz w:val="38"/>
        </w:rPr>
      </w:pPr>
      <w:bookmarkStart w:id="2" w:name="_Student_Activity"/>
      <w:bookmarkStart w:id="3" w:name="_Learner_Activity"/>
      <w:bookmarkEnd w:id="2"/>
      <w:bookmarkEnd w:id="3"/>
      <w:r w:rsidRPr="00424544">
        <w:rPr>
          <w:sz w:val="38"/>
        </w:rPr>
        <w:lastRenderedPageBreak/>
        <w:t>Biology PAG 3: Sampling techniques</w:t>
      </w:r>
    </w:p>
    <w:p w14:paraId="348AC22A" w14:textId="77777777" w:rsidR="00424544" w:rsidRPr="00424544" w:rsidRDefault="00424544" w:rsidP="00255579">
      <w:pPr>
        <w:pStyle w:val="Heading1"/>
        <w:spacing w:before="120" w:after="240"/>
        <w:rPr>
          <w:sz w:val="38"/>
          <w:szCs w:val="40"/>
        </w:rPr>
      </w:pPr>
      <w:r w:rsidRPr="00424544">
        <w:rPr>
          <w:sz w:val="38"/>
          <w:szCs w:val="40"/>
        </w:rPr>
        <w:t>Combined Science PAG B2: Sampling techniques</w:t>
      </w:r>
    </w:p>
    <w:p w14:paraId="4A47A1A5" w14:textId="77777777" w:rsidR="00424544" w:rsidRPr="00424544" w:rsidRDefault="00424544" w:rsidP="00255579">
      <w:pPr>
        <w:pStyle w:val="Heading1"/>
        <w:spacing w:before="120" w:after="240"/>
        <w:rPr>
          <w:sz w:val="38"/>
        </w:rPr>
      </w:pPr>
      <w:r w:rsidRPr="00424544">
        <w:rPr>
          <w:sz w:val="38"/>
        </w:rPr>
        <w:t xml:space="preserve">Suggested Activity 2: Investigating the differences in habitats using ecological sampling techniques </w:t>
      </w:r>
    </w:p>
    <w:p w14:paraId="2093E698" w14:textId="77777777" w:rsidR="00255579" w:rsidRDefault="00255579" w:rsidP="00255579"/>
    <w:p w14:paraId="39110F5C" w14:textId="0A0FF0C2" w:rsidR="00F53ED3" w:rsidRPr="00424544" w:rsidRDefault="00A41A41" w:rsidP="00255579">
      <w:pPr>
        <w:pStyle w:val="Heading2"/>
      </w:pPr>
      <w:r w:rsidRPr="00424544">
        <w:t>Learner</w:t>
      </w:r>
      <w:r w:rsidR="007953E7" w:rsidRPr="00424544">
        <w:t xml:space="preserve"> Activity</w:t>
      </w:r>
    </w:p>
    <w:p w14:paraId="1D3F01DE" w14:textId="77777777" w:rsidR="00255579" w:rsidRDefault="00255579" w:rsidP="00255579"/>
    <w:p w14:paraId="7B9C85FB" w14:textId="65021DD3" w:rsidR="00722607" w:rsidRDefault="00722607" w:rsidP="00722607">
      <w:pPr>
        <w:pStyle w:val="Heading3"/>
      </w:pPr>
      <w:r w:rsidRPr="00D6014F">
        <w:t xml:space="preserve">Investigating the differences in habitats using ecological sampling techniques </w:t>
      </w:r>
    </w:p>
    <w:p w14:paraId="3ECCDBA7" w14:textId="77777777" w:rsidR="00401E1A" w:rsidRDefault="00401E1A" w:rsidP="00401E1A">
      <w:pPr>
        <w:pStyle w:val="Heading3"/>
      </w:pPr>
      <w:r>
        <w:t>Introduction</w:t>
      </w:r>
    </w:p>
    <w:p w14:paraId="54137E0B" w14:textId="77777777" w:rsidR="00722607" w:rsidRDefault="00722607" w:rsidP="0002547C">
      <w:r w:rsidRPr="00E83260">
        <w:t xml:space="preserve">On first impressions this </w:t>
      </w:r>
      <w:r>
        <w:t>activity</w:t>
      </w:r>
      <w:r w:rsidRPr="00E83260">
        <w:t xml:space="preserve"> appears to favour centres </w:t>
      </w:r>
      <w:r>
        <w:t xml:space="preserve">in </w:t>
      </w:r>
      <w:r w:rsidRPr="00E83260">
        <w:t>more rural location</w:t>
      </w:r>
      <w:r>
        <w:t>s</w:t>
      </w:r>
      <w:r w:rsidRPr="00E83260">
        <w:t>.  However</w:t>
      </w:r>
      <w:r>
        <w:t>,</w:t>
      </w:r>
      <w:r w:rsidR="005469A7">
        <w:t xml:space="preserve"> </w:t>
      </w:r>
      <w:r>
        <w:t>even at home there is a variety of animals you coul</w:t>
      </w:r>
      <w:r w:rsidR="00D35BDC">
        <w:t>d sample.  Besides the obvious</w:t>
      </w:r>
      <w:r>
        <w:t xml:space="preserve"> </w:t>
      </w:r>
      <w:r w:rsidR="00D35BDC">
        <w:t xml:space="preserve">(e.g. </w:t>
      </w:r>
      <w:r>
        <w:t>pets</w:t>
      </w:r>
      <w:r w:rsidR="00D35BDC">
        <w:t>)</w:t>
      </w:r>
      <w:r>
        <w:t xml:space="preserve"> you share your home with a number of other animals </w:t>
      </w:r>
      <w:r w:rsidRPr="00E83260">
        <w:t>(</w:t>
      </w:r>
      <w:hyperlink r:id="rId44" w:history="1">
        <w:r w:rsidRPr="00E83260">
          <w:rPr>
            <w:rStyle w:val="Hyperlink"/>
            <w:rFonts w:cs="Arial"/>
          </w:rPr>
          <w:t>https://www.lewisham.gov.uk/myservices/environment/pestcontrol/Documents/InsectIdentificationSheet.pdf</w:t>
        </w:r>
      </w:hyperlink>
      <w:r w:rsidRPr="00E83260">
        <w:t xml:space="preserve">). </w:t>
      </w:r>
      <w:r>
        <w:t xml:space="preserve"> </w:t>
      </w:r>
    </w:p>
    <w:p w14:paraId="0AD746D0" w14:textId="77777777" w:rsidR="00722607" w:rsidRPr="00E83260" w:rsidRDefault="00722607" w:rsidP="0002547C">
      <w:r>
        <w:t>T</w:t>
      </w:r>
      <w:r w:rsidRPr="00E83260">
        <w:t>he te</w:t>
      </w:r>
      <w:r>
        <w:t>r</w:t>
      </w:r>
      <w:r w:rsidRPr="00E83260">
        <w:t xml:space="preserve">m habitat when </w:t>
      </w:r>
      <w:r>
        <w:t xml:space="preserve">used </w:t>
      </w:r>
      <w:r w:rsidRPr="00E83260">
        <w:t xml:space="preserve">correctly does include many locations that can be applied to a more urban </w:t>
      </w:r>
      <w:r>
        <w:t>location</w:t>
      </w:r>
      <w:r w:rsidRPr="00E83260">
        <w:t xml:space="preserve"> (e.g. brownfield land and </w:t>
      </w:r>
      <w:r>
        <w:t xml:space="preserve">the </w:t>
      </w:r>
      <w:r w:rsidRPr="00E83260">
        <w:t>urban</w:t>
      </w:r>
      <w:r>
        <w:t xml:space="preserve"> habitat) these could include the schoolyard, a graveyard etc.</w:t>
      </w:r>
    </w:p>
    <w:p w14:paraId="7FC452BB" w14:textId="61B56978" w:rsidR="00722607" w:rsidRPr="00E83260" w:rsidRDefault="00722607" w:rsidP="0002547C">
      <w:r w:rsidRPr="00E83260">
        <w:t xml:space="preserve">A suitable starting point to identify what you can find in each habitat can be found here: </w:t>
      </w:r>
      <w:hyperlink r:id="rId45" w:history="1">
        <w:r w:rsidR="00CB3907">
          <w:rPr>
            <w:rStyle w:val="Hyperlink"/>
            <w:rFonts w:cs="Arial"/>
          </w:rPr>
          <w:t>https://www.wildlifetrusts.org/habitats</w:t>
        </w:r>
      </w:hyperlink>
      <w:r w:rsidRPr="00E83260">
        <w:t xml:space="preserve">.  It may be useful for </w:t>
      </w:r>
      <w:r>
        <w:t>you to compare your data to a different centre</w:t>
      </w:r>
      <w:r w:rsidRPr="00E83260">
        <w:t xml:space="preserve"> with different habitats to link up so data can be exchanged and compared.</w:t>
      </w:r>
    </w:p>
    <w:p w14:paraId="29A6C07A" w14:textId="77777777" w:rsidR="00722607" w:rsidRDefault="00722607" w:rsidP="00722607">
      <w:pPr>
        <w:pStyle w:val="Heading3"/>
      </w:pPr>
      <w:r>
        <w:t>Aims</w:t>
      </w:r>
    </w:p>
    <w:p w14:paraId="7D32DB90" w14:textId="77777777" w:rsidR="00722607" w:rsidRDefault="00722607" w:rsidP="0002547C">
      <w:r w:rsidRPr="007562CE">
        <w:t xml:space="preserve">To become familiar with the methods of sampling biotic and abiotic factors in a habitat </w:t>
      </w:r>
    </w:p>
    <w:p w14:paraId="231E1BF3" w14:textId="77777777" w:rsidR="00722607" w:rsidRDefault="00722607" w:rsidP="0002547C">
      <w:pPr>
        <w:rPr>
          <w:b/>
          <w:bCs/>
        </w:rPr>
      </w:pPr>
      <w:r>
        <w:t>To compare habitats</w:t>
      </w:r>
    </w:p>
    <w:p w14:paraId="5522FDD6" w14:textId="77777777" w:rsidR="00722607" w:rsidRDefault="00722607" w:rsidP="0002547C">
      <w:r>
        <w:t>To collect data in a non-laboratory situation</w:t>
      </w:r>
    </w:p>
    <w:p w14:paraId="3A70DC4D" w14:textId="77777777" w:rsidR="00722607" w:rsidRDefault="00722607" w:rsidP="0002547C">
      <w:r>
        <w:t>To analyse data</w:t>
      </w:r>
    </w:p>
    <w:p w14:paraId="16C03C7C" w14:textId="77777777" w:rsidR="00722607" w:rsidRPr="007562CE" w:rsidRDefault="00722607" w:rsidP="0002547C">
      <w:r>
        <w:t>To evaluate the effectiveness of sampling methods</w:t>
      </w:r>
    </w:p>
    <w:p w14:paraId="67DD1199" w14:textId="77777777" w:rsidR="00490CE7" w:rsidRDefault="00490CE7" w:rsidP="00B674B0">
      <w:pPr>
        <w:spacing w:after="0"/>
      </w:pPr>
    </w:p>
    <w:p w14:paraId="26F90F66" w14:textId="77777777" w:rsidR="00336A91" w:rsidRDefault="00336A91" w:rsidP="00B674B0">
      <w:pPr>
        <w:spacing w:after="0"/>
        <w:sectPr w:rsidR="00336A91" w:rsidSect="00890DE2">
          <w:headerReference w:type="default" r:id="rId46"/>
          <w:pgSz w:w="11906" w:h="16838"/>
          <w:pgMar w:top="1701" w:right="851" w:bottom="851" w:left="851" w:header="709" w:footer="510" w:gutter="0"/>
          <w:cols w:space="708"/>
          <w:docGrid w:linePitch="360"/>
        </w:sectPr>
      </w:pPr>
    </w:p>
    <w:p w14:paraId="3BD07659" w14:textId="77777777" w:rsidR="00722607" w:rsidRDefault="00722607" w:rsidP="00722607">
      <w:pPr>
        <w:pStyle w:val="Heading3"/>
      </w:pPr>
      <w:r>
        <w:lastRenderedPageBreak/>
        <w:t>Essential equipment (per group)</w:t>
      </w:r>
    </w:p>
    <w:p w14:paraId="47591A4F" w14:textId="77777777" w:rsidR="00722607" w:rsidRPr="007562CE" w:rsidRDefault="00722607" w:rsidP="00722607">
      <w:r>
        <w:t>Random sampling</w:t>
      </w:r>
    </w:p>
    <w:p w14:paraId="40532AB5" w14:textId="77777777" w:rsidR="00722607" w:rsidRDefault="00722607" w:rsidP="0002547C">
      <w:pPr>
        <w:pStyle w:val="NoSpacing"/>
      </w:pPr>
      <w:r>
        <w:t>Pooter</w:t>
      </w:r>
    </w:p>
    <w:p w14:paraId="519A2BB5" w14:textId="77777777" w:rsidR="00722607" w:rsidRDefault="00722607" w:rsidP="0002547C">
      <w:pPr>
        <w:pStyle w:val="NoSpacing"/>
      </w:pPr>
      <w:r w:rsidRPr="00D6014F">
        <w:t>Quadrant</w:t>
      </w:r>
    </w:p>
    <w:p w14:paraId="228BA34F" w14:textId="77777777" w:rsidR="00722607" w:rsidRDefault="00722607" w:rsidP="0002547C">
      <w:pPr>
        <w:pStyle w:val="NoSpacing"/>
      </w:pPr>
      <w:r w:rsidRPr="00D6014F">
        <w:t xml:space="preserve">Tape measure at least 10 m </w:t>
      </w:r>
      <w:r w:rsidR="00D35BDC">
        <w:t xml:space="preserve">in length </w:t>
      </w:r>
      <w:r w:rsidRPr="00D6014F">
        <w:t xml:space="preserve">(x2) </w:t>
      </w:r>
    </w:p>
    <w:p w14:paraId="6204DE65" w14:textId="77777777" w:rsidR="00722607" w:rsidRDefault="00722607" w:rsidP="0002547C">
      <w:pPr>
        <w:pStyle w:val="NoSpacing"/>
      </w:pPr>
      <w:r w:rsidRPr="00D6014F">
        <w:t xml:space="preserve">Key – appropriate to the habitat being studied </w:t>
      </w:r>
    </w:p>
    <w:p w14:paraId="6FD4BA94" w14:textId="77777777" w:rsidR="00722607" w:rsidRDefault="00722607" w:rsidP="0002547C">
      <w:pPr>
        <w:pStyle w:val="NoSpacing"/>
      </w:pPr>
      <w:r w:rsidRPr="00D6014F">
        <w:t>Random number generator/table</w:t>
      </w:r>
    </w:p>
    <w:p w14:paraId="4F06C390" w14:textId="77777777" w:rsidR="00722607" w:rsidRPr="00D6014F" w:rsidRDefault="00722607" w:rsidP="0002547C">
      <w:pPr>
        <w:pStyle w:val="NoSpacing"/>
        <w:rPr>
          <w:b/>
        </w:rPr>
      </w:pPr>
      <w:r w:rsidRPr="00D6014F">
        <w:t>Umbrella or sheet</w:t>
      </w:r>
    </w:p>
    <w:p w14:paraId="518958A2" w14:textId="77777777" w:rsidR="00722607" w:rsidRPr="00D6014F" w:rsidRDefault="00722607" w:rsidP="0002547C">
      <w:pPr>
        <w:pStyle w:val="NoSpacing"/>
        <w:rPr>
          <w:b/>
        </w:rPr>
      </w:pPr>
      <w:r w:rsidRPr="00D6014F">
        <w:t xml:space="preserve">Method of recording data (pencil/paper) </w:t>
      </w:r>
    </w:p>
    <w:p w14:paraId="1D1A1938" w14:textId="77777777" w:rsidR="00722607" w:rsidRPr="00D6014F" w:rsidRDefault="00722607" w:rsidP="0002547C">
      <w:pPr>
        <w:pStyle w:val="NoSpacing"/>
        <w:rPr>
          <w:b/>
        </w:rPr>
      </w:pPr>
      <w:r w:rsidRPr="00D6014F">
        <w:t>Nets (sweep/butterfly)</w:t>
      </w:r>
    </w:p>
    <w:p w14:paraId="0D462F12" w14:textId="77777777" w:rsidR="00722607" w:rsidRPr="00D6014F" w:rsidRDefault="00722607" w:rsidP="0002547C">
      <w:pPr>
        <w:pStyle w:val="NoSpacing"/>
        <w:rPr>
          <w:b/>
        </w:rPr>
      </w:pPr>
      <w:r w:rsidRPr="00D6014F">
        <w:t>15</w:t>
      </w:r>
      <w:r w:rsidR="00D35BDC">
        <w:t xml:space="preserve"> </w:t>
      </w:r>
      <w:r w:rsidRPr="00D6014F">
        <w:t>cm or greater nail</w:t>
      </w:r>
    </w:p>
    <w:p w14:paraId="58888214" w14:textId="77777777" w:rsidR="00722607" w:rsidRPr="00D6014F" w:rsidRDefault="00722607" w:rsidP="0002547C">
      <w:pPr>
        <w:pStyle w:val="NoSpacing"/>
        <w:rPr>
          <w:b/>
        </w:rPr>
      </w:pPr>
      <w:r w:rsidRPr="00D6014F">
        <w:t>Thermometer</w:t>
      </w:r>
    </w:p>
    <w:p w14:paraId="07F3307B" w14:textId="77777777" w:rsidR="00722607" w:rsidRDefault="00722607" w:rsidP="0002547C">
      <w:pPr>
        <w:pStyle w:val="NoSpacing"/>
      </w:pPr>
      <w:r w:rsidRPr="00E83260">
        <w:t>Soil pH testing kit</w:t>
      </w:r>
    </w:p>
    <w:p w14:paraId="179791CA" w14:textId="77777777" w:rsidR="00722607" w:rsidRDefault="00722607" w:rsidP="00722607">
      <w:pPr>
        <w:pStyle w:val="Heading3"/>
      </w:pPr>
      <w:r>
        <w:t>Supplementary equipment (per group)</w:t>
      </w:r>
    </w:p>
    <w:p w14:paraId="2CC0A137" w14:textId="77777777" w:rsidR="00722607" w:rsidRDefault="00722607" w:rsidP="00722607">
      <w:pPr>
        <w:spacing w:after="200"/>
        <w:contextualSpacing/>
      </w:pPr>
      <w:r w:rsidRPr="00D6014F">
        <w:t xml:space="preserve">Please note that the following equipment </w:t>
      </w:r>
      <w:r>
        <w:t>may be demonstrated to you to extend your knowledge of sampling techniques.</w:t>
      </w:r>
    </w:p>
    <w:p w14:paraId="74F5829C" w14:textId="77777777" w:rsidR="00722607" w:rsidRDefault="00722607" w:rsidP="0002547C">
      <w:pPr>
        <w:pStyle w:val="NoSpacing"/>
      </w:pPr>
      <w:r>
        <w:t>Tullgren funnel</w:t>
      </w:r>
    </w:p>
    <w:p w14:paraId="09A08D64" w14:textId="77777777" w:rsidR="00722607" w:rsidRDefault="00722607" w:rsidP="0002547C">
      <w:pPr>
        <w:pStyle w:val="NoSpacing"/>
      </w:pPr>
      <w:r>
        <w:t>Pin q</w:t>
      </w:r>
      <w:r w:rsidRPr="00D6014F">
        <w:t>uadrant</w:t>
      </w:r>
    </w:p>
    <w:p w14:paraId="6F5CEC66" w14:textId="77777777" w:rsidR="007953E7" w:rsidRDefault="00663488" w:rsidP="00B674B0">
      <w:pPr>
        <w:pStyle w:val="Heading3"/>
        <w:spacing w:line="276" w:lineRule="auto"/>
      </w:pPr>
      <w:r>
        <w:t xml:space="preserve">Method </w:t>
      </w:r>
    </w:p>
    <w:p w14:paraId="5AE5F24D" w14:textId="77777777" w:rsidR="005E21A4" w:rsidRDefault="00722607" w:rsidP="005E21A4">
      <w:r>
        <w:t>Identifying the two sampling areas</w:t>
      </w:r>
      <w:r w:rsidR="005E21A4">
        <w:t>:</w:t>
      </w:r>
    </w:p>
    <w:p w14:paraId="428D4785" w14:textId="77777777" w:rsidR="00722607" w:rsidRDefault="00722607" w:rsidP="00633F2A">
      <w:pPr>
        <w:pStyle w:val="Heading3"/>
        <w:rPr>
          <w:rFonts w:eastAsia="Calibri"/>
          <w:b w:val="0"/>
          <w:bCs w:val="0"/>
          <w:color w:val="auto"/>
          <w:sz w:val="22"/>
        </w:rPr>
      </w:pPr>
      <w:r w:rsidRPr="00722607">
        <w:rPr>
          <w:rFonts w:eastAsia="Calibri"/>
          <w:b w:val="0"/>
          <w:bCs w:val="0"/>
          <w:color w:val="auto"/>
          <w:sz w:val="22"/>
        </w:rPr>
        <w:t>The choice of site needs to be one where a difference can be found.  These could include:</w:t>
      </w:r>
    </w:p>
    <w:p w14:paraId="40FD8119" w14:textId="77777777" w:rsidR="00756CBC" w:rsidRPr="00D6014F" w:rsidRDefault="00756CBC" w:rsidP="0002547C">
      <w:pPr>
        <w:pStyle w:val="NoSpacing"/>
      </w:pPr>
      <w:r w:rsidRPr="00E83260">
        <w:t xml:space="preserve">two distinct areas e.g. grassland and urban </w:t>
      </w:r>
      <w:r w:rsidR="00D35BDC">
        <w:t>etc.</w:t>
      </w:r>
    </w:p>
    <w:p w14:paraId="584E765F" w14:textId="77777777" w:rsidR="00756CBC" w:rsidRPr="00D6014F" w:rsidRDefault="00756CBC" w:rsidP="0002547C">
      <w:pPr>
        <w:pStyle w:val="NoSpacing"/>
      </w:pPr>
      <w:r w:rsidRPr="00E83260">
        <w:t>a site before and after an event e.g. mowing, coppicing etc.</w:t>
      </w:r>
    </w:p>
    <w:p w14:paraId="551FEFA1" w14:textId="77777777" w:rsidR="00756CBC" w:rsidRDefault="00756CBC" w:rsidP="0002547C">
      <w:pPr>
        <w:pStyle w:val="NoSpacing"/>
      </w:pPr>
      <w:r w:rsidRPr="00E83260">
        <w:t xml:space="preserve">a site where there is a difference e.g. where there is obvious succession (e.g. a sand dune) or erosion </w:t>
      </w:r>
      <w:r>
        <w:t>(</w:t>
      </w:r>
      <w:r w:rsidRPr="00E83260">
        <w:t>e.g. across a goal mouth of a football pitch</w:t>
      </w:r>
      <w:r>
        <w:t xml:space="preserve"> </w:t>
      </w:r>
      <w:r w:rsidRPr="00E83260">
        <w:t xml:space="preserve">or </w:t>
      </w:r>
      <w:r>
        <w:t>across a footpath)</w:t>
      </w:r>
      <w:r w:rsidRPr="00E83260">
        <w:t>.</w:t>
      </w:r>
    </w:p>
    <w:p w14:paraId="4538DA84" w14:textId="77777777" w:rsidR="00756CBC" w:rsidRPr="00756CBC" w:rsidRDefault="009C2DC8" w:rsidP="00756CBC">
      <w:r>
        <w:rPr>
          <w:rFonts w:cs="Arial"/>
          <w:noProof/>
          <w:lang w:eastAsia="en-GB"/>
        </w:rPr>
        <w:drawing>
          <wp:inline distT="0" distB="0" distL="0" distR="0" wp14:anchorId="0A6CA6B5" wp14:editId="05442D5F">
            <wp:extent cx="5553075" cy="1581150"/>
            <wp:effectExtent l="0" t="0" r="0" b="0"/>
            <wp:docPr id="3" name="Picture 3" descr="Diagram showing area of erosion and tran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ing area of erosion and trans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53075" cy="1581150"/>
                    </a:xfrm>
                    <a:prstGeom prst="rect">
                      <a:avLst/>
                    </a:prstGeom>
                    <a:noFill/>
                    <a:ln>
                      <a:noFill/>
                    </a:ln>
                  </pic:spPr>
                </pic:pic>
              </a:graphicData>
            </a:graphic>
          </wp:inline>
        </w:drawing>
      </w:r>
    </w:p>
    <w:p w14:paraId="3123CA6D" w14:textId="77777777" w:rsidR="00756CBC" w:rsidRPr="00FC31AC" w:rsidRDefault="00756CBC" w:rsidP="00756CBC">
      <w:pPr>
        <w:pStyle w:val="Heading3"/>
        <w:rPr>
          <w:noProof/>
          <w:lang w:eastAsia="en-GB"/>
        </w:rPr>
      </w:pPr>
      <w:r w:rsidRPr="00FC31AC">
        <w:rPr>
          <w:noProof/>
          <w:lang w:eastAsia="en-GB"/>
        </w:rPr>
        <w:lastRenderedPageBreak/>
        <w:t>Quadrants</w:t>
      </w:r>
    </w:p>
    <w:p w14:paraId="45199495" w14:textId="77777777" w:rsidR="00756CBC" w:rsidRPr="00FC31AC" w:rsidRDefault="00756CBC" w:rsidP="00756CBC">
      <w:pPr>
        <w:rPr>
          <w:b/>
        </w:rPr>
      </w:pPr>
      <w:r w:rsidRPr="00FC31AC">
        <w:rPr>
          <w:b/>
        </w:rPr>
        <w:t>Setting a quadrant:</w:t>
      </w:r>
    </w:p>
    <w:p w14:paraId="016601EF" w14:textId="77777777" w:rsidR="00756CBC" w:rsidRDefault="00756CBC" w:rsidP="00756CBC">
      <w:r>
        <w:t>At each site learners will need to do the following:</w:t>
      </w:r>
    </w:p>
    <w:p w14:paraId="4164CD38" w14:textId="77777777" w:rsidR="00756CBC" w:rsidRPr="00E83260" w:rsidRDefault="00756CBC" w:rsidP="0002547C">
      <w:pPr>
        <w:pStyle w:val="NoSpacing"/>
      </w:pPr>
      <w:r w:rsidRPr="00E83260">
        <w:t>Place the two tapes at right angles to each other on the sample site.</w:t>
      </w:r>
    </w:p>
    <w:p w14:paraId="5321BB4E" w14:textId="77777777" w:rsidR="00756CBC" w:rsidRPr="00E83260" w:rsidRDefault="0042701F" w:rsidP="0002547C">
      <w:pPr>
        <w:pStyle w:val="NoSpacing"/>
      </w:pPr>
      <w:r>
        <w:t>These</w:t>
      </w:r>
      <w:r w:rsidR="00756CBC">
        <w:t xml:space="preserve"> tape</w:t>
      </w:r>
      <w:r>
        <w:t>s</w:t>
      </w:r>
      <w:r w:rsidR="00756CBC" w:rsidRPr="00E83260">
        <w:t xml:space="preserve"> represent a large graph.</w:t>
      </w:r>
    </w:p>
    <w:p w14:paraId="501B7C19" w14:textId="77777777" w:rsidR="00756CBC" w:rsidRPr="00E83260" w:rsidRDefault="00756CBC" w:rsidP="0002547C">
      <w:pPr>
        <w:pStyle w:val="NoSpacing"/>
      </w:pPr>
      <w:r w:rsidRPr="00E83260">
        <w:t>Following the instructions on the random number table for two digit random numbers (</w:t>
      </w:r>
      <w:hyperlink r:id="rId47" w:history="1">
        <w:r w:rsidRPr="00E83260">
          <w:rPr>
            <w:rStyle w:val="Hyperlink"/>
            <w:rFonts w:cs="Arial"/>
          </w:rPr>
          <w:t>http://www.nist.gov/pml/wmd/pubs/upload/AppenB-HB133-05-Z.pdf</w:t>
        </w:r>
      </w:hyperlink>
      <w:r w:rsidRPr="00E83260">
        <w:t xml:space="preserve">).  Alternatively use a </w:t>
      </w:r>
      <w:proofErr w:type="gramStart"/>
      <w:r w:rsidRPr="00E83260">
        <w:t>calculators</w:t>
      </w:r>
      <w:proofErr w:type="gramEnd"/>
      <w:r w:rsidRPr="00E83260">
        <w:t xml:space="preserve"> random number generator (e.g. on an iPhone </w:t>
      </w:r>
      <w:r w:rsidR="00D35BDC">
        <w:t xml:space="preserve">scientific </w:t>
      </w:r>
      <w:r w:rsidRPr="00E83260">
        <w:t>calculator the Rand button).  The number generated by my calculator was 0.746850853643032; ignore the 0. Then take the 7 and 4.</w:t>
      </w:r>
    </w:p>
    <w:p w14:paraId="49749FFA" w14:textId="77777777" w:rsidR="00756CBC" w:rsidRDefault="00756CBC" w:rsidP="0002547C">
      <w:pPr>
        <w:pStyle w:val="NoSpacing"/>
      </w:pPr>
      <w:r w:rsidRPr="00E83260">
        <w:t>Using the numbers obtained from the random number generator position the quadrat at 7 m on the x-axis and 4 on the y-axis.</w:t>
      </w:r>
    </w:p>
    <w:p w14:paraId="1A2A0BF2" w14:textId="77777777" w:rsidR="00756CBC" w:rsidRDefault="009C2DC8" w:rsidP="00756CBC">
      <w:pPr>
        <w:rPr>
          <w:rFonts w:cs="Arial"/>
          <w:noProof/>
          <w:lang w:eastAsia="en-GB"/>
        </w:rPr>
      </w:pPr>
      <w:r>
        <w:rPr>
          <w:rFonts w:cs="Arial"/>
          <w:noProof/>
          <w:lang w:eastAsia="en-GB"/>
        </w:rPr>
        <w:drawing>
          <wp:inline distT="0" distB="0" distL="0" distR="0" wp14:anchorId="238D5128" wp14:editId="7F6F357B">
            <wp:extent cx="3657600" cy="3752940"/>
            <wp:effectExtent l="0" t="0" r="0" b="0"/>
            <wp:docPr id="4" name="Picture 28" descr="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3752940"/>
                    </a:xfrm>
                    <a:prstGeom prst="rect">
                      <a:avLst/>
                    </a:prstGeom>
                    <a:noFill/>
                    <a:ln>
                      <a:noFill/>
                    </a:ln>
                  </pic:spPr>
                </pic:pic>
              </a:graphicData>
            </a:graphic>
          </wp:inline>
        </w:drawing>
      </w:r>
    </w:p>
    <w:p w14:paraId="5A18F963" w14:textId="77777777" w:rsidR="00756CBC" w:rsidRDefault="00756CBC" w:rsidP="00756CBC">
      <w:pPr>
        <w:rPr>
          <w:rFonts w:cs="Arial"/>
          <w:noProof/>
          <w:lang w:eastAsia="en-GB"/>
        </w:rPr>
      </w:pPr>
      <w:r>
        <w:rPr>
          <w:rFonts w:cs="Arial"/>
        </w:rPr>
        <w:t>NOTE: IF the transect is not a square metre, then it will need to be positioned in the same place at each sampling site e.g. corner in bottom left of the metre square (as shown above)</w:t>
      </w:r>
      <w:r w:rsidR="00D35BDC">
        <w:rPr>
          <w:rFonts w:cs="Arial"/>
        </w:rPr>
        <w:t>.</w:t>
      </w:r>
    </w:p>
    <w:p w14:paraId="0B2426D5" w14:textId="77777777" w:rsidR="00756CBC" w:rsidRDefault="00756CBC" w:rsidP="00756CBC">
      <w:pPr>
        <w:rPr>
          <w:rFonts w:cs="Arial"/>
        </w:rPr>
      </w:pPr>
      <w:r w:rsidRPr="00E83260">
        <w:rPr>
          <w:rFonts w:cs="Arial"/>
        </w:rPr>
        <w:t xml:space="preserve">NOTE:  It is possible to get more than one group on each grid.  If two groups have the same </w:t>
      </w:r>
      <w:proofErr w:type="gramStart"/>
      <w:r w:rsidRPr="00E83260">
        <w:rPr>
          <w:rFonts w:cs="Arial"/>
        </w:rPr>
        <w:t>coordinates</w:t>
      </w:r>
      <w:proofErr w:type="gramEnd"/>
      <w:r w:rsidRPr="00E83260">
        <w:rPr>
          <w:rFonts w:cs="Arial"/>
        </w:rPr>
        <w:t xml:space="preserve"> then </w:t>
      </w:r>
      <w:r w:rsidR="00D35BDC">
        <w:rPr>
          <w:rFonts w:cs="Arial"/>
        </w:rPr>
        <w:t>you</w:t>
      </w:r>
      <w:r w:rsidRPr="00E83260">
        <w:rPr>
          <w:rFonts w:cs="Arial"/>
        </w:rPr>
        <w:t xml:space="preserve"> can share the data.</w:t>
      </w:r>
    </w:p>
    <w:p w14:paraId="04F26105" w14:textId="77777777" w:rsidR="00756CBC" w:rsidRPr="00FC31AC" w:rsidRDefault="00756CBC" w:rsidP="0002547C">
      <w:pPr>
        <w:spacing w:after="120"/>
        <w:rPr>
          <w:rFonts w:cs="Arial"/>
          <w:b/>
        </w:rPr>
      </w:pPr>
      <w:r>
        <w:rPr>
          <w:rFonts w:cs="Arial"/>
          <w:b/>
        </w:rPr>
        <w:br w:type="page"/>
      </w:r>
      <w:r w:rsidRPr="00FC31AC">
        <w:rPr>
          <w:rFonts w:cs="Arial"/>
          <w:b/>
        </w:rPr>
        <w:lastRenderedPageBreak/>
        <w:t>Estimating the coverage</w:t>
      </w:r>
    </w:p>
    <w:p w14:paraId="6180B3AA" w14:textId="77777777" w:rsidR="00756CBC" w:rsidRDefault="00756CBC" w:rsidP="00756CBC">
      <w:pPr>
        <w:rPr>
          <w:rFonts w:cs="Arial"/>
        </w:rPr>
      </w:pPr>
      <w:r w:rsidRPr="00E83260">
        <w:rPr>
          <w:rFonts w:cs="Arial"/>
        </w:rPr>
        <w:t>This depends on the type of quadrat used</w:t>
      </w:r>
    </w:p>
    <w:p w14:paraId="2179591A" w14:textId="77777777" w:rsidR="00756CBC" w:rsidRPr="00E83260" w:rsidRDefault="00756CBC" w:rsidP="0002547C">
      <w:pPr>
        <w:pStyle w:val="NoSpacing"/>
      </w:pPr>
      <w:r w:rsidRPr="00E83260">
        <w:t xml:space="preserve">For a frame quadrat </w:t>
      </w:r>
      <w:r>
        <w:t xml:space="preserve">(just a square) </w:t>
      </w:r>
      <w:r w:rsidRPr="00E83260">
        <w:t>estimate the percentage cover visually.</w:t>
      </w:r>
    </w:p>
    <w:p w14:paraId="475BF3D7" w14:textId="77777777" w:rsidR="00756CBC" w:rsidRPr="00FC31AC" w:rsidRDefault="00756CBC" w:rsidP="0002547C">
      <w:pPr>
        <w:pStyle w:val="NoSpacing"/>
        <w:spacing w:after="120"/>
      </w:pPr>
      <w:r w:rsidRPr="00E83260">
        <w:t xml:space="preserve">For a </w:t>
      </w:r>
      <w:r w:rsidR="00D35BDC">
        <w:t>g</w:t>
      </w:r>
      <w:r w:rsidRPr="00E83260">
        <w:t>rid quadrat percentage frequency can be calculated</w:t>
      </w:r>
      <w:r>
        <w:t xml:space="preserve"> by counting the number of squares containing each species.</w:t>
      </w:r>
    </w:p>
    <w:p w14:paraId="2DA65E31" w14:textId="77777777" w:rsidR="00756CBC" w:rsidRPr="00FC31AC" w:rsidRDefault="00756CBC" w:rsidP="0002547C">
      <w:pPr>
        <w:spacing w:after="120"/>
        <w:rPr>
          <w:rFonts w:cs="Arial"/>
          <w:b/>
        </w:rPr>
      </w:pPr>
      <w:r w:rsidRPr="00FC31AC">
        <w:rPr>
          <w:rFonts w:cs="Arial"/>
          <w:b/>
        </w:rPr>
        <w:t>Measuring abiotic factors</w:t>
      </w:r>
    </w:p>
    <w:p w14:paraId="62784488" w14:textId="77777777" w:rsidR="00756CBC" w:rsidRPr="00E83260" w:rsidRDefault="00756CBC" w:rsidP="00756CBC">
      <w:pPr>
        <w:rPr>
          <w:rFonts w:cs="Arial"/>
        </w:rPr>
      </w:pPr>
      <w:r w:rsidRPr="00E83260">
        <w:rPr>
          <w:rFonts w:cs="Arial"/>
        </w:rPr>
        <w:t>Learners could use the opportunity to test abiotic factors at each sampling location.  Abiotic factors that could be tested could be:</w:t>
      </w:r>
    </w:p>
    <w:p w14:paraId="3AEA013B" w14:textId="77777777" w:rsidR="00756CBC" w:rsidRPr="00E83260" w:rsidRDefault="00756CBC" w:rsidP="0002547C">
      <w:pPr>
        <w:pStyle w:val="NoSpacing"/>
      </w:pPr>
      <w:r w:rsidRPr="00E83260">
        <w:t>Light intensity (with a lux-meter)</w:t>
      </w:r>
    </w:p>
    <w:p w14:paraId="3E3DF685" w14:textId="77777777" w:rsidR="00756CBC" w:rsidRPr="00E83260" w:rsidRDefault="00756CBC" w:rsidP="0002547C">
      <w:pPr>
        <w:pStyle w:val="NoSpacing"/>
      </w:pPr>
      <w:r w:rsidRPr="00E83260">
        <w:t>Compaction (how far can a 15 cm nail be pushed into the ground)</w:t>
      </w:r>
    </w:p>
    <w:p w14:paraId="6A272E18" w14:textId="77777777" w:rsidR="00756CBC" w:rsidRPr="00E83260" w:rsidRDefault="00756CBC" w:rsidP="0002547C">
      <w:pPr>
        <w:pStyle w:val="NoSpacing"/>
      </w:pPr>
      <w:r w:rsidRPr="00E83260">
        <w:t>Temperature (thermometer can be inserted into the hole produced by the nail but for reasons of safety ensure that it is guarded when equilibrating and is immediately removed after the reading)</w:t>
      </w:r>
    </w:p>
    <w:p w14:paraId="7C20507E" w14:textId="77777777" w:rsidR="00756CBC" w:rsidRPr="00E83260" w:rsidRDefault="00756CBC" w:rsidP="0002547C">
      <w:pPr>
        <w:pStyle w:val="NoSpacing"/>
      </w:pPr>
      <w:r w:rsidRPr="00E83260">
        <w:t>Moisture content (using a moisture probe, these can be unreliable but can provide a point of evaluation)</w:t>
      </w:r>
    </w:p>
    <w:p w14:paraId="7EBCE2B0" w14:textId="77777777" w:rsidR="00756CBC" w:rsidRPr="00E83260" w:rsidRDefault="00756CBC" w:rsidP="0002547C">
      <w:pPr>
        <w:pStyle w:val="NoSpacing"/>
        <w:spacing w:after="120"/>
      </w:pPr>
      <w:r w:rsidRPr="00E83260">
        <w:t>pH of the soil using either a soil pH probe or soil pH test kit</w:t>
      </w:r>
      <w:r w:rsidR="00D35BDC">
        <w:t>.</w:t>
      </w:r>
    </w:p>
    <w:p w14:paraId="2F516FF3" w14:textId="77777777" w:rsidR="00756CBC" w:rsidRDefault="00756CBC" w:rsidP="00756CBC">
      <w:pPr>
        <w:pStyle w:val="Heading3"/>
      </w:pPr>
      <w:r w:rsidRPr="00E83260">
        <w:t>Transects</w:t>
      </w:r>
    </w:p>
    <w:p w14:paraId="62409A69" w14:textId="77777777" w:rsidR="00756CBC" w:rsidRPr="00E83260" w:rsidRDefault="00756CBC" w:rsidP="0002547C">
      <w:r w:rsidRPr="00E83260">
        <w:t>There are two main types of transect: line and belt (sampling along a line or tape measure or sampling an area along a line e.g. with a quadrat).</w:t>
      </w:r>
    </w:p>
    <w:p w14:paraId="6370A5E1" w14:textId="77777777" w:rsidR="00756CBC" w:rsidRPr="00E83260" w:rsidRDefault="00756CBC" w:rsidP="0002547C">
      <w:r w:rsidRPr="00E83260">
        <w:t xml:space="preserve">There are two main types of sampling techniques used: continuous and interrupted (along the entire length of the line or at various positions along the line respectively).  </w:t>
      </w:r>
    </w:p>
    <w:p w14:paraId="73988C9D" w14:textId="77777777" w:rsidR="00756CBC" w:rsidRDefault="00756CBC" w:rsidP="0002547C">
      <w:pPr>
        <w:spacing w:after="120"/>
      </w:pPr>
      <w:r w:rsidRPr="00E83260">
        <w:t>Simply decide on the method to be used and then sample appropriately.</w:t>
      </w:r>
    </w:p>
    <w:p w14:paraId="3E57681C" w14:textId="77777777" w:rsidR="00756CBC" w:rsidRDefault="00756CBC" w:rsidP="00756CBC">
      <w:pPr>
        <w:pStyle w:val="Heading3"/>
      </w:pPr>
      <w:r>
        <w:t>Pooter</w:t>
      </w:r>
    </w:p>
    <w:p w14:paraId="3A41C46D" w14:textId="77777777" w:rsidR="00756CBC" w:rsidRPr="00E83260" w:rsidRDefault="00756CBC" w:rsidP="0002547C">
      <w:r>
        <w:t>P</w:t>
      </w:r>
      <w:r w:rsidRPr="00E83260">
        <w:t xml:space="preserve">ooters are not a good method of random sampling.  </w:t>
      </w:r>
      <w:r w:rsidR="00D35BDC">
        <w:t>Users of pooters</w:t>
      </w:r>
      <w:r w:rsidRPr="00E83260">
        <w:t xml:space="preserve"> </w:t>
      </w:r>
      <w:r w:rsidR="003B1E40">
        <w:t xml:space="preserve">tend to </w:t>
      </w:r>
      <w:r w:rsidRPr="00E83260">
        <w:t xml:space="preserve">get </w:t>
      </w:r>
      <w:r w:rsidR="003B1E40">
        <w:t xml:space="preserve">the </w:t>
      </w:r>
      <w:r w:rsidRPr="00E83260">
        <w:t xml:space="preserve">sight of an insect and </w:t>
      </w:r>
      <w:r w:rsidR="00652042">
        <w:t xml:space="preserve">then </w:t>
      </w:r>
      <w:r w:rsidRPr="00E83260">
        <w:t xml:space="preserve">the poor thing has no chance.  The slower the insect, the more chance it has of being captured (woodlice and ants can therefore be abnormally be represented in the sample).  </w:t>
      </w:r>
      <w:proofErr w:type="gramStart"/>
      <w:r w:rsidRPr="00E83260">
        <w:t>Also</w:t>
      </w:r>
      <w:proofErr w:type="gramEnd"/>
      <w:r w:rsidRPr="00E83260">
        <w:t xml:space="preserve"> </w:t>
      </w:r>
      <w:r>
        <w:t>people</w:t>
      </w:r>
      <w:r w:rsidRPr="00E83260">
        <w:t xml:space="preserve"> do not tend to want to suck up spiders and these are poorly represented in the sample.</w:t>
      </w:r>
    </w:p>
    <w:p w14:paraId="081963AA" w14:textId="77777777" w:rsidR="00756CBC" w:rsidRPr="00E83260" w:rsidRDefault="00756CBC" w:rsidP="0002547C">
      <w:r w:rsidRPr="00E83260">
        <w:t>A better way is to shake a bush/tree branch into an upturned umbrella/sheet and then collect all the insects that fall into it.</w:t>
      </w:r>
    </w:p>
    <w:p w14:paraId="511130F8" w14:textId="77777777" w:rsidR="00756CBC" w:rsidRDefault="00756CBC" w:rsidP="0002547C">
      <w:r w:rsidRPr="00E83260">
        <w:t xml:space="preserve">NOTE: Please ensure that </w:t>
      </w:r>
      <w:r>
        <w:t>you</w:t>
      </w:r>
      <w:r w:rsidRPr="00E83260">
        <w:t xml:space="preserve"> have the correct pooter tube in </w:t>
      </w:r>
      <w:r w:rsidR="00D35BDC">
        <w:t>your mouth</w:t>
      </w:r>
      <w:r w:rsidRPr="00E83260">
        <w:t xml:space="preserve"> when sampling; failure to do this will result in a lung-full of insects.</w:t>
      </w:r>
    </w:p>
    <w:p w14:paraId="1B908D7C" w14:textId="0D980FEA" w:rsidR="00255579" w:rsidRDefault="00756CBC" w:rsidP="0002547C">
      <w:r>
        <w:t>Also be aware of the size of the tubes being used.  For a typical pooter it is not advised to try and sample a c</w:t>
      </w:r>
      <w:r w:rsidRPr="001C6B11">
        <w:t>onvolvulus hawkmoth</w:t>
      </w:r>
      <w:r>
        <w:t xml:space="preserve"> with a pooter.  It’s wingspan of 12cm makes it wholly unsuitable – consider using a net.</w:t>
      </w:r>
    </w:p>
    <w:p w14:paraId="1DA74CEA" w14:textId="77777777" w:rsidR="00255579" w:rsidRDefault="00255579">
      <w:pPr>
        <w:spacing w:after="0" w:line="240" w:lineRule="auto"/>
      </w:pPr>
      <w:r>
        <w:br w:type="page"/>
      </w:r>
    </w:p>
    <w:p w14:paraId="13909D66" w14:textId="77777777" w:rsidR="00756CBC" w:rsidRPr="00756CBC" w:rsidRDefault="00756CBC" w:rsidP="0002547C">
      <w:pPr>
        <w:spacing w:before="240" w:after="120"/>
        <w:rPr>
          <w:rStyle w:val="Heading3Char"/>
          <w:rFonts w:eastAsia="Calibri"/>
        </w:rPr>
      </w:pPr>
      <w:r w:rsidRPr="00756CBC">
        <w:rPr>
          <w:rStyle w:val="Heading3Char"/>
          <w:rFonts w:eastAsia="Calibri"/>
        </w:rPr>
        <w:lastRenderedPageBreak/>
        <w:t>Nets</w:t>
      </w:r>
    </w:p>
    <w:p w14:paraId="2DF3133E" w14:textId="77777777" w:rsidR="00756CBC" w:rsidRDefault="00756CBC" w:rsidP="0002547C">
      <w:r w:rsidRPr="001C6B11">
        <w:t xml:space="preserve">Nets must not be used to chase the ‘target’ insect all over the sampling site.  This </w:t>
      </w:r>
      <w:r>
        <w:t>would</w:t>
      </w:r>
      <w:r w:rsidRPr="001C6B11">
        <w:t xml:space="preserve"> not </w:t>
      </w:r>
      <w:r>
        <w:t xml:space="preserve">be </w:t>
      </w:r>
      <w:r w:rsidRPr="001C6B11">
        <w:t>a</w:t>
      </w:r>
      <w:r>
        <w:t xml:space="preserve"> random</w:t>
      </w:r>
      <w:r w:rsidRPr="001C6B11">
        <w:t xml:space="preserve"> sample</w:t>
      </w:r>
      <w:r>
        <w:t>,</w:t>
      </w:r>
      <w:r w:rsidRPr="001C6B11">
        <w:t xml:space="preserve"> but more a hunt.  When using a </w:t>
      </w:r>
      <w:proofErr w:type="gramStart"/>
      <w:r w:rsidRPr="001C6B11">
        <w:t>net</w:t>
      </w:r>
      <w:proofErr w:type="gramEnd"/>
      <w:r w:rsidRPr="001C6B11">
        <w:t xml:space="preserve"> a set distance is ‘swept’</w:t>
      </w:r>
      <w:r>
        <w:t xml:space="preserve"> (e.g. 100 m)</w:t>
      </w:r>
      <w:r w:rsidRPr="001C6B11">
        <w:t>.  This means that the net is held at a specific height and a set length is walked.  You should not change the position of the net during the sample to catch an insect that is not in the swept area.</w:t>
      </w:r>
    </w:p>
    <w:p w14:paraId="61360C69" w14:textId="77777777" w:rsidR="00756CBC" w:rsidRDefault="00756CBC" w:rsidP="0002547C">
      <w:r>
        <w:t>After the sample the net can be examined.  It may be useful to use a pooter to collect the smaller animals in the sample.</w:t>
      </w:r>
    </w:p>
    <w:p w14:paraId="7186FEA5" w14:textId="77777777" w:rsidR="00756CBC" w:rsidRDefault="00756CBC" w:rsidP="00756CBC">
      <w:pPr>
        <w:pStyle w:val="Heading3"/>
      </w:pPr>
      <w:r>
        <w:t>Notes</w:t>
      </w:r>
    </w:p>
    <w:p w14:paraId="62E3EC5C" w14:textId="77777777" w:rsidR="00756CBC" w:rsidRPr="00E83260" w:rsidRDefault="00756CBC" w:rsidP="0002547C">
      <w:r w:rsidRPr="00E83260">
        <w:t>The random placing of</w:t>
      </w:r>
      <w:r>
        <w:t xml:space="preserve"> the quadrat is essential.  It i</w:t>
      </w:r>
      <w:r w:rsidRPr="00E83260">
        <w:t>s not suitable (or at all advisable) to use the method of spinning and throwing the quadrat behind you.</w:t>
      </w:r>
    </w:p>
    <w:p w14:paraId="5CEF7F54" w14:textId="77777777" w:rsidR="00633F2A" w:rsidRPr="00756CBC" w:rsidRDefault="00756CBC" w:rsidP="0002547C">
      <w:pPr>
        <w:rPr>
          <w:rStyle w:val="Heading3Char"/>
          <w:rFonts w:eastAsia="Calibri"/>
        </w:rPr>
      </w:pPr>
      <w:r w:rsidRPr="00E83260">
        <w:t>The method</w:t>
      </w:r>
      <w:r w:rsidR="00D35BDC">
        <w:t>s</w:t>
      </w:r>
      <w:r w:rsidRPr="00E83260">
        <w:t xml:space="preserve"> mentioned here </w:t>
      </w:r>
      <w:r w:rsidR="00D35BDC">
        <w:t xml:space="preserve">are </w:t>
      </w:r>
      <w:r w:rsidRPr="00E83260">
        <w:t xml:space="preserve">not </w:t>
      </w:r>
      <w:r w:rsidR="00D35BDC">
        <w:t xml:space="preserve">fool proof </w:t>
      </w:r>
      <w:r w:rsidRPr="00E83260">
        <w:t>as random numbers are difficult to generate.  Agricultural/horticultural scientist</w:t>
      </w:r>
      <w:r>
        <w:t>s</w:t>
      </w:r>
      <w:r w:rsidRPr="00E83260">
        <w:t xml:space="preserve"> do use a variety of methods to ensure the samples are random including the randomised block design to reduce variability.</w:t>
      </w:r>
      <w:r>
        <w:br w:type="page"/>
      </w:r>
      <w:r w:rsidR="002A26C5" w:rsidRPr="00756CBC">
        <w:rPr>
          <w:rStyle w:val="Heading3Char"/>
          <w:rFonts w:eastAsia="Calibri"/>
        </w:rPr>
        <w:lastRenderedPageBreak/>
        <w:t>Quiz</w:t>
      </w:r>
      <w:r w:rsidR="00633F2A" w:rsidRPr="00756CBC">
        <w:rPr>
          <w:rStyle w:val="Heading3Char"/>
          <w:rFonts w:eastAsia="Calibri"/>
        </w:rPr>
        <w:t xml:space="preserve"> </w:t>
      </w:r>
      <w:r w:rsidR="002A26C5" w:rsidRPr="00756CBC">
        <w:rPr>
          <w:rStyle w:val="Heading3Char"/>
          <w:rFonts w:eastAsia="Calibri"/>
        </w:rPr>
        <w:t>- test your knowledge and understanding</w:t>
      </w:r>
    </w:p>
    <w:tbl>
      <w:tblPr>
        <w:tblW w:w="9606" w:type="dxa"/>
        <w:tblLayout w:type="fixed"/>
        <w:tblLook w:val="04A0" w:firstRow="1" w:lastRow="0" w:firstColumn="1" w:lastColumn="0" w:noHBand="0" w:noVBand="1"/>
      </w:tblPr>
      <w:tblGrid>
        <w:gridCol w:w="675"/>
        <w:gridCol w:w="543"/>
        <w:gridCol w:w="7821"/>
        <w:gridCol w:w="567"/>
      </w:tblGrid>
      <w:tr w:rsidR="00756CBC" w:rsidRPr="007C73CE" w14:paraId="71795B60" w14:textId="77777777" w:rsidTr="006F205B">
        <w:trPr>
          <w:trHeight w:val="302"/>
        </w:trPr>
        <w:tc>
          <w:tcPr>
            <w:tcW w:w="675" w:type="dxa"/>
            <w:shd w:val="clear" w:color="auto" w:fill="auto"/>
          </w:tcPr>
          <w:p w14:paraId="6AF4A7A8" w14:textId="77777777" w:rsidR="00756CBC" w:rsidRPr="007C73CE" w:rsidRDefault="00756CBC" w:rsidP="006F205B">
            <w:pPr>
              <w:rPr>
                <w:rFonts w:cs="Arial"/>
                <w:b/>
              </w:rPr>
            </w:pPr>
            <w:r>
              <w:rPr>
                <w:rFonts w:cs="Arial"/>
                <w:b/>
              </w:rPr>
              <w:t>1.</w:t>
            </w:r>
          </w:p>
        </w:tc>
        <w:tc>
          <w:tcPr>
            <w:tcW w:w="8364" w:type="dxa"/>
            <w:gridSpan w:val="2"/>
            <w:shd w:val="clear" w:color="auto" w:fill="auto"/>
            <w:vAlign w:val="bottom"/>
          </w:tcPr>
          <w:p w14:paraId="46D0D8AF" w14:textId="77777777" w:rsidR="00756CBC" w:rsidRDefault="00756CBC" w:rsidP="006F205B">
            <w:pPr>
              <w:pStyle w:val="ListParagraph"/>
              <w:ind w:left="0"/>
              <w:rPr>
                <w:rFonts w:cs="Arial"/>
              </w:rPr>
            </w:pPr>
            <w:r>
              <w:rPr>
                <w:rFonts w:cs="Arial"/>
              </w:rPr>
              <w:t xml:space="preserve">A sycamore tree has 10,000 leaves. Using a pooter John samples 10 leaves to estimate the number of </w:t>
            </w:r>
            <w:proofErr w:type="gramStart"/>
            <w:r>
              <w:rPr>
                <w:rFonts w:cs="Arial"/>
              </w:rPr>
              <w:t>greenfly</w:t>
            </w:r>
            <w:proofErr w:type="gramEnd"/>
            <w:r>
              <w:rPr>
                <w:rFonts w:cs="Arial"/>
              </w:rPr>
              <w:t xml:space="preserve"> on the tree.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194"/>
            </w:tblGrid>
            <w:tr w:rsidR="00255579" w:rsidRPr="00255579" w14:paraId="35DFFB33" w14:textId="77777777" w:rsidTr="00255579">
              <w:trPr>
                <w:cantSplit/>
                <w:trHeight w:val="510"/>
                <w:tblHeader/>
                <w:jc w:val="center"/>
              </w:trPr>
              <w:tc>
                <w:tcPr>
                  <w:tcW w:w="4388" w:type="dxa"/>
                  <w:gridSpan w:val="2"/>
                  <w:tcBorders>
                    <w:top w:val="single" w:sz="4" w:space="0" w:color="BA4449"/>
                    <w:left w:val="single" w:sz="4" w:space="0" w:color="BA4449"/>
                    <w:bottom w:val="single" w:sz="4" w:space="0" w:color="BA4449"/>
                    <w:right w:val="single" w:sz="4" w:space="0" w:color="BA4449"/>
                  </w:tcBorders>
                  <w:shd w:val="clear" w:color="auto" w:fill="BA4449"/>
                </w:tcPr>
                <w:p w14:paraId="551586C4" w14:textId="77777777" w:rsidR="00756CBC" w:rsidRPr="00255579" w:rsidRDefault="00756CBC" w:rsidP="00726DC6">
                  <w:pPr>
                    <w:spacing w:before="120" w:after="120"/>
                    <w:jc w:val="center"/>
                    <w:rPr>
                      <w:b/>
                      <w:color w:val="FFFFFF" w:themeColor="background1"/>
                    </w:rPr>
                  </w:pPr>
                  <w:r w:rsidRPr="00255579">
                    <w:rPr>
                      <w:b/>
                      <w:color w:val="FFFFFF" w:themeColor="background1"/>
                    </w:rPr>
                    <w:t>Results from pooter</w:t>
                  </w:r>
                </w:p>
              </w:tc>
            </w:tr>
            <w:tr w:rsidR="00756CBC" w:rsidRPr="00E83260" w14:paraId="394E9D82"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shd w:val="clear" w:color="auto" w:fill="auto"/>
                </w:tcPr>
                <w:p w14:paraId="6CB49FE0" w14:textId="77777777" w:rsidR="00756CBC" w:rsidRPr="00E83260" w:rsidRDefault="00756CBC" w:rsidP="00726DC6">
                  <w:pPr>
                    <w:spacing w:before="120" w:after="120"/>
                    <w:jc w:val="center"/>
                    <w:rPr>
                      <w:b/>
                    </w:rPr>
                  </w:pPr>
                  <w:r w:rsidRPr="00E83260">
                    <w:rPr>
                      <w:b/>
                    </w:rPr>
                    <w:t>Leaf number</w:t>
                  </w:r>
                </w:p>
              </w:tc>
              <w:tc>
                <w:tcPr>
                  <w:tcW w:w="2194" w:type="dxa"/>
                  <w:tcBorders>
                    <w:top w:val="single" w:sz="4" w:space="0" w:color="BA4449"/>
                    <w:left w:val="single" w:sz="4" w:space="0" w:color="BA4449"/>
                    <w:bottom w:val="single" w:sz="4" w:space="0" w:color="BA4449"/>
                    <w:right w:val="single" w:sz="4" w:space="0" w:color="BA4449"/>
                  </w:tcBorders>
                  <w:shd w:val="clear" w:color="auto" w:fill="auto"/>
                </w:tcPr>
                <w:p w14:paraId="68665819" w14:textId="77777777" w:rsidR="00756CBC" w:rsidRPr="00E83260" w:rsidRDefault="00756CBC" w:rsidP="00726DC6">
                  <w:pPr>
                    <w:spacing w:before="120" w:after="120"/>
                    <w:jc w:val="center"/>
                    <w:rPr>
                      <w:b/>
                    </w:rPr>
                  </w:pPr>
                  <w:r w:rsidRPr="00E83260">
                    <w:rPr>
                      <w:b/>
                    </w:rPr>
                    <w:t>Number of flies</w:t>
                  </w:r>
                </w:p>
              </w:tc>
            </w:tr>
            <w:tr w:rsidR="00756CBC" w:rsidRPr="00E83260" w14:paraId="02871247"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17FD69AF" w14:textId="77777777" w:rsidR="00756CBC" w:rsidRPr="00E83260" w:rsidRDefault="00756CBC" w:rsidP="00726DC6">
                  <w:pPr>
                    <w:spacing w:before="120" w:after="120"/>
                    <w:jc w:val="center"/>
                  </w:pPr>
                  <w:r w:rsidRPr="00E83260">
                    <w:t>1</w:t>
                  </w:r>
                </w:p>
              </w:tc>
              <w:tc>
                <w:tcPr>
                  <w:tcW w:w="2194" w:type="dxa"/>
                  <w:tcBorders>
                    <w:top w:val="single" w:sz="4" w:space="0" w:color="BA4449"/>
                    <w:left w:val="single" w:sz="4" w:space="0" w:color="BA4449"/>
                    <w:bottom w:val="single" w:sz="4" w:space="0" w:color="BA4449"/>
                    <w:right w:val="single" w:sz="4" w:space="0" w:color="BA4449"/>
                  </w:tcBorders>
                </w:tcPr>
                <w:p w14:paraId="6FCC0FCD" w14:textId="77777777" w:rsidR="00756CBC" w:rsidRPr="00E83260" w:rsidRDefault="00756CBC" w:rsidP="00726DC6">
                  <w:pPr>
                    <w:spacing w:before="120" w:after="120"/>
                    <w:jc w:val="center"/>
                  </w:pPr>
                  <w:r w:rsidRPr="00E83260">
                    <w:t>10</w:t>
                  </w:r>
                </w:p>
              </w:tc>
            </w:tr>
            <w:tr w:rsidR="00756CBC" w:rsidRPr="00E83260" w14:paraId="3A79203F"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12D4E95D" w14:textId="77777777" w:rsidR="00756CBC" w:rsidRPr="00E83260" w:rsidRDefault="00756CBC" w:rsidP="00726DC6">
                  <w:pPr>
                    <w:spacing w:before="120" w:after="120"/>
                    <w:jc w:val="center"/>
                  </w:pPr>
                  <w:r w:rsidRPr="00E83260">
                    <w:t>2</w:t>
                  </w:r>
                </w:p>
              </w:tc>
              <w:tc>
                <w:tcPr>
                  <w:tcW w:w="2194" w:type="dxa"/>
                  <w:tcBorders>
                    <w:top w:val="single" w:sz="4" w:space="0" w:color="BA4449"/>
                    <w:left w:val="single" w:sz="4" w:space="0" w:color="BA4449"/>
                    <w:bottom w:val="single" w:sz="4" w:space="0" w:color="BA4449"/>
                    <w:right w:val="single" w:sz="4" w:space="0" w:color="BA4449"/>
                  </w:tcBorders>
                </w:tcPr>
                <w:p w14:paraId="0D0957C7" w14:textId="77777777" w:rsidR="00756CBC" w:rsidRPr="00E83260" w:rsidRDefault="00756CBC" w:rsidP="00726DC6">
                  <w:pPr>
                    <w:spacing w:before="120" w:after="120"/>
                    <w:jc w:val="center"/>
                  </w:pPr>
                  <w:r w:rsidRPr="00E83260">
                    <w:t>7</w:t>
                  </w:r>
                </w:p>
              </w:tc>
            </w:tr>
            <w:tr w:rsidR="00756CBC" w:rsidRPr="00E83260" w14:paraId="436D9607"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53D6D825" w14:textId="77777777" w:rsidR="00756CBC" w:rsidRPr="00E83260" w:rsidRDefault="00756CBC" w:rsidP="00726DC6">
                  <w:pPr>
                    <w:spacing w:before="120" w:after="120"/>
                    <w:jc w:val="center"/>
                  </w:pPr>
                  <w:r w:rsidRPr="00E83260">
                    <w:t>3</w:t>
                  </w:r>
                </w:p>
              </w:tc>
              <w:tc>
                <w:tcPr>
                  <w:tcW w:w="2194" w:type="dxa"/>
                  <w:tcBorders>
                    <w:top w:val="single" w:sz="4" w:space="0" w:color="BA4449"/>
                    <w:left w:val="single" w:sz="4" w:space="0" w:color="BA4449"/>
                    <w:bottom w:val="single" w:sz="4" w:space="0" w:color="BA4449"/>
                    <w:right w:val="single" w:sz="4" w:space="0" w:color="BA4449"/>
                  </w:tcBorders>
                </w:tcPr>
                <w:p w14:paraId="742ED350" w14:textId="77777777" w:rsidR="00756CBC" w:rsidRPr="00E83260" w:rsidRDefault="00756CBC" w:rsidP="00726DC6">
                  <w:pPr>
                    <w:spacing w:before="120" w:after="120"/>
                    <w:jc w:val="center"/>
                  </w:pPr>
                  <w:r w:rsidRPr="00E83260">
                    <w:t>8</w:t>
                  </w:r>
                </w:p>
              </w:tc>
            </w:tr>
            <w:tr w:rsidR="00756CBC" w:rsidRPr="00E83260" w14:paraId="5F55744B"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5E216F05" w14:textId="77777777" w:rsidR="00756CBC" w:rsidRPr="00E83260" w:rsidRDefault="00756CBC" w:rsidP="00726DC6">
                  <w:pPr>
                    <w:spacing w:before="120" w:after="120"/>
                    <w:jc w:val="center"/>
                  </w:pPr>
                  <w:r w:rsidRPr="00E83260">
                    <w:t>4</w:t>
                  </w:r>
                </w:p>
              </w:tc>
              <w:tc>
                <w:tcPr>
                  <w:tcW w:w="2194" w:type="dxa"/>
                  <w:tcBorders>
                    <w:top w:val="single" w:sz="4" w:space="0" w:color="BA4449"/>
                    <w:left w:val="single" w:sz="4" w:space="0" w:color="BA4449"/>
                    <w:bottom w:val="single" w:sz="4" w:space="0" w:color="BA4449"/>
                    <w:right w:val="single" w:sz="4" w:space="0" w:color="BA4449"/>
                  </w:tcBorders>
                </w:tcPr>
                <w:p w14:paraId="43AD02E9" w14:textId="77777777" w:rsidR="00756CBC" w:rsidRPr="00E83260" w:rsidRDefault="00756CBC" w:rsidP="00726DC6">
                  <w:pPr>
                    <w:spacing w:before="120" w:after="120"/>
                    <w:jc w:val="center"/>
                  </w:pPr>
                  <w:r w:rsidRPr="00E83260">
                    <w:t>12</w:t>
                  </w:r>
                </w:p>
              </w:tc>
            </w:tr>
            <w:tr w:rsidR="00756CBC" w:rsidRPr="00E83260" w14:paraId="4D52F885"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6C5B3E4E" w14:textId="77777777" w:rsidR="00756CBC" w:rsidRPr="00E83260" w:rsidRDefault="00756CBC" w:rsidP="00726DC6">
                  <w:pPr>
                    <w:spacing w:before="120" w:after="120"/>
                    <w:jc w:val="center"/>
                  </w:pPr>
                  <w:r w:rsidRPr="00E83260">
                    <w:t>5</w:t>
                  </w:r>
                </w:p>
              </w:tc>
              <w:tc>
                <w:tcPr>
                  <w:tcW w:w="2194" w:type="dxa"/>
                  <w:tcBorders>
                    <w:top w:val="single" w:sz="4" w:space="0" w:color="BA4449"/>
                    <w:left w:val="single" w:sz="4" w:space="0" w:color="BA4449"/>
                    <w:bottom w:val="single" w:sz="4" w:space="0" w:color="BA4449"/>
                    <w:right w:val="single" w:sz="4" w:space="0" w:color="BA4449"/>
                  </w:tcBorders>
                </w:tcPr>
                <w:p w14:paraId="0372271B" w14:textId="77777777" w:rsidR="00756CBC" w:rsidRPr="00E83260" w:rsidRDefault="00756CBC" w:rsidP="00726DC6">
                  <w:pPr>
                    <w:spacing w:before="120" w:after="120"/>
                    <w:jc w:val="center"/>
                  </w:pPr>
                  <w:r w:rsidRPr="00E83260">
                    <w:t>0</w:t>
                  </w:r>
                </w:p>
              </w:tc>
            </w:tr>
            <w:tr w:rsidR="00756CBC" w:rsidRPr="00E83260" w14:paraId="18A35D8E"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0314EBA0" w14:textId="77777777" w:rsidR="00756CBC" w:rsidRPr="00E83260" w:rsidRDefault="00756CBC" w:rsidP="00726DC6">
                  <w:pPr>
                    <w:spacing w:before="120" w:after="120"/>
                    <w:jc w:val="center"/>
                  </w:pPr>
                  <w:r w:rsidRPr="00E83260">
                    <w:t>6</w:t>
                  </w:r>
                </w:p>
              </w:tc>
              <w:tc>
                <w:tcPr>
                  <w:tcW w:w="2194" w:type="dxa"/>
                  <w:tcBorders>
                    <w:top w:val="single" w:sz="4" w:space="0" w:color="BA4449"/>
                    <w:left w:val="single" w:sz="4" w:space="0" w:color="BA4449"/>
                    <w:bottom w:val="single" w:sz="4" w:space="0" w:color="BA4449"/>
                    <w:right w:val="single" w:sz="4" w:space="0" w:color="BA4449"/>
                  </w:tcBorders>
                </w:tcPr>
                <w:p w14:paraId="549FFC6A" w14:textId="77777777" w:rsidR="00756CBC" w:rsidRPr="00E83260" w:rsidRDefault="00756CBC" w:rsidP="00726DC6">
                  <w:pPr>
                    <w:spacing w:before="120" w:after="120"/>
                    <w:jc w:val="center"/>
                  </w:pPr>
                  <w:r w:rsidRPr="00E83260">
                    <w:t>20</w:t>
                  </w:r>
                </w:p>
              </w:tc>
            </w:tr>
            <w:tr w:rsidR="00756CBC" w:rsidRPr="00E83260" w14:paraId="130BD328"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4E48E268" w14:textId="77777777" w:rsidR="00756CBC" w:rsidRPr="00E83260" w:rsidRDefault="00756CBC" w:rsidP="00726DC6">
                  <w:pPr>
                    <w:spacing w:before="120" w:after="120"/>
                    <w:jc w:val="center"/>
                  </w:pPr>
                  <w:r w:rsidRPr="00E83260">
                    <w:t>7</w:t>
                  </w:r>
                </w:p>
              </w:tc>
              <w:tc>
                <w:tcPr>
                  <w:tcW w:w="2194" w:type="dxa"/>
                  <w:tcBorders>
                    <w:top w:val="single" w:sz="4" w:space="0" w:color="BA4449"/>
                    <w:left w:val="single" w:sz="4" w:space="0" w:color="BA4449"/>
                    <w:bottom w:val="single" w:sz="4" w:space="0" w:color="BA4449"/>
                    <w:right w:val="single" w:sz="4" w:space="0" w:color="BA4449"/>
                  </w:tcBorders>
                </w:tcPr>
                <w:p w14:paraId="5D22971B" w14:textId="77777777" w:rsidR="00756CBC" w:rsidRPr="00E83260" w:rsidRDefault="00756CBC" w:rsidP="00726DC6">
                  <w:pPr>
                    <w:spacing w:before="120" w:after="120"/>
                    <w:jc w:val="center"/>
                  </w:pPr>
                  <w:r w:rsidRPr="00E83260">
                    <w:t>4</w:t>
                  </w:r>
                </w:p>
              </w:tc>
            </w:tr>
            <w:tr w:rsidR="00756CBC" w:rsidRPr="00E83260" w14:paraId="235D10ED"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47B07208" w14:textId="77777777" w:rsidR="00756CBC" w:rsidRPr="00E83260" w:rsidRDefault="00756CBC" w:rsidP="00726DC6">
                  <w:pPr>
                    <w:spacing w:before="120" w:after="120"/>
                    <w:jc w:val="center"/>
                  </w:pPr>
                  <w:r w:rsidRPr="00E83260">
                    <w:t>8</w:t>
                  </w:r>
                </w:p>
              </w:tc>
              <w:tc>
                <w:tcPr>
                  <w:tcW w:w="2194" w:type="dxa"/>
                  <w:tcBorders>
                    <w:top w:val="single" w:sz="4" w:space="0" w:color="BA4449"/>
                    <w:left w:val="single" w:sz="4" w:space="0" w:color="BA4449"/>
                    <w:bottom w:val="single" w:sz="4" w:space="0" w:color="BA4449"/>
                    <w:right w:val="single" w:sz="4" w:space="0" w:color="BA4449"/>
                  </w:tcBorders>
                </w:tcPr>
                <w:p w14:paraId="57138834" w14:textId="77777777" w:rsidR="00756CBC" w:rsidRPr="00E83260" w:rsidRDefault="00756CBC" w:rsidP="00726DC6">
                  <w:pPr>
                    <w:spacing w:before="120" w:after="120"/>
                    <w:jc w:val="center"/>
                  </w:pPr>
                  <w:r w:rsidRPr="00E83260">
                    <w:t>2</w:t>
                  </w:r>
                </w:p>
              </w:tc>
            </w:tr>
            <w:tr w:rsidR="00756CBC" w:rsidRPr="00E83260" w14:paraId="33C31E9C"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445F2C5D" w14:textId="77777777" w:rsidR="00756CBC" w:rsidRPr="00E83260" w:rsidRDefault="00756CBC" w:rsidP="00726DC6">
                  <w:pPr>
                    <w:spacing w:before="120" w:after="120"/>
                    <w:jc w:val="center"/>
                  </w:pPr>
                  <w:r w:rsidRPr="00E83260">
                    <w:t>9</w:t>
                  </w:r>
                </w:p>
              </w:tc>
              <w:tc>
                <w:tcPr>
                  <w:tcW w:w="2194" w:type="dxa"/>
                  <w:tcBorders>
                    <w:top w:val="single" w:sz="4" w:space="0" w:color="BA4449"/>
                    <w:left w:val="single" w:sz="4" w:space="0" w:color="BA4449"/>
                    <w:bottom w:val="single" w:sz="4" w:space="0" w:color="BA4449"/>
                    <w:right w:val="single" w:sz="4" w:space="0" w:color="BA4449"/>
                  </w:tcBorders>
                </w:tcPr>
                <w:p w14:paraId="1235C494" w14:textId="77777777" w:rsidR="00756CBC" w:rsidRPr="00E83260" w:rsidRDefault="00756CBC" w:rsidP="00726DC6">
                  <w:pPr>
                    <w:spacing w:before="120" w:after="120"/>
                    <w:jc w:val="center"/>
                  </w:pPr>
                  <w:r w:rsidRPr="00E83260">
                    <w:t>6</w:t>
                  </w:r>
                </w:p>
              </w:tc>
            </w:tr>
            <w:tr w:rsidR="00756CBC" w:rsidRPr="00E83260" w14:paraId="47F23F28" w14:textId="77777777" w:rsidTr="00255579">
              <w:trPr>
                <w:trHeight w:val="510"/>
                <w:jc w:val="center"/>
              </w:trPr>
              <w:tc>
                <w:tcPr>
                  <w:tcW w:w="2194" w:type="dxa"/>
                  <w:tcBorders>
                    <w:top w:val="single" w:sz="4" w:space="0" w:color="BA4449"/>
                    <w:left w:val="single" w:sz="4" w:space="0" w:color="BA4449"/>
                    <w:bottom w:val="single" w:sz="4" w:space="0" w:color="BA4449"/>
                    <w:right w:val="single" w:sz="4" w:space="0" w:color="BA4449"/>
                  </w:tcBorders>
                </w:tcPr>
                <w:p w14:paraId="5F7A0D07" w14:textId="77777777" w:rsidR="00756CBC" w:rsidRPr="00E83260" w:rsidRDefault="00756CBC" w:rsidP="00726DC6">
                  <w:pPr>
                    <w:spacing w:before="120" w:after="120"/>
                    <w:jc w:val="center"/>
                  </w:pPr>
                  <w:r w:rsidRPr="00E83260">
                    <w:t>10</w:t>
                  </w:r>
                </w:p>
              </w:tc>
              <w:tc>
                <w:tcPr>
                  <w:tcW w:w="2194" w:type="dxa"/>
                  <w:tcBorders>
                    <w:top w:val="single" w:sz="4" w:space="0" w:color="BA4449"/>
                    <w:left w:val="single" w:sz="4" w:space="0" w:color="BA4449"/>
                    <w:bottom w:val="single" w:sz="4" w:space="0" w:color="BA4449"/>
                    <w:right w:val="single" w:sz="4" w:space="0" w:color="BA4449"/>
                  </w:tcBorders>
                </w:tcPr>
                <w:p w14:paraId="6852B4E2" w14:textId="77777777" w:rsidR="00756CBC" w:rsidRPr="00E83260" w:rsidRDefault="00756CBC" w:rsidP="00726DC6">
                  <w:pPr>
                    <w:spacing w:before="120" w:after="120"/>
                    <w:jc w:val="center"/>
                  </w:pPr>
                  <w:r w:rsidRPr="00E83260">
                    <w:t>9</w:t>
                  </w:r>
                </w:p>
              </w:tc>
            </w:tr>
            <w:tr w:rsidR="00756CBC" w:rsidRPr="00E83260" w14:paraId="457A4E9B" w14:textId="77777777" w:rsidTr="00255579">
              <w:trPr>
                <w:jc w:val="center"/>
              </w:trPr>
              <w:tc>
                <w:tcPr>
                  <w:tcW w:w="2194" w:type="dxa"/>
                  <w:tcBorders>
                    <w:top w:val="single" w:sz="4" w:space="0" w:color="BA4449"/>
                    <w:left w:val="single" w:sz="4" w:space="0" w:color="BA4449"/>
                    <w:bottom w:val="single" w:sz="4" w:space="0" w:color="BA4449"/>
                    <w:right w:val="nil"/>
                  </w:tcBorders>
                </w:tcPr>
                <w:p w14:paraId="336DC171" w14:textId="77777777" w:rsidR="00756CBC" w:rsidRPr="00E83260" w:rsidRDefault="00756CBC" w:rsidP="006F205B">
                  <w:pPr>
                    <w:jc w:val="center"/>
                  </w:pPr>
                </w:p>
              </w:tc>
              <w:tc>
                <w:tcPr>
                  <w:tcW w:w="2194" w:type="dxa"/>
                  <w:tcBorders>
                    <w:top w:val="single" w:sz="4" w:space="0" w:color="BA4449"/>
                    <w:left w:val="nil"/>
                    <w:bottom w:val="single" w:sz="4" w:space="0" w:color="BA4449"/>
                    <w:right w:val="single" w:sz="4" w:space="0" w:color="BA4449"/>
                  </w:tcBorders>
                </w:tcPr>
                <w:p w14:paraId="14A2D2B6" w14:textId="77777777" w:rsidR="00756CBC" w:rsidRPr="00E83260" w:rsidRDefault="00756CBC" w:rsidP="006F205B">
                  <w:pPr>
                    <w:jc w:val="center"/>
                  </w:pPr>
                </w:p>
              </w:tc>
            </w:tr>
          </w:tbl>
          <w:p w14:paraId="00267CE2" w14:textId="77777777" w:rsidR="00756CBC" w:rsidRPr="00517199" w:rsidRDefault="00756CBC" w:rsidP="006F205B">
            <w:pPr>
              <w:pStyle w:val="ListParagraph"/>
              <w:ind w:left="0"/>
            </w:pPr>
          </w:p>
        </w:tc>
        <w:tc>
          <w:tcPr>
            <w:tcW w:w="567" w:type="dxa"/>
            <w:shd w:val="clear" w:color="auto" w:fill="auto"/>
            <w:vAlign w:val="bottom"/>
          </w:tcPr>
          <w:p w14:paraId="5F91A525" w14:textId="77777777" w:rsidR="00756CBC" w:rsidRPr="007C73CE" w:rsidRDefault="00756CBC" w:rsidP="006F205B">
            <w:pPr>
              <w:spacing w:after="0"/>
              <w:rPr>
                <w:rFonts w:cs="Arial"/>
                <w:b/>
              </w:rPr>
            </w:pPr>
          </w:p>
        </w:tc>
      </w:tr>
      <w:tr w:rsidR="00756CBC" w:rsidRPr="007C73CE" w14:paraId="15A8BC6E" w14:textId="77777777" w:rsidTr="00255579">
        <w:trPr>
          <w:trHeight w:val="336"/>
        </w:trPr>
        <w:tc>
          <w:tcPr>
            <w:tcW w:w="675" w:type="dxa"/>
            <w:shd w:val="clear" w:color="auto" w:fill="auto"/>
          </w:tcPr>
          <w:p w14:paraId="57B35F6B" w14:textId="77777777" w:rsidR="00756CBC" w:rsidRPr="007C73CE" w:rsidRDefault="00756CBC" w:rsidP="006F205B">
            <w:pPr>
              <w:spacing w:after="0"/>
              <w:rPr>
                <w:rFonts w:cs="Arial"/>
                <w:b/>
              </w:rPr>
            </w:pPr>
          </w:p>
        </w:tc>
        <w:tc>
          <w:tcPr>
            <w:tcW w:w="543" w:type="dxa"/>
            <w:shd w:val="clear" w:color="auto" w:fill="auto"/>
          </w:tcPr>
          <w:p w14:paraId="17607B4B" w14:textId="77777777" w:rsidR="00756CBC" w:rsidRPr="007C73CE" w:rsidRDefault="00756CBC" w:rsidP="006F205B">
            <w:pPr>
              <w:spacing w:after="0"/>
              <w:rPr>
                <w:rFonts w:cs="Arial"/>
                <w:b/>
              </w:rPr>
            </w:pPr>
            <w:r>
              <w:rPr>
                <w:rFonts w:cs="Arial"/>
                <w:b/>
              </w:rPr>
              <w:t>(a)</w:t>
            </w:r>
          </w:p>
        </w:tc>
        <w:tc>
          <w:tcPr>
            <w:tcW w:w="7821" w:type="dxa"/>
            <w:tcBorders>
              <w:bottom w:val="single" w:sz="4" w:space="0" w:color="BA4449"/>
            </w:tcBorders>
            <w:shd w:val="clear" w:color="auto" w:fill="auto"/>
          </w:tcPr>
          <w:p w14:paraId="6B66A38A" w14:textId="77777777" w:rsidR="00D35BDC" w:rsidRDefault="00756CBC" w:rsidP="006F205B">
            <w:pPr>
              <w:spacing w:after="0"/>
              <w:rPr>
                <w:rFonts w:cs="Arial"/>
                <w:b/>
              </w:rPr>
            </w:pPr>
            <w:r>
              <w:t xml:space="preserve">Work out the average number of </w:t>
            </w:r>
            <w:proofErr w:type="gramStart"/>
            <w:r>
              <w:t>greenfly</w:t>
            </w:r>
            <w:proofErr w:type="gramEnd"/>
            <w:r>
              <w:t xml:space="preserve"> on each leaf.</w:t>
            </w:r>
            <w:r w:rsidR="005469A7" w:rsidRPr="007C73CE">
              <w:rPr>
                <w:rFonts w:cs="Arial"/>
                <w:b/>
              </w:rPr>
              <w:t xml:space="preserve"> </w:t>
            </w:r>
          </w:p>
          <w:p w14:paraId="5B9CE748" w14:textId="77777777" w:rsidR="00756CBC" w:rsidRPr="007C73CE" w:rsidRDefault="005469A7" w:rsidP="006F205B">
            <w:pPr>
              <w:spacing w:after="0"/>
              <w:rPr>
                <w:rFonts w:cs="Arial"/>
              </w:rPr>
            </w:pPr>
            <w:r w:rsidRPr="007C73CE">
              <w:rPr>
                <w:rFonts w:cs="Arial"/>
                <w:b/>
              </w:rPr>
              <w:t>[</w:t>
            </w:r>
            <w:r>
              <w:rPr>
                <w:rFonts w:cs="Arial"/>
                <w:b/>
              </w:rPr>
              <w:t>2 marks</w:t>
            </w:r>
            <w:r w:rsidRPr="007C73CE">
              <w:rPr>
                <w:rFonts w:cs="Arial"/>
                <w:b/>
              </w:rPr>
              <w:t>]</w:t>
            </w:r>
          </w:p>
        </w:tc>
        <w:tc>
          <w:tcPr>
            <w:tcW w:w="567" w:type="dxa"/>
            <w:shd w:val="clear" w:color="auto" w:fill="auto"/>
          </w:tcPr>
          <w:p w14:paraId="2D61A2A1" w14:textId="77777777" w:rsidR="00756CBC" w:rsidRPr="007C73CE" w:rsidRDefault="00756CBC" w:rsidP="006F205B">
            <w:pPr>
              <w:spacing w:after="0"/>
              <w:rPr>
                <w:rFonts w:cs="Arial"/>
                <w:b/>
              </w:rPr>
            </w:pPr>
          </w:p>
        </w:tc>
      </w:tr>
      <w:tr w:rsidR="00756CBC" w:rsidRPr="007C73CE" w14:paraId="5440D79D" w14:textId="77777777" w:rsidTr="00255579">
        <w:trPr>
          <w:trHeight w:val="1909"/>
        </w:trPr>
        <w:tc>
          <w:tcPr>
            <w:tcW w:w="675" w:type="dxa"/>
            <w:shd w:val="clear" w:color="auto" w:fill="auto"/>
            <w:vAlign w:val="bottom"/>
          </w:tcPr>
          <w:p w14:paraId="05517572"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211353B5"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7D7F108E" w14:textId="77777777" w:rsidR="00756CBC" w:rsidRPr="007C73CE" w:rsidRDefault="00756CBC" w:rsidP="006F205B">
            <w:pPr>
              <w:pStyle w:val="ListParagraph"/>
              <w:ind w:left="0"/>
              <w:rPr>
                <w:rFonts w:cs="Arial"/>
              </w:rPr>
            </w:pPr>
          </w:p>
        </w:tc>
        <w:tc>
          <w:tcPr>
            <w:tcW w:w="567" w:type="dxa"/>
            <w:tcBorders>
              <w:left w:val="single" w:sz="4" w:space="0" w:color="BA4449"/>
            </w:tcBorders>
            <w:shd w:val="clear" w:color="auto" w:fill="auto"/>
            <w:vAlign w:val="bottom"/>
          </w:tcPr>
          <w:p w14:paraId="0EAB1492" w14:textId="77777777" w:rsidR="00756CBC" w:rsidRPr="007C73CE" w:rsidRDefault="00756CBC" w:rsidP="006F205B">
            <w:pPr>
              <w:spacing w:after="0" w:line="240" w:lineRule="auto"/>
              <w:rPr>
                <w:rFonts w:cs="Arial"/>
                <w:b/>
              </w:rPr>
            </w:pPr>
          </w:p>
        </w:tc>
      </w:tr>
    </w:tbl>
    <w:p w14:paraId="569C932D" w14:textId="77777777" w:rsidR="00756CBC" w:rsidRDefault="00756CBC" w:rsidP="00756CBC">
      <w:pPr>
        <w:rPr>
          <w:rFonts w:cs="Arial"/>
          <w:b/>
        </w:rPr>
      </w:pPr>
    </w:p>
    <w:tbl>
      <w:tblPr>
        <w:tblW w:w="9606" w:type="dxa"/>
        <w:tblLayout w:type="fixed"/>
        <w:tblLook w:val="04A0" w:firstRow="1" w:lastRow="0" w:firstColumn="1" w:lastColumn="0" w:noHBand="0" w:noVBand="1"/>
      </w:tblPr>
      <w:tblGrid>
        <w:gridCol w:w="675"/>
        <w:gridCol w:w="543"/>
        <w:gridCol w:w="7821"/>
        <w:gridCol w:w="567"/>
      </w:tblGrid>
      <w:tr w:rsidR="00756CBC" w:rsidRPr="007C73CE" w14:paraId="27569129" w14:textId="77777777" w:rsidTr="00255579">
        <w:trPr>
          <w:trHeight w:val="336"/>
        </w:trPr>
        <w:tc>
          <w:tcPr>
            <w:tcW w:w="675" w:type="dxa"/>
            <w:shd w:val="clear" w:color="auto" w:fill="auto"/>
          </w:tcPr>
          <w:p w14:paraId="4FC709D3" w14:textId="77777777" w:rsidR="00756CBC" w:rsidRPr="007C73CE" w:rsidRDefault="00756CBC" w:rsidP="006F205B">
            <w:pPr>
              <w:spacing w:after="0"/>
              <w:rPr>
                <w:rFonts w:cs="Arial"/>
                <w:b/>
              </w:rPr>
            </w:pPr>
          </w:p>
        </w:tc>
        <w:tc>
          <w:tcPr>
            <w:tcW w:w="543" w:type="dxa"/>
            <w:shd w:val="clear" w:color="auto" w:fill="auto"/>
          </w:tcPr>
          <w:p w14:paraId="21D0D3BF" w14:textId="77777777" w:rsidR="00756CBC" w:rsidRPr="007C73CE" w:rsidRDefault="00756CBC" w:rsidP="006F205B">
            <w:pPr>
              <w:spacing w:after="0"/>
              <w:rPr>
                <w:rFonts w:cs="Arial"/>
                <w:b/>
              </w:rPr>
            </w:pPr>
            <w:r>
              <w:rPr>
                <w:rFonts w:cs="Arial"/>
                <w:b/>
              </w:rPr>
              <w:t>(b)</w:t>
            </w:r>
          </w:p>
        </w:tc>
        <w:tc>
          <w:tcPr>
            <w:tcW w:w="7821" w:type="dxa"/>
            <w:tcBorders>
              <w:bottom w:val="single" w:sz="4" w:space="0" w:color="BA4449"/>
            </w:tcBorders>
            <w:shd w:val="clear" w:color="auto" w:fill="auto"/>
          </w:tcPr>
          <w:p w14:paraId="63581609" w14:textId="77777777" w:rsidR="00D35BDC" w:rsidRDefault="00756CBC" w:rsidP="006F205B">
            <w:pPr>
              <w:spacing w:after="0"/>
              <w:rPr>
                <w:rFonts w:cs="Arial"/>
                <w:b/>
              </w:rPr>
            </w:pPr>
            <w:r>
              <w:t xml:space="preserve">Estimate how many </w:t>
            </w:r>
            <w:proofErr w:type="gramStart"/>
            <w:r>
              <w:t>greenfly</w:t>
            </w:r>
            <w:proofErr w:type="gramEnd"/>
            <w:r>
              <w:t xml:space="preserve"> on the tree.</w:t>
            </w:r>
            <w:r w:rsidR="005469A7" w:rsidRPr="007C73CE">
              <w:rPr>
                <w:rFonts w:cs="Arial"/>
                <w:b/>
              </w:rPr>
              <w:t xml:space="preserve"> </w:t>
            </w:r>
          </w:p>
          <w:p w14:paraId="45523455" w14:textId="77777777" w:rsidR="00756CBC" w:rsidRPr="007C73CE" w:rsidRDefault="005469A7" w:rsidP="006F205B">
            <w:pPr>
              <w:spacing w:after="0"/>
              <w:rPr>
                <w:rFonts w:cs="Arial"/>
              </w:rPr>
            </w:pPr>
            <w:r w:rsidRPr="007C73CE">
              <w:rPr>
                <w:rFonts w:cs="Arial"/>
                <w:b/>
              </w:rPr>
              <w:t>[</w:t>
            </w:r>
            <w:r>
              <w:rPr>
                <w:rFonts w:cs="Arial"/>
                <w:b/>
              </w:rPr>
              <w:t>1 mark</w:t>
            </w:r>
            <w:r w:rsidRPr="007C73CE">
              <w:rPr>
                <w:rFonts w:cs="Arial"/>
                <w:b/>
              </w:rPr>
              <w:t>]</w:t>
            </w:r>
          </w:p>
        </w:tc>
        <w:tc>
          <w:tcPr>
            <w:tcW w:w="567" w:type="dxa"/>
            <w:shd w:val="clear" w:color="auto" w:fill="auto"/>
          </w:tcPr>
          <w:p w14:paraId="7DAE6B47" w14:textId="77777777" w:rsidR="00756CBC" w:rsidRPr="007C73CE" w:rsidRDefault="00756CBC" w:rsidP="006F205B">
            <w:pPr>
              <w:spacing w:after="0"/>
              <w:rPr>
                <w:rFonts w:cs="Arial"/>
                <w:b/>
              </w:rPr>
            </w:pPr>
          </w:p>
        </w:tc>
      </w:tr>
      <w:tr w:rsidR="00756CBC" w:rsidRPr="007C73CE" w14:paraId="0C77E466" w14:textId="77777777" w:rsidTr="00255579">
        <w:trPr>
          <w:trHeight w:val="1035"/>
        </w:trPr>
        <w:tc>
          <w:tcPr>
            <w:tcW w:w="675" w:type="dxa"/>
            <w:shd w:val="clear" w:color="auto" w:fill="auto"/>
            <w:vAlign w:val="bottom"/>
          </w:tcPr>
          <w:p w14:paraId="3F0B89DE"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38B4D76D"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0CB938E8" w14:textId="77777777" w:rsidR="00756CBC" w:rsidRPr="007C73CE" w:rsidRDefault="00756CBC" w:rsidP="00756CBC">
            <w:pPr>
              <w:pStyle w:val="ListParagraph"/>
              <w:spacing w:after="200"/>
              <w:ind w:left="0"/>
              <w:rPr>
                <w:rFonts w:cs="Arial"/>
              </w:rPr>
            </w:pPr>
          </w:p>
        </w:tc>
        <w:tc>
          <w:tcPr>
            <w:tcW w:w="567" w:type="dxa"/>
            <w:tcBorders>
              <w:left w:val="single" w:sz="4" w:space="0" w:color="BA4449"/>
            </w:tcBorders>
            <w:shd w:val="clear" w:color="auto" w:fill="auto"/>
            <w:vAlign w:val="bottom"/>
          </w:tcPr>
          <w:p w14:paraId="38C8DA9F" w14:textId="77777777" w:rsidR="00756CBC" w:rsidRPr="007C73CE" w:rsidRDefault="00756CBC" w:rsidP="006F205B">
            <w:pPr>
              <w:spacing w:after="0" w:line="240" w:lineRule="auto"/>
              <w:rPr>
                <w:rFonts w:cs="Arial"/>
                <w:b/>
              </w:rPr>
            </w:pPr>
          </w:p>
        </w:tc>
      </w:tr>
    </w:tbl>
    <w:p w14:paraId="6E81E056" w14:textId="77777777" w:rsidR="00756CBC" w:rsidRDefault="00756CBC" w:rsidP="00756CBC">
      <w:pPr>
        <w:rPr>
          <w:rFonts w:cs="Arial"/>
          <w:b/>
        </w:rPr>
      </w:pPr>
    </w:p>
    <w:p w14:paraId="078847CB" w14:textId="77777777" w:rsidR="00756CBC" w:rsidRDefault="00756CBC" w:rsidP="00756CBC">
      <w:r>
        <w:br w:type="page"/>
      </w:r>
    </w:p>
    <w:tbl>
      <w:tblPr>
        <w:tblW w:w="9606" w:type="dxa"/>
        <w:tblLayout w:type="fixed"/>
        <w:tblLook w:val="04A0" w:firstRow="1" w:lastRow="0" w:firstColumn="1" w:lastColumn="0" w:noHBand="0" w:noVBand="1"/>
      </w:tblPr>
      <w:tblGrid>
        <w:gridCol w:w="675"/>
        <w:gridCol w:w="543"/>
        <w:gridCol w:w="7821"/>
        <w:gridCol w:w="567"/>
      </w:tblGrid>
      <w:tr w:rsidR="00756CBC" w:rsidRPr="007C73CE" w14:paraId="3F53EBC0" w14:textId="77777777" w:rsidTr="006F205B">
        <w:trPr>
          <w:trHeight w:val="302"/>
        </w:trPr>
        <w:tc>
          <w:tcPr>
            <w:tcW w:w="675" w:type="dxa"/>
            <w:shd w:val="clear" w:color="auto" w:fill="auto"/>
          </w:tcPr>
          <w:p w14:paraId="1236F6AA" w14:textId="77777777" w:rsidR="00756CBC" w:rsidRPr="007C73CE" w:rsidRDefault="00756CBC" w:rsidP="006F205B">
            <w:pPr>
              <w:rPr>
                <w:rFonts w:cs="Arial"/>
                <w:b/>
              </w:rPr>
            </w:pPr>
            <w:r>
              <w:rPr>
                <w:rFonts w:cs="Arial"/>
                <w:b/>
              </w:rPr>
              <w:lastRenderedPageBreak/>
              <w:t>2.</w:t>
            </w:r>
          </w:p>
        </w:tc>
        <w:tc>
          <w:tcPr>
            <w:tcW w:w="8364" w:type="dxa"/>
            <w:gridSpan w:val="2"/>
            <w:shd w:val="clear" w:color="auto" w:fill="auto"/>
            <w:vAlign w:val="bottom"/>
          </w:tcPr>
          <w:tbl>
            <w:tblPr>
              <w:tblpPr w:leftFromText="180" w:rightFromText="180" w:vertAnchor="text" w:horzAnchor="page" w:tblpXSpec="center" w:tblpY="15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194"/>
            </w:tblGrid>
            <w:tr w:rsidR="00756CBC" w:rsidRPr="00E83260" w14:paraId="0D0E327B" w14:textId="77777777" w:rsidTr="00255579">
              <w:trPr>
                <w:cantSplit/>
                <w:tblHeader/>
              </w:trPr>
              <w:tc>
                <w:tcPr>
                  <w:tcW w:w="4388" w:type="dxa"/>
                  <w:gridSpan w:val="2"/>
                  <w:tcBorders>
                    <w:top w:val="single" w:sz="4" w:space="0" w:color="BA4449"/>
                    <w:left w:val="single" w:sz="4" w:space="0" w:color="BA4449"/>
                    <w:bottom w:val="single" w:sz="4" w:space="0" w:color="BA4449"/>
                    <w:right w:val="single" w:sz="4" w:space="0" w:color="BA4449"/>
                  </w:tcBorders>
                  <w:shd w:val="clear" w:color="auto" w:fill="BA4449"/>
                </w:tcPr>
                <w:p w14:paraId="61A188E9" w14:textId="77777777" w:rsidR="00756CBC" w:rsidRPr="00E83260" w:rsidRDefault="00756CBC" w:rsidP="00726DC6">
                  <w:pPr>
                    <w:spacing w:before="120" w:after="120"/>
                    <w:jc w:val="center"/>
                    <w:rPr>
                      <w:b/>
                    </w:rPr>
                  </w:pPr>
                  <w:r w:rsidRPr="00255579">
                    <w:rPr>
                      <w:b/>
                      <w:color w:val="FFFFFF" w:themeColor="background1"/>
                    </w:rPr>
                    <w:t>Results from the school field</w:t>
                  </w:r>
                </w:p>
              </w:tc>
            </w:tr>
            <w:tr w:rsidR="00756CBC" w:rsidRPr="00E83260" w14:paraId="2C420A52" w14:textId="77777777" w:rsidTr="00255579">
              <w:tc>
                <w:tcPr>
                  <w:tcW w:w="2194" w:type="dxa"/>
                  <w:tcBorders>
                    <w:top w:val="single" w:sz="4" w:space="0" w:color="BA4449"/>
                    <w:left w:val="single" w:sz="4" w:space="0" w:color="BA4449"/>
                    <w:bottom w:val="single" w:sz="4" w:space="0" w:color="BA4449"/>
                    <w:right w:val="single" w:sz="4" w:space="0" w:color="BA4449"/>
                  </w:tcBorders>
                  <w:shd w:val="clear" w:color="auto" w:fill="auto"/>
                </w:tcPr>
                <w:p w14:paraId="74B3585F" w14:textId="77777777" w:rsidR="00756CBC" w:rsidRPr="00E83260" w:rsidRDefault="00756CBC" w:rsidP="00726DC6">
                  <w:pPr>
                    <w:spacing w:before="120" w:after="120"/>
                    <w:jc w:val="center"/>
                    <w:rPr>
                      <w:b/>
                    </w:rPr>
                  </w:pPr>
                  <w:r w:rsidRPr="00E83260">
                    <w:rPr>
                      <w:b/>
                    </w:rPr>
                    <w:t>Quadrat number</w:t>
                  </w:r>
                </w:p>
              </w:tc>
              <w:tc>
                <w:tcPr>
                  <w:tcW w:w="2194" w:type="dxa"/>
                  <w:tcBorders>
                    <w:top w:val="single" w:sz="4" w:space="0" w:color="BA4449"/>
                    <w:left w:val="single" w:sz="4" w:space="0" w:color="BA4449"/>
                    <w:bottom w:val="single" w:sz="4" w:space="0" w:color="BA4449"/>
                    <w:right w:val="single" w:sz="4" w:space="0" w:color="BA4449"/>
                  </w:tcBorders>
                  <w:shd w:val="clear" w:color="auto" w:fill="auto"/>
                </w:tcPr>
                <w:p w14:paraId="1F521D7D" w14:textId="77777777" w:rsidR="00756CBC" w:rsidRPr="00E83260" w:rsidRDefault="00756CBC" w:rsidP="00726DC6">
                  <w:pPr>
                    <w:spacing w:before="120" w:after="120"/>
                    <w:jc w:val="center"/>
                    <w:rPr>
                      <w:b/>
                    </w:rPr>
                  </w:pPr>
                  <w:r w:rsidRPr="00E83260">
                    <w:rPr>
                      <w:b/>
                    </w:rPr>
                    <w:t>Daisy count</w:t>
                  </w:r>
                </w:p>
              </w:tc>
            </w:tr>
            <w:tr w:rsidR="00756CBC" w:rsidRPr="00E83260" w14:paraId="5C8E7CFD"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7C92B152" w14:textId="77777777" w:rsidR="00756CBC" w:rsidRPr="00E83260" w:rsidRDefault="00756CBC" w:rsidP="00726DC6">
                  <w:pPr>
                    <w:spacing w:before="120" w:after="120"/>
                    <w:jc w:val="center"/>
                  </w:pPr>
                  <w:r w:rsidRPr="00E83260">
                    <w:t>1</w:t>
                  </w:r>
                </w:p>
              </w:tc>
              <w:tc>
                <w:tcPr>
                  <w:tcW w:w="2194" w:type="dxa"/>
                  <w:tcBorders>
                    <w:top w:val="single" w:sz="4" w:space="0" w:color="BA4449"/>
                    <w:left w:val="single" w:sz="4" w:space="0" w:color="BA4449"/>
                    <w:bottom w:val="single" w:sz="4" w:space="0" w:color="BA4449"/>
                    <w:right w:val="single" w:sz="4" w:space="0" w:color="BA4449"/>
                  </w:tcBorders>
                </w:tcPr>
                <w:p w14:paraId="22A98636" w14:textId="77777777" w:rsidR="00756CBC" w:rsidRPr="00E83260" w:rsidRDefault="00756CBC" w:rsidP="00726DC6">
                  <w:pPr>
                    <w:spacing w:before="120" w:after="120"/>
                    <w:jc w:val="center"/>
                  </w:pPr>
                  <w:r w:rsidRPr="00E83260">
                    <w:t>15</w:t>
                  </w:r>
                </w:p>
              </w:tc>
            </w:tr>
            <w:tr w:rsidR="00756CBC" w:rsidRPr="00E83260" w14:paraId="0DD8A39E"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615DD8AA" w14:textId="77777777" w:rsidR="00756CBC" w:rsidRPr="00E83260" w:rsidRDefault="00756CBC" w:rsidP="00726DC6">
                  <w:pPr>
                    <w:spacing w:before="120" w:after="120"/>
                    <w:jc w:val="center"/>
                  </w:pPr>
                  <w:r w:rsidRPr="00E83260">
                    <w:t>2</w:t>
                  </w:r>
                </w:p>
              </w:tc>
              <w:tc>
                <w:tcPr>
                  <w:tcW w:w="2194" w:type="dxa"/>
                  <w:tcBorders>
                    <w:top w:val="single" w:sz="4" w:space="0" w:color="BA4449"/>
                    <w:left w:val="single" w:sz="4" w:space="0" w:color="BA4449"/>
                    <w:bottom w:val="single" w:sz="4" w:space="0" w:color="BA4449"/>
                    <w:right w:val="single" w:sz="4" w:space="0" w:color="BA4449"/>
                  </w:tcBorders>
                </w:tcPr>
                <w:p w14:paraId="684DDB08" w14:textId="77777777" w:rsidR="00756CBC" w:rsidRPr="00E83260" w:rsidRDefault="00756CBC" w:rsidP="00726DC6">
                  <w:pPr>
                    <w:spacing w:before="120" w:after="120"/>
                    <w:jc w:val="center"/>
                  </w:pPr>
                  <w:r w:rsidRPr="00E83260">
                    <w:t>7</w:t>
                  </w:r>
                </w:p>
              </w:tc>
            </w:tr>
            <w:tr w:rsidR="00756CBC" w:rsidRPr="00E83260" w14:paraId="01CF63A0"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4B09927B" w14:textId="77777777" w:rsidR="00756CBC" w:rsidRPr="00E83260" w:rsidRDefault="00756CBC" w:rsidP="00726DC6">
                  <w:pPr>
                    <w:spacing w:before="120" w:after="120"/>
                    <w:jc w:val="center"/>
                  </w:pPr>
                  <w:r w:rsidRPr="00E83260">
                    <w:t>3</w:t>
                  </w:r>
                </w:p>
              </w:tc>
              <w:tc>
                <w:tcPr>
                  <w:tcW w:w="2194" w:type="dxa"/>
                  <w:tcBorders>
                    <w:top w:val="single" w:sz="4" w:space="0" w:color="BA4449"/>
                    <w:left w:val="single" w:sz="4" w:space="0" w:color="BA4449"/>
                    <w:bottom w:val="single" w:sz="4" w:space="0" w:color="BA4449"/>
                    <w:right w:val="single" w:sz="4" w:space="0" w:color="BA4449"/>
                  </w:tcBorders>
                </w:tcPr>
                <w:p w14:paraId="4945475C" w14:textId="77777777" w:rsidR="00756CBC" w:rsidRPr="00E83260" w:rsidRDefault="00756CBC" w:rsidP="00726DC6">
                  <w:pPr>
                    <w:spacing w:before="120" w:after="120"/>
                    <w:jc w:val="center"/>
                  </w:pPr>
                  <w:r w:rsidRPr="00E83260">
                    <w:t>12</w:t>
                  </w:r>
                </w:p>
              </w:tc>
            </w:tr>
            <w:tr w:rsidR="00756CBC" w:rsidRPr="00E83260" w14:paraId="1E43551D"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0C2DA461" w14:textId="77777777" w:rsidR="00756CBC" w:rsidRPr="00E83260" w:rsidRDefault="00756CBC" w:rsidP="00726DC6">
                  <w:pPr>
                    <w:spacing w:before="120" w:after="120"/>
                    <w:jc w:val="center"/>
                  </w:pPr>
                  <w:r w:rsidRPr="00E83260">
                    <w:t>4</w:t>
                  </w:r>
                </w:p>
              </w:tc>
              <w:tc>
                <w:tcPr>
                  <w:tcW w:w="2194" w:type="dxa"/>
                  <w:tcBorders>
                    <w:top w:val="single" w:sz="4" w:space="0" w:color="BA4449"/>
                    <w:left w:val="single" w:sz="4" w:space="0" w:color="BA4449"/>
                    <w:bottom w:val="single" w:sz="4" w:space="0" w:color="BA4449"/>
                    <w:right w:val="single" w:sz="4" w:space="0" w:color="BA4449"/>
                  </w:tcBorders>
                </w:tcPr>
                <w:p w14:paraId="4E07DA02" w14:textId="77777777" w:rsidR="00756CBC" w:rsidRPr="00E83260" w:rsidRDefault="00756CBC" w:rsidP="00726DC6">
                  <w:pPr>
                    <w:spacing w:before="120" w:after="120"/>
                    <w:jc w:val="center"/>
                  </w:pPr>
                  <w:r w:rsidRPr="00E83260">
                    <w:t>0</w:t>
                  </w:r>
                </w:p>
              </w:tc>
            </w:tr>
            <w:tr w:rsidR="00756CBC" w:rsidRPr="00E83260" w14:paraId="44B7E35F"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1824EE4A" w14:textId="77777777" w:rsidR="00756CBC" w:rsidRPr="00E83260" w:rsidRDefault="00756CBC" w:rsidP="00726DC6">
                  <w:pPr>
                    <w:spacing w:before="120" w:after="120"/>
                    <w:jc w:val="center"/>
                  </w:pPr>
                  <w:r w:rsidRPr="00E83260">
                    <w:t>5</w:t>
                  </w:r>
                </w:p>
              </w:tc>
              <w:tc>
                <w:tcPr>
                  <w:tcW w:w="2194" w:type="dxa"/>
                  <w:tcBorders>
                    <w:top w:val="single" w:sz="4" w:space="0" w:color="BA4449"/>
                    <w:left w:val="single" w:sz="4" w:space="0" w:color="BA4449"/>
                    <w:bottom w:val="single" w:sz="4" w:space="0" w:color="BA4449"/>
                    <w:right w:val="single" w:sz="4" w:space="0" w:color="BA4449"/>
                  </w:tcBorders>
                </w:tcPr>
                <w:p w14:paraId="5BD63B90" w14:textId="77777777" w:rsidR="00756CBC" w:rsidRPr="00E83260" w:rsidRDefault="00756CBC" w:rsidP="00726DC6">
                  <w:pPr>
                    <w:spacing w:before="120" w:after="120"/>
                    <w:jc w:val="center"/>
                  </w:pPr>
                  <w:r w:rsidRPr="00E83260">
                    <w:t>10</w:t>
                  </w:r>
                </w:p>
              </w:tc>
            </w:tr>
            <w:tr w:rsidR="00756CBC" w:rsidRPr="00E83260" w14:paraId="7F6E0630"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5D9A881B" w14:textId="77777777" w:rsidR="00756CBC" w:rsidRPr="00E83260" w:rsidRDefault="00756CBC" w:rsidP="00726DC6">
                  <w:pPr>
                    <w:spacing w:before="120" w:after="120"/>
                    <w:jc w:val="center"/>
                  </w:pPr>
                  <w:r w:rsidRPr="00E83260">
                    <w:t>6</w:t>
                  </w:r>
                </w:p>
              </w:tc>
              <w:tc>
                <w:tcPr>
                  <w:tcW w:w="2194" w:type="dxa"/>
                  <w:tcBorders>
                    <w:top w:val="single" w:sz="4" w:space="0" w:color="BA4449"/>
                    <w:left w:val="single" w:sz="4" w:space="0" w:color="BA4449"/>
                    <w:bottom w:val="single" w:sz="4" w:space="0" w:color="BA4449"/>
                    <w:right w:val="single" w:sz="4" w:space="0" w:color="BA4449"/>
                  </w:tcBorders>
                </w:tcPr>
                <w:p w14:paraId="0C64506C" w14:textId="77777777" w:rsidR="00756CBC" w:rsidRPr="00E83260" w:rsidRDefault="00756CBC" w:rsidP="00726DC6">
                  <w:pPr>
                    <w:spacing w:before="120" w:after="120"/>
                    <w:jc w:val="center"/>
                  </w:pPr>
                  <w:r w:rsidRPr="00E83260">
                    <w:t>6</w:t>
                  </w:r>
                </w:p>
              </w:tc>
            </w:tr>
            <w:tr w:rsidR="00756CBC" w:rsidRPr="00E83260" w14:paraId="267A5D9E"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3AF0602A" w14:textId="77777777" w:rsidR="00756CBC" w:rsidRPr="00E83260" w:rsidRDefault="00756CBC" w:rsidP="00726DC6">
                  <w:pPr>
                    <w:spacing w:before="120" w:after="120"/>
                    <w:jc w:val="center"/>
                  </w:pPr>
                  <w:r w:rsidRPr="00E83260">
                    <w:t>7</w:t>
                  </w:r>
                </w:p>
              </w:tc>
              <w:tc>
                <w:tcPr>
                  <w:tcW w:w="2194" w:type="dxa"/>
                  <w:tcBorders>
                    <w:top w:val="single" w:sz="4" w:space="0" w:color="BA4449"/>
                    <w:left w:val="single" w:sz="4" w:space="0" w:color="BA4449"/>
                    <w:bottom w:val="single" w:sz="4" w:space="0" w:color="BA4449"/>
                    <w:right w:val="single" w:sz="4" w:space="0" w:color="BA4449"/>
                  </w:tcBorders>
                </w:tcPr>
                <w:p w14:paraId="32A6077F" w14:textId="77777777" w:rsidR="00756CBC" w:rsidRPr="00E83260" w:rsidRDefault="00756CBC" w:rsidP="00726DC6">
                  <w:pPr>
                    <w:spacing w:before="120" w:after="120"/>
                    <w:jc w:val="center"/>
                  </w:pPr>
                  <w:r w:rsidRPr="00E83260">
                    <w:t>17</w:t>
                  </w:r>
                </w:p>
              </w:tc>
            </w:tr>
            <w:tr w:rsidR="00756CBC" w:rsidRPr="00E83260" w14:paraId="21A672EB"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3F663F01" w14:textId="77777777" w:rsidR="00756CBC" w:rsidRPr="00E83260" w:rsidRDefault="00756CBC" w:rsidP="00726DC6">
                  <w:pPr>
                    <w:spacing w:before="120" w:after="120"/>
                    <w:jc w:val="center"/>
                  </w:pPr>
                  <w:r w:rsidRPr="00E83260">
                    <w:t>8</w:t>
                  </w:r>
                </w:p>
              </w:tc>
              <w:tc>
                <w:tcPr>
                  <w:tcW w:w="2194" w:type="dxa"/>
                  <w:tcBorders>
                    <w:top w:val="single" w:sz="4" w:space="0" w:color="BA4449"/>
                    <w:left w:val="single" w:sz="4" w:space="0" w:color="BA4449"/>
                    <w:bottom w:val="single" w:sz="4" w:space="0" w:color="BA4449"/>
                    <w:right w:val="single" w:sz="4" w:space="0" w:color="BA4449"/>
                  </w:tcBorders>
                </w:tcPr>
                <w:p w14:paraId="508BE394" w14:textId="77777777" w:rsidR="00756CBC" w:rsidRPr="00E83260" w:rsidRDefault="00756CBC" w:rsidP="00726DC6">
                  <w:pPr>
                    <w:spacing w:before="120" w:after="120"/>
                    <w:jc w:val="center"/>
                  </w:pPr>
                  <w:r w:rsidRPr="00E83260">
                    <w:t>5</w:t>
                  </w:r>
                </w:p>
              </w:tc>
            </w:tr>
            <w:tr w:rsidR="00756CBC" w:rsidRPr="00E83260" w14:paraId="2C96ECFF"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09936629" w14:textId="77777777" w:rsidR="00756CBC" w:rsidRPr="00E83260" w:rsidRDefault="00756CBC" w:rsidP="00726DC6">
                  <w:pPr>
                    <w:spacing w:before="120" w:after="120"/>
                    <w:jc w:val="center"/>
                  </w:pPr>
                  <w:r w:rsidRPr="00E83260">
                    <w:t>9</w:t>
                  </w:r>
                </w:p>
              </w:tc>
              <w:tc>
                <w:tcPr>
                  <w:tcW w:w="2194" w:type="dxa"/>
                  <w:tcBorders>
                    <w:top w:val="single" w:sz="4" w:space="0" w:color="BA4449"/>
                    <w:left w:val="single" w:sz="4" w:space="0" w:color="BA4449"/>
                    <w:bottom w:val="single" w:sz="4" w:space="0" w:color="BA4449"/>
                    <w:right w:val="single" w:sz="4" w:space="0" w:color="BA4449"/>
                  </w:tcBorders>
                </w:tcPr>
                <w:p w14:paraId="76C2DCA0" w14:textId="77777777" w:rsidR="00756CBC" w:rsidRPr="00E83260" w:rsidRDefault="00756CBC" w:rsidP="00726DC6">
                  <w:pPr>
                    <w:spacing w:before="120" w:after="120"/>
                    <w:jc w:val="center"/>
                  </w:pPr>
                  <w:r w:rsidRPr="00E83260">
                    <w:t>11</w:t>
                  </w:r>
                </w:p>
              </w:tc>
            </w:tr>
            <w:tr w:rsidR="00756CBC" w:rsidRPr="00E83260" w14:paraId="05D53D4A" w14:textId="77777777" w:rsidTr="00255579">
              <w:tc>
                <w:tcPr>
                  <w:tcW w:w="2194" w:type="dxa"/>
                  <w:tcBorders>
                    <w:top w:val="single" w:sz="4" w:space="0" w:color="BA4449"/>
                    <w:left w:val="single" w:sz="4" w:space="0" w:color="BA4449"/>
                    <w:bottom w:val="single" w:sz="4" w:space="0" w:color="BA4449"/>
                    <w:right w:val="single" w:sz="4" w:space="0" w:color="BA4449"/>
                  </w:tcBorders>
                </w:tcPr>
                <w:p w14:paraId="350ECAAE" w14:textId="77777777" w:rsidR="00756CBC" w:rsidRPr="00E83260" w:rsidRDefault="00756CBC" w:rsidP="00726DC6">
                  <w:pPr>
                    <w:spacing w:before="120" w:after="120"/>
                    <w:jc w:val="center"/>
                  </w:pPr>
                  <w:r w:rsidRPr="00E83260">
                    <w:t>10</w:t>
                  </w:r>
                </w:p>
              </w:tc>
              <w:tc>
                <w:tcPr>
                  <w:tcW w:w="2194" w:type="dxa"/>
                  <w:tcBorders>
                    <w:top w:val="single" w:sz="4" w:space="0" w:color="BA4449"/>
                    <w:left w:val="single" w:sz="4" w:space="0" w:color="BA4449"/>
                    <w:bottom w:val="single" w:sz="4" w:space="0" w:color="BA4449"/>
                    <w:right w:val="single" w:sz="4" w:space="0" w:color="BA4449"/>
                  </w:tcBorders>
                </w:tcPr>
                <w:p w14:paraId="13823919" w14:textId="77777777" w:rsidR="00756CBC" w:rsidRPr="00E83260" w:rsidRDefault="00756CBC" w:rsidP="00726DC6">
                  <w:pPr>
                    <w:spacing w:before="120" w:after="120"/>
                    <w:jc w:val="center"/>
                  </w:pPr>
                  <w:r w:rsidRPr="00E83260">
                    <w:t>7</w:t>
                  </w:r>
                </w:p>
              </w:tc>
            </w:tr>
          </w:tbl>
          <w:p w14:paraId="609D051D" w14:textId="77777777" w:rsidR="00756CBC" w:rsidRDefault="00756CBC" w:rsidP="0002547C">
            <w:r w:rsidRPr="00E83260">
              <w:t>Oscar decides to estimate the number of daisy plants on the school field.  Instead of crawling on his hands and knees and counting each plant, he throws a quadrat ten times and counts the number of plants in each quadrat.</w:t>
            </w:r>
            <w:r>
              <w:t xml:space="preserve">  He gets the following results:</w:t>
            </w:r>
          </w:p>
          <w:p w14:paraId="02DA2373" w14:textId="77777777" w:rsidR="00756CBC" w:rsidRDefault="00756CBC" w:rsidP="006F205B">
            <w:pPr>
              <w:rPr>
                <w:rFonts w:cs="Arial"/>
              </w:rPr>
            </w:pPr>
          </w:p>
          <w:p w14:paraId="058E9433" w14:textId="77777777" w:rsidR="00756CBC" w:rsidRDefault="00756CBC" w:rsidP="006F205B">
            <w:pPr>
              <w:rPr>
                <w:rFonts w:cs="Arial"/>
              </w:rPr>
            </w:pPr>
          </w:p>
          <w:p w14:paraId="49D81C74" w14:textId="77777777" w:rsidR="00756CBC" w:rsidRDefault="00756CBC" w:rsidP="006F205B">
            <w:pPr>
              <w:rPr>
                <w:rFonts w:cs="Arial"/>
              </w:rPr>
            </w:pPr>
          </w:p>
          <w:p w14:paraId="02C87A42" w14:textId="77777777" w:rsidR="00756CBC" w:rsidRDefault="00756CBC" w:rsidP="006F205B">
            <w:pPr>
              <w:rPr>
                <w:rFonts w:cs="Arial"/>
              </w:rPr>
            </w:pPr>
          </w:p>
          <w:p w14:paraId="6006DE49" w14:textId="77777777" w:rsidR="00756CBC" w:rsidRDefault="00756CBC" w:rsidP="006F205B">
            <w:pPr>
              <w:rPr>
                <w:rFonts w:cs="Arial"/>
              </w:rPr>
            </w:pPr>
          </w:p>
          <w:p w14:paraId="028A8C17" w14:textId="77777777" w:rsidR="00756CBC" w:rsidRDefault="00756CBC" w:rsidP="006F205B">
            <w:pPr>
              <w:rPr>
                <w:rFonts w:cs="Arial"/>
              </w:rPr>
            </w:pPr>
          </w:p>
          <w:p w14:paraId="182CF240" w14:textId="77777777" w:rsidR="00756CBC" w:rsidRDefault="00756CBC" w:rsidP="006F205B">
            <w:pPr>
              <w:rPr>
                <w:rFonts w:cs="Arial"/>
              </w:rPr>
            </w:pPr>
          </w:p>
          <w:p w14:paraId="0F5634F5" w14:textId="77777777" w:rsidR="00756CBC" w:rsidRDefault="00756CBC" w:rsidP="006F205B">
            <w:pPr>
              <w:rPr>
                <w:rFonts w:cs="Arial"/>
              </w:rPr>
            </w:pPr>
          </w:p>
          <w:p w14:paraId="793A4BDB" w14:textId="77777777" w:rsidR="00756CBC" w:rsidRDefault="00756CBC" w:rsidP="006F205B">
            <w:pPr>
              <w:rPr>
                <w:rFonts w:cs="Arial"/>
              </w:rPr>
            </w:pPr>
          </w:p>
          <w:p w14:paraId="4C7CFAE2" w14:textId="77777777" w:rsidR="00756CBC" w:rsidRDefault="00756CBC" w:rsidP="006F205B">
            <w:pPr>
              <w:rPr>
                <w:rFonts w:cs="Arial"/>
              </w:rPr>
            </w:pPr>
          </w:p>
          <w:p w14:paraId="71B18059" w14:textId="77777777" w:rsidR="00756CBC" w:rsidRDefault="00756CBC" w:rsidP="006F205B">
            <w:pPr>
              <w:rPr>
                <w:rFonts w:cs="Arial"/>
              </w:rPr>
            </w:pPr>
          </w:p>
          <w:p w14:paraId="4195C4C7" w14:textId="77777777" w:rsidR="00756CBC" w:rsidRDefault="00756CBC" w:rsidP="006F205B">
            <w:pPr>
              <w:rPr>
                <w:rFonts w:cs="Arial"/>
              </w:rPr>
            </w:pPr>
          </w:p>
          <w:p w14:paraId="29AAD63E" w14:textId="77777777" w:rsidR="00756CBC" w:rsidRDefault="00756CBC" w:rsidP="006F205B">
            <w:pPr>
              <w:rPr>
                <w:rFonts w:cs="Arial"/>
              </w:rPr>
            </w:pPr>
          </w:p>
          <w:p w14:paraId="19E9DB19" w14:textId="77777777" w:rsidR="00756CBC" w:rsidRPr="00E83260" w:rsidRDefault="00756CBC" w:rsidP="006F205B">
            <w:pPr>
              <w:rPr>
                <w:rFonts w:cs="Arial"/>
              </w:rPr>
            </w:pPr>
            <w:r w:rsidRPr="00E83260">
              <w:rPr>
                <w:rFonts w:cs="Arial"/>
              </w:rPr>
              <w:t>The quadrat has sides of length 0.5</w:t>
            </w:r>
            <w:r w:rsidR="00D35BDC">
              <w:rPr>
                <w:rFonts w:cs="Arial"/>
              </w:rPr>
              <w:t xml:space="preserve"> </w:t>
            </w:r>
            <w:r w:rsidRPr="00E83260">
              <w:rPr>
                <w:rFonts w:cs="Arial"/>
              </w:rPr>
              <w:t>m.</w:t>
            </w:r>
          </w:p>
          <w:p w14:paraId="3B870801" w14:textId="77777777" w:rsidR="00756CBC" w:rsidRPr="007562CE" w:rsidRDefault="00756CBC" w:rsidP="006F205B">
            <w:pPr>
              <w:rPr>
                <w:rFonts w:cs="Arial"/>
              </w:rPr>
            </w:pPr>
            <w:r w:rsidRPr="00E83260">
              <w:rPr>
                <w:rFonts w:cs="Arial"/>
              </w:rPr>
              <w:t>The school field measures 120</w:t>
            </w:r>
            <w:r w:rsidR="00D35BDC">
              <w:rPr>
                <w:rFonts w:cs="Arial"/>
              </w:rPr>
              <w:t xml:space="preserve"> </w:t>
            </w:r>
            <w:r w:rsidRPr="00E83260">
              <w:rPr>
                <w:rFonts w:cs="Arial"/>
              </w:rPr>
              <w:t>m x 200</w:t>
            </w:r>
            <w:r w:rsidR="00D35BDC">
              <w:rPr>
                <w:rFonts w:cs="Arial"/>
              </w:rPr>
              <w:t xml:space="preserve"> </w:t>
            </w:r>
            <w:r w:rsidRPr="00E83260">
              <w:rPr>
                <w:rFonts w:cs="Arial"/>
              </w:rPr>
              <w:t>m.</w:t>
            </w:r>
          </w:p>
        </w:tc>
        <w:tc>
          <w:tcPr>
            <w:tcW w:w="567" w:type="dxa"/>
            <w:shd w:val="clear" w:color="auto" w:fill="auto"/>
            <w:vAlign w:val="bottom"/>
          </w:tcPr>
          <w:p w14:paraId="464AD180" w14:textId="77777777" w:rsidR="00756CBC" w:rsidRPr="007C73CE" w:rsidRDefault="00756CBC" w:rsidP="006F205B">
            <w:pPr>
              <w:spacing w:after="0"/>
              <w:rPr>
                <w:rFonts w:cs="Arial"/>
                <w:b/>
              </w:rPr>
            </w:pPr>
          </w:p>
        </w:tc>
      </w:tr>
      <w:tr w:rsidR="00756CBC" w:rsidRPr="007C73CE" w14:paraId="522F99F8" w14:textId="77777777" w:rsidTr="00255579">
        <w:trPr>
          <w:trHeight w:val="336"/>
        </w:trPr>
        <w:tc>
          <w:tcPr>
            <w:tcW w:w="675" w:type="dxa"/>
            <w:shd w:val="clear" w:color="auto" w:fill="auto"/>
          </w:tcPr>
          <w:p w14:paraId="1187ECD6" w14:textId="77777777" w:rsidR="00756CBC" w:rsidRPr="007C73CE" w:rsidRDefault="00756CBC" w:rsidP="006F205B">
            <w:pPr>
              <w:spacing w:after="0"/>
              <w:rPr>
                <w:rFonts w:cs="Arial"/>
                <w:b/>
              </w:rPr>
            </w:pPr>
          </w:p>
        </w:tc>
        <w:tc>
          <w:tcPr>
            <w:tcW w:w="543" w:type="dxa"/>
            <w:shd w:val="clear" w:color="auto" w:fill="auto"/>
          </w:tcPr>
          <w:p w14:paraId="2695772E" w14:textId="77777777" w:rsidR="00756CBC" w:rsidRPr="007C73CE" w:rsidRDefault="00756CBC" w:rsidP="006F205B">
            <w:pPr>
              <w:spacing w:after="0"/>
              <w:rPr>
                <w:rFonts w:cs="Arial"/>
                <w:b/>
              </w:rPr>
            </w:pPr>
            <w:r>
              <w:rPr>
                <w:rFonts w:cs="Arial"/>
                <w:b/>
              </w:rPr>
              <w:t>(a)</w:t>
            </w:r>
          </w:p>
        </w:tc>
        <w:tc>
          <w:tcPr>
            <w:tcW w:w="7821" w:type="dxa"/>
            <w:tcBorders>
              <w:bottom w:val="single" w:sz="4" w:space="0" w:color="BA4449"/>
            </w:tcBorders>
            <w:shd w:val="clear" w:color="auto" w:fill="auto"/>
          </w:tcPr>
          <w:p w14:paraId="4F09E458" w14:textId="77777777" w:rsidR="00D35BDC" w:rsidRDefault="00756CBC" w:rsidP="006F205B">
            <w:pPr>
              <w:spacing w:after="0"/>
              <w:rPr>
                <w:rFonts w:cs="Arial"/>
                <w:b/>
              </w:rPr>
            </w:pPr>
            <w:r w:rsidRPr="00E83260">
              <w:rPr>
                <w:rFonts w:cs="Arial"/>
              </w:rPr>
              <w:t>Calculate the mean number of daisies counted in the sampling</w:t>
            </w:r>
            <w:r>
              <w:rPr>
                <w:rFonts w:cs="Arial"/>
              </w:rPr>
              <w:t>.</w:t>
            </w:r>
            <w:r w:rsidR="005469A7" w:rsidRPr="007C73CE">
              <w:rPr>
                <w:rFonts w:cs="Arial"/>
                <w:b/>
              </w:rPr>
              <w:t xml:space="preserve"> </w:t>
            </w:r>
          </w:p>
          <w:p w14:paraId="4989EC7E" w14:textId="77777777" w:rsidR="00756CBC" w:rsidRPr="007C73CE" w:rsidRDefault="005469A7" w:rsidP="006F205B">
            <w:pPr>
              <w:spacing w:after="0"/>
              <w:rPr>
                <w:rFonts w:cs="Arial"/>
              </w:rPr>
            </w:pPr>
            <w:r w:rsidRPr="007C73CE">
              <w:rPr>
                <w:rFonts w:cs="Arial"/>
                <w:b/>
              </w:rPr>
              <w:t>[</w:t>
            </w:r>
            <w:r>
              <w:rPr>
                <w:rFonts w:cs="Arial"/>
                <w:b/>
              </w:rPr>
              <w:t>2 marks</w:t>
            </w:r>
            <w:r w:rsidRPr="007C73CE">
              <w:rPr>
                <w:rFonts w:cs="Arial"/>
                <w:b/>
              </w:rPr>
              <w:t>]</w:t>
            </w:r>
          </w:p>
        </w:tc>
        <w:tc>
          <w:tcPr>
            <w:tcW w:w="567" w:type="dxa"/>
            <w:shd w:val="clear" w:color="auto" w:fill="auto"/>
          </w:tcPr>
          <w:p w14:paraId="4B428686" w14:textId="77777777" w:rsidR="00756CBC" w:rsidRPr="007C73CE" w:rsidRDefault="00756CBC" w:rsidP="006F205B">
            <w:pPr>
              <w:spacing w:after="0"/>
              <w:rPr>
                <w:rFonts w:cs="Arial"/>
                <w:b/>
              </w:rPr>
            </w:pPr>
          </w:p>
        </w:tc>
      </w:tr>
      <w:tr w:rsidR="00756CBC" w:rsidRPr="007C73CE" w14:paraId="7432A563" w14:textId="77777777" w:rsidTr="00255579">
        <w:trPr>
          <w:trHeight w:val="1134"/>
        </w:trPr>
        <w:tc>
          <w:tcPr>
            <w:tcW w:w="675" w:type="dxa"/>
            <w:shd w:val="clear" w:color="auto" w:fill="auto"/>
            <w:vAlign w:val="bottom"/>
          </w:tcPr>
          <w:p w14:paraId="0732B064"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3EA59204"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70DF8B4D" w14:textId="77777777" w:rsidR="00756CBC" w:rsidRPr="007C73CE" w:rsidRDefault="00756CBC" w:rsidP="006F205B">
            <w:pPr>
              <w:spacing w:after="0" w:line="240" w:lineRule="auto"/>
              <w:rPr>
                <w:rFonts w:cs="Arial"/>
              </w:rPr>
            </w:pPr>
          </w:p>
        </w:tc>
        <w:tc>
          <w:tcPr>
            <w:tcW w:w="567" w:type="dxa"/>
            <w:tcBorders>
              <w:left w:val="single" w:sz="4" w:space="0" w:color="BA4449"/>
            </w:tcBorders>
            <w:shd w:val="clear" w:color="auto" w:fill="auto"/>
            <w:vAlign w:val="bottom"/>
          </w:tcPr>
          <w:p w14:paraId="4AEFFFBC" w14:textId="77777777" w:rsidR="00756CBC" w:rsidRPr="007C73CE" w:rsidRDefault="00756CBC" w:rsidP="006F205B">
            <w:pPr>
              <w:spacing w:after="0" w:line="240" w:lineRule="auto"/>
              <w:rPr>
                <w:rFonts w:cs="Arial"/>
                <w:b/>
              </w:rPr>
            </w:pPr>
          </w:p>
        </w:tc>
      </w:tr>
    </w:tbl>
    <w:p w14:paraId="55FFBBDA" w14:textId="77777777" w:rsidR="00756CBC" w:rsidRDefault="00756CBC" w:rsidP="00756CBC">
      <w:pPr>
        <w:rPr>
          <w:rFonts w:cs="Arial"/>
          <w:b/>
        </w:rPr>
      </w:pPr>
    </w:p>
    <w:p w14:paraId="4ED681D2" w14:textId="77777777" w:rsidR="00756CBC" w:rsidRDefault="00756CBC" w:rsidP="00756CBC">
      <w:r>
        <w:br w:type="page"/>
      </w:r>
    </w:p>
    <w:tbl>
      <w:tblPr>
        <w:tblW w:w="9606" w:type="dxa"/>
        <w:tblLayout w:type="fixed"/>
        <w:tblLook w:val="04A0" w:firstRow="1" w:lastRow="0" w:firstColumn="1" w:lastColumn="0" w:noHBand="0" w:noVBand="1"/>
      </w:tblPr>
      <w:tblGrid>
        <w:gridCol w:w="675"/>
        <w:gridCol w:w="543"/>
        <w:gridCol w:w="7821"/>
        <w:gridCol w:w="567"/>
      </w:tblGrid>
      <w:tr w:rsidR="00756CBC" w:rsidRPr="007C73CE" w14:paraId="08A2C98C" w14:textId="77777777" w:rsidTr="00255579">
        <w:trPr>
          <w:trHeight w:val="336"/>
        </w:trPr>
        <w:tc>
          <w:tcPr>
            <w:tcW w:w="675" w:type="dxa"/>
            <w:shd w:val="clear" w:color="auto" w:fill="auto"/>
          </w:tcPr>
          <w:p w14:paraId="163F3726" w14:textId="77777777" w:rsidR="00756CBC" w:rsidRPr="007C73CE" w:rsidRDefault="00756CBC" w:rsidP="006F205B">
            <w:pPr>
              <w:spacing w:after="0"/>
              <w:rPr>
                <w:rFonts w:cs="Arial"/>
                <w:b/>
              </w:rPr>
            </w:pPr>
          </w:p>
        </w:tc>
        <w:tc>
          <w:tcPr>
            <w:tcW w:w="543" w:type="dxa"/>
            <w:shd w:val="clear" w:color="auto" w:fill="auto"/>
          </w:tcPr>
          <w:p w14:paraId="123368D3" w14:textId="77777777" w:rsidR="00756CBC" w:rsidRPr="007C73CE" w:rsidRDefault="00756CBC" w:rsidP="006F205B">
            <w:pPr>
              <w:spacing w:after="0"/>
              <w:rPr>
                <w:rFonts w:cs="Arial"/>
                <w:b/>
              </w:rPr>
            </w:pPr>
            <w:r>
              <w:rPr>
                <w:rFonts w:cs="Arial"/>
                <w:b/>
              </w:rPr>
              <w:t>(b)</w:t>
            </w:r>
          </w:p>
        </w:tc>
        <w:tc>
          <w:tcPr>
            <w:tcW w:w="7821" w:type="dxa"/>
            <w:tcBorders>
              <w:bottom w:val="single" w:sz="4" w:space="0" w:color="BA4449"/>
            </w:tcBorders>
            <w:shd w:val="clear" w:color="auto" w:fill="auto"/>
          </w:tcPr>
          <w:p w14:paraId="59492D15" w14:textId="77777777" w:rsidR="008C001A" w:rsidRDefault="00756CBC" w:rsidP="008C001A">
            <w:pPr>
              <w:spacing w:after="0"/>
              <w:rPr>
                <w:rFonts w:cs="Arial"/>
                <w:b/>
              </w:rPr>
            </w:pPr>
            <w:r w:rsidRPr="00E83260">
              <w:rPr>
                <w:rFonts w:cs="Arial"/>
              </w:rPr>
              <w:t>Estimate the total number of daisy plants on the school field</w:t>
            </w:r>
            <w:r>
              <w:rPr>
                <w:rFonts w:cs="Arial"/>
              </w:rPr>
              <w:t>.</w:t>
            </w:r>
            <w:r w:rsidR="005469A7" w:rsidRPr="007C73CE">
              <w:rPr>
                <w:rFonts w:cs="Arial"/>
                <w:b/>
              </w:rPr>
              <w:t xml:space="preserve"> </w:t>
            </w:r>
          </w:p>
          <w:p w14:paraId="675374F0" w14:textId="77777777" w:rsidR="00756CBC" w:rsidRPr="007C73CE" w:rsidRDefault="005469A7" w:rsidP="008C001A">
            <w:pPr>
              <w:spacing w:after="0"/>
              <w:rPr>
                <w:rFonts w:cs="Arial"/>
              </w:rPr>
            </w:pPr>
            <w:r w:rsidRPr="007C73CE">
              <w:rPr>
                <w:rFonts w:cs="Arial"/>
                <w:b/>
              </w:rPr>
              <w:t>[</w:t>
            </w:r>
            <w:r>
              <w:rPr>
                <w:rFonts w:cs="Arial"/>
                <w:b/>
              </w:rPr>
              <w:t>3 marks</w:t>
            </w:r>
            <w:r w:rsidRPr="007C73CE">
              <w:rPr>
                <w:rFonts w:cs="Arial"/>
                <w:b/>
              </w:rPr>
              <w:t>]</w:t>
            </w:r>
          </w:p>
        </w:tc>
        <w:tc>
          <w:tcPr>
            <w:tcW w:w="567" w:type="dxa"/>
            <w:shd w:val="clear" w:color="auto" w:fill="auto"/>
          </w:tcPr>
          <w:p w14:paraId="07BA1420" w14:textId="77777777" w:rsidR="00756CBC" w:rsidRPr="007C73CE" w:rsidRDefault="00756CBC" w:rsidP="006F205B">
            <w:pPr>
              <w:spacing w:after="0"/>
              <w:rPr>
                <w:rFonts w:cs="Arial"/>
                <w:b/>
              </w:rPr>
            </w:pPr>
          </w:p>
        </w:tc>
      </w:tr>
      <w:tr w:rsidR="00756CBC" w:rsidRPr="007C73CE" w14:paraId="6B582607" w14:textId="77777777" w:rsidTr="00255579">
        <w:trPr>
          <w:trHeight w:val="3969"/>
        </w:trPr>
        <w:tc>
          <w:tcPr>
            <w:tcW w:w="675" w:type="dxa"/>
            <w:shd w:val="clear" w:color="auto" w:fill="auto"/>
            <w:vAlign w:val="bottom"/>
          </w:tcPr>
          <w:p w14:paraId="681AC2FE"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65B780E2"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4BD84C8C" w14:textId="77777777" w:rsidR="00756CBC" w:rsidRPr="007C73CE" w:rsidRDefault="00756CBC" w:rsidP="006F205B">
            <w:pPr>
              <w:rPr>
                <w:rFonts w:cs="Arial"/>
              </w:rPr>
            </w:pPr>
          </w:p>
        </w:tc>
        <w:tc>
          <w:tcPr>
            <w:tcW w:w="567" w:type="dxa"/>
            <w:tcBorders>
              <w:left w:val="single" w:sz="4" w:space="0" w:color="BA4449"/>
            </w:tcBorders>
            <w:shd w:val="clear" w:color="auto" w:fill="auto"/>
            <w:vAlign w:val="bottom"/>
          </w:tcPr>
          <w:p w14:paraId="43FD66A8" w14:textId="77777777" w:rsidR="00756CBC" w:rsidRPr="007C73CE" w:rsidRDefault="00756CBC" w:rsidP="006F205B">
            <w:pPr>
              <w:spacing w:after="0" w:line="240" w:lineRule="auto"/>
              <w:rPr>
                <w:rFonts w:cs="Arial"/>
                <w:b/>
              </w:rPr>
            </w:pPr>
          </w:p>
        </w:tc>
      </w:tr>
    </w:tbl>
    <w:p w14:paraId="2FB7C312" w14:textId="77777777" w:rsidR="00756CBC" w:rsidRDefault="00756CBC" w:rsidP="00756CBC">
      <w:pPr>
        <w:rPr>
          <w:rFonts w:cs="Arial"/>
        </w:rPr>
      </w:pPr>
    </w:p>
    <w:tbl>
      <w:tblPr>
        <w:tblW w:w="9606" w:type="dxa"/>
        <w:tblLayout w:type="fixed"/>
        <w:tblLook w:val="04A0" w:firstRow="1" w:lastRow="0" w:firstColumn="1" w:lastColumn="0" w:noHBand="0" w:noVBand="1"/>
      </w:tblPr>
      <w:tblGrid>
        <w:gridCol w:w="675"/>
        <w:gridCol w:w="543"/>
        <w:gridCol w:w="7821"/>
        <w:gridCol w:w="567"/>
      </w:tblGrid>
      <w:tr w:rsidR="00756CBC" w:rsidRPr="007C73CE" w14:paraId="6A86BDFE" w14:textId="77777777" w:rsidTr="00255579">
        <w:trPr>
          <w:trHeight w:val="336"/>
        </w:trPr>
        <w:tc>
          <w:tcPr>
            <w:tcW w:w="675" w:type="dxa"/>
            <w:shd w:val="clear" w:color="auto" w:fill="auto"/>
          </w:tcPr>
          <w:p w14:paraId="37C34C00" w14:textId="77777777" w:rsidR="00756CBC" w:rsidRPr="007C73CE" w:rsidRDefault="00756CBC" w:rsidP="006F205B">
            <w:pPr>
              <w:spacing w:after="0"/>
              <w:rPr>
                <w:rFonts w:cs="Arial"/>
                <w:b/>
              </w:rPr>
            </w:pPr>
          </w:p>
        </w:tc>
        <w:tc>
          <w:tcPr>
            <w:tcW w:w="543" w:type="dxa"/>
            <w:shd w:val="clear" w:color="auto" w:fill="auto"/>
          </w:tcPr>
          <w:p w14:paraId="5A477A42" w14:textId="77777777" w:rsidR="00756CBC" w:rsidRPr="007C73CE" w:rsidRDefault="00756CBC" w:rsidP="006F205B">
            <w:pPr>
              <w:spacing w:after="0"/>
              <w:rPr>
                <w:rFonts w:cs="Arial"/>
                <w:b/>
              </w:rPr>
            </w:pPr>
            <w:r>
              <w:rPr>
                <w:rFonts w:cs="Arial"/>
                <w:b/>
              </w:rPr>
              <w:t>(c)</w:t>
            </w:r>
          </w:p>
        </w:tc>
        <w:tc>
          <w:tcPr>
            <w:tcW w:w="7821" w:type="dxa"/>
            <w:tcBorders>
              <w:bottom w:val="single" w:sz="4" w:space="0" w:color="BA4449"/>
            </w:tcBorders>
            <w:shd w:val="clear" w:color="auto" w:fill="auto"/>
          </w:tcPr>
          <w:p w14:paraId="032A2327" w14:textId="77777777" w:rsidR="008C001A" w:rsidRDefault="00756CBC" w:rsidP="008C001A">
            <w:pPr>
              <w:spacing w:after="0"/>
              <w:rPr>
                <w:rFonts w:cs="Arial"/>
                <w:b/>
              </w:rPr>
            </w:pPr>
            <w:r w:rsidRPr="00E83260">
              <w:rPr>
                <w:rFonts w:cs="Arial"/>
              </w:rPr>
              <w:t>What assumptions have you made in question 2</w:t>
            </w:r>
            <w:r>
              <w:rPr>
                <w:rFonts w:cs="Arial"/>
              </w:rPr>
              <w:t>?</w:t>
            </w:r>
            <w:r w:rsidR="005469A7" w:rsidRPr="007C73CE">
              <w:rPr>
                <w:rFonts w:cs="Arial"/>
                <w:b/>
              </w:rPr>
              <w:t xml:space="preserve"> </w:t>
            </w:r>
          </w:p>
          <w:p w14:paraId="0293353C" w14:textId="77777777" w:rsidR="00756CBC" w:rsidRPr="007C73CE" w:rsidRDefault="005469A7" w:rsidP="008C001A">
            <w:pPr>
              <w:spacing w:after="0"/>
              <w:rPr>
                <w:rFonts w:cs="Arial"/>
              </w:rPr>
            </w:pPr>
            <w:r w:rsidRPr="007C73CE">
              <w:rPr>
                <w:rFonts w:cs="Arial"/>
                <w:b/>
              </w:rPr>
              <w:t>[</w:t>
            </w:r>
            <w:r>
              <w:rPr>
                <w:rFonts w:cs="Arial"/>
                <w:b/>
              </w:rPr>
              <w:t>1 mark</w:t>
            </w:r>
            <w:r w:rsidRPr="007C73CE">
              <w:rPr>
                <w:rFonts w:cs="Arial"/>
                <w:b/>
              </w:rPr>
              <w:t>]</w:t>
            </w:r>
          </w:p>
        </w:tc>
        <w:tc>
          <w:tcPr>
            <w:tcW w:w="567" w:type="dxa"/>
            <w:shd w:val="clear" w:color="auto" w:fill="auto"/>
          </w:tcPr>
          <w:p w14:paraId="646DFCC3" w14:textId="77777777" w:rsidR="00756CBC" w:rsidRPr="007C73CE" w:rsidRDefault="00756CBC" w:rsidP="006F205B">
            <w:pPr>
              <w:spacing w:after="0"/>
              <w:rPr>
                <w:rFonts w:cs="Arial"/>
                <w:b/>
              </w:rPr>
            </w:pPr>
          </w:p>
        </w:tc>
      </w:tr>
      <w:tr w:rsidR="00756CBC" w:rsidRPr="007C73CE" w14:paraId="31FD567F" w14:textId="77777777" w:rsidTr="00255579">
        <w:trPr>
          <w:trHeight w:val="567"/>
        </w:trPr>
        <w:tc>
          <w:tcPr>
            <w:tcW w:w="675" w:type="dxa"/>
            <w:shd w:val="clear" w:color="auto" w:fill="auto"/>
            <w:vAlign w:val="bottom"/>
          </w:tcPr>
          <w:p w14:paraId="4E33A6D1"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2E938F32"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6DE940E3" w14:textId="77777777" w:rsidR="00756CBC" w:rsidRPr="007C73CE" w:rsidRDefault="00756CBC" w:rsidP="006F205B">
            <w:pPr>
              <w:rPr>
                <w:rFonts w:cs="Arial"/>
              </w:rPr>
            </w:pPr>
          </w:p>
        </w:tc>
        <w:tc>
          <w:tcPr>
            <w:tcW w:w="567" w:type="dxa"/>
            <w:tcBorders>
              <w:left w:val="single" w:sz="4" w:space="0" w:color="BA4449"/>
            </w:tcBorders>
            <w:shd w:val="clear" w:color="auto" w:fill="auto"/>
            <w:vAlign w:val="bottom"/>
          </w:tcPr>
          <w:p w14:paraId="286B287F" w14:textId="77777777" w:rsidR="00756CBC" w:rsidRPr="007C73CE" w:rsidRDefault="00756CBC" w:rsidP="006F205B">
            <w:pPr>
              <w:spacing w:after="0" w:line="240" w:lineRule="auto"/>
              <w:rPr>
                <w:rFonts w:cs="Arial"/>
                <w:b/>
              </w:rPr>
            </w:pPr>
          </w:p>
        </w:tc>
      </w:tr>
    </w:tbl>
    <w:p w14:paraId="5EEC0F1E" w14:textId="77777777" w:rsidR="00756CBC" w:rsidRDefault="00756CBC" w:rsidP="00756CBC">
      <w:pPr>
        <w:rPr>
          <w:rFonts w:cs="Arial"/>
        </w:rPr>
      </w:pPr>
    </w:p>
    <w:tbl>
      <w:tblPr>
        <w:tblW w:w="9606" w:type="dxa"/>
        <w:tblLayout w:type="fixed"/>
        <w:tblLook w:val="04A0" w:firstRow="1" w:lastRow="0" w:firstColumn="1" w:lastColumn="0" w:noHBand="0" w:noVBand="1"/>
      </w:tblPr>
      <w:tblGrid>
        <w:gridCol w:w="675"/>
        <w:gridCol w:w="543"/>
        <w:gridCol w:w="7821"/>
        <w:gridCol w:w="567"/>
      </w:tblGrid>
      <w:tr w:rsidR="00756CBC" w:rsidRPr="007C73CE" w14:paraId="75F4DD33" w14:textId="77777777" w:rsidTr="00255579">
        <w:trPr>
          <w:trHeight w:val="336"/>
        </w:trPr>
        <w:tc>
          <w:tcPr>
            <w:tcW w:w="675" w:type="dxa"/>
            <w:shd w:val="clear" w:color="auto" w:fill="auto"/>
          </w:tcPr>
          <w:p w14:paraId="210CC898" w14:textId="77777777" w:rsidR="00756CBC" w:rsidRPr="007C73CE" w:rsidRDefault="00756CBC" w:rsidP="006F205B">
            <w:pPr>
              <w:spacing w:after="0"/>
              <w:rPr>
                <w:rFonts w:cs="Arial"/>
                <w:b/>
              </w:rPr>
            </w:pPr>
          </w:p>
        </w:tc>
        <w:tc>
          <w:tcPr>
            <w:tcW w:w="543" w:type="dxa"/>
            <w:shd w:val="clear" w:color="auto" w:fill="auto"/>
          </w:tcPr>
          <w:p w14:paraId="027828C5" w14:textId="77777777" w:rsidR="00756CBC" w:rsidRPr="007C73CE" w:rsidRDefault="00756CBC" w:rsidP="006F205B">
            <w:pPr>
              <w:spacing w:after="0"/>
              <w:rPr>
                <w:rFonts w:cs="Arial"/>
                <w:b/>
              </w:rPr>
            </w:pPr>
            <w:r>
              <w:rPr>
                <w:rFonts w:cs="Arial"/>
                <w:b/>
              </w:rPr>
              <w:t>(d)</w:t>
            </w:r>
          </w:p>
        </w:tc>
        <w:tc>
          <w:tcPr>
            <w:tcW w:w="7821" w:type="dxa"/>
            <w:tcBorders>
              <w:bottom w:val="single" w:sz="4" w:space="0" w:color="BA4449"/>
            </w:tcBorders>
            <w:shd w:val="clear" w:color="auto" w:fill="auto"/>
          </w:tcPr>
          <w:p w14:paraId="56C0ADDC" w14:textId="77777777" w:rsidR="008C001A" w:rsidRDefault="00756CBC" w:rsidP="008C001A">
            <w:pPr>
              <w:spacing w:after="0"/>
              <w:rPr>
                <w:rFonts w:cs="Arial"/>
                <w:b/>
              </w:rPr>
            </w:pPr>
            <w:r w:rsidRPr="00E83260">
              <w:rPr>
                <w:rFonts w:cs="Arial"/>
              </w:rPr>
              <w:t>Suggest ways to increase the accuracy of Oscar’s results.</w:t>
            </w:r>
            <w:r w:rsidR="005469A7" w:rsidRPr="007C73CE">
              <w:rPr>
                <w:rFonts w:cs="Arial"/>
                <w:b/>
              </w:rPr>
              <w:t xml:space="preserve"> </w:t>
            </w:r>
          </w:p>
          <w:p w14:paraId="38DAB5C7" w14:textId="77777777" w:rsidR="00756CBC" w:rsidRPr="007C73CE" w:rsidRDefault="005469A7" w:rsidP="008C001A">
            <w:pPr>
              <w:spacing w:after="0"/>
              <w:rPr>
                <w:rFonts w:cs="Arial"/>
              </w:rPr>
            </w:pPr>
            <w:r w:rsidRPr="007C73CE">
              <w:rPr>
                <w:rFonts w:cs="Arial"/>
                <w:b/>
              </w:rPr>
              <w:t>[</w:t>
            </w:r>
            <w:r>
              <w:rPr>
                <w:rFonts w:cs="Arial"/>
                <w:b/>
              </w:rPr>
              <w:t>2 marks</w:t>
            </w:r>
            <w:r w:rsidRPr="007C73CE">
              <w:rPr>
                <w:rFonts w:cs="Arial"/>
                <w:b/>
              </w:rPr>
              <w:t>]</w:t>
            </w:r>
          </w:p>
        </w:tc>
        <w:tc>
          <w:tcPr>
            <w:tcW w:w="567" w:type="dxa"/>
            <w:shd w:val="clear" w:color="auto" w:fill="auto"/>
          </w:tcPr>
          <w:p w14:paraId="397C7081" w14:textId="77777777" w:rsidR="00756CBC" w:rsidRPr="007C73CE" w:rsidRDefault="00756CBC" w:rsidP="006F205B">
            <w:pPr>
              <w:spacing w:after="0"/>
              <w:rPr>
                <w:rFonts w:cs="Arial"/>
                <w:b/>
              </w:rPr>
            </w:pPr>
          </w:p>
        </w:tc>
      </w:tr>
      <w:tr w:rsidR="00756CBC" w:rsidRPr="007C73CE" w14:paraId="558DB7EC" w14:textId="77777777" w:rsidTr="00255579">
        <w:trPr>
          <w:trHeight w:val="2268"/>
        </w:trPr>
        <w:tc>
          <w:tcPr>
            <w:tcW w:w="675" w:type="dxa"/>
            <w:shd w:val="clear" w:color="auto" w:fill="auto"/>
            <w:vAlign w:val="bottom"/>
          </w:tcPr>
          <w:p w14:paraId="4DD6F3A6" w14:textId="77777777" w:rsidR="00756CBC" w:rsidRPr="007C73CE" w:rsidRDefault="00756CBC" w:rsidP="006F205B">
            <w:pPr>
              <w:spacing w:line="240" w:lineRule="auto"/>
              <w:rPr>
                <w:rFonts w:cs="Arial"/>
                <w:b/>
              </w:rPr>
            </w:pPr>
          </w:p>
        </w:tc>
        <w:tc>
          <w:tcPr>
            <w:tcW w:w="543" w:type="dxa"/>
            <w:tcBorders>
              <w:right w:val="single" w:sz="4" w:space="0" w:color="BA4449"/>
            </w:tcBorders>
            <w:shd w:val="clear" w:color="auto" w:fill="auto"/>
            <w:vAlign w:val="bottom"/>
          </w:tcPr>
          <w:p w14:paraId="4A4E068A" w14:textId="77777777" w:rsidR="00756CBC" w:rsidRPr="007C73CE" w:rsidRDefault="00756CBC" w:rsidP="006F205B">
            <w:pPr>
              <w:spacing w:line="240" w:lineRule="auto"/>
              <w:rPr>
                <w:rFonts w:cs="Arial"/>
                <w:b/>
              </w:rPr>
            </w:pPr>
          </w:p>
        </w:tc>
        <w:tc>
          <w:tcPr>
            <w:tcW w:w="7821" w:type="dxa"/>
            <w:tcBorders>
              <w:top w:val="single" w:sz="4" w:space="0" w:color="BA4449"/>
              <w:left w:val="single" w:sz="4" w:space="0" w:color="BA4449"/>
              <w:bottom w:val="single" w:sz="4" w:space="0" w:color="BA4449"/>
              <w:right w:val="single" w:sz="4" w:space="0" w:color="BA4449"/>
            </w:tcBorders>
            <w:shd w:val="clear" w:color="auto" w:fill="auto"/>
          </w:tcPr>
          <w:p w14:paraId="2E5DB0CE" w14:textId="77777777" w:rsidR="00756CBC" w:rsidRPr="007C73CE" w:rsidRDefault="00756CBC" w:rsidP="006F205B">
            <w:pPr>
              <w:rPr>
                <w:rFonts w:cs="Arial"/>
              </w:rPr>
            </w:pPr>
          </w:p>
        </w:tc>
        <w:tc>
          <w:tcPr>
            <w:tcW w:w="567" w:type="dxa"/>
            <w:tcBorders>
              <w:left w:val="single" w:sz="4" w:space="0" w:color="BA4449"/>
            </w:tcBorders>
            <w:shd w:val="clear" w:color="auto" w:fill="auto"/>
            <w:vAlign w:val="bottom"/>
          </w:tcPr>
          <w:p w14:paraId="5B548C0D" w14:textId="77777777" w:rsidR="00756CBC" w:rsidRPr="007C73CE" w:rsidRDefault="00756CBC" w:rsidP="006F205B">
            <w:pPr>
              <w:spacing w:after="0" w:line="240" w:lineRule="auto"/>
              <w:rPr>
                <w:rFonts w:cs="Arial"/>
                <w:b/>
              </w:rPr>
            </w:pPr>
          </w:p>
        </w:tc>
      </w:tr>
    </w:tbl>
    <w:p w14:paraId="38D5B379" w14:textId="77777777" w:rsidR="00756CBC" w:rsidRDefault="00756CBC" w:rsidP="00255579"/>
    <w:p w14:paraId="79530185" w14:textId="77777777" w:rsidR="002B788C" w:rsidRDefault="002B788C" w:rsidP="002B788C">
      <w:pPr>
        <w:pStyle w:val="Heading3"/>
      </w:pPr>
      <w:r>
        <w:t>DfE Apparatus and Techniques covered</w:t>
      </w:r>
    </w:p>
    <w:p w14:paraId="006E3FFC" w14:textId="77777777" w:rsidR="00424544" w:rsidRDefault="00424544" w:rsidP="002B788C">
      <w:pPr>
        <w:pStyle w:val="ListParagraph"/>
        <w:spacing w:after="0" w:line="240" w:lineRule="auto"/>
        <w:ind w:left="0"/>
      </w:pPr>
    </w:p>
    <w:p w14:paraId="209952FB" w14:textId="4CD170C8" w:rsidR="00187477" w:rsidRDefault="00187477" w:rsidP="002B788C">
      <w:pPr>
        <w:pStyle w:val="ListParagraph"/>
        <w:spacing w:after="0" w:line="240" w:lineRule="auto"/>
        <w:ind w:left="0"/>
      </w:pPr>
      <w:r>
        <w:t>If you are using the OCR Practical Activity Learner Record Sheet (</w:t>
      </w:r>
      <w:hyperlink r:id="rId48" w:history="1">
        <w:r>
          <w:rPr>
            <w:rStyle w:val="Hyperlink"/>
            <w:b/>
          </w:rPr>
          <w:t>Biology</w:t>
        </w:r>
      </w:hyperlink>
      <w:r>
        <w:t xml:space="preserve"> / </w:t>
      </w:r>
      <w:hyperlink r:id="rId49" w:history="1">
        <w:r w:rsidRPr="00576F3A">
          <w:rPr>
            <w:rStyle w:val="Hyperlink"/>
            <w:i/>
          </w:rPr>
          <w:t>Combined Science</w:t>
        </w:r>
      </w:hyperlink>
      <w:r>
        <w:t>) you may be able to tick off the following skills:</w:t>
      </w:r>
    </w:p>
    <w:p w14:paraId="35113603" w14:textId="77777777" w:rsidR="00187477" w:rsidRDefault="00187477" w:rsidP="002B788C">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3123E9" w:rsidRPr="0031675A" w14:paraId="043BAA6B" w14:textId="77777777" w:rsidTr="00255579">
        <w:trPr>
          <w:jc w:val="center"/>
        </w:trPr>
        <w:tc>
          <w:tcPr>
            <w:tcW w:w="4266" w:type="dxa"/>
            <w:gridSpan w:val="4"/>
            <w:shd w:val="clear" w:color="auto" w:fill="auto"/>
          </w:tcPr>
          <w:p w14:paraId="7051D35C" w14:textId="77777777" w:rsidR="003123E9" w:rsidRPr="00A9629B" w:rsidRDefault="003123E9" w:rsidP="00890DE2">
            <w:pPr>
              <w:spacing w:after="0"/>
              <w:jc w:val="center"/>
              <w:rPr>
                <w:b/>
              </w:rPr>
            </w:pPr>
            <w:r>
              <w:rPr>
                <w:b/>
              </w:rPr>
              <w:t>Biology</w:t>
            </w:r>
          </w:p>
        </w:tc>
        <w:tc>
          <w:tcPr>
            <w:tcW w:w="490" w:type="dxa"/>
            <w:shd w:val="clear" w:color="auto" w:fill="auto"/>
          </w:tcPr>
          <w:p w14:paraId="0E2676CF" w14:textId="77777777" w:rsidR="003123E9" w:rsidRPr="00A9629B" w:rsidRDefault="003123E9" w:rsidP="00890DE2">
            <w:pPr>
              <w:spacing w:after="0"/>
              <w:jc w:val="center"/>
              <w:rPr>
                <w:b/>
              </w:rPr>
            </w:pPr>
          </w:p>
        </w:tc>
        <w:tc>
          <w:tcPr>
            <w:tcW w:w="4486" w:type="dxa"/>
            <w:gridSpan w:val="4"/>
            <w:shd w:val="clear" w:color="auto" w:fill="auto"/>
          </w:tcPr>
          <w:p w14:paraId="74A8A129" w14:textId="77777777" w:rsidR="003123E9" w:rsidRPr="0028550A" w:rsidRDefault="003123E9" w:rsidP="00890DE2">
            <w:pPr>
              <w:spacing w:after="0"/>
              <w:jc w:val="center"/>
              <w:rPr>
                <w:b/>
                <w:i/>
              </w:rPr>
            </w:pPr>
            <w:r w:rsidRPr="0028550A">
              <w:rPr>
                <w:b/>
                <w:i/>
              </w:rPr>
              <w:t>Combined Science</w:t>
            </w:r>
          </w:p>
        </w:tc>
      </w:tr>
      <w:tr w:rsidR="003123E9" w:rsidRPr="00973F43" w14:paraId="0AC88F4D" w14:textId="77777777" w:rsidTr="00255579">
        <w:trPr>
          <w:jc w:val="center"/>
        </w:trPr>
        <w:tc>
          <w:tcPr>
            <w:tcW w:w="1066" w:type="dxa"/>
            <w:shd w:val="clear" w:color="auto" w:fill="auto"/>
          </w:tcPr>
          <w:p w14:paraId="00057C8E" w14:textId="77777777" w:rsidR="003123E9" w:rsidRPr="00973F43" w:rsidRDefault="003123E9" w:rsidP="00890DE2">
            <w:pPr>
              <w:spacing w:after="0"/>
              <w:jc w:val="center"/>
            </w:pPr>
            <w:r>
              <w:t>1–i</w:t>
            </w:r>
          </w:p>
        </w:tc>
        <w:tc>
          <w:tcPr>
            <w:tcW w:w="1067" w:type="dxa"/>
            <w:shd w:val="clear" w:color="auto" w:fill="auto"/>
          </w:tcPr>
          <w:p w14:paraId="6D87F11B" w14:textId="77777777" w:rsidR="003123E9" w:rsidRPr="00973F43" w:rsidRDefault="003123E9" w:rsidP="00890DE2">
            <w:pPr>
              <w:spacing w:after="0"/>
              <w:jc w:val="center"/>
            </w:pPr>
            <w:r>
              <w:t>1–v</w:t>
            </w:r>
          </w:p>
        </w:tc>
        <w:tc>
          <w:tcPr>
            <w:tcW w:w="1066" w:type="dxa"/>
            <w:shd w:val="clear" w:color="auto" w:fill="auto"/>
          </w:tcPr>
          <w:p w14:paraId="13398862" w14:textId="77777777" w:rsidR="003123E9" w:rsidRPr="00973F43" w:rsidRDefault="003123E9" w:rsidP="00890DE2">
            <w:pPr>
              <w:spacing w:after="0"/>
              <w:jc w:val="center"/>
            </w:pPr>
            <w:r>
              <w:t>1–vi</w:t>
            </w:r>
          </w:p>
        </w:tc>
        <w:tc>
          <w:tcPr>
            <w:tcW w:w="1067" w:type="dxa"/>
            <w:shd w:val="clear" w:color="auto" w:fill="auto"/>
          </w:tcPr>
          <w:p w14:paraId="2131C456" w14:textId="77777777" w:rsidR="003123E9" w:rsidRPr="00973F43" w:rsidRDefault="003123E9" w:rsidP="00890DE2">
            <w:pPr>
              <w:spacing w:after="0"/>
              <w:jc w:val="center"/>
            </w:pPr>
            <w:r>
              <w:t>1–viii</w:t>
            </w:r>
          </w:p>
        </w:tc>
        <w:tc>
          <w:tcPr>
            <w:tcW w:w="490" w:type="dxa"/>
            <w:shd w:val="clear" w:color="auto" w:fill="auto"/>
          </w:tcPr>
          <w:p w14:paraId="0D45DB95" w14:textId="77777777" w:rsidR="003123E9" w:rsidRPr="00973F43" w:rsidRDefault="003123E9" w:rsidP="00890DE2">
            <w:pPr>
              <w:spacing w:after="0"/>
            </w:pPr>
          </w:p>
        </w:tc>
        <w:tc>
          <w:tcPr>
            <w:tcW w:w="1121" w:type="dxa"/>
            <w:shd w:val="clear" w:color="auto" w:fill="auto"/>
          </w:tcPr>
          <w:p w14:paraId="4C05896B" w14:textId="77777777" w:rsidR="003123E9" w:rsidRPr="00187477" w:rsidRDefault="003123E9" w:rsidP="00890DE2">
            <w:pPr>
              <w:spacing w:after="0"/>
              <w:jc w:val="center"/>
              <w:rPr>
                <w:i/>
              </w:rPr>
            </w:pPr>
            <w:r w:rsidRPr="00EB4D16">
              <w:rPr>
                <w:i/>
              </w:rPr>
              <w:t>1–i</w:t>
            </w:r>
          </w:p>
        </w:tc>
        <w:tc>
          <w:tcPr>
            <w:tcW w:w="1122" w:type="dxa"/>
            <w:shd w:val="clear" w:color="auto" w:fill="auto"/>
          </w:tcPr>
          <w:p w14:paraId="0B75A0BF" w14:textId="77777777" w:rsidR="003123E9" w:rsidRPr="00187477" w:rsidRDefault="003123E9" w:rsidP="00890DE2">
            <w:pPr>
              <w:spacing w:after="0"/>
              <w:jc w:val="center"/>
              <w:rPr>
                <w:i/>
              </w:rPr>
            </w:pPr>
            <w:r w:rsidRPr="00EB4D16">
              <w:rPr>
                <w:i/>
              </w:rPr>
              <w:t>1–v</w:t>
            </w:r>
          </w:p>
        </w:tc>
        <w:tc>
          <w:tcPr>
            <w:tcW w:w="1121" w:type="dxa"/>
            <w:shd w:val="clear" w:color="auto" w:fill="auto"/>
          </w:tcPr>
          <w:p w14:paraId="3AA46ED1" w14:textId="77777777" w:rsidR="003123E9" w:rsidRPr="00187477" w:rsidRDefault="003123E9" w:rsidP="00890DE2">
            <w:pPr>
              <w:spacing w:after="0"/>
              <w:jc w:val="center"/>
              <w:rPr>
                <w:i/>
              </w:rPr>
            </w:pPr>
            <w:r w:rsidRPr="00EB4D16">
              <w:rPr>
                <w:i/>
              </w:rPr>
              <w:t>1–vi</w:t>
            </w:r>
          </w:p>
        </w:tc>
        <w:tc>
          <w:tcPr>
            <w:tcW w:w="1122" w:type="dxa"/>
            <w:shd w:val="clear" w:color="auto" w:fill="auto"/>
          </w:tcPr>
          <w:p w14:paraId="513C20F1" w14:textId="77777777" w:rsidR="003123E9" w:rsidRPr="00187477" w:rsidRDefault="003123E9">
            <w:pPr>
              <w:spacing w:after="0"/>
              <w:jc w:val="center"/>
              <w:rPr>
                <w:i/>
              </w:rPr>
            </w:pPr>
            <w:r w:rsidRPr="00EB4D16">
              <w:rPr>
                <w:i/>
              </w:rPr>
              <w:t>1–</w:t>
            </w:r>
            <w:r w:rsidR="00582B15">
              <w:rPr>
                <w:i/>
              </w:rPr>
              <w:t>ix</w:t>
            </w:r>
          </w:p>
        </w:tc>
      </w:tr>
      <w:tr w:rsidR="003123E9" w:rsidRPr="00973F43" w14:paraId="0653C258" w14:textId="77777777" w:rsidTr="00255579">
        <w:trPr>
          <w:jc w:val="center"/>
        </w:trPr>
        <w:tc>
          <w:tcPr>
            <w:tcW w:w="1066" w:type="dxa"/>
            <w:shd w:val="clear" w:color="auto" w:fill="auto"/>
          </w:tcPr>
          <w:p w14:paraId="4B2E36F8" w14:textId="77777777" w:rsidR="003123E9" w:rsidRPr="00973F43" w:rsidRDefault="003123E9" w:rsidP="00890DE2">
            <w:pPr>
              <w:spacing w:after="0"/>
              <w:jc w:val="center"/>
            </w:pPr>
            <w:r>
              <w:t>5–iii</w:t>
            </w:r>
          </w:p>
        </w:tc>
        <w:tc>
          <w:tcPr>
            <w:tcW w:w="1067" w:type="dxa"/>
            <w:shd w:val="clear" w:color="auto" w:fill="auto"/>
          </w:tcPr>
          <w:p w14:paraId="46FF9233" w14:textId="77777777" w:rsidR="003123E9" w:rsidRPr="00973F43" w:rsidRDefault="003123E9" w:rsidP="00890DE2">
            <w:pPr>
              <w:spacing w:after="0"/>
              <w:jc w:val="center"/>
            </w:pPr>
            <w:r>
              <w:t>6</w:t>
            </w:r>
          </w:p>
        </w:tc>
        <w:tc>
          <w:tcPr>
            <w:tcW w:w="1066" w:type="dxa"/>
            <w:shd w:val="clear" w:color="auto" w:fill="auto"/>
          </w:tcPr>
          <w:p w14:paraId="55987AA7" w14:textId="77777777" w:rsidR="003123E9" w:rsidRPr="00973F43" w:rsidRDefault="003123E9" w:rsidP="00890DE2">
            <w:pPr>
              <w:spacing w:after="0"/>
              <w:jc w:val="center"/>
            </w:pPr>
          </w:p>
        </w:tc>
        <w:tc>
          <w:tcPr>
            <w:tcW w:w="1067" w:type="dxa"/>
            <w:shd w:val="clear" w:color="auto" w:fill="auto"/>
          </w:tcPr>
          <w:p w14:paraId="55A6477C" w14:textId="77777777" w:rsidR="003123E9" w:rsidRPr="00973F43" w:rsidRDefault="003123E9" w:rsidP="00890DE2">
            <w:pPr>
              <w:spacing w:after="0"/>
              <w:jc w:val="center"/>
            </w:pPr>
          </w:p>
        </w:tc>
        <w:tc>
          <w:tcPr>
            <w:tcW w:w="490" w:type="dxa"/>
            <w:shd w:val="clear" w:color="auto" w:fill="auto"/>
          </w:tcPr>
          <w:p w14:paraId="671152AF" w14:textId="77777777" w:rsidR="003123E9" w:rsidRPr="00973F43" w:rsidRDefault="003123E9" w:rsidP="00890DE2">
            <w:pPr>
              <w:spacing w:after="0"/>
            </w:pPr>
          </w:p>
        </w:tc>
        <w:tc>
          <w:tcPr>
            <w:tcW w:w="1121" w:type="dxa"/>
            <w:shd w:val="clear" w:color="auto" w:fill="auto"/>
          </w:tcPr>
          <w:p w14:paraId="1E9E0055" w14:textId="77777777" w:rsidR="003123E9" w:rsidRPr="00187477" w:rsidRDefault="003123E9" w:rsidP="00890DE2">
            <w:pPr>
              <w:spacing w:after="0"/>
              <w:jc w:val="center"/>
              <w:rPr>
                <w:i/>
              </w:rPr>
            </w:pPr>
            <w:r w:rsidRPr="00EB4D16">
              <w:rPr>
                <w:i/>
              </w:rPr>
              <w:t>5–iii</w:t>
            </w:r>
          </w:p>
        </w:tc>
        <w:tc>
          <w:tcPr>
            <w:tcW w:w="1122" w:type="dxa"/>
            <w:shd w:val="clear" w:color="auto" w:fill="auto"/>
          </w:tcPr>
          <w:p w14:paraId="2E7F80EA" w14:textId="77777777" w:rsidR="003123E9" w:rsidRPr="00187477" w:rsidRDefault="003123E9" w:rsidP="00890DE2">
            <w:pPr>
              <w:spacing w:after="0"/>
              <w:jc w:val="center"/>
              <w:rPr>
                <w:i/>
              </w:rPr>
            </w:pPr>
            <w:r w:rsidRPr="00EB4D16">
              <w:rPr>
                <w:i/>
              </w:rPr>
              <w:t>6</w:t>
            </w:r>
          </w:p>
        </w:tc>
        <w:tc>
          <w:tcPr>
            <w:tcW w:w="1121" w:type="dxa"/>
            <w:shd w:val="clear" w:color="auto" w:fill="auto"/>
          </w:tcPr>
          <w:p w14:paraId="6C816826" w14:textId="77777777" w:rsidR="003123E9" w:rsidRPr="00187477" w:rsidRDefault="003123E9" w:rsidP="00890DE2">
            <w:pPr>
              <w:spacing w:after="0"/>
              <w:jc w:val="center"/>
              <w:rPr>
                <w:i/>
              </w:rPr>
            </w:pPr>
          </w:p>
        </w:tc>
        <w:tc>
          <w:tcPr>
            <w:tcW w:w="1122" w:type="dxa"/>
            <w:shd w:val="clear" w:color="auto" w:fill="auto"/>
          </w:tcPr>
          <w:p w14:paraId="3B855D29" w14:textId="77777777" w:rsidR="003123E9" w:rsidRPr="00187477" w:rsidRDefault="003123E9" w:rsidP="00890DE2">
            <w:pPr>
              <w:spacing w:after="0"/>
              <w:jc w:val="center"/>
              <w:rPr>
                <w:i/>
              </w:rPr>
            </w:pPr>
          </w:p>
        </w:tc>
      </w:tr>
    </w:tbl>
    <w:p w14:paraId="56535247" w14:textId="77777777" w:rsidR="003123E9" w:rsidRDefault="003123E9" w:rsidP="002B788C">
      <w:pPr>
        <w:pStyle w:val="ListParagraph"/>
        <w:spacing w:after="0" w:line="240" w:lineRule="auto"/>
        <w:ind w:left="0"/>
      </w:pPr>
    </w:p>
    <w:p w14:paraId="5588635B" w14:textId="77777777" w:rsidR="00424544" w:rsidRPr="00424544" w:rsidRDefault="00424544" w:rsidP="00424544">
      <w:pPr>
        <w:jc w:val="right"/>
      </w:pPr>
    </w:p>
    <w:sectPr w:rsidR="00424544" w:rsidRPr="00424544" w:rsidSect="00890DE2">
      <w:headerReference w:type="default" r:id="rId50"/>
      <w:pgSz w:w="11906" w:h="16838"/>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25FB" w14:textId="77777777" w:rsidR="00890DE2" w:rsidRDefault="00890DE2" w:rsidP="00D21C92">
      <w:r>
        <w:separator/>
      </w:r>
    </w:p>
  </w:endnote>
  <w:endnote w:type="continuationSeparator" w:id="0">
    <w:p w14:paraId="3F1893EA" w14:textId="77777777" w:rsidR="00890DE2" w:rsidRDefault="00890DE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A2AA" w14:textId="5500681A" w:rsidR="00890DE2" w:rsidRPr="00890DE2" w:rsidRDefault="00890DE2" w:rsidP="00890DE2">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634D6E">
      <w:rPr>
        <w:sz w:val="16"/>
        <w:szCs w:val="16"/>
      </w:rPr>
      <w:t>3</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9</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7F7E1" w14:textId="77777777" w:rsidR="00890DE2" w:rsidRDefault="00890DE2" w:rsidP="00D21C92">
      <w:r>
        <w:separator/>
      </w:r>
    </w:p>
  </w:footnote>
  <w:footnote w:type="continuationSeparator" w:id="0">
    <w:p w14:paraId="24662CAE" w14:textId="77777777" w:rsidR="00890DE2" w:rsidRDefault="00890DE2"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C781A" w14:textId="77777777" w:rsidR="00890DE2" w:rsidRDefault="00890DE2" w:rsidP="00890DE2">
    <w:pPr>
      <w:spacing w:line="240" w:lineRule="auto"/>
      <w:rPr>
        <w:b/>
        <w:bCs/>
        <w:color w:val="BA4449"/>
        <w:sz w:val="36"/>
        <w:szCs w:val="36"/>
      </w:rPr>
    </w:pPr>
    <w:bookmarkStart w:id="0" w:name="_Hlk73534593"/>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49536" behindDoc="0" locked="0" layoutInCell="1" allowOverlap="1" wp14:anchorId="4AF8624C" wp14:editId="35DFEA2E">
              <wp:simplePos x="0" y="0"/>
              <wp:positionH relativeFrom="page">
                <wp:posOffset>504190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1187C6"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1 Hills Road, Cambridge, CB1 2EU</w:t>
                          </w:r>
                        </w:p>
                        <w:p w14:paraId="07929BA3"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cambridgeassessment.org.uk</w:t>
                          </w:r>
                        </w:p>
                        <w:p w14:paraId="1E69747D" w14:textId="77777777" w:rsidR="00890DE2" w:rsidRPr="00E4145A" w:rsidRDefault="00890DE2" w:rsidP="00890DE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8624C" id="_x0000_t202" coordsize="21600,21600" o:spt="202" path="m,l,21600r21600,l21600,xe">
              <v:stroke joinstyle="miter"/>
              <v:path gradientshapeok="t" o:connecttype="rect"/>
            </v:shapetype>
            <v:shape id="Text Box 6" o:spid="_x0000_s1027" type="#_x0000_t202" style="position:absolute;margin-left:39.7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UJjqRKgIAAF8EAAAOAAAAAAAAAAAAAAAAAC4CAABk&#10;cnMvZTJvRG9jLnhtbFBLAQItABQABgAIAAAAIQDI2teM4gAAAAwBAAAPAAAAAAAAAAAAAAAAAIQE&#10;AABkcnMvZG93bnJldi54bWxQSwUGAAAAAAQABADzAAAAkwUAAAAA&#10;" filled="f" stroked="f">
              <v:textbox inset="0,0,0,0">
                <w:txbxContent>
                  <w:p w14:paraId="3C1187C6"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1 Hills Road, Cambridge, CB1 2EU</w:t>
                    </w:r>
                  </w:p>
                  <w:p w14:paraId="07929BA3"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cambridgeassessment.org.uk</w:t>
                    </w:r>
                  </w:p>
                  <w:p w14:paraId="1E69747D" w14:textId="77777777" w:rsidR="00890DE2" w:rsidRPr="00E4145A" w:rsidRDefault="00890DE2" w:rsidP="00890DE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1584" behindDoc="0" locked="0" layoutInCell="1" allowOverlap="1" wp14:anchorId="6A27C81E" wp14:editId="133505D6">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BC64D9"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+44 (0)1223 553311</w:t>
                          </w:r>
                        </w:p>
                        <w:p w14:paraId="7B75BF08"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info@cambridgeassessment.org.uk</w:t>
                          </w:r>
                        </w:p>
                        <w:p w14:paraId="6F2E8CD1" w14:textId="77777777" w:rsidR="00890DE2" w:rsidRPr="00E4145A" w:rsidRDefault="00890DE2" w:rsidP="00890DE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7C81E" id="Text Box 9" o:spid="_x0000_s1028" type="#_x0000_t202" style="position:absolute;margin-left:311.8pt;margin-top:1547.9pt;width:130.95pt;height:21.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69BC64D9"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+44 (0)1223 553311</w:t>
                    </w:r>
                  </w:p>
                  <w:p w14:paraId="7B75BF08"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info@cambridgeassessment.org.uk</w:t>
                    </w:r>
                  </w:p>
                  <w:p w14:paraId="6F2E8CD1" w14:textId="77777777" w:rsidR="00890DE2" w:rsidRPr="00E4145A" w:rsidRDefault="00890DE2" w:rsidP="00890DE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2608" behindDoc="0" locked="0" layoutInCell="1" allowOverlap="1" wp14:anchorId="742D9B89" wp14:editId="14B4CAD6">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706AA5D"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5C27AC4"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EC87E5" w14:textId="77777777" w:rsidR="00890DE2" w:rsidRPr="00196D9D" w:rsidRDefault="00890DE2" w:rsidP="00890DE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9B89" id="Text Box 8" o:spid="_x0000_s1029" type="#_x0000_t202" style="position:absolute;margin-left:590.6pt;margin-top:1553.8pt;width:273.85pt;height:13.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JnLwIAAGY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W2WJnLwIAAGYEAAAOAAAAAAAAAAAAAAAA&#10;AC4CAABkcnMvZTJvRG9jLnhtbFBLAQItABQABgAIAAAAIQB/6kNO4wAAAA8BAAAPAAAAAAAAAAAA&#10;AAAAAIkEAABkcnMvZG93bnJldi54bWxQSwUGAAAAAAQABADzAAAAmQUAAAAA&#10;" filled="f" stroked="f">
              <v:textbox inset="0,0,0,0">
                <w:txbxContent>
                  <w:p w14:paraId="2706AA5D"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5C27AC4"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EC87E5" w14:textId="77777777" w:rsidR="00890DE2" w:rsidRPr="00196D9D" w:rsidRDefault="00890DE2" w:rsidP="00890DE2">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3632" behindDoc="1" locked="1" layoutInCell="1" allowOverlap="1" wp14:anchorId="76D63527" wp14:editId="12C208F7">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2" name="Picture 1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bookmarkEnd w:id="0"/>
  <w:p w14:paraId="0612A133" w14:textId="699FE9EC" w:rsidR="00890DE2" w:rsidRDefault="00890DE2"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6AF7" w14:textId="77777777" w:rsidR="00890DE2" w:rsidRPr="00147EA6" w:rsidRDefault="00890DE2" w:rsidP="00890DE2">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63872" behindDoc="0" locked="0" layoutInCell="1" allowOverlap="1" wp14:anchorId="79047020" wp14:editId="3A4E7921">
              <wp:simplePos x="0" y="0"/>
              <wp:positionH relativeFrom="page">
                <wp:posOffset>504190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EE584A8"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1 Hills Road, Cambridge, CB1 2EU</w:t>
                          </w:r>
                        </w:p>
                        <w:p w14:paraId="261F0BBB"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cambridgeassessment.org.uk</w:t>
                          </w:r>
                        </w:p>
                        <w:p w14:paraId="1011D197" w14:textId="77777777" w:rsidR="00890DE2" w:rsidRPr="00E4145A" w:rsidRDefault="00890DE2" w:rsidP="00890DE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47020" id="_x0000_t202" coordsize="21600,21600" o:spt="202" path="m,l,21600r21600,l21600,xe">
              <v:stroke joinstyle="miter"/>
              <v:path gradientshapeok="t" o:connecttype="rect"/>
            </v:shapetype>
            <v:shape id="Text Box 16" o:spid="_x0000_s1030" type="#_x0000_t202" style="position:absolute;margin-left:39.7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K9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F8bsr0vAgAAaAQAAA4AAAAAAAAAAAAAAAAA&#10;LgIAAGRycy9lMm9Eb2MueG1sUEsBAi0AFAAGAAgAAAAhAMja14ziAAAADAEAAA8AAAAAAAAAAAAA&#10;AAAAiQQAAGRycy9kb3ducmV2LnhtbFBLBQYAAAAABAAEAPMAAACYBQAAAAA=&#10;" filled="f" stroked="f">
              <v:textbox inset="0,0,0,0">
                <w:txbxContent>
                  <w:p w14:paraId="5EE584A8"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1 Hills Road, Cambridge, CB1 2EU</w:t>
                    </w:r>
                  </w:p>
                  <w:p w14:paraId="261F0BBB" w14:textId="77777777" w:rsidR="00890DE2" w:rsidRPr="00196D9D" w:rsidRDefault="00890DE2" w:rsidP="00890DE2">
                    <w:pPr>
                      <w:pStyle w:val="p1"/>
                      <w:rPr>
                        <w:rFonts w:cs="Arial"/>
                        <w:spacing w:val="-6"/>
                        <w:kern w:val="16"/>
                        <w:sz w:val="16"/>
                        <w:szCs w:val="16"/>
                      </w:rPr>
                    </w:pPr>
                    <w:r w:rsidRPr="00196D9D">
                      <w:rPr>
                        <w:rStyle w:val="s1"/>
                        <w:rFonts w:cs="Arial"/>
                        <w:spacing w:val="-6"/>
                        <w:kern w:val="16"/>
                      </w:rPr>
                      <w:t>cambridgeassessment.org.uk</w:t>
                    </w:r>
                  </w:p>
                  <w:p w14:paraId="1011D197" w14:textId="77777777" w:rsidR="00890DE2" w:rsidRPr="00E4145A" w:rsidRDefault="00890DE2" w:rsidP="00890DE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4896" behindDoc="0" locked="0" layoutInCell="1" allowOverlap="1" wp14:anchorId="6F89CA6A" wp14:editId="14274623">
              <wp:simplePos x="0" y="0"/>
              <wp:positionH relativeFrom="page">
                <wp:posOffset>3959860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A5D793"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+44 (0)1223 553311</w:t>
                          </w:r>
                        </w:p>
                        <w:p w14:paraId="3D4C21C8"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info@cambridgeassessment.org.uk</w:t>
                          </w:r>
                        </w:p>
                        <w:p w14:paraId="2CB8C768" w14:textId="77777777" w:rsidR="00890DE2" w:rsidRPr="00E4145A" w:rsidRDefault="00890DE2" w:rsidP="00890DE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CA6A" id="Text Box 20" o:spid="_x0000_s1031" type="#_x0000_t202" style="position:absolute;margin-left:311.8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Afh4jovAgAAaAQAAA4AAAAAAAAAAAAAAAAA&#10;LgIAAGRycy9lMm9Eb2MueG1sUEsBAi0AFAAGAAgAAAAhAJpqNh3iAAAADQEAAA8AAAAAAAAAAAAA&#10;AAAAiQQAAGRycy9kb3ducmV2LnhtbFBLBQYAAAAABAAEAPMAAACYBQAAAAA=&#10;" filled="f" stroked="f">
              <v:textbox inset="0,0,0,0">
                <w:txbxContent>
                  <w:p w14:paraId="68A5D793"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+44 (0)1223 553311</w:t>
                    </w:r>
                  </w:p>
                  <w:p w14:paraId="3D4C21C8" w14:textId="77777777" w:rsidR="00890DE2" w:rsidRPr="00196D9D" w:rsidRDefault="00890DE2" w:rsidP="00890DE2">
                    <w:pPr>
                      <w:ind w:left="-142" w:firstLine="142"/>
                      <w:rPr>
                        <w:spacing w:val="-6"/>
                        <w:kern w:val="16"/>
                        <w:sz w:val="16"/>
                        <w:szCs w:val="16"/>
                        <w:lang w:val="en-US"/>
                      </w:rPr>
                    </w:pPr>
                    <w:r w:rsidRPr="00196D9D">
                      <w:rPr>
                        <w:spacing w:val="-6"/>
                        <w:kern w:val="16"/>
                        <w:sz w:val="16"/>
                        <w:szCs w:val="16"/>
                        <w:lang w:val="en-US"/>
                      </w:rPr>
                      <w:t>info@cambridgeassessment.org.uk</w:t>
                    </w:r>
                  </w:p>
                  <w:p w14:paraId="2CB8C768" w14:textId="77777777" w:rsidR="00890DE2" w:rsidRPr="00E4145A" w:rsidRDefault="00890DE2" w:rsidP="00890DE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5920" behindDoc="0" locked="0" layoutInCell="1" allowOverlap="1" wp14:anchorId="41BA697B" wp14:editId="276D7970">
              <wp:simplePos x="0" y="0"/>
              <wp:positionH relativeFrom="page">
                <wp:posOffset>7500620</wp:posOffset>
              </wp:positionH>
              <wp:positionV relativeFrom="page">
                <wp:posOffset>19733260</wp:posOffset>
              </wp:positionV>
              <wp:extent cx="3477895" cy="1708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92C8E66"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5FAB2F"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A36F288" w14:textId="77777777" w:rsidR="00890DE2" w:rsidRPr="00196D9D" w:rsidRDefault="00890DE2" w:rsidP="00890DE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A697B" id="Text Box 21" o:spid="_x0000_s1032"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VmMA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4GCVZjACAABoBAAADgAAAAAAAAAAAAAA&#10;AAAuAgAAZHJzL2Uyb0RvYy54bWxQSwECLQAUAAYACAAAACEAf+pDTuMAAAAPAQAADwAAAAAAAAAA&#10;AAAAAACKBAAAZHJzL2Rvd25yZXYueG1sUEsFBgAAAAAEAAQA8wAAAJoFAAAAAA==&#10;" filled="f" stroked="f">
              <v:textbox inset="0,0,0,0">
                <w:txbxContent>
                  <w:p w14:paraId="292C8E66"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5FAB2F" w14:textId="77777777" w:rsidR="00890DE2" w:rsidRPr="006311DA" w:rsidRDefault="00890DE2" w:rsidP="00890DE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A36F288" w14:textId="77777777" w:rsidR="00890DE2" w:rsidRPr="00196D9D" w:rsidRDefault="00890DE2" w:rsidP="00890DE2">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3E3D19BF" w14:textId="3F3B3ED0" w:rsidR="00890DE2" w:rsidRDefault="00890DE2"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31D4" w14:textId="77777777" w:rsidR="00255579" w:rsidRDefault="00255579" w:rsidP="00255579">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66944" behindDoc="0" locked="0" layoutInCell="1" allowOverlap="1" wp14:anchorId="06F56C88" wp14:editId="10516112">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C5321A"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1 Hills Road, Cambridge, CB1 2EU</w:t>
                          </w:r>
                        </w:p>
                        <w:p w14:paraId="4C2006A8"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cambridgeassessment.org.uk</w:t>
                          </w:r>
                        </w:p>
                        <w:p w14:paraId="03AC3493" w14:textId="77777777" w:rsidR="00255579" w:rsidRPr="00E4145A" w:rsidRDefault="00255579" w:rsidP="0025557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6C88" id="_x0000_t202" coordsize="21600,21600" o:spt="202" path="m,l,21600r21600,l21600,xe">
              <v:stroke joinstyle="miter"/>
              <v:path gradientshapeok="t" o:connecttype="rect"/>
            </v:shapetype>
            <v:shape id="Text Box 22" o:spid="_x0000_s1033" type="#_x0000_t202" style="position:absolute;margin-left:39.7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ZeLgIAAGg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PREGXi4CAABoBAAADgAAAAAAAAAAAAAAAAAu&#10;AgAAZHJzL2Uyb0RvYy54bWxQSwECLQAUAAYACAAAACEAyNrXjOIAAAAMAQAADwAAAAAAAAAAAAAA&#10;AACIBAAAZHJzL2Rvd25yZXYueG1sUEsFBgAAAAAEAAQA8wAAAJcFAAAAAA==&#10;" filled="f" stroked="f">
              <v:textbox inset="0,0,0,0">
                <w:txbxContent>
                  <w:p w14:paraId="74C5321A"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1 Hills Road, Cambridge, CB1 2EU</w:t>
                    </w:r>
                  </w:p>
                  <w:p w14:paraId="4C2006A8"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cambridgeassessment.org.uk</w:t>
                    </w:r>
                  </w:p>
                  <w:p w14:paraId="03AC3493" w14:textId="77777777" w:rsidR="00255579" w:rsidRPr="00E4145A" w:rsidRDefault="00255579" w:rsidP="00255579">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7968" behindDoc="0" locked="0" layoutInCell="1" allowOverlap="1" wp14:anchorId="1D05A3D7" wp14:editId="7C6B40B3">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69A134"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+44 (0)1223 553311</w:t>
                          </w:r>
                        </w:p>
                        <w:p w14:paraId="6F5A0B66"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info@cambridgeassessment.org.uk</w:t>
                          </w:r>
                        </w:p>
                        <w:p w14:paraId="6C743B25" w14:textId="77777777" w:rsidR="00255579" w:rsidRPr="00E4145A" w:rsidRDefault="00255579" w:rsidP="0025557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A3D7" id="Text Box 23" o:spid="_x0000_s1034" type="#_x0000_t202" style="position:absolute;margin-left:311.8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RsMQIAAGg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uxrMrziTdTa+vLz9dxbzZy2uHPnxRYFg0Co4ka6pAHNc+9NABEpNZWNVNQ36RN/Y3B8XsPSrN&#10;xul1rL4vOFqh23WJkc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IGl0bDECAABoBAAADgAAAAAAAAAAAAAA&#10;AAAuAgAAZHJzL2Uyb0RvYy54bWxQSwECLQAUAAYACAAAACEAmmo2HeIAAAANAQAADwAAAAAAAAAA&#10;AAAAAACLBAAAZHJzL2Rvd25yZXYueG1sUEsFBgAAAAAEAAQA8wAAAJoFAAAAAA==&#10;" filled="f" stroked="f">
              <v:textbox inset="0,0,0,0">
                <w:txbxContent>
                  <w:p w14:paraId="0069A134"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+44 (0)1223 553311</w:t>
                    </w:r>
                  </w:p>
                  <w:p w14:paraId="6F5A0B66"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info@cambridgeassessment.org.uk</w:t>
                    </w:r>
                  </w:p>
                  <w:p w14:paraId="6C743B25" w14:textId="77777777" w:rsidR="00255579" w:rsidRPr="00E4145A" w:rsidRDefault="00255579" w:rsidP="00255579">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8992" behindDoc="0" locked="0" layoutInCell="1" allowOverlap="1" wp14:anchorId="399E0BD0" wp14:editId="7F37FCE8">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20DE2AB"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9BD8713"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6F3AC48" w14:textId="77777777" w:rsidR="00255579" w:rsidRPr="00196D9D" w:rsidRDefault="00255579" w:rsidP="0025557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0BD0" id="Text Box 24" o:spid="_x0000_s1035"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MYTobExAgAAaAQAAA4AAAAAAAAAAAAA&#10;AAAALgIAAGRycy9lMm9Eb2MueG1sUEsBAi0AFAAGAAgAAAAhAH/qQ07jAAAADwEAAA8AAAAAAAAA&#10;AAAAAAAAiwQAAGRycy9kb3ducmV2LnhtbFBLBQYAAAAABAAEAPMAAACbBQAAAAA=&#10;" filled="f" stroked="f">
              <v:textbox inset="0,0,0,0">
                <w:txbxContent>
                  <w:p w14:paraId="420DE2AB"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9BD8713"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6F3AC48" w14:textId="77777777" w:rsidR="00255579" w:rsidRPr="00196D9D" w:rsidRDefault="00255579" w:rsidP="00255579">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70016" behindDoc="1" locked="1" layoutInCell="1" allowOverlap="1" wp14:anchorId="21EE4206" wp14:editId="4C67AFD4">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5"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3F6AD12F" w14:textId="1F6B6C0D" w:rsidR="00890DE2" w:rsidRDefault="00890DE2"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B83A" w14:textId="77777777" w:rsidR="00255579" w:rsidRPr="00DA7394" w:rsidRDefault="00255579" w:rsidP="00255579">
    <w:pPr>
      <w:tabs>
        <w:tab w:val="right" w:pos="10206"/>
      </w:tabs>
      <w:spacing w:line="240" w:lineRule="auto"/>
      <w:ind w:right="-11"/>
      <w:rPr>
        <w:color w:val="20234E"/>
      </w:rPr>
    </w:pPr>
    <w:bookmarkStart w:id="4" w:name="_Hlk73520235"/>
    <w:r w:rsidRPr="004E3451">
      <w:rPr>
        <w:color w:val="BA4449"/>
      </w:rPr>
      <w:t>GCSE (9–1) Gateway Science Biology A</w:t>
    </w:r>
    <w:r w:rsidRPr="00E80E99">
      <w:rPr>
        <w:noProof/>
      </w:rPr>
      <mc:AlternateContent>
        <mc:Choice Requires="wps">
          <w:drawing>
            <wp:anchor distT="0" distB="0" distL="114300" distR="114300" simplePos="0" relativeHeight="251671040" behindDoc="0" locked="0" layoutInCell="1" allowOverlap="1" wp14:anchorId="2AE26AB4" wp14:editId="4B2448DE">
              <wp:simplePos x="0" y="0"/>
              <wp:positionH relativeFrom="page">
                <wp:posOffset>504190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B6F227"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1 Hills Road, Cambridge, CB1 2EU</w:t>
                          </w:r>
                        </w:p>
                        <w:p w14:paraId="4C74B808"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cambridgeassessment.org.uk</w:t>
                          </w:r>
                        </w:p>
                        <w:p w14:paraId="34C4DA1B" w14:textId="77777777" w:rsidR="00255579" w:rsidRPr="00E4145A" w:rsidRDefault="00255579" w:rsidP="0025557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26AB4" id="_x0000_t202" coordsize="21600,21600" o:spt="202" path="m,l,21600r21600,l21600,xe">
              <v:stroke joinstyle="miter"/>
              <v:path gradientshapeok="t" o:connecttype="rect"/>
            </v:shapetype>
            <v:shape id="Text Box 14" o:spid="_x0000_s1036"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SaMA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knYXnFlh&#10;SKOt6gL7DB0jF/HTOp8TbOMIGDryEzb16t0a5HdPkOwVpn/gCR356DSa+EudMnpIEjyfaY9pZIw2&#10;m30czy45k3Q3vbq6uL6MebOX1w59+KLAsGgUHEnWVIE4rn3ooQMkJrOwqpuG/CJv7G8Oitl7VJqN&#10;0+tYfV9wtEK36xIj10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p6LSaMAIAAGgEAAAOAAAAAAAAAAAAAAAA&#10;AC4CAABkcnMvZTJvRG9jLnhtbFBLAQItABQABgAIAAAAIQDI2teM4gAAAAwBAAAPAAAAAAAAAAAA&#10;AAAAAIoEAABkcnMvZG93bnJldi54bWxQSwUGAAAAAAQABADzAAAAmQUAAAAA&#10;" filled="f" stroked="f">
              <v:textbox inset="0,0,0,0">
                <w:txbxContent>
                  <w:p w14:paraId="73B6F227"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1 Hills Road, Cambridge, CB1 2EU</w:t>
                    </w:r>
                  </w:p>
                  <w:p w14:paraId="4C74B808" w14:textId="77777777" w:rsidR="00255579" w:rsidRPr="00196D9D" w:rsidRDefault="00255579" w:rsidP="00255579">
                    <w:pPr>
                      <w:pStyle w:val="p1"/>
                      <w:rPr>
                        <w:rFonts w:cs="Arial"/>
                        <w:spacing w:val="-6"/>
                        <w:kern w:val="16"/>
                        <w:sz w:val="16"/>
                        <w:szCs w:val="16"/>
                      </w:rPr>
                    </w:pPr>
                    <w:r w:rsidRPr="00196D9D">
                      <w:rPr>
                        <w:rStyle w:val="s1"/>
                        <w:rFonts w:cs="Arial"/>
                        <w:spacing w:val="-6"/>
                        <w:kern w:val="16"/>
                      </w:rPr>
                      <w:t>cambridgeassessment.org.uk</w:t>
                    </w:r>
                  </w:p>
                  <w:p w14:paraId="34C4DA1B" w14:textId="77777777" w:rsidR="00255579" w:rsidRPr="00E4145A" w:rsidRDefault="00255579" w:rsidP="00255579">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2064" behindDoc="0" locked="0" layoutInCell="1" allowOverlap="1" wp14:anchorId="4A0C3F72" wp14:editId="52EAC73D">
              <wp:simplePos x="0" y="0"/>
              <wp:positionH relativeFrom="page">
                <wp:posOffset>3959860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BBF6D5D"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+44 (0)1223 553311</w:t>
                          </w:r>
                        </w:p>
                        <w:p w14:paraId="59D36E9D"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info@cambridgeassessment.org.uk</w:t>
                          </w:r>
                        </w:p>
                        <w:p w14:paraId="1F47511B" w14:textId="77777777" w:rsidR="00255579" w:rsidRPr="00E4145A" w:rsidRDefault="00255579" w:rsidP="0025557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3F72" id="Text Box 13" o:spid="_x0000_s1037"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t15Pwy4CAABpBAAADgAAAAAAAAAAAAAAAAAu&#10;AgAAZHJzL2Uyb0RvYy54bWxQSwECLQAUAAYACAAAACEAmmo2HeIAAAANAQAADwAAAAAAAAAAAAAA&#10;AACIBAAAZHJzL2Rvd25yZXYueG1sUEsFBgAAAAAEAAQA8wAAAJcFAAAAAA==&#10;" filled="f" stroked="f">
              <v:textbox inset="0,0,0,0">
                <w:txbxContent>
                  <w:p w14:paraId="5BBF6D5D"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+44 (0)1223 553311</w:t>
                    </w:r>
                  </w:p>
                  <w:p w14:paraId="59D36E9D" w14:textId="77777777" w:rsidR="00255579" w:rsidRPr="00196D9D" w:rsidRDefault="00255579" w:rsidP="00255579">
                    <w:pPr>
                      <w:ind w:left="-142" w:firstLine="142"/>
                      <w:rPr>
                        <w:spacing w:val="-6"/>
                        <w:kern w:val="16"/>
                        <w:sz w:val="16"/>
                        <w:szCs w:val="16"/>
                        <w:lang w:val="en-US"/>
                      </w:rPr>
                    </w:pPr>
                    <w:r w:rsidRPr="00196D9D">
                      <w:rPr>
                        <w:spacing w:val="-6"/>
                        <w:kern w:val="16"/>
                        <w:sz w:val="16"/>
                        <w:szCs w:val="16"/>
                        <w:lang w:val="en-US"/>
                      </w:rPr>
                      <w:t>info@cambridgeassessment.org.uk</w:t>
                    </w:r>
                  </w:p>
                  <w:p w14:paraId="1F47511B" w14:textId="77777777" w:rsidR="00255579" w:rsidRPr="00E4145A" w:rsidRDefault="00255579" w:rsidP="00255579">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3088" behindDoc="0" locked="0" layoutInCell="1" allowOverlap="1" wp14:anchorId="13EA4C4D" wp14:editId="1E7DD0FC">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5ED492C"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B1CCE5D"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259429" w14:textId="77777777" w:rsidR="00255579" w:rsidRPr="00196D9D" w:rsidRDefault="00255579" w:rsidP="0025557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4C4D" id="Text Box 15" o:spid="_x0000_s1038"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EQLViUuAgAAaQQAAA4AAAAAAAAAAAAAAAAA&#10;LgIAAGRycy9lMm9Eb2MueG1sUEsBAi0AFAAGAAgAAAAhAH/qQ07jAAAADwEAAA8AAAAAAAAAAAAA&#10;AAAAiAQAAGRycy9kb3ducmV2LnhtbFBLBQYAAAAABAAEAPMAAACYBQAAAAA=&#10;" filled="f" stroked="f">
              <v:textbox inset="0,0,0,0">
                <w:txbxContent>
                  <w:p w14:paraId="15ED492C"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B1CCE5D" w14:textId="77777777" w:rsidR="00255579" w:rsidRPr="006311DA" w:rsidRDefault="00255579" w:rsidP="0025557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259429" w14:textId="77777777" w:rsidR="00255579" w:rsidRPr="00196D9D" w:rsidRDefault="00255579" w:rsidP="00255579">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bookmarkEnd w:id="4"/>
  <w:p w14:paraId="7D191C68" w14:textId="5837E772" w:rsidR="00890DE2" w:rsidRDefault="00890DE2"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B466D6"/>
    <w:multiLevelType w:val="hybridMultilevel"/>
    <w:tmpl w:val="E416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D5428"/>
    <w:multiLevelType w:val="hybridMultilevel"/>
    <w:tmpl w:val="EA34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6028B"/>
    <w:multiLevelType w:val="hybridMultilevel"/>
    <w:tmpl w:val="81CC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E127E"/>
    <w:multiLevelType w:val="hybridMultilevel"/>
    <w:tmpl w:val="2080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A26B0C"/>
    <w:multiLevelType w:val="hybridMultilevel"/>
    <w:tmpl w:val="DAB2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B1728"/>
    <w:multiLevelType w:val="hybridMultilevel"/>
    <w:tmpl w:val="033C67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267BB9"/>
    <w:multiLevelType w:val="hybridMultilevel"/>
    <w:tmpl w:val="5778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50A0B"/>
    <w:multiLevelType w:val="hybridMultilevel"/>
    <w:tmpl w:val="9EF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E40068"/>
    <w:multiLevelType w:val="hybridMultilevel"/>
    <w:tmpl w:val="86F2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534BB"/>
    <w:multiLevelType w:val="hybridMultilevel"/>
    <w:tmpl w:val="37BE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E6E0F"/>
    <w:multiLevelType w:val="hybridMultilevel"/>
    <w:tmpl w:val="F004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F57DA"/>
    <w:multiLevelType w:val="hybridMultilevel"/>
    <w:tmpl w:val="1F96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20C2D"/>
    <w:multiLevelType w:val="hybridMultilevel"/>
    <w:tmpl w:val="E4BA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A2935"/>
    <w:multiLevelType w:val="hybridMultilevel"/>
    <w:tmpl w:val="247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B20B0"/>
    <w:multiLevelType w:val="hybridMultilevel"/>
    <w:tmpl w:val="684CCD62"/>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60A1E"/>
    <w:multiLevelType w:val="hybridMultilevel"/>
    <w:tmpl w:val="4702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F5F95"/>
    <w:multiLevelType w:val="hybridMultilevel"/>
    <w:tmpl w:val="3042A196"/>
    <w:lvl w:ilvl="0" w:tplc="C98CB67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631AE"/>
    <w:multiLevelType w:val="hybridMultilevel"/>
    <w:tmpl w:val="2528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A09E8"/>
    <w:multiLevelType w:val="hybridMultilevel"/>
    <w:tmpl w:val="7F8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F72E4C"/>
    <w:multiLevelType w:val="hybridMultilevel"/>
    <w:tmpl w:val="B06CB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C53A6C"/>
    <w:multiLevelType w:val="hybridMultilevel"/>
    <w:tmpl w:val="24C60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20ACC"/>
    <w:multiLevelType w:val="hybridMultilevel"/>
    <w:tmpl w:val="BD28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D325D"/>
    <w:multiLevelType w:val="hybridMultilevel"/>
    <w:tmpl w:val="3366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6698E"/>
    <w:multiLevelType w:val="hybridMultilevel"/>
    <w:tmpl w:val="BEF44A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34012"/>
    <w:multiLevelType w:val="hybridMultilevel"/>
    <w:tmpl w:val="41A25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27"/>
  </w:num>
  <w:num w:numId="4">
    <w:abstractNumId w:val="1"/>
  </w:num>
  <w:num w:numId="5">
    <w:abstractNumId w:val="37"/>
  </w:num>
  <w:num w:numId="6">
    <w:abstractNumId w:val="33"/>
  </w:num>
  <w:num w:numId="7">
    <w:abstractNumId w:val="4"/>
  </w:num>
  <w:num w:numId="8">
    <w:abstractNumId w:val="29"/>
  </w:num>
  <w:num w:numId="9">
    <w:abstractNumId w:val="40"/>
  </w:num>
  <w:num w:numId="10">
    <w:abstractNumId w:val="14"/>
  </w:num>
  <w:num w:numId="11">
    <w:abstractNumId w:val="26"/>
  </w:num>
  <w:num w:numId="12">
    <w:abstractNumId w:val="11"/>
  </w:num>
  <w:num w:numId="13">
    <w:abstractNumId w:val="35"/>
  </w:num>
  <w:num w:numId="14">
    <w:abstractNumId w:val="2"/>
  </w:num>
  <w:num w:numId="15">
    <w:abstractNumId w:val="7"/>
  </w:num>
  <w:num w:numId="16">
    <w:abstractNumId w:val="16"/>
  </w:num>
  <w:num w:numId="17">
    <w:abstractNumId w:val="0"/>
  </w:num>
  <w:num w:numId="18">
    <w:abstractNumId w:val="9"/>
  </w:num>
  <w:num w:numId="19">
    <w:abstractNumId w:val="18"/>
  </w:num>
  <w:num w:numId="20">
    <w:abstractNumId w:val="22"/>
  </w:num>
  <w:num w:numId="21">
    <w:abstractNumId w:val="31"/>
  </w:num>
  <w:num w:numId="22">
    <w:abstractNumId w:val="25"/>
  </w:num>
  <w:num w:numId="23">
    <w:abstractNumId w:val="30"/>
  </w:num>
  <w:num w:numId="24">
    <w:abstractNumId w:val="23"/>
  </w:num>
  <w:num w:numId="25">
    <w:abstractNumId w:val="42"/>
  </w:num>
  <w:num w:numId="26">
    <w:abstractNumId w:val="41"/>
  </w:num>
  <w:num w:numId="27">
    <w:abstractNumId w:val="24"/>
  </w:num>
  <w:num w:numId="28">
    <w:abstractNumId w:val="39"/>
  </w:num>
  <w:num w:numId="29">
    <w:abstractNumId w:val="10"/>
  </w:num>
  <w:num w:numId="30">
    <w:abstractNumId w:val="19"/>
  </w:num>
  <w:num w:numId="31">
    <w:abstractNumId w:val="36"/>
  </w:num>
  <w:num w:numId="32">
    <w:abstractNumId w:val="21"/>
  </w:num>
  <w:num w:numId="33">
    <w:abstractNumId w:val="38"/>
  </w:num>
  <w:num w:numId="34">
    <w:abstractNumId w:val="32"/>
  </w:num>
  <w:num w:numId="35">
    <w:abstractNumId w:val="5"/>
  </w:num>
  <w:num w:numId="36">
    <w:abstractNumId w:val="13"/>
  </w:num>
  <w:num w:numId="37">
    <w:abstractNumId w:val="8"/>
  </w:num>
  <w:num w:numId="38">
    <w:abstractNumId w:val="20"/>
  </w:num>
  <w:num w:numId="39">
    <w:abstractNumId w:val="34"/>
  </w:num>
  <w:num w:numId="40">
    <w:abstractNumId w:val="15"/>
  </w:num>
  <w:num w:numId="41">
    <w:abstractNumId w:val="3"/>
  </w:num>
  <w:num w:numId="42">
    <w:abstractNumId w:val="2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78E4"/>
    <w:rsid w:val="00021387"/>
    <w:rsid w:val="0002547C"/>
    <w:rsid w:val="00044AC9"/>
    <w:rsid w:val="000456A2"/>
    <w:rsid w:val="00055082"/>
    <w:rsid w:val="00055BD6"/>
    <w:rsid w:val="00064CD4"/>
    <w:rsid w:val="000805C5"/>
    <w:rsid w:val="00083F03"/>
    <w:rsid w:val="00085224"/>
    <w:rsid w:val="0009172E"/>
    <w:rsid w:val="000C277E"/>
    <w:rsid w:val="000C4D44"/>
    <w:rsid w:val="000D3BCC"/>
    <w:rsid w:val="000F5319"/>
    <w:rsid w:val="00100254"/>
    <w:rsid w:val="00102D41"/>
    <w:rsid w:val="00117593"/>
    <w:rsid w:val="00122137"/>
    <w:rsid w:val="001341C9"/>
    <w:rsid w:val="00163456"/>
    <w:rsid w:val="0016654B"/>
    <w:rsid w:val="00187477"/>
    <w:rsid w:val="001A190E"/>
    <w:rsid w:val="001B2783"/>
    <w:rsid w:val="001C060D"/>
    <w:rsid w:val="001C3787"/>
    <w:rsid w:val="001F423B"/>
    <w:rsid w:val="002022CD"/>
    <w:rsid w:val="00204D4D"/>
    <w:rsid w:val="00231F23"/>
    <w:rsid w:val="00236A9F"/>
    <w:rsid w:val="00255579"/>
    <w:rsid w:val="00255E9D"/>
    <w:rsid w:val="00265900"/>
    <w:rsid w:val="002804A7"/>
    <w:rsid w:val="00287D63"/>
    <w:rsid w:val="002A26C5"/>
    <w:rsid w:val="002B14FF"/>
    <w:rsid w:val="002B5830"/>
    <w:rsid w:val="002B788C"/>
    <w:rsid w:val="002D370D"/>
    <w:rsid w:val="002D6A1F"/>
    <w:rsid w:val="002E1A06"/>
    <w:rsid w:val="002F2E8A"/>
    <w:rsid w:val="003123E9"/>
    <w:rsid w:val="003178EC"/>
    <w:rsid w:val="00332731"/>
    <w:rsid w:val="00336A91"/>
    <w:rsid w:val="00337B68"/>
    <w:rsid w:val="00344BB3"/>
    <w:rsid w:val="003476DC"/>
    <w:rsid w:val="00351C83"/>
    <w:rsid w:val="003561A3"/>
    <w:rsid w:val="0035772D"/>
    <w:rsid w:val="00360AE7"/>
    <w:rsid w:val="003676B4"/>
    <w:rsid w:val="003748D0"/>
    <w:rsid w:val="00384833"/>
    <w:rsid w:val="003A5412"/>
    <w:rsid w:val="003B1E40"/>
    <w:rsid w:val="003B3770"/>
    <w:rsid w:val="003D6602"/>
    <w:rsid w:val="003E2EA2"/>
    <w:rsid w:val="00401E1A"/>
    <w:rsid w:val="00424544"/>
    <w:rsid w:val="0042701F"/>
    <w:rsid w:val="0044605D"/>
    <w:rsid w:val="004465F2"/>
    <w:rsid w:val="00455080"/>
    <w:rsid w:val="00463032"/>
    <w:rsid w:val="00490CE7"/>
    <w:rsid w:val="004D3107"/>
    <w:rsid w:val="004F411A"/>
    <w:rsid w:val="005008AA"/>
    <w:rsid w:val="00513A44"/>
    <w:rsid w:val="005469A7"/>
    <w:rsid w:val="00551083"/>
    <w:rsid w:val="00556919"/>
    <w:rsid w:val="005576F7"/>
    <w:rsid w:val="00563797"/>
    <w:rsid w:val="0057099C"/>
    <w:rsid w:val="005811AE"/>
    <w:rsid w:val="00582B15"/>
    <w:rsid w:val="00585F3D"/>
    <w:rsid w:val="0058629A"/>
    <w:rsid w:val="005960DC"/>
    <w:rsid w:val="005A2731"/>
    <w:rsid w:val="005A2929"/>
    <w:rsid w:val="005A5CCE"/>
    <w:rsid w:val="005B0EFB"/>
    <w:rsid w:val="005B2ABD"/>
    <w:rsid w:val="005D6005"/>
    <w:rsid w:val="005E074F"/>
    <w:rsid w:val="005E21A4"/>
    <w:rsid w:val="005E35D5"/>
    <w:rsid w:val="0060578B"/>
    <w:rsid w:val="006277C9"/>
    <w:rsid w:val="00633F2A"/>
    <w:rsid w:val="00634D6E"/>
    <w:rsid w:val="00651168"/>
    <w:rsid w:val="00652042"/>
    <w:rsid w:val="006552B3"/>
    <w:rsid w:val="00663488"/>
    <w:rsid w:val="006A03CB"/>
    <w:rsid w:val="006A3A95"/>
    <w:rsid w:val="006A5DAE"/>
    <w:rsid w:val="006B143C"/>
    <w:rsid w:val="006B7CE5"/>
    <w:rsid w:val="006D1D6F"/>
    <w:rsid w:val="006D2CEB"/>
    <w:rsid w:val="006F205B"/>
    <w:rsid w:val="00701FA1"/>
    <w:rsid w:val="00722607"/>
    <w:rsid w:val="007252E0"/>
    <w:rsid w:val="00726DC6"/>
    <w:rsid w:val="007363B6"/>
    <w:rsid w:val="00752AD0"/>
    <w:rsid w:val="007562CE"/>
    <w:rsid w:val="00756CBC"/>
    <w:rsid w:val="007600F8"/>
    <w:rsid w:val="007714DB"/>
    <w:rsid w:val="007747F5"/>
    <w:rsid w:val="00794BE4"/>
    <w:rsid w:val="007953E7"/>
    <w:rsid w:val="007B5519"/>
    <w:rsid w:val="007B7752"/>
    <w:rsid w:val="007D6E6C"/>
    <w:rsid w:val="007E56E1"/>
    <w:rsid w:val="007F161E"/>
    <w:rsid w:val="007F203C"/>
    <w:rsid w:val="008064FC"/>
    <w:rsid w:val="00806A3E"/>
    <w:rsid w:val="00823D59"/>
    <w:rsid w:val="008324A5"/>
    <w:rsid w:val="008346DC"/>
    <w:rsid w:val="0084029E"/>
    <w:rsid w:val="008446A9"/>
    <w:rsid w:val="008567F7"/>
    <w:rsid w:val="00863C0D"/>
    <w:rsid w:val="0086668D"/>
    <w:rsid w:val="00890DE2"/>
    <w:rsid w:val="008A1151"/>
    <w:rsid w:val="008A3C09"/>
    <w:rsid w:val="008A7705"/>
    <w:rsid w:val="008A781F"/>
    <w:rsid w:val="008C001A"/>
    <w:rsid w:val="008D7F7D"/>
    <w:rsid w:val="008E3983"/>
    <w:rsid w:val="008E6607"/>
    <w:rsid w:val="00904792"/>
    <w:rsid w:val="00906EBD"/>
    <w:rsid w:val="009113A0"/>
    <w:rsid w:val="00914464"/>
    <w:rsid w:val="00937FF3"/>
    <w:rsid w:val="00941F82"/>
    <w:rsid w:val="0095139A"/>
    <w:rsid w:val="00952FBF"/>
    <w:rsid w:val="00970B70"/>
    <w:rsid w:val="00972270"/>
    <w:rsid w:val="00981E98"/>
    <w:rsid w:val="009A013A"/>
    <w:rsid w:val="009A334A"/>
    <w:rsid w:val="009A5976"/>
    <w:rsid w:val="009B0118"/>
    <w:rsid w:val="009B20EE"/>
    <w:rsid w:val="009B516A"/>
    <w:rsid w:val="009C2DC8"/>
    <w:rsid w:val="009D271C"/>
    <w:rsid w:val="00A13D2B"/>
    <w:rsid w:val="00A26392"/>
    <w:rsid w:val="00A41792"/>
    <w:rsid w:val="00A41A41"/>
    <w:rsid w:val="00A422E6"/>
    <w:rsid w:val="00A5086C"/>
    <w:rsid w:val="00A52FF4"/>
    <w:rsid w:val="00A61A89"/>
    <w:rsid w:val="00A74E5E"/>
    <w:rsid w:val="00A900AC"/>
    <w:rsid w:val="00A97C18"/>
    <w:rsid w:val="00AA0101"/>
    <w:rsid w:val="00AB1CD3"/>
    <w:rsid w:val="00AB7712"/>
    <w:rsid w:val="00AB7A51"/>
    <w:rsid w:val="00AD3163"/>
    <w:rsid w:val="00AF4197"/>
    <w:rsid w:val="00B12925"/>
    <w:rsid w:val="00B674B0"/>
    <w:rsid w:val="00B813AF"/>
    <w:rsid w:val="00B81B41"/>
    <w:rsid w:val="00BF7906"/>
    <w:rsid w:val="00C231CB"/>
    <w:rsid w:val="00C33999"/>
    <w:rsid w:val="00C57224"/>
    <w:rsid w:val="00C57A03"/>
    <w:rsid w:val="00C57A5B"/>
    <w:rsid w:val="00C66187"/>
    <w:rsid w:val="00C75F31"/>
    <w:rsid w:val="00C81387"/>
    <w:rsid w:val="00C84825"/>
    <w:rsid w:val="00C8526D"/>
    <w:rsid w:val="00CA4837"/>
    <w:rsid w:val="00CB3907"/>
    <w:rsid w:val="00CB449C"/>
    <w:rsid w:val="00CC37A3"/>
    <w:rsid w:val="00CE385C"/>
    <w:rsid w:val="00CE4DE7"/>
    <w:rsid w:val="00CF32A3"/>
    <w:rsid w:val="00CF5145"/>
    <w:rsid w:val="00D04336"/>
    <w:rsid w:val="00D101FD"/>
    <w:rsid w:val="00D21C92"/>
    <w:rsid w:val="00D35BDC"/>
    <w:rsid w:val="00D36F89"/>
    <w:rsid w:val="00D6014F"/>
    <w:rsid w:val="00D802E6"/>
    <w:rsid w:val="00D83232"/>
    <w:rsid w:val="00DE2A29"/>
    <w:rsid w:val="00DF1EC4"/>
    <w:rsid w:val="00E05C0E"/>
    <w:rsid w:val="00E06EB3"/>
    <w:rsid w:val="00E07F8D"/>
    <w:rsid w:val="00E11772"/>
    <w:rsid w:val="00E1262F"/>
    <w:rsid w:val="00E15AD5"/>
    <w:rsid w:val="00E26AF8"/>
    <w:rsid w:val="00E6397E"/>
    <w:rsid w:val="00E9154C"/>
    <w:rsid w:val="00E94AC2"/>
    <w:rsid w:val="00E9692A"/>
    <w:rsid w:val="00EA0A2B"/>
    <w:rsid w:val="00EB4D16"/>
    <w:rsid w:val="00EC0FCA"/>
    <w:rsid w:val="00EC1420"/>
    <w:rsid w:val="00EE19AE"/>
    <w:rsid w:val="00F027FA"/>
    <w:rsid w:val="00F165E9"/>
    <w:rsid w:val="00F23F4A"/>
    <w:rsid w:val="00F241D4"/>
    <w:rsid w:val="00F447AA"/>
    <w:rsid w:val="00F46045"/>
    <w:rsid w:val="00F47B91"/>
    <w:rsid w:val="00F53ED3"/>
    <w:rsid w:val="00F548E6"/>
    <w:rsid w:val="00F61ACE"/>
    <w:rsid w:val="00F63FE3"/>
    <w:rsid w:val="00F97413"/>
    <w:rsid w:val="00FA1C1B"/>
    <w:rsid w:val="00FA2079"/>
    <w:rsid w:val="00FB2EB4"/>
    <w:rsid w:val="00FC1770"/>
    <w:rsid w:val="00FC31AC"/>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B89B0"/>
  <w15:docId w15:val="{FF5427F1-3841-4B21-87E6-77B5CD86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90DE2"/>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890DE2"/>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890DE2"/>
    <w:pPr>
      <w:keepNext/>
      <w:keepLines/>
      <w:spacing w:before="200"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90DE2"/>
    <w:rPr>
      <w:rFonts w:ascii="Arial" w:eastAsia="Times New Roman" w:hAnsi="Arial"/>
      <w:b/>
      <w:bCs/>
      <w:color w:val="BA4449"/>
      <w:sz w:val="40"/>
      <w:szCs w:val="28"/>
      <w:lang w:eastAsia="en-US"/>
    </w:rPr>
  </w:style>
  <w:style w:type="character" w:customStyle="1" w:styleId="Heading2Char">
    <w:name w:val="Heading 2 Char"/>
    <w:link w:val="Heading2"/>
    <w:uiPriority w:val="9"/>
    <w:rsid w:val="00890DE2"/>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90DE2"/>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890DE2"/>
    <w:pPr>
      <w:spacing w:after="120" w:line="264" w:lineRule="auto"/>
    </w:pPr>
    <w:rPr>
      <w:rFonts w:eastAsia="MS Mincho"/>
      <w:szCs w:val="12"/>
      <w:lang w:val="en-US"/>
    </w:rPr>
  </w:style>
  <w:style w:type="character" w:customStyle="1" w:styleId="s1">
    <w:name w:val="s1"/>
    <w:basedOn w:val="DefaultParagraphFont"/>
    <w:uiPriority w:val="22"/>
    <w:unhideWhenUsed/>
    <w:rsid w:val="00890DE2"/>
    <w:rPr>
      <w:rFonts w:ascii="Arial" w:hAnsi="Arial"/>
      <w:sz w:val="22"/>
    </w:rPr>
  </w:style>
  <w:style w:type="paragraph" w:customStyle="1" w:styleId="Pa2">
    <w:name w:val="Pa2"/>
    <w:basedOn w:val="Normal"/>
    <w:next w:val="Normal"/>
    <w:rsid w:val="00255579"/>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255579"/>
    <w:rPr>
      <w:rFonts w:cs="Myriad Pro Light"/>
      <w:color w:val="000000"/>
      <w:sz w:val="16"/>
      <w:szCs w:val="16"/>
    </w:rPr>
  </w:style>
  <w:style w:type="character" w:customStyle="1" w:styleId="A2">
    <w:name w:val="A2"/>
    <w:uiPriority w:val="99"/>
    <w:rsid w:val="00255579"/>
    <w:rPr>
      <w:rFonts w:cs="Myriad Pro Light"/>
      <w:color w:val="0000FF"/>
      <w:sz w:val="16"/>
      <w:szCs w:val="16"/>
      <w:u w:val="single"/>
    </w:rPr>
  </w:style>
  <w:style w:type="paragraph" w:customStyle="1" w:styleId="Pa3">
    <w:name w:val="Pa3"/>
    <w:basedOn w:val="Normal"/>
    <w:next w:val="Normal"/>
    <w:rsid w:val="00255579"/>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s://www.wildlifetrusts.org/habitats" TargetMode="External"/><Relationship Id="rId26" Type="http://schemas.openxmlformats.org/officeDocument/2006/relationships/hyperlink" Target="http://www.discoverwildlife.com/british-wildlife/your-garden/how-make-pooter" TargetMode="External"/><Relationship Id="rId39" Type="http://schemas.openxmlformats.org/officeDocument/2006/relationships/hyperlink" Target="mailto:resources.feedback@ocr.org.uk?subject=I%20disliked%20the%20Biology%20A%20and%20B%20PAG%20B3%20Activity%202%20Practical%20Activities%20resource" TargetMode="External"/><Relationship Id="rId21" Type="http://schemas.openxmlformats.org/officeDocument/2006/relationships/hyperlink" Target="http://www.ocr.org.uk/Images/323480-gcse-biology-practical-tracker.zip" TargetMode="External"/><Relationship Id="rId34" Type="http://schemas.openxmlformats.org/officeDocument/2006/relationships/hyperlink" Target="mailto:resources.feedback@ocr.org.uk" TargetMode="External"/><Relationship Id="rId42" Type="http://schemas.openxmlformats.org/officeDocument/2006/relationships/hyperlink" Target="https://www.ocr.org.uk/qualifications/expression-of-interest/" TargetMode="External"/><Relationship Id="rId47" Type="http://schemas.openxmlformats.org/officeDocument/2006/relationships/hyperlink" Target="http://www.nist.gov/pml/wmd/pubs/upload/AppenB-HB133-05-Z.pdf" TargetMode="External"/><Relationship Id="rId50" Type="http://schemas.openxmlformats.org/officeDocument/2006/relationships/header" Target="header4.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2.xml"/><Relationship Id="rId11" Type="http://schemas.openxmlformats.org/officeDocument/2006/relationships/hyperlink" Target="http://science.cleapss.org.uk/" TargetMode="External"/><Relationship Id="rId24" Type="http://schemas.openxmlformats.org/officeDocument/2006/relationships/hyperlink" Target="http://www.nist.gov/pml/wmd/pubs/upload/AppenB-HB133-05-Z.pdf" TargetMode="External"/><Relationship Id="rId32" Type="http://schemas.openxmlformats.org/officeDocument/2006/relationships/hyperlink" Target="mailto:resources.feedback@ocr.org.uk?subject=I%20disliked%20the%20Biology%20A%20and%20B%20PAG%20B3%20Activity%202%20Practical%20Activities%20resource" TargetMode="External"/><Relationship Id="rId37" Type="http://schemas.openxmlformats.org/officeDocument/2006/relationships/image" Target="media/image40.png"/><Relationship Id="rId40" Type="http://schemas.openxmlformats.org/officeDocument/2006/relationships/hyperlink" Target="http://www.ocr.org.uk/i-want-to/find-resources/" TargetMode="External"/><Relationship Id="rId45" Type="http://schemas.openxmlformats.org/officeDocument/2006/relationships/hyperlink" Target="https://www.wildlifetrusts.org/habitats"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295601-gcse-biology-learner-record-sheet.doc" TargetMode="External"/><Relationship Id="rId31" Type="http://schemas.openxmlformats.org/officeDocument/2006/relationships/hyperlink" Target="mailto:resources.feedback@ocr.org.uk?subject=I%20liked%20the%20Biology%20A%20and%20B%20PAG%20B3%20Activity%202%20Practical%20Activities%20resource" TargetMode="External"/><Relationship Id="rId44" Type="http://schemas.openxmlformats.org/officeDocument/2006/relationships/hyperlink" Target="https://www.lewisham.gov.uk/myservices/environment/pestcontrol/Documents/InsectIdentificationSheet.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23483-gcse-combined-science-practical-tracker.zip" TargetMode="External"/><Relationship Id="rId27" Type="http://schemas.openxmlformats.org/officeDocument/2006/relationships/hyperlink" Target="http://www.nist.gov/pml/wmd/pubs/upload/AppenB-HB133-05-Z.pdf" TargetMode="External"/><Relationship Id="rId30" Type="http://schemas.openxmlformats.org/officeDocument/2006/relationships/image" Target="media/image4.png"/><Relationship Id="rId35" Type="http://schemas.openxmlformats.org/officeDocument/2006/relationships/hyperlink" Target="https://www.ocr.org.uk/qualifications/expression-of-interest/" TargetMode="External"/><Relationship Id="rId43" Type="http://schemas.openxmlformats.org/officeDocument/2006/relationships/hyperlink" Target="mailto:resources.feedback@ocr.org.uk" TargetMode="External"/><Relationship Id="rId48" Type="http://schemas.openxmlformats.org/officeDocument/2006/relationships/hyperlink" Target="http://www.ocr.org.uk/Images/-295601-gcse-biology-learner-record-sheet.doc" TargetMode="External"/><Relationship Id="rId56" Type="http://schemas.openxmlformats.org/officeDocument/2006/relationships/customXml" Target="../customXml/item5.xml"/><Relationship Id="rId8" Type="http://schemas.openxmlformats.org/officeDocument/2006/relationships/hyperlink" Target="https://www.rsb.org.uk/education/teaching-resources/secondary-school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hyperlink" Target="https://www.lewisham.gov.uk/myservices/environment/pestcontrol/Documents/InsectIdentificationSheet.pdf" TargetMode="External"/><Relationship Id="rId25" Type="http://schemas.openxmlformats.org/officeDocument/2006/relationships/image" Target="media/image3.png"/><Relationship Id="rId33" Type="http://schemas.openxmlformats.org/officeDocument/2006/relationships/hyperlink" Target="http://www.ocr.org.uk/i-want-to/find-resources/" TargetMode="External"/><Relationship Id="rId38" Type="http://schemas.openxmlformats.org/officeDocument/2006/relationships/hyperlink" Target="mailto:resources.feedback@ocr.org.uk?subject=I%20liked%20the%20Biology%20A%20and%20B%20PAG%20B3%20Activity%202%20Practical%20Activities%20resource" TargetMode="External"/><Relationship Id="rId46" Type="http://schemas.openxmlformats.org/officeDocument/2006/relationships/header" Target="header3.xml"/><Relationship Id="rId20" Type="http://schemas.openxmlformats.org/officeDocument/2006/relationships/hyperlink" Target="http://www.ocr.org.uk/Images/304431-gcse-combined-science-learner-record-sheet.doc" TargetMode="External"/><Relationship Id="rId41" Type="http://schemas.openxmlformats.org/officeDocument/2006/relationships/hyperlink" Target="mailto:resources.feedback@ocr.org.uk"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hyperlink" Target="http://preparednessmama.com/testing-your-soil-ph-without-a-kit/" TargetMode="External"/><Relationship Id="rId36" Type="http://schemas.openxmlformats.org/officeDocument/2006/relationships/hyperlink" Target="mailto:resources.feedback@ocr.org.uk" TargetMode="External"/><Relationship Id="rId49" Type="http://schemas.openxmlformats.org/officeDocument/2006/relationships/hyperlink" Target="http://www.ocr.org.uk/Images/304431-gcse-combined-science-learner-record-shee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EB92F-3C57-420A-98B7-08A52109BAB6}">
  <ds:schemaRefs>
    <ds:schemaRef ds:uri="http://schemas.openxmlformats.org/officeDocument/2006/bibliography"/>
  </ds:schemaRefs>
</ds:datastoreItem>
</file>

<file path=customXml/itemProps2.xml><?xml version="1.0" encoding="utf-8"?>
<ds:datastoreItem xmlns:ds="http://schemas.openxmlformats.org/officeDocument/2006/customXml" ds:itemID="{9B1D26F0-F6FF-49D4-92B6-73B633AA41B4}"/>
</file>

<file path=customXml/itemProps3.xml><?xml version="1.0" encoding="utf-8"?>
<ds:datastoreItem xmlns:ds="http://schemas.openxmlformats.org/officeDocument/2006/customXml" ds:itemID="{F564B55C-7999-4254-8C67-B2B98BAED74E}"/>
</file>

<file path=customXml/itemProps4.xml><?xml version="1.0" encoding="utf-8"?>
<ds:datastoreItem xmlns:ds="http://schemas.openxmlformats.org/officeDocument/2006/customXml" ds:itemID="{581FA188-1FD4-4DE1-99DD-32415D088E3E}"/>
</file>

<file path=customXml/itemProps5.xml><?xml version="1.0" encoding="utf-8"?>
<ds:datastoreItem xmlns:ds="http://schemas.openxmlformats.org/officeDocument/2006/customXml" ds:itemID="{CE9C4A51-602F-4862-A8BC-F53E4CF0F648}"/>
</file>

<file path=docProps/app.xml><?xml version="1.0" encoding="utf-8"?>
<Properties xmlns="http://schemas.openxmlformats.org/officeDocument/2006/extended-properties" xmlns:vt="http://schemas.openxmlformats.org/officeDocument/2006/docPropsVTypes">
  <Template>Normal.dotm</Template>
  <TotalTime>19</TotalTime>
  <Pages>21</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OCR GCSE Science Biology A and B PAG 3: Sampling techniques</vt:lpstr>
    </vt:vector>
  </TitlesOfParts>
  <Company>Cambridge Assessment</Company>
  <LinksUpToDate>false</LinksUpToDate>
  <CharactersWithSpaces>24713</CharactersWithSpaces>
  <SharedDoc>false</SharedDoc>
  <HLinks>
    <vt:vector size="180" baseType="variant">
      <vt:variant>
        <vt:i4>7209070</vt:i4>
      </vt:variant>
      <vt:variant>
        <vt:i4>72</vt:i4>
      </vt:variant>
      <vt:variant>
        <vt:i4>0</vt:i4>
      </vt:variant>
      <vt:variant>
        <vt:i4>5</vt:i4>
      </vt:variant>
      <vt:variant>
        <vt:lpwstr>http://www.ocr.org.uk/Images/323483-gcse-combined-science-practical-tracker.zip</vt:lpwstr>
      </vt:variant>
      <vt:variant>
        <vt:lpwstr/>
      </vt:variant>
      <vt:variant>
        <vt:i4>7405623</vt:i4>
      </vt:variant>
      <vt:variant>
        <vt:i4>69</vt:i4>
      </vt:variant>
      <vt:variant>
        <vt:i4>0</vt:i4>
      </vt:variant>
      <vt:variant>
        <vt:i4>5</vt:i4>
      </vt:variant>
      <vt:variant>
        <vt:lpwstr>http://www.ocr.org.uk/Images/323482-gcse-physics-practical-tracker.zip</vt:lpwstr>
      </vt:variant>
      <vt:variant>
        <vt:lpwstr/>
      </vt:variant>
      <vt:variant>
        <vt:i4>3211361</vt:i4>
      </vt:variant>
      <vt:variant>
        <vt:i4>66</vt:i4>
      </vt:variant>
      <vt:variant>
        <vt:i4>0</vt:i4>
      </vt:variant>
      <vt:variant>
        <vt:i4>5</vt:i4>
      </vt:variant>
      <vt:variant>
        <vt:lpwstr>http://www.ocr.org.uk/Images/304431-gcse-combined-science-learner-record-sheet.doc</vt:lpwstr>
      </vt:variant>
      <vt:variant>
        <vt:lpwstr/>
      </vt:variant>
      <vt:variant>
        <vt:i4>327691</vt:i4>
      </vt:variant>
      <vt:variant>
        <vt:i4>63</vt:i4>
      </vt:variant>
      <vt:variant>
        <vt:i4>0</vt:i4>
      </vt:variant>
      <vt:variant>
        <vt:i4>5</vt:i4>
      </vt:variant>
      <vt:variant>
        <vt:lpwstr>http://www.ocr.org.uk/Images/295647-gcse-physics-learner-record-sheet.doc</vt:lpwstr>
      </vt:variant>
      <vt:variant>
        <vt:lpwstr/>
      </vt:variant>
      <vt:variant>
        <vt:i4>4390916</vt:i4>
      </vt:variant>
      <vt:variant>
        <vt:i4>60</vt:i4>
      </vt:variant>
      <vt:variant>
        <vt:i4>0</vt:i4>
      </vt:variant>
      <vt:variant>
        <vt:i4>5</vt:i4>
      </vt:variant>
      <vt:variant>
        <vt:lpwstr>http://www.nist.gov/pml/wmd/pubs/upload/AppenB-HB133-05-Z.pdf</vt:lpwstr>
      </vt:variant>
      <vt:variant>
        <vt:lpwstr/>
      </vt:variant>
      <vt:variant>
        <vt:i4>5308498</vt:i4>
      </vt:variant>
      <vt:variant>
        <vt:i4>57</vt:i4>
      </vt:variant>
      <vt:variant>
        <vt:i4>0</vt:i4>
      </vt:variant>
      <vt:variant>
        <vt:i4>5</vt:i4>
      </vt:variant>
      <vt:variant>
        <vt:lpwstr>http://www.bbc.co.uk/nature/habitats</vt:lpwstr>
      </vt:variant>
      <vt:variant>
        <vt:lpwstr/>
      </vt:variant>
      <vt:variant>
        <vt:i4>6422652</vt:i4>
      </vt:variant>
      <vt:variant>
        <vt:i4>54</vt:i4>
      </vt:variant>
      <vt:variant>
        <vt:i4>0</vt:i4>
      </vt:variant>
      <vt:variant>
        <vt:i4>5</vt:i4>
      </vt:variant>
      <vt:variant>
        <vt:lpwstr>https://www.lewisham.gov.uk/myservices/environment/pestcontrol/Documents/InsectIdentificationSheet.pdf</vt:lpwstr>
      </vt:variant>
      <vt:variant>
        <vt:lpwstr/>
      </vt:variant>
      <vt:variant>
        <vt:i4>4390916</vt:i4>
      </vt:variant>
      <vt:variant>
        <vt:i4>51</vt:i4>
      </vt:variant>
      <vt:variant>
        <vt:i4>0</vt:i4>
      </vt:variant>
      <vt:variant>
        <vt:i4>5</vt:i4>
      </vt:variant>
      <vt:variant>
        <vt:lpwstr>http://www.nist.gov/pml/wmd/pubs/upload/AppenB-HB133-05-Z.pdf</vt:lpwstr>
      </vt:variant>
      <vt:variant>
        <vt:lpwstr/>
      </vt:variant>
      <vt:variant>
        <vt:i4>458779</vt:i4>
      </vt:variant>
      <vt:variant>
        <vt:i4>48</vt:i4>
      </vt:variant>
      <vt:variant>
        <vt:i4>0</vt:i4>
      </vt:variant>
      <vt:variant>
        <vt:i4>5</vt:i4>
      </vt:variant>
      <vt:variant>
        <vt:lpwstr>http://www.discoverwildlife.com/british-wildlife/your-garden/how-make-pooter</vt:lpwstr>
      </vt:variant>
      <vt:variant>
        <vt:lpwstr/>
      </vt:variant>
      <vt:variant>
        <vt:i4>4390916</vt:i4>
      </vt:variant>
      <vt:variant>
        <vt:i4>45</vt:i4>
      </vt:variant>
      <vt:variant>
        <vt:i4>0</vt:i4>
      </vt:variant>
      <vt:variant>
        <vt:i4>5</vt:i4>
      </vt:variant>
      <vt:variant>
        <vt:lpwstr>http://www.nist.gov/pml/wmd/pubs/upload/AppenB-HB133-05-Z.pdf</vt:lpwstr>
      </vt:variant>
      <vt:variant>
        <vt:lpwstr/>
      </vt:variant>
      <vt:variant>
        <vt:i4>7209070</vt:i4>
      </vt:variant>
      <vt:variant>
        <vt:i4>42</vt:i4>
      </vt:variant>
      <vt:variant>
        <vt:i4>0</vt:i4>
      </vt:variant>
      <vt:variant>
        <vt:i4>5</vt:i4>
      </vt:variant>
      <vt:variant>
        <vt:lpwstr>http://www.ocr.org.uk/Images/323483-gcse-combined-science-practical-tracker.zip</vt:lpwstr>
      </vt:variant>
      <vt:variant>
        <vt:lpwstr/>
      </vt:variant>
      <vt:variant>
        <vt:i4>7929903</vt:i4>
      </vt:variant>
      <vt:variant>
        <vt:i4>39</vt:i4>
      </vt:variant>
      <vt:variant>
        <vt:i4>0</vt:i4>
      </vt:variant>
      <vt:variant>
        <vt:i4>5</vt:i4>
      </vt:variant>
      <vt:variant>
        <vt:lpwstr>http://www.ocr.org.uk/Images/323480-gcse-biology-practical-tracker.zip</vt:lpwstr>
      </vt:variant>
      <vt:variant>
        <vt:lpwstr/>
      </vt:variant>
      <vt:variant>
        <vt:i4>3211361</vt:i4>
      </vt:variant>
      <vt:variant>
        <vt:i4>36</vt:i4>
      </vt:variant>
      <vt:variant>
        <vt:i4>0</vt:i4>
      </vt:variant>
      <vt:variant>
        <vt:i4>5</vt:i4>
      </vt:variant>
      <vt:variant>
        <vt:lpwstr>http://www.ocr.org.uk/Images/304431-gcse-combined-science-learner-record-sheet.doc</vt:lpwstr>
      </vt:variant>
      <vt:variant>
        <vt:lpwstr/>
      </vt:variant>
      <vt:variant>
        <vt:i4>589847</vt:i4>
      </vt:variant>
      <vt:variant>
        <vt:i4>33</vt:i4>
      </vt:variant>
      <vt:variant>
        <vt:i4>0</vt:i4>
      </vt:variant>
      <vt:variant>
        <vt:i4>5</vt:i4>
      </vt:variant>
      <vt:variant>
        <vt:lpwstr>http://www.ocr.org.uk/Images/295601-gcse-biology-learner-record-sheet.doc</vt:lpwstr>
      </vt:variant>
      <vt:variant>
        <vt:lpwstr/>
      </vt:variant>
      <vt:variant>
        <vt:i4>5308498</vt:i4>
      </vt:variant>
      <vt:variant>
        <vt:i4>30</vt:i4>
      </vt:variant>
      <vt:variant>
        <vt:i4>0</vt:i4>
      </vt:variant>
      <vt:variant>
        <vt:i4>5</vt:i4>
      </vt:variant>
      <vt:variant>
        <vt:lpwstr>http://www.bbc.co.uk/nature/habitats</vt:lpwstr>
      </vt:variant>
      <vt:variant>
        <vt:lpwstr/>
      </vt:variant>
      <vt:variant>
        <vt:i4>6422652</vt:i4>
      </vt:variant>
      <vt:variant>
        <vt:i4>27</vt:i4>
      </vt:variant>
      <vt:variant>
        <vt:i4>0</vt:i4>
      </vt:variant>
      <vt:variant>
        <vt:i4>5</vt:i4>
      </vt:variant>
      <vt:variant>
        <vt:lpwstr>https://www.lewisham.gov.uk/myservices/environment/pestcontrol/Documents/InsectIdentificationSheet.pdf</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7208992</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7471110</vt:i4>
      </vt:variant>
      <vt:variant>
        <vt:i4>6</vt:i4>
      </vt:variant>
      <vt:variant>
        <vt:i4>0</vt:i4>
      </vt:variant>
      <vt:variant>
        <vt:i4>5</vt:i4>
      </vt:variant>
      <vt:variant>
        <vt:lpwstr>mailto:resources.feedback@ocr.org.uk?subject=I%20disliked%20the%20GSCE%20(9-1)%20Biology%20A%20and%20B%20PAG%203:%20Sampling%20techniques</vt:lpwstr>
      </vt:variant>
      <vt:variant>
        <vt:lpwstr/>
      </vt:variant>
      <vt:variant>
        <vt:i4>121</vt:i4>
      </vt:variant>
      <vt:variant>
        <vt:i4>3</vt:i4>
      </vt:variant>
      <vt:variant>
        <vt:i4>0</vt:i4>
      </vt:variant>
      <vt:variant>
        <vt:i4>5</vt:i4>
      </vt:variant>
      <vt:variant>
        <vt:lpwstr>mailto:resources.feedback@ocr.org.uk?subject=I%20liked%20the%20GSCE%20(9-1)%20Biology%20A%20and%20B%20PAG%203:%20Sampling%20techniques</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Biology A and B PAG 3: Sampling techniques</dc:title>
  <dc:creator>OCR</dc:creator>
  <cp:keywords>OCR GCSE Science Biology A and B PAG 3: Sampling techniques</cp:keywords>
  <cp:lastModifiedBy>Ramune Bruzinskiene</cp:lastModifiedBy>
  <cp:revision>4</cp:revision>
  <cp:lastPrinted>2016-03-15T10:46:00Z</cp:lastPrinted>
  <dcterms:created xsi:type="dcterms:W3CDTF">2021-06-02T13:06:00Z</dcterms:created>
  <dcterms:modified xsi:type="dcterms:W3CDTF">2021-06-04T13:37:00Z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