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0932" w:rsidRPr="00930932" w:rsidRDefault="00930932" w:rsidP="00B714F4">
      <w:pPr>
        <w:pStyle w:val="Heading1"/>
        <w:spacing w:before="120"/>
      </w:pPr>
      <w:bookmarkStart w:id="0" w:name="_Toc427157820"/>
      <w:bookmarkStart w:id="1" w:name="_Toc446415546"/>
      <w:bookmarkStart w:id="2" w:name="_Toc446421245"/>
      <w:bookmarkStart w:id="3" w:name="_Toc453321692"/>
      <w:bookmarkStart w:id="4" w:name="_Toc453322630"/>
      <w:bookmarkStart w:id="5" w:name="_Toc454781796"/>
      <w:bookmarkStart w:id="6" w:name="_Toc454781818"/>
      <w:bookmarkStart w:id="7" w:name="_Toc454781840"/>
      <w:bookmarkStart w:id="8" w:name="_Toc454782096"/>
      <w:bookmarkStart w:id="9" w:name="_Toc469908283"/>
      <w:bookmarkStart w:id="10" w:name="_Toc471889680"/>
      <w:bookmarkStart w:id="11" w:name="_Toc476124386"/>
      <w:bookmarkStart w:id="12" w:name="_Toc476663503"/>
      <w:r w:rsidRPr="00930932">
        <w:t>Topic Exploration Pack</w:t>
      </w:r>
      <w:bookmarkEnd w:id="0"/>
      <w:bookmarkEnd w:id="1"/>
      <w:bookmarkEnd w:id="2"/>
      <w:bookmarkEnd w:id="3"/>
      <w:bookmarkEnd w:id="4"/>
      <w:bookmarkEnd w:id="5"/>
      <w:bookmarkEnd w:id="6"/>
      <w:bookmarkEnd w:id="7"/>
      <w:bookmarkEnd w:id="8"/>
      <w:bookmarkEnd w:id="9"/>
      <w:bookmarkEnd w:id="10"/>
      <w:bookmarkEnd w:id="11"/>
      <w:bookmarkEnd w:id="12"/>
    </w:p>
    <w:p w:rsidR="00B714F4" w:rsidRDefault="00FE62EE" w:rsidP="00B714F4">
      <w:pPr>
        <w:pStyle w:val="Heading1"/>
        <w:spacing w:before="240"/>
      </w:pPr>
      <w:bookmarkStart w:id="13" w:name="_Toc476124387"/>
      <w:bookmarkStart w:id="14" w:name="_Toc476663504"/>
      <w:r>
        <w:t>The Chemistry of Group 2</w:t>
      </w:r>
      <w:bookmarkEnd w:id="13"/>
      <w:bookmarkEnd w:id="14"/>
    </w:p>
    <w:p w:rsidR="00B714F4" w:rsidRPr="00B714F4" w:rsidRDefault="00B714F4" w:rsidP="00B714F4">
      <w:pPr>
        <w:rPr>
          <w:sz w:val="4"/>
        </w:rPr>
      </w:pPr>
    </w:p>
    <w:p w:rsidR="00CA1363" w:rsidRDefault="00EA6211" w:rsidP="00CA1363">
      <w:pPr>
        <w:pStyle w:val="TOC1"/>
        <w:rPr>
          <w:rFonts w:asciiTheme="minorHAnsi" w:eastAsiaTheme="minorEastAsia" w:hAnsiTheme="minorHAnsi" w:cstheme="minorBidi"/>
          <w:noProof/>
          <w:lang w:eastAsia="en-GB"/>
        </w:rPr>
      </w:pPr>
      <w:r>
        <w:fldChar w:fldCharType="begin"/>
      </w:r>
      <w:r>
        <w:instrText xml:space="preserve"> TOC \o "1-3" \h \z \u </w:instrText>
      </w:r>
      <w:r>
        <w:fldChar w:fldCharType="separate"/>
      </w:r>
    </w:p>
    <w:p w:rsidR="00CA1363" w:rsidRDefault="003153AF">
      <w:pPr>
        <w:pStyle w:val="TOC3"/>
        <w:rPr>
          <w:rFonts w:asciiTheme="minorHAnsi" w:eastAsiaTheme="minorEastAsia" w:hAnsiTheme="minorHAnsi" w:cstheme="minorBidi"/>
          <w:color w:val="auto"/>
          <w:lang w:eastAsia="en-GB"/>
        </w:rPr>
      </w:pPr>
      <w:hyperlink w:anchor="_Toc476663506" w:history="1">
        <w:r w:rsidR="00CA1363" w:rsidRPr="001A43AD">
          <w:rPr>
            <w:rStyle w:val="Hyperlink"/>
          </w:rPr>
          <w:t>Learning outcomes</w:t>
        </w:r>
        <w:r w:rsidR="00CA1363">
          <w:rPr>
            <w:webHidden/>
          </w:rPr>
          <w:tab/>
        </w:r>
        <w:r w:rsidR="00CA1363">
          <w:rPr>
            <w:webHidden/>
          </w:rPr>
          <w:fldChar w:fldCharType="begin"/>
        </w:r>
        <w:r w:rsidR="00CA1363">
          <w:rPr>
            <w:webHidden/>
          </w:rPr>
          <w:instrText xml:space="preserve"> PAGEREF _Toc476663506 \h </w:instrText>
        </w:r>
        <w:r w:rsidR="00CA1363">
          <w:rPr>
            <w:webHidden/>
          </w:rPr>
        </w:r>
        <w:r w:rsidR="00CA1363">
          <w:rPr>
            <w:webHidden/>
          </w:rPr>
          <w:fldChar w:fldCharType="separate"/>
        </w:r>
        <w:r w:rsidR="00CA1363">
          <w:rPr>
            <w:webHidden/>
          </w:rPr>
          <w:t>3</w:t>
        </w:r>
        <w:r w:rsidR="00CA1363">
          <w:rPr>
            <w:webHidden/>
          </w:rPr>
          <w:fldChar w:fldCharType="end"/>
        </w:r>
      </w:hyperlink>
    </w:p>
    <w:p w:rsidR="00CA1363" w:rsidRDefault="003153AF">
      <w:pPr>
        <w:pStyle w:val="TOC3"/>
        <w:rPr>
          <w:rFonts w:asciiTheme="minorHAnsi" w:eastAsiaTheme="minorEastAsia" w:hAnsiTheme="minorHAnsi" w:cstheme="minorBidi"/>
          <w:color w:val="auto"/>
          <w:lang w:eastAsia="en-GB"/>
        </w:rPr>
      </w:pPr>
      <w:hyperlink w:anchor="_Toc476663508" w:history="1">
        <w:r w:rsidR="00CA1363" w:rsidRPr="001A43AD">
          <w:rPr>
            <w:rStyle w:val="Hyperlink"/>
          </w:rPr>
          <w:t>Introduction</w:t>
        </w:r>
        <w:r w:rsidR="00CA1363">
          <w:rPr>
            <w:webHidden/>
          </w:rPr>
          <w:tab/>
        </w:r>
        <w:r w:rsidR="00CA1363">
          <w:rPr>
            <w:webHidden/>
          </w:rPr>
          <w:fldChar w:fldCharType="begin"/>
        </w:r>
        <w:r w:rsidR="00CA1363">
          <w:rPr>
            <w:webHidden/>
          </w:rPr>
          <w:instrText xml:space="preserve"> PAGEREF _Toc476663508 \h </w:instrText>
        </w:r>
        <w:r w:rsidR="00CA1363">
          <w:rPr>
            <w:webHidden/>
          </w:rPr>
        </w:r>
        <w:r w:rsidR="00CA1363">
          <w:rPr>
            <w:webHidden/>
          </w:rPr>
          <w:fldChar w:fldCharType="separate"/>
        </w:r>
        <w:r w:rsidR="00CA1363">
          <w:rPr>
            <w:webHidden/>
          </w:rPr>
          <w:t>3</w:t>
        </w:r>
        <w:r w:rsidR="00CA1363">
          <w:rPr>
            <w:webHidden/>
          </w:rPr>
          <w:fldChar w:fldCharType="end"/>
        </w:r>
      </w:hyperlink>
    </w:p>
    <w:p w:rsidR="00CA1363" w:rsidRDefault="003153AF">
      <w:pPr>
        <w:pStyle w:val="TOC3"/>
        <w:rPr>
          <w:rFonts w:asciiTheme="minorHAnsi" w:eastAsiaTheme="minorEastAsia" w:hAnsiTheme="minorHAnsi" w:cstheme="minorBidi"/>
          <w:color w:val="auto"/>
          <w:lang w:eastAsia="en-GB"/>
        </w:rPr>
      </w:pPr>
      <w:hyperlink w:anchor="_Toc476663509" w:history="1">
        <w:r w:rsidR="00CA1363" w:rsidRPr="001A43AD">
          <w:rPr>
            <w:rStyle w:val="Hyperlink"/>
          </w:rPr>
          <w:t>Suggested activities</w:t>
        </w:r>
        <w:r w:rsidR="00CA1363">
          <w:rPr>
            <w:webHidden/>
          </w:rPr>
          <w:tab/>
        </w:r>
        <w:r w:rsidR="00CA1363">
          <w:rPr>
            <w:webHidden/>
          </w:rPr>
          <w:fldChar w:fldCharType="begin"/>
        </w:r>
        <w:r w:rsidR="00CA1363">
          <w:rPr>
            <w:webHidden/>
          </w:rPr>
          <w:instrText xml:space="preserve"> PAGEREF _Toc476663509 \h </w:instrText>
        </w:r>
        <w:r w:rsidR="00CA1363">
          <w:rPr>
            <w:webHidden/>
          </w:rPr>
        </w:r>
        <w:r w:rsidR="00CA1363">
          <w:rPr>
            <w:webHidden/>
          </w:rPr>
          <w:fldChar w:fldCharType="separate"/>
        </w:r>
        <w:r w:rsidR="00CA1363">
          <w:rPr>
            <w:webHidden/>
          </w:rPr>
          <w:t>5</w:t>
        </w:r>
        <w:r w:rsidR="00CA1363">
          <w:rPr>
            <w:webHidden/>
          </w:rPr>
          <w:fldChar w:fldCharType="end"/>
        </w:r>
      </w:hyperlink>
    </w:p>
    <w:p w:rsidR="00CA1363" w:rsidRDefault="003153AF">
      <w:pPr>
        <w:pStyle w:val="TOC3"/>
        <w:rPr>
          <w:rFonts w:asciiTheme="minorHAnsi" w:eastAsiaTheme="minorEastAsia" w:hAnsiTheme="minorHAnsi" w:cstheme="minorBidi"/>
          <w:color w:val="auto"/>
          <w:lang w:eastAsia="en-GB"/>
        </w:rPr>
      </w:pPr>
      <w:hyperlink w:anchor="_Toc476663510" w:history="1">
        <w:r w:rsidR="00CA1363" w:rsidRPr="001A43AD">
          <w:rPr>
            <w:rStyle w:val="Hyperlink"/>
          </w:rPr>
          <w:t>Activity 1: Reactions and properties of Group 2 elements</w:t>
        </w:r>
        <w:r w:rsidR="00CA1363">
          <w:rPr>
            <w:webHidden/>
          </w:rPr>
          <w:tab/>
        </w:r>
        <w:r w:rsidR="00CA1363">
          <w:rPr>
            <w:webHidden/>
          </w:rPr>
          <w:fldChar w:fldCharType="begin"/>
        </w:r>
        <w:r w:rsidR="00CA1363">
          <w:rPr>
            <w:webHidden/>
          </w:rPr>
          <w:instrText xml:space="preserve"> PAGEREF _Toc476663510 \h </w:instrText>
        </w:r>
        <w:r w:rsidR="00CA1363">
          <w:rPr>
            <w:webHidden/>
          </w:rPr>
        </w:r>
        <w:r w:rsidR="00CA1363">
          <w:rPr>
            <w:webHidden/>
          </w:rPr>
          <w:fldChar w:fldCharType="separate"/>
        </w:r>
        <w:r w:rsidR="00CA1363">
          <w:rPr>
            <w:webHidden/>
          </w:rPr>
          <w:t>5</w:t>
        </w:r>
        <w:r w:rsidR="00CA1363">
          <w:rPr>
            <w:webHidden/>
          </w:rPr>
          <w:fldChar w:fldCharType="end"/>
        </w:r>
      </w:hyperlink>
    </w:p>
    <w:p w:rsidR="00CA1363" w:rsidRDefault="003153AF">
      <w:pPr>
        <w:pStyle w:val="TOC3"/>
        <w:rPr>
          <w:rFonts w:asciiTheme="minorHAnsi" w:eastAsiaTheme="minorEastAsia" w:hAnsiTheme="minorHAnsi" w:cstheme="minorBidi"/>
          <w:color w:val="auto"/>
          <w:lang w:eastAsia="en-GB"/>
        </w:rPr>
      </w:pPr>
      <w:hyperlink w:anchor="_Toc476663511" w:history="1">
        <w:r w:rsidR="00CA1363" w:rsidRPr="001A43AD">
          <w:rPr>
            <w:rStyle w:val="Hyperlink"/>
          </w:rPr>
          <w:t>Activity 2 – Thermal stability of Group 2 carbonates</w:t>
        </w:r>
        <w:r w:rsidR="00CA1363">
          <w:rPr>
            <w:webHidden/>
          </w:rPr>
          <w:tab/>
        </w:r>
        <w:r w:rsidR="00CA1363">
          <w:rPr>
            <w:webHidden/>
          </w:rPr>
          <w:fldChar w:fldCharType="begin"/>
        </w:r>
        <w:r w:rsidR="00CA1363">
          <w:rPr>
            <w:webHidden/>
          </w:rPr>
          <w:instrText xml:space="preserve"> PAGEREF _Toc476663511 \h </w:instrText>
        </w:r>
        <w:r w:rsidR="00CA1363">
          <w:rPr>
            <w:webHidden/>
          </w:rPr>
        </w:r>
        <w:r w:rsidR="00CA1363">
          <w:rPr>
            <w:webHidden/>
          </w:rPr>
          <w:fldChar w:fldCharType="separate"/>
        </w:r>
        <w:r w:rsidR="00CA1363">
          <w:rPr>
            <w:webHidden/>
          </w:rPr>
          <w:t>6</w:t>
        </w:r>
        <w:r w:rsidR="00CA1363">
          <w:rPr>
            <w:webHidden/>
          </w:rPr>
          <w:fldChar w:fldCharType="end"/>
        </w:r>
      </w:hyperlink>
    </w:p>
    <w:p w:rsidR="00CA1363" w:rsidRDefault="003153AF">
      <w:pPr>
        <w:pStyle w:val="TOC3"/>
        <w:rPr>
          <w:rFonts w:asciiTheme="minorHAnsi" w:eastAsiaTheme="minorEastAsia" w:hAnsiTheme="minorHAnsi" w:cstheme="minorBidi"/>
          <w:color w:val="auto"/>
          <w:lang w:eastAsia="en-GB"/>
        </w:rPr>
      </w:pPr>
      <w:hyperlink w:anchor="_Toc476663512" w:history="1">
        <w:r w:rsidR="00CA1363" w:rsidRPr="001A43AD">
          <w:rPr>
            <w:rStyle w:val="Hyperlink"/>
          </w:rPr>
          <w:t>Activity 3 – Extended reactions of Group 2</w:t>
        </w:r>
        <w:r w:rsidR="00CA1363">
          <w:rPr>
            <w:webHidden/>
          </w:rPr>
          <w:tab/>
        </w:r>
        <w:r w:rsidR="00CA1363">
          <w:rPr>
            <w:webHidden/>
          </w:rPr>
          <w:fldChar w:fldCharType="begin"/>
        </w:r>
        <w:r w:rsidR="00CA1363">
          <w:rPr>
            <w:webHidden/>
          </w:rPr>
          <w:instrText xml:space="preserve"> PAGEREF _Toc476663512 \h </w:instrText>
        </w:r>
        <w:r w:rsidR="00CA1363">
          <w:rPr>
            <w:webHidden/>
          </w:rPr>
        </w:r>
        <w:r w:rsidR="00CA1363">
          <w:rPr>
            <w:webHidden/>
          </w:rPr>
          <w:fldChar w:fldCharType="separate"/>
        </w:r>
        <w:r w:rsidR="00CA1363">
          <w:rPr>
            <w:webHidden/>
          </w:rPr>
          <w:t>8</w:t>
        </w:r>
        <w:r w:rsidR="00CA1363">
          <w:rPr>
            <w:webHidden/>
          </w:rPr>
          <w:fldChar w:fldCharType="end"/>
        </w:r>
      </w:hyperlink>
    </w:p>
    <w:p w:rsidR="00CA1363" w:rsidRDefault="003153AF">
      <w:pPr>
        <w:pStyle w:val="TOC3"/>
        <w:rPr>
          <w:rFonts w:asciiTheme="minorHAnsi" w:eastAsiaTheme="minorEastAsia" w:hAnsiTheme="minorHAnsi" w:cstheme="minorBidi"/>
          <w:color w:val="auto"/>
          <w:lang w:eastAsia="en-GB"/>
        </w:rPr>
      </w:pPr>
      <w:hyperlink w:anchor="_Toc476663513" w:history="1">
        <w:r w:rsidR="00CA1363" w:rsidRPr="001A43AD">
          <w:rPr>
            <w:rStyle w:val="Hyperlink"/>
          </w:rPr>
          <w:t>Chemistry in the cupboard – Calgon</w:t>
        </w:r>
        <w:r w:rsidR="00CA1363">
          <w:rPr>
            <w:webHidden/>
          </w:rPr>
          <w:tab/>
        </w:r>
        <w:r w:rsidR="00CA1363">
          <w:rPr>
            <w:webHidden/>
          </w:rPr>
          <w:fldChar w:fldCharType="begin"/>
        </w:r>
        <w:r w:rsidR="00CA1363">
          <w:rPr>
            <w:webHidden/>
          </w:rPr>
          <w:instrText xml:space="preserve"> PAGEREF _Toc476663513 \h </w:instrText>
        </w:r>
        <w:r w:rsidR="00CA1363">
          <w:rPr>
            <w:webHidden/>
          </w:rPr>
        </w:r>
        <w:r w:rsidR="00CA1363">
          <w:rPr>
            <w:webHidden/>
          </w:rPr>
          <w:fldChar w:fldCharType="separate"/>
        </w:r>
        <w:r w:rsidR="00CA1363">
          <w:rPr>
            <w:webHidden/>
          </w:rPr>
          <w:t>9</w:t>
        </w:r>
        <w:r w:rsidR="00CA1363">
          <w:rPr>
            <w:webHidden/>
          </w:rPr>
          <w:fldChar w:fldCharType="end"/>
        </w:r>
      </w:hyperlink>
    </w:p>
    <w:p w:rsidR="00CA1363" w:rsidRDefault="003153AF">
      <w:pPr>
        <w:pStyle w:val="TOC3"/>
        <w:rPr>
          <w:rFonts w:asciiTheme="minorHAnsi" w:eastAsiaTheme="minorEastAsia" w:hAnsiTheme="minorHAnsi" w:cstheme="minorBidi"/>
          <w:color w:val="auto"/>
          <w:lang w:eastAsia="en-GB"/>
        </w:rPr>
      </w:pPr>
      <w:hyperlink w:anchor="_Toc476663514" w:history="1">
        <w:r w:rsidR="00CA1363" w:rsidRPr="001A43AD">
          <w:rPr>
            <w:rStyle w:val="Hyperlink"/>
          </w:rPr>
          <w:t>Test yourself questions</w:t>
        </w:r>
        <w:r w:rsidR="00CA1363">
          <w:rPr>
            <w:webHidden/>
          </w:rPr>
          <w:tab/>
        </w:r>
        <w:r w:rsidR="00CA1363">
          <w:rPr>
            <w:webHidden/>
          </w:rPr>
          <w:fldChar w:fldCharType="begin"/>
        </w:r>
        <w:r w:rsidR="00CA1363">
          <w:rPr>
            <w:webHidden/>
          </w:rPr>
          <w:instrText xml:space="preserve"> PAGEREF _Toc476663514 \h </w:instrText>
        </w:r>
        <w:r w:rsidR="00CA1363">
          <w:rPr>
            <w:webHidden/>
          </w:rPr>
        </w:r>
        <w:r w:rsidR="00CA1363">
          <w:rPr>
            <w:webHidden/>
          </w:rPr>
          <w:fldChar w:fldCharType="separate"/>
        </w:r>
        <w:r w:rsidR="00CA1363">
          <w:rPr>
            <w:webHidden/>
          </w:rPr>
          <w:t>9</w:t>
        </w:r>
        <w:r w:rsidR="00CA1363">
          <w:rPr>
            <w:webHidden/>
          </w:rPr>
          <w:fldChar w:fldCharType="end"/>
        </w:r>
      </w:hyperlink>
    </w:p>
    <w:p w:rsidR="00CA1363" w:rsidRDefault="003153AF">
      <w:pPr>
        <w:pStyle w:val="TOC2"/>
        <w:rPr>
          <w:rFonts w:asciiTheme="minorHAnsi" w:eastAsiaTheme="minorEastAsia" w:hAnsiTheme="minorHAnsi" w:cstheme="minorBidi"/>
          <w:noProof/>
          <w:lang w:eastAsia="en-GB"/>
        </w:rPr>
      </w:pPr>
      <w:hyperlink w:anchor="_Toc476663518" w:history="1">
        <w:r w:rsidR="00CA1363" w:rsidRPr="001A43AD">
          <w:rPr>
            <w:rStyle w:val="Hyperlink"/>
            <w:noProof/>
          </w:rPr>
          <w:t>Learner activity</w:t>
        </w:r>
        <w:r w:rsidR="00CA1363">
          <w:rPr>
            <w:noProof/>
            <w:webHidden/>
          </w:rPr>
          <w:tab/>
        </w:r>
        <w:r w:rsidR="00CA1363">
          <w:rPr>
            <w:noProof/>
            <w:webHidden/>
          </w:rPr>
          <w:fldChar w:fldCharType="begin"/>
        </w:r>
        <w:r w:rsidR="00CA1363">
          <w:rPr>
            <w:noProof/>
            <w:webHidden/>
          </w:rPr>
          <w:instrText xml:space="preserve"> PAGEREF _Toc476663518 \h </w:instrText>
        </w:r>
        <w:r w:rsidR="00CA1363">
          <w:rPr>
            <w:noProof/>
            <w:webHidden/>
          </w:rPr>
        </w:r>
        <w:r w:rsidR="00CA1363">
          <w:rPr>
            <w:noProof/>
            <w:webHidden/>
          </w:rPr>
          <w:fldChar w:fldCharType="separate"/>
        </w:r>
        <w:r w:rsidR="00CA1363">
          <w:rPr>
            <w:noProof/>
            <w:webHidden/>
          </w:rPr>
          <w:t>11</w:t>
        </w:r>
        <w:r w:rsidR="00CA1363">
          <w:rPr>
            <w:noProof/>
            <w:webHidden/>
          </w:rPr>
          <w:fldChar w:fldCharType="end"/>
        </w:r>
      </w:hyperlink>
    </w:p>
    <w:p w:rsidR="00CA1363" w:rsidRDefault="003153AF">
      <w:pPr>
        <w:pStyle w:val="TOC3"/>
        <w:rPr>
          <w:rFonts w:asciiTheme="minorHAnsi" w:eastAsiaTheme="minorEastAsia" w:hAnsiTheme="minorHAnsi" w:cstheme="minorBidi"/>
          <w:color w:val="auto"/>
          <w:lang w:eastAsia="en-GB"/>
        </w:rPr>
      </w:pPr>
      <w:hyperlink w:anchor="_Toc476663519" w:history="1">
        <w:r w:rsidR="00CA1363" w:rsidRPr="001A43AD">
          <w:rPr>
            <w:rStyle w:val="Hyperlink"/>
          </w:rPr>
          <w:t>Learner Activity 1 Reactions and properties of Group 2 elements</w:t>
        </w:r>
        <w:r w:rsidR="00CA1363">
          <w:rPr>
            <w:webHidden/>
          </w:rPr>
          <w:tab/>
        </w:r>
        <w:r w:rsidR="00CA1363">
          <w:rPr>
            <w:webHidden/>
          </w:rPr>
          <w:fldChar w:fldCharType="begin"/>
        </w:r>
        <w:r w:rsidR="00CA1363">
          <w:rPr>
            <w:webHidden/>
          </w:rPr>
          <w:instrText xml:space="preserve"> PAGEREF _Toc476663519 \h </w:instrText>
        </w:r>
        <w:r w:rsidR="00CA1363">
          <w:rPr>
            <w:webHidden/>
          </w:rPr>
        </w:r>
        <w:r w:rsidR="00CA1363">
          <w:rPr>
            <w:webHidden/>
          </w:rPr>
          <w:fldChar w:fldCharType="separate"/>
        </w:r>
        <w:r w:rsidR="00CA1363">
          <w:rPr>
            <w:webHidden/>
          </w:rPr>
          <w:t>11</w:t>
        </w:r>
        <w:r w:rsidR="00CA1363">
          <w:rPr>
            <w:webHidden/>
          </w:rPr>
          <w:fldChar w:fldCharType="end"/>
        </w:r>
      </w:hyperlink>
    </w:p>
    <w:p w:rsidR="00CA1363" w:rsidRDefault="003153AF">
      <w:pPr>
        <w:pStyle w:val="TOC3"/>
        <w:rPr>
          <w:rFonts w:asciiTheme="minorHAnsi" w:eastAsiaTheme="minorEastAsia" w:hAnsiTheme="minorHAnsi" w:cstheme="minorBidi"/>
          <w:color w:val="auto"/>
          <w:lang w:eastAsia="en-GB"/>
        </w:rPr>
      </w:pPr>
      <w:hyperlink w:anchor="_Toc476663520" w:history="1">
        <w:r w:rsidR="00CA1363" w:rsidRPr="001A43AD">
          <w:rPr>
            <w:rStyle w:val="Hyperlink"/>
          </w:rPr>
          <w:t>Learner Activity 2 The thermal stability of Group 2 carbonates</w:t>
        </w:r>
        <w:r w:rsidR="00CA1363">
          <w:rPr>
            <w:webHidden/>
          </w:rPr>
          <w:tab/>
        </w:r>
        <w:r w:rsidR="00CA1363">
          <w:rPr>
            <w:webHidden/>
          </w:rPr>
          <w:fldChar w:fldCharType="begin"/>
        </w:r>
        <w:r w:rsidR="00CA1363">
          <w:rPr>
            <w:webHidden/>
          </w:rPr>
          <w:instrText xml:space="preserve"> PAGEREF _Toc476663520 \h </w:instrText>
        </w:r>
        <w:r w:rsidR="00CA1363">
          <w:rPr>
            <w:webHidden/>
          </w:rPr>
        </w:r>
        <w:r w:rsidR="00CA1363">
          <w:rPr>
            <w:webHidden/>
          </w:rPr>
          <w:fldChar w:fldCharType="separate"/>
        </w:r>
        <w:r w:rsidR="00CA1363">
          <w:rPr>
            <w:webHidden/>
          </w:rPr>
          <w:t>13</w:t>
        </w:r>
        <w:r w:rsidR="00CA1363">
          <w:rPr>
            <w:webHidden/>
          </w:rPr>
          <w:fldChar w:fldCharType="end"/>
        </w:r>
      </w:hyperlink>
    </w:p>
    <w:p w:rsidR="00CA1363" w:rsidRDefault="003153AF">
      <w:pPr>
        <w:pStyle w:val="TOC3"/>
        <w:rPr>
          <w:rFonts w:asciiTheme="minorHAnsi" w:eastAsiaTheme="minorEastAsia" w:hAnsiTheme="minorHAnsi" w:cstheme="minorBidi"/>
          <w:color w:val="auto"/>
          <w:lang w:eastAsia="en-GB"/>
        </w:rPr>
      </w:pPr>
      <w:hyperlink w:anchor="_Toc476663521" w:history="1">
        <w:r w:rsidR="00CA1363" w:rsidRPr="001A43AD">
          <w:rPr>
            <w:rStyle w:val="Hyperlink"/>
          </w:rPr>
          <w:t>Learner Activity 3 Extended reactions of Group 2</w:t>
        </w:r>
        <w:r w:rsidR="00CA1363">
          <w:rPr>
            <w:webHidden/>
          </w:rPr>
          <w:tab/>
        </w:r>
        <w:r w:rsidR="00CA1363">
          <w:rPr>
            <w:webHidden/>
          </w:rPr>
          <w:fldChar w:fldCharType="begin"/>
        </w:r>
        <w:r w:rsidR="00CA1363">
          <w:rPr>
            <w:webHidden/>
          </w:rPr>
          <w:instrText xml:space="preserve"> PAGEREF _Toc476663521 \h </w:instrText>
        </w:r>
        <w:r w:rsidR="00CA1363">
          <w:rPr>
            <w:webHidden/>
          </w:rPr>
        </w:r>
        <w:r w:rsidR="00CA1363">
          <w:rPr>
            <w:webHidden/>
          </w:rPr>
          <w:fldChar w:fldCharType="separate"/>
        </w:r>
        <w:r w:rsidR="00CA1363">
          <w:rPr>
            <w:webHidden/>
          </w:rPr>
          <w:t>16</w:t>
        </w:r>
        <w:r w:rsidR="00CA1363">
          <w:rPr>
            <w:webHidden/>
          </w:rPr>
          <w:fldChar w:fldCharType="end"/>
        </w:r>
      </w:hyperlink>
    </w:p>
    <w:p w:rsidR="00CA1363" w:rsidRDefault="003153AF">
      <w:pPr>
        <w:pStyle w:val="TOC3"/>
        <w:rPr>
          <w:rFonts w:asciiTheme="minorHAnsi" w:eastAsiaTheme="minorEastAsia" w:hAnsiTheme="minorHAnsi" w:cstheme="minorBidi"/>
          <w:color w:val="auto"/>
          <w:lang w:eastAsia="en-GB"/>
        </w:rPr>
      </w:pPr>
      <w:hyperlink w:anchor="_Toc476663522" w:history="1">
        <w:r w:rsidR="00CA1363" w:rsidRPr="001A43AD">
          <w:rPr>
            <w:rStyle w:val="Hyperlink"/>
          </w:rPr>
          <w:t>Test yourself questions</w:t>
        </w:r>
        <w:r w:rsidR="00CA1363">
          <w:rPr>
            <w:webHidden/>
          </w:rPr>
          <w:tab/>
        </w:r>
        <w:r w:rsidR="00CA1363">
          <w:rPr>
            <w:webHidden/>
          </w:rPr>
          <w:fldChar w:fldCharType="begin"/>
        </w:r>
        <w:r w:rsidR="00CA1363">
          <w:rPr>
            <w:webHidden/>
          </w:rPr>
          <w:instrText xml:space="preserve"> PAGEREF _Toc476663522 \h </w:instrText>
        </w:r>
        <w:r w:rsidR="00CA1363">
          <w:rPr>
            <w:webHidden/>
          </w:rPr>
        </w:r>
        <w:r w:rsidR="00CA1363">
          <w:rPr>
            <w:webHidden/>
          </w:rPr>
          <w:fldChar w:fldCharType="separate"/>
        </w:r>
        <w:r w:rsidR="00CA1363">
          <w:rPr>
            <w:webHidden/>
          </w:rPr>
          <w:t>19</w:t>
        </w:r>
        <w:r w:rsidR="00CA1363">
          <w:rPr>
            <w:webHidden/>
          </w:rPr>
          <w:fldChar w:fldCharType="end"/>
        </w:r>
      </w:hyperlink>
    </w:p>
    <w:p w:rsidR="00E576A2" w:rsidRPr="00B714F4" w:rsidRDefault="00EA6211" w:rsidP="00BB152D">
      <w:pPr>
        <w:rPr>
          <w:sz w:val="2"/>
        </w:rPr>
      </w:pPr>
      <w:r>
        <w:rPr>
          <w:noProof/>
        </w:rPr>
        <w:fldChar w:fldCharType="end"/>
      </w:r>
    </w:p>
    <w:p w:rsidR="00930932" w:rsidRPr="00930932" w:rsidRDefault="00930932" w:rsidP="00B714F4">
      <w:pPr>
        <w:pStyle w:val="Heading2"/>
        <w:spacing w:before="120"/>
      </w:pPr>
      <w:bookmarkStart w:id="15" w:name="_Toc427157822"/>
      <w:bookmarkStart w:id="16" w:name="_Toc454781798"/>
      <w:bookmarkStart w:id="17" w:name="_Toc454781842"/>
      <w:bookmarkStart w:id="18" w:name="_Toc469908285"/>
      <w:bookmarkStart w:id="19" w:name="_Toc471889682"/>
      <w:bookmarkStart w:id="20" w:name="_Toc476124388"/>
      <w:bookmarkStart w:id="21" w:name="_Toc476663505"/>
      <w:r w:rsidRPr="00930932">
        <w:t>Instructions and answers for teachers</w:t>
      </w:r>
      <w:bookmarkEnd w:id="15"/>
      <w:bookmarkEnd w:id="16"/>
      <w:bookmarkEnd w:id="17"/>
      <w:bookmarkEnd w:id="18"/>
      <w:bookmarkEnd w:id="19"/>
      <w:bookmarkEnd w:id="20"/>
      <w:bookmarkEnd w:id="21"/>
    </w:p>
    <w:p w:rsidR="00930932" w:rsidRPr="00984F89" w:rsidRDefault="00930932" w:rsidP="00930932">
      <w:pPr>
        <w:rPr>
          <w:sz w:val="2"/>
        </w:rPr>
      </w:pPr>
    </w:p>
    <w:p w:rsidR="00CA1363" w:rsidRDefault="00930932" w:rsidP="00B67121">
      <w:r w:rsidRPr="00930932">
        <w:t xml:space="preserve">These instructions cover the student activity section which can be found on </w:t>
      </w:r>
      <w:hyperlink w:anchor="_Learner_activity" w:history="1">
        <w:r w:rsidR="00944C52">
          <w:rPr>
            <w:rStyle w:val="Hyperlink"/>
          </w:rPr>
          <w:t>page 10</w:t>
        </w:r>
      </w:hyperlink>
      <w:r w:rsidRPr="00930932">
        <w:t>. This Topic Exploration Pack supports OCR A</w:t>
      </w:r>
      <w:r w:rsidR="006B3A80">
        <w:t>S and A</w:t>
      </w:r>
      <w:r w:rsidRPr="00930932">
        <w:t xml:space="preserve"> Level </w:t>
      </w:r>
      <w:r w:rsidR="00367EB2">
        <w:t>Chemistry A</w:t>
      </w:r>
      <w:r w:rsidRPr="00930932">
        <w:t>.</w:t>
      </w:r>
    </w:p>
    <w:p w:rsidR="00B67121" w:rsidRPr="00984F89" w:rsidRDefault="00930932" w:rsidP="00B67121">
      <w:pPr>
        <w:rPr>
          <w:b/>
        </w:rPr>
      </w:pPr>
      <w:r w:rsidRPr="00930932">
        <w:rPr>
          <w:b/>
        </w:rPr>
        <w:t>When distributing the activity section to the students either as a printed copy or as a Word file you will need to remove the teacher instructions section.</w:t>
      </w:r>
      <w:r w:rsidR="00B67121" w:rsidRPr="00B67121">
        <w:rPr>
          <w:b/>
        </w:rPr>
        <w:t xml:space="preserve"> </w:t>
      </w:r>
    </w:p>
    <w:p w:rsidR="00B67121" w:rsidRDefault="00B67121" w:rsidP="00B67121">
      <w:pPr>
        <w:sectPr w:rsidR="00B67121" w:rsidSect="00EE25FF">
          <w:headerReference w:type="default" r:id="rId9"/>
          <w:footerReference w:type="default" r:id="rId10"/>
          <w:pgSz w:w="11906" w:h="16838"/>
          <w:pgMar w:top="873" w:right="1133" w:bottom="1560" w:left="1134" w:header="567" w:footer="680" w:gutter="0"/>
          <w:cols w:space="708"/>
          <w:docGrid w:linePitch="360"/>
        </w:sectPr>
      </w:pPr>
    </w:p>
    <w:p w:rsidR="00DD5B15" w:rsidRDefault="00DD5B15" w:rsidP="00DD5B15">
      <w:pPr>
        <w:pStyle w:val="Heading3"/>
      </w:pPr>
      <w:bookmarkStart w:id="22" w:name="_Toc454781799"/>
      <w:bookmarkStart w:id="23" w:name="_Toc454781843"/>
      <w:bookmarkStart w:id="24" w:name="_Toc476124389"/>
      <w:bookmarkStart w:id="25" w:name="_Toc476663506"/>
      <w:r>
        <w:lastRenderedPageBreak/>
        <w:t>Learning outcome</w:t>
      </w:r>
      <w:r w:rsidR="00FF6906">
        <w:t>s</w:t>
      </w:r>
      <w:bookmarkEnd w:id="22"/>
      <w:bookmarkEnd w:id="23"/>
      <w:bookmarkEnd w:id="24"/>
      <w:bookmarkEnd w:id="25"/>
      <w:r w:rsidRPr="00D21C92">
        <w:t xml:space="preserve"> </w:t>
      </w:r>
    </w:p>
    <w:p w:rsidR="006B3A80" w:rsidRDefault="00367EB2" w:rsidP="006B3A80">
      <w:pPr>
        <w:pStyle w:val="Heading3"/>
        <w:spacing w:before="120"/>
        <w:rPr>
          <w:rFonts w:eastAsia="Calibri"/>
          <w:b w:val="0"/>
          <w:bCs w:val="0"/>
          <w:sz w:val="22"/>
        </w:rPr>
      </w:pPr>
      <w:bookmarkStart w:id="26" w:name="_Toc476663507"/>
      <w:r>
        <w:rPr>
          <w:rFonts w:eastAsia="Calibri"/>
          <w:b w:val="0"/>
          <w:bCs w:val="0"/>
          <w:sz w:val="22"/>
        </w:rPr>
        <w:t>3.1.2(a) the outer shell s</w:t>
      </w:r>
      <w:r>
        <w:rPr>
          <w:rFonts w:eastAsia="Calibri"/>
          <w:b w:val="0"/>
          <w:bCs w:val="0"/>
          <w:sz w:val="22"/>
          <w:vertAlign w:val="superscript"/>
        </w:rPr>
        <w:t>2</w:t>
      </w:r>
      <w:r>
        <w:rPr>
          <w:rFonts w:eastAsia="Calibri"/>
          <w:b w:val="0"/>
          <w:bCs w:val="0"/>
          <w:sz w:val="22"/>
        </w:rPr>
        <w:t xml:space="preserve"> electron configuration and the loss of these electrons in redox reactions to form 2+ ions</w:t>
      </w:r>
      <w:bookmarkEnd w:id="26"/>
    </w:p>
    <w:p w:rsidR="00367EB2" w:rsidRDefault="00367EB2" w:rsidP="00367EB2">
      <w:r>
        <w:t xml:space="preserve">3.1.2(b) the relative reactivities of the Group2 elements Mg </w:t>
      </w:r>
      <w:r>
        <w:sym w:font="Symbol" w:char="F0AE"/>
      </w:r>
      <w:r>
        <w:t xml:space="preserve"> Ba shown by their redox reactions with:</w:t>
      </w:r>
    </w:p>
    <w:p w:rsidR="00367EB2" w:rsidRDefault="00367EB2" w:rsidP="00367EB2">
      <w:pPr>
        <w:pStyle w:val="ListParagraph"/>
        <w:numPr>
          <w:ilvl w:val="0"/>
          <w:numId w:val="42"/>
        </w:numPr>
      </w:pPr>
      <w:r>
        <w:t>oxygen</w:t>
      </w:r>
    </w:p>
    <w:p w:rsidR="00367EB2" w:rsidRDefault="00367EB2" w:rsidP="00367EB2">
      <w:pPr>
        <w:pStyle w:val="ListParagraph"/>
        <w:numPr>
          <w:ilvl w:val="0"/>
          <w:numId w:val="42"/>
        </w:numPr>
      </w:pPr>
      <w:r>
        <w:t>water</w:t>
      </w:r>
    </w:p>
    <w:p w:rsidR="00367EB2" w:rsidRDefault="00367EB2" w:rsidP="00367EB2">
      <w:pPr>
        <w:pStyle w:val="ListParagraph"/>
        <w:numPr>
          <w:ilvl w:val="0"/>
          <w:numId w:val="42"/>
        </w:numPr>
      </w:pPr>
      <w:r>
        <w:t>dilute acids</w:t>
      </w:r>
    </w:p>
    <w:p w:rsidR="00367EB2" w:rsidRDefault="00367EB2" w:rsidP="00367EB2">
      <w:r>
        <w:t>3.1.2(c) the trend in reactivity in terms of the first and second ionisation energies of Group 2 elements down the group</w:t>
      </w:r>
    </w:p>
    <w:p w:rsidR="00367EB2" w:rsidRDefault="00367EB2" w:rsidP="00367EB2">
      <w:r>
        <w:t>3.1.2(d) the action of water on Group 2 oxides and the approximate pH of any resulting solutions, including the trend of increasing alkalinity</w:t>
      </w:r>
    </w:p>
    <w:p w:rsidR="00367EB2" w:rsidRDefault="00367EB2" w:rsidP="00367EB2">
      <w:r>
        <w:t>3.1.2(e) uses of some Group 2 compounds as bases, including equations, for example (but not limited to):</w:t>
      </w:r>
    </w:p>
    <w:p w:rsidR="00367EB2" w:rsidRDefault="00367EB2" w:rsidP="00367EB2">
      <w:pPr>
        <w:pStyle w:val="ListParagraph"/>
        <w:numPr>
          <w:ilvl w:val="0"/>
          <w:numId w:val="43"/>
        </w:numPr>
      </w:pPr>
      <w:r>
        <w:t>Ca(OH)</w:t>
      </w:r>
      <w:r>
        <w:rPr>
          <w:vertAlign w:val="subscript"/>
        </w:rPr>
        <w:t>2</w:t>
      </w:r>
      <w:r>
        <w:t xml:space="preserve"> in agriculture to neutralise acid soils</w:t>
      </w:r>
    </w:p>
    <w:p w:rsidR="00367EB2" w:rsidRPr="00367EB2" w:rsidRDefault="00367EB2" w:rsidP="00367EB2">
      <w:pPr>
        <w:pStyle w:val="ListParagraph"/>
        <w:numPr>
          <w:ilvl w:val="0"/>
          <w:numId w:val="43"/>
        </w:numPr>
      </w:pPr>
      <w:r>
        <w:t>Mg(OH)</w:t>
      </w:r>
      <w:r>
        <w:rPr>
          <w:vertAlign w:val="subscript"/>
        </w:rPr>
        <w:t>2</w:t>
      </w:r>
      <w:r>
        <w:t xml:space="preserve"> and CaCO</w:t>
      </w:r>
      <w:r>
        <w:rPr>
          <w:vertAlign w:val="subscript"/>
        </w:rPr>
        <w:t>3</w:t>
      </w:r>
      <w:r>
        <w:t xml:space="preserve"> as ‘antacids’ in treating indigestion.</w:t>
      </w:r>
    </w:p>
    <w:p w:rsidR="00DD5B15" w:rsidRDefault="00E84D7F" w:rsidP="006B3A80">
      <w:pPr>
        <w:pStyle w:val="Heading3"/>
      </w:pPr>
      <w:bookmarkStart w:id="27" w:name="_Toc476124396"/>
      <w:bookmarkStart w:id="28" w:name="_Toc476663508"/>
      <w:r>
        <w:t>Introduction</w:t>
      </w:r>
      <w:bookmarkEnd w:id="27"/>
      <w:bookmarkEnd w:id="28"/>
      <w:r w:rsidR="00DD5B15" w:rsidRPr="00D21C92">
        <w:t xml:space="preserve"> </w:t>
      </w:r>
    </w:p>
    <w:p w:rsidR="00DD5B15" w:rsidRPr="00852778" w:rsidRDefault="00DD5B15" w:rsidP="00852778">
      <w:pPr>
        <w:rPr>
          <w:rStyle w:val="Strong"/>
        </w:rPr>
      </w:pPr>
      <w:r w:rsidRPr="00852778">
        <w:rPr>
          <w:rStyle w:val="Strong"/>
        </w:rPr>
        <w:t>Pr</w:t>
      </w:r>
      <w:r w:rsidR="006B3A80">
        <w:rPr>
          <w:rStyle w:val="Strong"/>
        </w:rPr>
        <w:t>eparation</w:t>
      </w:r>
    </w:p>
    <w:p w:rsidR="006B3A80" w:rsidRPr="006B3A80" w:rsidRDefault="006B3A80" w:rsidP="006B3A80">
      <w:r w:rsidRPr="006B3A80">
        <w:t>Before learners attempt this section, it is worth checking that they have a solid understanding of some of the concepts that will help them predict and rationalise the reactions learnt in this section. Learners should be confident with sections relating to periodicity. For example, learners need to understand patterns relating to atomic radius and how it changes both across a period and down a group. Learners should also be familiar with the charges on common ions, such as carbonates (CO</w:t>
      </w:r>
      <w:r w:rsidRPr="006B3A80">
        <w:rPr>
          <w:vertAlign w:val="subscript"/>
        </w:rPr>
        <w:t>3</w:t>
      </w:r>
      <w:r w:rsidRPr="006B3A80">
        <w:rPr>
          <w:vertAlign w:val="superscript"/>
        </w:rPr>
        <w:t>2–</w:t>
      </w:r>
      <w:r w:rsidRPr="006B3A80">
        <w:t>) and hydroxides (OH</w:t>
      </w:r>
      <w:r w:rsidRPr="006B3A80">
        <w:rPr>
          <w:vertAlign w:val="superscript"/>
        </w:rPr>
        <w:t>–</w:t>
      </w:r>
      <w:r w:rsidRPr="006B3A80">
        <w:t>).</w:t>
      </w:r>
    </w:p>
    <w:p w:rsidR="006B3A80" w:rsidRPr="006B3A80" w:rsidRDefault="006B3A80" w:rsidP="006B3A80">
      <w:pPr>
        <w:spacing w:after="120"/>
        <w:rPr>
          <w:b/>
          <w:bCs/>
        </w:rPr>
      </w:pPr>
      <w:r w:rsidRPr="006B3A80">
        <w:rPr>
          <w:b/>
          <w:bCs/>
        </w:rPr>
        <w:t>Practical</w:t>
      </w:r>
    </w:p>
    <w:p w:rsidR="006B3A80" w:rsidRPr="006B3A80" w:rsidRDefault="006B3A80" w:rsidP="006B3A80">
      <w:r w:rsidRPr="006B3A80">
        <w:t>When carrying out a practical with a class, make sure time is taken to ensure that learners make the correct observations. Make sure common misconceptions are cleared up when discussing what is seen in a practical. For example, make sure learners do not mix up concepts of colourless and clear solutions. Also make sure that when writing down observations of effervescence learners do not write down the gas that evolves, even if they know it, as this is bad practice. Depending on class sizes and availability of equipment, it is worth having small groups, or even have learners work individually to ensure they are aware of the reagents that are being used.</w:t>
      </w:r>
    </w:p>
    <w:p w:rsidR="00367EB2" w:rsidRDefault="00367EB2">
      <w:pPr>
        <w:spacing w:after="0" w:line="240" w:lineRule="auto"/>
        <w:rPr>
          <w:b/>
          <w:bCs/>
        </w:rPr>
      </w:pPr>
      <w:r>
        <w:rPr>
          <w:b/>
          <w:bCs/>
        </w:rPr>
        <w:br w:type="page"/>
      </w:r>
    </w:p>
    <w:p w:rsidR="006B3A80" w:rsidRPr="006B3A80" w:rsidRDefault="006B3A80" w:rsidP="006B3A80">
      <w:pPr>
        <w:spacing w:after="120"/>
        <w:rPr>
          <w:b/>
          <w:bCs/>
        </w:rPr>
      </w:pPr>
      <w:r w:rsidRPr="006B3A80">
        <w:rPr>
          <w:b/>
          <w:bCs/>
        </w:rPr>
        <w:lastRenderedPageBreak/>
        <w:t>Reactions of Group 2 metals with water and oxygen</w:t>
      </w:r>
    </w:p>
    <w:p w:rsidR="006B3A80" w:rsidRPr="006B3A80" w:rsidRDefault="006B3A80" w:rsidP="006B3A80">
      <w:r w:rsidRPr="006B3A80">
        <w:t>It is important that learners know these reactions, though the practical can be potentially dangerous. As such, they are good material for teacher-led demonstrations.</w:t>
      </w:r>
    </w:p>
    <w:p w:rsidR="006B3A80" w:rsidRPr="006B3A80" w:rsidRDefault="006B3A80" w:rsidP="006B3A80">
      <w:r w:rsidRPr="006B3A80">
        <w:t>The reaction of magnesium with steam can be found here:</w:t>
      </w:r>
    </w:p>
    <w:p w:rsidR="006B3A80" w:rsidRPr="006B3A80" w:rsidRDefault="003153AF" w:rsidP="006B3A80">
      <w:pPr>
        <w:rPr>
          <w:u w:val="single"/>
        </w:rPr>
      </w:pPr>
      <w:hyperlink r:id="rId11" w:history="1">
        <w:r w:rsidR="006B3A80" w:rsidRPr="006B3A80">
          <w:rPr>
            <w:rStyle w:val="Hyperlink"/>
          </w:rPr>
          <w:t>http://www.rsc.org/learn-chemistry/resource/res00000728/the-reaction-of-magnesium-with-</w:t>
        </w:r>
      </w:hyperlink>
      <w:hyperlink r:id="rId12" w:history="1">
        <w:r w:rsidR="006B3A80" w:rsidRPr="006B3A80">
          <w:rPr>
            <w:rStyle w:val="Hyperlink"/>
          </w:rPr>
          <w:t>steam?cmpid=CMP00000806</w:t>
        </w:r>
      </w:hyperlink>
    </w:p>
    <w:p w:rsidR="006B3A80" w:rsidRPr="006B3A80" w:rsidRDefault="006B3A80" w:rsidP="006B3A80">
      <w:r w:rsidRPr="006B3A80">
        <w:t>The reaction for many elements (including those from Group 2) with oxygen can be found here:</w:t>
      </w:r>
    </w:p>
    <w:p w:rsidR="006B3A80" w:rsidRPr="006B3A80" w:rsidRDefault="003153AF" w:rsidP="006B3A80">
      <w:hyperlink r:id="rId13" w:history="1">
        <w:r w:rsidR="006B3A80" w:rsidRPr="006B3A80">
          <w:rPr>
            <w:rStyle w:val="Hyperlink"/>
          </w:rPr>
          <w:t>http://www.rsc.org/learn-chemistry/resource/res00000705/reacting-elements-with-oxygen?cmpid=CMP00000783</w:t>
        </w:r>
      </w:hyperlink>
    </w:p>
    <w:p w:rsidR="006B3A80" w:rsidRPr="006B3A80" w:rsidRDefault="006B3A80" w:rsidP="006B3A80">
      <w:r w:rsidRPr="006B3A80">
        <w:t>After observing the reactions, the equations can be written down and discussed. For reference, the equations and reactivity can be found here:</w:t>
      </w:r>
    </w:p>
    <w:p w:rsidR="006B3A80" w:rsidRPr="006B3A80" w:rsidRDefault="003153AF" w:rsidP="006B3A80">
      <w:hyperlink r:id="rId14" w:history="1">
        <w:r w:rsidR="006B3A80" w:rsidRPr="006B3A80">
          <w:rPr>
            <w:rStyle w:val="Hyperlink"/>
          </w:rPr>
          <w:t>http://www.chemguide.co.uk/inorganic/group2/reacth2o.html</w:t>
        </w:r>
      </w:hyperlink>
    </w:p>
    <w:p w:rsidR="00DD5B15" w:rsidRDefault="006B3A80" w:rsidP="005A3584">
      <w:r w:rsidRPr="006B3A80">
        <w:t xml:space="preserve">As you progress down Group 2, the reactivity increases. This is due to a decrease in ionisation </w:t>
      </w:r>
      <w:r w:rsidR="00367EB2">
        <w:t>energy</w:t>
      </w:r>
      <w:r w:rsidRPr="006B3A80">
        <w:t xml:space="preserve"> as you progress down the group. As it requires less energy to form the ions</w:t>
      </w:r>
      <w:r>
        <w:t>, the reactivity increases.</w:t>
      </w:r>
    </w:p>
    <w:tbl>
      <w:tblPr>
        <w:tblW w:w="4820" w:type="dxa"/>
        <w:tblInd w:w="55"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ayout w:type="fixed"/>
        <w:tblCellMar>
          <w:left w:w="10" w:type="dxa"/>
          <w:right w:w="10" w:type="dxa"/>
        </w:tblCellMar>
        <w:tblLook w:val="0000" w:firstRow="0" w:lastRow="0" w:firstColumn="0" w:lastColumn="0" w:noHBand="0" w:noVBand="0"/>
      </w:tblPr>
      <w:tblGrid>
        <w:gridCol w:w="2268"/>
        <w:gridCol w:w="2552"/>
      </w:tblGrid>
      <w:tr w:rsidR="006B3A80" w:rsidRPr="006B3A80" w:rsidTr="006B3A80">
        <w:tc>
          <w:tcPr>
            <w:tcW w:w="2268" w:type="dxa"/>
            <w:shd w:val="clear" w:color="auto" w:fill="D9D9D9" w:themeFill="background1" w:themeFillShade="D9"/>
            <w:tcMar>
              <w:top w:w="55" w:type="dxa"/>
              <w:left w:w="55" w:type="dxa"/>
              <w:bottom w:w="55" w:type="dxa"/>
              <w:right w:w="55" w:type="dxa"/>
            </w:tcMar>
          </w:tcPr>
          <w:p w:rsidR="006B3A80" w:rsidRPr="006B3A80" w:rsidRDefault="006B3A80" w:rsidP="006B3A80">
            <w:pPr>
              <w:spacing w:before="120" w:after="120"/>
              <w:rPr>
                <w:b/>
              </w:rPr>
            </w:pPr>
            <w:r w:rsidRPr="006B3A80">
              <w:rPr>
                <w:b/>
              </w:rPr>
              <w:t>Group 2 element</w:t>
            </w:r>
          </w:p>
        </w:tc>
        <w:tc>
          <w:tcPr>
            <w:tcW w:w="2552" w:type="dxa"/>
            <w:shd w:val="clear" w:color="auto" w:fill="D9D9D9" w:themeFill="background1" w:themeFillShade="D9"/>
            <w:tcMar>
              <w:top w:w="55" w:type="dxa"/>
              <w:left w:w="55" w:type="dxa"/>
              <w:bottom w:w="55" w:type="dxa"/>
              <w:right w:w="55" w:type="dxa"/>
            </w:tcMar>
          </w:tcPr>
          <w:p w:rsidR="006B3A80" w:rsidRPr="006B3A80" w:rsidRDefault="006B3A80" w:rsidP="006B3A80">
            <w:pPr>
              <w:spacing w:before="120" w:after="120"/>
              <w:rPr>
                <w:b/>
              </w:rPr>
            </w:pPr>
            <w:r w:rsidRPr="006B3A80">
              <w:rPr>
                <w:b/>
              </w:rPr>
              <w:t xml:space="preserve">Reactivity with water </w:t>
            </w:r>
            <w:r>
              <w:rPr>
                <w:b/>
              </w:rPr>
              <w:br/>
            </w:r>
            <w:r w:rsidRPr="006B3A80">
              <w:rPr>
                <w:b/>
              </w:rPr>
              <w:t>(at room temperature)</w:t>
            </w:r>
          </w:p>
        </w:tc>
      </w:tr>
      <w:tr w:rsidR="006B3A80" w:rsidRPr="006B3A80" w:rsidTr="006B3A80">
        <w:tc>
          <w:tcPr>
            <w:tcW w:w="2268" w:type="dxa"/>
            <w:tcMar>
              <w:top w:w="55" w:type="dxa"/>
              <w:left w:w="55" w:type="dxa"/>
              <w:bottom w:w="55" w:type="dxa"/>
              <w:right w:w="55" w:type="dxa"/>
            </w:tcMar>
          </w:tcPr>
          <w:p w:rsidR="006B3A80" w:rsidRPr="006B3A80" w:rsidRDefault="006B3A80" w:rsidP="00367EB2">
            <w:pPr>
              <w:spacing w:before="120" w:after="120"/>
              <w:jc w:val="center"/>
            </w:pPr>
            <w:r w:rsidRPr="006B3A80">
              <w:t>Be</w:t>
            </w:r>
          </w:p>
        </w:tc>
        <w:tc>
          <w:tcPr>
            <w:tcW w:w="2552" w:type="dxa"/>
            <w:tcMar>
              <w:top w:w="55" w:type="dxa"/>
              <w:left w:w="55" w:type="dxa"/>
              <w:bottom w:w="55" w:type="dxa"/>
              <w:right w:w="55" w:type="dxa"/>
            </w:tcMar>
          </w:tcPr>
          <w:p w:rsidR="006B3A80" w:rsidRPr="006B3A80" w:rsidRDefault="006B3A80" w:rsidP="00367EB2">
            <w:pPr>
              <w:spacing w:before="120" w:after="120"/>
              <w:jc w:val="center"/>
            </w:pPr>
            <w:r w:rsidRPr="006B3A80">
              <w:t>no reaction</w:t>
            </w:r>
          </w:p>
        </w:tc>
      </w:tr>
      <w:tr w:rsidR="006B3A80" w:rsidRPr="006B3A80" w:rsidTr="006B3A80">
        <w:tc>
          <w:tcPr>
            <w:tcW w:w="2268" w:type="dxa"/>
            <w:tcMar>
              <w:top w:w="55" w:type="dxa"/>
              <w:left w:w="55" w:type="dxa"/>
              <w:bottom w:w="55" w:type="dxa"/>
              <w:right w:w="55" w:type="dxa"/>
            </w:tcMar>
          </w:tcPr>
          <w:p w:rsidR="006B3A80" w:rsidRPr="006B3A80" w:rsidRDefault="006B3A80" w:rsidP="00367EB2">
            <w:pPr>
              <w:spacing w:before="120" w:after="120"/>
              <w:jc w:val="center"/>
            </w:pPr>
            <w:r w:rsidRPr="006B3A80">
              <w:t>Mg</w:t>
            </w:r>
          </w:p>
        </w:tc>
        <w:tc>
          <w:tcPr>
            <w:tcW w:w="2552" w:type="dxa"/>
            <w:tcMar>
              <w:top w:w="55" w:type="dxa"/>
              <w:left w:w="55" w:type="dxa"/>
              <w:bottom w:w="55" w:type="dxa"/>
              <w:right w:w="55" w:type="dxa"/>
            </w:tcMar>
          </w:tcPr>
          <w:p w:rsidR="006B3A80" w:rsidRPr="006B3A80" w:rsidRDefault="006B3A80" w:rsidP="00367EB2">
            <w:pPr>
              <w:spacing w:before="120" w:after="120"/>
              <w:jc w:val="center"/>
            </w:pPr>
            <w:r w:rsidRPr="006B3A80">
              <w:t>very slow</w:t>
            </w:r>
          </w:p>
        </w:tc>
      </w:tr>
      <w:tr w:rsidR="006B3A80" w:rsidRPr="006B3A80" w:rsidTr="006B3A80">
        <w:tc>
          <w:tcPr>
            <w:tcW w:w="2268" w:type="dxa"/>
            <w:tcMar>
              <w:top w:w="55" w:type="dxa"/>
              <w:left w:w="55" w:type="dxa"/>
              <w:bottom w:w="55" w:type="dxa"/>
              <w:right w:w="55" w:type="dxa"/>
            </w:tcMar>
          </w:tcPr>
          <w:p w:rsidR="006B3A80" w:rsidRPr="006B3A80" w:rsidRDefault="006B3A80" w:rsidP="00367EB2">
            <w:pPr>
              <w:spacing w:before="120" w:after="120"/>
              <w:jc w:val="center"/>
            </w:pPr>
            <w:r w:rsidRPr="006B3A80">
              <w:t>Ca</w:t>
            </w:r>
          </w:p>
        </w:tc>
        <w:tc>
          <w:tcPr>
            <w:tcW w:w="2552" w:type="dxa"/>
            <w:tcMar>
              <w:top w:w="55" w:type="dxa"/>
              <w:left w:w="55" w:type="dxa"/>
              <w:bottom w:w="55" w:type="dxa"/>
              <w:right w:w="55" w:type="dxa"/>
            </w:tcMar>
          </w:tcPr>
          <w:p w:rsidR="006B3A80" w:rsidRPr="006B3A80" w:rsidRDefault="006B3A80" w:rsidP="00367EB2">
            <w:pPr>
              <w:spacing w:before="120" w:after="120"/>
              <w:jc w:val="center"/>
            </w:pPr>
            <w:r w:rsidRPr="006B3A80">
              <w:t>steady</w:t>
            </w:r>
          </w:p>
        </w:tc>
      </w:tr>
      <w:tr w:rsidR="006B3A80" w:rsidRPr="006B3A80" w:rsidTr="006B3A80">
        <w:tc>
          <w:tcPr>
            <w:tcW w:w="2268" w:type="dxa"/>
            <w:tcMar>
              <w:top w:w="55" w:type="dxa"/>
              <w:left w:w="55" w:type="dxa"/>
              <w:bottom w:w="55" w:type="dxa"/>
              <w:right w:w="55" w:type="dxa"/>
            </w:tcMar>
          </w:tcPr>
          <w:p w:rsidR="006B3A80" w:rsidRPr="006B3A80" w:rsidRDefault="006B3A80" w:rsidP="00367EB2">
            <w:pPr>
              <w:spacing w:before="120" w:after="120"/>
              <w:jc w:val="center"/>
            </w:pPr>
            <w:r w:rsidRPr="006B3A80">
              <w:t>Sr</w:t>
            </w:r>
          </w:p>
        </w:tc>
        <w:tc>
          <w:tcPr>
            <w:tcW w:w="2552" w:type="dxa"/>
            <w:tcMar>
              <w:top w:w="55" w:type="dxa"/>
              <w:left w:w="55" w:type="dxa"/>
              <w:bottom w:w="55" w:type="dxa"/>
              <w:right w:w="55" w:type="dxa"/>
            </w:tcMar>
          </w:tcPr>
          <w:p w:rsidR="006B3A80" w:rsidRPr="006B3A80" w:rsidRDefault="006B3A80" w:rsidP="00367EB2">
            <w:pPr>
              <w:spacing w:before="120" w:after="120"/>
              <w:jc w:val="center"/>
            </w:pPr>
            <w:r w:rsidRPr="006B3A80">
              <w:t>fairly quick</w:t>
            </w:r>
          </w:p>
        </w:tc>
      </w:tr>
      <w:tr w:rsidR="006B3A80" w:rsidRPr="006B3A80" w:rsidTr="006B3A80">
        <w:tc>
          <w:tcPr>
            <w:tcW w:w="2268" w:type="dxa"/>
            <w:tcMar>
              <w:top w:w="55" w:type="dxa"/>
              <w:left w:w="55" w:type="dxa"/>
              <w:bottom w:w="55" w:type="dxa"/>
              <w:right w:w="55" w:type="dxa"/>
            </w:tcMar>
          </w:tcPr>
          <w:p w:rsidR="006B3A80" w:rsidRPr="006B3A80" w:rsidRDefault="006B3A80" w:rsidP="00367EB2">
            <w:pPr>
              <w:spacing w:before="120" w:after="120"/>
              <w:jc w:val="center"/>
            </w:pPr>
            <w:r w:rsidRPr="006B3A80">
              <w:t>Ba</w:t>
            </w:r>
          </w:p>
        </w:tc>
        <w:tc>
          <w:tcPr>
            <w:tcW w:w="2552" w:type="dxa"/>
            <w:tcMar>
              <w:top w:w="55" w:type="dxa"/>
              <w:left w:w="55" w:type="dxa"/>
              <w:bottom w:w="55" w:type="dxa"/>
              <w:right w:w="55" w:type="dxa"/>
            </w:tcMar>
          </w:tcPr>
          <w:p w:rsidR="006B3A80" w:rsidRPr="006B3A80" w:rsidRDefault="006B3A80" w:rsidP="00367EB2">
            <w:pPr>
              <w:spacing w:before="120" w:after="120"/>
              <w:jc w:val="center"/>
            </w:pPr>
            <w:r w:rsidRPr="006B3A80">
              <w:t>rapid</w:t>
            </w:r>
          </w:p>
        </w:tc>
      </w:tr>
    </w:tbl>
    <w:p w:rsidR="006B3A80" w:rsidRPr="00DD5B15" w:rsidRDefault="006B3A80" w:rsidP="005A3584"/>
    <w:p w:rsidR="006B3A80" w:rsidRPr="006B3A80" w:rsidRDefault="006B3A80" w:rsidP="00614DAF">
      <w:pPr>
        <w:spacing w:after="0"/>
      </w:pPr>
      <w:r w:rsidRPr="006B3A80">
        <w:t>The general equation for the reaction of Group 2 metals with water is:</w:t>
      </w:r>
    </w:p>
    <w:p w:rsidR="006B3A80" w:rsidRDefault="00991821" w:rsidP="00614DAF">
      <w:pPr>
        <w:spacing w:before="120" w:after="0"/>
        <w:rPr>
          <w:rFonts w:eastAsia="Times New Roman"/>
          <w:b/>
          <w:bCs/>
          <w:sz w:val="28"/>
        </w:rPr>
      </w:pPr>
      <w:r>
        <w:tab/>
      </w:r>
      <w:r w:rsidR="006B3A80" w:rsidRPr="006B3A80">
        <w:t>M(s) +  2H</w:t>
      </w:r>
      <w:r w:rsidR="006B3A80" w:rsidRPr="006B3A80">
        <w:rPr>
          <w:vertAlign w:val="subscript"/>
        </w:rPr>
        <w:t>2</w:t>
      </w:r>
      <w:r w:rsidR="006B3A80" w:rsidRPr="006B3A80">
        <w:t xml:space="preserve">O(l)  </w:t>
      </w:r>
      <w:r w:rsidR="006B3A80" w:rsidRPr="006B3A80">
        <w:sym w:font="Symbol" w:char="F0AE"/>
      </w:r>
      <w:r w:rsidR="006B3A80" w:rsidRPr="006B3A80">
        <w:t xml:space="preserve">  M(OH)</w:t>
      </w:r>
      <w:r w:rsidR="006B3A80" w:rsidRPr="006B3A80">
        <w:rPr>
          <w:vertAlign w:val="subscript"/>
        </w:rPr>
        <w:t>2</w:t>
      </w:r>
      <w:r w:rsidR="006B3A80" w:rsidRPr="006B3A80">
        <w:t>(aq)  +  H</w:t>
      </w:r>
      <w:r w:rsidR="006B3A80" w:rsidRPr="006B3A80">
        <w:rPr>
          <w:vertAlign w:val="subscript"/>
        </w:rPr>
        <w:t>2</w:t>
      </w:r>
      <w:r w:rsidR="006B3A80" w:rsidRPr="006B3A80">
        <w:t>(g)</w:t>
      </w:r>
      <w:r w:rsidR="006B3A80">
        <w:br w:type="page"/>
      </w:r>
    </w:p>
    <w:p w:rsidR="00DD5B15" w:rsidRDefault="005A3584" w:rsidP="005A3584">
      <w:pPr>
        <w:pStyle w:val="Heading3"/>
      </w:pPr>
      <w:bookmarkStart w:id="29" w:name="_Toc476663509"/>
      <w:r>
        <w:lastRenderedPageBreak/>
        <w:t>Suggested activities</w:t>
      </w:r>
      <w:bookmarkEnd w:id="29"/>
    </w:p>
    <w:p w:rsidR="005A3584" w:rsidRDefault="005A3584" w:rsidP="006B386C">
      <w:pPr>
        <w:pStyle w:val="Heading3"/>
      </w:pPr>
      <w:bookmarkStart w:id="30" w:name="_Toc476663510"/>
      <w:r>
        <w:t xml:space="preserve">Activity 1: </w:t>
      </w:r>
      <w:r w:rsidR="00614DAF" w:rsidRPr="00614DAF">
        <w:t>Reactions and properties of Group 2 elements</w:t>
      </w:r>
      <w:bookmarkEnd w:id="30"/>
    </w:p>
    <w:p w:rsidR="00614DAF" w:rsidRDefault="00614DAF" w:rsidP="00614DAF">
      <w:r w:rsidRPr="00614DAF">
        <w:t>This practical activity demonstrates the (in)solubility of Group 2 hydroxides.</w:t>
      </w:r>
      <w:r w:rsidR="00BB6241">
        <w:t xml:space="preserve"> This can be a useful way of leading into the reactions of Group 2 oxides with water, and the resulting trend in pH which is dependent on solubility of the hydroxide product. Separating investigating the trend in solubility from the oxide/water reaction will help learners to initially get the separate ideas clear in their minds, before the understanding is combined.</w:t>
      </w:r>
    </w:p>
    <w:p w:rsidR="00BB6241" w:rsidRPr="00614DAF" w:rsidRDefault="00BB6241" w:rsidP="00614DAF">
      <w:r>
        <w:t>This activity could be followed up or replaced with an activity involving adding Group 2 oxides to water, recording observations and constructing the equations for the reactions.</w:t>
      </w:r>
    </w:p>
    <w:p w:rsidR="00614DAF" w:rsidRPr="00614DAF" w:rsidRDefault="00614DAF" w:rsidP="00614DAF">
      <w:r w:rsidRPr="00614DAF">
        <w:t xml:space="preserve">This activity is microscale, and so can be done with limited space and reagents. It should take approximately </w:t>
      </w:r>
      <w:r w:rsidR="00BB6241">
        <w:t>30</w:t>
      </w:r>
      <w:r w:rsidRPr="00614DAF">
        <w:t xml:space="preserve"> minutes. </w:t>
      </w:r>
    </w:p>
    <w:p w:rsidR="00614DAF" w:rsidRPr="00614DAF" w:rsidRDefault="00614DAF" w:rsidP="00614DAF">
      <w:r w:rsidRPr="00614DAF">
        <w:t>Make sure that you allow groups to feed back their findings, checking whether these findings are the same as for other groups. Where findings differ, there is opportunity for discussion regarding accuracy of observation and interpretation. The patterns of solub</w:t>
      </w:r>
      <w:r w:rsidR="00BB6241">
        <w:t xml:space="preserve">ility of Group 2 hydroxides </w:t>
      </w:r>
      <w:r w:rsidRPr="00614DAF">
        <w:t>should be explained if learners are unsure. Make sure attention is also given to the resultant pH of the solutions, and the pattern between the solubility of the solution (and so availability of hydroxide ions) and the pH.</w:t>
      </w:r>
    </w:p>
    <w:p w:rsidR="00614DAF" w:rsidRPr="00614DAF" w:rsidRDefault="00614DAF" w:rsidP="00614DAF">
      <w:pPr>
        <w:spacing w:after="120"/>
      </w:pPr>
      <w:r w:rsidRPr="00614DAF">
        <w:rPr>
          <w:b/>
        </w:rPr>
        <w:t>Practical requirements</w:t>
      </w:r>
    </w:p>
    <w:p w:rsidR="00614DAF" w:rsidRPr="00614DAF" w:rsidRDefault="00614DAF" w:rsidP="00614DAF">
      <w:pPr>
        <w:spacing w:after="120"/>
      </w:pPr>
      <w:r w:rsidRPr="00614DAF">
        <w:t>Chemicals</w:t>
      </w:r>
    </w:p>
    <w:p w:rsidR="00614DAF" w:rsidRPr="00614DAF" w:rsidRDefault="00614DAF" w:rsidP="00614DAF">
      <w:pPr>
        <w:numPr>
          <w:ilvl w:val="0"/>
          <w:numId w:val="20"/>
        </w:numPr>
        <w:spacing w:after="120"/>
      </w:pPr>
      <w:r w:rsidRPr="00614DAF">
        <w:t>0.5 mol dm</w:t>
      </w:r>
      <w:r w:rsidRPr="00614DAF">
        <w:rPr>
          <w:vertAlign w:val="superscript"/>
        </w:rPr>
        <w:t>–3</w:t>
      </w:r>
      <w:r w:rsidRPr="00614DAF">
        <w:t xml:space="preserve"> solutions of Mg(NO</w:t>
      </w:r>
      <w:r w:rsidRPr="00614DAF">
        <w:rPr>
          <w:vertAlign w:val="subscript"/>
        </w:rPr>
        <w:t>3</w:t>
      </w:r>
      <w:r w:rsidRPr="00614DAF">
        <w:t>)</w:t>
      </w:r>
      <w:r w:rsidRPr="00614DAF">
        <w:rPr>
          <w:vertAlign w:val="subscript"/>
        </w:rPr>
        <w:t>2</w:t>
      </w:r>
      <w:r w:rsidRPr="00614DAF">
        <w:t xml:space="preserve"> (WARNING; causes skin and eye irritation), Ca(NO</w:t>
      </w:r>
      <w:r w:rsidRPr="00614DAF">
        <w:rPr>
          <w:vertAlign w:val="subscript"/>
        </w:rPr>
        <w:t>3</w:t>
      </w:r>
      <w:r w:rsidRPr="00614DAF">
        <w:t>)</w:t>
      </w:r>
      <w:r w:rsidRPr="00614DAF">
        <w:rPr>
          <w:vertAlign w:val="subscript"/>
        </w:rPr>
        <w:t>2</w:t>
      </w:r>
      <w:r w:rsidRPr="00614DAF">
        <w:t xml:space="preserve"> and Sr(NO</w:t>
      </w:r>
      <w:r w:rsidRPr="00614DAF">
        <w:rPr>
          <w:vertAlign w:val="subscript"/>
        </w:rPr>
        <w:t>3</w:t>
      </w:r>
      <w:r w:rsidRPr="00614DAF">
        <w:t>)</w:t>
      </w:r>
      <w:r w:rsidRPr="00614DAF">
        <w:rPr>
          <w:vertAlign w:val="subscript"/>
        </w:rPr>
        <w:t>2</w:t>
      </w:r>
      <w:r w:rsidRPr="00614DAF">
        <w:t xml:space="preserve"> (both DANGER; causes serious eye damage), Ba(NO</w:t>
      </w:r>
      <w:r w:rsidRPr="00614DAF">
        <w:rPr>
          <w:vertAlign w:val="subscript"/>
        </w:rPr>
        <w:t>3</w:t>
      </w:r>
      <w:r w:rsidRPr="00614DAF">
        <w:t>)</w:t>
      </w:r>
      <w:r w:rsidRPr="00614DAF">
        <w:softHyphen/>
      </w:r>
      <w:r w:rsidRPr="00614DAF">
        <w:rPr>
          <w:vertAlign w:val="subscript"/>
        </w:rPr>
        <w:t>2</w:t>
      </w:r>
      <w:r w:rsidRPr="00614DAF">
        <w:t xml:space="preserve"> </w:t>
      </w:r>
    </w:p>
    <w:p w:rsidR="00614DAF" w:rsidRPr="00614DAF" w:rsidRDefault="00614DAF" w:rsidP="00614DAF">
      <w:pPr>
        <w:numPr>
          <w:ilvl w:val="0"/>
          <w:numId w:val="20"/>
        </w:numPr>
        <w:spacing w:after="120"/>
      </w:pPr>
      <w:r w:rsidRPr="00614DAF">
        <w:t>1 mol dm</w:t>
      </w:r>
      <w:r w:rsidRPr="00614DAF">
        <w:rPr>
          <w:vertAlign w:val="superscript"/>
        </w:rPr>
        <w:t>–3</w:t>
      </w:r>
      <w:r w:rsidRPr="00614DAF">
        <w:t xml:space="preserve"> NaOH(aq) (DANGER; causes severe skin burns and eye damage)</w:t>
      </w:r>
    </w:p>
    <w:p w:rsidR="00614DAF" w:rsidRPr="00614DAF" w:rsidRDefault="00614DAF" w:rsidP="00614DAF">
      <w:pPr>
        <w:numPr>
          <w:ilvl w:val="0"/>
          <w:numId w:val="20"/>
        </w:numPr>
      </w:pPr>
      <w:r w:rsidRPr="00614DAF">
        <w:t>Universal Indicator</w:t>
      </w:r>
    </w:p>
    <w:p w:rsidR="00614DAF" w:rsidRPr="00614DAF" w:rsidRDefault="00614DAF" w:rsidP="00614DAF">
      <w:r w:rsidRPr="00614DAF">
        <w:t xml:space="preserve">The volumes required are not large – just a few drops of each solution per test. </w:t>
      </w:r>
    </w:p>
    <w:p w:rsidR="00614DAF" w:rsidRPr="00614DAF" w:rsidRDefault="00614DAF" w:rsidP="00614DAF">
      <w:pPr>
        <w:spacing w:after="120"/>
      </w:pPr>
      <w:r w:rsidRPr="00614DAF">
        <w:t>Apparatus and equipment</w:t>
      </w:r>
    </w:p>
    <w:p w:rsidR="00614DAF" w:rsidRPr="00614DAF" w:rsidRDefault="00614DAF" w:rsidP="00614DAF">
      <w:pPr>
        <w:numPr>
          <w:ilvl w:val="0"/>
          <w:numId w:val="21"/>
        </w:numPr>
        <w:spacing w:after="120"/>
      </w:pPr>
      <w:r w:rsidRPr="00614DAF">
        <w:t>dropping pipettes OR solutions provided in dropper bottles</w:t>
      </w:r>
    </w:p>
    <w:p w:rsidR="00614DAF" w:rsidRPr="00614DAF" w:rsidRDefault="00614DAF" w:rsidP="00614DAF">
      <w:pPr>
        <w:numPr>
          <w:ilvl w:val="0"/>
          <w:numId w:val="21"/>
        </w:numPr>
        <w:spacing w:after="120"/>
      </w:pPr>
      <w:r w:rsidRPr="00614DAF">
        <w:t>the worksheet can be used as a testing surface if covered with a plastic sheet; alternatively, a white tile can be used</w:t>
      </w:r>
    </w:p>
    <w:p w:rsidR="00614DAF" w:rsidRPr="00614DAF" w:rsidRDefault="00614DAF" w:rsidP="00614DAF">
      <w:pPr>
        <w:numPr>
          <w:ilvl w:val="0"/>
          <w:numId w:val="21"/>
        </w:numPr>
      </w:pPr>
      <w:r w:rsidRPr="00614DAF">
        <w:t>if preferred, the tests can be carried out in test tubes.</w:t>
      </w:r>
    </w:p>
    <w:p w:rsidR="00614DAF" w:rsidRPr="00614DAF" w:rsidRDefault="00614DAF" w:rsidP="00614DAF">
      <w:pPr>
        <w:spacing w:after="120"/>
      </w:pPr>
      <w:r w:rsidRPr="00614DAF">
        <w:t>Health and safety</w:t>
      </w:r>
    </w:p>
    <w:p w:rsidR="00614DAF" w:rsidRPr="00614DAF" w:rsidRDefault="00614DAF" w:rsidP="00614DAF">
      <w:pPr>
        <w:numPr>
          <w:ilvl w:val="0"/>
          <w:numId w:val="1"/>
        </w:numPr>
        <w:spacing w:after="120"/>
      </w:pPr>
      <w:r w:rsidRPr="00614DAF">
        <w:t xml:space="preserve">Health and safety should always be considered by a centre before undertaking any practical work. A full risk assessment of any activity should always be undertaken. </w:t>
      </w:r>
    </w:p>
    <w:p w:rsidR="00614DAF" w:rsidRPr="00614DAF" w:rsidRDefault="00614DAF" w:rsidP="00614DAF">
      <w:pPr>
        <w:numPr>
          <w:ilvl w:val="0"/>
          <w:numId w:val="1"/>
        </w:numPr>
        <w:spacing w:after="120"/>
      </w:pPr>
      <w:r w:rsidRPr="00614DAF">
        <w:t>It is advisable to check the CLEAPSS website (</w:t>
      </w:r>
      <w:hyperlink r:id="rId15" w:history="1">
        <w:r w:rsidRPr="00614DAF">
          <w:rPr>
            <w:rStyle w:val="Hyperlink"/>
          </w:rPr>
          <w:t>http://science.cleapss.org.uk/</w:t>
        </w:r>
      </w:hyperlink>
      <w:r w:rsidRPr="00614DAF">
        <w:t xml:space="preserve">) in advance of undertaking the practical tasks. </w:t>
      </w:r>
    </w:p>
    <w:p w:rsidR="00614DAF" w:rsidRPr="00614DAF" w:rsidRDefault="00614DAF" w:rsidP="00614DAF">
      <w:pPr>
        <w:numPr>
          <w:ilvl w:val="0"/>
          <w:numId w:val="1"/>
        </w:numPr>
        <w:spacing w:after="120"/>
      </w:pPr>
      <w:r w:rsidRPr="00614DAF">
        <w:lastRenderedPageBreak/>
        <w:t>Learners should wear eye protection throughout.</w:t>
      </w:r>
    </w:p>
    <w:p w:rsidR="00614DAF" w:rsidRDefault="00614DAF" w:rsidP="006B386C">
      <w:pPr>
        <w:numPr>
          <w:ilvl w:val="0"/>
          <w:numId w:val="1"/>
        </w:numPr>
        <w:spacing w:after="0" w:line="240" w:lineRule="auto"/>
      </w:pPr>
      <w:r w:rsidRPr="00614DAF">
        <w:t xml:space="preserve">Learners should take care to avoid skin contact with the hydroxide suspensions / solutions formed. Solutions should be treated as irritant; solid hydroxides as corrosive.  </w:t>
      </w:r>
    </w:p>
    <w:p w:rsidR="00B138F5" w:rsidRDefault="00B138F5" w:rsidP="00B138F5">
      <w:pPr>
        <w:spacing w:after="0" w:line="240" w:lineRule="auto"/>
        <w:ind w:left="360"/>
      </w:pPr>
    </w:p>
    <w:p w:rsidR="00614DAF" w:rsidRPr="00614DAF" w:rsidRDefault="00614DAF" w:rsidP="00950E90">
      <w:pPr>
        <w:spacing w:after="120"/>
      </w:pPr>
      <w:r w:rsidRPr="00614DAF">
        <w:t>Learners should find the following observations:</w:t>
      </w:r>
    </w:p>
    <w:tbl>
      <w:tblPr>
        <w:tblW w:w="5954" w:type="dxa"/>
        <w:tblInd w:w="55"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ayout w:type="fixed"/>
        <w:tblCellMar>
          <w:left w:w="10" w:type="dxa"/>
          <w:right w:w="10" w:type="dxa"/>
        </w:tblCellMar>
        <w:tblLook w:val="0000" w:firstRow="0" w:lastRow="0" w:firstColumn="0" w:lastColumn="0" w:noHBand="0" w:noVBand="0"/>
      </w:tblPr>
      <w:tblGrid>
        <w:gridCol w:w="2835"/>
        <w:gridCol w:w="3119"/>
      </w:tblGrid>
      <w:tr w:rsidR="00BB6241" w:rsidRPr="00614DAF" w:rsidTr="00BB6241">
        <w:tc>
          <w:tcPr>
            <w:tcW w:w="2835" w:type="dxa"/>
            <w:tcBorders>
              <w:bottom w:val="single" w:sz="2" w:space="0" w:color="808080" w:themeColor="background1" w:themeShade="80"/>
            </w:tcBorders>
            <w:shd w:val="clear" w:color="auto" w:fill="D9D9D9" w:themeFill="background1" w:themeFillShade="D9"/>
            <w:tcMar>
              <w:top w:w="55" w:type="dxa"/>
              <w:left w:w="55" w:type="dxa"/>
              <w:bottom w:w="55" w:type="dxa"/>
              <w:right w:w="55" w:type="dxa"/>
            </w:tcMar>
          </w:tcPr>
          <w:p w:rsidR="00BB6241" w:rsidRPr="00614DAF" w:rsidRDefault="00BB6241" w:rsidP="00950E90">
            <w:pPr>
              <w:spacing w:before="120" w:after="120"/>
              <w:rPr>
                <w:b/>
              </w:rPr>
            </w:pPr>
          </w:p>
        </w:tc>
        <w:tc>
          <w:tcPr>
            <w:tcW w:w="3119" w:type="dxa"/>
            <w:shd w:val="clear" w:color="auto" w:fill="D9D9D9" w:themeFill="background1" w:themeFillShade="D9"/>
            <w:tcMar>
              <w:top w:w="55" w:type="dxa"/>
              <w:left w:w="55" w:type="dxa"/>
              <w:bottom w:w="55" w:type="dxa"/>
              <w:right w:w="55" w:type="dxa"/>
            </w:tcMar>
          </w:tcPr>
          <w:p w:rsidR="00BB6241" w:rsidRPr="00614DAF" w:rsidRDefault="00BB6241" w:rsidP="00950E90">
            <w:pPr>
              <w:spacing w:before="120" w:after="120"/>
              <w:rPr>
                <w:b/>
              </w:rPr>
            </w:pPr>
            <w:r w:rsidRPr="00614DAF">
              <w:rPr>
                <w:b/>
              </w:rPr>
              <w:t>1 mol dm</w:t>
            </w:r>
            <w:r w:rsidRPr="00614DAF">
              <w:rPr>
                <w:b/>
                <w:vertAlign w:val="superscript"/>
              </w:rPr>
              <w:t>–3</w:t>
            </w:r>
            <w:r w:rsidRPr="00614DAF">
              <w:rPr>
                <w:b/>
              </w:rPr>
              <w:t xml:space="preserve"> NaOH</w:t>
            </w:r>
          </w:p>
        </w:tc>
      </w:tr>
      <w:tr w:rsidR="00BB6241" w:rsidRPr="00614DAF" w:rsidTr="00BB6241">
        <w:tc>
          <w:tcPr>
            <w:tcW w:w="2835" w:type="dxa"/>
            <w:shd w:val="clear" w:color="auto" w:fill="D9D9D9" w:themeFill="background1" w:themeFillShade="D9"/>
            <w:tcMar>
              <w:top w:w="55" w:type="dxa"/>
              <w:left w:w="55" w:type="dxa"/>
              <w:bottom w:w="55" w:type="dxa"/>
              <w:right w:w="55" w:type="dxa"/>
            </w:tcMar>
          </w:tcPr>
          <w:p w:rsidR="00BB6241" w:rsidRPr="00614DAF" w:rsidRDefault="00BB6241" w:rsidP="00950E90">
            <w:pPr>
              <w:spacing w:before="120" w:after="120"/>
              <w:rPr>
                <w:b/>
              </w:rPr>
            </w:pPr>
            <w:r w:rsidRPr="00614DAF">
              <w:rPr>
                <w:b/>
              </w:rPr>
              <w:t>0.5 mol dm</w:t>
            </w:r>
            <w:r w:rsidRPr="00614DAF">
              <w:rPr>
                <w:b/>
                <w:vertAlign w:val="superscript"/>
              </w:rPr>
              <w:t>–3</w:t>
            </w:r>
            <w:r w:rsidRPr="00614DAF">
              <w:rPr>
                <w:b/>
              </w:rPr>
              <w:t xml:space="preserve"> Mg(NO</w:t>
            </w:r>
            <w:r w:rsidRPr="00614DAF">
              <w:rPr>
                <w:b/>
                <w:vertAlign w:val="subscript"/>
              </w:rPr>
              <w:t>3</w:t>
            </w:r>
            <w:r w:rsidRPr="00614DAF">
              <w:rPr>
                <w:b/>
              </w:rPr>
              <w:t>)</w:t>
            </w:r>
            <w:r w:rsidRPr="00614DAF">
              <w:rPr>
                <w:b/>
                <w:vertAlign w:val="subscript"/>
              </w:rPr>
              <w:t>2</w:t>
            </w:r>
          </w:p>
        </w:tc>
        <w:tc>
          <w:tcPr>
            <w:tcW w:w="3119" w:type="dxa"/>
            <w:tcMar>
              <w:top w:w="55" w:type="dxa"/>
              <w:left w:w="55" w:type="dxa"/>
              <w:bottom w:w="55" w:type="dxa"/>
              <w:right w:w="55" w:type="dxa"/>
            </w:tcMar>
          </w:tcPr>
          <w:p w:rsidR="00BB6241" w:rsidRPr="00614DAF" w:rsidRDefault="00BB6241" w:rsidP="00950E90">
            <w:pPr>
              <w:spacing w:before="120" w:after="120"/>
            </w:pPr>
            <w:r w:rsidRPr="00614DAF">
              <w:t>white precipitate</w:t>
            </w:r>
          </w:p>
          <w:p w:rsidR="00BB6241" w:rsidRPr="00614DAF" w:rsidRDefault="00BB6241" w:rsidP="00950E90">
            <w:pPr>
              <w:spacing w:before="120" w:after="120"/>
            </w:pPr>
            <w:r w:rsidRPr="00614DAF">
              <w:t>pH = slightly alkaline</w:t>
            </w:r>
          </w:p>
        </w:tc>
      </w:tr>
      <w:tr w:rsidR="00BB6241" w:rsidRPr="00614DAF" w:rsidTr="00BB6241">
        <w:tc>
          <w:tcPr>
            <w:tcW w:w="2835" w:type="dxa"/>
            <w:shd w:val="clear" w:color="auto" w:fill="D9D9D9" w:themeFill="background1" w:themeFillShade="D9"/>
            <w:tcMar>
              <w:top w:w="55" w:type="dxa"/>
              <w:left w:w="55" w:type="dxa"/>
              <w:bottom w:w="55" w:type="dxa"/>
              <w:right w:w="55" w:type="dxa"/>
            </w:tcMar>
          </w:tcPr>
          <w:p w:rsidR="00BB6241" w:rsidRPr="00614DAF" w:rsidRDefault="00BB6241" w:rsidP="00950E90">
            <w:pPr>
              <w:spacing w:before="120" w:after="120"/>
              <w:rPr>
                <w:b/>
              </w:rPr>
            </w:pPr>
            <w:r w:rsidRPr="00614DAF">
              <w:rPr>
                <w:b/>
              </w:rPr>
              <w:t>0.5 mol dm</w:t>
            </w:r>
            <w:r w:rsidRPr="00614DAF">
              <w:rPr>
                <w:b/>
                <w:vertAlign w:val="superscript"/>
              </w:rPr>
              <w:t>–3</w:t>
            </w:r>
            <w:r w:rsidRPr="00614DAF">
              <w:rPr>
                <w:b/>
              </w:rPr>
              <w:t xml:space="preserve">  Ca(NO</w:t>
            </w:r>
            <w:r w:rsidRPr="00614DAF">
              <w:rPr>
                <w:b/>
                <w:vertAlign w:val="subscript"/>
              </w:rPr>
              <w:t>3</w:t>
            </w:r>
            <w:r w:rsidRPr="00614DAF">
              <w:rPr>
                <w:b/>
              </w:rPr>
              <w:t>)</w:t>
            </w:r>
            <w:r w:rsidRPr="00614DAF">
              <w:rPr>
                <w:b/>
                <w:vertAlign w:val="subscript"/>
              </w:rPr>
              <w:t>2</w:t>
            </w:r>
          </w:p>
        </w:tc>
        <w:tc>
          <w:tcPr>
            <w:tcW w:w="3119" w:type="dxa"/>
            <w:tcMar>
              <w:top w:w="55" w:type="dxa"/>
              <w:left w:w="55" w:type="dxa"/>
              <w:bottom w:w="55" w:type="dxa"/>
              <w:right w:w="55" w:type="dxa"/>
            </w:tcMar>
          </w:tcPr>
          <w:p w:rsidR="00BB6241" w:rsidRPr="00614DAF" w:rsidRDefault="00BB6241" w:rsidP="00950E90">
            <w:pPr>
              <w:spacing w:before="120" w:after="120"/>
            </w:pPr>
            <w:r w:rsidRPr="00614DAF">
              <w:t>white precipitate</w:t>
            </w:r>
          </w:p>
          <w:p w:rsidR="00BB6241" w:rsidRPr="00614DAF" w:rsidRDefault="00BB6241" w:rsidP="00950E90">
            <w:pPr>
              <w:spacing w:before="120" w:after="120"/>
            </w:pPr>
            <w:r w:rsidRPr="00614DAF">
              <w:t>pH = slightly alkaline</w:t>
            </w:r>
          </w:p>
        </w:tc>
      </w:tr>
      <w:tr w:rsidR="00BB6241" w:rsidRPr="00614DAF" w:rsidTr="00BB6241">
        <w:tc>
          <w:tcPr>
            <w:tcW w:w="2835" w:type="dxa"/>
            <w:shd w:val="clear" w:color="auto" w:fill="D9D9D9" w:themeFill="background1" w:themeFillShade="D9"/>
            <w:tcMar>
              <w:top w:w="55" w:type="dxa"/>
              <w:left w:w="55" w:type="dxa"/>
              <w:bottom w:w="55" w:type="dxa"/>
              <w:right w:w="55" w:type="dxa"/>
            </w:tcMar>
          </w:tcPr>
          <w:p w:rsidR="00BB6241" w:rsidRPr="00614DAF" w:rsidRDefault="00BB6241" w:rsidP="00950E90">
            <w:pPr>
              <w:spacing w:before="120" w:after="120"/>
              <w:rPr>
                <w:b/>
                <w:vertAlign w:val="subscript"/>
              </w:rPr>
            </w:pPr>
            <w:r w:rsidRPr="00614DAF">
              <w:rPr>
                <w:b/>
              </w:rPr>
              <w:t>0.5 mol dm</w:t>
            </w:r>
            <w:r w:rsidRPr="00614DAF">
              <w:rPr>
                <w:b/>
                <w:vertAlign w:val="superscript"/>
              </w:rPr>
              <w:t>–3</w:t>
            </w:r>
            <w:r w:rsidRPr="00614DAF">
              <w:rPr>
                <w:b/>
              </w:rPr>
              <w:t xml:space="preserve"> Sr(NO</w:t>
            </w:r>
            <w:r w:rsidRPr="00614DAF">
              <w:rPr>
                <w:b/>
                <w:vertAlign w:val="subscript"/>
              </w:rPr>
              <w:t>3</w:t>
            </w:r>
            <w:r w:rsidRPr="00614DAF">
              <w:rPr>
                <w:b/>
              </w:rPr>
              <w:t>)</w:t>
            </w:r>
            <w:r w:rsidRPr="00614DAF">
              <w:rPr>
                <w:b/>
                <w:vertAlign w:val="subscript"/>
              </w:rPr>
              <w:t>2</w:t>
            </w:r>
          </w:p>
        </w:tc>
        <w:tc>
          <w:tcPr>
            <w:tcW w:w="3119" w:type="dxa"/>
            <w:tcMar>
              <w:top w:w="55" w:type="dxa"/>
              <w:left w:w="55" w:type="dxa"/>
              <w:bottom w:w="55" w:type="dxa"/>
              <w:right w:w="55" w:type="dxa"/>
            </w:tcMar>
          </w:tcPr>
          <w:p w:rsidR="00BB6241" w:rsidRPr="00614DAF" w:rsidRDefault="00BB6241" w:rsidP="00950E90">
            <w:pPr>
              <w:spacing w:before="120" w:after="120"/>
            </w:pPr>
            <w:r w:rsidRPr="00614DAF">
              <w:t>some white precipitate</w:t>
            </w:r>
          </w:p>
          <w:p w:rsidR="00BB6241" w:rsidRPr="00614DAF" w:rsidRDefault="00BB6241" w:rsidP="00950E90">
            <w:pPr>
              <w:spacing w:before="120" w:after="120"/>
            </w:pPr>
            <w:r w:rsidRPr="00614DAF">
              <w:t>pH = more strongly alkaline</w:t>
            </w:r>
          </w:p>
        </w:tc>
      </w:tr>
      <w:tr w:rsidR="00BB6241" w:rsidRPr="00614DAF" w:rsidTr="00BB6241">
        <w:tc>
          <w:tcPr>
            <w:tcW w:w="2835" w:type="dxa"/>
            <w:shd w:val="clear" w:color="auto" w:fill="D9D9D9" w:themeFill="background1" w:themeFillShade="D9"/>
            <w:tcMar>
              <w:top w:w="55" w:type="dxa"/>
              <w:left w:w="55" w:type="dxa"/>
              <w:bottom w:w="55" w:type="dxa"/>
              <w:right w:w="55" w:type="dxa"/>
            </w:tcMar>
          </w:tcPr>
          <w:p w:rsidR="00BB6241" w:rsidRPr="00614DAF" w:rsidRDefault="00BB6241" w:rsidP="00950E90">
            <w:pPr>
              <w:spacing w:before="120" w:after="120"/>
              <w:rPr>
                <w:b/>
                <w:vertAlign w:val="subscript"/>
              </w:rPr>
            </w:pPr>
            <w:r w:rsidRPr="00614DAF">
              <w:rPr>
                <w:b/>
              </w:rPr>
              <w:t>0.5 mol dm</w:t>
            </w:r>
            <w:r w:rsidRPr="00614DAF">
              <w:rPr>
                <w:b/>
                <w:vertAlign w:val="superscript"/>
              </w:rPr>
              <w:t>–3</w:t>
            </w:r>
            <w:r w:rsidRPr="00614DAF">
              <w:rPr>
                <w:b/>
              </w:rPr>
              <w:t xml:space="preserve"> Ba(NO</w:t>
            </w:r>
            <w:r w:rsidRPr="00614DAF">
              <w:rPr>
                <w:b/>
                <w:vertAlign w:val="subscript"/>
              </w:rPr>
              <w:t>3</w:t>
            </w:r>
            <w:r w:rsidRPr="00614DAF">
              <w:rPr>
                <w:b/>
              </w:rPr>
              <w:t>)</w:t>
            </w:r>
            <w:r w:rsidRPr="00614DAF">
              <w:rPr>
                <w:b/>
                <w:vertAlign w:val="subscript"/>
              </w:rPr>
              <w:t>2</w:t>
            </w:r>
          </w:p>
        </w:tc>
        <w:tc>
          <w:tcPr>
            <w:tcW w:w="3119" w:type="dxa"/>
            <w:tcMar>
              <w:top w:w="55" w:type="dxa"/>
              <w:left w:w="55" w:type="dxa"/>
              <w:bottom w:w="55" w:type="dxa"/>
              <w:right w:w="55" w:type="dxa"/>
            </w:tcMar>
          </w:tcPr>
          <w:p w:rsidR="00BB6241" w:rsidRPr="00614DAF" w:rsidRDefault="00BB6241" w:rsidP="00950E90">
            <w:pPr>
              <w:spacing w:before="120" w:after="120"/>
            </w:pPr>
            <w:r w:rsidRPr="00614DAF">
              <w:t xml:space="preserve">thin white precipitate may be seen </w:t>
            </w:r>
          </w:p>
          <w:p w:rsidR="00BB6241" w:rsidRPr="00614DAF" w:rsidRDefault="00BB6241" w:rsidP="00950E90">
            <w:pPr>
              <w:spacing w:before="120" w:after="120"/>
            </w:pPr>
            <w:r w:rsidRPr="00614DAF">
              <w:t xml:space="preserve">pH = more strongly alkaline </w:t>
            </w:r>
          </w:p>
        </w:tc>
      </w:tr>
    </w:tbl>
    <w:p w:rsidR="00614DAF" w:rsidRPr="00614DAF" w:rsidRDefault="00614DAF" w:rsidP="00614DAF"/>
    <w:p w:rsidR="00614DAF" w:rsidRPr="00614DAF" w:rsidRDefault="00614DAF" w:rsidP="006B386C">
      <w:pPr>
        <w:pStyle w:val="Heading3"/>
      </w:pPr>
      <w:bookmarkStart w:id="31" w:name="_Toc476663511"/>
      <w:r w:rsidRPr="00614DAF">
        <w:t>Activity 2 – Thermal stability of Group 2 carbonates</w:t>
      </w:r>
      <w:bookmarkEnd w:id="31"/>
    </w:p>
    <w:p w:rsidR="00614DAF" w:rsidRPr="00614DAF" w:rsidRDefault="00BB6241" w:rsidP="00614DAF">
      <w:r>
        <w:t>This question worksheet can be used to consolidate and develop understanding while teaching this topic. The first section begins with a recap of understanding about atomic structure and ionisation energy, which is likely to have been taught earlier in the course. The questions then extend to develop an understanding of the trend in reactivity of Group 2 elements. The second section focuses on reviewing the reactions of Group 2 elements and oxides, and makes some links with the content on acids in Section 2.1.4 of the specification.</w:t>
      </w:r>
    </w:p>
    <w:p w:rsidR="00614DAF" w:rsidRDefault="00614DAF" w:rsidP="00614DAF">
      <w:pPr>
        <w:rPr>
          <w:b/>
        </w:rPr>
      </w:pPr>
      <w:r w:rsidRPr="00614DAF">
        <w:rPr>
          <w:b/>
        </w:rPr>
        <w:t>Answers</w:t>
      </w:r>
    </w:p>
    <w:p w:rsidR="00950E90" w:rsidRDefault="00950E90" w:rsidP="00950E90">
      <w:pPr>
        <w:ind w:left="426" w:hanging="426"/>
      </w:pPr>
      <w:r>
        <w:rPr>
          <w:noProof/>
          <w:lang w:eastAsia="en-GB"/>
        </w:rPr>
        <mc:AlternateContent>
          <mc:Choice Requires="wps">
            <w:drawing>
              <wp:anchor distT="0" distB="0" distL="114300" distR="114300" simplePos="0" relativeHeight="251721216" behindDoc="0" locked="0" layoutInCell="1" allowOverlap="1" wp14:anchorId="1F4531C8" wp14:editId="3C938964">
                <wp:simplePos x="0" y="0"/>
                <wp:positionH relativeFrom="column">
                  <wp:posOffset>277437</wp:posOffset>
                </wp:positionH>
                <wp:positionV relativeFrom="paragraph">
                  <wp:posOffset>210804</wp:posOffset>
                </wp:positionV>
                <wp:extent cx="5749637" cy="332509"/>
                <wp:effectExtent l="0" t="0" r="22860" b="1079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9637" cy="332509"/>
                        </a:xfrm>
                        <a:prstGeom prst="rect">
                          <a:avLst/>
                        </a:prstGeom>
                        <a:solidFill>
                          <a:srgbClr val="FFFFFF"/>
                        </a:solidFill>
                        <a:ln w="9525">
                          <a:solidFill>
                            <a:schemeClr val="bg1">
                              <a:lumMod val="50000"/>
                            </a:schemeClr>
                          </a:solidFill>
                          <a:miter lim="800000"/>
                          <a:headEnd/>
                          <a:tailEnd/>
                        </a:ln>
                      </wps:spPr>
                      <wps:txbx>
                        <w:txbxContent>
                          <w:p w:rsidR="00095126" w:rsidRDefault="00095126">
                            <w:r>
                              <w:t>The atomic radius increases due to the increased number of occupied shells.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1.85pt;margin-top:16.6pt;width:452.75pt;height:26.2pt;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" strokecolor="#7f7f7f [1612]">
                <v:textbox>
                  <w:txbxContent>
                    <w:p w:rsidR="00095126" w:rsidRDefault="00095126">
                      <w:r>
                        <w:t>The atomic radius increases due to the increased number of occupied shells.</w:t>
                      </w:r>
                    </w:p>
                  </w:txbxContent>
                </v:textbox>
              </v:shape>
            </w:pict>
          </mc:Fallback>
        </mc:AlternateContent>
      </w:r>
      <w:r w:rsidRPr="00950E90">
        <w:t>1.</w:t>
      </w:r>
      <w:r w:rsidRPr="00950E90">
        <w:tab/>
        <w:t xml:space="preserve">Describe and explain the trend of atomic radius as you progress </w:t>
      </w:r>
      <w:r w:rsidR="00BB6241">
        <w:t>down Group 2.</w:t>
      </w:r>
    </w:p>
    <w:p w:rsidR="00950E90" w:rsidRDefault="00950E90" w:rsidP="00950E90">
      <w:pPr>
        <w:ind w:left="426" w:hanging="426"/>
      </w:pPr>
    </w:p>
    <w:p w:rsidR="00950E90" w:rsidRDefault="006E77E0" w:rsidP="00950E90">
      <w:pPr>
        <w:ind w:left="426" w:hanging="426"/>
      </w:pPr>
      <w:r>
        <w:rPr>
          <w:noProof/>
          <w:lang w:eastAsia="en-GB"/>
        </w:rPr>
        <mc:AlternateContent>
          <mc:Choice Requires="wps">
            <w:drawing>
              <wp:anchor distT="0" distB="0" distL="114300" distR="114300" simplePos="0" relativeHeight="251723264" behindDoc="0" locked="0" layoutInCell="1" allowOverlap="1" wp14:anchorId="030AA2F7" wp14:editId="4A1A84D8">
                <wp:simplePos x="0" y="0"/>
                <wp:positionH relativeFrom="column">
                  <wp:posOffset>277437</wp:posOffset>
                </wp:positionH>
                <wp:positionV relativeFrom="paragraph">
                  <wp:posOffset>225201</wp:posOffset>
                </wp:positionV>
                <wp:extent cx="5749290" cy="1223159"/>
                <wp:effectExtent l="0" t="0" r="22860" b="15240"/>
                <wp:wrapNone/>
                <wp:docPr id="5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9290" cy="1223159"/>
                        </a:xfrm>
                        <a:prstGeom prst="rect">
                          <a:avLst/>
                        </a:prstGeom>
                        <a:solidFill>
                          <a:srgbClr val="FFFFFF"/>
                        </a:solidFill>
                        <a:ln w="9525">
                          <a:solidFill>
                            <a:schemeClr val="bg1">
                              <a:lumMod val="50000"/>
                            </a:schemeClr>
                          </a:solidFill>
                          <a:miter lim="800000"/>
                          <a:headEnd/>
                          <a:tailEnd/>
                        </a:ln>
                      </wps:spPr>
                      <wps:txbx>
                        <w:txbxContent>
                          <w:p w:rsidR="00095126" w:rsidRDefault="00095126" w:rsidP="006E77E0">
                            <w:pPr>
                              <w:spacing w:after="0"/>
                            </w:pPr>
                            <w:r>
                              <w:t>The first ionisation energy becomes smaller. The increase in nuclear charge is outweighed by the increase in atomic radius (therefore the greater distance between the electron and the nucleus) and the greater shielding of the nuclear charge by the inner shells of electrons. Therefore, the attraction between the nucleus and the outer electrons is overall smaller, the further you go down the group. Therefore, there is less energy required to remove the electron from the neutral atom.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21.85pt;margin-top:17.75pt;width:452.7pt;height:96.3pt;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" strokecolor="#7f7f7f [1612]">
                <v:textbox>
                  <w:txbxContent>
                    <w:p w:rsidR="00095126" w:rsidRDefault="00095126" w:rsidP="006E77E0">
                      <w:pPr>
                        <w:spacing w:after="0"/>
                      </w:pPr>
                      <w:r>
                        <w:t>The first ionisation energy becomes smaller. The increase in nuclear charge is outweighed by the increase in atomic radius (therefore the greater distance between the electron and the nucleus) and the greater shielding of the nuclear charge by the inner shells of electrons. Therefore, the attraction between the nucleus and the outer electrons is overall smaller, the further you go down the group. Therefore, there is less energy required to remove the electron from the neutral atom.</w:t>
                      </w:r>
                    </w:p>
                  </w:txbxContent>
                </v:textbox>
              </v:shape>
            </w:pict>
          </mc:Fallback>
        </mc:AlternateContent>
      </w:r>
      <w:r w:rsidR="00950E90">
        <w:t>2.</w:t>
      </w:r>
      <w:r w:rsidR="00950E90">
        <w:tab/>
      </w:r>
      <w:r w:rsidR="00BB6241">
        <w:t>Describe and explain the trend in first ionisation energy as you progress down Group 2.</w:t>
      </w:r>
    </w:p>
    <w:p w:rsidR="006E77E0" w:rsidRDefault="006E77E0">
      <w:pPr>
        <w:spacing w:after="0" w:line="240" w:lineRule="auto"/>
      </w:pPr>
      <w:r>
        <w:br w:type="page"/>
      </w:r>
    </w:p>
    <w:p w:rsidR="006E77E0" w:rsidRPr="006E77E0" w:rsidRDefault="006E77E0" w:rsidP="006E77E0">
      <w:pPr>
        <w:ind w:left="426" w:hanging="426"/>
      </w:pPr>
      <w:r>
        <w:rPr>
          <w:noProof/>
          <w:lang w:eastAsia="en-GB"/>
        </w:rPr>
        <w:lastRenderedPageBreak/>
        <mc:AlternateContent>
          <mc:Choice Requires="wps">
            <w:drawing>
              <wp:anchor distT="0" distB="0" distL="114300" distR="114300" simplePos="0" relativeHeight="251725312" behindDoc="0" locked="0" layoutInCell="1" allowOverlap="1" wp14:anchorId="76672544" wp14:editId="6E0D8787">
                <wp:simplePos x="0" y="0"/>
                <wp:positionH relativeFrom="column">
                  <wp:posOffset>260985</wp:posOffset>
                </wp:positionH>
                <wp:positionV relativeFrom="paragraph">
                  <wp:posOffset>184149</wp:posOffset>
                </wp:positionV>
                <wp:extent cx="5749290" cy="295275"/>
                <wp:effectExtent l="0" t="0" r="22860" b="28575"/>
                <wp:wrapNone/>
                <wp:docPr id="5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9290" cy="295275"/>
                        </a:xfrm>
                        <a:prstGeom prst="rect">
                          <a:avLst/>
                        </a:prstGeom>
                        <a:solidFill>
                          <a:srgbClr val="FFFFFF"/>
                        </a:solidFill>
                        <a:ln w="9525">
                          <a:solidFill>
                            <a:schemeClr val="bg1">
                              <a:lumMod val="50000"/>
                            </a:schemeClr>
                          </a:solidFill>
                          <a:miter lim="800000"/>
                          <a:headEnd/>
                          <a:tailEnd/>
                        </a:ln>
                      </wps:spPr>
                      <wps:txbx>
                        <w:txbxContent>
                          <w:p w:rsidR="00095126" w:rsidRPr="006E77E0" w:rsidRDefault="00095126" w:rsidP="006E77E0">
                            <w:pPr>
                              <w:spacing w:after="0"/>
                            </w:pPr>
                            <w:r w:rsidRPr="006E77E0">
                              <w:t>2+</w:t>
                            </w:r>
                          </w:p>
                          <w:p w:rsidR="00095126" w:rsidRDefault="00095126" w:rsidP="006E77E0">
                            <w:pPr>
                              <w:spacing w:after="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20.55pt;margin-top:14.5pt;width:452.7pt;height:23.25pt;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" strokecolor="#7f7f7f [1612]">
                <v:textbox>
                  <w:txbxContent>
                    <w:p w:rsidR="00095126" w:rsidRPr="006E77E0" w:rsidRDefault="00095126" w:rsidP="006E77E0">
                      <w:pPr>
                        <w:spacing w:after="0"/>
                      </w:pPr>
                      <w:r w:rsidRPr="006E77E0">
                        <w:t>2+</w:t>
                      </w:r>
                    </w:p>
                    <w:p w:rsidR="00095126" w:rsidRDefault="00095126" w:rsidP="006E77E0">
                      <w:pPr>
                        <w:spacing w:after="0"/>
                      </w:pPr>
                    </w:p>
                  </w:txbxContent>
                </v:textbox>
              </v:shape>
            </w:pict>
          </mc:Fallback>
        </mc:AlternateContent>
      </w:r>
      <w:r>
        <w:t>3.</w:t>
      </w:r>
      <w:r>
        <w:tab/>
      </w:r>
      <w:r w:rsidRPr="006E77E0">
        <w:t xml:space="preserve">What is the charge </w:t>
      </w:r>
      <w:r w:rsidR="004611EB">
        <w:t>on an ion formed from a Group 2 element</w:t>
      </w:r>
      <w:r w:rsidRPr="006E77E0">
        <w:t>?</w:t>
      </w:r>
    </w:p>
    <w:p w:rsidR="006E77E0" w:rsidRPr="00614DAF" w:rsidRDefault="006E77E0" w:rsidP="000C5525">
      <w:pPr>
        <w:spacing w:after="0"/>
        <w:ind w:left="360"/>
      </w:pPr>
    </w:p>
    <w:p w:rsidR="00614DAF" w:rsidRDefault="004611EB" w:rsidP="004611EB">
      <w:pPr>
        <w:tabs>
          <w:tab w:val="left" w:pos="426"/>
        </w:tabs>
        <w:spacing w:line="360" w:lineRule="auto"/>
        <w:ind w:left="851" w:hanging="851"/>
      </w:pPr>
      <w:r>
        <w:rPr>
          <w:noProof/>
          <w:lang w:eastAsia="en-GB"/>
        </w:rPr>
        <mc:AlternateContent>
          <mc:Choice Requires="wps">
            <w:drawing>
              <wp:anchor distT="0" distB="0" distL="114300" distR="114300" simplePos="0" relativeHeight="251817472" behindDoc="0" locked="0" layoutInCell="1" allowOverlap="1" wp14:anchorId="02B79FCE" wp14:editId="597A4294">
                <wp:simplePos x="0" y="0"/>
                <wp:positionH relativeFrom="column">
                  <wp:posOffset>264160</wp:posOffset>
                </wp:positionH>
                <wp:positionV relativeFrom="paragraph">
                  <wp:posOffset>258445</wp:posOffset>
                </wp:positionV>
                <wp:extent cx="5749290" cy="304800"/>
                <wp:effectExtent l="0" t="0" r="22860" b="190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9290" cy="304800"/>
                        </a:xfrm>
                        <a:prstGeom prst="rect">
                          <a:avLst/>
                        </a:prstGeom>
                        <a:solidFill>
                          <a:srgbClr val="FFFFFF"/>
                        </a:solidFill>
                        <a:ln w="9525">
                          <a:solidFill>
                            <a:schemeClr val="bg1">
                              <a:lumMod val="50000"/>
                            </a:schemeClr>
                          </a:solidFill>
                          <a:miter lim="800000"/>
                          <a:headEnd/>
                          <a:tailEnd/>
                        </a:ln>
                      </wps:spPr>
                      <wps:txbx>
                        <w:txbxContent>
                          <w:p w:rsidR="00095126" w:rsidRPr="004611EB" w:rsidRDefault="00095126" w:rsidP="004611EB">
                            <w:pPr>
                              <w:rPr>
                                <w:bCs/>
                                <w:vertAlign w:val="superscript"/>
                              </w:rPr>
                            </w:pPr>
                            <w:r>
                              <w:rPr>
                                <w:bCs/>
                              </w:rPr>
                              <w:t>Ca</w:t>
                            </w:r>
                            <w:r>
                              <w:rPr>
                                <w:bCs/>
                                <w:vertAlign w:val="superscript"/>
                              </w:rPr>
                              <w:t>+</w:t>
                            </w:r>
                            <w:r>
                              <w:rPr>
                                <w:bCs/>
                              </w:rPr>
                              <w:t xml:space="preserve">(g)  </w:t>
                            </w:r>
                            <w:r>
                              <w:rPr>
                                <w:bCs/>
                              </w:rPr>
                              <w:sym w:font="Symbol" w:char="F0AE"/>
                            </w:r>
                            <w:r>
                              <w:rPr>
                                <w:bCs/>
                              </w:rPr>
                              <w:t xml:space="preserve">  Ca</w:t>
                            </w:r>
                            <w:r>
                              <w:rPr>
                                <w:bCs/>
                                <w:vertAlign w:val="superscript"/>
                              </w:rPr>
                              <w:t>2+</w:t>
                            </w:r>
                            <w:r>
                              <w:rPr>
                                <w:bCs/>
                              </w:rPr>
                              <w:t>(g)  +  e</w:t>
                            </w:r>
                            <w:r>
                              <w:rPr>
                                <w:bCs/>
                                <w:vertAlign w:val="superscript"/>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20.8pt;margin-top:20.35pt;width:452.7pt;height:24pt;z-index:251817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" strokecolor="#7f7f7f [1612]">
                <v:textbox>
                  <w:txbxContent>
                    <w:p w:rsidR="00095126" w:rsidRPr="004611EB" w:rsidRDefault="00095126" w:rsidP="004611EB">
                      <w:pPr>
                        <w:rPr>
                          <w:bCs/>
                          <w:vertAlign w:val="superscript"/>
                        </w:rPr>
                      </w:pPr>
                      <w:proofErr w:type="spellStart"/>
                      <w:r>
                        <w:rPr>
                          <w:bCs/>
                        </w:rPr>
                        <w:t>Ca</w:t>
                      </w:r>
                      <w:proofErr w:type="spellEnd"/>
                      <w:proofErr w:type="gramStart"/>
                      <w:r>
                        <w:rPr>
                          <w:bCs/>
                          <w:vertAlign w:val="superscript"/>
                        </w:rPr>
                        <w:t>+</w:t>
                      </w:r>
                      <w:r>
                        <w:rPr>
                          <w:bCs/>
                        </w:rPr>
                        <w:t>(</w:t>
                      </w:r>
                      <w:proofErr w:type="gramEnd"/>
                      <w:r>
                        <w:rPr>
                          <w:bCs/>
                        </w:rPr>
                        <w:t xml:space="preserve">g)  </w:t>
                      </w:r>
                      <w:r>
                        <w:rPr>
                          <w:bCs/>
                        </w:rPr>
                        <w:sym w:font="Symbol" w:char="F0AE"/>
                      </w:r>
                      <w:r>
                        <w:rPr>
                          <w:bCs/>
                        </w:rPr>
                        <w:t xml:space="preserve">  Ca</w:t>
                      </w:r>
                      <w:r>
                        <w:rPr>
                          <w:bCs/>
                          <w:vertAlign w:val="superscript"/>
                        </w:rPr>
                        <w:t>2+</w:t>
                      </w:r>
                      <w:r>
                        <w:rPr>
                          <w:bCs/>
                        </w:rPr>
                        <w:t>(g)  +  e</w:t>
                      </w:r>
                      <w:r>
                        <w:rPr>
                          <w:bCs/>
                          <w:vertAlign w:val="superscript"/>
                        </w:rPr>
                        <w:t>–</w:t>
                      </w:r>
                    </w:p>
                  </w:txbxContent>
                </v:textbox>
              </v:shape>
            </w:pict>
          </mc:Fallback>
        </mc:AlternateContent>
      </w:r>
      <w:r w:rsidR="006E77E0">
        <w:t>4.</w:t>
      </w:r>
      <w:r w:rsidR="006E77E0">
        <w:tab/>
      </w:r>
      <w:r>
        <w:t>(a)</w:t>
      </w:r>
      <w:r>
        <w:tab/>
        <w:t xml:space="preserve">Write the equation for the </w:t>
      </w:r>
      <w:r>
        <w:rPr>
          <w:b/>
        </w:rPr>
        <w:t>second</w:t>
      </w:r>
      <w:r>
        <w:t xml:space="preserve"> ionisation energy of calcium.</w:t>
      </w:r>
      <w:r>
        <w:tab/>
      </w:r>
    </w:p>
    <w:p w:rsidR="004611EB" w:rsidRDefault="004611EB" w:rsidP="004611EB">
      <w:pPr>
        <w:tabs>
          <w:tab w:val="left" w:pos="426"/>
        </w:tabs>
        <w:spacing w:line="360" w:lineRule="auto"/>
        <w:ind w:left="851" w:hanging="851"/>
      </w:pPr>
    </w:p>
    <w:p w:rsidR="004611EB" w:rsidRDefault="004611EB" w:rsidP="004611EB">
      <w:pPr>
        <w:tabs>
          <w:tab w:val="left" w:pos="426"/>
        </w:tabs>
        <w:spacing w:line="360" w:lineRule="auto"/>
        <w:ind w:left="851" w:hanging="851"/>
      </w:pPr>
      <w:r>
        <w:rPr>
          <w:noProof/>
          <w:lang w:eastAsia="en-GB"/>
        </w:rPr>
        <mc:AlternateContent>
          <mc:Choice Requires="wps">
            <w:drawing>
              <wp:anchor distT="0" distB="0" distL="114300" distR="114300" simplePos="0" relativeHeight="251819520" behindDoc="0" locked="0" layoutInCell="1" allowOverlap="1" wp14:anchorId="1B5E9FC7" wp14:editId="1824653F">
                <wp:simplePos x="0" y="0"/>
                <wp:positionH relativeFrom="column">
                  <wp:posOffset>265562</wp:posOffset>
                </wp:positionH>
                <wp:positionV relativeFrom="paragraph">
                  <wp:posOffset>453226</wp:posOffset>
                </wp:positionV>
                <wp:extent cx="5749290" cy="451262"/>
                <wp:effectExtent l="0" t="0" r="22860" b="2540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9290" cy="451262"/>
                        </a:xfrm>
                        <a:prstGeom prst="rect">
                          <a:avLst/>
                        </a:prstGeom>
                        <a:solidFill>
                          <a:srgbClr val="FFFFFF"/>
                        </a:solidFill>
                        <a:ln w="9525">
                          <a:solidFill>
                            <a:schemeClr val="bg1">
                              <a:lumMod val="50000"/>
                            </a:schemeClr>
                          </a:solidFill>
                          <a:miter lim="800000"/>
                          <a:headEnd/>
                          <a:tailEnd/>
                        </a:ln>
                      </wps:spPr>
                      <wps:txbx>
                        <w:txbxContent>
                          <w:p w:rsidR="00095126" w:rsidRPr="009B1DD4" w:rsidRDefault="00095126" w:rsidP="004611EB">
                            <w:pPr>
                              <w:rPr>
                                <w:bCs/>
                              </w:rPr>
                            </w:pPr>
                            <w:r>
                              <w:rPr>
                                <w:bCs/>
                              </w:rPr>
                              <w:t>The second ionisation energy becomes smaller as you go down the group, for the same reasons as given above for the first ionisation energy.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5" o:spid="_x0000_s1030" type="#_x0000_t202" style="position:absolute;left:0;text-align:left;margin-left:20.9pt;margin-top:35.7pt;width:452.7pt;height:35.55pt;z-index:251819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" strokecolor="#7f7f7f [1612]">
                <v:textbox>
                  <w:txbxContent>
                    <w:p w:rsidR="00095126" w:rsidRPr="009B1DD4" w:rsidRDefault="00095126" w:rsidP="004611EB">
                      <w:pPr>
                        <w:rPr>
                          <w:bCs/>
                        </w:rPr>
                      </w:pPr>
                      <w:r>
                        <w:rPr>
                          <w:bCs/>
                        </w:rPr>
                        <w:t>The second ionisation energy becomes smaller as you go down the group, for the same reasons as given above for the first ionisation energy.</w:t>
                      </w:r>
                    </w:p>
                  </w:txbxContent>
                </v:textbox>
              </v:shape>
            </w:pict>
          </mc:Fallback>
        </mc:AlternateContent>
      </w:r>
      <w:r>
        <w:tab/>
        <w:t>(b)</w:t>
      </w:r>
      <w:r>
        <w:tab/>
        <w:t xml:space="preserve">What do you think the trend in </w:t>
      </w:r>
      <w:r>
        <w:rPr>
          <w:b/>
        </w:rPr>
        <w:t>second</w:t>
      </w:r>
      <w:r>
        <w:t xml:space="preserve"> ionisation energy is as you progress down Group 2? Explain your answer.</w:t>
      </w:r>
    </w:p>
    <w:p w:rsidR="004611EB" w:rsidRDefault="004611EB" w:rsidP="004611EB">
      <w:pPr>
        <w:tabs>
          <w:tab w:val="left" w:pos="426"/>
        </w:tabs>
        <w:spacing w:line="360" w:lineRule="auto"/>
        <w:ind w:left="851" w:hanging="851"/>
      </w:pPr>
    </w:p>
    <w:p w:rsidR="006E77E0" w:rsidRDefault="00CA5D52" w:rsidP="00CA5D52">
      <w:pPr>
        <w:ind w:left="426" w:hanging="426"/>
      </w:pPr>
      <w:r>
        <w:rPr>
          <w:noProof/>
          <w:lang w:eastAsia="en-GB"/>
        </w:rPr>
        <mc:AlternateContent>
          <mc:Choice Requires="wps">
            <w:drawing>
              <wp:anchor distT="0" distB="0" distL="114300" distR="114300" simplePos="0" relativeHeight="251823616" behindDoc="0" locked="0" layoutInCell="1" allowOverlap="1" wp14:anchorId="6A11554E" wp14:editId="36027EF5">
                <wp:simplePos x="0" y="0"/>
                <wp:positionH relativeFrom="column">
                  <wp:posOffset>262890</wp:posOffset>
                </wp:positionH>
                <wp:positionV relativeFrom="paragraph">
                  <wp:posOffset>385000</wp:posOffset>
                </wp:positionV>
                <wp:extent cx="5749290" cy="450850"/>
                <wp:effectExtent l="0" t="0" r="22860" b="2540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9290" cy="450850"/>
                        </a:xfrm>
                        <a:prstGeom prst="rect">
                          <a:avLst/>
                        </a:prstGeom>
                        <a:solidFill>
                          <a:srgbClr val="FFFFFF"/>
                        </a:solidFill>
                        <a:ln w="9525">
                          <a:solidFill>
                            <a:schemeClr val="bg1">
                              <a:lumMod val="50000"/>
                            </a:schemeClr>
                          </a:solidFill>
                          <a:miter lim="800000"/>
                          <a:headEnd/>
                          <a:tailEnd/>
                        </a:ln>
                      </wps:spPr>
                      <wps:txbx>
                        <w:txbxContent>
                          <w:p w:rsidR="00095126" w:rsidRPr="009B1DD4" w:rsidRDefault="00095126" w:rsidP="00CA5D52">
                            <w:pPr>
                              <w:rPr>
                                <w:bCs/>
                              </w:rPr>
                            </w:pPr>
                            <w:r>
                              <w:rPr>
                                <w:bCs/>
                              </w:rPr>
                              <w:t>Reactivity is related to the ease with which the electrons can be removed from the atoms. Therefore the Group 2 elements will be more reactive the further you go down the group.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7" o:spid="_x0000_s1031" type="#_x0000_t202" style="position:absolute;left:0;text-align:left;margin-left:20.7pt;margin-top:30.3pt;width:452.7pt;height:35.5pt;z-index:251823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" strokecolor="#7f7f7f [1612]">
                <v:textbox>
                  <w:txbxContent>
                    <w:p w:rsidR="00095126" w:rsidRPr="009B1DD4" w:rsidRDefault="00095126" w:rsidP="00CA5D52">
                      <w:pPr>
                        <w:rPr>
                          <w:bCs/>
                        </w:rPr>
                      </w:pPr>
                      <w:r>
                        <w:rPr>
                          <w:bCs/>
                        </w:rPr>
                        <w:t>Reactivity is related to the ease with which the electrons can be removed from the atoms. Therefore the Group 2 elements will be more reactive the further you go down the group.</w:t>
                      </w:r>
                    </w:p>
                  </w:txbxContent>
                </v:textbox>
              </v:shape>
            </w:pict>
          </mc:Fallback>
        </mc:AlternateContent>
      </w:r>
      <w:r w:rsidR="006E77E0">
        <w:rPr>
          <w:bCs/>
        </w:rPr>
        <w:t xml:space="preserve">5. </w:t>
      </w:r>
      <w:r w:rsidR="006E77E0">
        <w:rPr>
          <w:bCs/>
        </w:rPr>
        <w:tab/>
      </w:r>
      <w:r>
        <w:t>What can you conclude about the trend in reactivity of the Group 2 elements as you progress down the group? Explain your answer.</w:t>
      </w:r>
    </w:p>
    <w:p w:rsidR="00CA5D52" w:rsidRDefault="00CA5D52" w:rsidP="00CA5D52">
      <w:pPr>
        <w:spacing w:after="0"/>
        <w:ind w:left="426" w:hanging="426"/>
      </w:pPr>
    </w:p>
    <w:p w:rsidR="00CA5D52" w:rsidRDefault="00CA5D52" w:rsidP="00CA5D52">
      <w:pPr>
        <w:ind w:left="426" w:hanging="426"/>
        <w:rPr>
          <w:bCs/>
          <w:i/>
        </w:rPr>
      </w:pPr>
    </w:p>
    <w:p w:rsidR="00CA5D52" w:rsidRDefault="0016551B" w:rsidP="0016551B">
      <w:pPr>
        <w:tabs>
          <w:tab w:val="left" w:pos="426"/>
        </w:tabs>
        <w:ind w:left="851" w:hanging="851"/>
      </w:pPr>
      <w:r>
        <w:rPr>
          <w:noProof/>
          <w:lang w:eastAsia="en-GB"/>
        </w:rPr>
        <mc:AlternateContent>
          <mc:Choice Requires="wps">
            <w:drawing>
              <wp:anchor distT="0" distB="0" distL="114300" distR="114300" simplePos="0" relativeHeight="251827712" behindDoc="0" locked="0" layoutInCell="1" allowOverlap="1" wp14:anchorId="199C58AF" wp14:editId="1E02F2C4">
                <wp:simplePos x="0" y="0"/>
                <wp:positionH relativeFrom="column">
                  <wp:posOffset>265562</wp:posOffset>
                </wp:positionH>
                <wp:positionV relativeFrom="paragraph">
                  <wp:posOffset>400660</wp:posOffset>
                </wp:positionV>
                <wp:extent cx="5749290" cy="641268"/>
                <wp:effectExtent l="0" t="0" r="22860" b="2603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9290" cy="641268"/>
                        </a:xfrm>
                        <a:prstGeom prst="rect">
                          <a:avLst/>
                        </a:prstGeom>
                        <a:solidFill>
                          <a:srgbClr val="FFFFFF"/>
                        </a:solidFill>
                        <a:ln w="9525">
                          <a:solidFill>
                            <a:schemeClr val="bg1">
                              <a:lumMod val="50000"/>
                            </a:schemeClr>
                          </a:solidFill>
                          <a:miter lim="800000"/>
                          <a:headEnd/>
                          <a:tailEnd/>
                        </a:ln>
                      </wps:spPr>
                      <wps:txbx>
                        <w:txbxContent>
                          <w:p w:rsidR="00095126" w:rsidRPr="009B1DD4" w:rsidRDefault="00095126" w:rsidP="0016551B">
                            <w:pPr>
                              <w:rPr>
                                <w:bCs/>
                              </w:rPr>
                            </w:pPr>
                            <w:r w:rsidRPr="00EF5A38">
                              <w:rPr>
                                <w:bCs/>
                              </w:rPr>
                              <w:t>Magnesium reacts very slowly with water, and so there may not be any observation (at the most some bubbles may form on the surface of the magnesium). In steam magnesium reacts quickly, burning with a bright white flame.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9" o:spid="_x0000_s1032" type="#_x0000_t202" style="position:absolute;left:0;text-align:left;margin-left:20.9pt;margin-top:31.55pt;width:452.7pt;height:50.5pt;z-index:251827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" strokecolor="#7f7f7f [1612]">
                <v:textbox>
                  <w:txbxContent>
                    <w:p w:rsidR="00095126" w:rsidRPr="009B1DD4" w:rsidRDefault="00095126" w:rsidP="0016551B">
                      <w:pPr>
                        <w:rPr>
                          <w:bCs/>
                        </w:rPr>
                      </w:pPr>
                      <w:r w:rsidRPr="00EF5A38">
                        <w:rPr>
                          <w:bCs/>
                        </w:rPr>
                        <w:t>Magnesium reacts very slowly with water, and so there may not be any observation (at the most some bubbles may form on the surface of the magnesium). In steam magnesium reacts quickly, burning with a bright white flame.</w:t>
                      </w:r>
                    </w:p>
                  </w:txbxContent>
                </v:textbox>
              </v:shape>
            </w:pict>
          </mc:Fallback>
        </mc:AlternateContent>
      </w:r>
      <w:r>
        <w:rPr>
          <w:bCs/>
        </w:rPr>
        <w:t>6.</w:t>
      </w:r>
      <w:r>
        <w:rPr>
          <w:bCs/>
        </w:rPr>
        <w:tab/>
      </w:r>
      <w:r>
        <w:t>(a)</w:t>
      </w:r>
      <w:r>
        <w:tab/>
        <w:t>Describe and explain the differences between reacting magnesium with water and with steam. What would you observe?</w:t>
      </w:r>
    </w:p>
    <w:p w:rsidR="0016551B" w:rsidRDefault="0016551B" w:rsidP="0016551B">
      <w:pPr>
        <w:tabs>
          <w:tab w:val="left" w:pos="426"/>
        </w:tabs>
        <w:ind w:left="851" w:hanging="851"/>
      </w:pPr>
    </w:p>
    <w:p w:rsidR="0016551B" w:rsidRPr="00CA5D52" w:rsidRDefault="0016551B" w:rsidP="0016551B">
      <w:pPr>
        <w:tabs>
          <w:tab w:val="left" w:pos="426"/>
        </w:tabs>
        <w:ind w:left="851" w:hanging="851"/>
        <w:rPr>
          <w:bCs/>
        </w:rPr>
      </w:pPr>
    </w:p>
    <w:p w:rsidR="00CA5D52" w:rsidRDefault="00846297" w:rsidP="00846297">
      <w:pPr>
        <w:ind w:left="851" w:hanging="426"/>
      </w:pPr>
      <w:r>
        <w:rPr>
          <w:noProof/>
          <w:lang w:eastAsia="en-GB"/>
        </w:rPr>
        <mc:AlternateContent>
          <mc:Choice Requires="wps">
            <w:drawing>
              <wp:anchor distT="0" distB="0" distL="114300" distR="114300" simplePos="0" relativeHeight="251831808" behindDoc="0" locked="0" layoutInCell="1" allowOverlap="1" wp14:anchorId="7227FDBA" wp14:editId="033DAF14">
                <wp:simplePos x="0" y="0"/>
                <wp:positionH relativeFrom="column">
                  <wp:posOffset>265562</wp:posOffset>
                </wp:positionH>
                <wp:positionV relativeFrom="paragraph">
                  <wp:posOffset>225599</wp:posOffset>
                </wp:positionV>
                <wp:extent cx="5749290" cy="463138"/>
                <wp:effectExtent l="0" t="0" r="22860" b="1333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9290" cy="463138"/>
                        </a:xfrm>
                        <a:prstGeom prst="rect">
                          <a:avLst/>
                        </a:prstGeom>
                        <a:solidFill>
                          <a:srgbClr val="FFFFFF"/>
                        </a:solidFill>
                        <a:ln w="9525">
                          <a:solidFill>
                            <a:schemeClr val="bg1">
                              <a:lumMod val="50000"/>
                            </a:schemeClr>
                          </a:solidFill>
                          <a:miter lim="800000"/>
                          <a:headEnd/>
                          <a:tailEnd/>
                        </a:ln>
                      </wps:spPr>
                      <wps:txbx>
                        <w:txbxContent>
                          <w:p w:rsidR="00095126" w:rsidRPr="009B1DD4" w:rsidRDefault="00095126" w:rsidP="00846297">
                            <w:pPr>
                              <w:rPr>
                                <w:bCs/>
                              </w:rPr>
                            </w:pPr>
                            <w:r>
                              <w:rPr>
                                <w:bCs/>
                              </w:rPr>
                              <w:t>The Group 2 metals further down the group are more reactive. They react readily with water, showing effervescence as hydrogen is released.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2" o:spid="_x0000_s1033" type="#_x0000_t202" style="position:absolute;left:0;text-align:left;margin-left:20.9pt;margin-top:17.75pt;width:452.7pt;height:36.45pt;z-index:251831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" strokecolor="#7f7f7f [1612]">
                <v:textbox>
                  <w:txbxContent>
                    <w:p w:rsidR="00095126" w:rsidRPr="009B1DD4" w:rsidRDefault="00095126" w:rsidP="00846297">
                      <w:pPr>
                        <w:rPr>
                          <w:bCs/>
                        </w:rPr>
                      </w:pPr>
                      <w:r>
                        <w:rPr>
                          <w:bCs/>
                        </w:rPr>
                        <w:t>The Group 2 metals further down the group are more reactive. They react readily with water, showing effervescence as hydrogen is released.</w:t>
                      </w:r>
                    </w:p>
                  </w:txbxContent>
                </v:textbox>
              </v:shape>
            </w:pict>
          </mc:Fallback>
        </mc:AlternateContent>
      </w:r>
      <w:r>
        <w:rPr>
          <w:bCs/>
        </w:rPr>
        <w:t>(b)</w:t>
      </w:r>
      <w:r>
        <w:rPr>
          <w:bCs/>
        </w:rPr>
        <w:tab/>
      </w:r>
      <w:r>
        <w:t>Compare your answer to (a) to the reactivity of other Group 2 metals with water.</w:t>
      </w:r>
    </w:p>
    <w:p w:rsidR="00846297" w:rsidRDefault="00846297" w:rsidP="00846297">
      <w:pPr>
        <w:spacing w:after="0"/>
        <w:ind w:left="851" w:hanging="426"/>
      </w:pPr>
    </w:p>
    <w:p w:rsidR="00846297" w:rsidRDefault="00846297" w:rsidP="00846297">
      <w:pPr>
        <w:ind w:left="851" w:hanging="426"/>
      </w:pPr>
    </w:p>
    <w:p w:rsidR="00846297" w:rsidRDefault="00846297" w:rsidP="00846297">
      <w:pPr>
        <w:ind w:left="426" w:hanging="426"/>
      </w:pPr>
      <w:r>
        <w:rPr>
          <w:noProof/>
          <w:lang w:eastAsia="en-GB"/>
        </w:rPr>
        <mc:AlternateContent>
          <mc:Choice Requires="wps">
            <w:drawing>
              <wp:anchor distT="0" distB="0" distL="114300" distR="114300" simplePos="0" relativeHeight="251835904" behindDoc="0" locked="0" layoutInCell="1" allowOverlap="1" wp14:anchorId="0F12A07B" wp14:editId="58A34C33">
                <wp:simplePos x="0" y="0"/>
                <wp:positionH relativeFrom="column">
                  <wp:posOffset>261620</wp:posOffset>
                </wp:positionH>
                <wp:positionV relativeFrom="paragraph">
                  <wp:posOffset>377825</wp:posOffset>
                </wp:positionV>
                <wp:extent cx="5749290" cy="304800"/>
                <wp:effectExtent l="0" t="0" r="22860" b="1905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9290" cy="304800"/>
                        </a:xfrm>
                        <a:prstGeom prst="rect">
                          <a:avLst/>
                        </a:prstGeom>
                        <a:solidFill>
                          <a:srgbClr val="FFFFFF"/>
                        </a:solidFill>
                        <a:ln w="9525">
                          <a:solidFill>
                            <a:schemeClr val="bg1">
                              <a:lumMod val="50000"/>
                            </a:schemeClr>
                          </a:solidFill>
                          <a:miter lim="800000"/>
                          <a:headEnd/>
                          <a:tailEnd/>
                        </a:ln>
                      </wps:spPr>
                      <wps:txbx>
                        <w:txbxContent>
                          <w:p w:rsidR="00095126" w:rsidRPr="00846297" w:rsidRDefault="00095126" w:rsidP="00846297">
                            <w:pPr>
                              <w:rPr>
                                <w:bCs/>
                              </w:rPr>
                            </w:pPr>
                            <w:r>
                              <w:rPr>
                                <w:bCs/>
                              </w:rPr>
                              <w:t>E.g. 2Mg  +  O</w:t>
                            </w:r>
                            <w:r>
                              <w:rPr>
                                <w:bCs/>
                                <w:vertAlign w:val="subscript"/>
                              </w:rPr>
                              <w:t>2</w:t>
                            </w:r>
                            <w:r>
                              <w:rPr>
                                <w:bCs/>
                              </w:rPr>
                              <w:t xml:space="preserve">  </w:t>
                            </w:r>
                            <w:r>
                              <w:rPr>
                                <w:bCs/>
                              </w:rPr>
                              <w:sym w:font="Symbol" w:char="F0AE"/>
                            </w:r>
                            <w:r>
                              <w:rPr>
                                <w:bCs/>
                              </w:rPr>
                              <w:t xml:space="preserve">  2MgO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left:0;text-align:left;margin-left:20.6pt;margin-top:29.75pt;width:452.7pt;height:24pt;z-index:251835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" strokecolor="#7f7f7f [1612]">
                <v:textbox>
                  <w:txbxContent>
                    <w:p w:rsidR="00095126" w:rsidRPr="00846297" w:rsidRDefault="00095126" w:rsidP="00846297">
                      <w:pPr>
                        <w:rPr>
                          <w:bCs/>
                        </w:rPr>
                      </w:pPr>
                      <w:r>
                        <w:rPr>
                          <w:bCs/>
                        </w:rPr>
                        <w:t xml:space="preserve">E.g. </w:t>
                      </w:r>
                      <w:proofErr w:type="gramStart"/>
                      <w:r>
                        <w:rPr>
                          <w:bCs/>
                        </w:rPr>
                        <w:t>2Mg  +</w:t>
                      </w:r>
                      <w:proofErr w:type="gramEnd"/>
                      <w:r>
                        <w:rPr>
                          <w:bCs/>
                        </w:rPr>
                        <w:t xml:space="preserve">  O</w:t>
                      </w:r>
                      <w:r>
                        <w:rPr>
                          <w:bCs/>
                          <w:vertAlign w:val="subscript"/>
                        </w:rPr>
                        <w:t>2</w:t>
                      </w:r>
                      <w:r>
                        <w:rPr>
                          <w:bCs/>
                        </w:rPr>
                        <w:t xml:space="preserve">  </w:t>
                      </w:r>
                      <w:r>
                        <w:rPr>
                          <w:bCs/>
                        </w:rPr>
                        <w:sym w:font="Symbol" w:char="F0AE"/>
                      </w:r>
                      <w:r>
                        <w:rPr>
                          <w:bCs/>
                        </w:rPr>
                        <w:t xml:space="preserve">  2MgO</w:t>
                      </w:r>
                    </w:p>
                  </w:txbxContent>
                </v:textbox>
              </v:shape>
            </w:pict>
          </mc:Fallback>
        </mc:AlternateContent>
      </w:r>
      <w:r>
        <w:t>7.</w:t>
      </w:r>
      <w:r>
        <w:tab/>
        <w:t>Write the equation for the reaction between a Group 2 metal and oxygen, where a simple oxide is formed.</w:t>
      </w:r>
    </w:p>
    <w:p w:rsidR="00846297" w:rsidRDefault="00846297" w:rsidP="00846297">
      <w:pPr>
        <w:ind w:left="426" w:hanging="426"/>
      </w:pPr>
    </w:p>
    <w:p w:rsidR="00846297" w:rsidRDefault="00846297" w:rsidP="00846297">
      <w:pPr>
        <w:ind w:left="426" w:hanging="426"/>
        <w:rPr>
          <w:bCs/>
        </w:rPr>
      </w:pPr>
      <w:r>
        <w:rPr>
          <w:noProof/>
          <w:lang w:eastAsia="en-GB"/>
        </w:rPr>
        <mc:AlternateContent>
          <mc:Choice Requires="wps">
            <w:drawing>
              <wp:anchor distT="0" distB="0" distL="114300" distR="114300" simplePos="0" relativeHeight="251840000" behindDoc="0" locked="0" layoutInCell="1" allowOverlap="1" wp14:anchorId="2B94C416" wp14:editId="053345D4">
                <wp:simplePos x="0" y="0"/>
                <wp:positionH relativeFrom="column">
                  <wp:posOffset>259080</wp:posOffset>
                </wp:positionH>
                <wp:positionV relativeFrom="paragraph">
                  <wp:posOffset>204660</wp:posOffset>
                </wp:positionV>
                <wp:extent cx="5749290" cy="304800"/>
                <wp:effectExtent l="0" t="0" r="22860" b="1905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9290" cy="304800"/>
                        </a:xfrm>
                        <a:prstGeom prst="rect">
                          <a:avLst/>
                        </a:prstGeom>
                        <a:solidFill>
                          <a:srgbClr val="FFFFFF"/>
                        </a:solidFill>
                        <a:ln w="9525">
                          <a:solidFill>
                            <a:schemeClr val="bg1">
                              <a:lumMod val="50000"/>
                            </a:schemeClr>
                          </a:solidFill>
                          <a:miter lim="800000"/>
                          <a:headEnd/>
                          <a:tailEnd/>
                        </a:ln>
                      </wps:spPr>
                      <wps:txbx>
                        <w:txbxContent>
                          <w:p w:rsidR="00095126" w:rsidRPr="00846297" w:rsidRDefault="00095126" w:rsidP="00846297">
                            <w:pPr>
                              <w:rPr>
                                <w:bCs/>
                              </w:rPr>
                            </w:pPr>
                            <w:r>
                              <w:rPr>
                                <w:bCs/>
                              </w:rPr>
                              <w:t>E.g. Ca  +  2HC</w:t>
                            </w:r>
                            <w:r w:rsidRPr="00846297">
                              <w:rPr>
                                <w:rFonts w:ascii="Bookman Old Style" w:hAnsi="Bookman Old Style"/>
                                <w:bCs/>
                                <w:i/>
                              </w:rPr>
                              <w:t>l</w:t>
                            </w:r>
                            <w:r>
                              <w:rPr>
                                <w:bCs/>
                              </w:rPr>
                              <w:t xml:space="preserve">  </w:t>
                            </w:r>
                            <w:r>
                              <w:rPr>
                                <w:bCs/>
                              </w:rPr>
                              <w:sym w:font="Symbol" w:char="F0AE"/>
                            </w:r>
                            <w:r>
                              <w:rPr>
                                <w:bCs/>
                              </w:rPr>
                              <w:t xml:space="preserve">  CaC</w:t>
                            </w:r>
                            <w:r w:rsidRPr="00846297">
                              <w:rPr>
                                <w:rFonts w:ascii="Bookman Old Style" w:hAnsi="Bookman Old Style"/>
                                <w:bCs/>
                                <w:i/>
                              </w:rPr>
                              <w:t>l</w:t>
                            </w:r>
                            <w:r>
                              <w:rPr>
                                <w:bCs/>
                                <w:vertAlign w:val="subscript"/>
                              </w:rPr>
                              <w:t>2</w:t>
                            </w:r>
                            <w:r>
                              <w:rPr>
                                <w:bCs/>
                              </w:rPr>
                              <w:t xml:space="preserve">  +  H</w:t>
                            </w:r>
                            <w:r>
                              <w:rPr>
                                <w:bCs/>
                                <w:vertAlign w:val="subscript"/>
                              </w:rP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left:0;text-align:left;margin-left:20.4pt;margin-top:16.1pt;width:452.7pt;height:24pt;z-index:251840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" strokecolor="#7f7f7f [1612]">
                <v:textbox>
                  <w:txbxContent>
                    <w:p w:rsidR="00095126" w:rsidRPr="00846297" w:rsidRDefault="00095126" w:rsidP="00846297">
                      <w:pPr>
                        <w:rPr>
                          <w:bCs/>
                        </w:rPr>
                      </w:pPr>
                      <w:r>
                        <w:rPr>
                          <w:bCs/>
                        </w:rPr>
                        <w:t xml:space="preserve">E.g. </w:t>
                      </w:r>
                      <w:proofErr w:type="spellStart"/>
                      <w:proofErr w:type="gramStart"/>
                      <w:r>
                        <w:rPr>
                          <w:bCs/>
                        </w:rPr>
                        <w:t>Ca</w:t>
                      </w:r>
                      <w:proofErr w:type="spellEnd"/>
                      <w:r>
                        <w:rPr>
                          <w:bCs/>
                        </w:rPr>
                        <w:t xml:space="preserve">  +</w:t>
                      </w:r>
                      <w:proofErr w:type="gramEnd"/>
                      <w:r>
                        <w:rPr>
                          <w:bCs/>
                        </w:rPr>
                        <w:t xml:space="preserve">  2HC</w:t>
                      </w:r>
                      <w:r w:rsidRPr="00846297">
                        <w:rPr>
                          <w:rFonts w:ascii="Bookman Old Style" w:hAnsi="Bookman Old Style"/>
                          <w:bCs/>
                          <w:i/>
                        </w:rPr>
                        <w:t>l</w:t>
                      </w:r>
                      <w:r>
                        <w:rPr>
                          <w:bCs/>
                        </w:rPr>
                        <w:t xml:space="preserve">  </w:t>
                      </w:r>
                      <w:r>
                        <w:rPr>
                          <w:bCs/>
                        </w:rPr>
                        <w:sym w:font="Symbol" w:char="F0AE"/>
                      </w:r>
                      <w:r>
                        <w:rPr>
                          <w:bCs/>
                        </w:rPr>
                        <w:t xml:space="preserve">  CaC</w:t>
                      </w:r>
                      <w:r w:rsidRPr="00846297">
                        <w:rPr>
                          <w:rFonts w:ascii="Bookman Old Style" w:hAnsi="Bookman Old Style"/>
                          <w:bCs/>
                          <w:i/>
                        </w:rPr>
                        <w:t>l</w:t>
                      </w:r>
                      <w:r>
                        <w:rPr>
                          <w:bCs/>
                          <w:vertAlign w:val="subscript"/>
                        </w:rPr>
                        <w:t>2</w:t>
                      </w:r>
                      <w:r>
                        <w:rPr>
                          <w:bCs/>
                        </w:rPr>
                        <w:t xml:space="preserve">  +  H</w:t>
                      </w:r>
                      <w:r>
                        <w:rPr>
                          <w:bCs/>
                          <w:vertAlign w:val="subscript"/>
                        </w:rPr>
                        <w:t>2</w:t>
                      </w:r>
                    </w:p>
                  </w:txbxContent>
                </v:textbox>
              </v:shape>
            </w:pict>
          </mc:Fallback>
        </mc:AlternateContent>
      </w:r>
      <w:r>
        <w:rPr>
          <w:bCs/>
        </w:rPr>
        <w:t>8.</w:t>
      </w:r>
      <w:r>
        <w:rPr>
          <w:bCs/>
        </w:rPr>
        <w:tab/>
        <w:t>Write the equation for the reaction between a Group 2 metal and an acid.</w:t>
      </w:r>
    </w:p>
    <w:p w:rsidR="00846297" w:rsidRDefault="00846297" w:rsidP="00846297">
      <w:pPr>
        <w:ind w:left="426" w:hanging="426"/>
        <w:rPr>
          <w:bCs/>
        </w:rPr>
      </w:pPr>
    </w:p>
    <w:p w:rsidR="00846297" w:rsidRDefault="00846297" w:rsidP="00846297">
      <w:pPr>
        <w:tabs>
          <w:tab w:val="left" w:pos="426"/>
        </w:tabs>
        <w:ind w:left="851" w:hanging="851"/>
        <w:rPr>
          <w:bCs/>
        </w:rPr>
      </w:pPr>
      <w:r>
        <w:rPr>
          <w:noProof/>
          <w:lang w:eastAsia="en-GB"/>
        </w:rPr>
        <mc:AlternateContent>
          <mc:Choice Requires="wps">
            <w:drawing>
              <wp:anchor distT="0" distB="0" distL="114300" distR="114300" simplePos="0" relativeHeight="251844096" behindDoc="0" locked="0" layoutInCell="1" allowOverlap="1" wp14:anchorId="59369C67" wp14:editId="1F1AF82E">
                <wp:simplePos x="0" y="0"/>
                <wp:positionH relativeFrom="column">
                  <wp:posOffset>256540</wp:posOffset>
                </wp:positionH>
                <wp:positionV relativeFrom="paragraph">
                  <wp:posOffset>216535</wp:posOffset>
                </wp:positionV>
                <wp:extent cx="5749290" cy="304800"/>
                <wp:effectExtent l="0" t="0" r="22860" b="1905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9290" cy="304800"/>
                        </a:xfrm>
                        <a:prstGeom prst="rect">
                          <a:avLst/>
                        </a:prstGeom>
                        <a:solidFill>
                          <a:srgbClr val="FFFFFF"/>
                        </a:solidFill>
                        <a:ln w="9525">
                          <a:solidFill>
                            <a:schemeClr val="bg1">
                              <a:lumMod val="50000"/>
                            </a:schemeClr>
                          </a:solidFill>
                          <a:miter lim="800000"/>
                          <a:headEnd/>
                          <a:tailEnd/>
                        </a:ln>
                      </wps:spPr>
                      <wps:txbx>
                        <w:txbxContent>
                          <w:p w:rsidR="00095126" w:rsidRPr="00846297" w:rsidRDefault="00095126" w:rsidP="00846297">
                            <w:pPr>
                              <w:rPr>
                                <w:bCs/>
                              </w:rPr>
                            </w:pPr>
                            <w:r>
                              <w:rPr>
                                <w:bCs/>
                              </w:rPr>
                              <w:t>E.g. SrO  +  H</w:t>
                            </w:r>
                            <w:r>
                              <w:rPr>
                                <w:bCs/>
                                <w:vertAlign w:val="subscript"/>
                              </w:rPr>
                              <w:t>2</w:t>
                            </w:r>
                            <w:r>
                              <w:rPr>
                                <w:bCs/>
                              </w:rPr>
                              <w:t xml:space="preserve">O  </w:t>
                            </w:r>
                            <w:r>
                              <w:rPr>
                                <w:bCs/>
                              </w:rPr>
                              <w:sym w:font="Symbol" w:char="F0AE"/>
                            </w:r>
                            <w:r>
                              <w:rPr>
                                <w:bCs/>
                              </w:rPr>
                              <w:t xml:space="preserve">  Sr(OH)</w:t>
                            </w:r>
                            <w:r>
                              <w:rPr>
                                <w:bCs/>
                                <w:vertAlign w:val="subscript"/>
                              </w:rPr>
                              <w:t>2</w:t>
                            </w:r>
                            <w:r>
                              <w:rPr>
                                <w:bCs/>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left:0;text-align:left;margin-left:20.2pt;margin-top:17.05pt;width:452.7pt;height:24pt;z-index:251844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" strokecolor="#7f7f7f [1612]">
                <v:textbox>
                  <w:txbxContent>
                    <w:p w:rsidR="00095126" w:rsidRPr="00846297" w:rsidRDefault="00095126" w:rsidP="00846297">
                      <w:pPr>
                        <w:rPr>
                          <w:bCs/>
                        </w:rPr>
                      </w:pPr>
                      <w:r>
                        <w:rPr>
                          <w:bCs/>
                        </w:rPr>
                        <w:t xml:space="preserve">E.g. </w:t>
                      </w:r>
                      <w:proofErr w:type="spellStart"/>
                      <w:proofErr w:type="gramStart"/>
                      <w:r>
                        <w:rPr>
                          <w:bCs/>
                        </w:rPr>
                        <w:t>SrO</w:t>
                      </w:r>
                      <w:proofErr w:type="spellEnd"/>
                      <w:r>
                        <w:rPr>
                          <w:bCs/>
                        </w:rPr>
                        <w:t xml:space="preserve">  +</w:t>
                      </w:r>
                      <w:proofErr w:type="gramEnd"/>
                      <w:r>
                        <w:rPr>
                          <w:bCs/>
                        </w:rPr>
                        <w:t xml:space="preserve">  H</w:t>
                      </w:r>
                      <w:r>
                        <w:rPr>
                          <w:bCs/>
                          <w:vertAlign w:val="subscript"/>
                        </w:rPr>
                        <w:t>2</w:t>
                      </w:r>
                      <w:r>
                        <w:rPr>
                          <w:bCs/>
                        </w:rPr>
                        <w:t xml:space="preserve">O  </w:t>
                      </w:r>
                      <w:r>
                        <w:rPr>
                          <w:bCs/>
                        </w:rPr>
                        <w:sym w:font="Symbol" w:char="F0AE"/>
                      </w:r>
                      <w:r>
                        <w:rPr>
                          <w:bCs/>
                        </w:rPr>
                        <w:t xml:space="preserve">  </w:t>
                      </w:r>
                      <w:proofErr w:type="spellStart"/>
                      <w:r>
                        <w:rPr>
                          <w:bCs/>
                        </w:rPr>
                        <w:t>Sr</w:t>
                      </w:r>
                      <w:proofErr w:type="spellEnd"/>
                      <w:r>
                        <w:rPr>
                          <w:bCs/>
                        </w:rPr>
                        <w:t>(OH)</w:t>
                      </w:r>
                      <w:r>
                        <w:rPr>
                          <w:bCs/>
                          <w:vertAlign w:val="subscript"/>
                        </w:rPr>
                        <w:t>2</w:t>
                      </w:r>
                      <w:r>
                        <w:rPr>
                          <w:bCs/>
                        </w:rPr>
                        <w:t xml:space="preserve">  </w:t>
                      </w:r>
                    </w:p>
                  </w:txbxContent>
                </v:textbox>
              </v:shape>
            </w:pict>
          </mc:Fallback>
        </mc:AlternateContent>
      </w:r>
      <w:r>
        <w:rPr>
          <w:bCs/>
        </w:rPr>
        <w:t>9.</w:t>
      </w:r>
      <w:r>
        <w:rPr>
          <w:bCs/>
        </w:rPr>
        <w:tab/>
        <w:t>(a)</w:t>
      </w:r>
      <w:r>
        <w:rPr>
          <w:bCs/>
        </w:rPr>
        <w:tab/>
      </w:r>
      <w:r>
        <w:t>Write the equation for the reaction between a Group 2 metal oxide and water.</w:t>
      </w:r>
    </w:p>
    <w:p w:rsidR="00846297" w:rsidRDefault="00846297" w:rsidP="00CA5D52">
      <w:pPr>
        <w:ind w:left="426" w:hanging="426"/>
        <w:rPr>
          <w:bCs/>
        </w:rPr>
      </w:pPr>
    </w:p>
    <w:p w:rsidR="00846297" w:rsidRDefault="00846297" w:rsidP="00846297">
      <w:pPr>
        <w:tabs>
          <w:tab w:val="left" w:pos="426"/>
        </w:tabs>
        <w:ind w:left="851" w:hanging="851"/>
      </w:pPr>
      <w:r>
        <w:rPr>
          <w:noProof/>
          <w:lang w:eastAsia="en-GB"/>
        </w:rPr>
        <mc:AlternateContent>
          <mc:Choice Requires="wps">
            <w:drawing>
              <wp:anchor distT="0" distB="0" distL="114300" distR="114300" simplePos="0" relativeHeight="251848192" behindDoc="0" locked="0" layoutInCell="1" allowOverlap="1" wp14:anchorId="59A7894D" wp14:editId="0B4B2A3D">
                <wp:simplePos x="0" y="0"/>
                <wp:positionH relativeFrom="column">
                  <wp:posOffset>265562</wp:posOffset>
                </wp:positionH>
                <wp:positionV relativeFrom="paragraph">
                  <wp:posOffset>232912</wp:posOffset>
                </wp:positionV>
                <wp:extent cx="5749290" cy="961901"/>
                <wp:effectExtent l="0" t="0" r="22860" b="1016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9290" cy="961901"/>
                        </a:xfrm>
                        <a:prstGeom prst="rect">
                          <a:avLst/>
                        </a:prstGeom>
                        <a:solidFill>
                          <a:srgbClr val="FFFFFF"/>
                        </a:solidFill>
                        <a:ln w="9525">
                          <a:solidFill>
                            <a:schemeClr val="bg1">
                              <a:lumMod val="50000"/>
                            </a:schemeClr>
                          </a:solidFill>
                          <a:miter lim="800000"/>
                          <a:headEnd/>
                          <a:tailEnd/>
                        </a:ln>
                      </wps:spPr>
                      <wps:txbx>
                        <w:txbxContent>
                          <w:p w:rsidR="00095126" w:rsidRDefault="00095126" w:rsidP="00D118E1">
                            <w:pPr>
                              <w:spacing w:after="0" w:line="240" w:lineRule="auto"/>
                              <w:rPr>
                                <w:bCs/>
                              </w:rPr>
                            </w:pPr>
                            <w:r>
                              <w:rPr>
                                <w:bCs/>
                              </w:rPr>
                              <w:t>E.g. BaO  +  2HC</w:t>
                            </w:r>
                            <w:r w:rsidRPr="00D118E1">
                              <w:rPr>
                                <w:rFonts w:ascii="Bookman Old Style" w:hAnsi="Bookman Old Style"/>
                                <w:bCs/>
                                <w:i/>
                              </w:rPr>
                              <w:t>l</w:t>
                            </w:r>
                            <w:r>
                              <w:rPr>
                                <w:bCs/>
                              </w:rPr>
                              <w:t xml:space="preserve">  </w:t>
                            </w:r>
                            <w:r>
                              <w:rPr>
                                <w:bCs/>
                              </w:rPr>
                              <w:sym w:font="Symbol" w:char="F0AE"/>
                            </w:r>
                            <w:r>
                              <w:rPr>
                                <w:bCs/>
                              </w:rPr>
                              <w:t xml:space="preserve">  BaC</w:t>
                            </w:r>
                            <w:r w:rsidRPr="00D118E1">
                              <w:rPr>
                                <w:rFonts w:ascii="Bookman Old Style" w:hAnsi="Bookman Old Style"/>
                                <w:bCs/>
                                <w:i/>
                              </w:rPr>
                              <w:t>l</w:t>
                            </w:r>
                            <w:r>
                              <w:rPr>
                                <w:bCs/>
                                <w:vertAlign w:val="subscript"/>
                              </w:rPr>
                              <w:t>2</w:t>
                            </w:r>
                            <w:r>
                              <w:rPr>
                                <w:bCs/>
                              </w:rPr>
                              <w:t xml:space="preserve">  +  H</w:t>
                            </w:r>
                            <w:r>
                              <w:rPr>
                                <w:bCs/>
                                <w:vertAlign w:val="subscript"/>
                              </w:rPr>
                              <w:t>2</w:t>
                            </w:r>
                            <w:r>
                              <w:rPr>
                                <w:bCs/>
                              </w:rPr>
                              <w:t>O</w:t>
                            </w:r>
                          </w:p>
                          <w:p w:rsidR="00095126" w:rsidRPr="00D118E1" w:rsidRDefault="00095126" w:rsidP="00846297">
                            <w:pPr>
                              <w:rPr>
                                <w:bCs/>
                              </w:rPr>
                            </w:pPr>
                            <w:r>
                              <w:rPr>
                                <w:bCs/>
                              </w:rPr>
                              <w:t>N.B. Learners may have covered this earlier in the course in the introduction to acid–base chemistry in Module 2. If they do not remember the equation, encourage them to recognise that this is a neutralisation reaction, therefore the products will be water and a salt.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left:0;text-align:left;margin-left:20.9pt;margin-top:18.35pt;width:452.7pt;height:75.75pt;z-index:251848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" strokecolor="#7f7f7f [1612]">
                <v:textbox>
                  <w:txbxContent>
                    <w:p w:rsidR="00095126" w:rsidRDefault="00095126" w:rsidP="00D118E1">
                      <w:pPr>
                        <w:spacing w:after="0" w:line="240" w:lineRule="auto"/>
                        <w:rPr>
                          <w:bCs/>
                        </w:rPr>
                      </w:pPr>
                      <w:r>
                        <w:rPr>
                          <w:bCs/>
                        </w:rPr>
                        <w:t xml:space="preserve">E.g. </w:t>
                      </w:r>
                      <w:proofErr w:type="spellStart"/>
                      <w:proofErr w:type="gramStart"/>
                      <w:r>
                        <w:rPr>
                          <w:bCs/>
                        </w:rPr>
                        <w:t>BaO</w:t>
                      </w:r>
                      <w:proofErr w:type="spellEnd"/>
                      <w:r>
                        <w:rPr>
                          <w:bCs/>
                        </w:rPr>
                        <w:t xml:space="preserve">  +</w:t>
                      </w:r>
                      <w:proofErr w:type="gramEnd"/>
                      <w:r>
                        <w:rPr>
                          <w:bCs/>
                        </w:rPr>
                        <w:t xml:space="preserve">  2HC</w:t>
                      </w:r>
                      <w:r w:rsidRPr="00D118E1">
                        <w:rPr>
                          <w:rFonts w:ascii="Bookman Old Style" w:hAnsi="Bookman Old Style"/>
                          <w:bCs/>
                          <w:i/>
                        </w:rPr>
                        <w:t>l</w:t>
                      </w:r>
                      <w:r>
                        <w:rPr>
                          <w:bCs/>
                        </w:rPr>
                        <w:t xml:space="preserve">  </w:t>
                      </w:r>
                      <w:r>
                        <w:rPr>
                          <w:bCs/>
                        </w:rPr>
                        <w:sym w:font="Symbol" w:char="F0AE"/>
                      </w:r>
                      <w:r>
                        <w:rPr>
                          <w:bCs/>
                        </w:rPr>
                        <w:t xml:space="preserve">  BaC</w:t>
                      </w:r>
                      <w:r w:rsidRPr="00D118E1">
                        <w:rPr>
                          <w:rFonts w:ascii="Bookman Old Style" w:hAnsi="Bookman Old Style"/>
                          <w:bCs/>
                          <w:i/>
                        </w:rPr>
                        <w:t>l</w:t>
                      </w:r>
                      <w:r>
                        <w:rPr>
                          <w:bCs/>
                          <w:vertAlign w:val="subscript"/>
                        </w:rPr>
                        <w:t>2</w:t>
                      </w:r>
                      <w:r>
                        <w:rPr>
                          <w:bCs/>
                        </w:rPr>
                        <w:t xml:space="preserve">  +  H</w:t>
                      </w:r>
                      <w:r>
                        <w:rPr>
                          <w:bCs/>
                          <w:vertAlign w:val="subscript"/>
                        </w:rPr>
                        <w:t>2</w:t>
                      </w:r>
                      <w:r>
                        <w:rPr>
                          <w:bCs/>
                        </w:rPr>
                        <w:t>O</w:t>
                      </w:r>
                    </w:p>
                    <w:p w:rsidR="00095126" w:rsidRPr="00D118E1" w:rsidRDefault="00095126" w:rsidP="00846297">
                      <w:pPr>
                        <w:rPr>
                          <w:bCs/>
                        </w:rPr>
                      </w:pPr>
                      <w:r>
                        <w:rPr>
                          <w:bCs/>
                        </w:rPr>
                        <w:t xml:space="preserve">N.B. Learners may have covered this earlier in the course in the introduction to acid–base chemistry in Module 2. If they do not remember the equation, encourage them to recognise that this is a neutralisation </w:t>
                      </w:r>
                      <w:proofErr w:type="gramStart"/>
                      <w:r>
                        <w:rPr>
                          <w:bCs/>
                        </w:rPr>
                        <w:t>reaction,</w:t>
                      </w:r>
                      <w:proofErr w:type="gramEnd"/>
                      <w:r>
                        <w:rPr>
                          <w:bCs/>
                        </w:rPr>
                        <w:t xml:space="preserve"> therefore the products will be water and a salt.</w:t>
                      </w:r>
                    </w:p>
                  </w:txbxContent>
                </v:textbox>
              </v:shape>
            </w:pict>
          </mc:Fallback>
        </mc:AlternateContent>
      </w:r>
      <w:r>
        <w:rPr>
          <w:bCs/>
        </w:rPr>
        <w:tab/>
        <w:t>(b)</w:t>
      </w:r>
      <w:r>
        <w:rPr>
          <w:bCs/>
        </w:rPr>
        <w:tab/>
      </w:r>
      <w:r>
        <w:t>Write the equation for the reaction between a Group 2 metal oxide and hydrochloric acid.</w:t>
      </w:r>
    </w:p>
    <w:p w:rsidR="00846297" w:rsidRDefault="00846297" w:rsidP="00846297">
      <w:pPr>
        <w:tabs>
          <w:tab w:val="left" w:pos="426"/>
        </w:tabs>
        <w:ind w:left="851" w:hanging="851"/>
      </w:pPr>
    </w:p>
    <w:p w:rsidR="00846297" w:rsidRDefault="00846297" w:rsidP="00846297">
      <w:pPr>
        <w:tabs>
          <w:tab w:val="left" w:pos="426"/>
        </w:tabs>
        <w:ind w:left="851" w:hanging="851"/>
        <w:rPr>
          <w:bCs/>
        </w:rPr>
      </w:pPr>
    </w:p>
    <w:p w:rsidR="000C5525" w:rsidRDefault="000C5525" w:rsidP="000C5525">
      <w:pPr>
        <w:ind w:left="426" w:hanging="426"/>
        <w:rPr>
          <w:bCs/>
        </w:rPr>
      </w:pPr>
      <w:r>
        <w:rPr>
          <w:noProof/>
          <w:lang w:eastAsia="en-GB"/>
        </w:rPr>
        <w:lastRenderedPageBreak/>
        <mc:AlternateContent>
          <mc:Choice Requires="wps">
            <w:drawing>
              <wp:anchor distT="0" distB="0" distL="114300" distR="114300" simplePos="0" relativeHeight="251852288" behindDoc="0" locked="0" layoutInCell="1" allowOverlap="1" wp14:anchorId="2F79098D" wp14:editId="51703BDD">
                <wp:simplePos x="0" y="0"/>
                <wp:positionH relativeFrom="column">
                  <wp:posOffset>277437</wp:posOffset>
                </wp:positionH>
                <wp:positionV relativeFrom="paragraph">
                  <wp:posOffset>762455</wp:posOffset>
                </wp:positionV>
                <wp:extent cx="5749290" cy="665018"/>
                <wp:effectExtent l="0" t="0" r="22860" b="20955"/>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9290" cy="665018"/>
                        </a:xfrm>
                        <a:prstGeom prst="rect">
                          <a:avLst/>
                        </a:prstGeom>
                        <a:solidFill>
                          <a:srgbClr val="FFFFFF"/>
                        </a:solidFill>
                        <a:ln w="9525">
                          <a:solidFill>
                            <a:schemeClr val="bg1">
                              <a:lumMod val="50000"/>
                            </a:schemeClr>
                          </a:solidFill>
                          <a:miter lim="800000"/>
                          <a:headEnd/>
                          <a:tailEnd/>
                        </a:ln>
                      </wps:spPr>
                      <wps:txbx>
                        <w:txbxContent>
                          <w:p w:rsidR="00095126" w:rsidRPr="009B1DD4" w:rsidRDefault="00095126" w:rsidP="000C5525">
                            <w:pPr>
                              <w:rPr>
                                <w:bCs/>
                              </w:rPr>
                            </w:pPr>
                            <w:r>
                              <w:rPr>
                                <w:bCs/>
                              </w:rPr>
                              <w:t>Magnesium hydroxide is a base, and therefore reacts with stomach acid to neutralise it. As it is barely soluble, any magnesium hydroxide that does not react with the stomach acid will pass through the body without being absorbed.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3" o:spid="_x0000_s1038" type="#_x0000_t202" style="position:absolute;left:0;text-align:left;margin-left:21.85pt;margin-top:60.05pt;width:452.7pt;height:52.35pt;z-index:251852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" strokecolor="#7f7f7f [1612]">
                <v:textbox>
                  <w:txbxContent>
                    <w:p w:rsidR="00095126" w:rsidRPr="009B1DD4" w:rsidRDefault="00095126" w:rsidP="000C5525">
                      <w:pPr>
                        <w:rPr>
                          <w:bCs/>
                        </w:rPr>
                      </w:pPr>
                      <w:r>
                        <w:rPr>
                          <w:bCs/>
                        </w:rPr>
                        <w:t>Magnesium hydroxide is a base, and therefore reacts with stomach acid to neutralise it. As it is barely soluble, any magnesium hydroxide that does not react with the stomach acid will pass through the body without being absorbed.</w:t>
                      </w:r>
                    </w:p>
                  </w:txbxContent>
                </v:textbox>
              </v:shape>
            </w:pict>
          </mc:Fallback>
        </mc:AlternateContent>
      </w:r>
      <w:r>
        <w:rPr>
          <w:bCs/>
        </w:rPr>
        <w:t>10.</w:t>
      </w:r>
      <w:r>
        <w:rPr>
          <w:bCs/>
        </w:rPr>
        <w:tab/>
      </w:r>
      <w:r>
        <w:t>Magnesium hydroxide, Mg(OH)</w:t>
      </w:r>
      <w:r>
        <w:rPr>
          <w:vertAlign w:val="subscript"/>
        </w:rPr>
        <w:t>2</w:t>
      </w:r>
      <w:r>
        <w:t>, is commonly used as an antacid. It is able to neutralise stomach acid, and to pass through the body quickly without being absorbed, making it non-toxic. Using your knowledge about the solubility of Group 2 hydroxides and the pH of their solutions, explain why magnesium hydroxide is suitable for this purpose.</w:t>
      </w:r>
    </w:p>
    <w:p w:rsidR="000C5525" w:rsidRDefault="000C5525" w:rsidP="00846297">
      <w:pPr>
        <w:tabs>
          <w:tab w:val="left" w:pos="426"/>
        </w:tabs>
        <w:ind w:left="851" w:hanging="851"/>
        <w:rPr>
          <w:bCs/>
        </w:rPr>
      </w:pPr>
    </w:p>
    <w:p w:rsidR="000C5525" w:rsidRDefault="000C5525" w:rsidP="00846297">
      <w:pPr>
        <w:tabs>
          <w:tab w:val="left" w:pos="426"/>
        </w:tabs>
        <w:ind w:left="851" w:hanging="851"/>
        <w:rPr>
          <w:bCs/>
        </w:rPr>
      </w:pPr>
    </w:p>
    <w:p w:rsidR="00514033" w:rsidRDefault="00514033" w:rsidP="00846297">
      <w:pPr>
        <w:tabs>
          <w:tab w:val="left" w:pos="426"/>
        </w:tabs>
        <w:ind w:left="851" w:hanging="851"/>
        <w:rPr>
          <w:bCs/>
        </w:rPr>
      </w:pPr>
    </w:p>
    <w:p w:rsidR="00614DAF" w:rsidRPr="00614DAF" w:rsidRDefault="00614DAF" w:rsidP="00B138F5">
      <w:pPr>
        <w:pStyle w:val="Heading3"/>
      </w:pPr>
      <w:bookmarkStart w:id="32" w:name="_Toc476663512"/>
      <w:r w:rsidRPr="00614DAF">
        <w:t xml:space="preserve">Activity 3 – </w:t>
      </w:r>
      <w:r w:rsidR="000C5525">
        <w:t>Extended reactions of Group 2</w:t>
      </w:r>
      <w:bookmarkEnd w:id="32"/>
    </w:p>
    <w:p w:rsidR="00614DAF" w:rsidRDefault="000C5525" w:rsidP="00614DAF">
      <w:pPr>
        <w:rPr>
          <w:bCs/>
        </w:rPr>
      </w:pPr>
      <w:r>
        <w:rPr>
          <w:bCs/>
        </w:rPr>
        <w:t>This is an extension activity involving discussion of the general nature of bonding. GCSE and A Level specifications tend to leave learners with a two-sided view of bonding (ionic vs covalent). This is far from the truth. This activity gives learners the opportunity to study the wider range of bonding behaviour in Group 2.</w:t>
      </w:r>
    </w:p>
    <w:p w:rsidR="000C5525" w:rsidRDefault="000C5525" w:rsidP="00614DAF">
      <w:pPr>
        <w:rPr>
          <w:bCs/>
        </w:rPr>
      </w:pPr>
      <w:r>
        <w:rPr>
          <w:bCs/>
        </w:rPr>
        <w:t>The activity begins with a discussion paper on some of the intermediate bonding shown by Group 2 metals in their compounds. Group discussion may help learners to fully understand this information, and further research is to be encouraged. As extension material this activity takes students away from the specification somewhat, but this is good practice for considering new information as is often given in extension questions in examinations.</w:t>
      </w:r>
    </w:p>
    <w:p w:rsidR="000C5525" w:rsidRPr="00614DAF" w:rsidRDefault="000C5525" w:rsidP="00614DAF">
      <w:pPr>
        <w:rPr>
          <w:bCs/>
        </w:rPr>
      </w:pPr>
      <w:r>
        <w:rPr>
          <w:bCs/>
        </w:rPr>
        <w:t>After considering the information and further research learners should complete the question sheet. The material covered here confirms the constant oxidation number of Group 2 metals, looks at ionic and covalent bonding, and introduces the idea that ionic and covalent bonding represent extreme ends of a spectrum. The questions also extend into organic chemistry and synthesis.</w:t>
      </w:r>
    </w:p>
    <w:p w:rsidR="00614DAF" w:rsidRPr="00614DAF" w:rsidRDefault="00614DAF" w:rsidP="00614DAF">
      <w:pPr>
        <w:rPr>
          <w:bCs/>
        </w:rPr>
      </w:pPr>
      <w:r w:rsidRPr="00614DAF">
        <w:rPr>
          <w:b/>
          <w:bCs/>
        </w:rPr>
        <w:t>Answers</w:t>
      </w:r>
    </w:p>
    <w:p w:rsidR="00033C10" w:rsidRDefault="009B1DD4" w:rsidP="00294FA3">
      <w:pPr>
        <w:tabs>
          <w:tab w:val="left" w:pos="426"/>
        </w:tabs>
        <w:ind w:left="851" w:hanging="851"/>
        <w:rPr>
          <w:bCs/>
        </w:rPr>
      </w:pPr>
      <w:r>
        <w:rPr>
          <w:noProof/>
          <w:lang w:eastAsia="en-GB"/>
        </w:rPr>
        <mc:AlternateContent>
          <mc:Choice Requires="wps">
            <w:drawing>
              <wp:anchor distT="0" distB="0" distL="114300" distR="114300" simplePos="0" relativeHeight="251727360" behindDoc="0" locked="0" layoutInCell="1" allowOverlap="1" wp14:anchorId="1815408E" wp14:editId="025A3A77">
                <wp:simplePos x="0" y="0"/>
                <wp:positionH relativeFrom="column">
                  <wp:posOffset>289313</wp:posOffset>
                </wp:positionH>
                <wp:positionV relativeFrom="paragraph">
                  <wp:posOffset>373396</wp:posOffset>
                </wp:positionV>
                <wp:extent cx="5749290" cy="308759"/>
                <wp:effectExtent l="0" t="0" r="22860" b="15240"/>
                <wp:wrapNone/>
                <wp:docPr id="5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9290" cy="308759"/>
                        </a:xfrm>
                        <a:prstGeom prst="rect">
                          <a:avLst/>
                        </a:prstGeom>
                        <a:solidFill>
                          <a:srgbClr val="FFFFFF"/>
                        </a:solidFill>
                        <a:ln w="9525">
                          <a:solidFill>
                            <a:schemeClr val="bg1">
                              <a:lumMod val="50000"/>
                            </a:schemeClr>
                          </a:solidFill>
                          <a:miter lim="800000"/>
                          <a:headEnd/>
                          <a:tailEnd/>
                        </a:ln>
                      </wps:spPr>
                      <wps:txbx>
                        <w:txbxContent>
                          <w:p w:rsidR="00095126" w:rsidRDefault="00095126" w:rsidP="009B1DD4">
                            <w:r>
                              <w:rPr>
                                <w:bCs/>
                              </w:rPr>
                              <w:t>dative covalent bond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left:0;text-align:left;margin-left:22.8pt;margin-top:29.4pt;width:452.7pt;height:24.3pt;z-index:25172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" strokecolor="#7f7f7f [1612]">
                <v:textbox>
                  <w:txbxContent>
                    <w:p w:rsidR="00095126" w:rsidRDefault="00095126" w:rsidP="009B1DD4">
                      <w:proofErr w:type="gramStart"/>
                      <w:r>
                        <w:rPr>
                          <w:bCs/>
                        </w:rPr>
                        <w:t>dative</w:t>
                      </w:r>
                      <w:proofErr w:type="gramEnd"/>
                      <w:r>
                        <w:rPr>
                          <w:bCs/>
                        </w:rPr>
                        <w:t xml:space="preserve"> covalent bond</w:t>
                      </w:r>
                    </w:p>
                  </w:txbxContent>
                </v:textbox>
              </v:shape>
            </w:pict>
          </mc:Fallback>
        </mc:AlternateContent>
      </w:r>
      <w:r w:rsidR="00033C10">
        <w:rPr>
          <w:bCs/>
        </w:rPr>
        <w:t>1.</w:t>
      </w:r>
      <w:r w:rsidR="00033C10">
        <w:rPr>
          <w:bCs/>
        </w:rPr>
        <w:tab/>
      </w:r>
      <w:r w:rsidR="00294FA3">
        <w:rPr>
          <w:bCs/>
        </w:rPr>
        <w:t>(a)</w:t>
      </w:r>
      <w:r w:rsidR="00294FA3">
        <w:rPr>
          <w:bCs/>
        </w:rPr>
        <w:tab/>
        <w:t>In water, magnesium ions form bonds with water molecules to form an octahedral complex. What kind of bond is formed?</w:t>
      </w:r>
    </w:p>
    <w:p w:rsidR="009B1DD4" w:rsidRDefault="009B1DD4" w:rsidP="00033C10">
      <w:pPr>
        <w:ind w:left="426" w:hanging="426"/>
        <w:rPr>
          <w:bCs/>
        </w:rPr>
      </w:pPr>
    </w:p>
    <w:p w:rsidR="009B1DD4" w:rsidRDefault="00294FA3" w:rsidP="00294FA3">
      <w:pPr>
        <w:tabs>
          <w:tab w:val="left" w:pos="426"/>
        </w:tabs>
        <w:ind w:left="851" w:hanging="851"/>
        <w:rPr>
          <w:bCs/>
        </w:rPr>
      </w:pPr>
      <w:r>
        <w:rPr>
          <w:noProof/>
          <w:lang w:eastAsia="en-GB"/>
        </w:rPr>
        <mc:AlternateContent>
          <mc:Choice Requires="wps">
            <w:drawing>
              <wp:anchor distT="0" distB="0" distL="114300" distR="114300" simplePos="0" relativeHeight="251856384" behindDoc="0" locked="0" layoutInCell="1" allowOverlap="1" wp14:anchorId="590082CD" wp14:editId="03A6D60E">
                <wp:simplePos x="0" y="0"/>
                <wp:positionH relativeFrom="column">
                  <wp:posOffset>289313</wp:posOffset>
                </wp:positionH>
                <wp:positionV relativeFrom="paragraph">
                  <wp:posOffset>238635</wp:posOffset>
                </wp:positionV>
                <wp:extent cx="5749290" cy="2351315"/>
                <wp:effectExtent l="0" t="0" r="22860" b="1143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9290" cy="2351315"/>
                        </a:xfrm>
                        <a:prstGeom prst="rect">
                          <a:avLst/>
                        </a:prstGeom>
                        <a:solidFill>
                          <a:srgbClr val="FFFFFF"/>
                        </a:solidFill>
                        <a:ln w="9525">
                          <a:solidFill>
                            <a:sysClr val="window" lastClr="FFFFFF">
                              <a:lumMod val="50000"/>
                            </a:sysClr>
                          </a:solidFill>
                          <a:miter lim="800000"/>
                          <a:headEnd/>
                          <a:tailEnd/>
                        </a:ln>
                      </wps:spPr>
                      <wps:txbx>
                        <w:txbxContent>
                          <w:p w:rsidR="00095126" w:rsidRDefault="002B3456" w:rsidP="00294FA3">
                            <w:pPr>
                              <w:spacing w:after="120"/>
                            </w:pPr>
                            <w:r>
                              <w:rPr>
                                <w:bCs/>
                                <w:noProof/>
                                <w:lang w:eastAsia="en-GB"/>
                              </w:rPr>
                              <w:drawing>
                                <wp:inline distT="0" distB="0" distL="0" distR="0" wp14:anchorId="6107B962" wp14:editId="005FD539">
                                  <wp:extent cx="2314575" cy="1597318"/>
                                  <wp:effectExtent l="0" t="0" r="0" b="3175"/>
                                  <wp:docPr id="35" name="Picture 35" descr="Structure of a hexaaquamagnesium complex." title="Structure of a hexaaquamagnesium compl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ag.JPG"/>
                                          <pic:cNvPicPr/>
                                        </pic:nvPicPr>
                                        <pic:blipFill>
                                          <a:blip r:embed="rId16">
                                            <a:extLst>
                                              <a:ext uri="{28A0092B-C50C-407E-A947-70E740481C1C}">
                                                <a14:useLocalDpi xmlns:a14="http://schemas.microsoft.com/office/drawing/2010/main" val="0"/>
                                              </a:ext>
                                            </a:extLst>
                                          </a:blip>
                                          <a:stretch>
                                            <a:fillRect/>
                                          </a:stretch>
                                        </pic:blipFill>
                                        <pic:spPr>
                                          <a:xfrm>
                                            <a:off x="0" y="0"/>
                                            <a:ext cx="2317013" cy="1599001"/>
                                          </a:xfrm>
                                          <a:prstGeom prst="rect">
                                            <a:avLst/>
                                          </a:prstGeom>
                                        </pic:spPr>
                                      </pic:pic>
                                    </a:graphicData>
                                  </a:graphic>
                                </wp:inline>
                              </w:drawing>
                            </w:r>
                          </w:p>
                          <w:p w:rsidR="00095126" w:rsidRPr="00294FA3" w:rsidRDefault="00095126" w:rsidP="00294FA3">
                            <w:pPr>
                              <w:spacing w:after="120"/>
                            </w:pPr>
                            <w:r>
                              <w:t>If students have not yet covered any transition metal chemistry, students might be encouraged to think of the shape of molecules with six electron pairs around the central atom (e.g. SF</w:t>
                            </w:r>
                            <w:r>
                              <w:rPr>
                                <w:vertAlign w:val="subscript"/>
                              </w:rPr>
                              <w:t>6</w:t>
                            </w:r>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40" type="#_x0000_t202" style="position:absolute;left:0;text-align:left;margin-left:22.8pt;margin-top:18.8pt;width:452.7pt;height:185.15pt;z-index:251856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" strokecolor="#7f7f7f">
                <v:textbox>
                  <w:txbxContent>
                    <w:p w:rsidR="00095126" w:rsidRDefault="002B3456" w:rsidP="00294FA3">
                      <w:pPr>
                        <w:spacing w:after="120"/>
                      </w:pPr>
                      <w:r>
                        <w:rPr>
                          <w:bCs/>
                          <w:noProof/>
                          <w:lang w:eastAsia="en-GB"/>
                        </w:rPr>
                        <w:drawing>
                          <wp:inline distT="0" distB="0" distL="0" distR="0" wp14:anchorId="6107B962" wp14:editId="005FD539">
                            <wp:extent cx="2314575" cy="1597318"/>
                            <wp:effectExtent l="0" t="0" r="0" b="3175"/>
                            <wp:docPr id="35" name="Picture 35" descr="Structure of a hexaaquamagnesium complex." title="Structure of a hexaaquamagnesium compl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ag.JPG"/>
                                    <pic:cNvPicPr/>
                                  </pic:nvPicPr>
                                  <pic:blipFill>
                                    <a:blip r:embed="rId16">
                                      <a:extLst>
                                        <a:ext uri="{28A0092B-C50C-407E-A947-70E740481C1C}">
                                          <a14:useLocalDpi xmlns:a14="http://schemas.microsoft.com/office/drawing/2010/main" val="0"/>
                                        </a:ext>
                                      </a:extLst>
                                    </a:blip>
                                    <a:stretch>
                                      <a:fillRect/>
                                    </a:stretch>
                                  </pic:blipFill>
                                  <pic:spPr>
                                    <a:xfrm>
                                      <a:off x="0" y="0"/>
                                      <a:ext cx="2317013" cy="1599001"/>
                                    </a:xfrm>
                                    <a:prstGeom prst="rect">
                                      <a:avLst/>
                                    </a:prstGeom>
                                  </pic:spPr>
                                </pic:pic>
                              </a:graphicData>
                            </a:graphic>
                          </wp:inline>
                        </w:drawing>
                      </w:r>
                    </w:p>
                    <w:p w:rsidR="00095126" w:rsidRPr="00294FA3" w:rsidRDefault="00095126" w:rsidP="00294FA3">
                      <w:pPr>
                        <w:spacing w:after="120"/>
                      </w:pPr>
                      <w:r>
                        <w:t>If students have not yet covered any transition metal chemistry, students might be encouraged to think of the shape of molecules with six electron pairs around the central atom (e.g. SF</w:t>
                      </w:r>
                      <w:r>
                        <w:rPr>
                          <w:vertAlign w:val="subscript"/>
                        </w:rPr>
                        <w:t>6</w:t>
                      </w:r>
                      <w:r>
                        <w:t xml:space="preserve">). </w:t>
                      </w:r>
                    </w:p>
                  </w:txbxContent>
                </v:textbox>
              </v:shape>
            </w:pict>
          </mc:Fallback>
        </mc:AlternateContent>
      </w:r>
      <w:r>
        <w:rPr>
          <w:bCs/>
        </w:rPr>
        <w:tab/>
        <w:t>(b)</w:t>
      </w:r>
      <w:r>
        <w:rPr>
          <w:bCs/>
        </w:rPr>
        <w:tab/>
        <w:t>Suggest a structure for the complex</w:t>
      </w:r>
      <w:bookmarkStart w:id="33" w:name="_GoBack"/>
      <w:bookmarkEnd w:id="33"/>
      <w:r>
        <w:rPr>
          <w:bCs/>
        </w:rPr>
        <w:t>.</w:t>
      </w:r>
    </w:p>
    <w:p w:rsidR="00294FA3" w:rsidRDefault="00294FA3" w:rsidP="00294FA3">
      <w:pPr>
        <w:tabs>
          <w:tab w:val="left" w:pos="426"/>
        </w:tabs>
        <w:ind w:left="851" w:hanging="851"/>
        <w:rPr>
          <w:bCs/>
        </w:rPr>
      </w:pPr>
    </w:p>
    <w:p w:rsidR="00294FA3" w:rsidRDefault="00294FA3" w:rsidP="00294FA3">
      <w:pPr>
        <w:tabs>
          <w:tab w:val="left" w:pos="426"/>
        </w:tabs>
        <w:ind w:left="851" w:hanging="851"/>
        <w:rPr>
          <w:bCs/>
        </w:rPr>
      </w:pPr>
    </w:p>
    <w:p w:rsidR="00294FA3" w:rsidRDefault="00294FA3" w:rsidP="00294FA3">
      <w:pPr>
        <w:tabs>
          <w:tab w:val="left" w:pos="426"/>
        </w:tabs>
        <w:ind w:left="851" w:hanging="851"/>
        <w:rPr>
          <w:bCs/>
        </w:rPr>
      </w:pPr>
    </w:p>
    <w:p w:rsidR="00294FA3" w:rsidRDefault="00294FA3" w:rsidP="00294FA3">
      <w:pPr>
        <w:tabs>
          <w:tab w:val="left" w:pos="426"/>
        </w:tabs>
        <w:ind w:left="851" w:hanging="851"/>
        <w:rPr>
          <w:bCs/>
        </w:rPr>
      </w:pPr>
    </w:p>
    <w:p w:rsidR="00294FA3" w:rsidRDefault="00294FA3" w:rsidP="00294FA3">
      <w:pPr>
        <w:tabs>
          <w:tab w:val="left" w:pos="426"/>
        </w:tabs>
        <w:ind w:left="851" w:hanging="851"/>
        <w:rPr>
          <w:bCs/>
        </w:rPr>
      </w:pPr>
    </w:p>
    <w:p w:rsidR="00294FA3" w:rsidRDefault="00294FA3" w:rsidP="00294FA3">
      <w:pPr>
        <w:tabs>
          <w:tab w:val="left" w:pos="426"/>
        </w:tabs>
        <w:ind w:left="851" w:hanging="851"/>
        <w:rPr>
          <w:bCs/>
        </w:rPr>
      </w:pPr>
    </w:p>
    <w:p w:rsidR="009B1DD4" w:rsidRPr="009B1DD4" w:rsidRDefault="009B1DD4" w:rsidP="00514033">
      <w:pPr>
        <w:ind w:left="426" w:hanging="426"/>
        <w:rPr>
          <w:bCs/>
        </w:rPr>
      </w:pPr>
      <w:r>
        <w:rPr>
          <w:noProof/>
          <w:lang w:eastAsia="en-GB"/>
        </w:rPr>
        <w:lastRenderedPageBreak/>
        <mc:AlternateContent>
          <mc:Choice Requires="wps">
            <w:drawing>
              <wp:anchor distT="0" distB="0" distL="114300" distR="114300" simplePos="0" relativeHeight="251729408" behindDoc="0" locked="0" layoutInCell="1" allowOverlap="1" wp14:anchorId="5A81A785" wp14:editId="3B046D50">
                <wp:simplePos x="0" y="0"/>
                <wp:positionH relativeFrom="column">
                  <wp:posOffset>289313</wp:posOffset>
                </wp:positionH>
                <wp:positionV relativeFrom="paragraph">
                  <wp:posOffset>394319</wp:posOffset>
                </wp:positionV>
                <wp:extent cx="5749290" cy="261257"/>
                <wp:effectExtent l="0" t="0" r="22860" b="24765"/>
                <wp:wrapNone/>
                <wp:docPr id="5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9290" cy="261257"/>
                        </a:xfrm>
                        <a:prstGeom prst="rect">
                          <a:avLst/>
                        </a:prstGeom>
                        <a:solidFill>
                          <a:srgbClr val="FFFFFF"/>
                        </a:solidFill>
                        <a:ln w="9525">
                          <a:solidFill>
                            <a:schemeClr val="bg1">
                              <a:lumMod val="50000"/>
                            </a:schemeClr>
                          </a:solidFill>
                          <a:miter lim="800000"/>
                          <a:headEnd/>
                          <a:tailEnd/>
                        </a:ln>
                      </wps:spPr>
                      <wps:txbx>
                        <w:txbxContent>
                          <w:p w:rsidR="00095126" w:rsidRPr="009B1DD4" w:rsidRDefault="00095126" w:rsidP="009B1DD4">
                            <w:pPr>
                              <w:rPr>
                                <w:bCs/>
                              </w:rPr>
                            </w:pPr>
                            <w:r>
                              <w:rPr>
                                <w:bCs/>
                              </w:rPr>
                              <w:t>The small radius / size of the ion combined with the 2+ charge.</w:t>
                            </w:r>
                          </w:p>
                          <w:p w:rsidR="00095126" w:rsidRDefault="00095126" w:rsidP="009B1DD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left:0;text-align:left;margin-left:22.8pt;margin-top:31.05pt;width:452.7pt;height:20.55pt;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" strokecolor="#7f7f7f [1612]">
                <v:textbox>
                  <w:txbxContent>
                    <w:p w:rsidR="00095126" w:rsidRPr="009B1DD4" w:rsidRDefault="00095126" w:rsidP="009B1DD4">
                      <w:pPr>
                        <w:rPr>
                          <w:bCs/>
                        </w:rPr>
                      </w:pPr>
                      <w:r>
                        <w:rPr>
                          <w:bCs/>
                        </w:rPr>
                        <w:t>The small radius / size of the ion combined with the 2+ charge.</w:t>
                      </w:r>
                    </w:p>
                    <w:p w:rsidR="00095126" w:rsidRDefault="00095126" w:rsidP="009B1DD4"/>
                  </w:txbxContent>
                </v:textbox>
              </v:shape>
            </w:pict>
          </mc:Fallback>
        </mc:AlternateContent>
      </w:r>
      <w:r>
        <w:rPr>
          <w:bCs/>
        </w:rPr>
        <w:t>2.</w:t>
      </w:r>
      <w:r>
        <w:rPr>
          <w:bCs/>
        </w:rPr>
        <w:tab/>
      </w:r>
      <w:r w:rsidR="00447940">
        <w:rPr>
          <w:bCs/>
        </w:rPr>
        <w:t>What characteristics of the magnesium ion cause the distortion of the water molecules in this complex.</w:t>
      </w:r>
    </w:p>
    <w:p w:rsidR="00614DAF" w:rsidRPr="00614DAF" w:rsidRDefault="00614DAF" w:rsidP="00033C10">
      <w:pPr>
        <w:ind w:left="360"/>
        <w:rPr>
          <w:bCs/>
        </w:rPr>
      </w:pPr>
    </w:p>
    <w:p w:rsidR="009B1DD4" w:rsidRPr="009B1DD4" w:rsidRDefault="00447940" w:rsidP="00447940">
      <w:pPr>
        <w:spacing w:after="120"/>
        <w:ind w:left="426" w:hanging="426"/>
        <w:rPr>
          <w:bCs/>
        </w:rPr>
      </w:pPr>
      <w:r>
        <w:rPr>
          <w:noProof/>
          <w:lang w:eastAsia="en-GB"/>
        </w:rPr>
        <mc:AlternateContent>
          <mc:Choice Requires="wps">
            <w:drawing>
              <wp:anchor distT="0" distB="0" distL="114300" distR="114300" simplePos="0" relativeHeight="251731456" behindDoc="0" locked="0" layoutInCell="1" allowOverlap="1" wp14:anchorId="3C9E5FCD" wp14:editId="22CE1949">
                <wp:simplePos x="0" y="0"/>
                <wp:positionH relativeFrom="column">
                  <wp:posOffset>289313</wp:posOffset>
                </wp:positionH>
                <wp:positionV relativeFrom="paragraph">
                  <wp:posOffset>212057</wp:posOffset>
                </wp:positionV>
                <wp:extent cx="5749290" cy="475013"/>
                <wp:effectExtent l="0" t="0" r="22860" b="20320"/>
                <wp:wrapNone/>
                <wp:docPr id="5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9290" cy="475013"/>
                        </a:xfrm>
                        <a:prstGeom prst="rect">
                          <a:avLst/>
                        </a:prstGeom>
                        <a:solidFill>
                          <a:srgbClr val="FFFFFF"/>
                        </a:solidFill>
                        <a:ln w="9525">
                          <a:solidFill>
                            <a:schemeClr val="bg1">
                              <a:lumMod val="50000"/>
                            </a:schemeClr>
                          </a:solidFill>
                          <a:miter lim="800000"/>
                          <a:headEnd/>
                          <a:tailEnd/>
                        </a:ln>
                      </wps:spPr>
                      <wps:txbx>
                        <w:txbxContent>
                          <w:p w:rsidR="00095126" w:rsidRDefault="00095126" w:rsidP="00447940">
                            <w:pPr>
                              <w:spacing w:after="0"/>
                              <w:rPr>
                                <w:bCs/>
                              </w:rPr>
                            </w:pPr>
                            <w:r>
                              <w:rPr>
                                <w:bCs/>
                              </w:rPr>
                              <w:t>covalent</w:t>
                            </w:r>
                          </w:p>
                          <w:p w:rsidR="00095126" w:rsidRPr="009B1DD4" w:rsidRDefault="00095126" w:rsidP="00447940">
                            <w:pPr>
                              <w:spacing w:after="0"/>
                              <w:rPr>
                                <w:bCs/>
                              </w:rPr>
                            </w:pPr>
                            <w:r>
                              <w:rPr>
                                <w:bCs/>
                              </w:rPr>
                              <w:t>Note that the bond is extremely polar.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left:0;text-align:left;margin-left:22.8pt;margin-top:16.7pt;width:452.7pt;height:37.4pt;z-index:25173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" strokecolor="#7f7f7f [1612]">
                <v:textbox>
                  <w:txbxContent>
                    <w:p w:rsidR="00095126" w:rsidRDefault="00095126" w:rsidP="00447940">
                      <w:pPr>
                        <w:spacing w:after="0"/>
                        <w:rPr>
                          <w:bCs/>
                        </w:rPr>
                      </w:pPr>
                      <w:proofErr w:type="gramStart"/>
                      <w:r>
                        <w:rPr>
                          <w:bCs/>
                        </w:rPr>
                        <w:t>covalent</w:t>
                      </w:r>
                      <w:proofErr w:type="gramEnd"/>
                    </w:p>
                    <w:p w:rsidR="00095126" w:rsidRPr="009B1DD4" w:rsidRDefault="00095126" w:rsidP="00447940">
                      <w:pPr>
                        <w:spacing w:after="0"/>
                        <w:rPr>
                          <w:bCs/>
                        </w:rPr>
                      </w:pPr>
                      <w:r>
                        <w:rPr>
                          <w:bCs/>
                        </w:rPr>
                        <w:t xml:space="preserve">Note that the bond is extremely </w:t>
                      </w:r>
                      <w:proofErr w:type="gramStart"/>
                      <w:r>
                        <w:rPr>
                          <w:bCs/>
                        </w:rPr>
                        <w:t>polar</w:t>
                      </w:r>
                      <w:proofErr w:type="gramEnd"/>
                      <w:r>
                        <w:rPr>
                          <w:bCs/>
                        </w:rPr>
                        <w:t>.</w:t>
                      </w:r>
                    </w:p>
                  </w:txbxContent>
                </v:textbox>
              </v:shape>
            </w:pict>
          </mc:Fallback>
        </mc:AlternateContent>
      </w:r>
      <w:r w:rsidR="009B1DD4">
        <w:rPr>
          <w:bCs/>
        </w:rPr>
        <w:t>3.</w:t>
      </w:r>
      <w:r w:rsidR="009B1DD4">
        <w:rPr>
          <w:bCs/>
        </w:rPr>
        <w:tab/>
      </w:r>
      <w:r>
        <w:rPr>
          <w:bCs/>
        </w:rPr>
        <w:t>What type of bond exists between Mg and C in a Grignard reagent?</w:t>
      </w:r>
    </w:p>
    <w:p w:rsidR="009B1DD4" w:rsidRDefault="009B1DD4" w:rsidP="002F6851">
      <w:pPr>
        <w:spacing w:after="0"/>
        <w:ind w:left="426" w:hanging="66"/>
        <w:rPr>
          <w:bCs/>
        </w:rPr>
      </w:pPr>
    </w:p>
    <w:p w:rsidR="002F6851" w:rsidRDefault="002F6851" w:rsidP="002F6851">
      <w:pPr>
        <w:spacing w:after="0"/>
        <w:ind w:left="426" w:hanging="66"/>
        <w:rPr>
          <w:bCs/>
        </w:rPr>
      </w:pPr>
    </w:p>
    <w:p w:rsidR="002F6851" w:rsidRDefault="002F6851" w:rsidP="002F6851">
      <w:pPr>
        <w:spacing w:after="0"/>
        <w:ind w:left="426" w:hanging="66"/>
        <w:rPr>
          <w:bCs/>
        </w:rPr>
      </w:pPr>
    </w:p>
    <w:p w:rsidR="009B1DD4" w:rsidRDefault="002F6851" w:rsidP="009B1DD4">
      <w:pPr>
        <w:ind w:left="426" w:hanging="426"/>
        <w:rPr>
          <w:bCs/>
        </w:rPr>
      </w:pPr>
      <w:r>
        <w:rPr>
          <w:noProof/>
          <w:lang w:eastAsia="en-GB"/>
        </w:rPr>
        <mc:AlternateContent>
          <mc:Choice Requires="wps">
            <w:drawing>
              <wp:anchor distT="0" distB="0" distL="114300" distR="114300" simplePos="0" relativeHeight="251733504" behindDoc="0" locked="0" layoutInCell="1" allowOverlap="1" wp14:anchorId="51D17611" wp14:editId="6BAB5758">
                <wp:simplePos x="0" y="0"/>
                <wp:positionH relativeFrom="column">
                  <wp:posOffset>289313</wp:posOffset>
                </wp:positionH>
                <wp:positionV relativeFrom="paragraph">
                  <wp:posOffset>216749</wp:posOffset>
                </wp:positionV>
                <wp:extent cx="5749290" cy="819398"/>
                <wp:effectExtent l="0" t="0" r="22860" b="19050"/>
                <wp:wrapNone/>
                <wp:docPr id="5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9290" cy="819398"/>
                        </a:xfrm>
                        <a:prstGeom prst="rect">
                          <a:avLst/>
                        </a:prstGeom>
                        <a:solidFill>
                          <a:srgbClr val="FFFFFF"/>
                        </a:solidFill>
                        <a:ln w="9525">
                          <a:solidFill>
                            <a:schemeClr val="bg1">
                              <a:lumMod val="50000"/>
                            </a:schemeClr>
                          </a:solidFill>
                          <a:miter lim="800000"/>
                          <a:headEnd/>
                          <a:tailEnd/>
                        </a:ln>
                      </wps:spPr>
                      <wps:txbx>
                        <w:txbxContent>
                          <w:p w:rsidR="00095126" w:rsidRPr="009B1DD4" w:rsidRDefault="00095126" w:rsidP="002F6851">
                            <w:pPr>
                              <w:rPr>
                                <w:bCs/>
                              </w:rPr>
                            </w:pPr>
                            <w:r>
                              <w:rPr>
                                <w:bCs/>
                              </w:rPr>
                              <w:t>Calcium ions are larger than magnesium ions, and calcium has lower electronegativity than magnesium. So, calcium has lower ability to attract electrons, and the Ca–C bond would be more polar than the Mg–C bond. A calcium-based reagent would therefore be more reactive.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3" type="#_x0000_t202" style="position:absolute;left:0;text-align:left;margin-left:22.8pt;margin-top:17.05pt;width:452.7pt;height:64.5pt;z-index:25173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" strokecolor="#7f7f7f [1612]">
                <v:textbox>
                  <w:txbxContent>
                    <w:p w:rsidR="00095126" w:rsidRPr="009B1DD4" w:rsidRDefault="00095126" w:rsidP="002F6851">
                      <w:pPr>
                        <w:rPr>
                          <w:bCs/>
                        </w:rPr>
                      </w:pPr>
                      <w:r>
                        <w:rPr>
                          <w:bCs/>
                        </w:rPr>
                        <w:t xml:space="preserve">Calcium ions are larger than magnesium ions, and calcium has lower electronegativity than magnesium. So, calcium has lower ability to attract electrons, and the </w:t>
                      </w:r>
                      <w:proofErr w:type="spellStart"/>
                      <w:r>
                        <w:rPr>
                          <w:bCs/>
                        </w:rPr>
                        <w:t>Ca</w:t>
                      </w:r>
                      <w:proofErr w:type="spellEnd"/>
                      <w:r>
                        <w:rPr>
                          <w:bCs/>
                        </w:rPr>
                        <w:t xml:space="preserve">–C bond would be more </w:t>
                      </w:r>
                      <w:proofErr w:type="gramStart"/>
                      <w:r>
                        <w:rPr>
                          <w:bCs/>
                        </w:rPr>
                        <w:t>polar</w:t>
                      </w:r>
                      <w:proofErr w:type="gramEnd"/>
                      <w:r>
                        <w:rPr>
                          <w:bCs/>
                        </w:rPr>
                        <w:t xml:space="preserve"> than the Mg–C bond. A calcium-based reagent would therefore be more reactive.</w:t>
                      </w:r>
                    </w:p>
                  </w:txbxContent>
                </v:textbox>
              </v:shape>
            </w:pict>
          </mc:Fallback>
        </mc:AlternateContent>
      </w:r>
      <w:r w:rsidR="009B1DD4">
        <w:rPr>
          <w:bCs/>
        </w:rPr>
        <w:t>4</w:t>
      </w:r>
      <w:r w:rsidR="009B1DD4">
        <w:rPr>
          <w:bCs/>
        </w:rPr>
        <w:tab/>
      </w:r>
      <w:r>
        <w:rPr>
          <w:bCs/>
        </w:rPr>
        <w:t>Why would a calcium-based Grignard reagent be more reactive?</w:t>
      </w:r>
    </w:p>
    <w:p w:rsidR="009B1DD4" w:rsidRDefault="009B1DD4" w:rsidP="009B1DD4">
      <w:pPr>
        <w:ind w:left="426" w:hanging="426"/>
        <w:rPr>
          <w:bCs/>
        </w:rPr>
      </w:pPr>
    </w:p>
    <w:p w:rsidR="002F6851" w:rsidRDefault="002F6851" w:rsidP="009B1DD4">
      <w:pPr>
        <w:ind w:left="426" w:hanging="426"/>
        <w:rPr>
          <w:bCs/>
        </w:rPr>
      </w:pPr>
    </w:p>
    <w:p w:rsidR="002F6851" w:rsidRDefault="002F6851" w:rsidP="002F6851">
      <w:pPr>
        <w:spacing w:after="0"/>
        <w:ind w:left="426" w:hanging="426"/>
        <w:rPr>
          <w:bCs/>
        </w:rPr>
      </w:pPr>
    </w:p>
    <w:p w:rsidR="004C54B4" w:rsidRDefault="004C54B4" w:rsidP="004C54B4">
      <w:pPr>
        <w:tabs>
          <w:tab w:val="left" w:pos="426"/>
        </w:tabs>
        <w:ind w:left="851" w:hanging="851"/>
        <w:rPr>
          <w:bCs/>
        </w:rPr>
      </w:pPr>
      <w:r>
        <w:rPr>
          <w:bCs/>
        </w:rPr>
        <w:t>5.</w:t>
      </w:r>
      <w:r>
        <w:rPr>
          <w:bCs/>
        </w:rPr>
        <w:tab/>
        <w:t>Suggest what product forms if a Grignard reactant is reacted with the following compounds.</w:t>
      </w:r>
    </w:p>
    <w:p w:rsidR="004C54B4" w:rsidRDefault="004C54B4" w:rsidP="004C54B4">
      <w:pPr>
        <w:ind w:left="851" w:hanging="425"/>
        <w:rPr>
          <w:bCs/>
        </w:rPr>
      </w:pPr>
      <w:r>
        <w:rPr>
          <w:noProof/>
          <w:lang w:eastAsia="en-GB"/>
        </w:rPr>
        <mc:AlternateContent>
          <mc:Choice Requires="wps">
            <w:drawing>
              <wp:anchor distT="0" distB="0" distL="114300" distR="114300" simplePos="0" relativeHeight="251735552" behindDoc="0" locked="0" layoutInCell="1" allowOverlap="1" wp14:anchorId="7CD2F0ED" wp14:editId="4371ABE8">
                <wp:simplePos x="0" y="0"/>
                <wp:positionH relativeFrom="column">
                  <wp:posOffset>289313</wp:posOffset>
                </wp:positionH>
                <wp:positionV relativeFrom="paragraph">
                  <wp:posOffset>215142</wp:posOffset>
                </wp:positionV>
                <wp:extent cx="5749290" cy="463138"/>
                <wp:effectExtent l="0" t="0" r="22860" b="13335"/>
                <wp:wrapNone/>
                <wp:docPr id="5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9290" cy="463138"/>
                        </a:xfrm>
                        <a:prstGeom prst="rect">
                          <a:avLst/>
                        </a:prstGeom>
                        <a:solidFill>
                          <a:srgbClr val="FFFFFF"/>
                        </a:solidFill>
                        <a:ln w="9525">
                          <a:solidFill>
                            <a:schemeClr val="bg1">
                              <a:lumMod val="50000"/>
                            </a:schemeClr>
                          </a:solidFill>
                          <a:miter lim="800000"/>
                          <a:headEnd/>
                          <a:tailEnd/>
                        </a:ln>
                      </wps:spPr>
                      <wps:txbx>
                        <w:txbxContent>
                          <w:p w:rsidR="00095126" w:rsidRDefault="00095126" w:rsidP="004C54B4">
                            <w:pPr>
                              <w:spacing w:after="0"/>
                              <w:rPr>
                                <w:bCs/>
                              </w:rPr>
                            </w:pPr>
                            <w:r>
                              <w:rPr>
                                <w:bCs/>
                              </w:rPr>
                              <w:t>An organic molecule, i.e. if the Grignard reagent has an alkyl tail the product will be an alkane.</w:t>
                            </w:r>
                          </w:p>
                          <w:p w:rsidR="00095126" w:rsidRPr="009B1DD4" w:rsidRDefault="00095126" w:rsidP="00617C0A">
                            <w:pPr>
                              <w:ind w:left="426" w:hanging="426"/>
                              <w:rPr>
                                <w:b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4" type="#_x0000_t202" style="position:absolute;left:0;text-align:left;margin-left:22.8pt;margin-top:16.95pt;width:452.7pt;height:36.45pt;z-index:25173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" strokecolor="#7f7f7f [1612]">
                <v:textbox>
                  <w:txbxContent>
                    <w:p w:rsidR="00095126" w:rsidRDefault="00095126" w:rsidP="004C54B4">
                      <w:pPr>
                        <w:spacing w:after="0"/>
                        <w:rPr>
                          <w:bCs/>
                        </w:rPr>
                      </w:pPr>
                      <w:r>
                        <w:rPr>
                          <w:bCs/>
                        </w:rPr>
                        <w:t>An organic molecule, i.e. if the Grignard reagent has an alkyl tail the product will be an alkane.</w:t>
                      </w:r>
                    </w:p>
                    <w:p w:rsidR="00095126" w:rsidRPr="009B1DD4" w:rsidRDefault="00095126" w:rsidP="00617C0A">
                      <w:pPr>
                        <w:ind w:left="426" w:hanging="426"/>
                        <w:rPr>
                          <w:bCs/>
                        </w:rPr>
                      </w:pPr>
                    </w:p>
                  </w:txbxContent>
                </v:textbox>
              </v:shape>
            </w:pict>
          </mc:Fallback>
        </mc:AlternateContent>
      </w:r>
      <w:r>
        <w:rPr>
          <w:bCs/>
        </w:rPr>
        <w:t>(a)</w:t>
      </w:r>
      <w:r>
        <w:rPr>
          <w:bCs/>
        </w:rPr>
        <w:tab/>
        <w:t>Water.</w:t>
      </w:r>
    </w:p>
    <w:p w:rsidR="00617C0A" w:rsidRDefault="00617C0A" w:rsidP="00617C0A">
      <w:pPr>
        <w:ind w:left="426"/>
        <w:rPr>
          <w:bCs/>
        </w:rPr>
      </w:pPr>
      <w:r w:rsidRPr="00617C0A">
        <w:rPr>
          <w:bCs/>
        </w:rPr>
        <w:t xml:space="preserve">     </w:t>
      </w:r>
    </w:p>
    <w:p w:rsidR="00617C0A" w:rsidRDefault="00617C0A">
      <w:pPr>
        <w:spacing w:after="0" w:line="240" w:lineRule="auto"/>
        <w:rPr>
          <w:bCs/>
        </w:rPr>
      </w:pPr>
    </w:p>
    <w:p w:rsidR="00EF5A38" w:rsidRPr="00EF5A38" w:rsidRDefault="004C54B4" w:rsidP="004C54B4">
      <w:pPr>
        <w:ind w:left="851" w:hanging="426"/>
        <w:rPr>
          <w:bCs/>
        </w:rPr>
      </w:pPr>
      <w:r>
        <w:rPr>
          <w:noProof/>
          <w:lang w:eastAsia="en-GB"/>
        </w:rPr>
        <mc:AlternateContent>
          <mc:Choice Requires="wps">
            <w:drawing>
              <wp:anchor distT="0" distB="0" distL="114300" distR="114300" simplePos="0" relativeHeight="251737600" behindDoc="0" locked="0" layoutInCell="1" allowOverlap="1" wp14:anchorId="4C2ECD4B" wp14:editId="3A86A717">
                <wp:simplePos x="0" y="0"/>
                <wp:positionH relativeFrom="column">
                  <wp:posOffset>265562</wp:posOffset>
                </wp:positionH>
                <wp:positionV relativeFrom="paragraph">
                  <wp:posOffset>223265</wp:posOffset>
                </wp:positionV>
                <wp:extent cx="5749290" cy="320634"/>
                <wp:effectExtent l="0" t="0" r="22860" b="22860"/>
                <wp:wrapNone/>
                <wp:docPr id="5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9290" cy="320634"/>
                        </a:xfrm>
                        <a:prstGeom prst="rect">
                          <a:avLst/>
                        </a:prstGeom>
                        <a:solidFill>
                          <a:srgbClr val="FFFFFF"/>
                        </a:solidFill>
                        <a:ln w="9525">
                          <a:solidFill>
                            <a:schemeClr val="bg1">
                              <a:lumMod val="50000"/>
                            </a:schemeClr>
                          </a:solidFill>
                          <a:miter lim="800000"/>
                          <a:headEnd/>
                          <a:tailEnd/>
                        </a:ln>
                      </wps:spPr>
                      <wps:txbx>
                        <w:txbxContent>
                          <w:p w:rsidR="00095126" w:rsidRPr="00EF5A38" w:rsidRDefault="00095126" w:rsidP="00EF5A38">
                            <w:pPr>
                              <w:rPr>
                                <w:bCs/>
                              </w:rPr>
                            </w:pPr>
                            <w:r>
                              <w:rPr>
                                <w:bCs/>
                              </w:rPr>
                              <w:t>A carboxylic acid.</w:t>
                            </w:r>
                          </w:p>
                          <w:p w:rsidR="00095126" w:rsidRPr="009B1DD4" w:rsidRDefault="00095126" w:rsidP="00EF5A38">
                            <w:pPr>
                              <w:ind w:left="426" w:hanging="426"/>
                              <w:rPr>
                                <w:b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5" type="#_x0000_t202" style="position:absolute;left:0;text-align:left;margin-left:20.9pt;margin-top:17.6pt;width:452.7pt;height:25.25pt;z-index:25173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" strokecolor="#7f7f7f [1612]">
                <v:textbox>
                  <w:txbxContent>
                    <w:p w:rsidR="00095126" w:rsidRPr="00EF5A38" w:rsidRDefault="00095126" w:rsidP="00EF5A38">
                      <w:pPr>
                        <w:rPr>
                          <w:bCs/>
                        </w:rPr>
                      </w:pPr>
                      <w:proofErr w:type="gramStart"/>
                      <w:r>
                        <w:rPr>
                          <w:bCs/>
                        </w:rPr>
                        <w:t>A carboxylic acid.</w:t>
                      </w:r>
                      <w:proofErr w:type="gramEnd"/>
                    </w:p>
                    <w:p w:rsidR="00095126" w:rsidRPr="009B1DD4" w:rsidRDefault="00095126" w:rsidP="00EF5A38">
                      <w:pPr>
                        <w:ind w:left="426" w:hanging="426"/>
                        <w:rPr>
                          <w:bCs/>
                        </w:rPr>
                      </w:pPr>
                    </w:p>
                  </w:txbxContent>
                </v:textbox>
              </v:shape>
            </w:pict>
          </mc:Fallback>
        </mc:AlternateContent>
      </w:r>
      <w:r>
        <w:rPr>
          <w:bCs/>
        </w:rPr>
        <w:t>(b)</w:t>
      </w:r>
      <w:r w:rsidR="00EF5A38">
        <w:rPr>
          <w:bCs/>
        </w:rPr>
        <w:tab/>
      </w:r>
      <w:r>
        <w:rPr>
          <w:bCs/>
        </w:rPr>
        <w:t>Carbon dioxide.</w:t>
      </w:r>
      <w:r w:rsidR="00EF5A38" w:rsidRPr="00EF5A38">
        <w:rPr>
          <w:bCs/>
        </w:rPr>
        <w:t xml:space="preserve"> </w:t>
      </w:r>
    </w:p>
    <w:p w:rsidR="00EF5A38" w:rsidRDefault="00EF5A38" w:rsidP="00033C10">
      <w:pPr>
        <w:ind w:left="360"/>
        <w:rPr>
          <w:bCs/>
        </w:rPr>
      </w:pPr>
    </w:p>
    <w:p w:rsidR="004C54B4" w:rsidRDefault="004C54B4" w:rsidP="004643D1">
      <w:pPr>
        <w:pStyle w:val="Heading3"/>
        <w:spacing w:before="0" w:line="240" w:lineRule="auto"/>
      </w:pPr>
    </w:p>
    <w:p w:rsidR="00514033" w:rsidRDefault="00514033" w:rsidP="00B138F5">
      <w:pPr>
        <w:pStyle w:val="Heading3"/>
        <w:rPr>
          <w:b w:val="0"/>
        </w:rPr>
      </w:pPr>
      <w:bookmarkStart w:id="34" w:name="_Toc476663513"/>
      <w:r>
        <w:t>Chemistry in the cupboard – Calgon</w:t>
      </w:r>
      <w:bookmarkEnd w:id="34"/>
    </w:p>
    <w:p w:rsidR="00514033" w:rsidRDefault="00514033" w:rsidP="00514033">
      <w:r>
        <w:t>This handout produced by the Royal Society of Chemistry offers further context to the study of Group 2 chemistry, also linking in with acid–base chemistry and other topics. This resource could be used later in the teaching programme to support learners in being able to bring together understanding of different areas of the specification.</w:t>
      </w:r>
    </w:p>
    <w:p w:rsidR="00514033" w:rsidRDefault="003153AF" w:rsidP="00514033">
      <w:hyperlink r:id="rId17" w:history="1">
        <w:r w:rsidR="00514033" w:rsidRPr="0017168E">
          <w:rPr>
            <w:rStyle w:val="Hyperlink"/>
          </w:rPr>
          <w:t>http://www.rsc.org/learn-chemistry/resource/res00000006/calgon?cmpid=CMP00000008</w:t>
        </w:r>
      </w:hyperlink>
    </w:p>
    <w:p w:rsidR="00514033" w:rsidRDefault="00514033" w:rsidP="004643D1">
      <w:pPr>
        <w:pStyle w:val="Heading3"/>
        <w:spacing w:before="0" w:line="240" w:lineRule="auto"/>
      </w:pPr>
    </w:p>
    <w:p w:rsidR="00614DAF" w:rsidRPr="00614DAF" w:rsidRDefault="00614DAF" w:rsidP="00B138F5">
      <w:pPr>
        <w:pStyle w:val="Heading3"/>
      </w:pPr>
      <w:bookmarkStart w:id="35" w:name="_Toc476663514"/>
      <w:r w:rsidRPr="00614DAF">
        <w:t>Test yourself questions</w:t>
      </w:r>
      <w:bookmarkEnd w:id="35"/>
    </w:p>
    <w:p w:rsidR="004C54B4" w:rsidRPr="004C54B4" w:rsidRDefault="004C54B4" w:rsidP="00614DAF">
      <w:pPr>
        <w:rPr>
          <w:bCs/>
        </w:rPr>
      </w:pPr>
      <w:r>
        <w:rPr>
          <w:bCs/>
        </w:rPr>
        <w:t>This worksheet contains questions that can be used to review learning at the end of teaching this topic.</w:t>
      </w:r>
    </w:p>
    <w:p w:rsidR="00614DAF" w:rsidRPr="00614DAF" w:rsidRDefault="00614DAF" w:rsidP="00614DAF">
      <w:pPr>
        <w:rPr>
          <w:bCs/>
        </w:rPr>
      </w:pPr>
      <w:r w:rsidRPr="00614DAF">
        <w:rPr>
          <w:b/>
          <w:bCs/>
        </w:rPr>
        <w:t>Answers</w:t>
      </w:r>
    </w:p>
    <w:p w:rsidR="00C223BF" w:rsidRDefault="004C54B4" w:rsidP="004B4EC7">
      <w:pPr>
        <w:ind w:left="426" w:hanging="426"/>
        <w:rPr>
          <w:bCs/>
        </w:rPr>
      </w:pPr>
      <w:r>
        <w:rPr>
          <w:noProof/>
          <w:lang w:eastAsia="en-GB"/>
        </w:rPr>
        <mc:AlternateContent>
          <mc:Choice Requires="wps">
            <w:drawing>
              <wp:anchor distT="0" distB="0" distL="114300" distR="114300" simplePos="0" relativeHeight="251860480" behindDoc="0" locked="0" layoutInCell="1" allowOverlap="1" wp14:anchorId="41372C0B" wp14:editId="7CA178C3">
                <wp:simplePos x="0" y="0"/>
                <wp:positionH relativeFrom="column">
                  <wp:posOffset>260985</wp:posOffset>
                </wp:positionH>
                <wp:positionV relativeFrom="paragraph">
                  <wp:posOffset>367029</wp:posOffset>
                </wp:positionV>
                <wp:extent cx="5749290" cy="276225"/>
                <wp:effectExtent l="0" t="0" r="22860" b="2857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9290" cy="276225"/>
                        </a:xfrm>
                        <a:prstGeom prst="rect">
                          <a:avLst/>
                        </a:prstGeom>
                        <a:solidFill>
                          <a:srgbClr val="FFFFFF"/>
                        </a:solidFill>
                        <a:ln w="9525">
                          <a:solidFill>
                            <a:schemeClr val="bg1">
                              <a:lumMod val="50000"/>
                            </a:schemeClr>
                          </a:solidFill>
                          <a:miter lim="800000"/>
                          <a:headEnd/>
                          <a:tailEnd/>
                        </a:ln>
                      </wps:spPr>
                      <wps:txbx>
                        <w:txbxContent>
                          <w:p w:rsidR="00095126" w:rsidRPr="004B4EC7" w:rsidRDefault="00095126" w:rsidP="004C54B4">
                            <w:pPr>
                              <w:rPr>
                                <w:bCs/>
                              </w:rPr>
                            </w:pPr>
                            <w:r>
                              <w:rPr>
                                <w:bCs/>
                              </w:rPr>
                              <w:t>A white precipitate forms.</w:t>
                            </w:r>
                          </w:p>
                          <w:p w:rsidR="00095126" w:rsidRPr="009B1DD4" w:rsidRDefault="00095126" w:rsidP="004C54B4">
                            <w:pPr>
                              <w:ind w:left="426" w:hanging="426"/>
                              <w:rPr>
                                <w:b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6" type="#_x0000_t202" style="position:absolute;left:0;text-align:left;margin-left:20.55pt;margin-top:28.9pt;width:452.7pt;height:21.75pt;z-index:251860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" strokecolor="#7f7f7f [1612]">
                <v:textbox>
                  <w:txbxContent>
                    <w:p w:rsidR="00095126" w:rsidRPr="004B4EC7" w:rsidRDefault="00095126" w:rsidP="004C54B4">
                      <w:pPr>
                        <w:rPr>
                          <w:bCs/>
                        </w:rPr>
                      </w:pPr>
                      <w:r>
                        <w:rPr>
                          <w:bCs/>
                        </w:rPr>
                        <w:t>A white precipitate forms.</w:t>
                      </w:r>
                    </w:p>
                    <w:p w:rsidR="00095126" w:rsidRPr="009B1DD4" w:rsidRDefault="00095126" w:rsidP="004C54B4">
                      <w:pPr>
                        <w:ind w:left="426" w:hanging="426"/>
                        <w:rPr>
                          <w:bCs/>
                        </w:rPr>
                      </w:pPr>
                    </w:p>
                  </w:txbxContent>
                </v:textbox>
              </v:shape>
            </w:pict>
          </mc:Fallback>
        </mc:AlternateContent>
      </w:r>
      <w:r w:rsidR="004B4EC7">
        <w:rPr>
          <w:bCs/>
        </w:rPr>
        <w:t>1.</w:t>
      </w:r>
      <w:r w:rsidR="004B4EC7">
        <w:rPr>
          <w:bCs/>
        </w:rPr>
        <w:tab/>
      </w:r>
      <w:r w:rsidR="00C223BF" w:rsidRPr="00C223BF">
        <w:rPr>
          <w:bCs/>
        </w:rPr>
        <w:t xml:space="preserve">Describe what you would observe if you add magnesium nitrate to </w:t>
      </w:r>
      <w:r>
        <w:rPr>
          <w:bCs/>
        </w:rPr>
        <w:t>a solution of sodium hydroxide.</w:t>
      </w:r>
    </w:p>
    <w:p w:rsidR="004643D1" w:rsidRDefault="004643D1" w:rsidP="004B4EC7">
      <w:pPr>
        <w:ind w:left="426" w:hanging="426"/>
        <w:rPr>
          <w:bCs/>
        </w:rPr>
      </w:pPr>
    </w:p>
    <w:p w:rsidR="00833B89" w:rsidRDefault="00833B89" w:rsidP="00833B89">
      <w:pPr>
        <w:spacing w:before="120" w:after="0"/>
        <w:ind w:left="426" w:hanging="426"/>
        <w:rPr>
          <w:bCs/>
        </w:rPr>
      </w:pPr>
      <w:r>
        <w:rPr>
          <w:bCs/>
        </w:rPr>
        <w:lastRenderedPageBreak/>
        <w:t>2.</w:t>
      </w:r>
      <w:r>
        <w:rPr>
          <w:bCs/>
        </w:rPr>
        <w:tab/>
        <w:t>Give a use for the following compounds.</w:t>
      </w:r>
    </w:p>
    <w:p w:rsidR="00833B89" w:rsidRDefault="00833B89" w:rsidP="00833B89">
      <w:pPr>
        <w:spacing w:before="120" w:after="360"/>
        <w:ind w:left="851" w:hanging="426"/>
        <w:rPr>
          <w:bCs/>
        </w:rPr>
      </w:pPr>
      <w:r>
        <w:rPr>
          <w:noProof/>
          <w:lang w:eastAsia="en-GB"/>
        </w:rPr>
        <mc:AlternateContent>
          <mc:Choice Requires="wps">
            <w:drawing>
              <wp:anchor distT="0" distB="0" distL="114300" distR="114300" simplePos="0" relativeHeight="251864576" behindDoc="0" locked="0" layoutInCell="1" allowOverlap="1" wp14:anchorId="4CA049DF" wp14:editId="3C3ECF2C">
                <wp:simplePos x="0" y="0"/>
                <wp:positionH relativeFrom="column">
                  <wp:posOffset>265562</wp:posOffset>
                </wp:positionH>
                <wp:positionV relativeFrom="paragraph">
                  <wp:posOffset>247939</wp:posOffset>
                </wp:positionV>
                <wp:extent cx="5749290" cy="285007"/>
                <wp:effectExtent l="0" t="0" r="22860" b="2032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9290" cy="285007"/>
                        </a:xfrm>
                        <a:prstGeom prst="rect">
                          <a:avLst/>
                        </a:prstGeom>
                        <a:solidFill>
                          <a:srgbClr val="FFFFFF"/>
                        </a:solidFill>
                        <a:ln w="9525">
                          <a:solidFill>
                            <a:schemeClr val="bg1">
                              <a:lumMod val="50000"/>
                            </a:schemeClr>
                          </a:solidFill>
                          <a:miter lim="800000"/>
                          <a:headEnd/>
                          <a:tailEnd/>
                        </a:ln>
                      </wps:spPr>
                      <wps:txbx>
                        <w:txbxContent>
                          <w:p w:rsidR="00095126" w:rsidRPr="009B1DD4" w:rsidRDefault="00095126" w:rsidP="00833B89">
                            <w:pPr>
                              <w:spacing w:after="120"/>
                              <w:ind w:left="426" w:hanging="426"/>
                              <w:rPr>
                                <w:bCs/>
                              </w:rPr>
                            </w:pPr>
                            <w:r>
                              <w:rPr>
                                <w:bCs/>
                              </w:rPr>
                              <w:t>antacid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7" type="#_x0000_t202" style="position:absolute;left:0;text-align:left;margin-left:20.9pt;margin-top:19.5pt;width:452.7pt;height:22.45pt;z-index:251864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" strokecolor="#7f7f7f [1612]">
                <v:textbox>
                  <w:txbxContent>
                    <w:p w:rsidR="00095126" w:rsidRPr="009B1DD4" w:rsidRDefault="00095126" w:rsidP="00833B89">
                      <w:pPr>
                        <w:spacing w:after="120"/>
                        <w:ind w:left="426" w:hanging="426"/>
                        <w:rPr>
                          <w:bCs/>
                        </w:rPr>
                      </w:pPr>
                      <w:proofErr w:type="gramStart"/>
                      <w:r>
                        <w:rPr>
                          <w:bCs/>
                        </w:rPr>
                        <w:t>antacid</w:t>
                      </w:r>
                      <w:proofErr w:type="gramEnd"/>
                    </w:p>
                  </w:txbxContent>
                </v:textbox>
              </v:shape>
            </w:pict>
          </mc:Fallback>
        </mc:AlternateContent>
      </w:r>
      <w:r>
        <w:rPr>
          <w:bCs/>
        </w:rPr>
        <w:t>(a)</w:t>
      </w:r>
      <w:r>
        <w:rPr>
          <w:bCs/>
        </w:rPr>
        <w:tab/>
        <w:t>Magnesium hydroxide.</w:t>
      </w:r>
    </w:p>
    <w:p w:rsidR="00833B89" w:rsidRDefault="00833B89" w:rsidP="00833B89">
      <w:pPr>
        <w:spacing w:after="0"/>
        <w:ind w:left="426" w:hanging="426"/>
        <w:rPr>
          <w:bCs/>
        </w:rPr>
      </w:pPr>
    </w:p>
    <w:p w:rsidR="00833B89" w:rsidRDefault="00833B89" w:rsidP="00833B89">
      <w:pPr>
        <w:spacing w:after="360"/>
        <w:ind w:left="851" w:hanging="426"/>
        <w:rPr>
          <w:bCs/>
        </w:rPr>
      </w:pPr>
      <w:r>
        <w:rPr>
          <w:noProof/>
          <w:lang w:eastAsia="en-GB"/>
        </w:rPr>
        <mc:AlternateContent>
          <mc:Choice Requires="wps">
            <w:drawing>
              <wp:anchor distT="0" distB="0" distL="114300" distR="114300" simplePos="0" relativeHeight="251865600" behindDoc="0" locked="0" layoutInCell="1" allowOverlap="1" wp14:anchorId="013984AF" wp14:editId="16A3F189">
                <wp:simplePos x="0" y="0"/>
                <wp:positionH relativeFrom="column">
                  <wp:posOffset>264350</wp:posOffset>
                </wp:positionH>
                <wp:positionV relativeFrom="paragraph">
                  <wp:posOffset>238125</wp:posOffset>
                </wp:positionV>
                <wp:extent cx="5749290" cy="296883"/>
                <wp:effectExtent l="0" t="0" r="22860" b="27305"/>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9290" cy="296883"/>
                        </a:xfrm>
                        <a:prstGeom prst="rect">
                          <a:avLst/>
                        </a:prstGeom>
                        <a:solidFill>
                          <a:srgbClr val="FFFFFF"/>
                        </a:solidFill>
                        <a:ln w="9525">
                          <a:solidFill>
                            <a:schemeClr val="bg1">
                              <a:lumMod val="50000"/>
                            </a:schemeClr>
                          </a:solidFill>
                          <a:miter lim="800000"/>
                          <a:headEnd/>
                          <a:tailEnd/>
                        </a:ln>
                      </wps:spPr>
                      <wps:txbx>
                        <w:txbxContent>
                          <w:p w:rsidR="00095126" w:rsidRPr="009B1DD4" w:rsidRDefault="00095126" w:rsidP="00833B89">
                            <w:pPr>
                              <w:spacing w:after="120"/>
                              <w:ind w:left="426" w:hanging="426"/>
                              <w:rPr>
                                <w:bCs/>
                              </w:rPr>
                            </w:pPr>
                            <w:r>
                              <w:rPr>
                                <w:bCs/>
                              </w:rPr>
                              <w:t>neutralising acidic soils and lakes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8" type="#_x0000_t202" style="position:absolute;left:0;text-align:left;margin-left:20.8pt;margin-top:18.75pt;width:452.7pt;height:23.4pt;z-index:251865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" strokecolor="#7f7f7f [1612]">
                <v:textbox>
                  <w:txbxContent>
                    <w:p w:rsidR="00095126" w:rsidRPr="009B1DD4" w:rsidRDefault="00095126" w:rsidP="00833B89">
                      <w:pPr>
                        <w:spacing w:after="120"/>
                        <w:ind w:left="426" w:hanging="426"/>
                        <w:rPr>
                          <w:bCs/>
                        </w:rPr>
                      </w:pPr>
                      <w:proofErr w:type="gramStart"/>
                      <w:r>
                        <w:rPr>
                          <w:bCs/>
                        </w:rPr>
                        <w:t>neutralising</w:t>
                      </w:r>
                      <w:proofErr w:type="gramEnd"/>
                      <w:r>
                        <w:rPr>
                          <w:bCs/>
                        </w:rPr>
                        <w:t xml:space="preserve"> acidic soils and lakes</w:t>
                      </w:r>
                    </w:p>
                  </w:txbxContent>
                </v:textbox>
              </v:shape>
            </w:pict>
          </mc:Fallback>
        </mc:AlternateContent>
      </w:r>
      <w:r>
        <w:rPr>
          <w:bCs/>
        </w:rPr>
        <w:t>(b) Calcium hydroxide.</w:t>
      </w:r>
    </w:p>
    <w:p w:rsidR="00833B89" w:rsidRDefault="00833B89" w:rsidP="00514033">
      <w:pPr>
        <w:spacing w:after="0"/>
        <w:ind w:left="426" w:hanging="426"/>
        <w:rPr>
          <w:bCs/>
        </w:rPr>
      </w:pPr>
    </w:p>
    <w:p w:rsidR="004B4EC7" w:rsidRPr="004B4EC7" w:rsidRDefault="007F6B38" w:rsidP="007F6B38">
      <w:pPr>
        <w:spacing w:after="360"/>
        <w:ind w:left="426" w:hanging="426"/>
        <w:rPr>
          <w:bCs/>
        </w:rPr>
      </w:pPr>
      <w:r>
        <w:rPr>
          <w:noProof/>
          <w:lang w:eastAsia="en-GB"/>
        </w:rPr>
        <mc:AlternateContent>
          <mc:Choice Requires="wps">
            <w:drawing>
              <wp:anchor distT="0" distB="0" distL="114300" distR="114300" simplePos="0" relativeHeight="251753984" behindDoc="0" locked="0" layoutInCell="1" allowOverlap="1" wp14:anchorId="2D61B1D1" wp14:editId="17EF73E6">
                <wp:simplePos x="0" y="0"/>
                <wp:positionH relativeFrom="column">
                  <wp:posOffset>229870</wp:posOffset>
                </wp:positionH>
                <wp:positionV relativeFrom="paragraph">
                  <wp:posOffset>390715</wp:posOffset>
                </wp:positionV>
                <wp:extent cx="5749290" cy="665019"/>
                <wp:effectExtent l="0" t="0" r="22860" b="20955"/>
                <wp:wrapNone/>
                <wp:docPr id="29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9290" cy="665019"/>
                        </a:xfrm>
                        <a:prstGeom prst="rect">
                          <a:avLst/>
                        </a:prstGeom>
                        <a:solidFill>
                          <a:srgbClr val="FFFFFF"/>
                        </a:solidFill>
                        <a:ln w="9525">
                          <a:solidFill>
                            <a:schemeClr val="bg1">
                              <a:lumMod val="50000"/>
                            </a:schemeClr>
                          </a:solidFill>
                          <a:miter lim="800000"/>
                          <a:headEnd/>
                          <a:tailEnd/>
                        </a:ln>
                      </wps:spPr>
                      <wps:txbx>
                        <w:txbxContent>
                          <w:p w:rsidR="00095126" w:rsidRPr="009B1DD4" w:rsidRDefault="00095126" w:rsidP="00833B89">
                            <w:pPr>
                              <w:rPr>
                                <w:bCs/>
                              </w:rPr>
                            </w:pPr>
                            <w:r w:rsidRPr="00EF5A38">
                              <w:rPr>
                                <w:bCs/>
                              </w:rPr>
                              <w:t>Magnesium reacts very slowly with water, and so there may not be any observation (at the most some bubbles may form on the surface of the magnesium). In steam magnesium reacts quickly, burning with a bright white flame.</w:t>
                            </w:r>
                          </w:p>
                          <w:p w:rsidR="00095126" w:rsidRPr="009B1DD4" w:rsidRDefault="00095126" w:rsidP="007F6B38">
                            <w:pPr>
                              <w:ind w:left="426" w:hanging="426"/>
                              <w:rPr>
                                <w:b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9" type="#_x0000_t202" style="position:absolute;left:0;text-align:left;margin-left:18.1pt;margin-top:30.75pt;width:452.7pt;height:52.35pt;z-index:25175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" strokecolor="#7f7f7f [1612]">
                <v:textbox>
                  <w:txbxContent>
                    <w:p w:rsidR="00095126" w:rsidRPr="009B1DD4" w:rsidRDefault="00095126" w:rsidP="00833B89">
                      <w:pPr>
                        <w:rPr>
                          <w:bCs/>
                        </w:rPr>
                      </w:pPr>
                      <w:r w:rsidRPr="00EF5A38">
                        <w:rPr>
                          <w:bCs/>
                        </w:rPr>
                        <w:t>Magnesium reacts very slowly with water, and so there may not be any observation (at the most some bubbles may form on the surface of the magnesium). In steam magnesium reacts quickly, burning with a bright white flame.</w:t>
                      </w:r>
                    </w:p>
                    <w:p w:rsidR="00095126" w:rsidRPr="009B1DD4" w:rsidRDefault="00095126" w:rsidP="007F6B38">
                      <w:pPr>
                        <w:ind w:left="426" w:hanging="426"/>
                        <w:rPr>
                          <w:bCs/>
                        </w:rPr>
                      </w:pPr>
                    </w:p>
                  </w:txbxContent>
                </v:textbox>
              </v:shape>
            </w:pict>
          </mc:Fallback>
        </mc:AlternateContent>
      </w:r>
      <w:r w:rsidR="004B4EC7">
        <w:rPr>
          <w:bCs/>
        </w:rPr>
        <w:t>3.</w:t>
      </w:r>
      <w:r w:rsidR="004B4EC7">
        <w:rPr>
          <w:bCs/>
        </w:rPr>
        <w:tab/>
      </w:r>
      <w:r w:rsidR="00833B89">
        <w:rPr>
          <w:bCs/>
        </w:rPr>
        <w:t>Describe the difference between the reaction of magnesium with water at room temperature and with steam</w:t>
      </w:r>
      <w:r w:rsidR="004B4EC7" w:rsidRPr="004B4EC7">
        <w:rPr>
          <w:bCs/>
        </w:rPr>
        <w:t>.</w:t>
      </w:r>
      <w:r w:rsidRPr="007F6B38">
        <w:rPr>
          <w:noProof/>
          <w:lang w:eastAsia="en-GB"/>
        </w:rPr>
        <w:t xml:space="preserve"> </w:t>
      </w:r>
    </w:p>
    <w:p w:rsidR="004B4EC7" w:rsidRDefault="004B4EC7" w:rsidP="004B4EC7">
      <w:pPr>
        <w:ind w:left="426" w:hanging="426"/>
        <w:rPr>
          <w:bCs/>
        </w:rPr>
      </w:pPr>
    </w:p>
    <w:p w:rsidR="00833B89" w:rsidRDefault="00833B89" w:rsidP="00833B89">
      <w:pPr>
        <w:spacing w:after="0"/>
        <w:ind w:left="426" w:hanging="426"/>
        <w:rPr>
          <w:bCs/>
        </w:rPr>
      </w:pPr>
    </w:p>
    <w:p w:rsidR="007F6B38" w:rsidRDefault="007F6B38" w:rsidP="007F6B38">
      <w:pPr>
        <w:ind w:left="426" w:hanging="426"/>
        <w:rPr>
          <w:noProof/>
          <w:lang w:eastAsia="en-GB"/>
        </w:rPr>
      </w:pPr>
      <w:r>
        <w:rPr>
          <w:noProof/>
          <w:lang w:eastAsia="en-GB"/>
        </w:rPr>
        <mc:AlternateContent>
          <mc:Choice Requires="wps">
            <w:drawing>
              <wp:anchor distT="0" distB="0" distL="114300" distR="114300" simplePos="0" relativeHeight="251756032" behindDoc="0" locked="0" layoutInCell="1" allowOverlap="1" wp14:anchorId="583DF148" wp14:editId="5B5E2FDF">
                <wp:simplePos x="0" y="0"/>
                <wp:positionH relativeFrom="column">
                  <wp:posOffset>234950</wp:posOffset>
                </wp:positionH>
                <wp:positionV relativeFrom="paragraph">
                  <wp:posOffset>579310</wp:posOffset>
                </wp:positionV>
                <wp:extent cx="5749290" cy="470535"/>
                <wp:effectExtent l="0" t="0" r="22860" b="24765"/>
                <wp:wrapNone/>
                <wp:docPr id="2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9290" cy="470535"/>
                        </a:xfrm>
                        <a:prstGeom prst="rect">
                          <a:avLst/>
                        </a:prstGeom>
                        <a:solidFill>
                          <a:srgbClr val="FFFFFF"/>
                        </a:solidFill>
                        <a:ln w="9525">
                          <a:solidFill>
                            <a:schemeClr val="bg1">
                              <a:lumMod val="50000"/>
                            </a:schemeClr>
                          </a:solidFill>
                          <a:miter lim="800000"/>
                          <a:headEnd/>
                          <a:tailEnd/>
                        </a:ln>
                      </wps:spPr>
                      <wps:txbx>
                        <w:txbxContent>
                          <w:p w:rsidR="00095126" w:rsidRPr="00833B89" w:rsidRDefault="00095126" w:rsidP="00833B89">
                            <w:pPr>
                              <w:rPr>
                                <w:bCs/>
                              </w:rPr>
                            </w:pPr>
                            <w:r w:rsidRPr="00833B89">
                              <w:t xml:space="preserve">Element </w:t>
                            </w:r>
                            <w:r w:rsidRPr="00833B89">
                              <w:rPr>
                                <w:b/>
                              </w:rPr>
                              <w:t>X</w:t>
                            </w:r>
                            <w:r w:rsidRPr="00833B89">
                              <w:t xml:space="preserve"> will react more readily. As the ionisation energy is lower, the element is more easily oxidised.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0" type="#_x0000_t202" style="position:absolute;left:0;text-align:left;margin-left:18.5pt;margin-top:45.6pt;width:452.7pt;height:37.05pt;z-index:25175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" strokecolor="#7f7f7f [1612]">
                <v:textbox>
                  <w:txbxContent>
                    <w:p w:rsidR="00095126" w:rsidRPr="00833B89" w:rsidRDefault="00095126" w:rsidP="00833B89">
                      <w:pPr>
                        <w:rPr>
                          <w:bCs/>
                        </w:rPr>
                      </w:pPr>
                      <w:r w:rsidRPr="00833B89">
                        <w:t xml:space="preserve">Element </w:t>
                      </w:r>
                      <w:r w:rsidRPr="00833B89">
                        <w:rPr>
                          <w:b/>
                        </w:rPr>
                        <w:t>X</w:t>
                      </w:r>
                      <w:r w:rsidRPr="00833B89">
                        <w:t xml:space="preserve"> will react more readily. As the ionisation energy is lower, the element is more easily oxidised.</w:t>
                      </w:r>
                    </w:p>
                  </w:txbxContent>
                </v:textbox>
              </v:shape>
            </w:pict>
          </mc:Fallback>
        </mc:AlternateContent>
      </w:r>
      <w:r>
        <w:rPr>
          <w:bCs/>
        </w:rPr>
        <w:t>4.</w:t>
      </w:r>
      <w:r>
        <w:rPr>
          <w:bCs/>
        </w:rPr>
        <w:tab/>
      </w:r>
      <w:r w:rsidR="00833B89">
        <w:rPr>
          <w:bCs/>
        </w:rPr>
        <w:t xml:space="preserve">Element </w:t>
      </w:r>
      <w:r w:rsidR="00833B89">
        <w:rPr>
          <w:b/>
          <w:bCs/>
        </w:rPr>
        <w:t>X</w:t>
      </w:r>
      <w:r w:rsidR="00833B89">
        <w:rPr>
          <w:bCs/>
        </w:rPr>
        <w:t xml:space="preserve"> is a Group 2 metal with a first ionisation energy of 549 kJ mol</w:t>
      </w:r>
      <w:r w:rsidR="00833B89">
        <w:rPr>
          <w:bCs/>
          <w:vertAlign w:val="superscript"/>
        </w:rPr>
        <w:t>–1</w:t>
      </w:r>
      <w:r w:rsidR="00833B89">
        <w:rPr>
          <w:bCs/>
        </w:rPr>
        <w:t xml:space="preserve">. Element </w:t>
      </w:r>
      <w:r w:rsidR="00833B89">
        <w:rPr>
          <w:b/>
          <w:bCs/>
        </w:rPr>
        <w:t>Y</w:t>
      </w:r>
      <w:r w:rsidR="00833B89">
        <w:rPr>
          <w:bCs/>
        </w:rPr>
        <w:t xml:space="preserve"> is a Group 2 metal with a first ionisation energy of 738 kJ mol</w:t>
      </w:r>
      <w:r w:rsidR="00833B89">
        <w:rPr>
          <w:bCs/>
          <w:vertAlign w:val="superscript"/>
        </w:rPr>
        <w:t>–1</w:t>
      </w:r>
      <w:r w:rsidR="00833B89" w:rsidRPr="00833B89">
        <w:rPr>
          <w:bCs/>
        </w:rPr>
        <w:t>.</w:t>
      </w:r>
      <w:r w:rsidR="00833B89">
        <w:rPr>
          <w:bCs/>
          <w:vertAlign w:val="superscript"/>
        </w:rPr>
        <w:br/>
      </w:r>
      <w:r w:rsidR="00833B89" w:rsidRPr="00833B89">
        <w:rPr>
          <w:bCs/>
        </w:rPr>
        <w:t>Which element will react more readily with water? Explain your answer.</w:t>
      </w:r>
    </w:p>
    <w:p w:rsidR="00445435" w:rsidRPr="007F6B38" w:rsidRDefault="00445435" w:rsidP="00445435">
      <w:pPr>
        <w:spacing w:after="120"/>
        <w:ind w:left="426" w:hanging="426"/>
        <w:rPr>
          <w:bCs/>
        </w:rPr>
      </w:pPr>
    </w:p>
    <w:p w:rsidR="007F6B38" w:rsidRDefault="007F6B38" w:rsidP="00445435">
      <w:pPr>
        <w:spacing w:after="0"/>
        <w:rPr>
          <w:bCs/>
        </w:rPr>
      </w:pPr>
    </w:p>
    <w:p w:rsidR="007F6B38" w:rsidRDefault="00445435" w:rsidP="00445435">
      <w:pPr>
        <w:ind w:left="426" w:hanging="426"/>
        <w:rPr>
          <w:bCs/>
        </w:rPr>
      </w:pPr>
      <w:r>
        <w:rPr>
          <w:noProof/>
          <w:lang w:eastAsia="en-GB"/>
        </w:rPr>
        <mc:AlternateContent>
          <mc:Choice Requires="wps">
            <w:drawing>
              <wp:anchor distT="0" distB="0" distL="114300" distR="114300" simplePos="0" relativeHeight="251758080" behindDoc="0" locked="0" layoutInCell="1" allowOverlap="1" wp14:anchorId="475F5A40" wp14:editId="301613BB">
                <wp:simplePos x="0" y="0"/>
                <wp:positionH relativeFrom="column">
                  <wp:posOffset>229936</wp:posOffset>
                </wp:positionH>
                <wp:positionV relativeFrom="paragraph">
                  <wp:posOffset>390476</wp:posOffset>
                </wp:positionV>
                <wp:extent cx="5749290" cy="439387"/>
                <wp:effectExtent l="0" t="0" r="22860" b="18415"/>
                <wp:wrapNone/>
                <wp:docPr id="2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9290" cy="439387"/>
                        </a:xfrm>
                        <a:prstGeom prst="rect">
                          <a:avLst/>
                        </a:prstGeom>
                        <a:solidFill>
                          <a:srgbClr val="FFFFFF"/>
                        </a:solidFill>
                        <a:ln w="9525">
                          <a:solidFill>
                            <a:schemeClr val="bg1">
                              <a:lumMod val="50000"/>
                            </a:schemeClr>
                          </a:solidFill>
                          <a:miter lim="800000"/>
                          <a:headEnd/>
                          <a:tailEnd/>
                        </a:ln>
                      </wps:spPr>
                      <wps:txbx>
                        <w:txbxContent>
                          <w:p w:rsidR="00095126" w:rsidRPr="009D5446" w:rsidRDefault="00095126" w:rsidP="009D5446">
                            <w:pPr>
                              <w:rPr>
                                <w:bCs/>
                              </w:rPr>
                            </w:pPr>
                            <w:r>
                              <w:rPr>
                                <w:bCs/>
                              </w:rPr>
                              <w:t>As you go down Group 2, the pH of the solutions increases. This is due to the increased solubility of the hydroxide product, and therefore greater concentration of OH</w:t>
                            </w:r>
                            <w:r>
                              <w:rPr>
                                <w:bCs/>
                                <w:vertAlign w:val="superscript"/>
                              </w:rPr>
                              <w:t>–</w:t>
                            </w:r>
                            <w:r>
                              <w:rPr>
                                <w:bCs/>
                              </w:rPr>
                              <w:t xml:space="preserve"> ions.</w:t>
                            </w:r>
                          </w:p>
                          <w:p w:rsidR="00095126" w:rsidRPr="009B1DD4" w:rsidRDefault="00095126" w:rsidP="00445435">
                            <w:pPr>
                              <w:rPr>
                                <w:b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1" type="#_x0000_t202" style="position:absolute;left:0;text-align:left;margin-left:18.1pt;margin-top:30.75pt;width:452.7pt;height:34.6pt;z-index:251758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" strokecolor="#7f7f7f [1612]">
                <v:textbox>
                  <w:txbxContent>
                    <w:p w:rsidR="00095126" w:rsidRPr="009D5446" w:rsidRDefault="00095126" w:rsidP="009D5446">
                      <w:pPr>
                        <w:rPr>
                          <w:bCs/>
                        </w:rPr>
                      </w:pPr>
                      <w:r>
                        <w:rPr>
                          <w:bCs/>
                        </w:rPr>
                        <w:t>As you go down Group 2, the pH of the solutions increases. This is due to the increased solubility of the hydroxide product, and therefore greater concentration of OH</w:t>
                      </w:r>
                      <w:r>
                        <w:rPr>
                          <w:bCs/>
                          <w:vertAlign w:val="superscript"/>
                        </w:rPr>
                        <w:t>–</w:t>
                      </w:r>
                      <w:r>
                        <w:rPr>
                          <w:bCs/>
                        </w:rPr>
                        <w:t xml:space="preserve"> ions.</w:t>
                      </w:r>
                    </w:p>
                    <w:p w:rsidR="00095126" w:rsidRPr="009B1DD4" w:rsidRDefault="00095126" w:rsidP="00445435">
                      <w:pPr>
                        <w:rPr>
                          <w:bCs/>
                        </w:rPr>
                      </w:pPr>
                    </w:p>
                  </w:txbxContent>
                </v:textbox>
              </v:shape>
            </w:pict>
          </mc:Fallback>
        </mc:AlternateContent>
      </w:r>
      <w:r>
        <w:rPr>
          <w:bCs/>
        </w:rPr>
        <w:t>5.</w:t>
      </w:r>
      <w:r>
        <w:rPr>
          <w:bCs/>
        </w:rPr>
        <w:tab/>
      </w:r>
      <w:r w:rsidR="009D5446">
        <w:rPr>
          <w:bCs/>
        </w:rPr>
        <w:t>Group 2 oxides react with water. Explain the trend in pH of the resulting solutions as you go down the group.</w:t>
      </w:r>
      <w:r w:rsidRPr="00445435">
        <w:rPr>
          <w:noProof/>
          <w:lang w:eastAsia="en-GB"/>
        </w:rPr>
        <w:t xml:space="preserve"> </w:t>
      </w:r>
    </w:p>
    <w:p w:rsidR="007F6B38" w:rsidRDefault="007F6B38" w:rsidP="009D5446">
      <w:pPr>
        <w:spacing w:after="0"/>
        <w:rPr>
          <w:bCs/>
        </w:rPr>
      </w:pPr>
    </w:p>
    <w:p w:rsidR="009D5446" w:rsidRDefault="009D5446" w:rsidP="009D5446">
      <w:pPr>
        <w:spacing w:after="0"/>
        <w:rPr>
          <w:bCs/>
        </w:rPr>
      </w:pPr>
    </w:p>
    <w:p w:rsidR="008812FB" w:rsidRDefault="008812FB" w:rsidP="008812FB">
      <w:pPr>
        <w:spacing w:after="360"/>
        <w:ind w:left="426" w:hanging="426"/>
      </w:pPr>
      <w:r>
        <w:rPr>
          <w:noProof/>
          <w:lang w:eastAsia="en-GB"/>
        </w:rPr>
        <mc:AlternateContent>
          <mc:Choice Requires="wps">
            <w:drawing>
              <wp:anchor distT="0" distB="0" distL="114300" distR="114300" simplePos="0" relativeHeight="251760128" behindDoc="0" locked="0" layoutInCell="1" allowOverlap="1" wp14:anchorId="59FFB58A" wp14:editId="41E44959">
                <wp:simplePos x="0" y="0"/>
                <wp:positionH relativeFrom="column">
                  <wp:posOffset>229936</wp:posOffset>
                </wp:positionH>
                <wp:positionV relativeFrom="paragraph">
                  <wp:posOffset>187705</wp:posOffset>
                </wp:positionV>
                <wp:extent cx="5749290" cy="320634"/>
                <wp:effectExtent l="0" t="0" r="22860" b="22860"/>
                <wp:wrapNone/>
                <wp:docPr id="6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9290" cy="320634"/>
                        </a:xfrm>
                        <a:prstGeom prst="rect">
                          <a:avLst/>
                        </a:prstGeom>
                        <a:solidFill>
                          <a:srgbClr val="FFFFFF"/>
                        </a:solidFill>
                        <a:ln w="9525">
                          <a:solidFill>
                            <a:schemeClr val="bg1">
                              <a:lumMod val="50000"/>
                            </a:schemeClr>
                          </a:solidFill>
                          <a:miter lim="800000"/>
                          <a:headEnd/>
                          <a:tailEnd/>
                        </a:ln>
                      </wps:spPr>
                      <wps:txbx>
                        <w:txbxContent>
                          <w:p w:rsidR="00095126" w:rsidRPr="009D5446" w:rsidRDefault="00095126" w:rsidP="008812FB">
                            <w:pPr>
                              <w:rPr>
                                <w:bCs/>
                              </w:rPr>
                            </w:pPr>
                            <w:r>
                              <w:rPr>
                                <w:bCs/>
                              </w:rPr>
                              <w:t>Ca(OH)</w:t>
                            </w:r>
                            <w:r>
                              <w:rPr>
                                <w:bCs/>
                                <w:vertAlign w:val="subscript"/>
                              </w:rPr>
                              <w:t>2</w:t>
                            </w:r>
                            <w:r>
                              <w:rPr>
                                <w:bCs/>
                              </w:rPr>
                              <w:t xml:space="preserve">  +  2HNO</w:t>
                            </w:r>
                            <w:r>
                              <w:rPr>
                                <w:bCs/>
                                <w:vertAlign w:val="subscript"/>
                              </w:rPr>
                              <w:t>3</w:t>
                            </w:r>
                            <w:r>
                              <w:rPr>
                                <w:bCs/>
                              </w:rPr>
                              <w:t xml:space="preserve">  </w:t>
                            </w:r>
                            <w:r>
                              <w:rPr>
                                <w:bCs/>
                              </w:rPr>
                              <w:sym w:font="Symbol" w:char="F0AE"/>
                            </w:r>
                            <w:r>
                              <w:rPr>
                                <w:bCs/>
                              </w:rPr>
                              <w:t xml:space="preserve">  Ca(NO</w:t>
                            </w:r>
                            <w:r>
                              <w:rPr>
                                <w:bCs/>
                                <w:vertAlign w:val="subscript"/>
                              </w:rPr>
                              <w:t>3</w:t>
                            </w:r>
                            <w:r>
                              <w:rPr>
                                <w:bCs/>
                              </w:rPr>
                              <w:t>)</w:t>
                            </w:r>
                            <w:r>
                              <w:rPr>
                                <w:bCs/>
                                <w:vertAlign w:val="subscript"/>
                              </w:rPr>
                              <w:t>2</w:t>
                            </w:r>
                            <w:r>
                              <w:rPr>
                                <w:bCs/>
                              </w:rPr>
                              <w:t xml:space="preserve">  +  2H</w:t>
                            </w:r>
                            <w:r>
                              <w:rPr>
                                <w:bCs/>
                                <w:vertAlign w:val="subscript"/>
                              </w:rPr>
                              <w:t>2</w:t>
                            </w:r>
                            <w:r>
                              <w:rPr>
                                <w:bCs/>
                              </w:rPr>
                              <w:t>O</w:t>
                            </w:r>
                          </w:p>
                          <w:p w:rsidR="00095126" w:rsidRPr="009B1DD4" w:rsidRDefault="00095126" w:rsidP="008812FB">
                            <w:pPr>
                              <w:ind w:left="426" w:hanging="426"/>
                              <w:rPr>
                                <w:b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2" type="#_x0000_t202" style="position:absolute;left:0;text-align:left;margin-left:18.1pt;margin-top:14.8pt;width:452.7pt;height:25.25pt;z-index:251760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" strokecolor="#7f7f7f [1612]">
                <v:textbox>
                  <w:txbxContent>
                    <w:p w:rsidR="00095126" w:rsidRPr="009D5446" w:rsidRDefault="00095126" w:rsidP="008812FB">
                      <w:pPr>
                        <w:rPr>
                          <w:bCs/>
                        </w:rPr>
                      </w:pPr>
                      <w:proofErr w:type="spellStart"/>
                      <w:proofErr w:type="gramStart"/>
                      <w:r>
                        <w:rPr>
                          <w:bCs/>
                        </w:rPr>
                        <w:t>Ca</w:t>
                      </w:r>
                      <w:proofErr w:type="spellEnd"/>
                      <w:r>
                        <w:rPr>
                          <w:bCs/>
                        </w:rPr>
                        <w:t>(</w:t>
                      </w:r>
                      <w:proofErr w:type="gramEnd"/>
                      <w:r>
                        <w:rPr>
                          <w:bCs/>
                        </w:rPr>
                        <w:t>OH)</w:t>
                      </w:r>
                      <w:r>
                        <w:rPr>
                          <w:bCs/>
                          <w:vertAlign w:val="subscript"/>
                        </w:rPr>
                        <w:t>2</w:t>
                      </w:r>
                      <w:r>
                        <w:rPr>
                          <w:bCs/>
                        </w:rPr>
                        <w:t xml:space="preserve">  +  2HNO</w:t>
                      </w:r>
                      <w:r>
                        <w:rPr>
                          <w:bCs/>
                          <w:vertAlign w:val="subscript"/>
                        </w:rPr>
                        <w:t>3</w:t>
                      </w:r>
                      <w:r>
                        <w:rPr>
                          <w:bCs/>
                        </w:rPr>
                        <w:t xml:space="preserve">  </w:t>
                      </w:r>
                      <w:r>
                        <w:rPr>
                          <w:bCs/>
                        </w:rPr>
                        <w:sym w:font="Symbol" w:char="F0AE"/>
                      </w:r>
                      <w:r>
                        <w:rPr>
                          <w:bCs/>
                        </w:rPr>
                        <w:t xml:space="preserve">  </w:t>
                      </w:r>
                      <w:proofErr w:type="spellStart"/>
                      <w:r>
                        <w:rPr>
                          <w:bCs/>
                        </w:rPr>
                        <w:t>Ca</w:t>
                      </w:r>
                      <w:proofErr w:type="spellEnd"/>
                      <w:r>
                        <w:rPr>
                          <w:bCs/>
                        </w:rPr>
                        <w:t>(NO</w:t>
                      </w:r>
                      <w:r>
                        <w:rPr>
                          <w:bCs/>
                          <w:vertAlign w:val="subscript"/>
                        </w:rPr>
                        <w:t>3</w:t>
                      </w:r>
                      <w:r>
                        <w:rPr>
                          <w:bCs/>
                        </w:rPr>
                        <w:t>)</w:t>
                      </w:r>
                      <w:r>
                        <w:rPr>
                          <w:bCs/>
                          <w:vertAlign w:val="subscript"/>
                        </w:rPr>
                        <w:t>2</w:t>
                      </w:r>
                      <w:r>
                        <w:rPr>
                          <w:bCs/>
                        </w:rPr>
                        <w:t xml:space="preserve">  +  2H</w:t>
                      </w:r>
                      <w:r>
                        <w:rPr>
                          <w:bCs/>
                          <w:vertAlign w:val="subscript"/>
                        </w:rPr>
                        <w:t>2</w:t>
                      </w:r>
                      <w:r>
                        <w:rPr>
                          <w:bCs/>
                        </w:rPr>
                        <w:t>O</w:t>
                      </w:r>
                    </w:p>
                    <w:p w:rsidR="00095126" w:rsidRPr="009B1DD4" w:rsidRDefault="00095126" w:rsidP="008812FB">
                      <w:pPr>
                        <w:ind w:left="426" w:hanging="426"/>
                        <w:rPr>
                          <w:bCs/>
                        </w:rPr>
                      </w:pPr>
                    </w:p>
                  </w:txbxContent>
                </v:textbox>
              </v:shape>
            </w:pict>
          </mc:Fallback>
        </mc:AlternateContent>
      </w:r>
      <w:r>
        <w:t>6.</w:t>
      </w:r>
      <w:r>
        <w:tab/>
      </w:r>
      <w:r w:rsidR="009D5446">
        <w:t>Give an equation for the reaction of calcium hydroxide with nitric acid.</w:t>
      </w:r>
    </w:p>
    <w:p w:rsidR="009D5446" w:rsidRDefault="009D5446" w:rsidP="009D5446">
      <w:pPr>
        <w:spacing w:before="120" w:after="0"/>
        <w:ind w:left="426" w:hanging="426"/>
      </w:pPr>
    </w:p>
    <w:p w:rsidR="008812FB" w:rsidRDefault="008812FB" w:rsidP="009D5446">
      <w:pPr>
        <w:spacing w:after="360"/>
        <w:ind w:left="426" w:hanging="426"/>
      </w:pPr>
      <w:r>
        <w:rPr>
          <w:noProof/>
          <w:lang w:eastAsia="en-GB"/>
        </w:rPr>
        <mc:AlternateContent>
          <mc:Choice Requires="wps">
            <w:drawing>
              <wp:anchor distT="0" distB="0" distL="114300" distR="114300" simplePos="0" relativeHeight="251762176" behindDoc="0" locked="0" layoutInCell="1" allowOverlap="1" wp14:anchorId="42166F54" wp14:editId="71B9D051">
                <wp:simplePos x="0" y="0"/>
                <wp:positionH relativeFrom="column">
                  <wp:posOffset>229936</wp:posOffset>
                </wp:positionH>
                <wp:positionV relativeFrom="paragraph">
                  <wp:posOffset>207051</wp:posOffset>
                </wp:positionV>
                <wp:extent cx="5749290" cy="356260"/>
                <wp:effectExtent l="0" t="0" r="22860" b="24765"/>
                <wp:wrapNone/>
                <wp:docPr id="2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9290" cy="356260"/>
                        </a:xfrm>
                        <a:prstGeom prst="rect">
                          <a:avLst/>
                        </a:prstGeom>
                        <a:solidFill>
                          <a:srgbClr val="FFFFFF"/>
                        </a:solidFill>
                        <a:ln w="9525">
                          <a:solidFill>
                            <a:schemeClr val="bg1">
                              <a:lumMod val="50000"/>
                            </a:schemeClr>
                          </a:solidFill>
                          <a:miter lim="800000"/>
                          <a:headEnd/>
                          <a:tailEnd/>
                        </a:ln>
                      </wps:spPr>
                      <wps:txbx>
                        <w:txbxContent>
                          <w:p w:rsidR="00095126" w:rsidRPr="009D5446" w:rsidRDefault="00095126" w:rsidP="008812FB">
                            <w:pPr>
                              <w:rPr>
                                <w:bCs/>
                              </w:rPr>
                            </w:pPr>
                            <w:r>
                              <w:rPr>
                                <w:bCs/>
                              </w:rPr>
                              <w:t>MgO  +  H</w:t>
                            </w:r>
                            <w:r>
                              <w:rPr>
                                <w:bCs/>
                                <w:vertAlign w:val="subscript"/>
                              </w:rPr>
                              <w:t>2</w:t>
                            </w:r>
                            <w:r>
                              <w:rPr>
                                <w:bCs/>
                              </w:rPr>
                              <w:t>SO</w:t>
                            </w:r>
                            <w:r>
                              <w:rPr>
                                <w:bCs/>
                                <w:vertAlign w:val="subscript"/>
                              </w:rPr>
                              <w:t>4</w:t>
                            </w:r>
                            <w:r>
                              <w:rPr>
                                <w:bCs/>
                              </w:rPr>
                              <w:t xml:space="preserve">  </w:t>
                            </w:r>
                            <w:r>
                              <w:rPr>
                                <w:bCs/>
                              </w:rPr>
                              <w:sym w:font="Symbol" w:char="F0AE"/>
                            </w:r>
                            <w:r>
                              <w:rPr>
                                <w:bCs/>
                              </w:rPr>
                              <w:t xml:space="preserve">  MgSO</w:t>
                            </w:r>
                            <w:r>
                              <w:rPr>
                                <w:bCs/>
                                <w:vertAlign w:val="subscript"/>
                              </w:rPr>
                              <w:t>4</w:t>
                            </w:r>
                            <w:r>
                              <w:rPr>
                                <w:bCs/>
                              </w:rPr>
                              <w:t xml:space="preserve">  +  H</w:t>
                            </w:r>
                            <w:r>
                              <w:rPr>
                                <w:bCs/>
                                <w:vertAlign w:val="subscript"/>
                              </w:rPr>
                              <w:t>2</w:t>
                            </w:r>
                            <w:r>
                              <w:rPr>
                                <w:bCs/>
                              </w:rPr>
                              <w:t>O</w:t>
                            </w:r>
                          </w:p>
                          <w:p w:rsidR="00095126" w:rsidRPr="009B1DD4" w:rsidRDefault="00095126" w:rsidP="008812FB">
                            <w:pPr>
                              <w:ind w:left="426" w:hanging="426"/>
                              <w:rPr>
                                <w:b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3" type="#_x0000_t202" style="position:absolute;left:0;text-align:left;margin-left:18.1pt;margin-top:16.3pt;width:452.7pt;height:28.05pt;z-index:251762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" strokecolor="#7f7f7f [1612]">
                <v:textbox>
                  <w:txbxContent>
                    <w:p w:rsidR="00095126" w:rsidRPr="009D5446" w:rsidRDefault="00095126" w:rsidP="008812FB">
                      <w:pPr>
                        <w:rPr>
                          <w:bCs/>
                        </w:rPr>
                      </w:pPr>
                      <w:proofErr w:type="spellStart"/>
                      <w:proofErr w:type="gramStart"/>
                      <w:r>
                        <w:rPr>
                          <w:bCs/>
                        </w:rPr>
                        <w:t>MgO</w:t>
                      </w:r>
                      <w:proofErr w:type="spellEnd"/>
                      <w:r>
                        <w:rPr>
                          <w:bCs/>
                        </w:rPr>
                        <w:t xml:space="preserve">  +</w:t>
                      </w:r>
                      <w:proofErr w:type="gramEnd"/>
                      <w:r>
                        <w:rPr>
                          <w:bCs/>
                        </w:rPr>
                        <w:t xml:space="preserve">  H</w:t>
                      </w:r>
                      <w:r>
                        <w:rPr>
                          <w:bCs/>
                          <w:vertAlign w:val="subscript"/>
                        </w:rPr>
                        <w:t>2</w:t>
                      </w:r>
                      <w:r>
                        <w:rPr>
                          <w:bCs/>
                        </w:rPr>
                        <w:t>SO</w:t>
                      </w:r>
                      <w:r>
                        <w:rPr>
                          <w:bCs/>
                          <w:vertAlign w:val="subscript"/>
                        </w:rPr>
                        <w:t>4</w:t>
                      </w:r>
                      <w:r>
                        <w:rPr>
                          <w:bCs/>
                        </w:rPr>
                        <w:t xml:space="preserve">  </w:t>
                      </w:r>
                      <w:r>
                        <w:rPr>
                          <w:bCs/>
                        </w:rPr>
                        <w:sym w:font="Symbol" w:char="F0AE"/>
                      </w:r>
                      <w:r>
                        <w:rPr>
                          <w:bCs/>
                        </w:rPr>
                        <w:t xml:space="preserve">  MgSO</w:t>
                      </w:r>
                      <w:r>
                        <w:rPr>
                          <w:bCs/>
                          <w:vertAlign w:val="subscript"/>
                        </w:rPr>
                        <w:t>4</w:t>
                      </w:r>
                      <w:r>
                        <w:rPr>
                          <w:bCs/>
                        </w:rPr>
                        <w:t xml:space="preserve">  +  H</w:t>
                      </w:r>
                      <w:r>
                        <w:rPr>
                          <w:bCs/>
                          <w:vertAlign w:val="subscript"/>
                        </w:rPr>
                        <w:t>2</w:t>
                      </w:r>
                      <w:r>
                        <w:rPr>
                          <w:bCs/>
                        </w:rPr>
                        <w:t>O</w:t>
                      </w:r>
                    </w:p>
                    <w:p w:rsidR="00095126" w:rsidRPr="009B1DD4" w:rsidRDefault="00095126" w:rsidP="008812FB">
                      <w:pPr>
                        <w:ind w:left="426" w:hanging="426"/>
                        <w:rPr>
                          <w:bCs/>
                        </w:rPr>
                      </w:pPr>
                    </w:p>
                  </w:txbxContent>
                </v:textbox>
              </v:shape>
            </w:pict>
          </mc:Fallback>
        </mc:AlternateContent>
      </w:r>
      <w:r>
        <w:t>7.</w:t>
      </w:r>
      <w:r w:rsidRPr="008812FB">
        <w:tab/>
      </w:r>
      <w:r w:rsidR="009D5446">
        <w:t>Give an equation for the reaction of magnesium oxide with sulfuric acid.</w:t>
      </w:r>
      <w:r w:rsidRPr="008812FB">
        <w:rPr>
          <w:noProof/>
          <w:lang w:eastAsia="en-GB"/>
        </w:rPr>
        <w:t xml:space="preserve"> </w:t>
      </w:r>
    </w:p>
    <w:p w:rsidR="008812FB" w:rsidRDefault="008812FB" w:rsidP="008812FB">
      <w:pPr>
        <w:spacing w:before="120"/>
        <w:ind w:left="426" w:hanging="426"/>
      </w:pPr>
    </w:p>
    <w:bookmarkStart w:id="36" w:name="_Toc476663515"/>
    <w:p w:rsidR="00FE62EE" w:rsidRDefault="00CA1363" w:rsidP="004B4EC7">
      <w:pPr>
        <w:ind w:left="426" w:hanging="426"/>
        <w:rPr>
          <w:bCs/>
        </w:rPr>
      </w:pPr>
      <w:r>
        <w:rPr>
          <w:noProof/>
          <w:lang w:eastAsia="en-GB"/>
        </w:rPr>
        <mc:AlternateContent>
          <mc:Choice Requires="wps">
            <w:drawing>
              <wp:anchor distT="0" distB="0" distL="114300" distR="114300" simplePos="0" relativeHeight="251648512" behindDoc="0" locked="0" layoutInCell="1" allowOverlap="1" wp14:anchorId="1855A86A" wp14:editId="292A9E83">
                <wp:simplePos x="0" y="0"/>
                <wp:positionH relativeFrom="column">
                  <wp:posOffset>13335</wp:posOffset>
                </wp:positionH>
                <wp:positionV relativeFrom="paragraph">
                  <wp:posOffset>254001</wp:posOffset>
                </wp:positionV>
                <wp:extent cx="6281420" cy="1150620"/>
                <wp:effectExtent l="0" t="0" r="0" b="0"/>
                <wp:wrapNone/>
                <wp:docPr id="4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1420" cy="1150620"/>
                        </a:xfrm>
                        <a:prstGeom prst="rect">
                          <a:avLst/>
                        </a:prstGeom>
                        <a:noFill/>
                        <a:ln w="9525">
                          <a:noFill/>
                          <a:miter lim="800000"/>
                          <a:headEnd/>
                          <a:tailEnd/>
                        </a:ln>
                      </wps:spPr>
                      <wps:txbx>
                        <w:txbxContent>
                          <w:p w:rsidR="00095126" w:rsidRPr="00685A49" w:rsidRDefault="00095126" w:rsidP="00F447AA">
                            <w:pPr>
                              <w:pStyle w:val="Header"/>
                              <w:spacing w:after="57" w:line="276" w:lineRule="auto"/>
                              <w:rPr>
                                <w:rFonts w:cs="Arial"/>
                                <w:sz w:val="16"/>
                                <w:szCs w:val="16"/>
                              </w:rPr>
                            </w:pPr>
                            <w:r w:rsidRPr="00685A49">
                              <w:rPr>
                                <w:rFonts w:cs="Arial"/>
                                <w:sz w:val="16"/>
                                <w:szCs w:val="16"/>
                              </w:rPr>
                              <w:t>We’d like to know your view on the resources we produce.  By clicking o</w:t>
                            </w:r>
                            <w:r>
                              <w:rPr>
                                <w:rFonts w:cs="Arial"/>
                                <w:sz w:val="16"/>
                                <w:szCs w:val="16"/>
                              </w:rPr>
                              <w:t>n ‘</w:t>
                            </w:r>
                            <w:hyperlink r:id="rId18" w:history="1">
                              <w:r w:rsidRPr="001A1B64">
                                <w:rPr>
                                  <w:rStyle w:val="Hyperlink"/>
                                  <w:rFonts w:cs="Arial"/>
                                  <w:sz w:val="16"/>
                                  <w:szCs w:val="16"/>
                                </w:rPr>
                                <w:t>Like</w:t>
                              </w:r>
                            </w:hyperlink>
                            <w:r>
                              <w:rPr>
                                <w:rFonts w:cs="Arial"/>
                                <w:sz w:val="16"/>
                                <w:szCs w:val="16"/>
                              </w:rPr>
                              <w:t xml:space="preserve">’ or </w:t>
                            </w:r>
                            <w:hyperlink r:id="rId19" w:history="1">
                              <w:r w:rsidRPr="00CA1363">
                                <w:rPr>
                                  <w:rStyle w:val="Hyperlink"/>
                                  <w:rFonts w:cs="Arial"/>
                                  <w:sz w:val="16"/>
                                  <w:szCs w:val="16"/>
                                </w:rPr>
                                <w:t>‘Dislike’</w:t>
                              </w:r>
                            </w:hyperlink>
                            <w:r w:rsidRPr="00685A49">
                              <w:rPr>
                                <w:rFonts w:cs="Arial"/>
                                <w:sz w:val="16"/>
                                <w:szCs w:val="16"/>
                              </w:rPr>
                              <w:t xml:space="preserve"> you can help us to ensure that our resources work for you.  When the email template pops up please add additional comments if you wish and then just click ‘Send’.  Thank you.</w:t>
                            </w:r>
                          </w:p>
                          <w:p w:rsidR="00095126" w:rsidRDefault="00095126" w:rsidP="00F447AA">
                            <w:pPr>
                              <w:suppressAutoHyphens/>
                              <w:autoSpaceDE w:val="0"/>
                              <w:autoSpaceDN w:val="0"/>
                              <w:adjustRightInd w:val="0"/>
                              <w:spacing w:after="57" w:line="288" w:lineRule="auto"/>
                              <w:textAlignment w:val="center"/>
                              <w:rPr>
                                <w:rFonts w:cs="Arial"/>
                                <w:color w:val="000000"/>
                                <w:sz w:val="16"/>
                                <w:szCs w:val="16"/>
                              </w:rPr>
                            </w:pPr>
                            <w:r>
                              <w:rPr>
                                <w:rFonts w:cs="Arial"/>
                                <w:color w:val="000000"/>
                                <w:sz w:val="16"/>
                                <w:szCs w:val="16"/>
                              </w:rPr>
                              <w:t>Whether you already offer OCR qualifications, are new to OCR, or are considering switching from your current provider/awarding organisation, you can request more information by completing the Expression of Interest form which can be found here</w:t>
                            </w:r>
                            <w:r w:rsidRPr="00685A49">
                              <w:rPr>
                                <w:rFonts w:cs="Arial"/>
                                <w:color w:val="000000"/>
                                <w:sz w:val="16"/>
                                <w:szCs w:val="16"/>
                              </w:rPr>
                              <w:t xml:space="preserve">: </w:t>
                            </w:r>
                            <w:hyperlink r:id="rId20" w:history="1">
                              <w:r w:rsidRPr="001A1B64">
                                <w:rPr>
                                  <w:rStyle w:val="Hyperlink"/>
                                  <w:rFonts w:cs="Arial"/>
                                  <w:sz w:val="16"/>
                                  <w:szCs w:val="16"/>
                                </w:rPr>
                                <w:t>www.ocr.org.uk/expression-of-interest</w:t>
                              </w:r>
                            </w:hyperlink>
                          </w:p>
                          <w:p w:rsidR="00095126" w:rsidRDefault="00095126" w:rsidP="00F447AA">
                            <w:pPr>
                              <w:suppressAutoHyphens/>
                              <w:autoSpaceDE w:val="0"/>
                              <w:autoSpaceDN w:val="0"/>
                              <w:adjustRightInd w:val="0"/>
                              <w:spacing w:after="57" w:line="288" w:lineRule="auto"/>
                              <w:textAlignment w:val="center"/>
                              <w:rPr>
                                <w:rFonts w:cs="Arial"/>
                                <w:color w:val="000000"/>
                                <w:sz w:val="16"/>
                                <w:szCs w:val="16"/>
                              </w:rPr>
                            </w:pPr>
                            <w:r>
                              <w:rPr>
                                <w:rFonts w:cs="Arial"/>
                                <w:color w:val="000000"/>
                                <w:sz w:val="16"/>
                                <w:szCs w:val="16"/>
                              </w:rPr>
                              <w:t xml:space="preserve">Looking for a resource? There is now a quick and easy search tool to help find free resources for your qualification: </w:t>
                            </w:r>
                            <w:r>
                              <w:rPr>
                                <w:rFonts w:cs="Arial"/>
                                <w:color w:val="000000"/>
                                <w:sz w:val="16"/>
                                <w:szCs w:val="16"/>
                              </w:rPr>
                              <w:br/>
                            </w:r>
                            <w:hyperlink r:id="rId21" w:history="1">
                              <w:r w:rsidRPr="00C83B78">
                                <w:rPr>
                                  <w:rStyle w:val="Hyperlink"/>
                                  <w:rFonts w:cs="Arial"/>
                                  <w:sz w:val="16"/>
                                  <w:szCs w:val="16"/>
                                </w:rPr>
                                <w:t>www.ocr.org.uk/i-want-to/find-resources/</w:t>
                              </w:r>
                            </w:hyperlink>
                            <w:r>
                              <w:rPr>
                                <w:rFonts w:cs="Arial"/>
                                <w:color w:val="000000"/>
                                <w:sz w:val="16"/>
                                <w:szCs w:val="16"/>
                              </w:rPr>
                              <w:t xml:space="preserve"> </w:t>
                            </w:r>
                            <w:r>
                              <w:rPr>
                                <w:rFonts w:cs="Arial"/>
                                <w:color w:val="000000"/>
                                <w:sz w:val="16"/>
                                <w:szCs w:val="16"/>
                              </w:rPr>
                              <w:softHyphen/>
                            </w:r>
                            <w:r>
                              <w:rPr>
                                <w:rFonts w:cs="Arial"/>
                                <w:color w:val="000000"/>
                                <w:sz w:val="16"/>
                                <w:szCs w:val="16"/>
                              </w:rPr>
                              <w:softHyphen/>
                            </w:r>
                          </w:p>
                          <w:p w:rsidR="00095126" w:rsidRPr="00FB63C2" w:rsidRDefault="00095126" w:rsidP="00F447AA">
                            <w:pPr>
                              <w:suppressAutoHyphens/>
                              <w:autoSpaceDE w:val="0"/>
                              <w:autoSpaceDN w:val="0"/>
                              <w:adjustRightInd w:val="0"/>
                              <w:spacing w:after="57" w:line="288" w:lineRule="auto"/>
                              <w:textAlignment w:val="center"/>
                              <w:rPr>
                                <w:rFonts w:cs="Arial"/>
                                <w:color w:val="0000FF"/>
                                <w:sz w:val="16"/>
                                <w:szCs w:val="16"/>
                                <w:u w:val="thick"/>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4" type="#_x0000_t202" style="position:absolute;left:0;text-align:left;margin-left:1.05pt;margin-top:20pt;width:494.6pt;height:90.6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" filled="f" stroked="f">
                <v:textbox>
                  <w:txbxContent>
                    <w:p w:rsidR="00095126" w:rsidRPr="00685A49" w:rsidRDefault="00095126" w:rsidP="00F447AA">
                      <w:pPr>
                        <w:pStyle w:val="Header"/>
                        <w:spacing w:after="57" w:line="276" w:lineRule="auto"/>
                        <w:rPr>
                          <w:rFonts w:cs="Arial"/>
                          <w:sz w:val="16"/>
                          <w:szCs w:val="16"/>
                        </w:rPr>
                      </w:pPr>
                      <w:r w:rsidRPr="00685A49">
                        <w:rPr>
                          <w:rFonts w:cs="Arial"/>
                          <w:sz w:val="16"/>
                          <w:szCs w:val="16"/>
                        </w:rPr>
                        <w:t xml:space="preserve">We’d like to know your view on the resources we produce.  </w:t>
                      </w:r>
                      <w:proofErr w:type="gramStart"/>
                      <w:r w:rsidRPr="00685A49">
                        <w:rPr>
                          <w:rFonts w:cs="Arial"/>
                          <w:sz w:val="16"/>
                          <w:szCs w:val="16"/>
                        </w:rPr>
                        <w:t>By clicking o</w:t>
                      </w:r>
                      <w:r>
                        <w:rPr>
                          <w:rFonts w:cs="Arial"/>
                          <w:sz w:val="16"/>
                          <w:szCs w:val="16"/>
                        </w:rPr>
                        <w:t>n ‘</w:t>
                      </w:r>
                      <w:hyperlink r:id="rId23" w:history="1">
                        <w:r w:rsidRPr="001A1B64">
                          <w:rPr>
                            <w:rStyle w:val="Hyperlink"/>
                            <w:rFonts w:cs="Arial"/>
                            <w:sz w:val="16"/>
                            <w:szCs w:val="16"/>
                          </w:rPr>
                          <w:t>Li</w:t>
                        </w:r>
                        <w:r w:rsidRPr="001A1B64">
                          <w:rPr>
                            <w:rStyle w:val="Hyperlink"/>
                            <w:rFonts w:cs="Arial"/>
                            <w:sz w:val="16"/>
                            <w:szCs w:val="16"/>
                          </w:rPr>
                          <w:t>k</w:t>
                        </w:r>
                        <w:r w:rsidRPr="001A1B64">
                          <w:rPr>
                            <w:rStyle w:val="Hyperlink"/>
                            <w:rFonts w:cs="Arial"/>
                            <w:sz w:val="16"/>
                            <w:szCs w:val="16"/>
                          </w:rPr>
                          <w:t>e</w:t>
                        </w:r>
                      </w:hyperlink>
                      <w:r>
                        <w:rPr>
                          <w:rFonts w:cs="Arial"/>
                          <w:sz w:val="16"/>
                          <w:szCs w:val="16"/>
                        </w:rPr>
                        <w:t xml:space="preserve">’ or </w:t>
                      </w:r>
                      <w:hyperlink r:id="rId24" w:history="1">
                        <w:r w:rsidRPr="00CA1363">
                          <w:rPr>
                            <w:rStyle w:val="Hyperlink"/>
                            <w:rFonts w:cs="Arial"/>
                            <w:sz w:val="16"/>
                            <w:szCs w:val="16"/>
                          </w:rPr>
                          <w:t>‘Dislike’</w:t>
                        </w:r>
                      </w:hyperlink>
                      <w:r w:rsidRPr="00685A49">
                        <w:rPr>
                          <w:rFonts w:cs="Arial"/>
                          <w:sz w:val="16"/>
                          <w:szCs w:val="16"/>
                        </w:rPr>
                        <w:t xml:space="preserve"> you can help us to ensure that our resources work for you.</w:t>
                      </w:r>
                      <w:proofErr w:type="gramEnd"/>
                      <w:r w:rsidRPr="00685A49">
                        <w:rPr>
                          <w:rFonts w:cs="Arial"/>
                          <w:sz w:val="16"/>
                          <w:szCs w:val="16"/>
                        </w:rPr>
                        <w:t xml:space="preserve">  When the email template pops up please add additional comments if you wish and then just click ‘Send’.  Thank you.</w:t>
                      </w:r>
                    </w:p>
                    <w:p w:rsidR="00095126" w:rsidRDefault="00095126" w:rsidP="00F447AA">
                      <w:pPr>
                        <w:suppressAutoHyphens/>
                        <w:autoSpaceDE w:val="0"/>
                        <w:autoSpaceDN w:val="0"/>
                        <w:adjustRightInd w:val="0"/>
                        <w:spacing w:after="57" w:line="288" w:lineRule="auto"/>
                        <w:textAlignment w:val="center"/>
                        <w:rPr>
                          <w:rFonts w:cs="Arial"/>
                          <w:color w:val="000000"/>
                          <w:sz w:val="16"/>
                          <w:szCs w:val="16"/>
                        </w:rPr>
                      </w:pPr>
                      <w:r>
                        <w:rPr>
                          <w:rFonts w:cs="Arial"/>
                          <w:color w:val="000000"/>
                          <w:sz w:val="16"/>
                          <w:szCs w:val="16"/>
                        </w:rPr>
                        <w:t>Whether you already offer OCR qualifications, are new to OCR, or are considering switching from your current provider/awarding organisation, you can request more information by completing the Expression of Interest form which can be found here</w:t>
                      </w:r>
                      <w:r w:rsidRPr="00685A49">
                        <w:rPr>
                          <w:rFonts w:cs="Arial"/>
                          <w:color w:val="000000"/>
                          <w:sz w:val="16"/>
                          <w:szCs w:val="16"/>
                        </w:rPr>
                        <w:t xml:space="preserve">: </w:t>
                      </w:r>
                      <w:hyperlink r:id="rId25" w:history="1">
                        <w:r w:rsidRPr="001A1B64">
                          <w:rPr>
                            <w:rStyle w:val="Hyperlink"/>
                            <w:rFonts w:cs="Arial"/>
                            <w:sz w:val="16"/>
                            <w:szCs w:val="16"/>
                          </w:rPr>
                          <w:t>www.ocr.org.uk/expression-of-interest</w:t>
                        </w:r>
                      </w:hyperlink>
                    </w:p>
                    <w:p w:rsidR="00095126" w:rsidRDefault="00095126" w:rsidP="00F447AA">
                      <w:pPr>
                        <w:suppressAutoHyphens/>
                        <w:autoSpaceDE w:val="0"/>
                        <w:autoSpaceDN w:val="0"/>
                        <w:adjustRightInd w:val="0"/>
                        <w:spacing w:after="57" w:line="288" w:lineRule="auto"/>
                        <w:textAlignment w:val="center"/>
                        <w:rPr>
                          <w:rFonts w:cs="Arial"/>
                          <w:color w:val="000000"/>
                          <w:sz w:val="16"/>
                          <w:szCs w:val="16"/>
                        </w:rPr>
                      </w:pPr>
                      <w:r>
                        <w:rPr>
                          <w:rFonts w:cs="Arial"/>
                          <w:color w:val="000000"/>
                          <w:sz w:val="16"/>
                          <w:szCs w:val="16"/>
                        </w:rPr>
                        <w:t xml:space="preserve">Looking for a resource? There is now a quick and easy search tool to help find free resources for your qualification: </w:t>
                      </w:r>
                      <w:r>
                        <w:rPr>
                          <w:rFonts w:cs="Arial"/>
                          <w:color w:val="000000"/>
                          <w:sz w:val="16"/>
                          <w:szCs w:val="16"/>
                        </w:rPr>
                        <w:br/>
                      </w:r>
                      <w:hyperlink r:id="rId26" w:history="1">
                        <w:r w:rsidRPr="00C83B78">
                          <w:rPr>
                            <w:rStyle w:val="Hyperlink"/>
                            <w:rFonts w:cs="Arial"/>
                            <w:sz w:val="16"/>
                            <w:szCs w:val="16"/>
                          </w:rPr>
                          <w:t>www.ocr.org.uk/i-want-to/find-resources/</w:t>
                        </w:r>
                      </w:hyperlink>
                      <w:r>
                        <w:rPr>
                          <w:rFonts w:cs="Arial"/>
                          <w:color w:val="000000"/>
                          <w:sz w:val="16"/>
                          <w:szCs w:val="16"/>
                        </w:rPr>
                        <w:t xml:space="preserve"> </w:t>
                      </w:r>
                      <w:r>
                        <w:rPr>
                          <w:rFonts w:cs="Arial"/>
                          <w:color w:val="000000"/>
                          <w:sz w:val="16"/>
                          <w:szCs w:val="16"/>
                        </w:rPr>
                        <w:softHyphen/>
                      </w:r>
                      <w:r>
                        <w:rPr>
                          <w:rFonts w:cs="Arial"/>
                          <w:color w:val="000000"/>
                          <w:sz w:val="16"/>
                          <w:szCs w:val="16"/>
                        </w:rPr>
                        <w:softHyphen/>
                      </w:r>
                    </w:p>
                    <w:p w:rsidR="00095126" w:rsidRPr="00FB63C2" w:rsidRDefault="00095126" w:rsidP="00F447AA">
                      <w:pPr>
                        <w:suppressAutoHyphens/>
                        <w:autoSpaceDE w:val="0"/>
                        <w:autoSpaceDN w:val="0"/>
                        <w:adjustRightInd w:val="0"/>
                        <w:spacing w:after="57" w:line="288" w:lineRule="auto"/>
                        <w:textAlignment w:val="center"/>
                        <w:rPr>
                          <w:rFonts w:cs="Arial"/>
                          <w:color w:val="0000FF"/>
                          <w:sz w:val="16"/>
                          <w:szCs w:val="16"/>
                          <w:u w:val="thick"/>
                        </w:rPr>
                      </w:pPr>
                    </w:p>
                  </w:txbxContent>
                </v:textbox>
              </v:shape>
            </w:pict>
          </mc:Fallback>
        </mc:AlternateContent>
      </w:r>
      <w:bookmarkEnd w:id="36"/>
    </w:p>
    <w:p w:rsidR="009D5446" w:rsidRPr="00614DAF" w:rsidRDefault="009D5446" w:rsidP="004B4EC7">
      <w:pPr>
        <w:ind w:left="426" w:hanging="426"/>
        <w:rPr>
          <w:bCs/>
        </w:rPr>
      </w:pPr>
    </w:p>
    <w:p w:rsidR="00FE62EE" w:rsidRDefault="00FE62EE" w:rsidP="005A3584">
      <w:pPr>
        <w:pStyle w:val="Heading3"/>
      </w:pPr>
      <w:bookmarkStart w:id="37" w:name="_Toc469908290"/>
      <w:bookmarkStart w:id="38" w:name="_Toc471889686"/>
    </w:p>
    <w:bookmarkEnd w:id="37"/>
    <w:bookmarkEnd w:id="38"/>
    <w:p w:rsidR="00B55083" w:rsidRDefault="00B55083" w:rsidP="00D21C92"/>
    <w:p w:rsidR="00B55083" w:rsidRDefault="00CA1363" w:rsidP="00D21C92">
      <w:r>
        <w:rPr>
          <w:noProof/>
          <w:lang w:eastAsia="en-GB"/>
        </w:rPr>
        <mc:AlternateContent>
          <mc:Choice Requires="wps">
            <w:drawing>
              <wp:anchor distT="0" distB="0" distL="114300" distR="114300" simplePos="0" relativeHeight="251649536" behindDoc="0" locked="0" layoutInCell="1" allowOverlap="1" wp14:anchorId="389B9C7B" wp14:editId="44CEE34A">
                <wp:simplePos x="0" y="0"/>
                <wp:positionH relativeFrom="margin">
                  <wp:posOffset>-115380</wp:posOffset>
                </wp:positionH>
                <wp:positionV relativeFrom="paragraph">
                  <wp:posOffset>215900</wp:posOffset>
                </wp:positionV>
                <wp:extent cx="6409690" cy="1189355"/>
                <wp:effectExtent l="0" t="0" r="0" b="0"/>
                <wp:wrapNone/>
                <wp:docPr id="46" name="AutoShape 18" descr="Title: OCR Resources: the small print - Description: 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9690" cy="1189355"/>
                        </a:xfrm>
                        <a:prstGeom prst="roundRect">
                          <a:avLst>
                            <a:gd name="adj" fmla="val 16667"/>
                          </a:avLst>
                        </a:prstGeom>
                        <a:solidFill>
                          <a:srgbClr val="D8D8D8"/>
                        </a:solidFill>
                        <a:ln>
                          <a:noFill/>
                        </a:ln>
                        <a:extLst>
                          <a:ext uri="{91240B29-F687-4F45-9708-019B960494DF}">
                            <a14:hiddenLine xmlns:a14="http://schemas.microsoft.com/office/drawing/2010/main" w="25400">
                              <a:solidFill>
                                <a:srgbClr val="000000"/>
                              </a:solidFill>
                              <a:round/>
                              <a:headEnd/>
                              <a:tailEnd/>
                            </a14:hiddenLine>
                          </a:ext>
                        </a:extLst>
                      </wps:spPr>
                      <wps:txbx>
                        <w:txbxContent>
                          <w:p w:rsidR="00095126" w:rsidRDefault="00095126" w:rsidP="00F447AA">
                            <w:pPr>
                              <w:spacing w:after="0" w:line="360" w:lineRule="auto"/>
                              <w:rPr>
                                <w:rFonts w:cs="Arial"/>
                                <w:color w:val="000000"/>
                                <w:sz w:val="12"/>
                                <w:szCs w:val="12"/>
                              </w:rPr>
                            </w:pPr>
                            <w:r>
                              <w:rPr>
                                <w:rFonts w:cs="Arial"/>
                                <w:b/>
                                <w:color w:val="000000"/>
                                <w:sz w:val="16"/>
                                <w:szCs w:val="12"/>
                              </w:rPr>
                              <w:t>OCR Resources</w:t>
                            </w:r>
                            <w:r>
                              <w:rPr>
                                <w:rFonts w:cs="Arial"/>
                                <w:color w:val="000000"/>
                                <w:sz w:val="16"/>
                                <w:szCs w:val="12"/>
                              </w:rPr>
                              <w:t xml:space="preserve">: </w:t>
                            </w:r>
                            <w:r>
                              <w:rPr>
                                <w:rFonts w:cs="Arial"/>
                                <w:i/>
                                <w:color w:val="000000"/>
                                <w:sz w:val="16"/>
                                <w:szCs w:val="12"/>
                              </w:rPr>
                              <w:t>the small print</w:t>
                            </w:r>
                            <w:r>
                              <w:rPr>
                                <w:rFonts w:cs="Arial"/>
                                <w:i/>
                                <w:color w:val="000000"/>
                                <w:sz w:val="16"/>
                                <w:szCs w:val="12"/>
                              </w:rPr>
                              <w:br/>
                            </w:r>
                            <w:r>
                              <w:rPr>
                                <w:rFonts w:cs="Arial"/>
                                <w:iCs/>
                                <w:color w:val="000000"/>
                                <w:sz w:val="12"/>
                                <w:szCs w:val="12"/>
                              </w:rPr>
                              <w:t xml:space="preserve">OCR’s </w:t>
                            </w:r>
                            <w:r w:rsidRPr="005D2D46">
                              <w:rPr>
                                <w:rStyle w:val="smallprintChar"/>
                                <w:rFonts w:eastAsia="Calibri"/>
                              </w:rPr>
                              <w:t>resources</w:t>
                            </w:r>
                            <w:r>
                              <w:rPr>
                                <w:rFonts w:cs="Arial"/>
                                <w:iCs/>
                                <w:color w:val="000000"/>
                                <w:sz w:val="12"/>
                                <w:szCs w:val="12"/>
                              </w:rPr>
                              <w:t xml:space="preserve">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Pr>
                                <w:rFonts w:cs="Arial"/>
                                <w:iCs/>
                                <w:color w:val="000000"/>
                                <w:sz w:val="12"/>
                                <w:szCs w:val="12"/>
                              </w:rPr>
                              <w:br/>
                            </w:r>
                            <w:r>
                              <w:rPr>
                                <w:rFonts w:cs="Arial"/>
                                <w:color w:val="000000"/>
                                <w:sz w:val="12"/>
                                <w:szCs w:val="12"/>
                              </w:rPr>
                              <w:t>© OCR 2017 - This resource may be freely copied and distributed, as long as the OCR logo and this message remain intact and OCR is acknowledged as the originator of this work.</w:t>
                            </w:r>
                          </w:p>
                          <w:p w:rsidR="00095126" w:rsidRDefault="00095126" w:rsidP="00F447AA">
                            <w:pPr>
                              <w:spacing w:after="0" w:line="360" w:lineRule="auto"/>
                              <w:rPr>
                                <w:rFonts w:cs="Arial"/>
                                <w:color w:val="000000"/>
                                <w:sz w:val="12"/>
                                <w:szCs w:val="12"/>
                              </w:rPr>
                            </w:pPr>
                            <w:r>
                              <w:rPr>
                                <w:rFonts w:cs="Arial"/>
                                <w:color w:val="000000"/>
                                <w:sz w:val="12"/>
                                <w:szCs w:val="12"/>
                              </w:rPr>
                              <w:t>OCR acknowledges the use of the following content: n/a</w:t>
                            </w:r>
                          </w:p>
                          <w:p w:rsidR="00095126" w:rsidRPr="00580794" w:rsidRDefault="00095126" w:rsidP="00F447AA">
                            <w:pPr>
                              <w:suppressAutoHyphens/>
                              <w:autoSpaceDE w:val="0"/>
                              <w:autoSpaceDN w:val="0"/>
                              <w:adjustRightInd w:val="0"/>
                              <w:spacing w:after="0" w:line="288" w:lineRule="auto"/>
                              <w:ind w:right="113"/>
                              <w:textAlignment w:val="center"/>
                              <w:rPr>
                                <w:rFonts w:cs="Arial"/>
                                <w:color w:val="0000FF"/>
                                <w:sz w:val="12"/>
                                <w:szCs w:val="12"/>
                                <w:u w:val="thick"/>
                                <w:lang w:eastAsia="en-GB"/>
                              </w:rPr>
                            </w:pPr>
                            <w:r w:rsidRPr="00580794">
                              <w:rPr>
                                <w:rFonts w:cs="Arial"/>
                                <w:color w:val="000000"/>
                                <w:sz w:val="12"/>
                                <w:szCs w:val="12"/>
                                <w:lang w:eastAsia="en-GB"/>
                              </w:rPr>
                              <w:t xml:space="preserve">Please get in touch if you want to discuss the accessibility of resources we offer to support delivery of our qualifications: </w:t>
                            </w:r>
                            <w:hyperlink r:id="rId27" w:history="1">
                              <w:r>
                                <w:rPr>
                                  <w:rStyle w:val="Hyperlink"/>
                                  <w:rFonts w:cs="Arial"/>
                                  <w:sz w:val="12"/>
                                  <w:szCs w:val="12"/>
                                  <w:lang w:eastAsia="en-GB"/>
                                </w:rPr>
                                <w:t>resources.feedback@ocr.org.uk</w:t>
                              </w:r>
                            </w:hyperlink>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oundrect id="AutoShape 18" o:spid="_x0000_s1055" alt="Title: OCR Resources: the small print - Description: 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style="position:absolute;margin-left:-9.1pt;margin-top:17pt;width:504.7pt;height:93.65pt;z-index:251649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" fillcolor="#d8d8d8" stroked="f" strokeweight="2pt">
                <v:textbox>
                  <w:txbxContent>
                    <w:p w:rsidR="00095126" w:rsidRDefault="00095126" w:rsidP="00F447AA">
                      <w:pPr>
                        <w:spacing w:after="0" w:line="360" w:lineRule="auto"/>
                        <w:rPr>
                          <w:rFonts w:cs="Arial"/>
                          <w:color w:val="000000"/>
                          <w:sz w:val="12"/>
                          <w:szCs w:val="12"/>
                        </w:rPr>
                      </w:pPr>
                      <w:r>
                        <w:rPr>
                          <w:rFonts w:cs="Arial"/>
                          <w:b/>
                          <w:color w:val="000000"/>
                          <w:sz w:val="16"/>
                          <w:szCs w:val="12"/>
                        </w:rPr>
                        <w:t>OCR Resources</w:t>
                      </w:r>
                      <w:r>
                        <w:rPr>
                          <w:rFonts w:cs="Arial"/>
                          <w:color w:val="000000"/>
                          <w:sz w:val="16"/>
                          <w:szCs w:val="12"/>
                        </w:rPr>
                        <w:t xml:space="preserve">: </w:t>
                      </w:r>
                      <w:r>
                        <w:rPr>
                          <w:rFonts w:cs="Arial"/>
                          <w:i/>
                          <w:color w:val="000000"/>
                          <w:sz w:val="16"/>
                          <w:szCs w:val="12"/>
                        </w:rPr>
                        <w:t>the small print</w:t>
                      </w:r>
                      <w:r>
                        <w:rPr>
                          <w:rFonts w:cs="Arial"/>
                          <w:i/>
                          <w:color w:val="000000"/>
                          <w:sz w:val="16"/>
                          <w:szCs w:val="12"/>
                        </w:rPr>
                        <w:br/>
                      </w:r>
                      <w:r>
                        <w:rPr>
                          <w:rFonts w:cs="Arial"/>
                          <w:iCs/>
                          <w:color w:val="000000"/>
                          <w:sz w:val="12"/>
                          <w:szCs w:val="12"/>
                        </w:rPr>
                        <w:t xml:space="preserve">OCR’s </w:t>
                      </w:r>
                      <w:r w:rsidRPr="005D2D46">
                        <w:rPr>
                          <w:rStyle w:val="smallprintChar"/>
                          <w:rFonts w:eastAsia="Calibri"/>
                        </w:rPr>
                        <w:t>resources</w:t>
                      </w:r>
                      <w:r>
                        <w:rPr>
                          <w:rFonts w:cs="Arial"/>
                          <w:iCs/>
                          <w:color w:val="000000"/>
                          <w:sz w:val="12"/>
                          <w:szCs w:val="12"/>
                        </w:rPr>
                        <w:t xml:space="preserve">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Pr>
                          <w:rFonts w:cs="Arial"/>
                          <w:iCs/>
                          <w:color w:val="000000"/>
                          <w:sz w:val="12"/>
                          <w:szCs w:val="12"/>
                        </w:rPr>
                        <w:br/>
                      </w:r>
                      <w:r>
                        <w:rPr>
                          <w:rFonts w:cs="Arial"/>
                          <w:color w:val="000000"/>
                          <w:sz w:val="12"/>
                          <w:szCs w:val="12"/>
                        </w:rPr>
                        <w:t>© OCR 2017 - This resource may be freely copied and distributed, as long as the OCR logo and this message remain intact and OCR is acknowledged as the originator of this work.</w:t>
                      </w:r>
                    </w:p>
                    <w:p w:rsidR="00095126" w:rsidRDefault="00095126" w:rsidP="00F447AA">
                      <w:pPr>
                        <w:spacing w:after="0" w:line="360" w:lineRule="auto"/>
                        <w:rPr>
                          <w:rFonts w:cs="Arial"/>
                          <w:color w:val="000000"/>
                          <w:sz w:val="12"/>
                          <w:szCs w:val="12"/>
                        </w:rPr>
                      </w:pPr>
                      <w:r>
                        <w:rPr>
                          <w:rFonts w:cs="Arial"/>
                          <w:color w:val="000000"/>
                          <w:sz w:val="12"/>
                          <w:szCs w:val="12"/>
                        </w:rPr>
                        <w:t xml:space="preserve">OCR acknowledges the use of the following content: </w:t>
                      </w:r>
                      <w:proofErr w:type="gramStart"/>
                      <w:r>
                        <w:rPr>
                          <w:rFonts w:cs="Arial"/>
                          <w:color w:val="000000"/>
                          <w:sz w:val="12"/>
                          <w:szCs w:val="12"/>
                        </w:rPr>
                        <w:t>n/a</w:t>
                      </w:r>
                      <w:proofErr w:type="gramEnd"/>
                    </w:p>
                    <w:p w:rsidR="00095126" w:rsidRPr="00580794" w:rsidRDefault="00095126" w:rsidP="00F447AA">
                      <w:pPr>
                        <w:suppressAutoHyphens/>
                        <w:autoSpaceDE w:val="0"/>
                        <w:autoSpaceDN w:val="0"/>
                        <w:adjustRightInd w:val="0"/>
                        <w:spacing w:after="0" w:line="288" w:lineRule="auto"/>
                        <w:ind w:right="113"/>
                        <w:textAlignment w:val="center"/>
                        <w:rPr>
                          <w:rFonts w:cs="Arial"/>
                          <w:color w:val="0000FF"/>
                          <w:sz w:val="12"/>
                          <w:szCs w:val="12"/>
                          <w:u w:val="thick"/>
                          <w:lang w:eastAsia="en-GB"/>
                        </w:rPr>
                      </w:pPr>
                      <w:r w:rsidRPr="00580794">
                        <w:rPr>
                          <w:rFonts w:cs="Arial"/>
                          <w:color w:val="000000"/>
                          <w:sz w:val="12"/>
                          <w:szCs w:val="12"/>
                          <w:lang w:eastAsia="en-GB"/>
                        </w:rPr>
                        <w:t xml:space="preserve">Please get in touch if you want to discuss the accessibility of resources we offer to support delivery of our qualifications: </w:t>
                      </w:r>
                      <w:hyperlink r:id="rId28" w:history="1">
                        <w:r>
                          <w:rPr>
                            <w:rStyle w:val="Hyperlink"/>
                            <w:rFonts w:cs="Arial"/>
                            <w:sz w:val="12"/>
                            <w:szCs w:val="12"/>
                            <w:lang w:eastAsia="en-GB"/>
                          </w:rPr>
                          <w:t>resources.feedback@ocr.org.uk</w:t>
                        </w:r>
                      </w:hyperlink>
                    </w:p>
                  </w:txbxContent>
                </v:textbox>
                <w10:wrap anchorx="margin"/>
              </v:roundrect>
            </w:pict>
          </mc:Fallback>
        </mc:AlternateContent>
      </w:r>
    </w:p>
    <w:p w:rsidR="00B55083" w:rsidRDefault="00B55083" w:rsidP="00D21C92"/>
    <w:p w:rsidR="00B55083" w:rsidRDefault="00B55083" w:rsidP="00D21C92"/>
    <w:p w:rsidR="00306F24" w:rsidRDefault="00306F24" w:rsidP="00D21C92"/>
    <w:p w:rsidR="00D04336" w:rsidRDefault="00D04336" w:rsidP="00D21C92">
      <w:pPr>
        <w:sectPr w:rsidR="00D04336" w:rsidSect="000A5580">
          <w:headerReference w:type="default" r:id="rId29"/>
          <w:pgSz w:w="11906" w:h="16838"/>
          <w:pgMar w:top="873" w:right="1133" w:bottom="1134" w:left="1134" w:header="567" w:footer="680" w:gutter="0"/>
          <w:cols w:space="708"/>
          <w:docGrid w:linePitch="360"/>
        </w:sectPr>
      </w:pPr>
    </w:p>
    <w:p w:rsidR="00930932" w:rsidRDefault="00930932" w:rsidP="00930932">
      <w:pPr>
        <w:pStyle w:val="Heading1"/>
      </w:pPr>
      <w:bookmarkStart w:id="39" w:name="_Toc446415560"/>
      <w:bookmarkStart w:id="40" w:name="_Toc446421259"/>
      <w:bookmarkStart w:id="41" w:name="_Toc453321703"/>
      <w:bookmarkStart w:id="42" w:name="_Toc453322648"/>
      <w:bookmarkStart w:id="43" w:name="_Toc454781809"/>
      <w:bookmarkStart w:id="44" w:name="_Toc454781853"/>
      <w:bookmarkStart w:id="45" w:name="_Toc454782107"/>
      <w:bookmarkStart w:id="46" w:name="_Toc469908293"/>
      <w:bookmarkStart w:id="47" w:name="_Toc471889690"/>
      <w:bookmarkStart w:id="48" w:name="_Toc476124402"/>
      <w:bookmarkStart w:id="49" w:name="_Toc476663516"/>
      <w:r>
        <w:lastRenderedPageBreak/>
        <w:t>Topic Exploration Pack</w:t>
      </w:r>
      <w:bookmarkEnd w:id="39"/>
      <w:bookmarkEnd w:id="40"/>
      <w:bookmarkEnd w:id="41"/>
      <w:bookmarkEnd w:id="42"/>
      <w:bookmarkEnd w:id="43"/>
      <w:bookmarkEnd w:id="44"/>
      <w:bookmarkEnd w:id="45"/>
      <w:bookmarkEnd w:id="46"/>
      <w:bookmarkEnd w:id="47"/>
      <w:bookmarkEnd w:id="48"/>
      <w:bookmarkEnd w:id="49"/>
    </w:p>
    <w:p w:rsidR="00B55083" w:rsidRPr="00930932" w:rsidRDefault="00FE62EE" w:rsidP="00B55083">
      <w:pPr>
        <w:pStyle w:val="Heading1"/>
      </w:pPr>
      <w:bookmarkStart w:id="50" w:name="_Toc476124403"/>
      <w:bookmarkStart w:id="51" w:name="_Toc476663517"/>
      <w:r>
        <w:t>The Chemistry of Group 2</w:t>
      </w:r>
      <w:bookmarkEnd w:id="50"/>
      <w:bookmarkEnd w:id="51"/>
    </w:p>
    <w:p w:rsidR="00930932" w:rsidRDefault="00CD62E1" w:rsidP="00930932">
      <w:pPr>
        <w:pStyle w:val="Heading2"/>
      </w:pPr>
      <w:bookmarkStart w:id="52" w:name="_Learner_activity"/>
      <w:bookmarkStart w:id="53" w:name="_Toc454781811"/>
      <w:bookmarkStart w:id="54" w:name="_Toc454781855"/>
      <w:bookmarkStart w:id="55" w:name="_Toc476124404"/>
      <w:bookmarkStart w:id="56" w:name="_Toc476663518"/>
      <w:bookmarkEnd w:id="52"/>
      <w:r>
        <w:t xml:space="preserve">Learner </w:t>
      </w:r>
      <w:r w:rsidR="00A11681">
        <w:t>a</w:t>
      </w:r>
      <w:r w:rsidR="00930932">
        <w:t>ctivity</w:t>
      </w:r>
      <w:bookmarkEnd w:id="53"/>
      <w:bookmarkEnd w:id="54"/>
      <w:bookmarkEnd w:id="55"/>
      <w:bookmarkEnd w:id="56"/>
    </w:p>
    <w:p w:rsidR="00930932" w:rsidRDefault="00930932" w:rsidP="00930932"/>
    <w:p w:rsidR="00930932" w:rsidRDefault="0005536D" w:rsidP="00930932">
      <w:pPr>
        <w:pStyle w:val="Heading3"/>
      </w:pPr>
      <w:bookmarkStart w:id="57" w:name="_Toc454781812"/>
      <w:bookmarkStart w:id="58" w:name="_Toc454781856"/>
      <w:bookmarkStart w:id="59" w:name="_Toc476663519"/>
      <w:r>
        <w:t xml:space="preserve">Learner </w:t>
      </w:r>
      <w:r w:rsidR="00984F89">
        <w:t>Activity 1</w:t>
      </w:r>
      <w:bookmarkEnd w:id="57"/>
      <w:bookmarkEnd w:id="58"/>
      <w:r w:rsidR="0091358B">
        <w:t xml:space="preserve"> </w:t>
      </w:r>
      <w:r w:rsidR="00FE62EE" w:rsidRPr="00FE62EE">
        <w:t>Reactions and properties of Group 2 elements</w:t>
      </w:r>
      <w:bookmarkEnd w:id="59"/>
    </w:p>
    <w:p w:rsidR="00FE62EE" w:rsidRPr="00FE62EE" w:rsidRDefault="00FE62EE" w:rsidP="00FE62EE">
      <w:r w:rsidRPr="00FE62EE">
        <w:t>In this activity you will examine reactions of Group 2 nitr</w:t>
      </w:r>
      <w:r w:rsidR="00514033">
        <w:t>ate solutions with hydroxide</w:t>
      </w:r>
      <w:r w:rsidRPr="00FE62EE">
        <w:t>.</w:t>
      </w:r>
    </w:p>
    <w:p w:rsidR="00FE62EE" w:rsidRPr="00FE62EE" w:rsidRDefault="00FE62EE" w:rsidP="00FE62EE">
      <w:r w:rsidRPr="00FE62EE">
        <w:t>The table on the next page shows you which reactions to carry out. Each Group 2 nitrate will be reacted with solutions containing hydroxide ions. Use the table to record your results.</w:t>
      </w:r>
    </w:p>
    <w:p w:rsidR="00FE62EE" w:rsidRPr="00FE62EE" w:rsidRDefault="00FE62EE" w:rsidP="00FE62EE">
      <w:r w:rsidRPr="00FE62EE">
        <w:t>Your teacher will tell you whether you will carry out the reactions on a flat surface or in test tubes. If doing the reactions on a surface use one drop of each reagent. If doing the reactions in a test tube use 5 drops of each reagent.</w:t>
      </w:r>
    </w:p>
    <w:p w:rsidR="00FE62EE" w:rsidRPr="00FE62EE" w:rsidRDefault="00FE62EE" w:rsidP="00FE62EE">
      <w:pPr>
        <w:spacing w:after="120"/>
      </w:pPr>
      <w:r w:rsidRPr="00FE62EE">
        <w:t>When recording your results, consider the following:</w:t>
      </w:r>
    </w:p>
    <w:p w:rsidR="00FE62EE" w:rsidRPr="00FE62EE" w:rsidRDefault="00FE62EE" w:rsidP="00FE62EE">
      <w:pPr>
        <w:pStyle w:val="ListParagraph"/>
        <w:numPr>
          <w:ilvl w:val="0"/>
          <w:numId w:val="35"/>
        </w:numPr>
        <w:spacing w:after="120"/>
        <w:ind w:left="709" w:hanging="425"/>
      </w:pPr>
      <w:r w:rsidRPr="00FE62EE">
        <w:t xml:space="preserve">Has any precipitate been formed? (This indicates how soluble the compound formed </w:t>
      </w:r>
      <w:r>
        <w:br/>
      </w:r>
      <w:r w:rsidRPr="00FE62EE">
        <w:t>may be.)</w:t>
      </w:r>
    </w:p>
    <w:p w:rsidR="00FE62EE" w:rsidRPr="00FE62EE" w:rsidRDefault="00FE62EE" w:rsidP="00FE62EE">
      <w:pPr>
        <w:pStyle w:val="ListParagraph"/>
        <w:numPr>
          <w:ilvl w:val="0"/>
          <w:numId w:val="35"/>
        </w:numPr>
        <w:spacing w:after="120"/>
        <w:ind w:left="709" w:hanging="425"/>
      </w:pPr>
      <w:r w:rsidRPr="00FE62EE">
        <w:t>Has there been any effervescence?</w:t>
      </w:r>
    </w:p>
    <w:p w:rsidR="00FE62EE" w:rsidRPr="00FE62EE" w:rsidRDefault="00FE62EE" w:rsidP="00FE62EE">
      <w:pPr>
        <w:pStyle w:val="ListParagraph"/>
        <w:numPr>
          <w:ilvl w:val="0"/>
          <w:numId w:val="35"/>
        </w:numPr>
        <w:spacing w:after="120"/>
        <w:ind w:left="709" w:hanging="425"/>
      </w:pPr>
      <w:r w:rsidRPr="00FE62EE">
        <w:t>Has there been a colour change? If a precipitate has been formed, what is the colour of the precipitate compared to that of the solution?</w:t>
      </w:r>
    </w:p>
    <w:p w:rsidR="00FE62EE" w:rsidRPr="00FE62EE" w:rsidRDefault="00FE62EE" w:rsidP="00FE62EE">
      <w:pPr>
        <w:pStyle w:val="ListParagraph"/>
        <w:numPr>
          <w:ilvl w:val="0"/>
          <w:numId w:val="35"/>
        </w:numPr>
        <w:spacing w:after="120"/>
        <w:ind w:left="709" w:hanging="425"/>
      </w:pPr>
      <w:r w:rsidRPr="00FE62EE">
        <w:t xml:space="preserve">If there is no chemical reaction, write 'no reaction' in the box. </w:t>
      </w:r>
    </w:p>
    <w:p w:rsidR="00FE62EE" w:rsidRPr="00FE62EE" w:rsidRDefault="00FE62EE" w:rsidP="00FE62EE">
      <w:pPr>
        <w:pStyle w:val="ListParagraph"/>
        <w:numPr>
          <w:ilvl w:val="0"/>
          <w:numId w:val="35"/>
        </w:numPr>
        <w:spacing w:after="360"/>
        <w:ind w:left="709" w:hanging="425"/>
      </w:pPr>
      <w:r w:rsidRPr="00FE62EE">
        <w:t>After each reaction, use a little Universal Indicator to check the pH of the solution, and include it in your observations.</w:t>
      </w:r>
    </w:p>
    <w:p w:rsidR="00FE62EE" w:rsidRPr="00FE62EE" w:rsidRDefault="00FE62EE" w:rsidP="00FE62EE">
      <w:pPr>
        <w:pStyle w:val="subheading"/>
        <w:spacing w:after="120"/>
        <w:rPr>
          <w:b w:val="0"/>
        </w:rPr>
      </w:pPr>
      <w:r w:rsidRPr="00FE62EE">
        <w:rPr>
          <w:b w:val="0"/>
        </w:rPr>
        <w:t>Health and safety</w:t>
      </w:r>
    </w:p>
    <w:p w:rsidR="00FE62EE" w:rsidRPr="00FE62EE" w:rsidRDefault="00FE62EE" w:rsidP="00FE62EE">
      <w:pPr>
        <w:pStyle w:val="subheading"/>
        <w:numPr>
          <w:ilvl w:val="0"/>
          <w:numId w:val="39"/>
        </w:numPr>
        <w:spacing w:after="120"/>
        <w:rPr>
          <w:b w:val="0"/>
        </w:rPr>
      </w:pPr>
      <w:r w:rsidRPr="00FE62EE">
        <w:rPr>
          <w:b w:val="0"/>
        </w:rPr>
        <w:t>Wear eye protection.</w:t>
      </w:r>
    </w:p>
    <w:p w:rsidR="00FE62EE" w:rsidRPr="00FE62EE" w:rsidRDefault="00FE62EE" w:rsidP="00FE62EE">
      <w:pPr>
        <w:pStyle w:val="subheading"/>
        <w:numPr>
          <w:ilvl w:val="0"/>
          <w:numId w:val="39"/>
        </w:numPr>
        <w:spacing w:after="120"/>
        <w:rPr>
          <w:b w:val="0"/>
        </w:rPr>
      </w:pPr>
      <w:r w:rsidRPr="00FE62EE">
        <w:rPr>
          <w:b w:val="0"/>
        </w:rPr>
        <w:t>Mg(NO</w:t>
      </w:r>
      <w:r w:rsidRPr="00FE62EE">
        <w:rPr>
          <w:b w:val="0"/>
          <w:vertAlign w:val="subscript"/>
        </w:rPr>
        <w:t>3</w:t>
      </w:r>
      <w:r w:rsidRPr="00FE62EE">
        <w:rPr>
          <w:b w:val="0"/>
        </w:rPr>
        <w:t>)</w:t>
      </w:r>
      <w:r w:rsidRPr="00FE62EE">
        <w:rPr>
          <w:b w:val="0"/>
          <w:vertAlign w:val="subscript"/>
        </w:rPr>
        <w:t>2</w:t>
      </w:r>
      <w:r w:rsidRPr="00FE62EE">
        <w:rPr>
          <w:b w:val="0"/>
        </w:rPr>
        <w:t xml:space="preserve"> solution causes skin and eye irritation; Ca(NO</w:t>
      </w:r>
      <w:r w:rsidRPr="00FE62EE">
        <w:rPr>
          <w:b w:val="0"/>
          <w:vertAlign w:val="subscript"/>
        </w:rPr>
        <w:t>3</w:t>
      </w:r>
      <w:r w:rsidRPr="00FE62EE">
        <w:rPr>
          <w:b w:val="0"/>
        </w:rPr>
        <w:t>)</w:t>
      </w:r>
      <w:r w:rsidRPr="00FE62EE">
        <w:rPr>
          <w:b w:val="0"/>
          <w:vertAlign w:val="subscript"/>
        </w:rPr>
        <w:t>2</w:t>
      </w:r>
      <w:r w:rsidRPr="00FE62EE">
        <w:rPr>
          <w:b w:val="0"/>
        </w:rPr>
        <w:t xml:space="preserve"> and Sr(NO</w:t>
      </w:r>
      <w:r w:rsidRPr="00FE62EE">
        <w:rPr>
          <w:b w:val="0"/>
          <w:vertAlign w:val="subscript"/>
        </w:rPr>
        <w:t>3</w:t>
      </w:r>
      <w:r w:rsidRPr="00FE62EE">
        <w:rPr>
          <w:b w:val="0"/>
        </w:rPr>
        <w:t>)</w:t>
      </w:r>
      <w:r w:rsidRPr="00FE62EE">
        <w:rPr>
          <w:b w:val="0"/>
          <w:vertAlign w:val="subscript"/>
        </w:rPr>
        <w:t>2</w:t>
      </w:r>
      <w:r w:rsidRPr="00FE62EE">
        <w:rPr>
          <w:b w:val="0"/>
        </w:rPr>
        <w:t xml:space="preserve"> solutions cause serious eye damage.</w:t>
      </w:r>
    </w:p>
    <w:p w:rsidR="00FE62EE" w:rsidRPr="00FE62EE" w:rsidRDefault="00FE62EE" w:rsidP="00FE62EE">
      <w:pPr>
        <w:pStyle w:val="subheading"/>
        <w:numPr>
          <w:ilvl w:val="0"/>
          <w:numId w:val="39"/>
        </w:numPr>
        <w:spacing w:after="120"/>
        <w:rPr>
          <w:b w:val="0"/>
        </w:rPr>
      </w:pPr>
      <w:r w:rsidRPr="00FE62EE">
        <w:rPr>
          <w:b w:val="0"/>
        </w:rPr>
        <w:t>1 mol dm</w:t>
      </w:r>
      <w:r w:rsidRPr="00FE62EE">
        <w:rPr>
          <w:b w:val="0"/>
          <w:vertAlign w:val="superscript"/>
        </w:rPr>
        <w:t>–3</w:t>
      </w:r>
      <w:r w:rsidRPr="00FE62EE">
        <w:rPr>
          <w:b w:val="0"/>
        </w:rPr>
        <w:t xml:space="preserve"> NaOH(aq) cases severe skin burns and eye damage.</w:t>
      </w:r>
    </w:p>
    <w:p w:rsidR="00FE62EE" w:rsidRPr="00FE62EE" w:rsidRDefault="00FE62EE" w:rsidP="00FE62EE">
      <w:pPr>
        <w:pStyle w:val="subheading"/>
        <w:numPr>
          <w:ilvl w:val="0"/>
          <w:numId w:val="39"/>
        </w:numPr>
        <w:rPr>
          <w:b w:val="0"/>
        </w:rPr>
        <w:sectPr w:rsidR="00FE62EE" w:rsidRPr="00FE62EE" w:rsidSect="00B55083">
          <w:headerReference w:type="default" r:id="rId30"/>
          <w:footerReference w:type="default" r:id="rId31"/>
          <w:pgSz w:w="11906" w:h="16838"/>
          <w:pgMar w:top="1440" w:right="849" w:bottom="1440" w:left="1440" w:header="708" w:footer="708" w:gutter="0"/>
          <w:cols w:space="708"/>
          <w:docGrid w:linePitch="360"/>
        </w:sectPr>
      </w:pPr>
      <w:r w:rsidRPr="00FE62EE">
        <w:rPr>
          <w:b w:val="0"/>
        </w:rPr>
        <w:t>Take care to avoid skin contact with the products of the reactions. Group 2 hydroxide solutions should be treated as irritant, solid hydroxides as corrosive.</w:t>
      </w:r>
      <w:r w:rsidR="00AB2028" w:rsidRPr="00AB2028">
        <w:rPr>
          <w:b w:val="0"/>
          <w:noProof/>
          <w:lang w:eastAsia="en-GB"/>
        </w:rPr>
        <w:t xml:space="preserve"> </w: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660"/>
        <w:gridCol w:w="6520"/>
      </w:tblGrid>
      <w:tr w:rsidR="00514033" w:rsidTr="00514033">
        <w:tc>
          <w:tcPr>
            <w:tcW w:w="2660" w:type="dxa"/>
          </w:tcPr>
          <w:p w:rsidR="00514033" w:rsidRDefault="00514033" w:rsidP="007B7B1C">
            <w:pPr>
              <w:spacing w:before="120" w:after="120" w:line="240" w:lineRule="auto"/>
            </w:pPr>
          </w:p>
        </w:tc>
        <w:tc>
          <w:tcPr>
            <w:tcW w:w="6520" w:type="dxa"/>
          </w:tcPr>
          <w:p w:rsidR="00514033" w:rsidRDefault="00514033" w:rsidP="007B7B1C">
            <w:pPr>
              <w:spacing w:before="120" w:after="120" w:line="240" w:lineRule="auto"/>
            </w:pPr>
            <w:r w:rsidRPr="007B7B1C">
              <w:rPr>
                <w:b/>
              </w:rPr>
              <w:t>1 mol dm</w:t>
            </w:r>
            <w:r w:rsidRPr="007B7B1C">
              <w:rPr>
                <w:b/>
                <w:vertAlign w:val="superscript"/>
              </w:rPr>
              <w:t>–3</w:t>
            </w:r>
            <w:r w:rsidRPr="007B7B1C">
              <w:rPr>
                <w:b/>
              </w:rPr>
              <w:t xml:space="preserve"> NaOH</w:t>
            </w:r>
          </w:p>
        </w:tc>
      </w:tr>
      <w:tr w:rsidR="00514033" w:rsidTr="00514033">
        <w:tc>
          <w:tcPr>
            <w:tcW w:w="2660" w:type="dxa"/>
          </w:tcPr>
          <w:p w:rsidR="00514033" w:rsidRDefault="00514033" w:rsidP="007B7B1C">
            <w:pPr>
              <w:spacing w:before="120" w:after="120" w:line="240" w:lineRule="auto"/>
            </w:pPr>
            <w:r w:rsidRPr="007B7B1C">
              <w:rPr>
                <w:b/>
              </w:rPr>
              <w:t>0.5 mol dm</w:t>
            </w:r>
            <w:r w:rsidRPr="007B7B1C">
              <w:rPr>
                <w:b/>
                <w:vertAlign w:val="superscript"/>
              </w:rPr>
              <w:t>–3</w:t>
            </w:r>
            <w:r w:rsidRPr="007B7B1C">
              <w:rPr>
                <w:b/>
              </w:rPr>
              <w:t xml:space="preserve"> Mg(NO</w:t>
            </w:r>
            <w:r w:rsidRPr="007B7B1C">
              <w:rPr>
                <w:b/>
                <w:vertAlign w:val="subscript"/>
              </w:rPr>
              <w:t>3</w:t>
            </w:r>
            <w:r w:rsidRPr="007B7B1C">
              <w:rPr>
                <w:b/>
              </w:rPr>
              <w:t>)</w:t>
            </w:r>
            <w:r w:rsidRPr="007B7B1C">
              <w:rPr>
                <w:b/>
                <w:vertAlign w:val="subscript"/>
              </w:rPr>
              <w:t>2</w:t>
            </w:r>
          </w:p>
        </w:tc>
        <w:tc>
          <w:tcPr>
            <w:tcW w:w="6520" w:type="dxa"/>
          </w:tcPr>
          <w:p w:rsidR="00514033" w:rsidRDefault="00514033" w:rsidP="007B7B1C">
            <w:pPr>
              <w:spacing w:before="120" w:after="120" w:line="240" w:lineRule="auto"/>
            </w:pPr>
            <w:r w:rsidRPr="007B7B1C">
              <w:rPr>
                <w:b/>
                <w:noProof/>
                <w:lang w:eastAsia="en-GB"/>
              </w:rPr>
              <mc:AlternateContent>
                <mc:Choice Requires="wps">
                  <w:drawing>
                    <wp:anchor distT="0" distB="0" distL="114300" distR="114300" simplePos="0" relativeHeight="251867648" behindDoc="0" locked="0" layoutInCell="1" allowOverlap="1" wp14:anchorId="7AC630DD" wp14:editId="204D96CF">
                      <wp:simplePos x="0" y="0"/>
                      <wp:positionH relativeFrom="column">
                        <wp:posOffset>146166</wp:posOffset>
                      </wp:positionH>
                      <wp:positionV relativeFrom="paragraph">
                        <wp:posOffset>1349779</wp:posOffset>
                      </wp:positionV>
                      <wp:extent cx="2008910" cy="678873"/>
                      <wp:effectExtent l="0" t="0" r="0" b="0"/>
                      <wp:wrapNone/>
                      <wp:docPr id="30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8910" cy="678873"/>
                              </a:xfrm>
                              <a:prstGeom prst="rect">
                                <a:avLst/>
                              </a:prstGeom>
                              <a:noFill/>
                              <a:ln w="9525">
                                <a:noFill/>
                                <a:miter lim="800000"/>
                                <a:headEnd/>
                                <a:tailEnd/>
                              </a:ln>
                            </wps:spPr>
                            <wps:txbx>
                              <w:txbxContent>
                                <w:p w:rsidR="00095126" w:rsidRPr="007B7B1C" w:rsidRDefault="00095126">
                                  <w:r w:rsidRPr="007B7B1C">
                                    <w:rPr>
                                      <w:b/>
                                    </w:rPr>
                                    <w:t>Observations:</w:t>
                                  </w:r>
                                  <w:r>
                                    <w:rPr>
                                      <w:b/>
                                    </w:rPr>
                                    <w:t xml:space="preserve"> </w:t>
                                  </w:r>
                                </w:p>
                                <w:p w:rsidR="00095126" w:rsidRPr="007B7B1C" w:rsidRDefault="00095126">
                                  <w:r>
                                    <w:rPr>
                                      <w:b/>
                                    </w:rPr>
                                    <w:t>p</w:t>
                                  </w:r>
                                  <w:r w:rsidRPr="007B7B1C">
                                    <w:rPr>
                                      <w:b/>
                                    </w:rPr>
                                    <w:t>H =</w:t>
                                  </w:r>
                                  <w:r>
                                    <w:rPr>
                                      <w:b/>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6" type="#_x0000_t202" style="position:absolute;margin-left:11.5pt;margin-top:106.3pt;width:158.2pt;height:53.45pt;z-index:251867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" filled="f" stroked="f">
                      <v:textbox>
                        <w:txbxContent>
                          <w:p w:rsidR="00095126" w:rsidRPr="007B7B1C" w:rsidRDefault="00095126">
                            <w:r w:rsidRPr="007B7B1C">
                              <w:rPr>
                                <w:b/>
                              </w:rPr>
                              <w:t>Observations:</w:t>
                            </w:r>
                            <w:r>
                              <w:rPr>
                                <w:b/>
                              </w:rPr>
                              <w:t xml:space="preserve"> </w:t>
                            </w:r>
                          </w:p>
                          <w:p w:rsidR="00095126" w:rsidRPr="007B7B1C" w:rsidRDefault="00095126">
                            <w:proofErr w:type="gramStart"/>
                            <w:r>
                              <w:rPr>
                                <w:b/>
                              </w:rPr>
                              <w:t>p</w:t>
                            </w:r>
                            <w:r w:rsidRPr="007B7B1C">
                              <w:rPr>
                                <w:b/>
                              </w:rPr>
                              <w:t>H</w:t>
                            </w:r>
                            <w:proofErr w:type="gramEnd"/>
                            <w:r w:rsidRPr="007B7B1C">
                              <w:rPr>
                                <w:b/>
                              </w:rPr>
                              <w:t xml:space="preserve"> =</w:t>
                            </w:r>
                            <w:r>
                              <w:rPr>
                                <w:b/>
                              </w:rPr>
                              <w:t xml:space="preserve"> </w:t>
                            </w:r>
                          </w:p>
                        </w:txbxContent>
                      </v:textbox>
                    </v:shape>
                  </w:pict>
                </mc:Fallback>
              </mc:AlternateContent>
            </w:r>
            <w:r w:rsidR="00095126">
              <w:rPr>
                <w:noProof/>
                <w:lang w:eastAsia="en-GB"/>
              </w:rPr>
              <w:drawing>
                <wp:inline distT="0" distB="0" distL="0" distR="0" wp14:anchorId="5750999C" wp14:editId="4A21ED4B">
                  <wp:extent cx="2143101" cy="1937599"/>
                  <wp:effectExtent l="0" t="0" r="0" b="5715"/>
                  <wp:docPr id="31" name="Picture 31" descr="Observation diagram" title="Observation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servations.JPG"/>
                          <pic:cNvPicPr/>
                        </pic:nvPicPr>
                        <pic:blipFill>
                          <a:blip r:embed="rId32" cstate="print">
                            <a:extLst>
                              <a:ext uri="{28A0092B-C50C-407E-A947-70E740481C1C}">
                                <a14:useLocalDpi xmlns:a14="http://schemas.microsoft.com/office/drawing/2010/main" val="0"/>
                              </a:ext>
                            </a:extLst>
                          </a:blip>
                          <a:stretch>
                            <a:fillRect/>
                          </a:stretch>
                        </pic:blipFill>
                        <pic:spPr>
                          <a:xfrm>
                            <a:off x="0" y="0"/>
                            <a:ext cx="2147985" cy="1942015"/>
                          </a:xfrm>
                          <a:prstGeom prst="rect">
                            <a:avLst/>
                          </a:prstGeom>
                        </pic:spPr>
                      </pic:pic>
                    </a:graphicData>
                  </a:graphic>
                </wp:inline>
              </w:drawing>
            </w:r>
          </w:p>
        </w:tc>
      </w:tr>
      <w:tr w:rsidR="00514033" w:rsidTr="00514033">
        <w:tc>
          <w:tcPr>
            <w:tcW w:w="2660" w:type="dxa"/>
          </w:tcPr>
          <w:p w:rsidR="00514033" w:rsidRDefault="00514033" w:rsidP="007B7B1C">
            <w:pPr>
              <w:spacing w:before="120" w:after="120" w:line="240" w:lineRule="auto"/>
            </w:pPr>
            <w:r w:rsidRPr="007B7B1C">
              <w:rPr>
                <w:b/>
              </w:rPr>
              <w:t>0.5 mol dm</w:t>
            </w:r>
            <w:r w:rsidRPr="007B7B1C">
              <w:rPr>
                <w:b/>
                <w:vertAlign w:val="superscript"/>
              </w:rPr>
              <w:t>–3</w:t>
            </w:r>
            <w:r w:rsidRPr="007B7B1C">
              <w:rPr>
                <w:b/>
              </w:rPr>
              <w:t xml:space="preserve"> Ca(NO</w:t>
            </w:r>
            <w:r w:rsidRPr="007B7B1C">
              <w:rPr>
                <w:b/>
                <w:vertAlign w:val="subscript"/>
              </w:rPr>
              <w:t>3</w:t>
            </w:r>
            <w:r w:rsidRPr="007B7B1C">
              <w:rPr>
                <w:b/>
              </w:rPr>
              <w:t>)</w:t>
            </w:r>
            <w:r w:rsidRPr="007B7B1C">
              <w:rPr>
                <w:b/>
                <w:vertAlign w:val="subscript"/>
              </w:rPr>
              <w:t>2</w:t>
            </w:r>
          </w:p>
        </w:tc>
        <w:tc>
          <w:tcPr>
            <w:tcW w:w="6520" w:type="dxa"/>
          </w:tcPr>
          <w:p w:rsidR="00514033" w:rsidRDefault="00514033" w:rsidP="007B7B1C">
            <w:pPr>
              <w:spacing w:before="120" w:after="120" w:line="240" w:lineRule="auto"/>
            </w:pPr>
            <w:r w:rsidRPr="007B7B1C">
              <w:rPr>
                <w:b/>
                <w:noProof/>
                <w:lang w:eastAsia="en-GB"/>
              </w:rPr>
              <mc:AlternateContent>
                <mc:Choice Requires="wps">
                  <w:drawing>
                    <wp:anchor distT="0" distB="0" distL="114300" distR="114300" simplePos="0" relativeHeight="251868672" behindDoc="0" locked="0" layoutInCell="1" allowOverlap="1" wp14:anchorId="5F03C87B" wp14:editId="2F2EFADD">
                      <wp:simplePos x="0" y="0"/>
                      <wp:positionH relativeFrom="column">
                        <wp:posOffset>132080</wp:posOffset>
                      </wp:positionH>
                      <wp:positionV relativeFrom="paragraph">
                        <wp:posOffset>1334135</wp:posOffset>
                      </wp:positionV>
                      <wp:extent cx="2008505" cy="678815"/>
                      <wp:effectExtent l="0" t="0" r="0" b="0"/>
                      <wp:wrapNone/>
                      <wp:docPr id="3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8505" cy="678815"/>
                              </a:xfrm>
                              <a:prstGeom prst="rect">
                                <a:avLst/>
                              </a:prstGeom>
                              <a:noFill/>
                              <a:ln w="9525">
                                <a:noFill/>
                                <a:miter lim="800000"/>
                                <a:headEnd/>
                                <a:tailEnd/>
                              </a:ln>
                            </wps:spPr>
                            <wps:txbx>
                              <w:txbxContent>
                                <w:p w:rsidR="00095126" w:rsidRPr="007B7B1C" w:rsidRDefault="00095126" w:rsidP="00AB2028">
                                  <w:r w:rsidRPr="007B7B1C">
                                    <w:rPr>
                                      <w:b/>
                                    </w:rPr>
                                    <w:t>Observations:</w:t>
                                  </w:r>
                                  <w:r>
                                    <w:rPr>
                                      <w:b/>
                                    </w:rPr>
                                    <w:t xml:space="preserve"> </w:t>
                                  </w:r>
                                </w:p>
                                <w:p w:rsidR="00095126" w:rsidRPr="007B7B1C" w:rsidRDefault="00095126" w:rsidP="00AB2028">
                                  <w:r>
                                    <w:rPr>
                                      <w:b/>
                                    </w:rPr>
                                    <w:t>p</w:t>
                                  </w:r>
                                  <w:r w:rsidRPr="007B7B1C">
                                    <w:rPr>
                                      <w:b/>
                                    </w:rPr>
                                    <w:t>H =</w:t>
                                  </w:r>
                                  <w:r>
                                    <w:rPr>
                                      <w:b/>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7" type="#_x0000_t202" style="position:absolute;margin-left:10.4pt;margin-top:105.05pt;width:158.15pt;height:53.45pt;z-index:251868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" filled="f" stroked="f">
                      <v:textbox>
                        <w:txbxContent>
                          <w:p w:rsidR="00095126" w:rsidRPr="007B7B1C" w:rsidRDefault="00095126" w:rsidP="00AB2028">
                            <w:r w:rsidRPr="007B7B1C">
                              <w:rPr>
                                <w:b/>
                              </w:rPr>
                              <w:t>Observations:</w:t>
                            </w:r>
                            <w:r>
                              <w:rPr>
                                <w:b/>
                              </w:rPr>
                              <w:t xml:space="preserve"> </w:t>
                            </w:r>
                          </w:p>
                          <w:p w:rsidR="00095126" w:rsidRPr="007B7B1C" w:rsidRDefault="00095126" w:rsidP="00AB2028">
                            <w:proofErr w:type="gramStart"/>
                            <w:r>
                              <w:rPr>
                                <w:b/>
                              </w:rPr>
                              <w:t>p</w:t>
                            </w:r>
                            <w:r w:rsidRPr="007B7B1C">
                              <w:rPr>
                                <w:b/>
                              </w:rPr>
                              <w:t>H</w:t>
                            </w:r>
                            <w:proofErr w:type="gramEnd"/>
                            <w:r w:rsidRPr="007B7B1C">
                              <w:rPr>
                                <w:b/>
                              </w:rPr>
                              <w:t xml:space="preserve"> =</w:t>
                            </w:r>
                            <w:r>
                              <w:rPr>
                                <w:b/>
                              </w:rPr>
                              <w:t xml:space="preserve"> </w:t>
                            </w:r>
                          </w:p>
                        </w:txbxContent>
                      </v:textbox>
                    </v:shape>
                  </w:pict>
                </mc:Fallback>
              </mc:AlternateContent>
            </w:r>
            <w:r w:rsidR="00095126">
              <w:rPr>
                <w:noProof/>
                <w:lang w:eastAsia="en-GB"/>
              </w:rPr>
              <w:drawing>
                <wp:inline distT="0" distB="0" distL="0" distR="0" wp14:anchorId="5750999C" wp14:editId="4A21ED4B">
                  <wp:extent cx="2143101" cy="1937599"/>
                  <wp:effectExtent l="0" t="0" r="0" b="5715"/>
                  <wp:docPr id="32" name="Picture 32" descr="Observation diagram" title="Observation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servations.JPG"/>
                          <pic:cNvPicPr/>
                        </pic:nvPicPr>
                        <pic:blipFill>
                          <a:blip r:embed="rId32" cstate="print">
                            <a:extLst>
                              <a:ext uri="{28A0092B-C50C-407E-A947-70E740481C1C}">
                                <a14:useLocalDpi xmlns:a14="http://schemas.microsoft.com/office/drawing/2010/main" val="0"/>
                              </a:ext>
                            </a:extLst>
                          </a:blip>
                          <a:stretch>
                            <a:fillRect/>
                          </a:stretch>
                        </pic:blipFill>
                        <pic:spPr>
                          <a:xfrm>
                            <a:off x="0" y="0"/>
                            <a:ext cx="2147985" cy="1942015"/>
                          </a:xfrm>
                          <a:prstGeom prst="rect">
                            <a:avLst/>
                          </a:prstGeom>
                        </pic:spPr>
                      </pic:pic>
                    </a:graphicData>
                  </a:graphic>
                </wp:inline>
              </w:drawing>
            </w:r>
          </w:p>
        </w:tc>
      </w:tr>
      <w:tr w:rsidR="00514033" w:rsidTr="00514033">
        <w:tc>
          <w:tcPr>
            <w:tcW w:w="2660" w:type="dxa"/>
          </w:tcPr>
          <w:p w:rsidR="00514033" w:rsidRDefault="00514033" w:rsidP="007B7B1C">
            <w:pPr>
              <w:spacing w:before="120" w:after="120" w:line="240" w:lineRule="auto"/>
            </w:pPr>
            <w:r w:rsidRPr="007B7B1C">
              <w:rPr>
                <w:b/>
              </w:rPr>
              <w:t>0.5 mol dm</w:t>
            </w:r>
            <w:r w:rsidRPr="007B7B1C">
              <w:rPr>
                <w:b/>
                <w:vertAlign w:val="superscript"/>
              </w:rPr>
              <w:t>–3</w:t>
            </w:r>
            <w:r w:rsidRPr="007B7B1C">
              <w:rPr>
                <w:b/>
              </w:rPr>
              <w:t xml:space="preserve"> Sr(NO</w:t>
            </w:r>
            <w:r w:rsidRPr="007B7B1C">
              <w:rPr>
                <w:b/>
                <w:vertAlign w:val="subscript"/>
              </w:rPr>
              <w:t>3</w:t>
            </w:r>
            <w:r w:rsidRPr="007B7B1C">
              <w:rPr>
                <w:b/>
              </w:rPr>
              <w:t>)</w:t>
            </w:r>
            <w:r w:rsidRPr="007B7B1C">
              <w:rPr>
                <w:b/>
                <w:vertAlign w:val="subscript"/>
              </w:rPr>
              <w:t>2</w:t>
            </w:r>
          </w:p>
        </w:tc>
        <w:tc>
          <w:tcPr>
            <w:tcW w:w="6520" w:type="dxa"/>
          </w:tcPr>
          <w:p w:rsidR="00514033" w:rsidRDefault="00514033" w:rsidP="007B7B1C">
            <w:pPr>
              <w:spacing w:before="120" w:after="120" w:line="240" w:lineRule="auto"/>
            </w:pPr>
            <w:r w:rsidRPr="007B7B1C">
              <w:rPr>
                <w:b/>
                <w:noProof/>
                <w:lang w:eastAsia="en-GB"/>
              </w:rPr>
              <mc:AlternateContent>
                <mc:Choice Requires="wps">
                  <w:drawing>
                    <wp:anchor distT="0" distB="0" distL="114300" distR="114300" simplePos="0" relativeHeight="251869696" behindDoc="0" locked="0" layoutInCell="1" allowOverlap="1" wp14:anchorId="7B979B2C" wp14:editId="0228EADD">
                      <wp:simplePos x="0" y="0"/>
                      <wp:positionH relativeFrom="column">
                        <wp:posOffset>132080</wp:posOffset>
                      </wp:positionH>
                      <wp:positionV relativeFrom="paragraph">
                        <wp:posOffset>1346835</wp:posOffset>
                      </wp:positionV>
                      <wp:extent cx="2008505" cy="678815"/>
                      <wp:effectExtent l="0" t="0" r="0" b="0"/>
                      <wp:wrapNone/>
                      <wp:docPr id="3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8505" cy="678815"/>
                              </a:xfrm>
                              <a:prstGeom prst="rect">
                                <a:avLst/>
                              </a:prstGeom>
                              <a:noFill/>
                              <a:ln w="9525">
                                <a:noFill/>
                                <a:miter lim="800000"/>
                                <a:headEnd/>
                                <a:tailEnd/>
                              </a:ln>
                            </wps:spPr>
                            <wps:txbx>
                              <w:txbxContent>
                                <w:p w:rsidR="00095126" w:rsidRPr="007B7B1C" w:rsidRDefault="00095126" w:rsidP="00AB2028">
                                  <w:r w:rsidRPr="007B7B1C">
                                    <w:rPr>
                                      <w:b/>
                                    </w:rPr>
                                    <w:t>Observations:</w:t>
                                  </w:r>
                                  <w:r>
                                    <w:rPr>
                                      <w:b/>
                                    </w:rPr>
                                    <w:t xml:space="preserve"> </w:t>
                                  </w:r>
                                </w:p>
                                <w:p w:rsidR="00095126" w:rsidRPr="007B7B1C" w:rsidRDefault="00095126" w:rsidP="00AB2028">
                                  <w:r>
                                    <w:rPr>
                                      <w:b/>
                                    </w:rPr>
                                    <w:t>p</w:t>
                                  </w:r>
                                  <w:r w:rsidRPr="007B7B1C">
                                    <w:rPr>
                                      <w:b/>
                                    </w:rPr>
                                    <w:t>H =</w:t>
                                  </w:r>
                                  <w:r>
                                    <w:rPr>
                                      <w:b/>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8" type="#_x0000_t202" style="position:absolute;margin-left:10.4pt;margin-top:106.05pt;width:158.15pt;height:53.45pt;z-index:251869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" filled="f" stroked="f">
                      <v:textbox>
                        <w:txbxContent>
                          <w:p w:rsidR="00095126" w:rsidRPr="007B7B1C" w:rsidRDefault="00095126" w:rsidP="00AB2028">
                            <w:r w:rsidRPr="007B7B1C">
                              <w:rPr>
                                <w:b/>
                              </w:rPr>
                              <w:t>Observations:</w:t>
                            </w:r>
                            <w:r>
                              <w:rPr>
                                <w:b/>
                              </w:rPr>
                              <w:t xml:space="preserve"> </w:t>
                            </w:r>
                          </w:p>
                          <w:p w:rsidR="00095126" w:rsidRPr="007B7B1C" w:rsidRDefault="00095126" w:rsidP="00AB2028">
                            <w:proofErr w:type="gramStart"/>
                            <w:r>
                              <w:rPr>
                                <w:b/>
                              </w:rPr>
                              <w:t>p</w:t>
                            </w:r>
                            <w:r w:rsidRPr="007B7B1C">
                              <w:rPr>
                                <w:b/>
                              </w:rPr>
                              <w:t>H</w:t>
                            </w:r>
                            <w:proofErr w:type="gramEnd"/>
                            <w:r w:rsidRPr="007B7B1C">
                              <w:rPr>
                                <w:b/>
                              </w:rPr>
                              <w:t xml:space="preserve"> =</w:t>
                            </w:r>
                            <w:r>
                              <w:rPr>
                                <w:b/>
                              </w:rPr>
                              <w:t xml:space="preserve"> </w:t>
                            </w:r>
                          </w:p>
                        </w:txbxContent>
                      </v:textbox>
                    </v:shape>
                  </w:pict>
                </mc:Fallback>
              </mc:AlternateContent>
            </w:r>
            <w:r w:rsidR="00095126">
              <w:rPr>
                <w:noProof/>
                <w:lang w:eastAsia="en-GB"/>
              </w:rPr>
              <w:drawing>
                <wp:inline distT="0" distB="0" distL="0" distR="0" wp14:anchorId="5750999C" wp14:editId="4A21ED4B">
                  <wp:extent cx="2143101" cy="1937599"/>
                  <wp:effectExtent l="0" t="0" r="0" b="5715"/>
                  <wp:docPr id="33" name="Picture 33" descr="Observation diagram" title="Observation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servations.JPG"/>
                          <pic:cNvPicPr/>
                        </pic:nvPicPr>
                        <pic:blipFill>
                          <a:blip r:embed="rId32" cstate="print">
                            <a:extLst>
                              <a:ext uri="{28A0092B-C50C-407E-A947-70E740481C1C}">
                                <a14:useLocalDpi xmlns:a14="http://schemas.microsoft.com/office/drawing/2010/main" val="0"/>
                              </a:ext>
                            </a:extLst>
                          </a:blip>
                          <a:stretch>
                            <a:fillRect/>
                          </a:stretch>
                        </pic:blipFill>
                        <pic:spPr>
                          <a:xfrm>
                            <a:off x="0" y="0"/>
                            <a:ext cx="2147985" cy="1942015"/>
                          </a:xfrm>
                          <a:prstGeom prst="rect">
                            <a:avLst/>
                          </a:prstGeom>
                        </pic:spPr>
                      </pic:pic>
                    </a:graphicData>
                  </a:graphic>
                </wp:inline>
              </w:drawing>
            </w:r>
          </w:p>
        </w:tc>
      </w:tr>
      <w:tr w:rsidR="00514033" w:rsidTr="00514033">
        <w:tc>
          <w:tcPr>
            <w:tcW w:w="2660" w:type="dxa"/>
          </w:tcPr>
          <w:p w:rsidR="00514033" w:rsidRDefault="00514033" w:rsidP="007B7B1C">
            <w:pPr>
              <w:spacing w:before="120" w:after="120" w:line="240" w:lineRule="auto"/>
            </w:pPr>
            <w:r w:rsidRPr="007B7B1C">
              <w:rPr>
                <w:b/>
              </w:rPr>
              <w:t>0.5 mol dm</w:t>
            </w:r>
            <w:r w:rsidRPr="007B7B1C">
              <w:rPr>
                <w:b/>
                <w:vertAlign w:val="superscript"/>
              </w:rPr>
              <w:t>–3</w:t>
            </w:r>
            <w:r w:rsidRPr="007B7B1C">
              <w:rPr>
                <w:b/>
              </w:rPr>
              <w:t xml:space="preserve"> Ba(NO</w:t>
            </w:r>
            <w:r w:rsidRPr="007B7B1C">
              <w:rPr>
                <w:b/>
                <w:vertAlign w:val="subscript"/>
              </w:rPr>
              <w:t>3</w:t>
            </w:r>
            <w:r w:rsidRPr="007B7B1C">
              <w:rPr>
                <w:b/>
              </w:rPr>
              <w:t>)</w:t>
            </w:r>
            <w:r w:rsidRPr="007B7B1C">
              <w:rPr>
                <w:b/>
                <w:vertAlign w:val="subscript"/>
              </w:rPr>
              <w:t>2</w:t>
            </w:r>
          </w:p>
        </w:tc>
        <w:tc>
          <w:tcPr>
            <w:tcW w:w="6520" w:type="dxa"/>
          </w:tcPr>
          <w:p w:rsidR="00514033" w:rsidRDefault="00514033" w:rsidP="007B7B1C">
            <w:pPr>
              <w:spacing w:before="120" w:after="120" w:line="240" w:lineRule="auto"/>
            </w:pPr>
            <w:r w:rsidRPr="007B7B1C">
              <w:rPr>
                <w:b/>
                <w:noProof/>
                <w:lang w:eastAsia="en-GB"/>
              </w:rPr>
              <mc:AlternateContent>
                <mc:Choice Requires="wps">
                  <w:drawing>
                    <wp:anchor distT="0" distB="0" distL="114300" distR="114300" simplePos="0" relativeHeight="251870720" behindDoc="0" locked="0" layoutInCell="1" allowOverlap="1" wp14:anchorId="4F33D32F" wp14:editId="12399C2D">
                      <wp:simplePos x="0" y="0"/>
                      <wp:positionH relativeFrom="column">
                        <wp:posOffset>132080</wp:posOffset>
                      </wp:positionH>
                      <wp:positionV relativeFrom="paragraph">
                        <wp:posOffset>1317625</wp:posOffset>
                      </wp:positionV>
                      <wp:extent cx="2008505" cy="678815"/>
                      <wp:effectExtent l="0" t="0" r="0" b="0"/>
                      <wp:wrapNone/>
                      <wp:docPr id="3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8505" cy="678815"/>
                              </a:xfrm>
                              <a:prstGeom prst="rect">
                                <a:avLst/>
                              </a:prstGeom>
                              <a:noFill/>
                              <a:ln w="9525">
                                <a:noFill/>
                                <a:miter lim="800000"/>
                                <a:headEnd/>
                                <a:tailEnd/>
                              </a:ln>
                            </wps:spPr>
                            <wps:txbx>
                              <w:txbxContent>
                                <w:p w:rsidR="00095126" w:rsidRPr="007B7B1C" w:rsidRDefault="00095126" w:rsidP="00AB2028">
                                  <w:r w:rsidRPr="007B7B1C">
                                    <w:rPr>
                                      <w:b/>
                                    </w:rPr>
                                    <w:t>Observations:</w:t>
                                  </w:r>
                                  <w:r>
                                    <w:rPr>
                                      <w:b/>
                                    </w:rPr>
                                    <w:t xml:space="preserve"> </w:t>
                                  </w:r>
                                </w:p>
                                <w:p w:rsidR="00095126" w:rsidRPr="007B7B1C" w:rsidRDefault="00095126" w:rsidP="00AB2028">
                                  <w:r>
                                    <w:rPr>
                                      <w:b/>
                                    </w:rPr>
                                    <w:t>p</w:t>
                                  </w:r>
                                  <w:r w:rsidRPr="007B7B1C">
                                    <w:rPr>
                                      <w:b/>
                                    </w:rPr>
                                    <w:t>H =</w:t>
                                  </w:r>
                                  <w:r>
                                    <w:rPr>
                                      <w:b/>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9" type="#_x0000_t202" style="position:absolute;margin-left:10.4pt;margin-top:103.75pt;width:158.15pt;height:53.45pt;z-index:251870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" filled="f" stroked="f">
                      <v:textbox>
                        <w:txbxContent>
                          <w:p w:rsidR="00095126" w:rsidRPr="007B7B1C" w:rsidRDefault="00095126" w:rsidP="00AB2028">
                            <w:r w:rsidRPr="007B7B1C">
                              <w:rPr>
                                <w:b/>
                              </w:rPr>
                              <w:t>Observations:</w:t>
                            </w:r>
                            <w:r>
                              <w:rPr>
                                <w:b/>
                              </w:rPr>
                              <w:t xml:space="preserve"> </w:t>
                            </w:r>
                          </w:p>
                          <w:p w:rsidR="00095126" w:rsidRPr="007B7B1C" w:rsidRDefault="00095126" w:rsidP="00AB2028">
                            <w:proofErr w:type="gramStart"/>
                            <w:r>
                              <w:rPr>
                                <w:b/>
                              </w:rPr>
                              <w:t>p</w:t>
                            </w:r>
                            <w:r w:rsidRPr="007B7B1C">
                              <w:rPr>
                                <w:b/>
                              </w:rPr>
                              <w:t>H</w:t>
                            </w:r>
                            <w:proofErr w:type="gramEnd"/>
                            <w:r w:rsidRPr="007B7B1C">
                              <w:rPr>
                                <w:b/>
                              </w:rPr>
                              <w:t xml:space="preserve"> =</w:t>
                            </w:r>
                            <w:r>
                              <w:rPr>
                                <w:b/>
                              </w:rPr>
                              <w:t xml:space="preserve"> </w:t>
                            </w:r>
                          </w:p>
                        </w:txbxContent>
                      </v:textbox>
                    </v:shape>
                  </w:pict>
                </mc:Fallback>
              </mc:AlternateContent>
            </w:r>
            <w:r w:rsidR="00095126">
              <w:rPr>
                <w:noProof/>
                <w:lang w:eastAsia="en-GB"/>
              </w:rPr>
              <w:drawing>
                <wp:inline distT="0" distB="0" distL="0" distR="0" wp14:anchorId="5750999C" wp14:editId="4A21ED4B">
                  <wp:extent cx="2143101" cy="1937599"/>
                  <wp:effectExtent l="0" t="0" r="0" b="5715"/>
                  <wp:docPr id="34" name="Picture 34" descr="Observation diagram" title="Observation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servations.JPG"/>
                          <pic:cNvPicPr/>
                        </pic:nvPicPr>
                        <pic:blipFill>
                          <a:blip r:embed="rId32" cstate="print">
                            <a:extLst>
                              <a:ext uri="{28A0092B-C50C-407E-A947-70E740481C1C}">
                                <a14:useLocalDpi xmlns:a14="http://schemas.microsoft.com/office/drawing/2010/main" val="0"/>
                              </a:ext>
                            </a:extLst>
                          </a:blip>
                          <a:stretch>
                            <a:fillRect/>
                          </a:stretch>
                        </pic:blipFill>
                        <pic:spPr>
                          <a:xfrm>
                            <a:off x="0" y="0"/>
                            <a:ext cx="2147985" cy="1942015"/>
                          </a:xfrm>
                          <a:prstGeom prst="rect">
                            <a:avLst/>
                          </a:prstGeom>
                        </pic:spPr>
                      </pic:pic>
                    </a:graphicData>
                  </a:graphic>
                </wp:inline>
              </w:drawing>
            </w:r>
          </w:p>
        </w:tc>
      </w:tr>
    </w:tbl>
    <w:p w:rsidR="00AB2028" w:rsidRDefault="00AB2028" w:rsidP="00AB2028">
      <w:pPr>
        <w:pStyle w:val="Heading3"/>
      </w:pPr>
      <w:bookmarkStart w:id="60" w:name="_Toc476663520"/>
      <w:r>
        <w:lastRenderedPageBreak/>
        <w:t xml:space="preserve">Learner Activity 2 </w:t>
      </w:r>
      <w:r w:rsidRPr="00AB2028">
        <w:t>The thermal stability of Group 2 carbonates</w:t>
      </w:r>
      <w:bookmarkEnd w:id="60"/>
    </w:p>
    <w:p w:rsidR="00AB2028" w:rsidRDefault="00AB2028" w:rsidP="00AB2028">
      <w:pPr>
        <w:spacing w:after="0"/>
      </w:pPr>
      <w:r>
        <w:t xml:space="preserve">This worksheet requires knowledge from previous sections on atomic radii and electronegativity to work best. If you are unfamiliar with these sections, ask your teacher to help. </w:t>
      </w:r>
    </w:p>
    <w:p w:rsidR="00AB2028" w:rsidRDefault="00AB2028" w:rsidP="00AB2028">
      <w:pPr>
        <w:spacing w:after="0"/>
      </w:pPr>
    </w:p>
    <w:p w:rsidR="00AB2028" w:rsidRPr="00AB2028" w:rsidRDefault="00AB2028" w:rsidP="00AB2028">
      <w:pPr>
        <w:spacing w:after="0"/>
        <w:rPr>
          <w:b/>
        </w:rPr>
      </w:pPr>
      <w:r w:rsidRPr="00AB2028">
        <w:rPr>
          <w:b/>
        </w:rPr>
        <w:t>Section 1 – Atomic structures recap</w:t>
      </w:r>
    </w:p>
    <w:p w:rsidR="00AB2028" w:rsidRDefault="00AB2028" w:rsidP="00AB2028">
      <w:pPr>
        <w:spacing w:after="0"/>
      </w:pPr>
      <w:r>
        <w:t xml:space="preserve">This section is a recap </w:t>
      </w:r>
      <w:r w:rsidR="00CA5D52">
        <w:t>of work done previously</w:t>
      </w:r>
      <w:r>
        <w:t xml:space="preserve"> in the course. </w:t>
      </w:r>
      <w:r w:rsidR="00CA5D52">
        <w:t>This knowledge will help you understand patterns that arise in the properties of Group 2 elements and compounds.</w:t>
      </w:r>
    </w:p>
    <w:p w:rsidR="00AB2028" w:rsidRDefault="00AB2028" w:rsidP="00AB2028">
      <w:pPr>
        <w:spacing w:after="0"/>
      </w:pPr>
    </w:p>
    <w:p w:rsidR="00AB2028" w:rsidRDefault="00992AB0" w:rsidP="00AB2028">
      <w:pPr>
        <w:spacing w:after="0"/>
        <w:ind w:left="426" w:hanging="426"/>
        <w:rPr>
          <w:noProof/>
          <w:lang w:eastAsia="en-GB"/>
        </w:rPr>
      </w:pPr>
      <w:r>
        <w:t>1.</w:t>
      </w:r>
      <w:r w:rsidR="00AB2028">
        <w:tab/>
      </w:r>
      <w:r w:rsidR="004611EB">
        <w:t>Describe and explain the trend of atomic radius as you progress down Group 2</w:t>
      </w:r>
      <w:r w:rsidR="00AB2028">
        <w:t>.</w:t>
      </w:r>
      <w:r w:rsidR="00AB2028" w:rsidRPr="00AB2028">
        <w:rPr>
          <w:noProof/>
          <w:lang w:eastAsia="en-GB"/>
        </w:rPr>
        <w:t xml:space="preserve"> </w:t>
      </w:r>
    </w:p>
    <w:p w:rsidR="00AB2028" w:rsidRDefault="00AB2028" w:rsidP="00AB2028">
      <w:pPr>
        <w:spacing w:after="0"/>
        <w:ind w:left="426" w:hanging="426"/>
        <w:rPr>
          <w:noProof/>
          <w:lang w:eastAsia="en-GB"/>
        </w:rPr>
      </w:pPr>
      <w:r>
        <w:rPr>
          <w:noProof/>
          <w:lang w:eastAsia="en-GB"/>
        </w:rPr>
        <mc:AlternateContent>
          <mc:Choice Requires="wps">
            <w:drawing>
              <wp:anchor distT="0" distB="0" distL="114300" distR="114300" simplePos="0" relativeHeight="251784704" behindDoc="0" locked="0" layoutInCell="1" allowOverlap="1" wp14:anchorId="10CCE997" wp14:editId="202A0F83">
                <wp:simplePos x="0" y="0"/>
                <wp:positionH relativeFrom="column">
                  <wp:posOffset>260985</wp:posOffset>
                </wp:positionH>
                <wp:positionV relativeFrom="paragraph">
                  <wp:posOffset>15240</wp:posOffset>
                </wp:positionV>
                <wp:extent cx="5749290" cy="720000"/>
                <wp:effectExtent l="0" t="0" r="22860" b="23495"/>
                <wp:wrapNone/>
                <wp:docPr id="3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9290" cy="720000"/>
                        </a:xfrm>
                        <a:prstGeom prst="rect">
                          <a:avLst/>
                        </a:prstGeom>
                        <a:solidFill>
                          <a:srgbClr val="FFFFFF"/>
                        </a:solidFill>
                        <a:ln w="9525">
                          <a:solidFill>
                            <a:schemeClr val="bg1">
                              <a:lumMod val="50000"/>
                            </a:schemeClr>
                          </a:solidFill>
                          <a:miter lim="800000"/>
                          <a:headEnd/>
                          <a:tailEnd/>
                        </a:ln>
                      </wps:spPr>
                      <wps:txbx>
                        <w:txbxContent>
                          <w:p w:rsidR="00095126" w:rsidRPr="009B1DD4" w:rsidRDefault="00095126" w:rsidP="00AB2028">
                            <w:pPr>
                              <w:spacing w:after="120"/>
                              <w:rPr>
                                <w:b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0" type="#_x0000_t202" style="position:absolute;left:0;text-align:left;margin-left:20.55pt;margin-top:1.2pt;width:452.7pt;height:56.7pt;z-index:251784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" strokecolor="#7f7f7f [1612]">
                <v:textbox>
                  <w:txbxContent>
                    <w:p w:rsidR="00095126" w:rsidRPr="009B1DD4" w:rsidRDefault="00095126" w:rsidP="00AB2028">
                      <w:pPr>
                        <w:spacing w:after="120"/>
                        <w:rPr>
                          <w:bCs/>
                        </w:rPr>
                      </w:pPr>
                    </w:p>
                  </w:txbxContent>
                </v:textbox>
              </v:shape>
            </w:pict>
          </mc:Fallback>
        </mc:AlternateContent>
      </w:r>
    </w:p>
    <w:p w:rsidR="00AB2028" w:rsidRDefault="00AB2028" w:rsidP="00AB2028">
      <w:pPr>
        <w:spacing w:after="0"/>
        <w:ind w:left="426" w:hanging="426"/>
        <w:rPr>
          <w:noProof/>
          <w:lang w:eastAsia="en-GB"/>
        </w:rPr>
      </w:pPr>
    </w:p>
    <w:p w:rsidR="00AB2028" w:rsidRDefault="00AB2028" w:rsidP="00AB2028">
      <w:pPr>
        <w:spacing w:after="0"/>
        <w:ind w:left="426" w:hanging="426"/>
      </w:pPr>
    </w:p>
    <w:p w:rsidR="00AB2028" w:rsidRDefault="00AB2028" w:rsidP="00AB2028">
      <w:pPr>
        <w:spacing w:after="0"/>
        <w:ind w:left="426" w:hanging="426"/>
      </w:pPr>
    </w:p>
    <w:p w:rsidR="00AB2028" w:rsidRDefault="00AB2028" w:rsidP="00AB2028">
      <w:pPr>
        <w:spacing w:after="0"/>
        <w:ind w:left="426" w:hanging="426"/>
      </w:pPr>
    </w:p>
    <w:p w:rsidR="00AB2028" w:rsidRDefault="00992AB0" w:rsidP="00AB2028">
      <w:pPr>
        <w:spacing w:after="0"/>
        <w:ind w:left="426" w:hanging="426"/>
      </w:pPr>
      <w:r>
        <w:t>2.</w:t>
      </w:r>
      <w:r w:rsidR="00AB2028">
        <w:tab/>
      </w:r>
      <w:r w:rsidR="004611EB">
        <w:t>Describe and explain the trend in first ionisation energy as you progress down Group 2</w:t>
      </w:r>
      <w:r w:rsidR="00AB2028">
        <w:t>.</w:t>
      </w:r>
      <w:r w:rsidR="00AB2028" w:rsidRPr="00AB2028">
        <w:rPr>
          <w:noProof/>
          <w:lang w:eastAsia="en-GB"/>
        </w:rPr>
        <w:t xml:space="preserve"> </w:t>
      </w:r>
    </w:p>
    <w:p w:rsidR="00AB2028" w:rsidRDefault="00AB2028" w:rsidP="00AB2028">
      <w:pPr>
        <w:spacing w:after="0"/>
        <w:ind w:left="426" w:hanging="426"/>
      </w:pPr>
      <w:r>
        <w:rPr>
          <w:noProof/>
          <w:lang w:eastAsia="en-GB"/>
        </w:rPr>
        <mc:AlternateContent>
          <mc:Choice Requires="wps">
            <w:drawing>
              <wp:anchor distT="0" distB="0" distL="114300" distR="114300" simplePos="0" relativeHeight="251786752" behindDoc="0" locked="0" layoutInCell="1" allowOverlap="1" wp14:anchorId="08A1DD46" wp14:editId="44B28140">
                <wp:simplePos x="0" y="0"/>
                <wp:positionH relativeFrom="column">
                  <wp:posOffset>260985</wp:posOffset>
                </wp:positionH>
                <wp:positionV relativeFrom="paragraph">
                  <wp:posOffset>-1905</wp:posOffset>
                </wp:positionV>
                <wp:extent cx="5749290" cy="2880000"/>
                <wp:effectExtent l="0" t="0" r="22860" b="15875"/>
                <wp:wrapNone/>
                <wp:docPr id="3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9290" cy="2880000"/>
                        </a:xfrm>
                        <a:prstGeom prst="rect">
                          <a:avLst/>
                        </a:prstGeom>
                        <a:solidFill>
                          <a:srgbClr val="FFFFFF"/>
                        </a:solidFill>
                        <a:ln w="9525">
                          <a:solidFill>
                            <a:schemeClr val="bg1">
                              <a:lumMod val="50000"/>
                            </a:schemeClr>
                          </a:solidFill>
                          <a:miter lim="800000"/>
                          <a:headEnd/>
                          <a:tailEnd/>
                        </a:ln>
                      </wps:spPr>
                      <wps:txbx>
                        <w:txbxContent>
                          <w:p w:rsidR="00095126" w:rsidRPr="009B1DD4" w:rsidRDefault="00095126" w:rsidP="00AB2028">
                            <w:pPr>
                              <w:rPr>
                                <w:b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1" type="#_x0000_t202" style="position:absolute;left:0;text-align:left;margin-left:20.55pt;margin-top:-.15pt;width:452.7pt;height:226.75pt;z-index:251786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" strokecolor="#7f7f7f [1612]">
                <v:textbox>
                  <w:txbxContent>
                    <w:p w:rsidR="00095126" w:rsidRPr="009B1DD4" w:rsidRDefault="00095126" w:rsidP="00AB2028">
                      <w:pPr>
                        <w:rPr>
                          <w:bCs/>
                        </w:rPr>
                      </w:pPr>
                    </w:p>
                  </w:txbxContent>
                </v:textbox>
              </v:shape>
            </w:pict>
          </mc:Fallback>
        </mc:AlternateContent>
      </w:r>
    </w:p>
    <w:p w:rsidR="00AB2028" w:rsidRDefault="00AB2028" w:rsidP="00AB2028">
      <w:pPr>
        <w:spacing w:after="0"/>
        <w:ind w:left="426" w:hanging="426"/>
      </w:pPr>
    </w:p>
    <w:p w:rsidR="00AB2028" w:rsidRDefault="00AB2028" w:rsidP="00AB2028">
      <w:pPr>
        <w:spacing w:after="0"/>
        <w:ind w:left="426" w:hanging="426"/>
      </w:pPr>
    </w:p>
    <w:p w:rsidR="00AB2028" w:rsidRDefault="00AB2028" w:rsidP="00AB2028">
      <w:pPr>
        <w:spacing w:after="0"/>
        <w:ind w:left="426" w:hanging="426"/>
      </w:pPr>
      <w:r>
        <w:t xml:space="preserve"> </w:t>
      </w:r>
    </w:p>
    <w:p w:rsidR="004611EB" w:rsidRDefault="004611EB" w:rsidP="00AB2028">
      <w:pPr>
        <w:spacing w:after="0"/>
        <w:ind w:left="426" w:hanging="426"/>
      </w:pPr>
    </w:p>
    <w:p w:rsidR="004611EB" w:rsidRDefault="004611EB" w:rsidP="00AB2028">
      <w:pPr>
        <w:spacing w:after="0"/>
        <w:ind w:left="426" w:hanging="426"/>
      </w:pPr>
    </w:p>
    <w:p w:rsidR="004611EB" w:rsidRDefault="004611EB" w:rsidP="00AB2028">
      <w:pPr>
        <w:spacing w:after="0"/>
        <w:ind w:left="426" w:hanging="426"/>
      </w:pPr>
    </w:p>
    <w:p w:rsidR="004611EB" w:rsidRDefault="004611EB" w:rsidP="00AB2028">
      <w:pPr>
        <w:spacing w:after="0"/>
        <w:ind w:left="426" w:hanging="426"/>
      </w:pPr>
    </w:p>
    <w:p w:rsidR="004611EB" w:rsidRDefault="004611EB" w:rsidP="00AB2028">
      <w:pPr>
        <w:spacing w:after="0"/>
        <w:ind w:left="426" w:hanging="426"/>
      </w:pPr>
    </w:p>
    <w:p w:rsidR="004611EB" w:rsidRDefault="004611EB" w:rsidP="00AB2028">
      <w:pPr>
        <w:spacing w:after="0"/>
        <w:ind w:left="426" w:hanging="426"/>
      </w:pPr>
    </w:p>
    <w:p w:rsidR="004611EB" w:rsidRDefault="004611EB" w:rsidP="00AB2028">
      <w:pPr>
        <w:spacing w:after="0"/>
        <w:ind w:left="426" w:hanging="426"/>
      </w:pPr>
    </w:p>
    <w:p w:rsidR="004611EB" w:rsidRDefault="004611EB" w:rsidP="00AB2028">
      <w:pPr>
        <w:spacing w:after="0"/>
        <w:ind w:left="426" w:hanging="426"/>
      </w:pPr>
    </w:p>
    <w:p w:rsidR="004611EB" w:rsidRDefault="004611EB" w:rsidP="00AB2028">
      <w:pPr>
        <w:spacing w:after="0"/>
        <w:ind w:left="426" w:hanging="426"/>
      </w:pPr>
    </w:p>
    <w:p w:rsidR="004611EB" w:rsidRDefault="004611EB" w:rsidP="00AB2028">
      <w:pPr>
        <w:spacing w:after="0"/>
        <w:ind w:left="426" w:hanging="426"/>
      </w:pPr>
    </w:p>
    <w:p w:rsidR="004611EB" w:rsidRDefault="004611EB" w:rsidP="00AB2028">
      <w:pPr>
        <w:spacing w:after="0"/>
        <w:ind w:left="426" w:hanging="426"/>
      </w:pPr>
    </w:p>
    <w:p w:rsidR="00AB2028" w:rsidRDefault="00AB2028" w:rsidP="00AB2028">
      <w:pPr>
        <w:spacing w:after="0"/>
        <w:ind w:left="426" w:hanging="426"/>
      </w:pPr>
    </w:p>
    <w:p w:rsidR="00AB2028" w:rsidRDefault="00992AB0" w:rsidP="00AB2028">
      <w:pPr>
        <w:spacing w:after="0"/>
        <w:ind w:left="426" w:hanging="426"/>
      </w:pPr>
      <w:r>
        <w:t>3.</w:t>
      </w:r>
      <w:r w:rsidR="00AB2028">
        <w:tab/>
      </w:r>
      <w:r w:rsidR="004611EB">
        <w:t>What is the charge on an ion formed from a Group 2 element</w:t>
      </w:r>
      <w:r w:rsidR="00AB2028">
        <w:t>?</w:t>
      </w:r>
      <w:r w:rsidR="00AB2028" w:rsidRPr="00AB2028">
        <w:rPr>
          <w:noProof/>
          <w:lang w:eastAsia="en-GB"/>
        </w:rPr>
        <w:t xml:space="preserve"> </w:t>
      </w:r>
    </w:p>
    <w:p w:rsidR="00AB2028" w:rsidRDefault="00AB2028" w:rsidP="00AB2028">
      <w:pPr>
        <w:spacing w:after="0"/>
        <w:ind w:left="426" w:hanging="426"/>
      </w:pPr>
      <w:r>
        <w:rPr>
          <w:noProof/>
          <w:lang w:eastAsia="en-GB"/>
        </w:rPr>
        <mc:AlternateContent>
          <mc:Choice Requires="wps">
            <w:drawing>
              <wp:anchor distT="0" distB="0" distL="114300" distR="114300" simplePos="0" relativeHeight="251788800" behindDoc="0" locked="0" layoutInCell="1" allowOverlap="1" wp14:anchorId="0F153E48" wp14:editId="3D031551">
                <wp:simplePos x="0" y="0"/>
                <wp:positionH relativeFrom="column">
                  <wp:posOffset>264795</wp:posOffset>
                </wp:positionH>
                <wp:positionV relativeFrom="paragraph">
                  <wp:posOffset>20320</wp:posOffset>
                </wp:positionV>
                <wp:extent cx="5749290" cy="304800"/>
                <wp:effectExtent l="0" t="0" r="22860" b="19050"/>
                <wp:wrapNone/>
                <wp:docPr id="3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9290" cy="304800"/>
                        </a:xfrm>
                        <a:prstGeom prst="rect">
                          <a:avLst/>
                        </a:prstGeom>
                        <a:solidFill>
                          <a:srgbClr val="FFFFFF"/>
                        </a:solidFill>
                        <a:ln w="9525">
                          <a:solidFill>
                            <a:schemeClr val="bg1">
                              <a:lumMod val="50000"/>
                            </a:schemeClr>
                          </a:solidFill>
                          <a:miter lim="800000"/>
                          <a:headEnd/>
                          <a:tailEnd/>
                        </a:ln>
                      </wps:spPr>
                      <wps:txbx>
                        <w:txbxContent>
                          <w:p w:rsidR="00095126" w:rsidRPr="009B1DD4" w:rsidRDefault="00095126" w:rsidP="00AB2028">
                            <w:pPr>
                              <w:rPr>
                                <w:b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2" type="#_x0000_t202" style="position:absolute;left:0;text-align:left;margin-left:20.85pt;margin-top:1.6pt;width:452.7pt;height:24pt;z-index:251788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" strokecolor="#7f7f7f [1612]">
                <v:textbox>
                  <w:txbxContent>
                    <w:p w:rsidR="00095126" w:rsidRPr="009B1DD4" w:rsidRDefault="00095126" w:rsidP="00AB2028">
                      <w:pPr>
                        <w:rPr>
                          <w:bCs/>
                        </w:rPr>
                      </w:pPr>
                    </w:p>
                  </w:txbxContent>
                </v:textbox>
              </v:shape>
            </w:pict>
          </mc:Fallback>
        </mc:AlternateContent>
      </w:r>
    </w:p>
    <w:p w:rsidR="00AB2028" w:rsidRDefault="00AB2028" w:rsidP="00AB2028">
      <w:pPr>
        <w:spacing w:after="0"/>
      </w:pPr>
    </w:p>
    <w:p w:rsidR="004611EB" w:rsidRDefault="004611EB" w:rsidP="00AB2028">
      <w:pPr>
        <w:spacing w:after="0"/>
      </w:pPr>
    </w:p>
    <w:p w:rsidR="004611EB" w:rsidRDefault="004611EB" w:rsidP="004611EB">
      <w:pPr>
        <w:tabs>
          <w:tab w:val="left" w:pos="426"/>
        </w:tabs>
        <w:spacing w:after="0"/>
        <w:ind w:left="851" w:hanging="851"/>
      </w:pPr>
      <w:r>
        <w:t>4.</w:t>
      </w:r>
      <w:r>
        <w:tab/>
        <w:t>(a)</w:t>
      </w:r>
      <w:r>
        <w:tab/>
        <w:t xml:space="preserve">Write the equation for the </w:t>
      </w:r>
      <w:r>
        <w:rPr>
          <w:b/>
        </w:rPr>
        <w:t>second</w:t>
      </w:r>
      <w:r>
        <w:t xml:space="preserve"> ionisation energy of calcium.</w:t>
      </w:r>
      <w:r>
        <w:tab/>
      </w:r>
    </w:p>
    <w:p w:rsidR="004611EB" w:rsidRDefault="004611EB" w:rsidP="004611EB">
      <w:pPr>
        <w:tabs>
          <w:tab w:val="left" w:pos="426"/>
        </w:tabs>
        <w:spacing w:after="0"/>
        <w:ind w:left="851" w:hanging="851"/>
      </w:pPr>
      <w:r>
        <w:rPr>
          <w:noProof/>
          <w:lang w:eastAsia="en-GB"/>
        </w:rPr>
        <mc:AlternateContent>
          <mc:Choice Requires="wps">
            <w:drawing>
              <wp:anchor distT="0" distB="0" distL="114300" distR="114300" simplePos="0" relativeHeight="251813376" behindDoc="0" locked="0" layoutInCell="1" allowOverlap="1" wp14:anchorId="2F4D383A" wp14:editId="4072CBD5">
                <wp:simplePos x="0" y="0"/>
                <wp:positionH relativeFrom="column">
                  <wp:posOffset>262255</wp:posOffset>
                </wp:positionH>
                <wp:positionV relativeFrom="paragraph">
                  <wp:posOffset>27940</wp:posOffset>
                </wp:positionV>
                <wp:extent cx="5749290" cy="304800"/>
                <wp:effectExtent l="0" t="0" r="22860"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9290" cy="304800"/>
                        </a:xfrm>
                        <a:prstGeom prst="rect">
                          <a:avLst/>
                        </a:prstGeom>
                        <a:solidFill>
                          <a:srgbClr val="FFFFFF"/>
                        </a:solidFill>
                        <a:ln w="9525">
                          <a:solidFill>
                            <a:schemeClr val="bg1">
                              <a:lumMod val="50000"/>
                            </a:schemeClr>
                          </a:solidFill>
                          <a:miter lim="800000"/>
                          <a:headEnd/>
                          <a:tailEnd/>
                        </a:ln>
                      </wps:spPr>
                      <wps:txbx>
                        <w:txbxContent>
                          <w:p w:rsidR="00095126" w:rsidRPr="009B1DD4" w:rsidRDefault="00095126" w:rsidP="004611EB">
                            <w:pPr>
                              <w:rPr>
                                <w:b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3" type="#_x0000_t202" style="position:absolute;left:0;text-align:left;margin-left:20.65pt;margin-top:2.2pt;width:452.7pt;height:24pt;z-index:251813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" strokecolor="#7f7f7f [1612]">
                <v:textbox>
                  <w:txbxContent>
                    <w:p w:rsidR="00095126" w:rsidRPr="009B1DD4" w:rsidRDefault="00095126" w:rsidP="004611EB">
                      <w:pPr>
                        <w:rPr>
                          <w:bCs/>
                        </w:rPr>
                      </w:pPr>
                    </w:p>
                  </w:txbxContent>
                </v:textbox>
              </v:shape>
            </w:pict>
          </mc:Fallback>
        </mc:AlternateContent>
      </w:r>
    </w:p>
    <w:p w:rsidR="004611EB" w:rsidRDefault="004611EB" w:rsidP="004611EB">
      <w:pPr>
        <w:tabs>
          <w:tab w:val="left" w:pos="426"/>
        </w:tabs>
        <w:spacing w:after="0"/>
        <w:ind w:left="851" w:hanging="851"/>
      </w:pPr>
    </w:p>
    <w:p w:rsidR="004611EB" w:rsidRDefault="004611EB" w:rsidP="004611EB">
      <w:pPr>
        <w:tabs>
          <w:tab w:val="left" w:pos="426"/>
        </w:tabs>
        <w:spacing w:after="0"/>
        <w:ind w:left="851" w:hanging="851"/>
      </w:pPr>
    </w:p>
    <w:p w:rsidR="004611EB" w:rsidRDefault="004611EB" w:rsidP="004611EB">
      <w:pPr>
        <w:tabs>
          <w:tab w:val="left" w:pos="426"/>
        </w:tabs>
        <w:spacing w:after="0"/>
        <w:ind w:left="851" w:hanging="851"/>
      </w:pPr>
      <w:r>
        <w:tab/>
        <w:t>(b)</w:t>
      </w:r>
      <w:r>
        <w:tab/>
        <w:t xml:space="preserve">What do you think the trend in </w:t>
      </w:r>
      <w:r>
        <w:rPr>
          <w:b/>
        </w:rPr>
        <w:t>second</w:t>
      </w:r>
      <w:r>
        <w:t xml:space="preserve"> ionisation energy is as you progress down Group 2? Explain your answer.</w:t>
      </w:r>
    </w:p>
    <w:p w:rsidR="004611EB" w:rsidRPr="004611EB" w:rsidRDefault="004611EB" w:rsidP="004611EB">
      <w:pPr>
        <w:tabs>
          <w:tab w:val="left" w:pos="426"/>
        </w:tabs>
        <w:spacing w:after="0"/>
        <w:ind w:left="851" w:hanging="851"/>
      </w:pPr>
      <w:r>
        <w:rPr>
          <w:noProof/>
          <w:lang w:eastAsia="en-GB"/>
        </w:rPr>
        <mc:AlternateContent>
          <mc:Choice Requires="wps">
            <w:drawing>
              <wp:anchor distT="0" distB="0" distL="114300" distR="114300" simplePos="0" relativeHeight="251815424" behindDoc="0" locked="0" layoutInCell="1" allowOverlap="1" wp14:anchorId="20E758AD" wp14:editId="6641B6AB">
                <wp:simplePos x="0" y="0"/>
                <wp:positionH relativeFrom="column">
                  <wp:posOffset>257175</wp:posOffset>
                </wp:positionH>
                <wp:positionV relativeFrom="paragraph">
                  <wp:posOffset>55880</wp:posOffset>
                </wp:positionV>
                <wp:extent cx="5749290" cy="904875"/>
                <wp:effectExtent l="0" t="0" r="2286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9290" cy="904875"/>
                        </a:xfrm>
                        <a:prstGeom prst="rect">
                          <a:avLst/>
                        </a:prstGeom>
                        <a:solidFill>
                          <a:srgbClr val="FFFFFF"/>
                        </a:solidFill>
                        <a:ln w="9525">
                          <a:solidFill>
                            <a:schemeClr val="bg1">
                              <a:lumMod val="50000"/>
                            </a:schemeClr>
                          </a:solidFill>
                          <a:miter lim="800000"/>
                          <a:headEnd/>
                          <a:tailEnd/>
                        </a:ln>
                      </wps:spPr>
                      <wps:txbx>
                        <w:txbxContent>
                          <w:p w:rsidR="00095126" w:rsidRPr="009B1DD4" w:rsidRDefault="00095126" w:rsidP="004611EB">
                            <w:pPr>
                              <w:rPr>
                                <w:b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4" type="#_x0000_t202" style="position:absolute;left:0;text-align:left;margin-left:20.25pt;margin-top:4.4pt;width:452.7pt;height:71.25pt;z-index:251815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" strokecolor="#7f7f7f [1612]">
                <v:textbox>
                  <w:txbxContent>
                    <w:p w:rsidR="00095126" w:rsidRPr="009B1DD4" w:rsidRDefault="00095126" w:rsidP="004611EB">
                      <w:pPr>
                        <w:rPr>
                          <w:bCs/>
                        </w:rPr>
                      </w:pPr>
                      <w:bookmarkStart w:id="62" w:name="_GoBack"/>
                      <w:bookmarkEnd w:id="62"/>
                    </w:p>
                  </w:txbxContent>
                </v:textbox>
              </v:shape>
            </w:pict>
          </mc:Fallback>
        </mc:AlternateContent>
      </w:r>
    </w:p>
    <w:p w:rsidR="00AB2028" w:rsidRDefault="00AB2028" w:rsidP="00AB2028">
      <w:pPr>
        <w:spacing w:after="0"/>
      </w:pPr>
    </w:p>
    <w:p w:rsidR="004611EB" w:rsidRDefault="004611EB" w:rsidP="00AB2028">
      <w:pPr>
        <w:spacing w:after="0" w:line="480" w:lineRule="auto"/>
        <w:rPr>
          <w:b/>
        </w:rPr>
      </w:pPr>
    </w:p>
    <w:p w:rsidR="004611EB" w:rsidRDefault="004611EB" w:rsidP="00AB2028">
      <w:pPr>
        <w:spacing w:after="0" w:line="480" w:lineRule="auto"/>
        <w:rPr>
          <w:b/>
        </w:rPr>
      </w:pPr>
    </w:p>
    <w:p w:rsidR="00CA5D52" w:rsidRDefault="00CA5D52" w:rsidP="00CA5D52">
      <w:pPr>
        <w:spacing w:after="0" w:line="360" w:lineRule="auto"/>
        <w:ind w:left="425" w:hanging="425"/>
      </w:pPr>
      <w:r>
        <w:rPr>
          <w:noProof/>
          <w:lang w:eastAsia="en-GB"/>
        </w:rPr>
        <w:lastRenderedPageBreak/>
        <mc:AlternateContent>
          <mc:Choice Requires="wps">
            <w:drawing>
              <wp:anchor distT="0" distB="0" distL="114300" distR="114300" simplePos="0" relativeHeight="251821568" behindDoc="0" locked="0" layoutInCell="1" allowOverlap="1" wp14:anchorId="05029783" wp14:editId="4F7B255A">
                <wp:simplePos x="0" y="0"/>
                <wp:positionH relativeFrom="column">
                  <wp:posOffset>282575</wp:posOffset>
                </wp:positionH>
                <wp:positionV relativeFrom="paragraph">
                  <wp:posOffset>655955</wp:posOffset>
                </wp:positionV>
                <wp:extent cx="5749290" cy="1439545"/>
                <wp:effectExtent l="0" t="0" r="22860" b="2730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9290" cy="1439545"/>
                        </a:xfrm>
                        <a:prstGeom prst="rect">
                          <a:avLst/>
                        </a:prstGeom>
                        <a:solidFill>
                          <a:srgbClr val="FFFFFF"/>
                        </a:solidFill>
                        <a:ln w="9525">
                          <a:solidFill>
                            <a:schemeClr val="bg1">
                              <a:lumMod val="50000"/>
                            </a:schemeClr>
                          </a:solidFill>
                          <a:miter lim="800000"/>
                          <a:headEnd/>
                          <a:tailEnd/>
                        </a:ln>
                      </wps:spPr>
                      <wps:txbx>
                        <w:txbxContent>
                          <w:p w:rsidR="00095126" w:rsidRPr="009B1DD4" w:rsidRDefault="00095126" w:rsidP="00CA5D52">
                            <w:pPr>
                              <w:spacing w:after="120"/>
                              <w:rPr>
                                <w:b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5" type="#_x0000_t202" style="position:absolute;left:0;text-align:left;margin-left:22.25pt;margin-top:51.65pt;width:452.7pt;height:113.35pt;z-index:251821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" strokecolor="#7f7f7f [1612]">
                <v:textbox>
                  <w:txbxContent>
                    <w:p w:rsidR="00095126" w:rsidRPr="009B1DD4" w:rsidRDefault="00095126" w:rsidP="00CA5D52">
                      <w:pPr>
                        <w:spacing w:after="120"/>
                        <w:rPr>
                          <w:bCs/>
                        </w:rPr>
                      </w:pPr>
                    </w:p>
                  </w:txbxContent>
                </v:textbox>
              </v:shape>
            </w:pict>
          </mc:Fallback>
        </mc:AlternateContent>
      </w:r>
      <w:r>
        <w:t>5.</w:t>
      </w:r>
      <w:r>
        <w:tab/>
        <w:t>What can you conclude about the trend in reactivity of the Group 2 elements as you progress down the group? Explain your answer.</w:t>
      </w:r>
    </w:p>
    <w:p w:rsidR="00CA5D52" w:rsidRPr="00CA5D52" w:rsidRDefault="00CA5D52" w:rsidP="00CA5D52">
      <w:pPr>
        <w:spacing w:after="0" w:line="360" w:lineRule="auto"/>
        <w:ind w:left="425" w:hanging="425"/>
      </w:pPr>
    </w:p>
    <w:p w:rsidR="00CA5D52" w:rsidRDefault="00CA5D52" w:rsidP="00AB2028">
      <w:pPr>
        <w:spacing w:after="0" w:line="480" w:lineRule="auto"/>
        <w:rPr>
          <w:b/>
        </w:rPr>
      </w:pPr>
    </w:p>
    <w:p w:rsidR="00CA5D52" w:rsidRDefault="00CA5D52" w:rsidP="00AB2028">
      <w:pPr>
        <w:spacing w:after="0" w:line="480" w:lineRule="auto"/>
        <w:rPr>
          <w:b/>
        </w:rPr>
      </w:pPr>
    </w:p>
    <w:p w:rsidR="00CA5D52" w:rsidRDefault="00CA5D52" w:rsidP="00AB2028">
      <w:pPr>
        <w:spacing w:after="0" w:line="480" w:lineRule="auto"/>
        <w:rPr>
          <w:b/>
        </w:rPr>
      </w:pPr>
    </w:p>
    <w:p w:rsidR="00CA5D52" w:rsidRDefault="00CA5D52" w:rsidP="00AB2028">
      <w:pPr>
        <w:spacing w:after="0" w:line="480" w:lineRule="auto"/>
        <w:rPr>
          <w:b/>
        </w:rPr>
      </w:pPr>
    </w:p>
    <w:p w:rsidR="002E63F4" w:rsidRDefault="002E63F4" w:rsidP="00AB2028">
      <w:pPr>
        <w:spacing w:after="0" w:line="480" w:lineRule="auto"/>
        <w:rPr>
          <w:b/>
        </w:rPr>
      </w:pPr>
    </w:p>
    <w:p w:rsidR="00AB2028" w:rsidRPr="00AB2028" w:rsidRDefault="00AB2028" w:rsidP="00AB2028">
      <w:pPr>
        <w:spacing w:after="0" w:line="480" w:lineRule="auto"/>
        <w:rPr>
          <w:b/>
        </w:rPr>
      </w:pPr>
      <w:r w:rsidRPr="00AB2028">
        <w:rPr>
          <w:b/>
        </w:rPr>
        <w:t xml:space="preserve">Section 2 – </w:t>
      </w:r>
      <w:r w:rsidR="00CA5D52">
        <w:rPr>
          <w:b/>
        </w:rPr>
        <w:t>The reactions of Group 2 elements</w:t>
      </w:r>
    </w:p>
    <w:p w:rsidR="00AB2028" w:rsidRDefault="00CA5D52" w:rsidP="0016551B">
      <w:pPr>
        <w:spacing w:after="0"/>
      </w:pPr>
      <w:r>
        <w:t>In this section you will think about the reactions of Group 2 elements, and link this with prior knowledge about acid–base reactions.</w:t>
      </w:r>
    </w:p>
    <w:p w:rsidR="0016551B" w:rsidRDefault="0016551B" w:rsidP="0016551B">
      <w:pPr>
        <w:spacing w:after="0"/>
      </w:pPr>
    </w:p>
    <w:p w:rsidR="00AB2028" w:rsidRDefault="00CA5D52" w:rsidP="00CA5D52">
      <w:pPr>
        <w:tabs>
          <w:tab w:val="left" w:pos="426"/>
        </w:tabs>
        <w:spacing w:after="0"/>
        <w:ind w:left="851" w:hanging="851"/>
      </w:pPr>
      <w:r>
        <w:t>6</w:t>
      </w:r>
      <w:r w:rsidR="00992AB0">
        <w:t>.</w:t>
      </w:r>
      <w:r w:rsidR="00AB2028">
        <w:tab/>
      </w:r>
      <w:r>
        <w:t>(a)</w:t>
      </w:r>
      <w:r>
        <w:tab/>
        <w:t xml:space="preserve">Describe and explain the differences between reacting magnesium with water and with steam. </w:t>
      </w:r>
      <w:r w:rsidR="0016551B">
        <w:t>What would you observe?</w:t>
      </w:r>
    </w:p>
    <w:p w:rsidR="00846297" w:rsidRDefault="00846297" w:rsidP="00CA5D52">
      <w:pPr>
        <w:tabs>
          <w:tab w:val="left" w:pos="426"/>
        </w:tabs>
        <w:spacing w:after="0"/>
        <w:ind w:left="851" w:hanging="851"/>
      </w:pPr>
      <w:r>
        <w:rPr>
          <w:noProof/>
          <w:lang w:eastAsia="en-GB"/>
        </w:rPr>
        <mc:AlternateContent>
          <mc:Choice Requires="wps">
            <w:drawing>
              <wp:anchor distT="0" distB="0" distL="114300" distR="114300" simplePos="0" relativeHeight="251825664" behindDoc="0" locked="0" layoutInCell="1" allowOverlap="1" wp14:anchorId="39E7904F" wp14:editId="03980989">
                <wp:simplePos x="0" y="0"/>
                <wp:positionH relativeFrom="column">
                  <wp:posOffset>280035</wp:posOffset>
                </wp:positionH>
                <wp:positionV relativeFrom="paragraph">
                  <wp:posOffset>95250</wp:posOffset>
                </wp:positionV>
                <wp:extent cx="5749290" cy="1439545"/>
                <wp:effectExtent l="0" t="0" r="22860" b="2730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9290" cy="1439545"/>
                        </a:xfrm>
                        <a:prstGeom prst="rect">
                          <a:avLst/>
                        </a:prstGeom>
                        <a:solidFill>
                          <a:srgbClr val="FFFFFF"/>
                        </a:solidFill>
                        <a:ln w="9525">
                          <a:solidFill>
                            <a:schemeClr val="bg1">
                              <a:lumMod val="50000"/>
                            </a:schemeClr>
                          </a:solidFill>
                          <a:miter lim="800000"/>
                          <a:headEnd/>
                          <a:tailEnd/>
                        </a:ln>
                      </wps:spPr>
                      <wps:txbx>
                        <w:txbxContent>
                          <w:p w:rsidR="00095126" w:rsidRPr="009B1DD4" w:rsidRDefault="00095126" w:rsidP="0016551B">
                            <w:pPr>
                              <w:spacing w:after="120"/>
                              <w:rPr>
                                <w:b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6" type="#_x0000_t202" style="position:absolute;left:0;text-align:left;margin-left:22.05pt;margin-top:7.5pt;width:452.7pt;height:113.35pt;z-index:251825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" strokecolor="#7f7f7f [1612]">
                <v:textbox>
                  <w:txbxContent>
                    <w:p w:rsidR="00095126" w:rsidRPr="009B1DD4" w:rsidRDefault="00095126" w:rsidP="0016551B">
                      <w:pPr>
                        <w:spacing w:after="120"/>
                        <w:rPr>
                          <w:bCs/>
                        </w:rPr>
                      </w:pPr>
                    </w:p>
                  </w:txbxContent>
                </v:textbox>
              </v:shape>
            </w:pict>
          </mc:Fallback>
        </mc:AlternateContent>
      </w:r>
    </w:p>
    <w:p w:rsidR="00846297" w:rsidRDefault="00846297" w:rsidP="00CA5D52">
      <w:pPr>
        <w:tabs>
          <w:tab w:val="left" w:pos="426"/>
        </w:tabs>
        <w:spacing w:after="0"/>
        <w:ind w:left="851" w:hanging="851"/>
      </w:pPr>
    </w:p>
    <w:p w:rsidR="00846297" w:rsidRDefault="00846297" w:rsidP="00CA5D52">
      <w:pPr>
        <w:tabs>
          <w:tab w:val="left" w:pos="426"/>
        </w:tabs>
        <w:spacing w:after="0"/>
        <w:ind w:left="851" w:hanging="851"/>
      </w:pPr>
    </w:p>
    <w:p w:rsidR="00846297" w:rsidRDefault="00846297" w:rsidP="00CA5D52">
      <w:pPr>
        <w:tabs>
          <w:tab w:val="left" w:pos="426"/>
        </w:tabs>
        <w:spacing w:after="0"/>
        <w:ind w:left="851" w:hanging="851"/>
      </w:pPr>
    </w:p>
    <w:p w:rsidR="00846297" w:rsidRDefault="00846297" w:rsidP="00CA5D52">
      <w:pPr>
        <w:tabs>
          <w:tab w:val="left" w:pos="426"/>
        </w:tabs>
        <w:spacing w:after="0"/>
        <w:ind w:left="851" w:hanging="851"/>
      </w:pPr>
    </w:p>
    <w:p w:rsidR="00846297" w:rsidRDefault="00846297" w:rsidP="00CA5D52">
      <w:pPr>
        <w:tabs>
          <w:tab w:val="left" w:pos="426"/>
        </w:tabs>
        <w:spacing w:after="0"/>
        <w:ind w:left="851" w:hanging="851"/>
      </w:pPr>
    </w:p>
    <w:p w:rsidR="00846297" w:rsidRDefault="00846297" w:rsidP="00CA5D52">
      <w:pPr>
        <w:tabs>
          <w:tab w:val="left" w:pos="426"/>
        </w:tabs>
        <w:spacing w:after="0"/>
        <w:ind w:left="851" w:hanging="851"/>
      </w:pPr>
    </w:p>
    <w:p w:rsidR="00846297" w:rsidRDefault="00846297" w:rsidP="00CA5D52">
      <w:pPr>
        <w:tabs>
          <w:tab w:val="left" w:pos="426"/>
        </w:tabs>
        <w:spacing w:after="0"/>
        <w:ind w:left="851" w:hanging="851"/>
      </w:pPr>
    </w:p>
    <w:p w:rsidR="00846297" w:rsidRDefault="00846297" w:rsidP="00CA5D52">
      <w:pPr>
        <w:tabs>
          <w:tab w:val="left" w:pos="426"/>
        </w:tabs>
        <w:spacing w:after="0"/>
        <w:ind w:left="851" w:hanging="851"/>
      </w:pPr>
    </w:p>
    <w:p w:rsidR="00846297" w:rsidRDefault="00846297" w:rsidP="00CA5D52">
      <w:pPr>
        <w:tabs>
          <w:tab w:val="left" w:pos="426"/>
        </w:tabs>
        <w:spacing w:after="0"/>
        <w:ind w:left="851" w:hanging="851"/>
      </w:pPr>
      <w:r>
        <w:tab/>
        <w:t>(b)</w:t>
      </w:r>
      <w:r>
        <w:tab/>
        <w:t>Compare your answer to (a) to the reactivity of other Group 2 metals with water.</w:t>
      </w:r>
    </w:p>
    <w:p w:rsidR="00846297" w:rsidRDefault="00846297" w:rsidP="00CA5D52">
      <w:pPr>
        <w:tabs>
          <w:tab w:val="left" w:pos="426"/>
        </w:tabs>
        <w:spacing w:after="0"/>
        <w:ind w:left="851" w:hanging="851"/>
      </w:pPr>
      <w:r>
        <w:rPr>
          <w:noProof/>
          <w:lang w:eastAsia="en-GB"/>
        </w:rPr>
        <mc:AlternateContent>
          <mc:Choice Requires="wps">
            <w:drawing>
              <wp:anchor distT="0" distB="0" distL="114300" distR="114300" simplePos="0" relativeHeight="251829760" behindDoc="0" locked="0" layoutInCell="1" allowOverlap="1" wp14:anchorId="316CFCCD" wp14:editId="3D2B036A">
                <wp:simplePos x="0" y="0"/>
                <wp:positionH relativeFrom="column">
                  <wp:posOffset>289560</wp:posOffset>
                </wp:positionH>
                <wp:positionV relativeFrom="paragraph">
                  <wp:posOffset>86360</wp:posOffset>
                </wp:positionV>
                <wp:extent cx="5749290" cy="1439545"/>
                <wp:effectExtent l="0" t="0" r="22860" b="2730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9290" cy="1439545"/>
                        </a:xfrm>
                        <a:prstGeom prst="rect">
                          <a:avLst/>
                        </a:prstGeom>
                        <a:solidFill>
                          <a:srgbClr val="FFFFFF"/>
                        </a:solidFill>
                        <a:ln w="9525">
                          <a:solidFill>
                            <a:schemeClr val="bg1">
                              <a:lumMod val="50000"/>
                            </a:schemeClr>
                          </a:solidFill>
                          <a:miter lim="800000"/>
                          <a:headEnd/>
                          <a:tailEnd/>
                        </a:ln>
                      </wps:spPr>
                      <wps:txbx>
                        <w:txbxContent>
                          <w:p w:rsidR="00095126" w:rsidRPr="009B1DD4" w:rsidRDefault="00095126" w:rsidP="00846297">
                            <w:pPr>
                              <w:spacing w:after="120"/>
                              <w:rPr>
                                <w:b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7" type="#_x0000_t202" style="position:absolute;left:0;text-align:left;margin-left:22.8pt;margin-top:6.8pt;width:452.7pt;height:113.35pt;z-index:251829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" strokecolor="#7f7f7f [1612]">
                <v:textbox>
                  <w:txbxContent>
                    <w:p w:rsidR="00095126" w:rsidRPr="009B1DD4" w:rsidRDefault="00095126" w:rsidP="00846297">
                      <w:pPr>
                        <w:spacing w:after="120"/>
                        <w:rPr>
                          <w:bCs/>
                        </w:rPr>
                      </w:pPr>
                    </w:p>
                  </w:txbxContent>
                </v:textbox>
              </v:shape>
            </w:pict>
          </mc:Fallback>
        </mc:AlternateContent>
      </w:r>
    </w:p>
    <w:p w:rsidR="00846297" w:rsidRDefault="00846297" w:rsidP="00CA5D52">
      <w:pPr>
        <w:tabs>
          <w:tab w:val="left" w:pos="426"/>
        </w:tabs>
        <w:spacing w:after="0"/>
        <w:ind w:left="851" w:hanging="851"/>
      </w:pPr>
    </w:p>
    <w:p w:rsidR="00846297" w:rsidRDefault="00846297" w:rsidP="00CA5D52">
      <w:pPr>
        <w:tabs>
          <w:tab w:val="left" w:pos="426"/>
        </w:tabs>
        <w:spacing w:after="0"/>
        <w:ind w:left="851" w:hanging="851"/>
      </w:pPr>
    </w:p>
    <w:p w:rsidR="00846297" w:rsidRDefault="00846297" w:rsidP="00CA5D52">
      <w:pPr>
        <w:tabs>
          <w:tab w:val="left" w:pos="426"/>
        </w:tabs>
        <w:spacing w:after="0"/>
        <w:ind w:left="851" w:hanging="851"/>
      </w:pPr>
    </w:p>
    <w:p w:rsidR="00846297" w:rsidRDefault="00846297" w:rsidP="00CA5D52">
      <w:pPr>
        <w:tabs>
          <w:tab w:val="left" w:pos="426"/>
        </w:tabs>
        <w:spacing w:after="0"/>
        <w:ind w:left="851" w:hanging="851"/>
      </w:pPr>
    </w:p>
    <w:p w:rsidR="00846297" w:rsidRDefault="00846297" w:rsidP="00CA5D52">
      <w:pPr>
        <w:tabs>
          <w:tab w:val="left" w:pos="426"/>
        </w:tabs>
        <w:spacing w:after="0"/>
        <w:ind w:left="851" w:hanging="851"/>
      </w:pPr>
    </w:p>
    <w:p w:rsidR="00846297" w:rsidRDefault="00846297" w:rsidP="00CA5D52">
      <w:pPr>
        <w:tabs>
          <w:tab w:val="left" w:pos="426"/>
        </w:tabs>
        <w:spacing w:after="0"/>
        <w:ind w:left="851" w:hanging="851"/>
      </w:pPr>
    </w:p>
    <w:p w:rsidR="00846297" w:rsidRDefault="00846297" w:rsidP="00CA5D52">
      <w:pPr>
        <w:tabs>
          <w:tab w:val="left" w:pos="426"/>
        </w:tabs>
        <w:spacing w:after="0"/>
        <w:ind w:left="851" w:hanging="851"/>
      </w:pPr>
    </w:p>
    <w:p w:rsidR="00846297" w:rsidRDefault="00846297" w:rsidP="00CA5D52">
      <w:pPr>
        <w:tabs>
          <w:tab w:val="left" w:pos="426"/>
        </w:tabs>
        <w:spacing w:after="0"/>
        <w:ind w:left="851" w:hanging="851"/>
      </w:pPr>
    </w:p>
    <w:p w:rsidR="00846297" w:rsidRDefault="00846297" w:rsidP="00846297">
      <w:pPr>
        <w:spacing w:after="0"/>
        <w:ind w:left="426" w:hanging="426"/>
      </w:pPr>
      <w:r>
        <w:t>7.</w:t>
      </w:r>
      <w:r>
        <w:tab/>
        <w:t>Write the equation for the reaction between a Group 2 metal and oxygen, where a simple oxide is formed.</w:t>
      </w:r>
    </w:p>
    <w:p w:rsidR="00846297" w:rsidRDefault="00846297" w:rsidP="00846297">
      <w:pPr>
        <w:spacing w:after="0"/>
        <w:ind w:left="426" w:hanging="426"/>
      </w:pPr>
      <w:r>
        <w:rPr>
          <w:noProof/>
          <w:lang w:eastAsia="en-GB"/>
        </w:rPr>
        <mc:AlternateContent>
          <mc:Choice Requires="wps">
            <w:drawing>
              <wp:anchor distT="0" distB="0" distL="114300" distR="114300" simplePos="0" relativeHeight="251833856" behindDoc="0" locked="0" layoutInCell="1" allowOverlap="1" wp14:anchorId="14C24E6A" wp14:editId="7D46ED7B">
                <wp:simplePos x="0" y="0"/>
                <wp:positionH relativeFrom="column">
                  <wp:posOffset>287020</wp:posOffset>
                </wp:positionH>
                <wp:positionV relativeFrom="paragraph">
                  <wp:posOffset>10795</wp:posOffset>
                </wp:positionV>
                <wp:extent cx="5749290" cy="432000"/>
                <wp:effectExtent l="0" t="0" r="22860" b="2540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9290" cy="432000"/>
                        </a:xfrm>
                        <a:prstGeom prst="rect">
                          <a:avLst/>
                        </a:prstGeom>
                        <a:solidFill>
                          <a:srgbClr val="FFFFFF"/>
                        </a:solidFill>
                        <a:ln w="9525">
                          <a:solidFill>
                            <a:schemeClr val="bg1">
                              <a:lumMod val="50000"/>
                            </a:schemeClr>
                          </a:solidFill>
                          <a:miter lim="800000"/>
                          <a:headEnd/>
                          <a:tailEnd/>
                        </a:ln>
                      </wps:spPr>
                      <wps:txbx>
                        <w:txbxContent>
                          <w:p w:rsidR="00095126" w:rsidRPr="009B1DD4" w:rsidRDefault="00095126" w:rsidP="00846297">
                            <w:pPr>
                              <w:spacing w:after="120"/>
                              <w:rPr>
                                <w:b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8" type="#_x0000_t202" style="position:absolute;left:0;text-align:left;margin-left:22.6pt;margin-top:.85pt;width:452.7pt;height:34pt;z-index:251833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" strokecolor="#7f7f7f [1612]">
                <v:textbox>
                  <w:txbxContent>
                    <w:p w:rsidR="00095126" w:rsidRPr="009B1DD4" w:rsidRDefault="00095126" w:rsidP="00846297">
                      <w:pPr>
                        <w:spacing w:after="120"/>
                        <w:rPr>
                          <w:bCs/>
                        </w:rPr>
                      </w:pPr>
                    </w:p>
                  </w:txbxContent>
                </v:textbox>
              </v:shape>
            </w:pict>
          </mc:Fallback>
        </mc:AlternateContent>
      </w:r>
    </w:p>
    <w:p w:rsidR="00846297" w:rsidRDefault="00846297" w:rsidP="00CA5D52">
      <w:pPr>
        <w:tabs>
          <w:tab w:val="left" w:pos="426"/>
        </w:tabs>
        <w:spacing w:after="0"/>
        <w:ind w:left="851" w:hanging="851"/>
      </w:pPr>
    </w:p>
    <w:p w:rsidR="00846297" w:rsidRDefault="00846297" w:rsidP="00CA5D52">
      <w:pPr>
        <w:tabs>
          <w:tab w:val="left" w:pos="426"/>
        </w:tabs>
        <w:spacing w:after="0"/>
        <w:ind w:left="851" w:hanging="851"/>
      </w:pPr>
    </w:p>
    <w:p w:rsidR="00846297" w:rsidRDefault="00846297" w:rsidP="00846297">
      <w:pPr>
        <w:spacing w:after="0"/>
        <w:ind w:left="426" w:hanging="426"/>
      </w:pPr>
      <w:r>
        <w:t>8.</w:t>
      </w:r>
      <w:r>
        <w:tab/>
        <w:t xml:space="preserve">Write the equation for the reaction between a Group 2 metal and an acid. </w:t>
      </w:r>
    </w:p>
    <w:p w:rsidR="00846297" w:rsidRDefault="00846297" w:rsidP="00CA5D52">
      <w:pPr>
        <w:tabs>
          <w:tab w:val="left" w:pos="426"/>
        </w:tabs>
        <w:spacing w:after="0"/>
        <w:ind w:left="851" w:hanging="851"/>
      </w:pPr>
      <w:r>
        <w:rPr>
          <w:noProof/>
          <w:lang w:eastAsia="en-GB"/>
        </w:rPr>
        <mc:AlternateContent>
          <mc:Choice Requires="wps">
            <w:drawing>
              <wp:anchor distT="0" distB="0" distL="114300" distR="114300" simplePos="0" relativeHeight="251837952" behindDoc="0" locked="0" layoutInCell="1" allowOverlap="1" wp14:anchorId="563BC09A" wp14:editId="4D58BC2C">
                <wp:simplePos x="0" y="0"/>
                <wp:positionH relativeFrom="column">
                  <wp:posOffset>284480</wp:posOffset>
                </wp:positionH>
                <wp:positionV relativeFrom="paragraph">
                  <wp:posOffset>17780</wp:posOffset>
                </wp:positionV>
                <wp:extent cx="5749290" cy="431800"/>
                <wp:effectExtent l="0" t="0" r="22860" b="2540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9290" cy="431800"/>
                        </a:xfrm>
                        <a:prstGeom prst="rect">
                          <a:avLst/>
                        </a:prstGeom>
                        <a:solidFill>
                          <a:srgbClr val="FFFFFF"/>
                        </a:solidFill>
                        <a:ln w="9525">
                          <a:solidFill>
                            <a:schemeClr val="bg1">
                              <a:lumMod val="50000"/>
                            </a:schemeClr>
                          </a:solidFill>
                          <a:miter lim="800000"/>
                          <a:headEnd/>
                          <a:tailEnd/>
                        </a:ln>
                      </wps:spPr>
                      <wps:txbx>
                        <w:txbxContent>
                          <w:p w:rsidR="00095126" w:rsidRPr="009B1DD4" w:rsidRDefault="00095126" w:rsidP="00846297">
                            <w:pPr>
                              <w:spacing w:after="120"/>
                              <w:rPr>
                                <w:b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9" type="#_x0000_t202" style="position:absolute;left:0;text-align:left;margin-left:22.4pt;margin-top:1.4pt;width:452.7pt;height:34pt;z-index:251837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" strokecolor="#7f7f7f [1612]">
                <v:textbox>
                  <w:txbxContent>
                    <w:p w:rsidR="00095126" w:rsidRPr="009B1DD4" w:rsidRDefault="00095126" w:rsidP="00846297">
                      <w:pPr>
                        <w:spacing w:after="120"/>
                        <w:rPr>
                          <w:bCs/>
                        </w:rPr>
                      </w:pPr>
                    </w:p>
                  </w:txbxContent>
                </v:textbox>
              </v:shape>
            </w:pict>
          </mc:Fallback>
        </mc:AlternateContent>
      </w:r>
    </w:p>
    <w:p w:rsidR="0016551B" w:rsidRDefault="0016551B" w:rsidP="00CA5D52">
      <w:pPr>
        <w:tabs>
          <w:tab w:val="left" w:pos="426"/>
        </w:tabs>
        <w:spacing w:after="0"/>
        <w:ind w:left="851" w:hanging="851"/>
      </w:pPr>
    </w:p>
    <w:p w:rsidR="00846297" w:rsidRDefault="00846297" w:rsidP="00CA5D52">
      <w:pPr>
        <w:tabs>
          <w:tab w:val="left" w:pos="426"/>
        </w:tabs>
        <w:spacing w:after="0"/>
        <w:ind w:left="851" w:hanging="851"/>
      </w:pPr>
    </w:p>
    <w:p w:rsidR="00846297" w:rsidRDefault="00846297" w:rsidP="00CA5D52">
      <w:pPr>
        <w:tabs>
          <w:tab w:val="left" w:pos="426"/>
        </w:tabs>
        <w:spacing w:after="0"/>
        <w:ind w:left="851" w:hanging="851"/>
      </w:pPr>
    </w:p>
    <w:p w:rsidR="00846297" w:rsidRDefault="00846297" w:rsidP="00846297">
      <w:pPr>
        <w:tabs>
          <w:tab w:val="left" w:pos="426"/>
        </w:tabs>
        <w:spacing w:after="0"/>
        <w:ind w:left="851" w:hanging="851"/>
      </w:pPr>
      <w:r>
        <w:lastRenderedPageBreak/>
        <w:t>9.</w:t>
      </w:r>
      <w:r>
        <w:tab/>
        <w:t>(a)</w:t>
      </w:r>
      <w:r>
        <w:tab/>
        <w:t>Write the equation for the reaction between a Group 2 metal oxide and water.</w:t>
      </w:r>
    </w:p>
    <w:p w:rsidR="00846297" w:rsidRDefault="00846297" w:rsidP="00846297">
      <w:pPr>
        <w:tabs>
          <w:tab w:val="left" w:pos="426"/>
        </w:tabs>
        <w:spacing w:after="0"/>
        <w:ind w:left="851" w:hanging="851"/>
      </w:pPr>
      <w:r>
        <w:rPr>
          <w:noProof/>
          <w:lang w:eastAsia="en-GB"/>
        </w:rPr>
        <mc:AlternateContent>
          <mc:Choice Requires="wps">
            <w:drawing>
              <wp:anchor distT="0" distB="0" distL="114300" distR="114300" simplePos="0" relativeHeight="251842048" behindDoc="0" locked="0" layoutInCell="1" allowOverlap="1" wp14:anchorId="6B479D4A" wp14:editId="356A1F57">
                <wp:simplePos x="0" y="0"/>
                <wp:positionH relativeFrom="column">
                  <wp:posOffset>281305</wp:posOffset>
                </wp:positionH>
                <wp:positionV relativeFrom="paragraph">
                  <wp:posOffset>30480</wp:posOffset>
                </wp:positionV>
                <wp:extent cx="5749290" cy="431800"/>
                <wp:effectExtent l="0" t="0" r="22860" b="2540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9290" cy="431800"/>
                        </a:xfrm>
                        <a:prstGeom prst="rect">
                          <a:avLst/>
                        </a:prstGeom>
                        <a:solidFill>
                          <a:srgbClr val="FFFFFF"/>
                        </a:solidFill>
                        <a:ln w="9525">
                          <a:solidFill>
                            <a:schemeClr val="bg1">
                              <a:lumMod val="50000"/>
                            </a:schemeClr>
                          </a:solidFill>
                          <a:miter lim="800000"/>
                          <a:headEnd/>
                          <a:tailEnd/>
                        </a:ln>
                      </wps:spPr>
                      <wps:txbx>
                        <w:txbxContent>
                          <w:p w:rsidR="00095126" w:rsidRPr="009B1DD4" w:rsidRDefault="00095126" w:rsidP="00846297">
                            <w:pPr>
                              <w:spacing w:after="120"/>
                              <w:rPr>
                                <w:b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70" type="#_x0000_t202" style="position:absolute;left:0;text-align:left;margin-left:22.15pt;margin-top:2.4pt;width:452.7pt;height:34pt;z-index:251842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" strokecolor="#7f7f7f [1612]">
                <v:textbox>
                  <w:txbxContent>
                    <w:p w:rsidR="00095126" w:rsidRPr="009B1DD4" w:rsidRDefault="00095126" w:rsidP="00846297">
                      <w:pPr>
                        <w:spacing w:after="120"/>
                        <w:rPr>
                          <w:bCs/>
                        </w:rPr>
                      </w:pPr>
                    </w:p>
                  </w:txbxContent>
                </v:textbox>
              </v:shape>
            </w:pict>
          </mc:Fallback>
        </mc:AlternateContent>
      </w:r>
    </w:p>
    <w:p w:rsidR="00846297" w:rsidRDefault="00846297" w:rsidP="00846297">
      <w:pPr>
        <w:tabs>
          <w:tab w:val="left" w:pos="426"/>
        </w:tabs>
        <w:spacing w:after="0"/>
        <w:ind w:left="851" w:hanging="851"/>
      </w:pPr>
    </w:p>
    <w:p w:rsidR="00846297" w:rsidRDefault="00846297" w:rsidP="00846297">
      <w:pPr>
        <w:tabs>
          <w:tab w:val="left" w:pos="426"/>
        </w:tabs>
        <w:spacing w:after="0"/>
        <w:ind w:left="851" w:hanging="851"/>
      </w:pPr>
    </w:p>
    <w:p w:rsidR="00846297" w:rsidRDefault="00846297" w:rsidP="00846297">
      <w:pPr>
        <w:tabs>
          <w:tab w:val="left" w:pos="426"/>
        </w:tabs>
        <w:spacing w:after="0"/>
        <w:ind w:left="851" w:hanging="851"/>
      </w:pPr>
      <w:r>
        <w:tab/>
        <w:t>(b)</w:t>
      </w:r>
      <w:r>
        <w:tab/>
        <w:t>Write the equation for the reaction between a Group 2 metal oxide and hydrochloric acid.</w:t>
      </w:r>
    </w:p>
    <w:p w:rsidR="00846297" w:rsidRDefault="00846297" w:rsidP="00846297">
      <w:pPr>
        <w:tabs>
          <w:tab w:val="left" w:pos="426"/>
        </w:tabs>
        <w:spacing w:after="0"/>
        <w:ind w:left="851" w:hanging="851"/>
      </w:pPr>
      <w:r>
        <w:rPr>
          <w:noProof/>
          <w:lang w:eastAsia="en-GB"/>
        </w:rPr>
        <mc:AlternateContent>
          <mc:Choice Requires="wps">
            <w:drawing>
              <wp:anchor distT="0" distB="0" distL="114300" distR="114300" simplePos="0" relativeHeight="251846144" behindDoc="0" locked="0" layoutInCell="1" allowOverlap="1" wp14:anchorId="0E8BAA04" wp14:editId="1F060B1C">
                <wp:simplePos x="0" y="0"/>
                <wp:positionH relativeFrom="column">
                  <wp:posOffset>279326</wp:posOffset>
                </wp:positionH>
                <wp:positionV relativeFrom="paragraph">
                  <wp:posOffset>25631</wp:posOffset>
                </wp:positionV>
                <wp:extent cx="5749290" cy="431800"/>
                <wp:effectExtent l="0" t="0" r="22860" b="2540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9290" cy="431800"/>
                        </a:xfrm>
                        <a:prstGeom prst="rect">
                          <a:avLst/>
                        </a:prstGeom>
                        <a:solidFill>
                          <a:srgbClr val="FFFFFF"/>
                        </a:solidFill>
                        <a:ln w="9525">
                          <a:solidFill>
                            <a:schemeClr val="bg1">
                              <a:lumMod val="50000"/>
                            </a:schemeClr>
                          </a:solidFill>
                          <a:miter lim="800000"/>
                          <a:headEnd/>
                          <a:tailEnd/>
                        </a:ln>
                      </wps:spPr>
                      <wps:txbx>
                        <w:txbxContent>
                          <w:p w:rsidR="00095126" w:rsidRPr="009B1DD4" w:rsidRDefault="00095126" w:rsidP="00846297">
                            <w:pPr>
                              <w:spacing w:after="120"/>
                              <w:rPr>
                                <w:b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71" type="#_x0000_t202" style="position:absolute;left:0;text-align:left;margin-left:22pt;margin-top:2pt;width:452.7pt;height:34pt;z-index:251846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" strokecolor="#7f7f7f [1612]">
                <v:textbox>
                  <w:txbxContent>
                    <w:p w:rsidR="00095126" w:rsidRPr="009B1DD4" w:rsidRDefault="00095126" w:rsidP="00846297">
                      <w:pPr>
                        <w:spacing w:after="120"/>
                        <w:rPr>
                          <w:bCs/>
                        </w:rPr>
                      </w:pPr>
                    </w:p>
                  </w:txbxContent>
                </v:textbox>
              </v:shape>
            </w:pict>
          </mc:Fallback>
        </mc:AlternateContent>
      </w:r>
    </w:p>
    <w:p w:rsidR="00846297" w:rsidRDefault="00846297" w:rsidP="00846297">
      <w:pPr>
        <w:tabs>
          <w:tab w:val="left" w:pos="426"/>
        </w:tabs>
        <w:spacing w:after="0"/>
        <w:ind w:left="851" w:hanging="851"/>
      </w:pPr>
    </w:p>
    <w:p w:rsidR="000C5525" w:rsidRDefault="000C5525" w:rsidP="00846297">
      <w:pPr>
        <w:tabs>
          <w:tab w:val="left" w:pos="426"/>
        </w:tabs>
        <w:spacing w:after="0"/>
        <w:ind w:left="851" w:hanging="851"/>
      </w:pPr>
    </w:p>
    <w:p w:rsidR="000C5525" w:rsidRPr="000C5525" w:rsidRDefault="000C5525" w:rsidP="000C5525">
      <w:pPr>
        <w:spacing w:after="0"/>
        <w:ind w:left="426" w:hanging="426"/>
      </w:pPr>
      <w:r>
        <w:t>10.</w:t>
      </w:r>
      <w:r>
        <w:tab/>
        <w:t>Magnesium hydroxide, Mg(OH)</w:t>
      </w:r>
      <w:r>
        <w:rPr>
          <w:vertAlign w:val="subscript"/>
        </w:rPr>
        <w:t>2</w:t>
      </w:r>
      <w:r>
        <w:t>, is commonly used as an antacid. It is able to neutralise stomach acid, and to pass through the body quickly without being absorbed, making it non-toxic. Using your knowledge about the solubility of Group 2 hydroxides and the pH of their solutions, explain why magnesium hydroxide is suitable for this purpose.</w:t>
      </w:r>
    </w:p>
    <w:p w:rsidR="00846297" w:rsidRDefault="000C5525" w:rsidP="00846297">
      <w:pPr>
        <w:tabs>
          <w:tab w:val="left" w:pos="426"/>
        </w:tabs>
        <w:spacing w:after="0"/>
        <w:ind w:left="851" w:hanging="851"/>
      </w:pPr>
      <w:r>
        <w:rPr>
          <w:noProof/>
          <w:lang w:eastAsia="en-GB"/>
        </w:rPr>
        <mc:AlternateContent>
          <mc:Choice Requires="wps">
            <w:drawing>
              <wp:anchor distT="0" distB="0" distL="114300" distR="114300" simplePos="0" relativeHeight="251850240" behindDoc="0" locked="0" layoutInCell="1" allowOverlap="1" wp14:anchorId="54700C60" wp14:editId="6997A932">
                <wp:simplePos x="0" y="0"/>
                <wp:positionH relativeFrom="column">
                  <wp:posOffset>280035</wp:posOffset>
                </wp:positionH>
                <wp:positionV relativeFrom="paragraph">
                  <wp:posOffset>108585</wp:posOffset>
                </wp:positionV>
                <wp:extent cx="5749290" cy="2880000"/>
                <wp:effectExtent l="0" t="0" r="22860" b="15875"/>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9290" cy="2880000"/>
                        </a:xfrm>
                        <a:prstGeom prst="rect">
                          <a:avLst/>
                        </a:prstGeom>
                        <a:solidFill>
                          <a:srgbClr val="FFFFFF"/>
                        </a:solidFill>
                        <a:ln w="9525">
                          <a:solidFill>
                            <a:schemeClr val="bg1">
                              <a:lumMod val="50000"/>
                            </a:schemeClr>
                          </a:solidFill>
                          <a:miter lim="800000"/>
                          <a:headEnd/>
                          <a:tailEnd/>
                        </a:ln>
                      </wps:spPr>
                      <wps:txbx>
                        <w:txbxContent>
                          <w:p w:rsidR="00095126" w:rsidRPr="009B1DD4" w:rsidRDefault="00095126" w:rsidP="000C5525">
                            <w:pPr>
                              <w:spacing w:after="120"/>
                              <w:rPr>
                                <w:b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72" type="#_x0000_t202" style="position:absolute;left:0;text-align:left;margin-left:22.05pt;margin-top:8.55pt;width:452.7pt;height:226.75pt;z-index:251850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" strokecolor="#7f7f7f [1612]">
                <v:textbox>
                  <w:txbxContent>
                    <w:p w:rsidR="00095126" w:rsidRPr="009B1DD4" w:rsidRDefault="00095126" w:rsidP="000C5525">
                      <w:pPr>
                        <w:spacing w:after="120"/>
                        <w:rPr>
                          <w:bCs/>
                        </w:rPr>
                      </w:pPr>
                    </w:p>
                  </w:txbxContent>
                </v:textbox>
              </v:shape>
            </w:pict>
          </mc:Fallback>
        </mc:AlternateContent>
      </w:r>
    </w:p>
    <w:p w:rsidR="00CA5D52" w:rsidRDefault="00AB2028" w:rsidP="00CA5D52">
      <w:pPr>
        <w:spacing w:after="0" w:line="480" w:lineRule="auto"/>
        <w:ind w:left="709"/>
      </w:pPr>
      <w:r>
        <w:tab/>
      </w:r>
    </w:p>
    <w:p w:rsidR="007B7B1C" w:rsidRDefault="007B7B1C" w:rsidP="00991821">
      <w:pPr>
        <w:spacing w:after="0" w:line="480" w:lineRule="auto"/>
        <w:ind w:left="709"/>
        <w:rPr>
          <w:b/>
        </w:rPr>
      </w:pPr>
      <w:r>
        <w:br w:type="page"/>
      </w:r>
    </w:p>
    <w:p w:rsidR="00992AB0" w:rsidRDefault="00992AB0" w:rsidP="00992AB0">
      <w:pPr>
        <w:pStyle w:val="Heading3"/>
      </w:pPr>
      <w:bookmarkStart w:id="61" w:name="_Toc476663521"/>
      <w:r>
        <w:lastRenderedPageBreak/>
        <w:t xml:space="preserve">Learner Activity 3 </w:t>
      </w:r>
      <w:r w:rsidR="000C5525">
        <w:t>Extended reactions of Group 2</w:t>
      </w:r>
      <w:bookmarkEnd w:id="61"/>
    </w:p>
    <w:p w:rsidR="00992AB0" w:rsidRDefault="00102F8B" w:rsidP="00992AB0">
      <w:pPr>
        <w:spacing w:line="360" w:lineRule="auto"/>
      </w:pPr>
      <w:r>
        <w:t>Read through the following information. Discuss the text with your classmates and extend your understanding with further research before tackling the question worksheet that follows.</w:t>
      </w:r>
    </w:p>
    <w:p w:rsidR="00102F8B" w:rsidRDefault="00102F8B" w:rsidP="00992AB0">
      <w:pPr>
        <w:spacing w:line="360" w:lineRule="auto"/>
      </w:pPr>
      <w:r>
        <w:t xml:space="preserve">You have probably learnt that metals form ionic compounds with non-metals, and that non-metals in combination form covalent bonds. One way to </w:t>
      </w:r>
      <w:r w:rsidR="007575F4">
        <w:t>judge</w:t>
      </w:r>
      <w:r>
        <w:t xml:space="preserve"> which type of bonding occurs is by looking at the difference in electronegativity between the two bonding elements. As a rule of thumb, a difference of 1.6 or more is likely to </w:t>
      </w:r>
      <w:r w:rsidR="007575F4">
        <w:t>result in</w:t>
      </w:r>
      <w:r>
        <w:t xml:space="preserve"> an ionic bond.</w:t>
      </w:r>
    </w:p>
    <w:p w:rsidR="00102F8B" w:rsidRDefault="00102F8B" w:rsidP="00992AB0">
      <w:pPr>
        <w:spacing w:line="360" w:lineRule="auto"/>
      </w:pPr>
      <w:r>
        <w:t>As ions become smaller and more charged they are less likely to easily lose electrons completely – they retain some attraction to the bonding pair. For this reason, the Group 2 metal beryllium has very different behaviour to the other members of the group. For example, the compound BeC</w:t>
      </w:r>
      <w:r w:rsidRPr="00102F8B">
        <w:rPr>
          <w:rFonts w:ascii="Bookman Old Style" w:hAnsi="Bookman Old Style"/>
          <w:i/>
        </w:rPr>
        <w:t>l</w:t>
      </w:r>
      <w:r>
        <w:rPr>
          <w:vertAlign w:val="subscript"/>
        </w:rPr>
        <w:t>2</w:t>
      </w:r>
      <w:r>
        <w:t xml:space="preserve"> is covalent, rather than ionic. Magnesium is still small enough in diameter to mirror some of these differences. One example is the reaction of magnesium chloride with water.</w:t>
      </w:r>
    </w:p>
    <w:p w:rsidR="00102F8B" w:rsidRPr="00102F8B" w:rsidRDefault="00102F8B" w:rsidP="00992AB0">
      <w:pPr>
        <w:spacing w:line="360" w:lineRule="auto"/>
      </w:pPr>
      <w:r>
        <w:t xml:space="preserve">The </w:t>
      </w:r>
      <w:r w:rsidR="00D92390">
        <w:t>behaviour</w:t>
      </w:r>
      <w:r>
        <w:t xml:space="preserve"> of Period 3 chlorides</w:t>
      </w:r>
      <w:r w:rsidR="00D92390">
        <w:t xml:space="preserve"> with water demonstrate</w:t>
      </w:r>
      <w:r w:rsidR="007575F4">
        <w:t>s</w:t>
      </w:r>
      <w:r w:rsidR="00D92390">
        <w:t xml:space="preserve"> the difference between ionic and covalent compounds. Ionic compounds simply dissolve in water, while covalent compounds hydrolyse, forming hydrochloric acid and hydrated forms of the other element. Aluminium chloride is distinctly covalent – it reacts with water as described above. Magnesium chloride is defined as an ionic compound (difference in electronegativity between Mg and C</w:t>
      </w:r>
      <w:r w:rsidR="00D92390" w:rsidRPr="00D92390">
        <w:rPr>
          <w:rFonts w:ascii="Bookman Old Style" w:hAnsi="Bookman Old Style"/>
          <w:i/>
        </w:rPr>
        <w:t>l</w:t>
      </w:r>
      <w:r w:rsidR="00D92390">
        <w:t xml:space="preserve"> is 1.85), but in water it produces a solution with a pH of around 6. So, it could be suggested that there is </w:t>
      </w:r>
      <w:r w:rsidR="00F04D1E">
        <w:t>some</w:t>
      </w:r>
      <w:r w:rsidR="00D92390">
        <w:t xml:space="preserve"> covalent </w:t>
      </w:r>
      <w:r w:rsidR="00F04D1E">
        <w:t>character</w:t>
      </w:r>
      <w:r w:rsidR="00D92390">
        <w:t xml:space="preserve"> in the bonds between magnesium and chlorine, despite the difference </w:t>
      </w:r>
      <w:r w:rsidR="00F04D1E">
        <w:t>in</w:t>
      </w:r>
      <w:r w:rsidR="00D92390">
        <w:t xml:space="preserve"> their electronegativities.</w:t>
      </w:r>
    </w:p>
    <w:p w:rsidR="00102F8B" w:rsidRDefault="00D92390" w:rsidP="00992AB0">
      <w:pPr>
        <w:spacing w:line="360" w:lineRule="auto"/>
      </w:pPr>
      <w:r>
        <w:t>The chemistry involved here revolves around the availability of the 3d orbital and the attractive power of the magnesium ion. The magnesium ion forms a dative covalently bonded octahedral complex with water:</w:t>
      </w:r>
    </w:p>
    <w:p w:rsidR="00D92390" w:rsidRDefault="00D92390" w:rsidP="00992AB0">
      <w:pPr>
        <w:spacing w:line="360" w:lineRule="auto"/>
      </w:pPr>
      <w:r>
        <w:tab/>
        <w:t>MgC</w:t>
      </w:r>
      <w:r w:rsidRPr="00D92390">
        <w:rPr>
          <w:rFonts w:ascii="Bookman Old Style" w:hAnsi="Bookman Old Style"/>
          <w:i/>
        </w:rPr>
        <w:t>l</w:t>
      </w:r>
      <w:r>
        <w:rPr>
          <w:vertAlign w:val="subscript"/>
        </w:rPr>
        <w:t>2</w:t>
      </w:r>
      <w:r>
        <w:t xml:space="preserve">  +  6H</w:t>
      </w:r>
      <w:r>
        <w:rPr>
          <w:vertAlign w:val="subscript"/>
        </w:rPr>
        <w:t>2</w:t>
      </w:r>
      <w:r>
        <w:t xml:space="preserve">O  </w:t>
      </w:r>
      <w:r>
        <w:sym w:font="Symbol" w:char="F0AE"/>
      </w:r>
      <w:r>
        <w:t xml:space="preserve">  [Mg(H</w:t>
      </w:r>
      <w:r>
        <w:rPr>
          <w:vertAlign w:val="subscript"/>
        </w:rPr>
        <w:t>2</w:t>
      </w:r>
      <w:r>
        <w:t>O)</w:t>
      </w:r>
      <w:r>
        <w:rPr>
          <w:vertAlign w:val="subscript"/>
        </w:rPr>
        <w:t>6</w:t>
      </w:r>
      <w:r>
        <w:t>]</w:t>
      </w:r>
      <w:r>
        <w:rPr>
          <w:vertAlign w:val="superscript"/>
        </w:rPr>
        <w:t>2+</w:t>
      </w:r>
      <w:r>
        <w:t xml:space="preserve">  +  2C</w:t>
      </w:r>
      <w:r w:rsidRPr="00D92390">
        <w:rPr>
          <w:rFonts w:ascii="Bookman Old Style" w:hAnsi="Bookman Old Style"/>
          <w:i/>
        </w:rPr>
        <w:t>l</w:t>
      </w:r>
      <w:r>
        <w:rPr>
          <w:vertAlign w:val="superscript"/>
        </w:rPr>
        <w:t>–</w:t>
      </w:r>
    </w:p>
    <w:p w:rsidR="00D92390" w:rsidRDefault="00D92390" w:rsidP="00992AB0">
      <w:pPr>
        <w:spacing w:line="360" w:lineRule="auto"/>
      </w:pPr>
      <w:r>
        <w:t xml:space="preserve">The magnesium ion attracts the electrons within the water molecules so strongly that </w:t>
      </w:r>
      <w:r w:rsidR="002F6851">
        <w:t xml:space="preserve">the water molecules become distorted. A </w:t>
      </w:r>
      <w:r>
        <w:t>hydrogen ion may be lost:</w:t>
      </w:r>
    </w:p>
    <w:p w:rsidR="00D92390" w:rsidRPr="00D92390" w:rsidRDefault="00D92390" w:rsidP="00992AB0">
      <w:pPr>
        <w:spacing w:line="360" w:lineRule="auto"/>
        <w:rPr>
          <w:rFonts w:cs="Arial"/>
        </w:rPr>
      </w:pPr>
      <w:r>
        <w:tab/>
        <w:t>[Mg(H</w:t>
      </w:r>
      <w:r>
        <w:rPr>
          <w:vertAlign w:val="subscript"/>
        </w:rPr>
        <w:t>2</w:t>
      </w:r>
      <w:r>
        <w:t>O)</w:t>
      </w:r>
      <w:r>
        <w:rPr>
          <w:vertAlign w:val="subscript"/>
        </w:rPr>
        <w:t>6</w:t>
      </w:r>
      <w:r>
        <w:t>]</w:t>
      </w:r>
      <w:r>
        <w:rPr>
          <w:vertAlign w:val="superscript"/>
        </w:rPr>
        <w:t>2+</w:t>
      </w:r>
      <w:r>
        <w:t xml:space="preserve">  </w:t>
      </w:r>
      <w:r>
        <w:rPr>
          <w:rFonts w:ascii="Times New Roman" w:hAnsi="Times New Roman"/>
          <w:position w:val="-8"/>
          <w:sz w:val="23"/>
          <w:szCs w:val="23"/>
          <w:lang w:val="en-US"/>
        </w:rPr>
        <w:object w:dxaOrig="345" w:dyaOrig="2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arrows" style="width:16.5pt;height:12.75pt" o:ole="">
            <v:imagedata r:id="rId33" o:title=""/>
          </v:shape>
          <o:OLEObject Type="Embed" ProgID="Equation.3" ShapeID="_x0000_i1025" DrawAspect="Content" ObjectID="_1550467168" r:id="rId34"/>
        </w:object>
      </w:r>
      <w:r>
        <w:rPr>
          <w:rFonts w:ascii="Times New Roman" w:hAnsi="Times New Roman"/>
          <w:sz w:val="23"/>
          <w:szCs w:val="23"/>
          <w:lang w:val="en-US"/>
        </w:rPr>
        <w:t xml:space="preserve">  </w:t>
      </w:r>
      <w:r>
        <w:rPr>
          <w:rFonts w:cs="Arial"/>
          <w:lang w:val="en-US"/>
        </w:rPr>
        <w:t>[Mg(H</w:t>
      </w:r>
      <w:r>
        <w:rPr>
          <w:rFonts w:cs="Arial"/>
          <w:vertAlign w:val="subscript"/>
          <w:lang w:val="en-US"/>
        </w:rPr>
        <w:t>2</w:t>
      </w:r>
      <w:r>
        <w:rPr>
          <w:rFonts w:cs="Arial"/>
          <w:lang w:val="en-US"/>
        </w:rPr>
        <w:t>O)</w:t>
      </w:r>
      <w:r>
        <w:rPr>
          <w:rFonts w:cs="Arial"/>
          <w:vertAlign w:val="subscript"/>
          <w:lang w:val="en-US"/>
        </w:rPr>
        <w:t>5</w:t>
      </w:r>
      <w:r>
        <w:rPr>
          <w:rFonts w:cs="Arial"/>
          <w:lang w:val="en-US"/>
        </w:rPr>
        <w:t>OH]</w:t>
      </w:r>
      <w:r>
        <w:rPr>
          <w:rFonts w:cs="Arial"/>
          <w:vertAlign w:val="superscript"/>
          <w:lang w:val="en-US"/>
        </w:rPr>
        <w:t>1+</w:t>
      </w:r>
      <w:r>
        <w:rPr>
          <w:rFonts w:cs="Arial"/>
          <w:lang w:val="en-US"/>
        </w:rPr>
        <w:t xml:space="preserve">  +  H</w:t>
      </w:r>
      <w:r>
        <w:rPr>
          <w:rFonts w:cs="Arial"/>
          <w:vertAlign w:val="superscript"/>
          <w:lang w:val="en-US"/>
        </w:rPr>
        <w:t>+</w:t>
      </w:r>
    </w:p>
    <w:p w:rsidR="00102F8B" w:rsidRDefault="00D92390" w:rsidP="00992AB0">
      <w:pPr>
        <w:spacing w:line="360" w:lineRule="auto"/>
      </w:pPr>
      <w:r>
        <w:t>Sufficient H</w:t>
      </w:r>
      <w:r>
        <w:rPr>
          <w:vertAlign w:val="superscript"/>
        </w:rPr>
        <w:t>+</w:t>
      </w:r>
      <w:r>
        <w:t xml:space="preserve"> ions are released to lower the pH to a noticeable extent.</w:t>
      </w:r>
    </w:p>
    <w:p w:rsidR="00D92390" w:rsidRDefault="00D92390" w:rsidP="00992AB0">
      <w:pPr>
        <w:spacing w:line="360" w:lineRule="auto"/>
      </w:pPr>
    </w:p>
    <w:p w:rsidR="00D92390" w:rsidRDefault="00D92390" w:rsidP="00992AB0">
      <w:pPr>
        <w:spacing w:line="360" w:lineRule="auto"/>
      </w:pPr>
    </w:p>
    <w:p w:rsidR="00D92390" w:rsidRDefault="00D92390" w:rsidP="00992AB0">
      <w:pPr>
        <w:spacing w:line="360" w:lineRule="auto"/>
      </w:pPr>
      <w:r>
        <w:lastRenderedPageBreak/>
        <w:t>All the members of Group 2 are capable of fo</w:t>
      </w:r>
      <w:r w:rsidR="000763C1">
        <w:t xml:space="preserve">rming organometallic compounds (compounds in which organic molecules are bonded to </w:t>
      </w:r>
      <w:r w:rsidR="00F04D1E">
        <w:t xml:space="preserve">a </w:t>
      </w:r>
      <w:r w:rsidR="000763C1">
        <w:t>metal atom or ion). The most famous organometallic reagent contains magnesium and is named after its discoverer, Victor Grignard. These compounds are so useful and the technique so refined that they are still used to manufacture new materials today.</w:t>
      </w:r>
    </w:p>
    <w:p w:rsidR="000763C1" w:rsidRDefault="000763C1" w:rsidP="00992AB0">
      <w:pPr>
        <w:spacing w:line="360" w:lineRule="auto"/>
      </w:pPr>
      <w:r>
        <w:t>A Grignard reagent is made by adding magnesium to a solution of an alkyl or aryl halide in ethoxyethane. This produces an alkyl or aryl magnesium halide – part salt, part organometallic, i.e. with magnesium bonded to carbon.</w:t>
      </w:r>
    </w:p>
    <w:p w:rsidR="000763C1" w:rsidRDefault="000763C1" w:rsidP="00992AB0">
      <w:pPr>
        <w:spacing w:line="360" w:lineRule="auto"/>
      </w:pPr>
      <w:r>
        <w:tab/>
        <w:t>CH</w:t>
      </w:r>
      <w:r>
        <w:rPr>
          <w:vertAlign w:val="subscript"/>
        </w:rPr>
        <w:t>3</w:t>
      </w:r>
      <w:r>
        <w:t xml:space="preserve">Br  +  Mg  </w:t>
      </w:r>
      <w:r>
        <w:sym w:font="Symbol" w:char="F0AE"/>
      </w:r>
      <w:r>
        <w:t xml:space="preserve">  CH</w:t>
      </w:r>
      <w:r>
        <w:rPr>
          <w:vertAlign w:val="subscript"/>
        </w:rPr>
        <w:t>3</w:t>
      </w:r>
      <w:r>
        <w:t>MgBr</w:t>
      </w:r>
    </w:p>
    <w:p w:rsidR="000763C1" w:rsidRDefault="000763C1" w:rsidP="00992AB0">
      <w:pPr>
        <w:spacing w:line="360" w:lineRule="auto"/>
      </w:pPr>
      <w:r>
        <w:tab/>
        <w:t>C</w:t>
      </w:r>
      <w:r>
        <w:rPr>
          <w:vertAlign w:val="subscript"/>
        </w:rPr>
        <w:t>6</w:t>
      </w:r>
      <w:r>
        <w:t>H</w:t>
      </w:r>
      <w:r>
        <w:rPr>
          <w:vertAlign w:val="subscript"/>
        </w:rPr>
        <w:t>5</w:t>
      </w:r>
      <w:r>
        <w:t xml:space="preserve">Br  +  Mg  </w:t>
      </w:r>
      <w:r>
        <w:sym w:font="Symbol" w:char="F0AE"/>
      </w:r>
      <w:r>
        <w:t xml:space="preserve">  C</w:t>
      </w:r>
      <w:r>
        <w:rPr>
          <w:vertAlign w:val="subscript"/>
        </w:rPr>
        <w:t>6</w:t>
      </w:r>
      <w:r>
        <w:t>H</w:t>
      </w:r>
      <w:r>
        <w:rPr>
          <w:vertAlign w:val="subscript"/>
        </w:rPr>
        <w:t>5</w:t>
      </w:r>
      <w:r>
        <w:t>MgBr</w:t>
      </w:r>
    </w:p>
    <w:p w:rsidR="000763C1" w:rsidRDefault="000763C1" w:rsidP="00992AB0">
      <w:pPr>
        <w:spacing w:line="360" w:lineRule="auto"/>
      </w:pPr>
      <w:r>
        <w:t>Grignard reagents act as powerful nucleophiles. The carbon in the C–Mg bond has a partial negative charge, and will react with electron-poor regions of species such as aldehydes and ketones. This allows the addition of a new carbon chain to a molecule, producing secondary and tertiary alcohols.</w:t>
      </w:r>
    </w:p>
    <w:p w:rsidR="00D92390" w:rsidRDefault="000763C1" w:rsidP="00992AB0">
      <w:pPr>
        <w:spacing w:line="360" w:lineRule="auto"/>
      </w:pPr>
      <w:r>
        <w:tab/>
        <w:t>CH</w:t>
      </w:r>
      <w:r>
        <w:rPr>
          <w:vertAlign w:val="subscript"/>
        </w:rPr>
        <w:t>3</w:t>
      </w:r>
      <w:r>
        <w:t>CH</w:t>
      </w:r>
      <w:r>
        <w:rPr>
          <w:vertAlign w:val="subscript"/>
        </w:rPr>
        <w:t>2</w:t>
      </w:r>
      <w:r>
        <w:t>CH</w:t>
      </w:r>
      <w:r>
        <w:rPr>
          <w:vertAlign w:val="subscript"/>
        </w:rPr>
        <w:t>2</w:t>
      </w:r>
      <w:r>
        <w:t xml:space="preserve">CHO  +  </w:t>
      </w:r>
      <w:r w:rsidR="007575F4">
        <w:t>CH</w:t>
      </w:r>
      <w:r w:rsidR="007575F4">
        <w:rPr>
          <w:vertAlign w:val="subscript"/>
        </w:rPr>
        <w:t>3</w:t>
      </w:r>
      <w:r w:rsidR="007575F4">
        <w:t>CH</w:t>
      </w:r>
      <w:r w:rsidR="007575F4">
        <w:rPr>
          <w:vertAlign w:val="subscript"/>
        </w:rPr>
        <w:t>2</w:t>
      </w:r>
      <w:r w:rsidR="007575F4">
        <w:t>MgBr  +  H</w:t>
      </w:r>
      <w:r w:rsidR="007575F4">
        <w:rPr>
          <w:vertAlign w:val="subscript"/>
        </w:rPr>
        <w:t>2</w:t>
      </w:r>
      <w:r w:rsidR="007575F4">
        <w:t xml:space="preserve">O  </w:t>
      </w:r>
      <w:r w:rsidR="007575F4">
        <w:sym w:font="Symbol" w:char="F0AE"/>
      </w:r>
      <w:r w:rsidR="007575F4">
        <w:t xml:space="preserve">  CH</w:t>
      </w:r>
      <w:r w:rsidR="007575F4">
        <w:rPr>
          <w:vertAlign w:val="subscript"/>
        </w:rPr>
        <w:t>3</w:t>
      </w:r>
      <w:r w:rsidR="007575F4">
        <w:t>CH</w:t>
      </w:r>
      <w:r w:rsidR="007575F4">
        <w:rPr>
          <w:vertAlign w:val="subscript"/>
        </w:rPr>
        <w:t>2</w:t>
      </w:r>
      <w:r w:rsidR="007575F4">
        <w:t>CH</w:t>
      </w:r>
      <w:r w:rsidR="007575F4">
        <w:rPr>
          <w:vertAlign w:val="subscript"/>
        </w:rPr>
        <w:t>2</w:t>
      </w:r>
      <w:r w:rsidR="007575F4">
        <w:t>CH(OH)CH</w:t>
      </w:r>
      <w:r w:rsidR="007575F4">
        <w:rPr>
          <w:vertAlign w:val="subscript"/>
        </w:rPr>
        <w:t>2</w:t>
      </w:r>
      <w:r w:rsidR="007575F4">
        <w:t>CH</w:t>
      </w:r>
      <w:r w:rsidR="007575F4">
        <w:rPr>
          <w:vertAlign w:val="subscript"/>
        </w:rPr>
        <w:t>3</w:t>
      </w:r>
      <w:r w:rsidR="007575F4">
        <w:t xml:space="preserve">  +  MgOHBr</w:t>
      </w:r>
    </w:p>
    <w:p w:rsidR="007575F4" w:rsidRDefault="007575F4" w:rsidP="00992AB0">
      <w:pPr>
        <w:spacing w:line="360" w:lineRule="auto"/>
      </w:pPr>
      <w:r>
        <w:t>This is one of the few reactions that can attach organic side chains to benzene without the need for a catalyst.</w:t>
      </w:r>
    </w:p>
    <w:p w:rsidR="007575F4" w:rsidRDefault="007575F4" w:rsidP="00992AB0">
      <w:pPr>
        <w:spacing w:line="360" w:lineRule="auto"/>
      </w:pPr>
      <w:r>
        <w:t>The ability to form such a stable reagent in the right conditions is testament to magnesium’s marginal covalent behaviour.</w:t>
      </w:r>
    </w:p>
    <w:p w:rsidR="00F04D1E" w:rsidRPr="00F04D1E" w:rsidRDefault="00F04D1E" w:rsidP="00992AB0">
      <w:pPr>
        <w:spacing w:line="360" w:lineRule="auto"/>
        <w:rPr>
          <w:b/>
        </w:rPr>
      </w:pPr>
      <w:r>
        <w:rPr>
          <w:b/>
        </w:rPr>
        <w:t>Questions</w:t>
      </w:r>
    </w:p>
    <w:p w:rsidR="00992AB0" w:rsidRDefault="00F04D1E" w:rsidP="00F04D1E">
      <w:pPr>
        <w:tabs>
          <w:tab w:val="left" w:pos="426"/>
        </w:tabs>
        <w:ind w:left="851" w:hanging="851"/>
        <w:rPr>
          <w:bCs/>
        </w:rPr>
      </w:pPr>
      <w:r>
        <w:rPr>
          <w:noProof/>
          <w:lang w:eastAsia="en-GB"/>
        </w:rPr>
        <mc:AlternateContent>
          <mc:Choice Requires="wps">
            <w:drawing>
              <wp:anchor distT="0" distB="0" distL="114300" distR="114300" simplePos="0" relativeHeight="251790848" behindDoc="0" locked="0" layoutInCell="1" allowOverlap="1" wp14:anchorId="667919E0" wp14:editId="4EE28A67">
                <wp:simplePos x="0" y="0"/>
                <wp:positionH relativeFrom="column">
                  <wp:posOffset>284480</wp:posOffset>
                </wp:positionH>
                <wp:positionV relativeFrom="paragraph">
                  <wp:posOffset>368935</wp:posOffset>
                </wp:positionV>
                <wp:extent cx="5749290" cy="360000"/>
                <wp:effectExtent l="0" t="0" r="22860" b="21590"/>
                <wp:wrapNone/>
                <wp:docPr id="3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9290" cy="360000"/>
                        </a:xfrm>
                        <a:prstGeom prst="rect">
                          <a:avLst/>
                        </a:prstGeom>
                        <a:solidFill>
                          <a:srgbClr val="FFFFFF"/>
                        </a:solidFill>
                        <a:ln w="9525">
                          <a:solidFill>
                            <a:sysClr val="window" lastClr="FFFFFF">
                              <a:lumMod val="50000"/>
                            </a:sysClr>
                          </a:solidFill>
                          <a:miter lim="800000"/>
                          <a:headEnd/>
                          <a:tailEnd/>
                        </a:ln>
                      </wps:spPr>
                      <wps:txbx>
                        <w:txbxContent>
                          <w:p w:rsidR="00095126" w:rsidRDefault="00095126" w:rsidP="00992AB0">
                            <w:pPr>
                              <w:spacing w:after="12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73" type="#_x0000_t202" style="position:absolute;left:0;text-align:left;margin-left:22.4pt;margin-top:29.05pt;width:452.7pt;height:28.35pt;z-index:251790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" strokecolor="#7f7f7f">
                <v:textbox>
                  <w:txbxContent>
                    <w:p w:rsidR="00095126" w:rsidRDefault="00095126" w:rsidP="00992AB0">
                      <w:pPr>
                        <w:spacing w:after="120"/>
                      </w:pPr>
                    </w:p>
                  </w:txbxContent>
                </v:textbox>
              </v:shape>
            </w:pict>
          </mc:Fallback>
        </mc:AlternateContent>
      </w:r>
      <w:r w:rsidR="00992AB0">
        <w:rPr>
          <w:bCs/>
        </w:rPr>
        <w:t>1.</w:t>
      </w:r>
      <w:r w:rsidR="00992AB0">
        <w:rPr>
          <w:bCs/>
        </w:rPr>
        <w:tab/>
      </w:r>
      <w:r>
        <w:rPr>
          <w:bCs/>
        </w:rPr>
        <w:t>(a)</w:t>
      </w:r>
      <w:r>
        <w:rPr>
          <w:bCs/>
        </w:rPr>
        <w:tab/>
        <w:t>In water, magnesium ions form bonds with water molecules to form an octahedral complex. What kind of bond is formed?</w:t>
      </w:r>
    </w:p>
    <w:p w:rsidR="00992AB0" w:rsidRDefault="00992AB0" w:rsidP="00992AB0">
      <w:pPr>
        <w:ind w:left="426" w:hanging="426"/>
        <w:rPr>
          <w:bCs/>
        </w:rPr>
      </w:pPr>
    </w:p>
    <w:p w:rsidR="00992AB0" w:rsidRDefault="00294FA3" w:rsidP="00F04D1E">
      <w:pPr>
        <w:tabs>
          <w:tab w:val="left" w:pos="426"/>
        </w:tabs>
        <w:ind w:left="851" w:hanging="851"/>
        <w:rPr>
          <w:bCs/>
        </w:rPr>
      </w:pPr>
      <w:r>
        <w:rPr>
          <w:noProof/>
          <w:lang w:eastAsia="en-GB"/>
        </w:rPr>
        <mc:AlternateContent>
          <mc:Choice Requires="wps">
            <w:drawing>
              <wp:anchor distT="0" distB="0" distL="114300" distR="114300" simplePos="0" relativeHeight="251854336" behindDoc="0" locked="0" layoutInCell="1" allowOverlap="1" wp14:anchorId="024AB7EE" wp14:editId="077ED917">
                <wp:simplePos x="0" y="0"/>
                <wp:positionH relativeFrom="column">
                  <wp:posOffset>281940</wp:posOffset>
                </wp:positionH>
                <wp:positionV relativeFrom="paragraph">
                  <wp:posOffset>254635</wp:posOffset>
                </wp:positionV>
                <wp:extent cx="5749290" cy="1685925"/>
                <wp:effectExtent l="0" t="0" r="22860" b="28575"/>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9290" cy="1685925"/>
                        </a:xfrm>
                        <a:prstGeom prst="rect">
                          <a:avLst/>
                        </a:prstGeom>
                        <a:solidFill>
                          <a:srgbClr val="FFFFFF"/>
                        </a:solidFill>
                        <a:ln w="9525">
                          <a:solidFill>
                            <a:sysClr val="window" lastClr="FFFFFF">
                              <a:lumMod val="50000"/>
                            </a:sysClr>
                          </a:solidFill>
                          <a:miter lim="800000"/>
                          <a:headEnd/>
                          <a:tailEnd/>
                        </a:ln>
                      </wps:spPr>
                      <wps:txbx>
                        <w:txbxContent>
                          <w:p w:rsidR="00095126" w:rsidRDefault="00095126" w:rsidP="00294FA3">
                            <w:pPr>
                              <w:spacing w:after="12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74" type="#_x0000_t202" style="position:absolute;left:0;text-align:left;margin-left:22.2pt;margin-top:20.05pt;width:452.7pt;height:132.75pt;z-index:251854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" strokecolor="#7f7f7f">
                <v:textbox>
                  <w:txbxContent>
                    <w:p w:rsidR="00095126" w:rsidRDefault="00095126" w:rsidP="00294FA3">
                      <w:pPr>
                        <w:spacing w:after="120"/>
                      </w:pPr>
                    </w:p>
                  </w:txbxContent>
                </v:textbox>
              </v:shape>
            </w:pict>
          </mc:Fallback>
        </mc:AlternateContent>
      </w:r>
      <w:r w:rsidR="00F04D1E">
        <w:rPr>
          <w:bCs/>
        </w:rPr>
        <w:tab/>
        <w:t>(b)</w:t>
      </w:r>
      <w:r w:rsidR="00F04D1E">
        <w:rPr>
          <w:bCs/>
        </w:rPr>
        <w:tab/>
      </w:r>
      <w:r>
        <w:rPr>
          <w:bCs/>
        </w:rPr>
        <w:t>Suggest a structure for the complex.</w:t>
      </w:r>
    </w:p>
    <w:p w:rsidR="00992AB0" w:rsidRDefault="00992AB0" w:rsidP="00992AB0">
      <w:pPr>
        <w:ind w:left="426" w:hanging="426"/>
        <w:rPr>
          <w:bCs/>
        </w:rPr>
      </w:pPr>
    </w:p>
    <w:p w:rsidR="00294FA3" w:rsidRDefault="00294FA3" w:rsidP="00992AB0">
      <w:pPr>
        <w:ind w:left="426" w:hanging="426"/>
        <w:rPr>
          <w:bCs/>
        </w:rPr>
      </w:pPr>
    </w:p>
    <w:p w:rsidR="00294FA3" w:rsidRDefault="00294FA3" w:rsidP="00992AB0">
      <w:pPr>
        <w:ind w:left="426" w:hanging="426"/>
        <w:rPr>
          <w:bCs/>
        </w:rPr>
      </w:pPr>
    </w:p>
    <w:p w:rsidR="00294FA3" w:rsidRDefault="00294FA3" w:rsidP="00992AB0">
      <w:pPr>
        <w:ind w:left="426" w:hanging="426"/>
        <w:rPr>
          <w:bCs/>
        </w:rPr>
      </w:pPr>
    </w:p>
    <w:p w:rsidR="00294FA3" w:rsidRDefault="00294FA3" w:rsidP="00992AB0">
      <w:pPr>
        <w:ind w:left="426" w:hanging="426"/>
        <w:rPr>
          <w:bCs/>
        </w:rPr>
      </w:pPr>
    </w:p>
    <w:p w:rsidR="00992AB0" w:rsidRDefault="00992AB0" w:rsidP="00992AB0">
      <w:pPr>
        <w:ind w:left="426" w:hanging="426"/>
        <w:rPr>
          <w:noProof/>
          <w:lang w:eastAsia="en-GB"/>
        </w:rPr>
      </w:pPr>
      <w:r>
        <w:rPr>
          <w:noProof/>
          <w:lang w:eastAsia="en-GB"/>
        </w:rPr>
        <w:lastRenderedPageBreak/>
        <mc:AlternateContent>
          <mc:Choice Requires="wps">
            <w:drawing>
              <wp:anchor distT="0" distB="0" distL="114300" distR="114300" simplePos="0" relativeHeight="251791872" behindDoc="0" locked="0" layoutInCell="1" allowOverlap="1" wp14:anchorId="02F2CD9F" wp14:editId="37C6FF0A">
                <wp:simplePos x="0" y="0"/>
                <wp:positionH relativeFrom="column">
                  <wp:posOffset>285008</wp:posOffset>
                </wp:positionH>
                <wp:positionV relativeFrom="paragraph">
                  <wp:posOffset>570017</wp:posOffset>
                </wp:positionV>
                <wp:extent cx="5749290" cy="688768"/>
                <wp:effectExtent l="0" t="0" r="22860" b="16510"/>
                <wp:wrapNone/>
                <wp:docPr id="6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9290" cy="688768"/>
                        </a:xfrm>
                        <a:prstGeom prst="rect">
                          <a:avLst/>
                        </a:prstGeom>
                        <a:solidFill>
                          <a:srgbClr val="FFFFFF"/>
                        </a:solidFill>
                        <a:ln w="9525">
                          <a:solidFill>
                            <a:sysClr val="window" lastClr="FFFFFF">
                              <a:lumMod val="50000"/>
                            </a:sysClr>
                          </a:solidFill>
                          <a:miter lim="800000"/>
                          <a:headEnd/>
                          <a:tailEnd/>
                        </a:ln>
                      </wps:spPr>
                      <wps:txbx>
                        <w:txbxContent>
                          <w:p w:rsidR="00095126" w:rsidRDefault="00095126" w:rsidP="00992AB0">
                            <w:pPr>
                              <w:spacing w:after="12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75" type="#_x0000_t202" style="position:absolute;left:0;text-align:left;margin-left:22.45pt;margin-top:44.9pt;width:452.7pt;height:54.25pt;z-index:251791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" strokecolor="#7f7f7f">
                <v:textbox>
                  <w:txbxContent>
                    <w:p w:rsidR="00095126" w:rsidRDefault="00095126" w:rsidP="00992AB0">
                      <w:pPr>
                        <w:spacing w:after="120"/>
                      </w:pPr>
                    </w:p>
                  </w:txbxContent>
                </v:textbox>
              </v:shape>
            </w:pict>
          </mc:Fallback>
        </mc:AlternateContent>
      </w:r>
      <w:r>
        <w:rPr>
          <w:bCs/>
        </w:rPr>
        <w:t>2.</w:t>
      </w:r>
      <w:r>
        <w:rPr>
          <w:bCs/>
        </w:rPr>
        <w:tab/>
      </w:r>
      <w:r w:rsidR="00447940">
        <w:rPr>
          <w:bCs/>
        </w:rPr>
        <w:t>What characteristics of the magnesium ion cause the distortion of the water molecules in this complex.</w:t>
      </w:r>
      <w:r w:rsidRPr="009B1DD4">
        <w:rPr>
          <w:noProof/>
          <w:lang w:eastAsia="en-GB"/>
        </w:rPr>
        <w:t xml:space="preserve"> </w:t>
      </w:r>
    </w:p>
    <w:p w:rsidR="00992AB0" w:rsidRDefault="00992AB0" w:rsidP="00992AB0">
      <w:pPr>
        <w:ind w:left="426" w:hanging="284"/>
        <w:rPr>
          <w:noProof/>
          <w:lang w:eastAsia="en-GB"/>
        </w:rPr>
      </w:pPr>
    </w:p>
    <w:p w:rsidR="00992AB0" w:rsidRDefault="00992AB0" w:rsidP="00992AB0">
      <w:pPr>
        <w:ind w:left="426" w:hanging="284"/>
        <w:rPr>
          <w:noProof/>
          <w:lang w:eastAsia="en-GB"/>
        </w:rPr>
      </w:pPr>
    </w:p>
    <w:p w:rsidR="00992AB0" w:rsidRPr="009B1DD4" w:rsidRDefault="00447940" w:rsidP="00447940">
      <w:pPr>
        <w:spacing w:after="120"/>
        <w:ind w:left="426" w:hanging="426"/>
        <w:rPr>
          <w:bCs/>
        </w:rPr>
      </w:pPr>
      <w:r>
        <w:rPr>
          <w:noProof/>
          <w:lang w:eastAsia="en-GB"/>
        </w:rPr>
        <mc:AlternateContent>
          <mc:Choice Requires="wps">
            <w:drawing>
              <wp:anchor distT="0" distB="0" distL="114300" distR="114300" simplePos="0" relativeHeight="251792896" behindDoc="0" locked="0" layoutInCell="1" allowOverlap="1" wp14:anchorId="606D8A70" wp14:editId="6564DC80">
                <wp:simplePos x="0" y="0"/>
                <wp:positionH relativeFrom="column">
                  <wp:posOffset>284480</wp:posOffset>
                </wp:positionH>
                <wp:positionV relativeFrom="paragraph">
                  <wp:posOffset>234950</wp:posOffset>
                </wp:positionV>
                <wp:extent cx="5749290" cy="432000"/>
                <wp:effectExtent l="0" t="0" r="22860" b="25400"/>
                <wp:wrapNone/>
                <wp:docPr id="6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9290" cy="432000"/>
                        </a:xfrm>
                        <a:prstGeom prst="rect">
                          <a:avLst/>
                        </a:prstGeom>
                        <a:solidFill>
                          <a:srgbClr val="FFFFFF"/>
                        </a:solidFill>
                        <a:ln w="9525">
                          <a:solidFill>
                            <a:sysClr val="window" lastClr="FFFFFF">
                              <a:lumMod val="50000"/>
                            </a:sysClr>
                          </a:solidFill>
                          <a:miter lim="800000"/>
                          <a:headEnd/>
                          <a:tailEnd/>
                        </a:ln>
                      </wps:spPr>
                      <wps:txbx>
                        <w:txbxContent>
                          <w:p w:rsidR="00095126" w:rsidRPr="009B1DD4" w:rsidRDefault="00095126" w:rsidP="00992AB0">
                            <w:pPr>
                              <w:rPr>
                                <w:b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76" type="#_x0000_t202" style="position:absolute;left:0;text-align:left;margin-left:22.4pt;margin-top:18.5pt;width:452.7pt;height:34pt;z-index:251792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" strokecolor="#7f7f7f">
                <v:textbox>
                  <w:txbxContent>
                    <w:p w:rsidR="00095126" w:rsidRPr="009B1DD4" w:rsidRDefault="00095126" w:rsidP="00992AB0">
                      <w:pPr>
                        <w:rPr>
                          <w:bCs/>
                        </w:rPr>
                      </w:pPr>
                    </w:p>
                  </w:txbxContent>
                </v:textbox>
              </v:shape>
            </w:pict>
          </mc:Fallback>
        </mc:AlternateContent>
      </w:r>
      <w:r w:rsidR="00992AB0">
        <w:rPr>
          <w:bCs/>
        </w:rPr>
        <w:t>3.</w:t>
      </w:r>
      <w:r w:rsidR="00992AB0">
        <w:rPr>
          <w:bCs/>
        </w:rPr>
        <w:tab/>
      </w:r>
      <w:r>
        <w:rPr>
          <w:bCs/>
        </w:rPr>
        <w:t>What type of bond exists between Mg and C in a Grignard reagent?</w:t>
      </w:r>
      <w:r w:rsidR="00992AB0" w:rsidRPr="009B1DD4">
        <w:rPr>
          <w:noProof/>
          <w:lang w:eastAsia="en-GB"/>
        </w:rPr>
        <w:t xml:space="preserve"> </w:t>
      </w:r>
    </w:p>
    <w:p w:rsidR="00992AB0" w:rsidRDefault="00992AB0" w:rsidP="00992AB0">
      <w:pPr>
        <w:ind w:left="426"/>
        <w:rPr>
          <w:bCs/>
        </w:rPr>
      </w:pPr>
    </w:p>
    <w:p w:rsidR="00992AB0" w:rsidRDefault="00992AB0" w:rsidP="002F6851">
      <w:pPr>
        <w:spacing w:after="0"/>
        <w:ind w:left="426"/>
        <w:rPr>
          <w:bCs/>
        </w:rPr>
      </w:pPr>
    </w:p>
    <w:p w:rsidR="00992AB0" w:rsidRDefault="00992AB0" w:rsidP="002F6851">
      <w:pPr>
        <w:tabs>
          <w:tab w:val="left" w:pos="426"/>
        </w:tabs>
        <w:ind w:left="851" w:hanging="851"/>
        <w:rPr>
          <w:bCs/>
        </w:rPr>
      </w:pPr>
      <w:r>
        <w:rPr>
          <w:noProof/>
          <w:lang w:eastAsia="en-GB"/>
        </w:rPr>
        <mc:AlternateContent>
          <mc:Choice Requires="wps">
            <w:drawing>
              <wp:anchor distT="0" distB="0" distL="114300" distR="114300" simplePos="0" relativeHeight="251793920" behindDoc="0" locked="0" layoutInCell="1" allowOverlap="1" wp14:anchorId="372F926D" wp14:editId="37111EFD">
                <wp:simplePos x="0" y="0"/>
                <wp:positionH relativeFrom="column">
                  <wp:posOffset>285008</wp:posOffset>
                </wp:positionH>
                <wp:positionV relativeFrom="paragraph">
                  <wp:posOffset>191679</wp:posOffset>
                </wp:positionV>
                <wp:extent cx="5749290" cy="1733798"/>
                <wp:effectExtent l="0" t="0" r="22860" b="19050"/>
                <wp:wrapNone/>
                <wp:docPr id="6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9290" cy="1733798"/>
                        </a:xfrm>
                        <a:prstGeom prst="rect">
                          <a:avLst/>
                        </a:prstGeom>
                        <a:solidFill>
                          <a:srgbClr val="FFFFFF"/>
                        </a:solidFill>
                        <a:ln w="9525">
                          <a:solidFill>
                            <a:sysClr val="window" lastClr="FFFFFF">
                              <a:lumMod val="50000"/>
                            </a:sysClr>
                          </a:solidFill>
                          <a:miter lim="800000"/>
                          <a:headEnd/>
                          <a:tailEnd/>
                        </a:ln>
                      </wps:spPr>
                      <wps:txbx>
                        <w:txbxContent>
                          <w:p w:rsidR="00095126" w:rsidRPr="009B1DD4" w:rsidRDefault="00095126" w:rsidP="00992AB0">
                            <w:pPr>
                              <w:ind w:left="426" w:hanging="426"/>
                              <w:rPr>
                                <w:b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77" type="#_x0000_t202" style="position:absolute;left:0;text-align:left;margin-left:22.45pt;margin-top:15.1pt;width:452.7pt;height:136.5pt;z-index:251793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" strokecolor="#7f7f7f">
                <v:textbox>
                  <w:txbxContent>
                    <w:p w:rsidR="00095126" w:rsidRPr="009B1DD4" w:rsidRDefault="00095126" w:rsidP="00992AB0">
                      <w:pPr>
                        <w:ind w:left="426" w:hanging="426"/>
                        <w:rPr>
                          <w:bCs/>
                        </w:rPr>
                      </w:pPr>
                    </w:p>
                  </w:txbxContent>
                </v:textbox>
              </v:shape>
            </w:pict>
          </mc:Fallback>
        </mc:AlternateContent>
      </w:r>
      <w:r>
        <w:rPr>
          <w:bCs/>
        </w:rPr>
        <w:t>4</w:t>
      </w:r>
      <w:r w:rsidR="002F6851">
        <w:rPr>
          <w:bCs/>
        </w:rPr>
        <w:t>.</w:t>
      </w:r>
      <w:r>
        <w:rPr>
          <w:bCs/>
        </w:rPr>
        <w:tab/>
      </w:r>
      <w:r w:rsidR="002F6851">
        <w:rPr>
          <w:bCs/>
        </w:rPr>
        <w:t>Why would a calcium-based Grignard reagent be more reactive?</w:t>
      </w:r>
    </w:p>
    <w:p w:rsidR="00992AB0" w:rsidRDefault="00992AB0" w:rsidP="00992AB0">
      <w:pPr>
        <w:ind w:left="426" w:hanging="426"/>
        <w:rPr>
          <w:bCs/>
        </w:rPr>
      </w:pPr>
    </w:p>
    <w:p w:rsidR="002F6851" w:rsidRDefault="002F6851" w:rsidP="00992AB0">
      <w:pPr>
        <w:ind w:left="426" w:hanging="426"/>
        <w:rPr>
          <w:bCs/>
        </w:rPr>
      </w:pPr>
    </w:p>
    <w:p w:rsidR="002F6851" w:rsidRDefault="002F6851" w:rsidP="00992AB0">
      <w:pPr>
        <w:ind w:left="426" w:hanging="426"/>
        <w:rPr>
          <w:bCs/>
        </w:rPr>
      </w:pPr>
    </w:p>
    <w:p w:rsidR="002F6851" w:rsidRDefault="002F6851" w:rsidP="00992AB0">
      <w:pPr>
        <w:ind w:left="426" w:hanging="426"/>
        <w:rPr>
          <w:bCs/>
        </w:rPr>
      </w:pPr>
    </w:p>
    <w:p w:rsidR="002F6851" w:rsidRDefault="002F6851" w:rsidP="00992AB0">
      <w:pPr>
        <w:ind w:left="426" w:hanging="426"/>
        <w:rPr>
          <w:bCs/>
        </w:rPr>
      </w:pPr>
    </w:p>
    <w:p w:rsidR="002F6851" w:rsidRDefault="002F6851" w:rsidP="002F6851">
      <w:pPr>
        <w:tabs>
          <w:tab w:val="left" w:pos="426"/>
        </w:tabs>
        <w:ind w:left="851" w:hanging="851"/>
        <w:rPr>
          <w:bCs/>
        </w:rPr>
      </w:pPr>
      <w:r>
        <w:rPr>
          <w:bCs/>
        </w:rPr>
        <w:t>5.</w:t>
      </w:r>
      <w:r>
        <w:rPr>
          <w:bCs/>
        </w:rPr>
        <w:tab/>
        <w:t>Suggest what product forms if a Grignard reactant is reacted with the following compounds.</w:t>
      </w:r>
    </w:p>
    <w:p w:rsidR="002F6851" w:rsidRDefault="002F6851" w:rsidP="002F6851">
      <w:pPr>
        <w:tabs>
          <w:tab w:val="left" w:pos="426"/>
        </w:tabs>
        <w:ind w:left="851" w:hanging="851"/>
        <w:rPr>
          <w:bCs/>
        </w:rPr>
      </w:pPr>
      <w:r>
        <w:rPr>
          <w:noProof/>
          <w:lang w:eastAsia="en-GB"/>
        </w:rPr>
        <mc:AlternateContent>
          <mc:Choice Requires="wps">
            <w:drawing>
              <wp:anchor distT="0" distB="0" distL="114300" distR="114300" simplePos="0" relativeHeight="251795968" behindDoc="0" locked="0" layoutInCell="1" allowOverlap="1" wp14:anchorId="39B69AA7" wp14:editId="2D57CD7D">
                <wp:simplePos x="0" y="0"/>
                <wp:positionH relativeFrom="column">
                  <wp:posOffset>261257</wp:posOffset>
                </wp:positionH>
                <wp:positionV relativeFrom="paragraph">
                  <wp:posOffset>253952</wp:posOffset>
                </wp:positionV>
                <wp:extent cx="5749290" cy="1258784"/>
                <wp:effectExtent l="0" t="0" r="22860" b="17780"/>
                <wp:wrapNone/>
                <wp:docPr id="7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9290" cy="1258784"/>
                        </a:xfrm>
                        <a:prstGeom prst="rect">
                          <a:avLst/>
                        </a:prstGeom>
                        <a:solidFill>
                          <a:srgbClr val="FFFFFF"/>
                        </a:solidFill>
                        <a:ln w="9525">
                          <a:solidFill>
                            <a:sysClr val="window" lastClr="FFFFFF">
                              <a:lumMod val="50000"/>
                            </a:sysClr>
                          </a:solidFill>
                          <a:miter lim="800000"/>
                          <a:headEnd/>
                          <a:tailEnd/>
                        </a:ln>
                      </wps:spPr>
                      <wps:txbx>
                        <w:txbxContent>
                          <w:p w:rsidR="00095126" w:rsidRPr="009B1DD4" w:rsidRDefault="00095126" w:rsidP="00992AB0">
                            <w:pPr>
                              <w:ind w:left="426" w:hanging="426"/>
                              <w:rPr>
                                <w:b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78" type="#_x0000_t202" style="position:absolute;left:0;text-align:left;margin-left:20.55pt;margin-top:20pt;width:452.7pt;height:99.1pt;z-index:251795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" strokecolor="#7f7f7f">
                <v:textbox>
                  <w:txbxContent>
                    <w:p w:rsidR="00095126" w:rsidRPr="009B1DD4" w:rsidRDefault="00095126" w:rsidP="00992AB0">
                      <w:pPr>
                        <w:ind w:left="426" w:hanging="426"/>
                        <w:rPr>
                          <w:bCs/>
                        </w:rPr>
                      </w:pPr>
                    </w:p>
                  </w:txbxContent>
                </v:textbox>
              </v:shape>
            </w:pict>
          </mc:Fallback>
        </mc:AlternateContent>
      </w:r>
      <w:r>
        <w:rPr>
          <w:bCs/>
        </w:rPr>
        <w:tab/>
        <w:t>(a)</w:t>
      </w:r>
      <w:r>
        <w:rPr>
          <w:bCs/>
        </w:rPr>
        <w:tab/>
        <w:t>Water</w:t>
      </w:r>
      <w:r w:rsidR="004C54B4">
        <w:rPr>
          <w:bCs/>
        </w:rPr>
        <w:t>.</w:t>
      </w:r>
    </w:p>
    <w:p w:rsidR="00992AB0" w:rsidRDefault="00992AB0" w:rsidP="00992AB0">
      <w:pPr>
        <w:ind w:left="426" w:hanging="426"/>
        <w:rPr>
          <w:bCs/>
        </w:rPr>
      </w:pPr>
    </w:p>
    <w:p w:rsidR="00992AB0" w:rsidRPr="00EF5A38" w:rsidRDefault="00992AB0" w:rsidP="00992AB0">
      <w:pPr>
        <w:ind w:left="426" w:hanging="426"/>
        <w:rPr>
          <w:bCs/>
        </w:rPr>
      </w:pPr>
    </w:p>
    <w:p w:rsidR="00992AB0" w:rsidRDefault="00992AB0" w:rsidP="00992AB0">
      <w:pPr>
        <w:ind w:left="360"/>
        <w:rPr>
          <w:bCs/>
        </w:rPr>
      </w:pPr>
    </w:p>
    <w:p w:rsidR="00992AB0" w:rsidRDefault="00992AB0" w:rsidP="00992AB0">
      <w:pPr>
        <w:ind w:left="360"/>
        <w:rPr>
          <w:bCs/>
        </w:rPr>
      </w:pPr>
    </w:p>
    <w:p w:rsidR="00992AB0" w:rsidRPr="00EF5A38" w:rsidRDefault="004C54B4" w:rsidP="004C54B4">
      <w:pPr>
        <w:ind w:left="851" w:hanging="426"/>
        <w:rPr>
          <w:bCs/>
        </w:rPr>
      </w:pPr>
      <w:r>
        <w:rPr>
          <w:noProof/>
          <w:lang w:eastAsia="en-GB"/>
        </w:rPr>
        <mc:AlternateContent>
          <mc:Choice Requires="wps">
            <w:drawing>
              <wp:anchor distT="0" distB="0" distL="114300" distR="114300" simplePos="0" relativeHeight="251796992" behindDoc="0" locked="0" layoutInCell="1" allowOverlap="1" wp14:anchorId="12D2E2BD" wp14:editId="3F5120BC">
                <wp:simplePos x="0" y="0"/>
                <wp:positionH relativeFrom="column">
                  <wp:posOffset>262890</wp:posOffset>
                </wp:positionH>
                <wp:positionV relativeFrom="paragraph">
                  <wp:posOffset>234950</wp:posOffset>
                </wp:positionV>
                <wp:extent cx="5749290" cy="1260000"/>
                <wp:effectExtent l="0" t="0" r="22860" b="16510"/>
                <wp:wrapNone/>
                <wp:docPr id="7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9290" cy="1260000"/>
                        </a:xfrm>
                        <a:prstGeom prst="rect">
                          <a:avLst/>
                        </a:prstGeom>
                        <a:solidFill>
                          <a:srgbClr val="FFFFFF"/>
                        </a:solidFill>
                        <a:ln w="9525">
                          <a:solidFill>
                            <a:sysClr val="window" lastClr="FFFFFF">
                              <a:lumMod val="50000"/>
                            </a:sysClr>
                          </a:solidFill>
                          <a:miter lim="800000"/>
                          <a:headEnd/>
                          <a:tailEnd/>
                        </a:ln>
                      </wps:spPr>
                      <wps:txbx>
                        <w:txbxContent>
                          <w:p w:rsidR="00095126" w:rsidRPr="009B1DD4" w:rsidRDefault="00095126" w:rsidP="00992AB0">
                            <w:pPr>
                              <w:ind w:left="426" w:hanging="426"/>
                              <w:rPr>
                                <w:b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79" type="#_x0000_t202" style="position:absolute;left:0;text-align:left;margin-left:20.7pt;margin-top:18.5pt;width:452.7pt;height:99.2pt;z-index:251796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" strokecolor="#7f7f7f">
                <v:textbox>
                  <w:txbxContent>
                    <w:p w:rsidR="00095126" w:rsidRPr="009B1DD4" w:rsidRDefault="00095126" w:rsidP="00992AB0">
                      <w:pPr>
                        <w:ind w:left="426" w:hanging="426"/>
                        <w:rPr>
                          <w:bCs/>
                        </w:rPr>
                      </w:pPr>
                    </w:p>
                  </w:txbxContent>
                </v:textbox>
              </v:shape>
            </w:pict>
          </mc:Fallback>
        </mc:AlternateContent>
      </w:r>
      <w:r>
        <w:rPr>
          <w:bCs/>
        </w:rPr>
        <w:t>(b)</w:t>
      </w:r>
      <w:r w:rsidR="00992AB0">
        <w:rPr>
          <w:bCs/>
        </w:rPr>
        <w:tab/>
      </w:r>
      <w:r>
        <w:rPr>
          <w:bCs/>
        </w:rPr>
        <w:t>Carbon dioxide.</w:t>
      </w:r>
    </w:p>
    <w:p w:rsidR="00992AB0" w:rsidRDefault="00992AB0" w:rsidP="00992AB0">
      <w:pPr>
        <w:ind w:left="360"/>
        <w:rPr>
          <w:bCs/>
        </w:rPr>
      </w:pPr>
    </w:p>
    <w:p w:rsidR="00065447" w:rsidRDefault="00065447" w:rsidP="00992AB0"/>
    <w:p w:rsidR="004C54B4" w:rsidRDefault="004C54B4">
      <w:pPr>
        <w:spacing w:after="0" w:line="240" w:lineRule="auto"/>
        <w:rPr>
          <w:rFonts w:eastAsia="Times New Roman"/>
          <w:b/>
          <w:bCs/>
          <w:sz w:val="28"/>
        </w:rPr>
      </w:pPr>
      <w:r>
        <w:br w:type="page"/>
      </w:r>
    </w:p>
    <w:p w:rsidR="00065447" w:rsidRDefault="00065447" w:rsidP="00B138F5">
      <w:pPr>
        <w:pStyle w:val="Heading3"/>
      </w:pPr>
      <w:bookmarkStart w:id="62" w:name="_Toc476663522"/>
      <w:r w:rsidRPr="00065447">
        <w:lastRenderedPageBreak/>
        <w:t>Test yourself questions</w:t>
      </w:r>
      <w:bookmarkEnd w:id="62"/>
      <w:r w:rsidRPr="00065447">
        <w:t xml:space="preserve"> </w:t>
      </w:r>
    </w:p>
    <w:p w:rsidR="00065447" w:rsidRDefault="004C54B4" w:rsidP="00065447">
      <w:pPr>
        <w:ind w:left="426" w:hanging="426"/>
        <w:rPr>
          <w:bCs/>
        </w:rPr>
      </w:pPr>
      <w:r>
        <w:rPr>
          <w:noProof/>
          <w:lang w:eastAsia="en-GB"/>
        </w:rPr>
        <mc:AlternateContent>
          <mc:Choice Requires="wps">
            <w:drawing>
              <wp:anchor distT="0" distB="0" distL="114300" distR="114300" simplePos="0" relativeHeight="251858432" behindDoc="0" locked="0" layoutInCell="1" allowOverlap="1" wp14:anchorId="635C0CCC" wp14:editId="5D63E000">
                <wp:simplePos x="0" y="0"/>
                <wp:positionH relativeFrom="column">
                  <wp:posOffset>257810</wp:posOffset>
                </wp:positionH>
                <wp:positionV relativeFrom="paragraph">
                  <wp:posOffset>382270</wp:posOffset>
                </wp:positionV>
                <wp:extent cx="5749290" cy="396000"/>
                <wp:effectExtent l="0" t="0" r="22860" b="2349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9290" cy="396000"/>
                        </a:xfrm>
                        <a:prstGeom prst="rect">
                          <a:avLst/>
                        </a:prstGeom>
                        <a:solidFill>
                          <a:srgbClr val="FFFFFF"/>
                        </a:solidFill>
                        <a:ln w="9525">
                          <a:solidFill>
                            <a:schemeClr val="bg1">
                              <a:lumMod val="50000"/>
                            </a:schemeClr>
                          </a:solidFill>
                          <a:miter lim="800000"/>
                          <a:headEnd/>
                          <a:tailEnd/>
                        </a:ln>
                      </wps:spPr>
                      <wps:txbx>
                        <w:txbxContent>
                          <w:p w:rsidR="00095126" w:rsidRPr="009B1DD4" w:rsidRDefault="00095126" w:rsidP="004C54B4">
                            <w:pPr>
                              <w:spacing w:after="120"/>
                              <w:ind w:left="426" w:hanging="426"/>
                              <w:rPr>
                                <w:b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80" type="#_x0000_t202" style="position:absolute;left:0;text-align:left;margin-left:20.3pt;margin-top:30.1pt;width:452.7pt;height:31.2pt;z-index:251858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" strokecolor="#7f7f7f [1612]">
                <v:textbox>
                  <w:txbxContent>
                    <w:p w:rsidR="00095126" w:rsidRPr="009B1DD4" w:rsidRDefault="00095126" w:rsidP="004C54B4">
                      <w:pPr>
                        <w:spacing w:after="120"/>
                        <w:ind w:left="426" w:hanging="426"/>
                        <w:rPr>
                          <w:bCs/>
                        </w:rPr>
                      </w:pPr>
                    </w:p>
                  </w:txbxContent>
                </v:textbox>
              </v:shape>
            </w:pict>
          </mc:Fallback>
        </mc:AlternateContent>
      </w:r>
      <w:r w:rsidR="00065447">
        <w:rPr>
          <w:bCs/>
        </w:rPr>
        <w:t>1.</w:t>
      </w:r>
      <w:r w:rsidR="00065447">
        <w:rPr>
          <w:bCs/>
        </w:rPr>
        <w:tab/>
      </w:r>
      <w:r w:rsidR="00065447" w:rsidRPr="00C223BF">
        <w:rPr>
          <w:bCs/>
        </w:rPr>
        <w:t xml:space="preserve">Describe what you would observe if you add magnesium nitrate to </w:t>
      </w:r>
      <w:r>
        <w:rPr>
          <w:bCs/>
        </w:rPr>
        <w:t>a solution of sodium hydroxide.</w:t>
      </w:r>
    </w:p>
    <w:p w:rsidR="004C54B4" w:rsidRPr="00C223BF" w:rsidRDefault="004C54B4" w:rsidP="00065447">
      <w:pPr>
        <w:ind w:left="426" w:hanging="426"/>
        <w:rPr>
          <w:bCs/>
        </w:rPr>
      </w:pPr>
    </w:p>
    <w:p w:rsidR="00065447" w:rsidRDefault="00065447" w:rsidP="004C54B4">
      <w:pPr>
        <w:spacing w:before="120" w:after="0"/>
        <w:ind w:left="426" w:hanging="426"/>
        <w:rPr>
          <w:bCs/>
        </w:rPr>
      </w:pPr>
      <w:r>
        <w:rPr>
          <w:bCs/>
        </w:rPr>
        <w:t>2.</w:t>
      </w:r>
      <w:r>
        <w:rPr>
          <w:bCs/>
        </w:rPr>
        <w:tab/>
      </w:r>
      <w:r w:rsidR="004C54B4">
        <w:rPr>
          <w:bCs/>
        </w:rPr>
        <w:t>Give a use for the following compounds.</w:t>
      </w:r>
    </w:p>
    <w:p w:rsidR="004C54B4" w:rsidRDefault="004C54B4" w:rsidP="004C54B4">
      <w:pPr>
        <w:spacing w:before="120" w:after="360"/>
        <w:ind w:left="851" w:hanging="426"/>
        <w:rPr>
          <w:bCs/>
        </w:rPr>
      </w:pPr>
      <w:r>
        <w:rPr>
          <w:noProof/>
          <w:lang w:eastAsia="en-GB"/>
        </w:rPr>
        <mc:AlternateContent>
          <mc:Choice Requires="wps">
            <w:drawing>
              <wp:anchor distT="0" distB="0" distL="114300" distR="114300" simplePos="0" relativeHeight="251804160" behindDoc="0" locked="0" layoutInCell="1" allowOverlap="1" wp14:anchorId="0AE7B472" wp14:editId="76023A39">
                <wp:simplePos x="0" y="0"/>
                <wp:positionH relativeFrom="column">
                  <wp:posOffset>260985</wp:posOffset>
                </wp:positionH>
                <wp:positionV relativeFrom="paragraph">
                  <wp:posOffset>327660</wp:posOffset>
                </wp:positionV>
                <wp:extent cx="5749290" cy="396000"/>
                <wp:effectExtent l="0" t="0" r="22860" b="23495"/>
                <wp:wrapNone/>
                <wp:docPr id="7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9290" cy="396000"/>
                        </a:xfrm>
                        <a:prstGeom prst="rect">
                          <a:avLst/>
                        </a:prstGeom>
                        <a:solidFill>
                          <a:srgbClr val="FFFFFF"/>
                        </a:solidFill>
                        <a:ln w="9525">
                          <a:solidFill>
                            <a:schemeClr val="bg1">
                              <a:lumMod val="50000"/>
                            </a:schemeClr>
                          </a:solidFill>
                          <a:miter lim="800000"/>
                          <a:headEnd/>
                          <a:tailEnd/>
                        </a:ln>
                      </wps:spPr>
                      <wps:txbx>
                        <w:txbxContent>
                          <w:p w:rsidR="00095126" w:rsidRPr="009B1DD4" w:rsidRDefault="00095126" w:rsidP="00065447">
                            <w:pPr>
                              <w:spacing w:after="120"/>
                              <w:ind w:left="426" w:hanging="426"/>
                              <w:rPr>
                                <w:b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81" type="#_x0000_t202" style="position:absolute;left:0;text-align:left;margin-left:20.55pt;margin-top:25.8pt;width:452.7pt;height:31.2pt;z-index:251804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" strokecolor="#7f7f7f [1612]">
                <v:textbox>
                  <w:txbxContent>
                    <w:p w:rsidR="00095126" w:rsidRPr="009B1DD4" w:rsidRDefault="00095126" w:rsidP="00065447">
                      <w:pPr>
                        <w:spacing w:after="120"/>
                        <w:ind w:left="426" w:hanging="426"/>
                        <w:rPr>
                          <w:bCs/>
                        </w:rPr>
                      </w:pPr>
                    </w:p>
                  </w:txbxContent>
                </v:textbox>
              </v:shape>
            </w:pict>
          </mc:Fallback>
        </mc:AlternateContent>
      </w:r>
      <w:r>
        <w:rPr>
          <w:bCs/>
        </w:rPr>
        <w:t>(a)</w:t>
      </w:r>
      <w:r>
        <w:rPr>
          <w:bCs/>
        </w:rPr>
        <w:tab/>
        <w:t>Magnesium hydroxide.</w:t>
      </w:r>
    </w:p>
    <w:p w:rsidR="004C54B4" w:rsidRDefault="004C54B4" w:rsidP="00065447">
      <w:pPr>
        <w:spacing w:before="120" w:after="360"/>
        <w:ind w:left="426" w:hanging="426"/>
        <w:rPr>
          <w:bCs/>
        </w:rPr>
      </w:pPr>
    </w:p>
    <w:p w:rsidR="00065447" w:rsidRDefault="00833B89" w:rsidP="00833B89">
      <w:pPr>
        <w:spacing w:before="120" w:after="360"/>
        <w:ind w:left="851" w:hanging="426"/>
        <w:rPr>
          <w:bCs/>
        </w:rPr>
      </w:pPr>
      <w:r>
        <w:rPr>
          <w:noProof/>
          <w:lang w:eastAsia="en-GB"/>
        </w:rPr>
        <mc:AlternateContent>
          <mc:Choice Requires="wps">
            <w:drawing>
              <wp:anchor distT="0" distB="0" distL="114300" distR="114300" simplePos="0" relativeHeight="251862528" behindDoc="0" locked="0" layoutInCell="1" allowOverlap="1" wp14:anchorId="6B4D34D9" wp14:editId="0BF16BF6">
                <wp:simplePos x="0" y="0"/>
                <wp:positionH relativeFrom="column">
                  <wp:posOffset>258445</wp:posOffset>
                </wp:positionH>
                <wp:positionV relativeFrom="paragraph">
                  <wp:posOffset>241935</wp:posOffset>
                </wp:positionV>
                <wp:extent cx="5749290" cy="395605"/>
                <wp:effectExtent l="0" t="0" r="22860" b="23495"/>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9290" cy="395605"/>
                        </a:xfrm>
                        <a:prstGeom prst="rect">
                          <a:avLst/>
                        </a:prstGeom>
                        <a:solidFill>
                          <a:srgbClr val="FFFFFF"/>
                        </a:solidFill>
                        <a:ln w="9525">
                          <a:solidFill>
                            <a:schemeClr val="bg1">
                              <a:lumMod val="50000"/>
                            </a:schemeClr>
                          </a:solidFill>
                          <a:miter lim="800000"/>
                          <a:headEnd/>
                          <a:tailEnd/>
                        </a:ln>
                      </wps:spPr>
                      <wps:txbx>
                        <w:txbxContent>
                          <w:p w:rsidR="00095126" w:rsidRPr="009B1DD4" w:rsidRDefault="00095126" w:rsidP="00833B89">
                            <w:pPr>
                              <w:spacing w:after="120"/>
                              <w:ind w:left="426" w:hanging="426"/>
                              <w:rPr>
                                <w:b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82" type="#_x0000_t202" style="position:absolute;left:0;text-align:left;margin-left:20.35pt;margin-top:19.05pt;width:452.7pt;height:31.15pt;z-index:251862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" strokecolor="#7f7f7f [1612]">
                <v:textbox>
                  <w:txbxContent>
                    <w:p w:rsidR="00095126" w:rsidRPr="009B1DD4" w:rsidRDefault="00095126" w:rsidP="00833B89">
                      <w:pPr>
                        <w:spacing w:after="120"/>
                        <w:ind w:left="426" w:hanging="426"/>
                        <w:rPr>
                          <w:bCs/>
                        </w:rPr>
                      </w:pPr>
                    </w:p>
                  </w:txbxContent>
                </v:textbox>
              </v:shape>
            </w:pict>
          </mc:Fallback>
        </mc:AlternateContent>
      </w:r>
      <w:r>
        <w:rPr>
          <w:bCs/>
        </w:rPr>
        <w:t>(b) Calcium hydroxide.</w:t>
      </w:r>
    </w:p>
    <w:p w:rsidR="00065447" w:rsidRDefault="00065447" w:rsidP="00065447">
      <w:pPr>
        <w:spacing w:after="0"/>
        <w:ind w:left="426" w:hanging="426"/>
        <w:rPr>
          <w:bCs/>
        </w:rPr>
      </w:pPr>
    </w:p>
    <w:p w:rsidR="00833B89" w:rsidRPr="00C223BF" w:rsidRDefault="00833B89" w:rsidP="00065447">
      <w:pPr>
        <w:spacing w:after="0"/>
        <w:ind w:left="426" w:hanging="426"/>
        <w:rPr>
          <w:bCs/>
        </w:rPr>
      </w:pPr>
    </w:p>
    <w:p w:rsidR="00065447" w:rsidRDefault="00065447" w:rsidP="00065447">
      <w:pPr>
        <w:spacing w:after="360"/>
        <w:ind w:left="426" w:hanging="426"/>
        <w:rPr>
          <w:noProof/>
          <w:lang w:eastAsia="en-GB"/>
        </w:rPr>
      </w:pPr>
      <w:r>
        <w:rPr>
          <w:noProof/>
          <w:lang w:eastAsia="en-GB"/>
        </w:rPr>
        <mc:AlternateContent>
          <mc:Choice Requires="wps">
            <w:drawing>
              <wp:anchor distT="0" distB="0" distL="114300" distR="114300" simplePos="0" relativeHeight="251805184" behindDoc="0" locked="0" layoutInCell="1" allowOverlap="1" wp14:anchorId="1BE85F92" wp14:editId="3CA73676">
                <wp:simplePos x="0" y="0"/>
                <wp:positionH relativeFrom="column">
                  <wp:posOffset>237490</wp:posOffset>
                </wp:positionH>
                <wp:positionV relativeFrom="paragraph">
                  <wp:posOffset>407225</wp:posOffset>
                </wp:positionV>
                <wp:extent cx="5749290" cy="866899"/>
                <wp:effectExtent l="0" t="0" r="22860" b="28575"/>
                <wp:wrapNone/>
                <wp:docPr id="7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9290" cy="866899"/>
                        </a:xfrm>
                        <a:prstGeom prst="rect">
                          <a:avLst/>
                        </a:prstGeom>
                        <a:solidFill>
                          <a:srgbClr val="FFFFFF"/>
                        </a:solidFill>
                        <a:ln w="9525">
                          <a:solidFill>
                            <a:schemeClr val="bg1">
                              <a:lumMod val="50000"/>
                            </a:schemeClr>
                          </a:solidFill>
                          <a:miter lim="800000"/>
                          <a:headEnd/>
                          <a:tailEnd/>
                        </a:ln>
                      </wps:spPr>
                      <wps:txbx>
                        <w:txbxContent>
                          <w:p w:rsidR="00095126" w:rsidRPr="009B1DD4" w:rsidRDefault="00095126" w:rsidP="00065447">
                            <w:pPr>
                              <w:spacing w:after="120"/>
                              <w:ind w:left="426" w:hanging="426"/>
                              <w:rPr>
                                <w:b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83" type="#_x0000_t202" style="position:absolute;left:0;text-align:left;margin-left:18.7pt;margin-top:32.05pt;width:452.7pt;height:68.25pt;z-index:251805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" strokecolor="#7f7f7f [1612]">
                <v:textbox>
                  <w:txbxContent>
                    <w:p w:rsidR="00095126" w:rsidRPr="009B1DD4" w:rsidRDefault="00095126" w:rsidP="00065447">
                      <w:pPr>
                        <w:spacing w:after="120"/>
                        <w:ind w:left="426" w:hanging="426"/>
                        <w:rPr>
                          <w:bCs/>
                        </w:rPr>
                      </w:pPr>
                    </w:p>
                  </w:txbxContent>
                </v:textbox>
              </v:shape>
            </w:pict>
          </mc:Fallback>
        </mc:AlternateContent>
      </w:r>
      <w:r>
        <w:rPr>
          <w:bCs/>
        </w:rPr>
        <w:t>3.</w:t>
      </w:r>
      <w:r>
        <w:rPr>
          <w:bCs/>
        </w:rPr>
        <w:tab/>
      </w:r>
      <w:r w:rsidR="00833B89">
        <w:rPr>
          <w:bCs/>
        </w:rPr>
        <w:t>Describe the difference between the reaction of magnesium with water at room temperature and with steam.</w:t>
      </w:r>
      <w:r w:rsidRPr="007F6B38">
        <w:rPr>
          <w:noProof/>
          <w:lang w:eastAsia="en-GB"/>
        </w:rPr>
        <w:t xml:space="preserve"> </w:t>
      </w:r>
    </w:p>
    <w:p w:rsidR="00065447" w:rsidRPr="004B4EC7" w:rsidRDefault="00065447" w:rsidP="00065447">
      <w:pPr>
        <w:spacing w:after="360"/>
        <w:ind w:left="426" w:hanging="426"/>
        <w:rPr>
          <w:bCs/>
        </w:rPr>
      </w:pPr>
    </w:p>
    <w:p w:rsidR="00065447" w:rsidRDefault="00065447" w:rsidP="00065447">
      <w:pPr>
        <w:ind w:left="426" w:hanging="426"/>
        <w:rPr>
          <w:bCs/>
        </w:rPr>
      </w:pPr>
    </w:p>
    <w:p w:rsidR="00065447" w:rsidRDefault="00065447" w:rsidP="00065447">
      <w:pPr>
        <w:ind w:left="426" w:hanging="426"/>
        <w:rPr>
          <w:noProof/>
          <w:lang w:eastAsia="en-GB"/>
        </w:rPr>
      </w:pPr>
      <w:r>
        <w:rPr>
          <w:noProof/>
          <w:lang w:eastAsia="en-GB"/>
        </w:rPr>
        <mc:AlternateContent>
          <mc:Choice Requires="wps">
            <w:drawing>
              <wp:anchor distT="0" distB="0" distL="114300" distR="114300" simplePos="0" relativeHeight="251806208" behindDoc="0" locked="0" layoutInCell="1" allowOverlap="1" wp14:anchorId="7141C111" wp14:editId="0298905B">
                <wp:simplePos x="0" y="0"/>
                <wp:positionH relativeFrom="column">
                  <wp:posOffset>237490</wp:posOffset>
                </wp:positionH>
                <wp:positionV relativeFrom="paragraph">
                  <wp:posOffset>584835</wp:posOffset>
                </wp:positionV>
                <wp:extent cx="5749290" cy="1080000"/>
                <wp:effectExtent l="0" t="0" r="22860" b="25400"/>
                <wp:wrapNone/>
                <wp:docPr id="7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9290" cy="1080000"/>
                        </a:xfrm>
                        <a:prstGeom prst="rect">
                          <a:avLst/>
                        </a:prstGeom>
                        <a:solidFill>
                          <a:srgbClr val="FFFFFF"/>
                        </a:solidFill>
                        <a:ln w="9525">
                          <a:solidFill>
                            <a:schemeClr val="bg1">
                              <a:lumMod val="50000"/>
                            </a:schemeClr>
                          </a:solidFill>
                          <a:miter lim="800000"/>
                          <a:headEnd/>
                          <a:tailEnd/>
                        </a:ln>
                      </wps:spPr>
                      <wps:txbx>
                        <w:txbxContent>
                          <w:p w:rsidR="00095126" w:rsidRPr="009B1DD4" w:rsidRDefault="00095126" w:rsidP="00065447">
                            <w:pPr>
                              <w:spacing w:after="120"/>
                              <w:ind w:left="426" w:hanging="426"/>
                              <w:rPr>
                                <w:b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84" type="#_x0000_t202" style="position:absolute;left:0;text-align:left;margin-left:18.7pt;margin-top:46.05pt;width:452.7pt;height:85.05pt;z-index:251806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" strokecolor="#7f7f7f [1612]">
                <v:textbox>
                  <w:txbxContent>
                    <w:p w:rsidR="00095126" w:rsidRPr="009B1DD4" w:rsidRDefault="00095126" w:rsidP="00065447">
                      <w:pPr>
                        <w:spacing w:after="120"/>
                        <w:ind w:left="426" w:hanging="426"/>
                        <w:rPr>
                          <w:bCs/>
                        </w:rPr>
                      </w:pPr>
                    </w:p>
                  </w:txbxContent>
                </v:textbox>
              </v:shape>
            </w:pict>
          </mc:Fallback>
        </mc:AlternateContent>
      </w:r>
      <w:r>
        <w:rPr>
          <w:bCs/>
        </w:rPr>
        <w:t>4.</w:t>
      </w:r>
      <w:r>
        <w:rPr>
          <w:bCs/>
        </w:rPr>
        <w:tab/>
      </w:r>
      <w:r w:rsidR="00833B89">
        <w:rPr>
          <w:bCs/>
        </w:rPr>
        <w:t xml:space="preserve">Element </w:t>
      </w:r>
      <w:r w:rsidR="00833B89">
        <w:rPr>
          <w:b/>
          <w:bCs/>
        </w:rPr>
        <w:t>X</w:t>
      </w:r>
      <w:r w:rsidR="00833B89">
        <w:rPr>
          <w:bCs/>
        </w:rPr>
        <w:t xml:space="preserve"> is a Group 2 metal with a first ionisation energy of 549 kJ mol</w:t>
      </w:r>
      <w:r w:rsidR="00833B89">
        <w:rPr>
          <w:bCs/>
          <w:vertAlign w:val="superscript"/>
        </w:rPr>
        <w:t>–1</w:t>
      </w:r>
      <w:r w:rsidR="00833B89">
        <w:rPr>
          <w:bCs/>
        </w:rPr>
        <w:t xml:space="preserve">. Element </w:t>
      </w:r>
      <w:r w:rsidR="00833B89">
        <w:rPr>
          <w:b/>
          <w:bCs/>
        </w:rPr>
        <w:t>Y</w:t>
      </w:r>
      <w:r w:rsidR="00833B89">
        <w:rPr>
          <w:bCs/>
        </w:rPr>
        <w:t xml:space="preserve"> is a Group 2 metal with a first ionisation energy of 738 kJ mol</w:t>
      </w:r>
      <w:r w:rsidR="00833B89">
        <w:rPr>
          <w:bCs/>
          <w:vertAlign w:val="superscript"/>
        </w:rPr>
        <w:t>–1</w:t>
      </w:r>
      <w:r w:rsidR="00833B89" w:rsidRPr="00833B89">
        <w:rPr>
          <w:bCs/>
        </w:rPr>
        <w:t>.</w:t>
      </w:r>
      <w:r w:rsidR="00833B89">
        <w:rPr>
          <w:bCs/>
          <w:vertAlign w:val="superscript"/>
        </w:rPr>
        <w:br/>
      </w:r>
      <w:r w:rsidR="00833B89" w:rsidRPr="00833B89">
        <w:rPr>
          <w:bCs/>
        </w:rPr>
        <w:t>Which element will react more readily with water? Explain your answer.</w:t>
      </w:r>
      <w:r w:rsidRPr="007F6B38">
        <w:rPr>
          <w:noProof/>
          <w:lang w:eastAsia="en-GB"/>
        </w:rPr>
        <w:t xml:space="preserve"> </w:t>
      </w:r>
    </w:p>
    <w:p w:rsidR="00065447" w:rsidRDefault="00065447" w:rsidP="00065447">
      <w:pPr>
        <w:ind w:left="426" w:hanging="426"/>
        <w:rPr>
          <w:noProof/>
          <w:lang w:eastAsia="en-GB"/>
        </w:rPr>
      </w:pPr>
    </w:p>
    <w:p w:rsidR="00833B89" w:rsidRDefault="00833B89" w:rsidP="00065447">
      <w:pPr>
        <w:ind w:left="426" w:hanging="426"/>
        <w:rPr>
          <w:noProof/>
          <w:lang w:eastAsia="en-GB"/>
        </w:rPr>
      </w:pPr>
    </w:p>
    <w:p w:rsidR="00065447" w:rsidRPr="007F6B38" w:rsidRDefault="00065447" w:rsidP="00065447">
      <w:pPr>
        <w:spacing w:after="120"/>
        <w:ind w:left="426" w:hanging="426"/>
        <w:rPr>
          <w:bCs/>
        </w:rPr>
      </w:pPr>
    </w:p>
    <w:p w:rsidR="00065447" w:rsidRDefault="00065447" w:rsidP="00065447">
      <w:pPr>
        <w:spacing w:after="0"/>
        <w:rPr>
          <w:bCs/>
        </w:rPr>
      </w:pPr>
    </w:p>
    <w:p w:rsidR="00065447" w:rsidRDefault="00065447" w:rsidP="00065447">
      <w:pPr>
        <w:ind w:left="426" w:hanging="426"/>
        <w:rPr>
          <w:bCs/>
        </w:rPr>
      </w:pPr>
      <w:r>
        <w:rPr>
          <w:noProof/>
          <w:lang w:eastAsia="en-GB"/>
        </w:rPr>
        <mc:AlternateContent>
          <mc:Choice Requires="wps">
            <w:drawing>
              <wp:anchor distT="0" distB="0" distL="114300" distR="114300" simplePos="0" relativeHeight="251807232" behindDoc="0" locked="0" layoutInCell="1" allowOverlap="1" wp14:anchorId="31E6AB2E" wp14:editId="7941DF6C">
                <wp:simplePos x="0" y="0"/>
                <wp:positionH relativeFrom="column">
                  <wp:posOffset>237490</wp:posOffset>
                </wp:positionH>
                <wp:positionV relativeFrom="paragraph">
                  <wp:posOffset>379730</wp:posOffset>
                </wp:positionV>
                <wp:extent cx="5749290" cy="720000"/>
                <wp:effectExtent l="0" t="0" r="22860" b="23495"/>
                <wp:wrapNone/>
                <wp:docPr id="8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9290" cy="720000"/>
                        </a:xfrm>
                        <a:prstGeom prst="rect">
                          <a:avLst/>
                        </a:prstGeom>
                        <a:solidFill>
                          <a:srgbClr val="FFFFFF"/>
                        </a:solidFill>
                        <a:ln w="9525">
                          <a:solidFill>
                            <a:schemeClr val="bg1">
                              <a:lumMod val="50000"/>
                            </a:schemeClr>
                          </a:solidFill>
                          <a:miter lim="800000"/>
                          <a:headEnd/>
                          <a:tailEnd/>
                        </a:ln>
                      </wps:spPr>
                      <wps:txbx>
                        <w:txbxContent>
                          <w:p w:rsidR="00095126" w:rsidRPr="009B1DD4" w:rsidRDefault="00095126" w:rsidP="00065447">
                            <w:pPr>
                              <w:rPr>
                                <w:b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85" type="#_x0000_t202" style="position:absolute;left:0;text-align:left;margin-left:18.7pt;margin-top:29.9pt;width:452.7pt;height:56.7pt;z-index:251807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" strokecolor="#7f7f7f [1612]">
                <v:textbox>
                  <w:txbxContent>
                    <w:p w:rsidR="00095126" w:rsidRPr="009B1DD4" w:rsidRDefault="00095126" w:rsidP="00065447">
                      <w:pPr>
                        <w:rPr>
                          <w:bCs/>
                        </w:rPr>
                      </w:pPr>
                    </w:p>
                  </w:txbxContent>
                </v:textbox>
              </v:shape>
            </w:pict>
          </mc:Fallback>
        </mc:AlternateContent>
      </w:r>
      <w:r>
        <w:rPr>
          <w:bCs/>
        </w:rPr>
        <w:t>5.</w:t>
      </w:r>
      <w:r>
        <w:rPr>
          <w:bCs/>
        </w:rPr>
        <w:tab/>
      </w:r>
      <w:r w:rsidR="00833B89">
        <w:rPr>
          <w:bCs/>
        </w:rPr>
        <w:t>Group 2 oxides react with water. Explain the trend in pH of the resulting solutions as you go down the group.</w:t>
      </w:r>
      <w:r w:rsidRPr="00445435">
        <w:rPr>
          <w:noProof/>
          <w:lang w:eastAsia="en-GB"/>
        </w:rPr>
        <w:t xml:space="preserve"> </w:t>
      </w:r>
    </w:p>
    <w:p w:rsidR="00065447" w:rsidRDefault="00065447" w:rsidP="00065447">
      <w:pPr>
        <w:rPr>
          <w:bCs/>
        </w:rPr>
      </w:pPr>
    </w:p>
    <w:p w:rsidR="009D5446" w:rsidRDefault="009D5446" w:rsidP="00065447">
      <w:pPr>
        <w:rPr>
          <w:bCs/>
        </w:rPr>
      </w:pPr>
    </w:p>
    <w:p w:rsidR="00065447" w:rsidRDefault="00065447" w:rsidP="00065447">
      <w:pPr>
        <w:spacing w:after="360"/>
        <w:ind w:left="426" w:hanging="426"/>
        <w:rPr>
          <w:noProof/>
          <w:lang w:eastAsia="en-GB"/>
        </w:rPr>
      </w:pPr>
      <w:r>
        <w:rPr>
          <w:noProof/>
          <w:lang w:eastAsia="en-GB"/>
        </w:rPr>
        <mc:AlternateContent>
          <mc:Choice Requires="wps">
            <w:drawing>
              <wp:anchor distT="0" distB="0" distL="114300" distR="114300" simplePos="0" relativeHeight="251808256" behindDoc="0" locked="0" layoutInCell="1" allowOverlap="1" wp14:anchorId="6F252FA9" wp14:editId="00A26926">
                <wp:simplePos x="0" y="0"/>
                <wp:positionH relativeFrom="column">
                  <wp:posOffset>237490</wp:posOffset>
                </wp:positionH>
                <wp:positionV relativeFrom="paragraph">
                  <wp:posOffset>182245</wp:posOffset>
                </wp:positionV>
                <wp:extent cx="5749290" cy="396000"/>
                <wp:effectExtent l="0" t="0" r="22860" b="23495"/>
                <wp:wrapNone/>
                <wp:docPr id="8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9290" cy="396000"/>
                        </a:xfrm>
                        <a:prstGeom prst="rect">
                          <a:avLst/>
                        </a:prstGeom>
                        <a:solidFill>
                          <a:srgbClr val="FFFFFF"/>
                        </a:solidFill>
                        <a:ln w="9525">
                          <a:solidFill>
                            <a:schemeClr val="bg1">
                              <a:lumMod val="50000"/>
                            </a:schemeClr>
                          </a:solidFill>
                          <a:miter lim="800000"/>
                          <a:headEnd/>
                          <a:tailEnd/>
                        </a:ln>
                      </wps:spPr>
                      <wps:txbx>
                        <w:txbxContent>
                          <w:p w:rsidR="00095126" w:rsidRPr="009B1DD4" w:rsidRDefault="00095126" w:rsidP="00065447">
                            <w:pPr>
                              <w:ind w:left="426" w:hanging="426"/>
                              <w:rPr>
                                <w:b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86" type="#_x0000_t202" style="position:absolute;left:0;text-align:left;margin-left:18.7pt;margin-top:14.35pt;width:452.7pt;height:31.2pt;z-index:25180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" strokecolor="#7f7f7f [1612]">
                <v:textbox>
                  <w:txbxContent>
                    <w:p w:rsidR="00095126" w:rsidRPr="009B1DD4" w:rsidRDefault="00095126" w:rsidP="00065447">
                      <w:pPr>
                        <w:ind w:left="426" w:hanging="426"/>
                        <w:rPr>
                          <w:bCs/>
                        </w:rPr>
                      </w:pPr>
                    </w:p>
                  </w:txbxContent>
                </v:textbox>
              </v:shape>
            </w:pict>
          </mc:Fallback>
        </mc:AlternateContent>
      </w:r>
      <w:r>
        <w:t>6.</w:t>
      </w:r>
      <w:r>
        <w:tab/>
      </w:r>
      <w:r w:rsidR="009D5446">
        <w:t>Give an equation for the reaction of calcium hydroxide with nitric acid.</w:t>
      </w:r>
      <w:r w:rsidRPr="008812FB">
        <w:rPr>
          <w:noProof/>
          <w:lang w:eastAsia="en-GB"/>
        </w:rPr>
        <w:t xml:space="preserve"> </w:t>
      </w:r>
    </w:p>
    <w:p w:rsidR="00065447" w:rsidRDefault="00065447" w:rsidP="009D5446">
      <w:pPr>
        <w:spacing w:after="0"/>
        <w:ind w:left="426" w:hanging="426"/>
      </w:pPr>
    </w:p>
    <w:p w:rsidR="00065447" w:rsidRDefault="009D5446" w:rsidP="00065447">
      <w:pPr>
        <w:spacing w:before="120" w:after="360"/>
        <w:ind w:left="426" w:hanging="426"/>
        <w:rPr>
          <w:noProof/>
          <w:lang w:eastAsia="en-GB"/>
        </w:rPr>
      </w:pPr>
      <w:r>
        <w:rPr>
          <w:noProof/>
          <w:lang w:eastAsia="en-GB"/>
        </w:rPr>
        <mc:AlternateContent>
          <mc:Choice Requires="wps">
            <w:drawing>
              <wp:anchor distT="0" distB="0" distL="114300" distR="114300" simplePos="0" relativeHeight="251809280" behindDoc="0" locked="0" layoutInCell="1" allowOverlap="1" wp14:anchorId="798CEE00" wp14:editId="2E937155">
                <wp:simplePos x="0" y="0"/>
                <wp:positionH relativeFrom="column">
                  <wp:posOffset>237490</wp:posOffset>
                </wp:positionH>
                <wp:positionV relativeFrom="paragraph">
                  <wp:posOffset>267335</wp:posOffset>
                </wp:positionV>
                <wp:extent cx="5749290" cy="396000"/>
                <wp:effectExtent l="0" t="0" r="22860" b="23495"/>
                <wp:wrapNone/>
                <wp:docPr id="8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9290" cy="396000"/>
                        </a:xfrm>
                        <a:prstGeom prst="rect">
                          <a:avLst/>
                        </a:prstGeom>
                        <a:solidFill>
                          <a:srgbClr val="FFFFFF"/>
                        </a:solidFill>
                        <a:ln w="9525">
                          <a:solidFill>
                            <a:schemeClr val="bg1">
                              <a:lumMod val="50000"/>
                            </a:schemeClr>
                          </a:solidFill>
                          <a:miter lim="800000"/>
                          <a:headEnd/>
                          <a:tailEnd/>
                        </a:ln>
                      </wps:spPr>
                      <wps:txbx>
                        <w:txbxContent>
                          <w:p w:rsidR="00095126" w:rsidRPr="009B1DD4" w:rsidRDefault="00095126" w:rsidP="00065447">
                            <w:pPr>
                              <w:spacing w:after="120"/>
                              <w:ind w:left="426" w:hanging="426"/>
                              <w:rPr>
                                <w:b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87" type="#_x0000_t202" style="position:absolute;left:0;text-align:left;margin-left:18.7pt;margin-top:21.05pt;width:452.7pt;height:31.2pt;z-index:251809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" strokecolor="#7f7f7f [1612]">
                <v:textbox>
                  <w:txbxContent>
                    <w:p w:rsidR="00095126" w:rsidRPr="009B1DD4" w:rsidRDefault="00095126" w:rsidP="00065447">
                      <w:pPr>
                        <w:spacing w:after="120"/>
                        <w:ind w:left="426" w:hanging="426"/>
                        <w:rPr>
                          <w:bCs/>
                        </w:rPr>
                      </w:pPr>
                    </w:p>
                  </w:txbxContent>
                </v:textbox>
              </v:shape>
            </w:pict>
          </mc:Fallback>
        </mc:AlternateContent>
      </w:r>
      <w:r w:rsidR="00065447">
        <w:t>7.</w:t>
      </w:r>
      <w:r w:rsidR="00065447" w:rsidRPr="008812FB">
        <w:tab/>
      </w:r>
      <w:r>
        <w:t>Give an equation for the reaction of magnesium oxide with sulfuric acid.</w:t>
      </w:r>
    </w:p>
    <w:p w:rsidR="00065447" w:rsidRDefault="00065447" w:rsidP="00065447">
      <w:pPr>
        <w:spacing w:before="120" w:after="360"/>
        <w:ind w:left="426" w:hanging="426"/>
      </w:pPr>
    </w:p>
    <w:sectPr w:rsidR="00065447" w:rsidSect="00AB2028">
      <w:headerReference w:type="default" r:id="rId35"/>
      <w:footerReference w:type="default" r:id="rId36"/>
      <w:pgSz w:w="11906" w:h="16838"/>
      <w:pgMar w:top="1440" w:right="707" w:bottom="993" w:left="1440" w:header="709"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5126" w:rsidRDefault="00095126" w:rsidP="00D21C92">
      <w:r>
        <w:separator/>
      </w:r>
    </w:p>
  </w:endnote>
  <w:endnote w:type="continuationSeparator" w:id="0">
    <w:p w:rsidR="00095126" w:rsidRDefault="00095126" w:rsidP="00D21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Arial">
    <w:altName w:val="Times New Roman"/>
    <w:charset w:val="00"/>
    <w:family w:val="roman"/>
    <w:pitch w:val="variable"/>
  </w:font>
  <w:font w:name="Tahoma">
    <w:panose1 w:val="020B0604030504040204"/>
    <w:charset w:val="00"/>
    <w:family w:val="swiss"/>
    <w:pitch w:val="variable"/>
    <w:sig w:usb0="E1002EFF" w:usb1="C000605B" w:usb2="00000029" w:usb3="00000000" w:csb0="000101FF" w:csb1="00000000"/>
  </w:font>
  <w:font w:name="Myriad Pro">
    <w:altName w:val="Arial"/>
    <w:panose1 w:val="020B0503030403020204"/>
    <w:charset w:val="00"/>
    <w:family w:val="swiss"/>
    <w:notTrueType/>
    <w:pitch w:val="variable"/>
    <w:sig w:usb0="00000001"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5126" w:rsidRPr="00D04336" w:rsidRDefault="00095126" w:rsidP="00EE25FF">
    <w:pPr>
      <w:pStyle w:val="Footer"/>
      <w:tabs>
        <w:tab w:val="clear" w:pos="4513"/>
        <w:tab w:val="clear" w:pos="9026"/>
        <w:tab w:val="center" w:pos="4820"/>
        <w:tab w:val="left" w:pos="8364"/>
      </w:tabs>
    </w:pPr>
    <w:r>
      <w:rPr>
        <w:sz w:val="16"/>
        <w:szCs w:val="16"/>
      </w:rPr>
      <w:t>Version 1</w:t>
    </w:r>
    <w:r w:rsidRPr="00937FF3">
      <w:rPr>
        <w:sz w:val="16"/>
        <w:szCs w:val="16"/>
      </w:rPr>
      <w:tab/>
    </w:r>
    <w:r w:rsidRPr="00937FF3">
      <w:rPr>
        <w:sz w:val="16"/>
        <w:szCs w:val="16"/>
      </w:rPr>
      <w:fldChar w:fldCharType="begin"/>
    </w:r>
    <w:r w:rsidRPr="00937FF3">
      <w:rPr>
        <w:sz w:val="16"/>
        <w:szCs w:val="16"/>
      </w:rPr>
      <w:instrText xml:space="preserve"> PAGE   \* MERGEFORMAT </w:instrText>
    </w:r>
    <w:r w:rsidRPr="00937FF3">
      <w:rPr>
        <w:sz w:val="16"/>
        <w:szCs w:val="16"/>
      </w:rPr>
      <w:fldChar w:fldCharType="separate"/>
    </w:r>
    <w:r w:rsidR="003153AF">
      <w:rPr>
        <w:noProof/>
        <w:sz w:val="16"/>
        <w:szCs w:val="16"/>
      </w:rPr>
      <w:t>8</w:t>
    </w:r>
    <w:r w:rsidRPr="00937FF3">
      <w:rPr>
        <w:noProof/>
        <w:sz w:val="16"/>
        <w:szCs w:val="16"/>
      </w:rPr>
      <w:fldChar w:fldCharType="end"/>
    </w:r>
    <w:r>
      <w:rPr>
        <w:noProof/>
        <w:sz w:val="16"/>
        <w:szCs w:val="16"/>
      </w:rPr>
      <w:tab/>
    </w:r>
    <w:r w:rsidRPr="00937FF3">
      <w:rPr>
        <w:noProof/>
        <w:sz w:val="16"/>
        <w:szCs w:val="16"/>
      </w:rPr>
      <w:t>© OCR 201</w:t>
    </w:r>
    <w:r>
      <w:rPr>
        <w:noProof/>
        <w:sz w:val="16"/>
        <w:szCs w:val="16"/>
      </w:rPr>
      <w:t>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5126" w:rsidRPr="004B3AC3" w:rsidRDefault="00095126" w:rsidP="00EE25FF">
    <w:pPr>
      <w:pStyle w:val="Footer"/>
      <w:tabs>
        <w:tab w:val="clear" w:pos="4513"/>
        <w:tab w:val="clear" w:pos="9026"/>
        <w:tab w:val="center" w:pos="4820"/>
        <w:tab w:val="left" w:pos="8364"/>
      </w:tabs>
      <w:ind w:right="-22"/>
      <w:rPr>
        <w:noProof/>
        <w:sz w:val="16"/>
        <w:szCs w:val="16"/>
      </w:rPr>
    </w:pPr>
    <w:r>
      <w:rPr>
        <w:sz w:val="16"/>
        <w:szCs w:val="16"/>
      </w:rPr>
      <w:t>Version 1</w:t>
    </w:r>
    <w:r w:rsidRPr="00937FF3">
      <w:rPr>
        <w:sz w:val="16"/>
        <w:szCs w:val="16"/>
      </w:rPr>
      <w:tab/>
    </w:r>
    <w:r w:rsidRPr="00937FF3">
      <w:rPr>
        <w:sz w:val="16"/>
        <w:szCs w:val="16"/>
      </w:rPr>
      <w:fldChar w:fldCharType="begin"/>
    </w:r>
    <w:r w:rsidRPr="00937FF3">
      <w:rPr>
        <w:sz w:val="16"/>
        <w:szCs w:val="16"/>
      </w:rPr>
      <w:instrText xml:space="preserve"> PAGE   \* MERGEFORMAT </w:instrText>
    </w:r>
    <w:r w:rsidRPr="00937FF3">
      <w:rPr>
        <w:sz w:val="16"/>
        <w:szCs w:val="16"/>
      </w:rPr>
      <w:fldChar w:fldCharType="separate"/>
    </w:r>
    <w:r w:rsidR="002B3456">
      <w:rPr>
        <w:noProof/>
        <w:sz w:val="16"/>
        <w:szCs w:val="16"/>
      </w:rPr>
      <w:t>10</w:t>
    </w:r>
    <w:r w:rsidRPr="00937FF3">
      <w:rPr>
        <w:noProof/>
        <w:sz w:val="16"/>
        <w:szCs w:val="16"/>
      </w:rPr>
      <w:fldChar w:fldCharType="end"/>
    </w:r>
    <w:r>
      <w:rPr>
        <w:noProof/>
        <w:sz w:val="16"/>
        <w:szCs w:val="16"/>
      </w:rPr>
      <w:tab/>
      <w:t>© OCR 2017</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5126" w:rsidRPr="004B3AC3" w:rsidRDefault="00095126" w:rsidP="00EE25FF">
    <w:pPr>
      <w:pStyle w:val="Footer"/>
      <w:tabs>
        <w:tab w:val="clear" w:pos="4513"/>
        <w:tab w:val="clear" w:pos="9026"/>
        <w:tab w:val="center" w:pos="4820"/>
        <w:tab w:val="left" w:pos="8364"/>
      </w:tabs>
      <w:ind w:right="-22"/>
      <w:rPr>
        <w:noProof/>
        <w:sz w:val="16"/>
        <w:szCs w:val="16"/>
      </w:rPr>
    </w:pPr>
    <w:r>
      <w:rPr>
        <w:sz w:val="16"/>
        <w:szCs w:val="16"/>
      </w:rPr>
      <w:t>Version 1</w:t>
    </w:r>
    <w:r w:rsidRPr="00937FF3">
      <w:rPr>
        <w:sz w:val="16"/>
        <w:szCs w:val="16"/>
      </w:rPr>
      <w:tab/>
    </w:r>
    <w:r w:rsidRPr="00937FF3">
      <w:rPr>
        <w:sz w:val="16"/>
        <w:szCs w:val="16"/>
      </w:rPr>
      <w:fldChar w:fldCharType="begin"/>
    </w:r>
    <w:r w:rsidRPr="00937FF3">
      <w:rPr>
        <w:sz w:val="16"/>
        <w:szCs w:val="16"/>
      </w:rPr>
      <w:instrText xml:space="preserve"> PAGE   \* MERGEFORMAT </w:instrText>
    </w:r>
    <w:r w:rsidRPr="00937FF3">
      <w:rPr>
        <w:sz w:val="16"/>
        <w:szCs w:val="16"/>
      </w:rPr>
      <w:fldChar w:fldCharType="separate"/>
    </w:r>
    <w:r w:rsidR="002B3456">
      <w:rPr>
        <w:noProof/>
        <w:sz w:val="16"/>
        <w:szCs w:val="16"/>
      </w:rPr>
      <w:t>18</w:t>
    </w:r>
    <w:r w:rsidRPr="00937FF3">
      <w:rPr>
        <w:noProof/>
        <w:sz w:val="16"/>
        <w:szCs w:val="16"/>
      </w:rPr>
      <w:fldChar w:fldCharType="end"/>
    </w:r>
    <w:r>
      <w:rPr>
        <w:noProof/>
        <w:sz w:val="16"/>
        <w:szCs w:val="16"/>
      </w:rPr>
      <w:tab/>
      <w:t>© OCR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5126" w:rsidRDefault="00095126" w:rsidP="00D21C92">
      <w:r>
        <w:separator/>
      </w:r>
    </w:p>
  </w:footnote>
  <w:footnote w:type="continuationSeparator" w:id="0">
    <w:p w:rsidR="00095126" w:rsidRDefault="00095126" w:rsidP="00D21C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5126" w:rsidRDefault="00095126" w:rsidP="00D21C92">
    <w:pPr>
      <w:pStyle w:val="Header"/>
    </w:pPr>
    <w:r>
      <w:rPr>
        <w:noProof/>
        <w:lang w:eastAsia="en-GB"/>
      </w:rPr>
      <w:drawing>
        <wp:anchor distT="0" distB="0" distL="114300" distR="114300" simplePos="0" relativeHeight="251659264" behindDoc="1" locked="0" layoutInCell="1" allowOverlap="1" wp14:anchorId="672D22AD" wp14:editId="49983285">
          <wp:simplePos x="0" y="0"/>
          <wp:positionH relativeFrom="column">
            <wp:posOffset>-718820</wp:posOffset>
          </wp:positionH>
          <wp:positionV relativeFrom="paragraph">
            <wp:posOffset>-360045</wp:posOffset>
          </wp:positionV>
          <wp:extent cx="7556500" cy="1082675"/>
          <wp:effectExtent l="0" t="0" r="6350" b="3175"/>
          <wp:wrapTight wrapText="bothSides">
            <wp:wrapPolygon edited="0">
              <wp:start x="0" y="0"/>
              <wp:lineTo x="0" y="21283"/>
              <wp:lineTo x="21564" y="21283"/>
              <wp:lineTo x="21564" y="0"/>
              <wp:lineTo x="0" y="0"/>
            </wp:wrapPolygon>
          </wp:wrapTight>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A_B_Teach_Front_port.jpg"/>
                  <pic:cNvPicPr/>
                </pic:nvPicPr>
                <pic:blipFill>
                  <a:blip r:embed="rId1">
                    <a:extLst>
                      <a:ext uri="{28A0092B-C50C-407E-A947-70E740481C1C}">
                        <a14:useLocalDpi xmlns:a14="http://schemas.microsoft.com/office/drawing/2010/main" val="0"/>
                      </a:ext>
                    </a:extLst>
                  </a:blip>
                  <a:stretch>
                    <a:fillRect/>
                  </a:stretch>
                </pic:blipFill>
                <pic:spPr>
                  <a:xfrm>
                    <a:off x="0" y="0"/>
                    <a:ext cx="7556500" cy="108267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5126" w:rsidRDefault="00095126" w:rsidP="00974211">
    <w:pPr>
      <w:pStyle w:val="Header"/>
      <w:tabs>
        <w:tab w:val="clear" w:pos="9026"/>
      </w:tabs>
    </w:pPr>
    <w:r>
      <w:rPr>
        <w:noProof/>
        <w:lang w:eastAsia="en-GB"/>
      </w:rPr>
      <w:drawing>
        <wp:anchor distT="0" distB="0" distL="114300" distR="114300" simplePos="0" relativeHeight="251660288" behindDoc="1" locked="0" layoutInCell="1" allowOverlap="1" wp14:anchorId="0ED2588B" wp14:editId="369B77CE">
          <wp:simplePos x="0" y="0"/>
          <wp:positionH relativeFrom="column">
            <wp:posOffset>-718820</wp:posOffset>
          </wp:positionH>
          <wp:positionV relativeFrom="paragraph">
            <wp:posOffset>-360045</wp:posOffset>
          </wp:positionV>
          <wp:extent cx="7556500" cy="1082675"/>
          <wp:effectExtent l="0" t="0" r="6350" b="3175"/>
          <wp:wrapTight wrapText="bothSides">
            <wp:wrapPolygon edited="0">
              <wp:start x="0" y="0"/>
              <wp:lineTo x="0" y="21283"/>
              <wp:lineTo x="21564" y="21283"/>
              <wp:lineTo x="21564" y="0"/>
              <wp:lineTo x="0" y="0"/>
            </wp:wrapPolygon>
          </wp:wrapTight>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A_B_Teach_Inner_port.jpg"/>
                  <pic:cNvPicPr/>
                </pic:nvPicPr>
                <pic:blipFill>
                  <a:blip r:embed="rId1">
                    <a:extLst>
                      <a:ext uri="{28A0092B-C50C-407E-A947-70E740481C1C}">
                        <a14:useLocalDpi xmlns:a14="http://schemas.microsoft.com/office/drawing/2010/main" val="0"/>
                      </a:ext>
                    </a:extLst>
                  </a:blip>
                  <a:stretch>
                    <a:fillRect/>
                  </a:stretch>
                </pic:blipFill>
                <pic:spPr>
                  <a:xfrm>
                    <a:off x="0" y="0"/>
                    <a:ext cx="7556500" cy="1082675"/>
                  </a:xfrm>
                  <a:prstGeom prst="rect">
                    <a:avLst/>
                  </a:prstGeom>
                </pic:spPr>
              </pic:pic>
            </a:graphicData>
          </a:graphic>
          <wp14:sizeRelH relativeFrom="page">
            <wp14:pctWidth>0</wp14:pctWidth>
          </wp14:sizeRelH>
          <wp14:sizeRelV relativeFrom="page">
            <wp14:pctHeight>0</wp14:pctHeight>
          </wp14:sizeRelV>
        </wp:anchor>
      </w:drawing>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5126" w:rsidRDefault="00095126" w:rsidP="00D21C92">
    <w:pPr>
      <w:pStyle w:val="Header"/>
    </w:pPr>
    <w:r>
      <w:rPr>
        <w:noProof/>
        <w:lang w:eastAsia="en-GB"/>
      </w:rPr>
      <w:drawing>
        <wp:anchor distT="0" distB="0" distL="114300" distR="114300" simplePos="0" relativeHeight="251661312" behindDoc="1" locked="0" layoutInCell="1" allowOverlap="1">
          <wp:simplePos x="0" y="0"/>
          <wp:positionH relativeFrom="column">
            <wp:posOffset>-925830</wp:posOffset>
          </wp:positionH>
          <wp:positionV relativeFrom="paragraph">
            <wp:posOffset>-460375</wp:posOffset>
          </wp:positionV>
          <wp:extent cx="7562850" cy="1087755"/>
          <wp:effectExtent l="0" t="0" r="0" b="0"/>
          <wp:wrapTight wrapText="bothSides">
            <wp:wrapPolygon edited="0">
              <wp:start x="0" y="0"/>
              <wp:lineTo x="0" y="21184"/>
              <wp:lineTo x="21546" y="21184"/>
              <wp:lineTo x="21546" y="0"/>
              <wp:lineTo x="0" y="0"/>
            </wp:wrapPolygon>
          </wp:wrapTight>
          <wp:docPr id="29" name="Picture 29" descr="AS and A Level Chemistry A Learner Activ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 and A Level Chemistry A Learner Activit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0877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5126" w:rsidRDefault="00095126" w:rsidP="00D21C92">
    <w:pPr>
      <w:pStyle w:val="Header"/>
    </w:pPr>
    <w:r>
      <w:rPr>
        <w:noProof/>
        <w:lang w:eastAsia="en-GB"/>
      </w:rPr>
      <w:drawing>
        <wp:anchor distT="0" distB="0" distL="114300" distR="114300" simplePos="0" relativeHeight="251662336" behindDoc="1" locked="0" layoutInCell="1" allowOverlap="1">
          <wp:simplePos x="0" y="0"/>
          <wp:positionH relativeFrom="column">
            <wp:posOffset>-937895</wp:posOffset>
          </wp:positionH>
          <wp:positionV relativeFrom="paragraph">
            <wp:posOffset>-483870</wp:posOffset>
          </wp:positionV>
          <wp:extent cx="7553325" cy="1080770"/>
          <wp:effectExtent l="0" t="0" r="9525" b="5080"/>
          <wp:wrapTight wrapText="bothSides">
            <wp:wrapPolygon edited="0">
              <wp:start x="0" y="0"/>
              <wp:lineTo x="0" y="21321"/>
              <wp:lineTo x="21573" y="21321"/>
              <wp:lineTo x="21573" y="0"/>
              <wp:lineTo x="0" y="0"/>
            </wp:wrapPolygon>
          </wp:wrapTight>
          <wp:docPr id="30" name="Picture 30" descr="AS and A Level Chemistry A Learner Activ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S and A Level Chemistry A Learner Activit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3325" cy="10807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290638CC"/>
    <w:lvl w:ilvl="0">
      <w:start w:val="1"/>
      <w:numFmt w:val="bullet"/>
      <w:pStyle w:val="ListBullet2"/>
      <w:lvlText w:val=""/>
      <w:lvlJc w:val="left"/>
      <w:pPr>
        <w:tabs>
          <w:tab w:val="num" w:pos="643"/>
        </w:tabs>
        <w:ind w:left="643" w:hanging="360"/>
      </w:pPr>
      <w:rPr>
        <w:rFonts w:ascii="Symbol" w:hAnsi="Symbol" w:hint="default"/>
      </w:rPr>
    </w:lvl>
  </w:abstractNum>
  <w:abstractNum w:abstractNumId="1">
    <w:nsid w:val="010F55B7"/>
    <w:multiLevelType w:val="hybridMultilevel"/>
    <w:tmpl w:val="D8A841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2425AAC"/>
    <w:multiLevelType w:val="hybridMultilevel"/>
    <w:tmpl w:val="86A29B5E"/>
    <w:lvl w:ilvl="0" w:tplc="99B8962E">
      <w:numFmt w:val="bullet"/>
      <w:lvlText w:val="•"/>
      <w:lvlJc w:val="left"/>
      <w:pPr>
        <w:ind w:left="780" w:hanging="42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C222271"/>
    <w:multiLevelType w:val="hybridMultilevel"/>
    <w:tmpl w:val="96ACCDEA"/>
    <w:lvl w:ilvl="0" w:tplc="3A760BA4">
      <w:start w:val="1"/>
      <w:numFmt w:val="bullet"/>
      <w:pStyle w:val="NoSpacing"/>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C3F7A69"/>
    <w:multiLevelType w:val="hybridMultilevel"/>
    <w:tmpl w:val="E82EE0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EBC7D90"/>
    <w:multiLevelType w:val="multilevel"/>
    <w:tmpl w:val="BF0A8272"/>
    <w:styleLink w:val="WWNum41"/>
    <w:lvl w:ilvl="0">
      <w:start w:val="5"/>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
    <w:nsid w:val="0EBE4E7A"/>
    <w:multiLevelType w:val="hybridMultilevel"/>
    <w:tmpl w:val="B9DA4EBA"/>
    <w:lvl w:ilvl="0" w:tplc="29085CF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0FFD1DE7"/>
    <w:multiLevelType w:val="hybridMultilevel"/>
    <w:tmpl w:val="FE5E00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4203A50"/>
    <w:multiLevelType w:val="multilevel"/>
    <w:tmpl w:val="77EAC734"/>
    <w:lvl w:ilvl="0">
      <w:start w:val="7"/>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
    <w:nsid w:val="14E95673"/>
    <w:multiLevelType w:val="multilevel"/>
    <w:tmpl w:val="0809001D"/>
    <w:styleLink w:val="TOC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1CFD52D1"/>
    <w:multiLevelType w:val="hybridMultilevel"/>
    <w:tmpl w:val="7698374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33D077E"/>
    <w:multiLevelType w:val="hybridMultilevel"/>
    <w:tmpl w:val="A262172E"/>
    <w:lvl w:ilvl="0" w:tplc="F4C2725C">
      <w:start w:val="267"/>
      <w:numFmt w:val="decimal"/>
      <w:lvlText w:val="%1"/>
      <w:lvlJc w:val="left"/>
      <w:pPr>
        <w:ind w:left="720" w:hanging="360"/>
      </w:pPr>
      <w:rPr>
        <w:rFonts w:ascii="Helvetica, Arial" w:hAnsi="Helvetica, 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63B67BC"/>
    <w:multiLevelType w:val="hybridMultilevel"/>
    <w:tmpl w:val="9836DA3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96E15A3"/>
    <w:multiLevelType w:val="hybridMultilevel"/>
    <w:tmpl w:val="8EC82C9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E011C9F"/>
    <w:multiLevelType w:val="hybridMultilevel"/>
    <w:tmpl w:val="894CC834"/>
    <w:lvl w:ilvl="0" w:tplc="08090001">
      <w:start w:val="1"/>
      <w:numFmt w:val="bullet"/>
      <w:lvlText w:val=""/>
      <w:lvlJc w:val="left"/>
      <w:pPr>
        <w:ind w:left="780" w:hanging="4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E9C44D1"/>
    <w:multiLevelType w:val="hybridMultilevel"/>
    <w:tmpl w:val="98DC9F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F297BD3"/>
    <w:multiLevelType w:val="hybridMultilevel"/>
    <w:tmpl w:val="37DA03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43D4CA2"/>
    <w:multiLevelType w:val="hybridMultilevel"/>
    <w:tmpl w:val="57D649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47B7D91"/>
    <w:multiLevelType w:val="hybridMultilevel"/>
    <w:tmpl w:val="981E4A86"/>
    <w:lvl w:ilvl="0" w:tplc="41AE1CC0">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87D55C9"/>
    <w:multiLevelType w:val="hybridMultilevel"/>
    <w:tmpl w:val="F3045FDE"/>
    <w:lvl w:ilvl="0" w:tplc="C156ADB8">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0">
    <w:nsid w:val="3AC95E89"/>
    <w:multiLevelType w:val="hybridMultilevel"/>
    <w:tmpl w:val="F288FD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3BDF1EDF"/>
    <w:multiLevelType w:val="hybridMultilevel"/>
    <w:tmpl w:val="250474BC"/>
    <w:lvl w:ilvl="0" w:tplc="44281F34">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3DCD1463"/>
    <w:multiLevelType w:val="multilevel"/>
    <w:tmpl w:val="84BA626C"/>
    <w:styleLink w:val="WWNum37"/>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3">
    <w:nsid w:val="3F025FC6"/>
    <w:multiLevelType w:val="hybridMultilevel"/>
    <w:tmpl w:val="F940A10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nsid w:val="40DA3BBB"/>
    <w:multiLevelType w:val="hybridMultilevel"/>
    <w:tmpl w:val="CBC285D4"/>
    <w:lvl w:ilvl="0" w:tplc="DF882018">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41AF1F6E"/>
    <w:multiLevelType w:val="hybridMultilevel"/>
    <w:tmpl w:val="DBFC00EC"/>
    <w:lvl w:ilvl="0" w:tplc="FACA9D9A">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45190C7D"/>
    <w:multiLevelType w:val="hybridMultilevel"/>
    <w:tmpl w:val="E55A60F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6806F84"/>
    <w:multiLevelType w:val="hybridMultilevel"/>
    <w:tmpl w:val="3EDE24EA"/>
    <w:lvl w:ilvl="0" w:tplc="15AE14D4">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49353438"/>
    <w:multiLevelType w:val="hybridMultilevel"/>
    <w:tmpl w:val="147E98F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49686B5E"/>
    <w:multiLevelType w:val="hybridMultilevel"/>
    <w:tmpl w:val="B9DA4EBA"/>
    <w:lvl w:ilvl="0" w:tplc="29085CF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nsid w:val="4A392777"/>
    <w:multiLevelType w:val="hybridMultilevel"/>
    <w:tmpl w:val="3ADEAF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4CC55802"/>
    <w:multiLevelType w:val="hybridMultilevel"/>
    <w:tmpl w:val="F79265B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4D6013E3"/>
    <w:multiLevelType w:val="hybridMultilevel"/>
    <w:tmpl w:val="8B0023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55B72847"/>
    <w:multiLevelType w:val="hybridMultilevel"/>
    <w:tmpl w:val="B8A66B5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65C3E1C"/>
    <w:multiLevelType w:val="hybridMultilevel"/>
    <w:tmpl w:val="EE3056E8"/>
    <w:lvl w:ilvl="0" w:tplc="44281F34">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5C6300DE"/>
    <w:multiLevelType w:val="hybridMultilevel"/>
    <w:tmpl w:val="EA6CAF44"/>
    <w:lvl w:ilvl="0" w:tplc="99B8962E">
      <w:numFmt w:val="bullet"/>
      <w:lvlText w:val="•"/>
      <w:lvlJc w:val="left"/>
      <w:pPr>
        <w:ind w:left="780" w:hanging="42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4A31C4C"/>
    <w:multiLevelType w:val="hybridMultilevel"/>
    <w:tmpl w:val="1D9420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68D16EF8"/>
    <w:multiLevelType w:val="hybridMultilevel"/>
    <w:tmpl w:val="17CAE4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69B507BA"/>
    <w:multiLevelType w:val="hybridMultilevel"/>
    <w:tmpl w:val="8780BC52"/>
    <w:lvl w:ilvl="0" w:tplc="44281F34">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6D2F77B6"/>
    <w:multiLevelType w:val="hybridMultilevel"/>
    <w:tmpl w:val="B9DA4EBA"/>
    <w:lvl w:ilvl="0" w:tplc="29085CF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0">
    <w:nsid w:val="751277B6"/>
    <w:multiLevelType w:val="hybridMultilevel"/>
    <w:tmpl w:val="961C46C4"/>
    <w:lvl w:ilvl="0" w:tplc="5660F898">
      <w:start w:val="2"/>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7A72165"/>
    <w:multiLevelType w:val="multilevel"/>
    <w:tmpl w:val="97A880EE"/>
    <w:styleLink w:val="WWNum42"/>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2">
    <w:nsid w:val="789134B0"/>
    <w:multiLevelType w:val="hybridMultilevel"/>
    <w:tmpl w:val="747AD8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9"/>
  </w:num>
  <w:num w:numId="4">
    <w:abstractNumId w:val="13"/>
  </w:num>
  <w:num w:numId="5">
    <w:abstractNumId w:val="31"/>
  </w:num>
  <w:num w:numId="6">
    <w:abstractNumId w:val="26"/>
  </w:num>
  <w:num w:numId="7">
    <w:abstractNumId w:val="33"/>
  </w:num>
  <w:num w:numId="8">
    <w:abstractNumId w:val="12"/>
  </w:num>
  <w:num w:numId="9">
    <w:abstractNumId w:val="37"/>
  </w:num>
  <w:num w:numId="10">
    <w:abstractNumId w:val="1"/>
  </w:num>
  <w:num w:numId="11">
    <w:abstractNumId w:val="7"/>
  </w:num>
  <w:num w:numId="12">
    <w:abstractNumId w:val="32"/>
  </w:num>
  <w:num w:numId="13">
    <w:abstractNumId w:val="42"/>
  </w:num>
  <w:num w:numId="14">
    <w:abstractNumId w:val="24"/>
  </w:num>
  <w:num w:numId="15">
    <w:abstractNumId w:val="27"/>
  </w:num>
  <w:num w:numId="16">
    <w:abstractNumId w:val="25"/>
  </w:num>
  <w:num w:numId="17">
    <w:abstractNumId w:val="10"/>
  </w:num>
  <w:num w:numId="18">
    <w:abstractNumId w:val="18"/>
  </w:num>
  <w:num w:numId="19">
    <w:abstractNumId w:val="19"/>
  </w:num>
  <w:num w:numId="20">
    <w:abstractNumId w:val="4"/>
  </w:num>
  <w:num w:numId="21">
    <w:abstractNumId w:val="17"/>
  </w:num>
  <w:num w:numId="22">
    <w:abstractNumId w:val="36"/>
  </w:num>
  <w:num w:numId="23">
    <w:abstractNumId w:val="20"/>
  </w:num>
  <w:num w:numId="24">
    <w:abstractNumId w:val="30"/>
  </w:num>
  <w:num w:numId="25">
    <w:abstractNumId w:val="22"/>
  </w:num>
  <w:num w:numId="26">
    <w:abstractNumId w:val="11"/>
  </w:num>
  <w:num w:numId="27">
    <w:abstractNumId w:val="28"/>
  </w:num>
  <w:num w:numId="28">
    <w:abstractNumId w:val="5"/>
  </w:num>
  <w:num w:numId="29">
    <w:abstractNumId w:val="5"/>
    <w:lvlOverride w:ilvl="0">
      <w:startOverride w:val="5"/>
    </w:lvlOverride>
  </w:num>
  <w:num w:numId="30">
    <w:abstractNumId w:val="8"/>
  </w:num>
  <w:num w:numId="31">
    <w:abstractNumId w:val="41"/>
  </w:num>
  <w:num w:numId="32">
    <w:abstractNumId w:val="41"/>
    <w:lvlOverride w:ilvl="0">
      <w:startOverride w:val="1"/>
    </w:lvlOverride>
  </w:num>
  <w:num w:numId="33">
    <w:abstractNumId w:val="29"/>
  </w:num>
  <w:num w:numId="34">
    <w:abstractNumId w:val="15"/>
  </w:num>
  <w:num w:numId="35">
    <w:abstractNumId w:val="23"/>
  </w:num>
  <w:num w:numId="36">
    <w:abstractNumId w:val="16"/>
  </w:num>
  <w:num w:numId="37">
    <w:abstractNumId w:val="35"/>
  </w:num>
  <w:num w:numId="38">
    <w:abstractNumId w:val="2"/>
  </w:num>
  <w:num w:numId="39">
    <w:abstractNumId w:val="14"/>
  </w:num>
  <w:num w:numId="40">
    <w:abstractNumId w:val="39"/>
  </w:num>
  <w:num w:numId="41">
    <w:abstractNumId w:val="6"/>
  </w:num>
  <w:num w:numId="42">
    <w:abstractNumId w:val="38"/>
  </w:num>
  <w:num w:numId="43">
    <w:abstractNumId w:val="21"/>
  </w:num>
  <w:num w:numId="44">
    <w:abstractNumId w:val="34"/>
  </w:num>
  <w:num w:numId="45">
    <w:abstractNumId w:val="4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9697">
      <o:colormru v:ext="edit" colors="#cce9ad"/>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336"/>
    <w:rsid w:val="000160A5"/>
    <w:rsid w:val="00033C10"/>
    <w:rsid w:val="0003737D"/>
    <w:rsid w:val="00042D6B"/>
    <w:rsid w:val="0005536D"/>
    <w:rsid w:val="00064CD4"/>
    <w:rsid w:val="00065447"/>
    <w:rsid w:val="0006722F"/>
    <w:rsid w:val="000763C1"/>
    <w:rsid w:val="00077FB8"/>
    <w:rsid w:val="000805C5"/>
    <w:rsid w:val="0008369D"/>
    <w:rsid w:val="00083F03"/>
    <w:rsid w:val="00085224"/>
    <w:rsid w:val="00094A68"/>
    <w:rsid w:val="00095126"/>
    <w:rsid w:val="000A5580"/>
    <w:rsid w:val="000C1835"/>
    <w:rsid w:val="000C5525"/>
    <w:rsid w:val="000D6268"/>
    <w:rsid w:val="000E5209"/>
    <w:rsid w:val="00102F8B"/>
    <w:rsid w:val="00122137"/>
    <w:rsid w:val="00131F55"/>
    <w:rsid w:val="001320E1"/>
    <w:rsid w:val="0016551B"/>
    <w:rsid w:val="0016654B"/>
    <w:rsid w:val="00167CCB"/>
    <w:rsid w:val="001B2783"/>
    <w:rsid w:val="001C3787"/>
    <w:rsid w:val="001C4096"/>
    <w:rsid w:val="001E0F0F"/>
    <w:rsid w:val="00204D4D"/>
    <w:rsid w:val="00220A28"/>
    <w:rsid w:val="00263D89"/>
    <w:rsid w:val="00265900"/>
    <w:rsid w:val="002771B8"/>
    <w:rsid w:val="002804A7"/>
    <w:rsid w:val="00294FA3"/>
    <w:rsid w:val="002B3456"/>
    <w:rsid w:val="002B5830"/>
    <w:rsid w:val="002D1B46"/>
    <w:rsid w:val="002D57B1"/>
    <w:rsid w:val="002D6A1F"/>
    <w:rsid w:val="002D70B3"/>
    <w:rsid w:val="002D7FD6"/>
    <w:rsid w:val="002E63F4"/>
    <w:rsid w:val="002F0FB4"/>
    <w:rsid w:val="002F2E8A"/>
    <w:rsid w:val="002F6851"/>
    <w:rsid w:val="00303271"/>
    <w:rsid w:val="00306F24"/>
    <w:rsid w:val="00314513"/>
    <w:rsid w:val="003153AF"/>
    <w:rsid w:val="00331973"/>
    <w:rsid w:val="00332731"/>
    <w:rsid w:val="00337B68"/>
    <w:rsid w:val="00351C83"/>
    <w:rsid w:val="003676B4"/>
    <w:rsid w:val="00367EB2"/>
    <w:rsid w:val="0037071C"/>
    <w:rsid w:val="00384833"/>
    <w:rsid w:val="00390D88"/>
    <w:rsid w:val="003A6C59"/>
    <w:rsid w:val="003B4E50"/>
    <w:rsid w:val="003E6C44"/>
    <w:rsid w:val="004375E6"/>
    <w:rsid w:val="004404F3"/>
    <w:rsid w:val="00445435"/>
    <w:rsid w:val="00447940"/>
    <w:rsid w:val="004611EB"/>
    <w:rsid w:val="00463032"/>
    <w:rsid w:val="004643D1"/>
    <w:rsid w:val="00477452"/>
    <w:rsid w:val="0049207F"/>
    <w:rsid w:val="004B3AC3"/>
    <w:rsid w:val="004B4EC7"/>
    <w:rsid w:val="004C54B4"/>
    <w:rsid w:val="004F411A"/>
    <w:rsid w:val="005041B8"/>
    <w:rsid w:val="00510235"/>
    <w:rsid w:val="00513A44"/>
    <w:rsid w:val="00514033"/>
    <w:rsid w:val="0054649F"/>
    <w:rsid w:val="00551083"/>
    <w:rsid w:val="0057321A"/>
    <w:rsid w:val="0058629A"/>
    <w:rsid w:val="005960DC"/>
    <w:rsid w:val="005A258B"/>
    <w:rsid w:val="005A3584"/>
    <w:rsid w:val="005B4232"/>
    <w:rsid w:val="005C6D72"/>
    <w:rsid w:val="005D2481"/>
    <w:rsid w:val="005E431E"/>
    <w:rsid w:val="00601AEE"/>
    <w:rsid w:val="006051C3"/>
    <w:rsid w:val="00612BBE"/>
    <w:rsid w:val="00613E6C"/>
    <w:rsid w:val="00614DAF"/>
    <w:rsid w:val="00616D1B"/>
    <w:rsid w:val="00617C0A"/>
    <w:rsid w:val="00651168"/>
    <w:rsid w:val="006552B3"/>
    <w:rsid w:val="00683649"/>
    <w:rsid w:val="006A3698"/>
    <w:rsid w:val="006B143C"/>
    <w:rsid w:val="006B1968"/>
    <w:rsid w:val="006B386C"/>
    <w:rsid w:val="006B3A80"/>
    <w:rsid w:val="006D1D6F"/>
    <w:rsid w:val="006D6C42"/>
    <w:rsid w:val="006E5E12"/>
    <w:rsid w:val="006E77E0"/>
    <w:rsid w:val="006F7FA1"/>
    <w:rsid w:val="007001AA"/>
    <w:rsid w:val="007100A8"/>
    <w:rsid w:val="00712BAA"/>
    <w:rsid w:val="00717C81"/>
    <w:rsid w:val="007366A5"/>
    <w:rsid w:val="00753AE6"/>
    <w:rsid w:val="007575F4"/>
    <w:rsid w:val="007953E7"/>
    <w:rsid w:val="007B1423"/>
    <w:rsid w:val="007B5519"/>
    <w:rsid w:val="007B7752"/>
    <w:rsid w:val="007B7B1C"/>
    <w:rsid w:val="007C3CEA"/>
    <w:rsid w:val="007D57E8"/>
    <w:rsid w:val="007D6AA2"/>
    <w:rsid w:val="007F30D8"/>
    <w:rsid w:val="007F6B38"/>
    <w:rsid w:val="008064FC"/>
    <w:rsid w:val="008307AE"/>
    <w:rsid w:val="008324A5"/>
    <w:rsid w:val="00833B89"/>
    <w:rsid w:val="00834068"/>
    <w:rsid w:val="0084029E"/>
    <w:rsid w:val="00846297"/>
    <w:rsid w:val="00852778"/>
    <w:rsid w:val="00863C0D"/>
    <w:rsid w:val="008812FB"/>
    <w:rsid w:val="00892E91"/>
    <w:rsid w:val="008A1151"/>
    <w:rsid w:val="008B0762"/>
    <w:rsid w:val="008B49CC"/>
    <w:rsid w:val="008D61B5"/>
    <w:rsid w:val="008D740D"/>
    <w:rsid w:val="008D7F7D"/>
    <w:rsid w:val="008E6607"/>
    <w:rsid w:val="00906EBD"/>
    <w:rsid w:val="0091358B"/>
    <w:rsid w:val="00914464"/>
    <w:rsid w:val="0091756A"/>
    <w:rsid w:val="00930932"/>
    <w:rsid w:val="009326DE"/>
    <w:rsid w:val="00934FE3"/>
    <w:rsid w:val="0093699F"/>
    <w:rsid w:val="00944C52"/>
    <w:rsid w:val="00950E90"/>
    <w:rsid w:val="0095139A"/>
    <w:rsid w:val="00964F27"/>
    <w:rsid w:val="0097098F"/>
    <w:rsid w:val="0097264A"/>
    <w:rsid w:val="00974211"/>
    <w:rsid w:val="00980822"/>
    <w:rsid w:val="00984F89"/>
    <w:rsid w:val="00991821"/>
    <w:rsid w:val="00992AB0"/>
    <w:rsid w:val="009A013A"/>
    <w:rsid w:val="009A334A"/>
    <w:rsid w:val="009A5976"/>
    <w:rsid w:val="009B0118"/>
    <w:rsid w:val="009B1DD4"/>
    <w:rsid w:val="009B2C42"/>
    <w:rsid w:val="009D271C"/>
    <w:rsid w:val="009D5446"/>
    <w:rsid w:val="009E455D"/>
    <w:rsid w:val="00A11681"/>
    <w:rsid w:val="00A422E6"/>
    <w:rsid w:val="00A44043"/>
    <w:rsid w:val="00A60138"/>
    <w:rsid w:val="00A61C60"/>
    <w:rsid w:val="00A73BBC"/>
    <w:rsid w:val="00AB2028"/>
    <w:rsid w:val="00AB7712"/>
    <w:rsid w:val="00B06950"/>
    <w:rsid w:val="00B138F5"/>
    <w:rsid w:val="00B545D4"/>
    <w:rsid w:val="00B55083"/>
    <w:rsid w:val="00B67121"/>
    <w:rsid w:val="00B714F4"/>
    <w:rsid w:val="00B860F8"/>
    <w:rsid w:val="00B954EB"/>
    <w:rsid w:val="00BA2EB5"/>
    <w:rsid w:val="00BB152D"/>
    <w:rsid w:val="00BB1BD6"/>
    <w:rsid w:val="00BB6241"/>
    <w:rsid w:val="00BC7159"/>
    <w:rsid w:val="00BD4F0A"/>
    <w:rsid w:val="00C14F59"/>
    <w:rsid w:val="00C14FA8"/>
    <w:rsid w:val="00C223BF"/>
    <w:rsid w:val="00C352B4"/>
    <w:rsid w:val="00C51209"/>
    <w:rsid w:val="00C5289D"/>
    <w:rsid w:val="00C57602"/>
    <w:rsid w:val="00CA1363"/>
    <w:rsid w:val="00CA4837"/>
    <w:rsid w:val="00CA5D52"/>
    <w:rsid w:val="00CD62E1"/>
    <w:rsid w:val="00CE332D"/>
    <w:rsid w:val="00CE48D4"/>
    <w:rsid w:val="00CE6D7D"/>
    <w:rsid w:val="00D03FFF"/>
    <w:rsid w:val="00D04336"/>
    <w:rsid w:val="00D118E1"/>
    <w:rsid w:val="00D21C92"/>
    <w:rsid w:val="00D36F89"/>
    <w:rsid w:val="00D714A4"/>
    <w:rsid w:val="00D86B38"/>
    <w:rsid w:val="00D87EC5"/>
    <w:rsid w:val="00D92390"/>
    <w:rsid w:val="00D92708"/>
    <w:rsid w:val="00D971FE"/>
    <w:rsid w:val="00D97B6D"/>
    <w:rsid w:val="00DC0C93"/>
    <w:rsid w:val="00DC6507"/>
    <w:rsid w:val="00DD5B15"/>
    <w:rsid w:val="00DF7A09"/>
    <w:rsid w:val="00E06ED7"/>
    <w:rsid w:val="00E26AF8"/>
    <w:rsid w:val="00E576A2"/>
    <w:rsid w:val="00E80BF8"/>
    <w:rsid w:val="00E84D7F"/>
    <w:rsid w:val="00EA6211"/>
    <w:rsid w:val="00EA696E"/>
    <w:rsid w:val="00ED3E52"/>
    <w:rsid w:val="00EE2062"/>
    <w:rsid w:val="00EE25FF"/>
    <w:rsid w:val="00EF5A38"/>
    <w:rsid w:val="00F04D1E"/>
    <w:rsid w:val="00F147C3"/>
    <w:rsid w:val="00F165E9"/>
    <w:rsid w:val="00F21DBE"/>
    <w:rsid w:val="00F447AA"/>
    <w:rsid w:val="00F51D3D"/>
    <w:rsid w:val="00F53ED3"/>
    <w:rsid w:val="00F616AD"/>
    <w:rsid w:val="00F6334D"/>
    <w:rsid w:val="00FB2EB4"/>
    <w:rsid w:val="00FB7199"/>
    <w:rsid w:val="00FD2363"/>
    <w:rsid w:val="00FD52F4"/>
    <w:rsid w:val="00FE0EA2"/>
    <w:rsid w:val="00FE62EE"/>
    <w:rsid w:val="00FF6906"/>
    <w:rsid w:val="00FF75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9697">
      <o:colormru v:ext="edit" colors="#cce9ad"/>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065447"/>
    <w:pPr>
      <w:spacing w:after="240" w:line="276" w:lineRule="auto"/>
    </w:pPr>
    <w:rPr>
      <w:rFonts w:ascii="Arial" w:hAnsi="Arial"/>
      <w:sz w:val="22"/>
      <w:szCs w:val="22"/>
      <w:lang w:eastAsia="en-US"/>
    </w:rPr>
  </w:style>
  <w:style w:type="paragraph" w:styleId="Heading1">
    <w:name w:val="heading 1"/>
    <w:basedOn w:val="Normal"/>
    <w:next w:val="Normal"/>
    <w:link w:val="Heading1Char"/>
    <w:uiPriority w:val="9"/>
    <w:qFormat/>
    <w:rsid w:val="0091756A"/>
    <w:pPr>
      <w:keepNext/>
      <w:keepLines/>
      <w:spacing w:before="480" w:after="0"/>
      <w:outlineLvl w:val="0"/>
    </w:pPr>
    <w:rPr>
      <w:rFonts w:eastAsia="Times New Roman"/>
      <w:b/>
      <w:bCs/>
      <w:sz w:val="40"/>
      <w:szCs w:val="28"/>
    </w:rPr>
  </w:style>
  <w:style w:type="paragraph" w:styleId="Heading2">
    <w:name w:val="heading 2"/>
    <w:basedOn w:val="Normal"/>
    <w:next w:val="Normal"/>
    <w:link w:val="Heading2Char"/>
    <w:uiPriority w:val="9"/>
    <w:unhideWhenUsed/>
    <w:qFormat/>
    <w:rsid w:val="00D21C92"/>
    <w:pPr>
      <w:keepNext/>
      <w:keepLines/>
      <w:spacing w:before="200" w:after="0"/>
      <w:outlineLvl w:val="1"/>
    </w:pPr>
    <w:rPr>
      <w:rFonts w:eastAsia="Times New Roman"/>
      <w:b/>
      <w:bCs/>
      <w:i/>
      <w:color w:val="000000"/>
      <w:sz w:val="40"/>
      <w:szCs w:val="26"/>
    </w:rPr>
  </w:style>
  <w:style w:type="paragraph" w:styleId="Heading3">
    <w:name w:val="heading 3"/>
    <w:basedOn w:val="Normal"/>
    <w:next w:val="Normal"/>
    <w:link w:val="Heading3Char"/>
    <w:uiPriority w:val="9"/>
    <w:unhideWhenUsed/>
    <w:qFormat/>
    <w:rsid w:val="0091756A"/>
    <w:pPr>
      <w:keepNext/>
      <w:keepLines/>
      <w:spacing w:before="200" w:after="0" w:line="360" w:lineRule="auto"/>
      <w:outlineLvl w:val="2"/>
    </w:pPr>
    <w:rPr>
      <w:rFonts w:eastAsia="Times New Roman"/>
      <w:b/>
      <w:bCs/>
      <w:sz w:val="28"/>
    </w:rPr>
  </w:style>
  <w:style w:type="paragraph" w:styleId="Heading4">
    <w:name w:val="heading 4"/>
    <w:basedOn w:val="Normal"/>
    <w:next w:val="Normal"/>
    <w:link w:val="Heading4Char"/>
    <w:uiPriority w:val="9"/>
    <w:unhideWhenUsed/>
    <w:qFormat/>
    <w:rsid w:val="00EE2062"/>
    <w:pPr>
      <w:keepNext/>
      <w:spacing w:before="240" w:after="60"/>
      <w:outlineLvl w:val="3"/>
    </w:pPr>
    <w:rPr>
      <w:rFonts w:eastAsia="Times New Roman"/>
      <w:b/>
      <w:bCs/>
      <w:szCs w:val="28"/>
    </w:rPr>
  </w:style>
  <w:style w:type="paragraph" w:styleId="Heading5">
    <w:name w:val="heading 5"/>
    <w:basedOn w:val="Subtitle"/>
    <w:next w:val="Heading3"/>
    <w:link w:val="Heading5Char"/>
    <w:uiPriority w:val="9"/>
    <w:unhideWhenUsed/>
    <w:qFormat/>
    <w:rsid w:val="00852778"/>
    <w:pPr>
      <w:spacing w:before="240"/>
      <w:jc w:val="left"/>
      <w:outlineLvl w:val="4"/>
    </w:pPr>
    <w:rPr>
      <w:bCs/>
      <w:iCs/>
      <w:szCs w:val="26"/>
    </w:rPr>
  </w:style>
  <w:style w:type="paragraph" w:styleId="Heading6">
    <w:name w:val="heading 6"/>
    <w:basedOn w:val="Normal"/>
    <w:next w:val="Normal"/>
    <w:link w:val="Heading6Char"/>
    <w:uiPriority w:val="9"/>
    <w:unhideWhenUsed/>
    <w:qFormat/>
    <w:rsid w:val="00F6334D"/>
    <w:pPr>
      <w:spacing w:before="240" w:after="60"/>
      <w:outlineLvl w:val="5"/>
    </w:pPr>
    <w:rPr>
      <w:rFonts w:ascii="Calibri" w:eastAsia="Times New Roman" w:hAnsi="Calibri"/>
      <w:b/>
      <w:bCs/>
    </w:rPr>
  </w:style>
  <w:style w:type="paragraph" w:styleId="Heading7">
    <w:name w:val="heading 7"/>
    <w:basedOn w:val="Normal"/>
    <w:next w:val="Normal"/>
    <w:link w:val="Heading7Char"/>
    <w:uiPriority w:val="9"/>
    <w:unhideWhenUsed/>
    <w:qFormat/>
    <w:rsid w:val="00F6334D"/>
    <w:pPr>
      <w:spacing w:before="240" w:after="60"/>
      <w:outlineLvl w:val="6"/>
    </w:pPr>
    <w:rPr>
      <w:rFonts w:ascii="Calibri" w:eastAsia="Times New Roman" w:hAnsi="Calibri"/>
      <w:sz w:val="24"/>
      <w:szCs w:val="24"/>
    </w:rPr>
  </w:style>
  <w:style w:type="paragraph" w:styleId="Heading8">
    <w:name w:val="heading 8"/>
    <w:basedOn w:val="Normal"/>
    <w:next w:val="Normal"/>
    <w:link w:val="Heading8Char"/>
    <w:uiPriority w:val="9"/>
    <w:unhideWhenUsed/>
    <w:qFormat/>
    <w:rsid w:val="00F6334D"/>
    <w:pPr>
      <w:spacing w:before="240" w:after="60"/>
      <w:outlineLvl w:val="7"/>
    </w:pPr>
    <w:rPr>
      <w:rFonts w:ascii="Calibri" w:eastAsia="Times New Roman" w:hAnsi="Calibri"/>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43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4336"/>
  </w:style>
  <w:style w:type="paragraph" w:styleId="Footer">
    <w:name w:val="footer"/>
    <w:basedOn w:val="Normal"/>
    <w:link w:val="FooterChar"/>
    <w:uiPriority w:val="99"/>
    <w:unhideWhenUsed/>
    <w:rsid w:val="00D043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4336"/>
  </w:style>
  <w:style w:type="paragraph" w:styleId="BalloonText">
    <w:name w:val="Balloon Text"/>
    <w:basedOn w:val="Normal"/>
    <w:link w:val="BalloonTextChar"/>
    <w:uiPriority w:val="99"/>
    <w:semiHidden/>
    <w:unhideWhenUsed/>
    <w:rsid w:val="00D0433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04336"/>
    <w:rPr>
      <w:rFonts w:ascii="Tahoma" w:hAnsi="Tahoma" w:cs="Tahoma"/>
      <w:sz w:val="16"/>
      <w:szCs w:val="16"/>
    </w:rPr>
  </w:style>
  <w:style w:type="paragraph" w:customStyle="1" w:styleId="body">
    <w:name w:val="body"/>
    <w:basedOn w:val="Normal"/>
    <w:uiPriority w:val="99"/>
    <w:rsid w:val="00D04336"/>
    <w:pPr>
      <w:suppressAutoHyphens/>
      <w:autoSpaceDE w:val="0"/>
      <w:autoSpaceDN w:val="0"/>
      <w:adjustRightInd w:val="0"/>
      <w:spacing w:after="198" w:line="288" w:lineRule="auto"/>
      <w:textAlignment w:val="center"/>
    </w:pPr>
    <w:rPr>
      <w:rFonts w:ascii="Myriad Pro" w:hAnsi="Myriad Pro" w:cs="Myriad Pro"/>
      <w:color w:val="000000"/>
      <w:sz w:val="20"/>
      <w:szCs w:val="20"/>
    </w:rPr>
  </w:style>
  <w:style w:type="character" w:customStyle="1" w:styleId="hyperlinks">
    <w:name w:val="hyperlinks"/>
    <w:uiPriority w:val="99"/>
    <w:rsid w:val="00D04336"/>
  </w:style>
  <w:style w:type="character" w:customStyle="1" w:styleId="Heading1Char">
    <w:name w:val="Heading 1 Char"/>
    <w:link w:val="Heading1"/>
    <w:uiPriority w:val="9"/>
    <w:rsid w:val="0091756A"/>
    <w:rPr>
      <w:rFonts w:ascii="Arial" w:eastAsia="Times New Roman" w:hAnsi="Arial"/>
      <w:b/>
      <w:bCs/>
      <w:sz w:val="40"/>
      <w:szCs w:val="28"/>
      <w:lang w:eastAsia="en-US"/>
    </w:rPr>
  </w:style>
  <w:style w:type="character" w:customStyle="1" w:styleId="Heading2Char">
    <w:name w:val="Heading 2 Char"/>
    <w:link w:val="Heading2"/>
    <w:uiPriority w:val="9"/>
    <w:rsid w:val="00D21C92"/>
    <w:rPr>
      <w:rFonts w:ascii="Arial" w:eastAsia="Times New Roman" w:hAnsi="Arial" w:cs="Times New Roman"/>
      <w:b/>
      <w:bCs/>
      <w:i/>
      <w:color w:val="000000"/>
      <w:sz w:val="40"/>
      <w:szCs w:val="26"/>
    </w:rPr>
  </w:style>
  <w:style w:type="paragraph" w:styleId="ListParagraph">
    <w:name w:val="List Paragraph"/>
    <w:basedOn w:val="Normal"/>
    <w:uiPriority w:val="34"/>
    <w:qFormat/>
    <w:rsid w:val="00D21C92"/>
    <w:pPr>
      <w:ind w:left="720"/>
      <w:contextualSpacing/>
    </w:pPr>
  </w:style>
  <w:style w:type="paragraph" w:styleId="NoSpacing">
    <w:name w:val="No Spacing"/>
    <w:aliases w:val="Body bullets"/>
    <w:basedOn w:val="ListParagraph"/>
    <w:uiPriority w:val="1"/>
    <w:qFormat/>
    <w:rsid w:val="00B55083"/>
    <w:pPr>
      <w:numPr>
        <w:numId w:val="1"/>
      </w:numPr>
      <w:spacing w:line="360" w:lineRule="auto"/>
      <w:ind w:left="714" w:hanging="357"/>
    </w:pPr>
  </w:style>
  <w:style w:type="table" w:styleId="TableGrid">
    <w:name w:val="Table Grid"/>
    <w:basedOn w:val="TableNormal"/>
    <w:uiPriority w:val="59"/>
    <w:rsid w:val="008324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link w:val="Heading3"/>
    <w:uiPriority w:val="9"/>
    <w:rsid w:val="0091756A"/>
    <w:rPr>
      <w:rFonts w:ascii="Arial" w:eastAsia="Times New Roman" w:hAnsi="Arial"/>
      <w:b/>
      <w:bCs/>
      <w:sz w:val="28"/>
      <w:szCs w:val="22"/>
      <w:lang w:eastAsia="en-US"/>
    </w:rPr>
  </w:style>
  <w:style w:type="character" w:styleId="Hyperlink">
    <w:name w:val="Hyperlink"/>
    <w:uiPriority w:val="99"/>
    <w:unhideWhenUsed/>
    <w:rsid w:val="008E6607"/>
    <w:rPr>
      <w:color w:val="0000FF"/>
      <w:u w:val="single"/>
    </w:rPr>
  </w:style>
  <w:style w:type="paragraph" w:customStyle="1" w:styleId="smallprint">
    <w:name w:val="small print"/>
    <w:basedOn w:val="Normal"/>
    <w:link w:val="smallprintChar"/>
    <w:qFormat/>
    <w:rsid w:val="00F447AA"/>
    <w:pPr>
      <w:spacing w:after="0" w:line="360" w:lineRule="auto"/>
    </w:pPr>
    <w:rPr>
      <w:rFonts w:eastAsia="Times New Roman" w:cs="Arial"/>
      <w:iCs/>
      <w:color w:val="000000"/>
      <w:sz w:val="12"/>
      <w:szCs w:val="12"/>
      <w:lang w:eastAsia="en-GB"/>
    </w:rPr>
  </w:style>
  <w:style w:type="character" w:customStyle="1" w:styleId="smallprintChar">
    <w:name w:val="small print Char"/>
    <w:link w:val="smallprint"/>
    <w:rsid w:val="00F447AA"/>
    <w:rPr>
      <w:rFonts w:ascii="Arial" w:eastAsia="Times New Roman" w:hAnsi="Arial" w:cs="Arial"/>
      <w:iCs/>
      <w:color w:val="000000"/>
      <w:sz w:val="12"/>
      <w:szCs w:val="12"/>
    </w:rPr>
  </w:style>
  <w:style w:type="paragraph" w:styleId="TOC1">
    <w:name w:val="toc 1"/>
    <w:basedOn w:val="Normal"/>
    <w:next w:val="Normal"/>
    <w:autoRedefine/>
    <w:uiPriority w:val="39"/>
    <w:unhideWhenUsed/>
    <w:rsid w:val="006D6C42"/>
    <w:pPr>
      <w:tabs>
        <w:tab w:val="right" w:pos="9639"/>
      </w:tabs>
      <w:spacing w:before="40" w:after="40"/>
    </w:pPr>
    <w:rPr>
      <w:color w:val="0D0D0D"/>
    </w:rPr>
  </w:style>
  <w:style w:type="paragraph" w:styleId="TOC2">
    <w:name w:val="toc 2"/>
    <w:basedOn w:val="Normal"/>
    <w:next w:val="Normal"/>
    <w:autoRedefine/>
    <w:uiPriority w:val="39"/>
    <w:unhideWhenUsed/>
    <w:rsid w:val="00D971FE"/>
    <w:pPr>
      <w:tabs>
        <w:tab w:val="right" w:leader="dot" w:pos="9639"/>
      </w:tabs>
    </w:pPr>
  </w:style>
  <w:style w:type="paragraph" w:styleId="TOC3">
    <w:name w:val="toc 3"/>
    <w:basedOn w:val="Normal"/>
    <w:next w:val="Normal"/>
    <w:autoRedefine/>
    <w:uiPriority w:val="39"/>
    <w:unhideWhenUsed/>
    <w:rsid w:val="00B138F5"/>
    <w:pPr>
      <w:tabs>
        <w:tab w:val="right" w:pos="9629"/>
      </w:tabs>
    </w:pPr>
    <w:rPr>
      <w:noProof/>
      <w:color w:val="000000" w:themeColor="text1"/>
    </w:rPr>
  </w:style>
  <w:style w:type="paragraph" w:customStyle="1" w:styleId="Heading20">
    <w:name w:val="Heading2"/>
    <w:basedOn w:val="Normal"/>
    <w:link w:val="Heading2Char0"/>
    <w:rsid w:val="00DD5B15"/>
    <w:pPr>
      <w:spacing w:after="0" w:line="360" w:lineRule="auto"/>
    </w:pPr>
    <w:rPr>
      <w:rFonts w:cs="Arial"/>
      <w:b/>
      <w:color w:val="D0202E"/>
      <w:sz w:val="28"/>
    </w:rPr>
  </w:style>
  <w:style w:type="character" w:customStyle="1" w:styleId="Heading2Char0">
    <w:name w:val="Heading2 Char"/>
    <w:link w:val="Heading20"/>
    <w:rsid w:val="00DD5B15"/>
    <w:rPr>
      <w:rFonts w:ascii="Arial" w:hAnsi="Arial" w:cs="Arial"/>
      <w:b/>
      <w:color w:val="D0202E"/>
      <w:sz w:val="28"/>
      <w:szCs w:val="22"/>
      <w:lang w:eastAsia="en-US"/>
    </w:rPr>
  </w:style>
  <w:style w:type="paragraph" w:styleId="ListBullet2">
    <w:name w:val="List Bullet 2"/>
    <w:basedOn w:val="Normal"/>
    <w:uiPriority w:val="99"/>
    <w:semiHidden/>
    <w:unhideWhenUsed/>
    <w:rsid w:val="00DD5B15"/>
    <w:pPr>
      <w:numPr>
        <w:numId w:val="2"/>
      </w:numPr>
      <w:spacing w:after="0" w:line="360" w:lineRule="auto"/>
      <w:contextualSpacing/>
    </w:pPr>
  </w:style>
  <w:style w:type="character" w:styleId="FootnoteReference">
    <w:name w:val="footnote reference"/>
    <w:uiPriority w:val="99"/>
    <w:semiHidden/>
    <w:unhideWhenUsed/>
    <w:rsid w:val="00984F89"/>
    <w:rPr>
      <w:vertAlign w:val="superscript"/>
    </w:rPr>
  </w:style>
  <w:style w:type="paragraph" w:styleId="EndnoteText">
    <w:name w:val="endnote text"/>
    <w:basedOn w:val="Normal"/>
    <w:link w:val="EndnoteTextChar"/>
    <w:uiPriority w:val="99"/>
    <w:semiHidden/>
    <w:unhideWhenUsed/>
    <w:rsid w:val="005C6D72"/>
    <w:rPr>
      <w:sz w:val="20"/>
      <w:szCs w:val="20"/>
    </w:rPr>
  </w:style>
  <w:style w:type="character" w:customStyle="1" w:styleId="EndnoteTextChar">
    <w:name w:val="Endnote Text Char"/>
    <w:link w:val="EndnoteText"/>
    <w:uiPriority w:val="99"/>
    <w:semiHidden/>
    <w:rsid w:val="005C6D72"/>
    <w:rPr>
      <w:rFonts w:ascii="Arial" w:hAnsi="Arial"/>
      <w:lang w:eastAsia="en-US"/>
    </w:rPr>
  </w:style>
  <w:style w:type="character" w:styleId="EndnoteReference">
    <w:name w:val="endnote reference"/>
    <w:uiPriority w:val="99"/>
    <w:semiHidden/>
    <w:unhideWhenUsed/>
    <w:rsid w:val="005C6D72"/>
    <w:rPr>
      <w:vertAlign w:val="superscript"/>
    </w:rPr>
  </w:style>
  <w:style w:type="character" w:customStyle="1" w:styleId="Heading4Char">
    <w:name w:val="Heading 4 Char"/>
    <w:link w:val="Heading4"/>
    <w:uiPriority w:val="9"/>
    <w:rsid w:val="00EE2062"/>
    <w:rPr>
      <w:rFonts w:ascii="Arial" w:eastAsia="Times New Roman" w:hAnsi="Arial"/>
      <w:b/>
      <w:bCs/>
      <w:sz w:val="22"/>
      <w:szCs w:val="28"/>
      <w:lang w:eastAsia="en-US"/>
    </w:rPr>
  </w:style>
  <w:style w:type="character" w:styleId="FollowedHyperlink">
    <w:name w:val="FollowedHyperlink"/>
    <w:uiPriority w:val="99"/>
    <w:semiHidden/>
    <w:unhideWhenUsed/>
    <w:rsid w:val="0037071C"/>
    <w:rPr>
      <w:color w:val="800080"/>
      <w:u w:val="single"/>
    </w:rPr>
  </w:style>
  <w:style w:type="paragraph" w:customStyle="1" w:styleId="Answers">
    <w:name w:val="Answers"/>
    <w:basedOn w:val="Normal"/>
    <w:link w:val="AnswersChar"/>
    <w:qFormat/>
    <w:rsid w:val="00BA2EB5"/>
    <w:rPr>
      <w:i/>
      <w:color w:val="7F7F7F"/>
    </w:rPr>
  </w:style>
  <w:style w:type="character" w:customStyle="1" w:styleId="AnswersChar">
    <w:name w:val="Answers Char"/>
    <w:link w:val="Answers"/>
    <w:rsid w:val="00BA2EB5"/>
    <w:rPr>
      <w:rFonts w:ascii="Arial" w:hAnsi="Arial"/>
      <w:i/>
      <w:color w:val="7F7F7F"/>
      <w:sz w:val="22"/>
      <w:szCs w:val="22"/>
      <w:lang w:eastAsia="en-US"/>
    </w:rPr>
  </w:style>
  <w:style w:type="character" w:styleId="CommentReference">
    <w:name w:val="annotation reference"/>
    <w:unhideWhenUsed/>
    <w:rsid w:val="00FF6906"/>
    <w:rPr>
      <w:sz w:val="16"/>
      <w:szCs w:val="16"/>
    </w:rPr>
  </w:style>
  <w:style w:type="paragraph" w:styleId="CommentText">
    <w:name w:val="annotation text"/>
    <w:basedOn w:val="Normal"/>
    <w:link w:val="CommentTextChar"/>
    <w:uiPriority w:val="99"/>
    <w:semiHidden/>
    <w:unhideWhenUsed/>
    <w:rsid w:val="00FF6906"/>
    <w:rPr>
      <w:sz w:val="20"/>
      <w:szCs w:val="20"/>
    </w:rPr>
  </w:style>
  <w:style w:type="character" w:customStyle="1" w:styleId="CommentTextChar">
    <w:name w:val="Comment Text Char"/>
    <w:link w:val="CommentText"/>
    <w:uiPriority w:val="99"/>
    <w:semiHidden/>
    <w:rsid w:val="00FF6906"/>
    <w:rPr>
      <w:rFonts w:ascii="Arial" w:hAnsi="Arial"/>
      <w:lang w:eastAsia="en-US"/>
    </w:rPr>
  </w:style>
  <w:style w:type="paragraph" w:styleId="CommentSubject">
    <w:name w:val="annotation subject"/>
    <w:basedOn w:val="CommentText"/>
    <w:next w:val="CommentText"/>
    <w:link w:val="CommentSubjectChar"/>
    <w:uiPriority w:val="99"/>
    <w:semiHidden/>
    <w:unhideWhenUsed/>
    <w:rsid w:val="00FF6906"/>
    <w:rPr>
      <w:b/>
      <w:bCs/>
    </w:rPr>
  </w:style>
  <w:style w:type="character" w:customStyle="1" w:styleId="CommentSubjectChar">
    <w:name w:val="Comment Subject Char"/>
    <w:link w:val="CommentSubject"/>
    <w:uiPriority w:val="99"/>
    <w:semiHidden/>
    <w:rsid w:val="00FF6906"/>
    <w:rPr>
      <w:rFonts w:ascii="Arial" w:hAnsi="Arial"/>
      <w:b/>
      <w:bCs/>
      <w:lang w:eastAsia="en-US"/>
    </w:rPr>
  </w:style>
  <w:style w:type="paragraph" w:styleId="Revision">
    <w:name w:val="Revision"/>
    <w:hidden/>
    <w:uiPriority w:val="99"/>
    <w:semiHidden/>
    <w:rsid w:val="00FF6906"/>
    <w:rPr>
      <w:rFonts w:ascii="Arial" w:hAnsi="Arial"/>
      <w:sz w:val="22"/>
      <w:szCs w:val="22"/>
      <w:lang w:eastAsia="en-US"/>
    </w:rPr>
  </w:style>
  <w:style w:type="paragraph" w:customStyle="1" w:styleId="subheading">
    <w:name w:val="subheading"/>
    <w:basedOn w:val="Normal"/>
    <w:qFormat/>
    <w:rsid w:val="00EE2062"/>
    <w:rPr>
      <w:b/>
    </w:rPr>
  </w:style>
  <w:style w:type="character" w:customStyle="1" w:styleId="Heading5Char">
    <w:name w:val="Heading 5 Char"/>
    <w:link w:val="Heading5"/>
    <w:uiPriority w:val="9"/>
    <w:rsid w:val="00852778"/>
    <w:rPr>
      <w:rFonts w:ascii="Arial" w:eastAsia="Times New Roman" w:hAnsi="Arial" w:cs="Times New Roman"/>
      <w:b/>
      <w:bCs/>
      <w:i/>
      <w:iCs/>
      <w:sz w:val="28"/>
      <w:szCs w:val="26"/>
      <w:lang w:eastAsia="en-US"/>
    </w:rPr>
  </w:style>
  <w:style w:type="paragraph" w:styleId="Subtitle">
    <w:name w:val="Subtitle"/>
    <w:basedOn w:val="Normal"/>
    <w:next w:val="Normal"/>
    <w:link w:val="SubtitleChar"/>
    <w:uiPriority w:val="11"/>
    <w:rsid w:val="00F6334D"/>
    <w:pPr>
      <w:spacing w:after="60"/>
      <w:jc w:val="center"/>
      <w:outlineLvl w:val="1"/>
    </w:pPr>
    <w:rPr>
      <w:rFonts w:eastAsia="Times New Roman"/>
      <w:b/>
      <w:i/>
      <w:sz w:val="28"/>
      <w:szCs w:val="24"/>
    </w:rPr>
  </w:style>
  <w:style w:type="character" w:customStyle="1" w:styleId="SubtitleChar">
    <w:name w:val="Subtitle Char"/>
    <w:link w:val="Subtitle"/>
    <w:uiPriority w:val="11"/>
    <w:rsid w:val="00F6334D"/>
    <w:rPr>
      <w:rFonts w:ascii="Arial" w:eastAsia="Times New Roman" w:hAnsi="Arial" w:cs="Times New Roman"/>
      <w:b/>
      <w:i/>
      <w:sz w:val="28"/>
      <w:szCs w:val="24"/>
      <w:lang w:eastAsia="en-US"/>
    </w:rPr>
  </w:style>
  <w:style w:type="character" w:customStyle="1" w:styleId="Heading6Char">
    <w:name w:val="Heading 6 Char"/>
    <w:link w:val="Heading6"/>
    <w:uiPriority w:val="9"/>
    <w:rsid w:val="00F6334D"/>
    <w:rPr>
      <w:rFonts w:ascii="Calibri" w:eastAsia="Times New Roman" w:hAnsi="Calibri" w:cs="Times New Roman"/>
      <w:b/>
      <w:bCs/>
      <w:sz w:val="22"/>
      <w:szCs w:val="22"/>
      <w:lang w:eastAsia="en-US"/>
    </w:rPr>
  </w:style>
  <w:style w:type="character" w:customStyle="1" w:styleId="Heading7Char">
    <w:name w:val="Heading 7 Char"/>
    <w:link w:val="Heading7"/>
    <w:uiPriority w:val="9"/>
    <w:rsid w:val="00F6334D"/>
    <w:rPr>
      <w:rFonts w:ascii="Calibri" w:eastAsia="Times New Roman" w:hAnsi="Calibri" w:cs="Times New Roman"/>
      <w:sz w:val="24"/>
      <w:szCs w:val="24"/>
      <w:lang w:eastAsia="en-US"/>
    </w:rPr>
  </w:style>
  <w:style w:type="character" w:customStyle="1" w:styleId="Heading8Char">
    <w:name w:val="Heading 8 Char"/>
    <w:link w:val="Heading8"/>
    <w:uiPriority w:val="9"/>
    <w:rsid w:val="00F6334D"/>
    <w:rPr>
      <w:rFonts w:ascii="Calibri" w:eastAsia="Times New Roman" w:hAnsi="Calibri" w:cs="Times New Roman"/>
      <w:i/>
      <w:iCs/>
      <w:sz w:val="24"/>
      <w:szCs w:val="24"/>
      <w:lang w:eastAsia="en-US"/>
    </w:rPr>
  </w:style>
  <w:style w:type="character" w:styleId="Strong">
    <w:name w:val="Strong"/>
    <w:uiPriority w:val="22"/>
    <w:rsid w:val="00852778"/>
    <w:rPr>
      <w:b/>
      <w:bCs/>
    </w:rPr>
  </w:style>
  <w:style w:type="paragraph" w:styleId="TOC5">
    <w:name w:val="toc 5"/>
    <w:basedOn w:val="Normal"/>
    <w:next w:val="Normal"/>
    <w:autoRedefine/>
    <w:uiPriority w:val="39"/>
    <w:semiHidden/>
    <w:unhideWhenUsed/>
    <w:rsid w:val="00F6334D"/>
    <w:pPr>
      <w:ind w:left="880"/>
    </w:pPr>
  </w:style>
  <w:style w:type="numbering" w:customStyle="1" w:styleId="TOC4">
    <w:name w:val="TOC4"/>
    <w:basedOn w:val="NoList"/>
    <w:uiPriority w:val="99"/>
    <w:rsid w:val="00852778"/>
    <w:pPr>
      <w:numPr>
        <w:numId w:val="3"/>
      </w:numPr>
    </w:pPr>
  </w:style>
  <w:style w:type="paragraph" w:customStyle="1" w:styleId="subheadingnew">
    <w:name w:val="subheading new"/>
    <w:basedOn w:val="Heading3"/>
    <w:qFormat/>
    <w:rsid w:val="00717C81"/>
    <w:pPr>
      <w:spacing w:after="120" w:line="276" w:lineRule="auto"/>
    </w:pPr>
    <w:rPr>
      <w:i/>
    </w:rPr>
  </w:style>
  <w:style w:type="paragraph" w:styleId="TOCHeading">
    <w:name w:val="TOC Heading"/>
    <w:basedOn w:val="Heading1"/>
    <w:next w:val="Normal"/>
    <w:uiPriority w:val="39"/>
    <w:semiHidden/>
    <w:unhideWhenUsed/>
    <w:qFormat/>
    <w:rsid w:val="00EA6211"/>
    <w:pPr>
      <w:outlineLvl w:val="9"/>
    </w:pPr>
    <w:rPr>
      <w:rFonts w:ascii="Cambria" w:eastAsia="MS Gothic" w:hAnsi="Cambria"/>
      <w:color w:val="365F91"/>
      <w:sz w:val="28"/>
      <w:lang w:val="en-US" w:eastAsia="ja-JP"/>
    </w:rPr>
  </w:style>
  <w:style w:type="numbering" w:customStyle="1" w:styleId="WWNum37">
    <w:name w:val="WWNum37"/>
    <w:basedOn w:val="NoList"/>
    <w:rsid w:val="006E77E0"/>
    <w:pPr>
      <w:numPr>
        <w:numId w:val="25"/>
      </w:numPr>
    </w:pPr>
  </w:style>
  <w:style w:type="numbering" w:customStyle="1" w:styleId="WWNum41">
    <w:name w:val="WWNum41"/>
    <w:basedOn w:val="NoList"/>
    <w:rsid w:val="00EF5A38"/>
    <w:pPr>
      <w:numPr>
        <w:numId w:val="28"/>
      </w:numPr>
    </w:pPr>
  </w:style>
  <w:style w:type="numbering" w:customStyle="1" w:styleId="WWNum42">
    <w:name w:val="WWNum42"/>
    <w:basedOn w:val="NoList"/>
    <w:rsid w:val="00C223BF"/>
    <w:pPr>
      <w:numPr>
        <w:numId w:val="3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065447"/>
    <w:pPr>
      <w:spacing w:after="240" w:line="276" w:lineRule="auto"/>
    </w:pPr>
    <w:rPr>
      <w:rFonts w:ascii="Arial" w:hAnsi="Arial"/>
      <w:sz w:val="22"/>
      <w:szCs w:val="22"/>
      <w:lang w:eastAsia="en-US"/>
    </w:rPr>
  </w:style>
  <w:style w:type="paragraph" w:styleId="Heading1">
    <w:name w:val="heading 1"/>
    <w:basedOn w:val="Normal"/>
    <w:next w:val="Normal"/>
    <w:link w:val="Heading1Char"/>
    <w:uiPriority w:val="9"/>
    <w:qFormat/>
    <w:rsid w:val="0091756A"/>
    <w:pPr>
      <w:keepNext/>
      <w:keepLines/>
      <w:spacing w:before="480" w:after="0"/>
      <w:outlineLvl w:val="0"/>
    </w:pPr>
    <w:rPr>
      <w:rFonts w:eastAsia="Times New Roman"/>
      <w:b/>
      <w:bCs/>
      <w:sz w:val="40"/>
      <w:szCs w:val="28"/>
    </w:rPr>
  </w:style>
  <w:style w:type="paragraph" w:styleId="Heading2">
    <w:name w:val="heading 2"/>
    <w:basedOn w:val="Normal"/>
    <w:next w:val="Normal"/>
    <w:link w:val="Heading2Char"/>
    <w:uiPriority w:val="9"/>
    <w:unhideWhenUsed/>
    <w:qFormat/>
    <w:rsid w:val="00D21C92"/>
    <w:pPr>
      <w:keepNext/>
      <w:keepLines/>
      <w:spacing w:before="200" w:after="0"/>
      <w:outlineLvl w:val="1"/>
    </w:pPr>
    <w:rPr>
      <w:rFonts w:eastAsia="Times New Roman"/>
      <w:b/>
      <w:bCs/>
      <w:i/>
      <w:color w:val="000000"/>
      <w:sz w:val="40"/>
      <w:szCs w:val="26"/>
    </w:rPr>
  </w:style>
  <w:style w:type="paragraph" w:styleId="Heading3">
    <w:name w:val="heading 3"/>
    <w:basedOn w:val="Normal"/>
    <w:next w:val="Normal"/>
    <w:link w:val="Heading3Char"/>
    <w:uiPriority w:val="9"/>
    <w:unhideWhenUsed/>
    <w:qFormat/>
    <w:rsid w:val="0091756A"/>
    <w:pPr>
      <w:keepNext/>
      <w:keepLines/>
      <w:spacing w:before="200" w:after="0" w:line="360" w:lineRule="auto"/>
      <w:outlineLvl w:val="2"/>
    </w:pPr>
    <w:rPr>
      <w:rFonts w:eastAsia="Times New Roman"/>
      <w:b/>
      <w:bCs/>
      <w:sz w:val="28"/>
    </w:rPr>
  </w:style>
  <w:style w:type="paragraph" w:styleId="Heading4">
    <w:name w:val="heading 4"/>
    <w:basedOn w:val="Normal"/>
    <w:next w:val="Normal"/>
    <w:link w:val="Heading4Char"/>
    <w:uiPriority w:val="9"/>
    <w:unhideWhenUsed/>
    <w:qFormat/>
    <w:rsid w:val="00EE2062"/>
    <w:pPr>
      <w:keepNext/>
      <w:spacing w:before="240" w:after="60"/>
      <w:outlineLvl w:val="3"/>
    </w:pPr>
    <w:rPr>
      <w:rFonts w:eastAsia="Times New Roman"/>
      <w:b/>
      <w:bCs/>
      <w:szCs w:val="28"/>
    </w:rPr>
  </w:style>
  <w:style w:type="paragraph" w:styleId="Heading5">
    <w:name w:val="heading 5"/>
    <w:basedOn w:val="Subtitle"/>
    <w:next w:val="Heading3"/>
    <w:link w:val="Heading5Char"/>
    <w:uiPriority w:val="9"/>
    <w:unhideWhenUsed/>
    <w:qFormat/>
    <w:rsid w:val="00852778"/>
    <w:pPr>
      <w:spacing w:before="240"/>
      <w:jc w:val="left"/>
      <w:outlineLvl w:val="4"/>
    </w:pPr>
    <w:rPr>
      <w:bCs/>
      <w:iCs/>
      <w:szCs w:val="26"/>
    </w:rPr>
  </w:style>
  <w:style w:type="paragraph" w:styleId="Heading6">
    <w:name w:val="heading 6"/>
    <w:basedOn w:val="Normal"/>
    <w:next w:val="Normal"/>
    <w:link w:val="Heading6Char"/>
    <w:uiPriority w:val="9"/>
    <w:unhideWhenUsed/>
    <w:qFormat/>
    <w:rsid w:val="00F6334D"/>
    <w:pPr>
      <w:spacing w:before="240" w:after="60"/>
      <w:outlineLvl w:val="5"/>
    </w:pPr>
    <w:rPr>
      <w:rFonts w:ascii="Calibri" w:eastAsia="Times New Roman" w:hAnsi="Calibri"/>
      <w:b/>
      <w:bCs/>
    </w:rPr>
  </w:style>
  <w:style w:type="paragraph" w:styleId="Heading7">
    <w:name w:val="heading 7"/>
    <w:basedOn w:val="Normal"/>
    <w:next w:val="Normal"/>
    <w:link w:val="Heading7Char"/>
    <w:uiPriority w:val="9"/>
    <w:unhideWhenUsed/>
    <w:qFormat/>
    <w:rsid w:val="00F6334D"/>
    <w:pPr>
      <w:spacing w:before="240" w:after="60"/>
      <w:outlineLvl w:val="6"/>
    </w:pPr>
    <w:rPr>
      <w:rFonts w:ascii="Calibri" w:eastAsia="Times New Roman" w:hAnsi="Calibri"/>
      <w:sz w:val="24"/>
      <w:szCs w:val="24"/>
    </w:rPr>
  </w:style>
  <w:style w:type="paragraph" w:styleId="Heading8">
    <w:name w:val="heading 8"/>
    <w:basedOn w:val="Normal"/>
    <w:next w:val="Normal"/>
    <w:link w:val="Heading8Char"/>
    <w:uiPriority w:val="9"/>
    <w:unhideWhenUsed/>
    <w:qFormat/>
    <w:rsid w:val="00F6334D"/>
    <w:pPr>
      <w:spacing w:before="240" w:after="60"/>
      <w:outlineLvl w:val="7"/>
    </w:pPr>
    <w:rPr>
      <w:rFonts w:ascii="Calibri" w:eastAsia="Times New Roman" w:hAnsi="Calibri"/>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43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4336"/>
  </w:style>
  <w:style w:type="paragraph" w:styleId="Footer">
    <w:name w:val="footer"/>
    <w:basedOn w:val="Normal"/>
    <w:link w:val="FooterChar"/>
    <w:uiPriority w:val="99"/>
    <w:unhideWhenUsed/>
    <w:rsid w:val="00D043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4336"/>
  </w:style>
  <w:style w:type="paragraph" w:styleId="BalloonText">
    <w:name w:val="Balloon Text"/>
    <w:basedOn w:val="Normal"/>
    <w:link w:val="BalloonTextChar"/>
    <w:uiPriority w:val="99"/>
    <w:semiHidden/>
    <w:unhideWhenUsed/>
    <w:rsid w:val="00D0433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04336"/>
    <w:rPr>
      <w:rFonts w:ascii="Tahoma" w:hAnsi="Tahoma" w:cs="Tahoma"/>
      <w:sz w:val="16"/>
      <w:szCs w:val="16"/>
    </w:rPr>
  </w:style>
  <w:style w:type="paragraph" w:customStyle="1" w:styleId="body">
    <w:name w:val="body"/>
    <w:basedOn w:val="Normal"/>
    <w:uiPriority w:val="99"/>
    <w:rsid w:val="00D04336"/>
    <w:pPr>
      <w:suppressAutoHyphens/>
      <w:autoSpaceDE w:val="0"/>
      <w:autoSpaceDN w:val="0"/>
      <w:adjustRightInd w:val="0"/>
      <w:spacing w:after="198" w:line="288" w:lineRule="auto"/>
      <w:textAlignment w:val="center"/>
    </w:pPr>
    <w:rPr>
      <w:rFonts w:ascii="Myriad Pro" w:hAnsi="Myriad Pro" w:cs="Myriad Pro"/>
      <w:color w:val="000000"/>
      <w:sz w:val="20"/>
      <w:szCs w:val="20"/>
    </w:rPr>
  </w:style>
  <w:style w:type="character" w:customStyle="1" w:styleId="hyperlinks">
    <w:name w:val="hyperlinks"/>
    <w:uiPriority w:val="99"/>
    <w:rsid w:val="00D04336"/>
  </w:style>
  <w:style w:type="character" w:customStyle="1" w:styleId="Heading1Char">
    <w:name w:val="Heading 1 Char"/>
    <w:link w:val="Heading1"/>
    <w:uiPriority w:val="9"/>
    <w:rsid w:val="0091756A"/>
    <w:rPr>
      <w:rFonts w:ascii="Arial" w:eastAsia="Times New Roman" w:hAnsi="Arial"/>
      <w:b/>
      <w:bCs/>
      <w:sz w:val="40"/>
      <w:szCs w:val="28"/>
      <w:lang w:eastAsia="en-US"/>
    </w:rPr>
  </w:style>
  <w:style w:type="character" w:customStyle="1" w:styleId="Heading2Char">
    <w:name w:val="Heading 2 Char"/>
    <w:link w:val="Heading2"/>
    <w:uiPriority w:val="9"/>
    <w:rsid w:val="00D21C92"/>
    <w:rPr>
      <w:rFonts w:ascii="Arial" w:eastAsia="Times New Roman" w:hAnsi="Arial" w:cs="Times New Roman"/>
      <w:b/>
      <w:bCs/>
      <w:i/>
      <w:color w:val="000000"/>
      <w:sz w:val="40"/>
      <w:szCs w:val="26"/>
    </w:rPr>
  </w:style>
  <w:style w:type="paragraph" w:styleId="ListParagraph">
    <w:name w:val="List Paragraph"/>
    <w:basedOn w:val="Normal"/>
    <w:uiPriority w:val="34"/>
    <w:qFormat/>
    <w:rsid w:val="00D21C92"/>
    <w:pPr>
      <w:ind w:left="720"/>
      <w:contextualSpacing/>
    </w:pPr>
  </w:style>
  <w:style w:type="paragraph" w:styleId="NoSpacing">
    <w:name w:val="No Spacing"/>
    <w:aliases w:val="Body bullets"/>
    <w:basedOn w:val="ListParagraph"/>
    <w:uiPriority w:val="1"/>
    <w:qFormat/>
    <w:rsid w:val="00B55083"/>
    <w:pPr>
      <w:numPr>
        <w:numId w:val="1"/>
      </w:numPr>
      <w:spacing w:line="360" w:lineRule="auto"/>
      <w:ind w:left="714" w:hanging="357"/>
    </w:pPr>
  </w:style>
  <w:style w:type="table" w:styleId="TableGrid">
    <w:name w:val="Table Grid"/>
    <w:basedOn w:val="TableNormal"/>
    <w:uiPriority w:val="59"/>
    <w:rsid w:val="008324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link w:val="Heading3"/>
    <w:uiPriority w:val="9"/>
    <w:rsid w:val="0091756A"/>
    <w:rPr>
      <w:rFonts w:ascii="Arial" w:eastAsia="Times New Roman" w:hAnsi="Arial"/>
      <w:b/>
      <w:bCs/>
      <w:sz w:val="28"/>
      <w:szCs w:val="22"/>
      <w:lang w:eastAsia="en-US"/>
    </w:rPr>
  </w:style>
  <w:style w:type="character" w:styleId="Hyperlink">
    <w:name w:val="Hyperlink"/>
    <w:uiPriority w:val="99"/>
    <w:unhideWhenUsed/>
    <w:rsid w:val="008E6607"/>
    <w:rPr>
      <w:color w:val="0000FF"/>
      <w:u w:val="single"/>
    </w:rPr>
  </w:style>
  <w:style w:type="paragraph" w:customStyle="1" w:styleId="smallprint">
    <w:name w:val="small print"/>
    <w:basedOn w:val="Normal"/>
    <w:link w:val="smallprintChar"/>
    <w:qFormat/>
    <w:rsid w:val="00F447AA"/>
    <w:pPr>
      <w:spacing w:after="0" w:line="360" w:lineRule="auto"/>
    </w:pPr>
    <w:rPr>
      <w:rFonts w:eastAsia="Times New Roman" w:cs="Arial"/>
      <w:iCs/>
      <w:color w:val="000000"/>
      <w:sz w:val="12"/>
      <w:szCs w:val="12"/>
      <w:lang w:eastAsia="en-GB"/>
    </w:rPr>
  </w:style>
  <w:style w:type="character" w:customStyle="1" w:styleId="smallprintChar">
    <w:name w:val="small print Char"/>
    <w:link w:val="smallprint"/>
    <w:rsid w:val="00F447AA"/>
    <w:rPr>
      <w:rFonts w:ascii="Arial" w:eastAsia="Times New Roman" w:hAnsi="Arial" w:cs="Arial"/>
      <w:iCs/>
      <w:color w:val="000000"/>
      <w:sz w:val="12"/>
      <w:szCs w:val="12"/>
    </w:rPr>
  </w:style>
  <w:style w:type="paragraph" w:styleId="TOC1">
    <w:name w:val="toc 1"/>
    <w:basedOn w:val="Normal"/>
    <w:next w:val="Normal"/>
    <w:autoRedefine/>
    <w:uiPriority w:val="39"/>
    <w:unhideWhenUsed/>
    <w:rsid w:val="006D6C42"/>
    <w:pPr>
      <w:tabs>
        <w:tab w:val="right" w:pos="9639"/>
      </w:tabs>
      <w:spacing w:before="40" w:after="40"/>
    </w:pPr>
    <w:rPr>
      <w:color w:val="0D0D0D"/>
    </w:rPr>
  </w:style>
  <w:style w:type="paragraph" w:styleId="TOC2">
    <w:name w:val="toc 2"/>
    <w:basedOn w:val="Normal"/>
    <w:next w:val="Normal"/>
    <w:autoRedefine/>
    <w:uiPriority w:val="39"/>
    <w:unhideWhenUsed/>
    <w:rsid w:val="00D971FE"/>
    <w:pPr>
      <w:tabs>
        <w:tab w:val="right" w:leader="dot" w:pos="9639"/>
      </w:tabs>
    </w:pPr>
  </w:style>
  <w:style w:type="paragraph" w:styleId="TOC3">
    <w:name w:val="toc 3"/>
    <w:basedOn w:val="Normal"/>
    <w:next w:val="Normal"/>
    <w:autoRedefine/>
    <w:uiPriority w:val="39"/>
    <w:unhideWhenUsed/>
    <w:rsid w:val="00B138F5"/>
    <w:pPr>
      <w:tabs>
        <w:tab w:val="right" w:pos="9629"/>
      </w:tabs>
    </w:pPr>
    <w:rPr>
      <w:noProof/>
      <w:color w:val="000000" w:themeColor="text1"/>
    </w:rPr>
  </w:style>
  <w:style w:type="paragraph" w:customStyle="1" w:styleId="Heading20">
    <w:name w:val="Heading2"/>
    <w:basedOn w:val="Normal"/>
    <w:link w:val="Heading2Char0"/>
    <w:rsid w:val="00DD5B15"/>
    <w:pPr>
      <w:spacing w:after="0" w:line="360" w:lineRule="auto"/>
    </w:pPr>
    <w:rPr>
      <w:rFonts w:cs="Arial"/>
      <w:b/>
      <w:color w:val="D0202E"/>
      <w:sz w:val="28"/>
    </w:rPr>
  </w:style>
  <w:style w:type="character" w:customStyle="1" w:styleId="Heading2Char0">
    <w:name w:val="Heading2 Char"/>
    <w:link w:val="Heading20"/>
    <w:rsid w:val="00DD5B15"/>
    <w:rPr>
      <w:rFonts w:ascii="Arial" w:hAnsi="Arial" w:cs="Arial"/>
      <w:b/>
      <w:color w:val="D0202E"/>
      <w:sz w:val="28"/>
      <w:szCs w:val="22"/>
      <w:lang w:eastAsia="en-US"/>
    </w:rPr>
  </w:style>
  <w:style w:type="paragraph" w:styleId="ListBullet2">
    <w:name w:val="List Bullet 2"/>
    <w:basedOn w:val="Normal"/>
    <w:uiPriority w:val="99"/>
    <w:semiHidden/>
    <w:unhideWhenUsed/>
    <w:rsid w:val="00DD5B15"/>
    <w:pPr>
      <w:numPr>
        <w:numId w:val="2"/>
      </w:numPr>
      <w:spacing w:after="0" w:line="360" w:lineRule="auto"/>
      <w:contextualSpacing/>
    </w:pPr>
  </w:style>
  <w:style w:type="character" w:styleId="FootnoteReference">
    <w:name w:val="footnote reference"/>
    <w:uiPriority w:val="99"/>
    <w:semiHidden/>
    <w:unhideWhenUsed/>
    <w:rsid w:val="00984F89"/>
    <w:rPr>
      <w:vertAlign w:val="superscript"/>
    </w:rPr>
  </w:style>
  <w:style w:type="paragraph" w:styleId="EndnoteText">
    <w:name w:val="endnote text"/>
    <w:basedOn w:val="Normal"/>
    <w:link w:val="EndnoteTextChar"/>
    <w:uiPriority w:val="99"/>
    <w:semiHidden/>
    <w:unhideWhenUsed/>
    <w:rsid w:val="005C6D72"/>
    <w:rPr>
      <w:sz w:val="20"/>
      <w:szCs w:val="20"/>
    </w:rPr>
  </w:style>
  <w:style w:type="character" w:customStyle="1" w:styleId="EndnoteTextChar">
    <w:name w:val="Endnote Text Char"/>
    <w:link w:val="EndnoteText"/>
    <w:uiPriority w:val="99"/>
    <w:semiHidden/>
    <w:rsid w:val="005C6D72"/>
    <w:rPr>
      <w:rFonts w:ascii="Arial" w:hAnsi="Arial"/>
      <w:lang w:eastAsia="en-US"/>
    </w:rPr>
  </w:style>
  <w:style w:type="character" w:styleId="EndnoteReference">
    <w:name w:val="endnote reference"/>
    <w:uiPriority w:val="99"/>
    <w:semiHidden/>
    <w:unhideWhenUsed/>
    <w:rsid w:val="005C6D72"/>
    <w:rPr>
      <w:vertAlign w:val="superscript"/>
    </w:rPr>
  </w:style>
  <w:style w:type="character" w:customStyle="1" w:styleId="Heading4Char">
    <w:name w:val="Heading 4 Char"/>
    <w:link w:val="Heading4"/>
    <w:uiPriority w:val="9"/>
    <w:rsid w:val="00EE2062"/>
    <w:rPr>
      <w:rFonts w:ascii="Arial" w:eastAsia="Times New Roman" w:hAnsi="Arial"/>
      <w:b/>
      <w:bCs/>
      <w:sz w:val="22"/>
      <w:szCs w:val="28"/>
      <w:lang w:eastAsia="en-US"/>
    </w:rPr>
  </w:style>
  <w:style w:type="character" w:styleId="FollowedHyperlink">
    <w:name w:val="FollowedHyperlink"/>
    <w:uiPriority w:val="99"/>
    <w:semiHidden/>
    <w:unhideWhenUsed/>
    <w:rsid w:val="0037071C"/>
    <w:rPr>
      <w:color w:val="800080"/>
      <w:u w:val="single"/>
    </w:rPr>
  </w:style>
  <w:style w:type="paragraph" w:customStyle="1" w:styleId="Answers">
    <w:name w:val="Answers"/>
    <w:basedOn w:val="Normal"/>
    <w:link w:val="AnswersChar"/>
    <w:qFormat/>
    <w:rsid w:val="00BA2EB5"/>
    <w:rPr>
      <w:i/>
      <w:color w:val="7F7F7F"/>
    </w:rPr>
  </w:style>
  <w:style w:type="character" w:customStyle="1" w:styleId="AnswersChar">
    <w:name w:val="Answers Char"/>
    <w:link w:val="Answers"/>
    <w:rsid w:val="00BA2EB5"/>
    <w:rPr>
      <w:rFonts w:ascii="Arial" w:hAnsi="Arial"/>
      <w:i/>
      <w:color w:val="7F7F7F"/>
      <w:sz w:val="22"/>
      <w:szCs w:val="22"/>
      <w:lang w:eastAsia="en-US"/>
    </w:rPr>
  </w:style>
  <w:style w:type="character" w:styleId="CommentReference">
    <w:name w:val="annotation reference"/>
    <w:unhideWhenUsed/>
    <w:rsid w:val="00FF6906"/>
    <w:rPr>
      <w:sz w:val="16"/>
      <w:szCs w:val="16"/>
    </w:rPr>
  </w:style>
  <w:style w:type="paragraph" w:styleId="CommentText">
    <w:name w:val="annotation text"/>
    <w:basedOn w:val="Normal"/>
    <w:link w:val="CommentTextChar"/>
    <w:uiPriority w:val="99"/>
    <w:semiHidden/>
    <w:unhideWhenUsed/>
    <w:rsid w:val="00FF6906"/>
    <w:rPr>
      <w:sz w:val="20"/>
      <w:szCs w:val="20"/>
    </w:rPr>
  </w:style>
  <w:style w:type="character" w:customStyle="1" w:styleId="CommentTextChar">
    <w:name w:val="Comment Text Char"/>
    <w:link w:val="CommentText"/>
    <w:uiPriority w:val="99"/>
    <w:semiHidden/>
    <w:rsid w:val="00FF6906"/>
    <w:rPr>
      <w:rFonts w:ascii="Arial" w:hAnsi="Arial"/>
      <w:lang w:eastAsia="en-US"/>
    </w:rPr>
  </w:style>
  <w:style w:type="paragraph" w:styleId="CommentSubject">
    <w:name w:val="annotation subject"/>
    <w:basedOn w:val="CommentText"/>
    <w:next w:val="CommentText"/>
    <w:link w:val="CommentSubjectChar"/>
    <w:uiPriority w:val="99"/>
    <w:semiHidden/>
    <w:unhideWhenUsed/>
    <w:rsid w:val="00FF6906"/>
    <w:rPr>
      <w:b/>
      <w:bCs/>
    </w:rPr>
  </w:style>
  <w:style w:type="character" w:customStyle="1" w:styleId="CommentSubjectChar">
    <w:name w:val="Comment Subject Char"/>
    <w:link w:val="CommentSubject"/>
    <w:uiPriority w:val="99"/>
    <w:semiHidden/>
    <w:rsid w:val="00FF6906"/>
    <w:rPr>
      <w:rFonts w:ascii="Arial" w:hAnsi="Arial"/>
      <w:b/>
      <w:bCs/>
      <w:lang w:eastAsia="en-US"/>
    </w:rPr>
  </w:style>
  <w:style w:type="paragraph" w:styleId="Revision">
    <w:name w:val="Revision"/>
    <w:hidden/>
    <w:uiPriority w:val="99"/>
    <w:semiHidden/>
    <w:rsid w:val="00FF6906"/>
    <w:rPr>
      <w:rFonts w:ascii="Arial" w:hAnsi="Arial"/>
      <w:sz w:val="22"/>
      <w:szCs w:val="22"/>
      <w:lang w:eastAsia="en-US"/>
    </w:rPr>
  </w:style>
  <w:style w:type="paragraph" w:customStyle="1" w:styleId="subheading">
    <w:name w:val="subheading"/>
    <w:basedOn w:val="Normal"/>
    <w:qFormat/>
    <w:rsid w:val="00EE2062"/>
    <w:rPr>
      <w:b/>
    </w:rPr>
  </w:style>
  <w:style w:type="character" w:customStyle="1" w:styleId="Heading5Char">
    <w:name w:val="Heading 5 Char"/>
    <w:link w:val="Heading5"/>
    <w:uiPriority w:val="9"/>
    <w:rsid w:val="00852778"/>
    <w:rPr>
      <w:rFonts w:ascii="Arial" w:eastAsia="Times New Roman" w:hAnsi="Arial" w:cs="Times New Roman"/>
      <w:b/>
      <w:bCs/>
      <w:i/>
      <w:iCs/>
      <w:sz w:val="28"/>
      <w:szCs w:val="26"/>
      <w:lang w:eastAsia="en-US"/>
    </w:rPr>
  </w:style>
  <w:style w:type="paragraph" w:styleId="Subtitle">
    <w:name w:val="Subtitle"/>
    <w:basedOn w:val="Normal"/>
    <w:next w:val="Normal"/>
    <w:link w:val="SubtitleChar"/>
    <w:uiPriority w:val="11"/>
    <w:rsid w:val="00F6334D"/>
    <w:pPr>
      <w:spacing w:after="60"/>
      <w:jc w:val="center"/>
      <w:outlineLvl w:val="1"/>
    </w:pPr>
    <w:rPr>
      <w:rFonts w:eastAsia="Times New Roman"/>
      <w:b/>
      <w:i/>
      <w:sz w:val="28"/>
      <w:szCs w:val="24"/>
    </w:rPr>
  </w:style>
  <w:style w:type="character" w:customStyle="1" w:styleId="SubtitleChar">
    <w:name w:val="Subtitle Char"/>
    <w:link w:val="Subtitle"/>
    <w:uiPriority w:val="11"/>
    <w:rsid w:val="00F6334D"/>
    <w:rPr>
      <w:rFonts w:ascii="Arial" w:eastAsia="Times New Roman" w:hAnsi="Arial" w:cs="Times New Roman"/>
      <w:b/>
      <w:i/>
      <w:sz w:val="28"/>
      <w:szCs w:val="24"/>
      <w:lang w:eastAsia="en-US"/>
    </w:rPr>
  </w:style>
  <w:style w:type="character" w:customStyle="1" w:styleId="Heading6Char">
    <w:name w:val="Heading 6 Char"/>
    <w:link w:val="Heading6"/>
    <w:uiPriority w:val="9"/>
    <w:rsid w:val="00F6334D"/>
    <w:rPr>
      <w:rFonts w:ascii="Calibri" w:eastAsia="Times New Roman" w:hAnsi="Calibri" w:cs="Times New Roman"/>
      <w:b/>
      <w:bCs/>
      <w:sz w:val="22"/>
      <w:szCs w:val="22"/>
      <w:lang w:eastAsia="en-US"/>
    </w:rPr>
  </w:style>
  <w:style w:type="character" w:customStyle="1" w:styleId="Heading7Char">
    <w:name w:val="Heading 7 Char"/>
    <w:link w:val="Heading7"/>
    <w:uiPriority w:val="9"/>
    <w:rsid w:val="00F6334D"/>
    <w:rPr>
      <w:rFonts w:ascii="Calibri" w:eastAsia="Times New Roman" w:hAnsi="Calibri" w:cs="Times New Roman"/>
      <w:sz w:val="24"/>
      <w:szCs w:val="24"/>
      <w:lang w:eastAsia="en-US"/>
    </w:rPr>
  </w:style>
  <w:style w:type="character" w:customStyle="1" w:styleId="Heading8Char">
    <w:name w:val="Heading 8 Char"/>
    <w:link w:val="Heading8"/>
    <w:uiPriority w:val="9"/>
    <w:rsid w:val="00F6334D"/>
    <w:rPr>
      <w:rFonts w:ascii="Calibri" w:eastAsia="Times New Roman" w:hAnsi="Calibri" w:cs="Times New Roman"/>
      <w:i/>
      <w:iCs/>
      <w:sz w:val="24"/>
      <w:szCs w:val="24"/>
      <w:lang w:eastAsia="en-US"/>
    </w:rPr>
  </w:style>
  <w:style w:type="character" w:styleId="Strong">
    <w:name w:val="Strong"/>
    <w:uiPriority w:val="22"/>
    <w:rsid w:val="00852778"/>
    <w:rPr>
      <w:b/>
      <w:bCs/>
    </w:rPr>
  </w:style>
  <w:style w:type="paragraph" w:styleId="TOC5">
    <w:name w:val="toc 5"/>
    <w:basedOn w:val="Normal"/>
    <w:next w:val="Normal"/>
    <w:autoRedefine/>
    <w:uiPriority w:val="39"/>
    <w:semiHidden/>
    <w:unhideWhenUsed/>
    <w:rsid w:val="00F6334D"/>
    <w:pPr>
      <w:ind w:left="880"/>
    </w:pPr>
  </w:style>
  <w:style w:type="numbering" w:customStyle="1" w:styleId="TOC4">
    <w:name w:val="TOC4"/>
    <w:basedOn w:val="NoList"/>
    <w:uiPriority w:val="99"/>
    <w:rsid w:val="00852778"/>
    <w:pPr>
      <w:numPr>
        <w:numId w:val="3"/>
      </w:numPr>
    </w:pPr>
  </w:style>
  <w:style w:type="paragraph" w:customStyle="1" w:styleId="subheadingnew">
    <w:name w:val="subheading new"/>
    <w:basedOn w:val="Heading3"/>
    <w:qFormat/>
    <w:rsid w:val="00717C81"/>
    <w:pPr>
      <w:spacing w:after="120" w:line="276" w:lineRule="auto"/>
    </w:pPr>
    <w:rPr>
      <w:i/>
    </w:rPr>
  </w:style>
  <w:style w:type="paragraph" w:styleId="TOCHeading">
    <w:name w:val="TOC Heading"/>
    <w:basedOn w:val="Heading1"/>
    <w:next w:val="Normal"/>
    <w:uiPriority w:val="39"/>
    <w:semiHidden/>
    <w:unhideWhenUsed/>
    <w:qFormat/>
    <w:rsid w:val="00EA6211"/>
    <w:pPr>
      <w:outlineLvl w:val="9"/>
    </w:pPr>
    <w:rPr>
      <w:rFonts w:ascii="Cambria" w:eastAsia="MS Gothic" w:hAnsi="Cambria"/>
      <w:color w:val="365F91"/>
      <w:sz w:val="28"/>
      <w:lang w:val="en-US" w:eastAsia="ja-JP"/>
    </w:rPr>
  </w:style>
  <w:style w:type="numbering" w:customStyle="1" w:styleId="WWNum37">
    <w:name w:val="WWNum37"/>
    <w:basedOn w:val="NoList"/>
    <w:rsid w:val="006E77E0"/>
    <w:pPr>
      <w:numPr>
        <w:numId w:val="25"/>
      </w:numPr>
    </w:pPr>
  </w:style>
  <w:style w:type="numbering" w:customStyle="1" w:styleId="WWNum41">
    <w:name w:val="WWNum41"/>
    <w:basedOn w:val="NoList"/>
    <w:rsid w:val="00EF5A38"/>
    <w:pPr>
      <w:numPr>
        <w:numId w:val="28"/>
      </w:numPr>
    </w:pPr>
  </w:style>
  <w:style w:type="numbering" w:customStyle="1" w:styleId="WWNum42">
    <w:name w:val="WWNum42"/>
    <w:basedOn w:val="NoList"/>
    <w:rsid w:val="00C223BF"/>
    <w:pPr>
      <w:numPr>
        <w:numId w:val="3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607940">
      <w:bodyDiv w:val="1"/>
      <w:marLeft w:val="0"/>
      <w:marRight w:val="0"/>
      <w:marTop w:val="0"/>
      <w:marBottom w:val="0"/>
      <w:divBdr>
        <w:top w:val="none" w:sz="0" w:space="0" w:color="auto"/>
        <w:left w:val="none" w:sz="0" w:space="0" w:color="auto"/>
        <w:bottom w:val="none" w:sz="0" w:space="0" w:color="auto"/>
        <w:right w:val="none" w:sz="0" w:space="0" w:color="auto"/>
      </w:divBdr>
    </w:div>
    <w:div w:id="318921119">
      <w:bodyDiv w:val="1"/>
      <w:marLeft w:val="0"/>
      <w:marRight w:val="0"/>
      <w:marTop w:val="0"/>
      <w:marBottom w:val="0"/>
      <w:divBdr>
        <w:top w:val="none" w:sz="0" w:space="0" w:color="auto"/>
        <w:left w:val="none" w:sz="0" w:space="0" w:color="auto"/>
        <w:bottom w:val="none" w:sz="0" w:space="0" w:color="auto"/>
        <w:right w:val="none" w:sz="0" w:space="0" w:color="auto"/>
      </w:divBdr>
    </w:div>
    <w:div w:id="1011684416">
      <w:bodyDiv w:val="1"/>
      <w:marLeft w:val="0"/>
      <w:marRight w:val="0"/>
      <w:marTop w:val="0"/>
      <w:marBottom w:val="0"/>
      <w:divBdr>
        <w:top w:val="none" w:sz="0" w:space="0" w:color="auto"/>
        <w:left w:val="none" w:sz="0" w:space="0" w:color="auto"/>
        <w:bottom w:val="none" w:sz="0" w:space="0" w:color="auto"/>
        <w:right w:val="none" w:sz="0" w:space="0" w:color="auto"/>
      </w:divBdr>
    </w:div>
    <w:div w:id="1177035164">
      <w:bodyDiv w:val="1"/>
      <w:marLeft w:val="0"/>
      <w:marRight w:val="0"/>
      <w:marTop w:val="0"/>
      <w:marBottom w:val="0"/>
      <w:divBdr>
        <w:top w:val="none" w:sz="0" w:space="0" w:color="auto"/>
        <w:left w:val="none" w:sz="0" w:space="0" w:color="auto"/>
        <w:bottom w:val="none" w:sz="0" w:space="0" w:color="auto"/>
        <w:right w:val="none" w:sz="0" w:space="0" w:color="auto"/>
      </w:divBdr>
    </w:div>
    <w:div w:id="1315177808">
      <w:bodyDiv w:val="1"/>
      <w:marLeft w:val="0"/>
      <w:marRight w:val="0"/>
      <w:marTop w:val="0"/>
      <w:marBottom w:val="0"/>
      <w:divBdr>
        <w:top w:val="none" w:sz="0" w:space="0" w:color="auto"/>
        <w:left w:val="none" w:sz="0" w:space="0" w:color="auto"/>
        <w:bottom w:val="none" w:sz="0" w:space="0" w:color="auto"/>
        <w:right w:val="none" w:sz="0" w:space="0" w:color="auto"/>
      </w:divBdr>
    </w:div>
    <w:div w:id="1559827815">
      <w:bodyDiv w:val="1"/>
      <w:marLeft w:val="0"/>
      <w:marRight w:val="0"/>
      <w:marTop w:val="0"/>
      <w:marBottom w:val="0"/>
      <w:divBdr>
        <w:top w:val="none" w:sz="0" w:space="0" w:color="auto"/>
        <w:left w:val="none" w:sz="0" w:space="0" w:color="auto"/>
        <w:bottom w:val="none" w:sz="0" w:space="0" w:color="auto"/>
        <w:right w:val="none" w:sz="0" w:space="0" w:color="auto"/>
      </w:divBdr>
    </w:div>
    <w:div w:id="1814984012">
      <w:bodyDiv w:val="1"/>
      <w:marLeft w:val="0"/>
      <w:marRight w:val="0"/>
      <w:marTop w:val="0"/>
      <w:marBottom w:val="0"/>
      <w:divBdr>
        <w:top w:val="none" w:sz="0" w:space="0" w:color="auto"/>
        <w:left w:val="none" w:sz="0" w:space="0" w:color="auto"/>
        <w:bottom w:val="none" w:sz="0" w:space="0" w:color="auto"/>
        <w:right w:val="none" w:sz="0" w:space="0" w:color="auto"/>
      </w:divBdr>
    </w:div>
    <w:div w:id="2005693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rsc.org/learn-chemistry/resource/res00000705/reacting-elements-with-oxygen?cmpid=CMP00000783" TargetMode="External"/><Relationship Id="rId18" Type="http://schemas.openxmlformats.org/officeDocument/2006/relationships/hyperlink" Target="mailto:resources.feedback@ocr.org.uk?subject=I%20liked%20AS%20and%20A%20Level%20Chemistry%20A%20TEP%20-%20The%20Chemistry%20of%20Group%202" TargetMode="External"/><Relationship Id="rId26" Type="http://schemas.openxmlformats.org/officeDocument/2006/relationships/hyperlink" Target="http://www.ocr.org.uk/i-want-to/find-resources/" TargetMode="External"/><Relationship Id="rId3" Type="http://schemas.openxmlformats.org/officeDocument/2006/relationships/styles" Target="styles.xml"/><Relationship Id="rId21" Type="http://schemas.openxmlformats.org/officeDocument/2006/relationships/hyperlink" Target="http://www.ocr.org.uk/i-want-to/find-resources/" TargetMode="External"/><Relationship Id="rId34" Type="http://schemas.openxmlformats.org/officeDocument/2006/relationships/oleObject" Target="embeddings/oleObject1.bin"/><Relationship Id="rId7" Type="http://schemas.openxmlformats.org/officeDocument/2006/relationships/footnotes" Target="footnotes.xml"/><Relationship Id="rId12" Type="http://schemas.openxmlformats.org/officeDocument/2006/relationships/hyperlink" Target="http://www.rsc.org/learn-chemistry/resource/res00000728/the-reaction-of-magnesium-with-steam?cmpid=CMP00000806" TargetMode="External"/><Relationship Id="rId17" Type="http://schemas.openxmlformats.org/officeDocument/2006/relationships/hyperlink" Target="http://www.rsc.org/learn-chemistry/resource/res00000006/calgon?cmpid=CMP00000008" TargetMode="External"/><Relationship Id="rId25" Type="http://schemas.openxmlformats.org/officeDocument/2006/relationships/hyperlink" Target="http://www.ocr.org.uk/expression-of-interest" TargetMode="External"/><Relationship Id="rId33" Type="http://schemas.openxmlformats.org/officeDocument/2006/relationships/image" Target="media/image6.emf"/><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2.JPG"/><Relationship Id="rId20" Type="http://schemas.openxmlformats.org/officeDocument/2006/relationships/hyperlink" Target="http://www.ocr.org.uk/expression-of-interest"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sc.org/learn-chemistry/resource/res00000728/the-reaction-of-magnesium-with-steam?cmpid=CMP00000806" TargetMode="External"/><Relationship Id="rId24" Type="http://schemas.openxmlformats.org/officeDocument/2006/relationships/hyperlink" Target="mailto:resources.feedback@ocr.org.uk?subject=I%20disliked%20AS%20and%20A%20Level%20Chemistry%20A%20TEP%20-%20The%20Chemistry%20of%20Group%202" TargetMode="External"/><Relationship Id="rId32" Type="http://schemas.openxmlformats.org/officeDocument/2006/relationships/image" Target="media/image5.jpeg"/><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cience.cleapss.org.uk/" TargetMode="External"/><Relationship Id="rId23" Type="http://schemas.openxmlformats.org/officeDocument/2006/relationships/hyperlink" Target="mailto:resources.feedback@ocr.org.uk?subject=I%20liked%20AS%20and%20A%20Level%20Chemistry%20A%20TEP%20-%20The%20Chemistry%20of%20Group%202" TargetMode="External"/><Relationship Id="rId28" Type="http://schemas.openxmlformats.org/officeDocument/2006/relationships/hyperlink" Target="mailto:resources.feedback@ocr.org.uk" TargetMode="External"/><Relationship Id="rId36" Type="http://schemas.openxmlformats.org/officeDocument/2006/relationships/footer" Target="footer3.xml"/><Relationship Id="rId10" Type="http://schemas.openxmlformats.org/officeDocument/2006/relationships/footer" Target="footer1.xml"/><Relationship Id="rId19" Type="http://schemas.openxmlformats.org/officeDocument/2006/relationships/hyperlink" Target="mailto:resources.feedback@ocr.org.uk?subject=I%20disliked%20AS%20and%20A%20Level%20Chemistry%20A%20TEP%20-%20The%20Chemistry%20of%20Group%202" TargetMode="External"/><Relationship Id="rId31"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chemguide.co.uk/inorganic/group2/reacth2o.html" TargetMode="External"/><Relationship Id="rId27" Type="http://schemas.openxmlformats.org/officeDocument/2006/relationships/hyperlink" Target="mailto:resources.feedback@ocr.org.uk" TargetMode="External"/><Relationship Id="rId30" Type="http://schemas.openxmlformats.org/officeDocument/2006/relationships/header" Target="header3.xml"/><Relationship Id="rId35"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_rels/header4.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DA0464-DA93-4735-9DAB-E7629B05EA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3353</Words>
  <Characters>19115</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OCR AS and A Level Chemistry A Topic Exploration Pack -  The Chemistry of Group 2</vt:lpstr>
    </vt:vector>
  </TitlesOfParts>
  <Company>Cambridge Assessment</Company>
  <LinksUpToDate>false</LinksUpToDate>
  <CharactersWithSpaces>22424</CharactersWithSpaces>
  <SharedDoc>false</SharedDoc>
  <HLinks>
    <vt:vector size="204" baseType="variant">
      <vt:variant>
        <vt:i4>5963847</vt:i4>
      </vt:variant>
      <vt:variant>
        <vt:i4>132</vt:i4>
      </vt:variant>
      <vt:variant>
        <vt:i4>0</vt:i4>
      </vt:variant>
      <vt:variant>
        <vt:i4>5</vt:i4>
      </vt:variant>
      <vt:variant>
        <vt:lpwstr>https://phet.colorado.edu/en/simulation/legacy/gas-properties</vt:lpwstr>
      </vt:variant>
      <vt:variant>
        <vt:lpwstr/>
      </vt:variant>
      <vt:variant>
        <vt:i4>5963806</vt:i4>
      </vt:variant>
      <vt:variant>
        <vt:i4>129</vt:i4>
      </vt:variant>
      <vt:variant>
        <vt:i4>0</vt:i4>
      </vt:variant>
      <vt:variant>
        <vt:i4>5</vt:i4>
      </vt:variant>
      <vt:variant>
        <vt:lpwstr>http://whistleralley.com/torus/torus.htm</vt:lpwstr>
      </vt:variant>
      <vt:variant>
        <vt:lpwstr/>
      </vt:variant>
      <vt:variant>
        <vt:i4>6750262</vt:i4>
      </vt:variant>
      <vt:variant>
        <vt:i4>126</vt:i4>
      </vt:variant>
      <vt:variant>
        <vt:i4>0</vt:i4>
      </vt:variant>
      <vt:variant>
        <vt:i4>5</vt:i4>
      </vt:variant>
      <vt:variant>
        <vt:lpwstr>https://www.youtube.com/watch?v=EOBRZxn4JIA</vt:lpwstr>
      </vt:variant>
      <vt:variant>
        <vt:lpwstr/>
      </vt:variant>
      <vt:variant>
        <vt:i4>5242998</vt:i4>
      </vt:variant>
      <vt:variant>
        <vt:i4>123</vt:i4>
      </vt:variant>
      <vt:variant>
        <vt:i4>0</vt:i4>
      </vt:variant>
      <vt:variant>
        <vt:i4>5</vt:i4>
      </vt:variant>
      <vt:variant>
        <vt:lpwstr>https://www.youtube.com/watch?v=dcqa4md4pAg&amp;index=17&amp;list=PLW0gavSzhMlTfVVUm_0GQeV3Gc9yenOXd</vt:lpwstr>
      </vt:variant>
      <vt:variant>
        <vt:lpwstr/>
      </vt:variant>
      <vt:variant>
        <vt:i4>7733263</vt:i4>
      </vt:variant>
      <vt:variant>
        <vt:i4>120</vt:i4>
      </vt:variant>
      <vt:variant>
        <vt:i4>0</vt:i4>
      </vt:variant>
      <vt:variant>
        <vt:i4>5</vt:i4>
      </vt:variant>
      <vt:variant>
        <vt:lpwstr>https://www.youtube.com/watch?v=lRiOW9GiFcE&amp;list=PLW0gavSzhMlTfVVUm_0GQeV3Gc9yenOXd&amp;index=18</vt:lpwstr>
      </vt:variant>
      <vt:variant>
        <vt:lpwstr/>
      </vt:variant>
      <vt:variant>
        <vt:i4>4128791</vt:i4>
      </vt:variant>
      <vt:variant>
        <vt:i4>117</vt:i4>
      </vt:variant>
      <vt:variant>
        <vt:i4>0</vt:i4>
      </vt:variant>
      <vt:variant>
        <vt:i4>5</vt:i4>
      </vt:variant>
      <vt:variant>
        <vt:lpwstr>https://www.youtube.com/watch?v=UCmYSIjOnUA&amp;list=PLW0gavSzhMlTfVVUm_0GQeV3Gc9yenOXd&amp;index=16</vt:lpwstr>
      </vt:variant>
      <vt:variant>
        <vt:lpwstr/>
      </vt:variant>
      <vt:variant>
        <vt:i4>4522002</vt:i4>
      </vt:variant>
      <vt:variant>
        <vt:i4>114</vt:i4>
      </vt:variant>
      <vt:variant>
        <vt:i4>0</vt:i4>
      </vt:variant>
      <vt:variant>
        <vt:i4>5</vt:i4>
      </vt:variant>
      <vt:variant>
        <vt:lpwstr>http://www.rsc.org/learn-chemistry/resource/res00000096/afl-calculations-in-chemistry</vt:lpwstr>
      </vt:variant>
      <vt:variant>
        <vt:lpwstr/>
      </vt:variant>
      <vt:variant>
        <vt:i4>6619198</vt:i4>
      </vt:variant>
      <vt:variant>
        <vt:i4>111</vt:i4>
      </vt:variant>
      <vt:variant>
        <vt:i4>0</vt:i4>
      </vt:variant>
      <vt:variant>
        <vt:i4>5</vt:i4>
      </vt:variant>
      <vt:variant>
        <vt:lpwstr>http://www.rsc.org/learn-chemistry/resource/res00000878/gridlocks-can-you-unlock-the-grid</vt:lpwstr>
      </vt:variant>
      <vt:variant>
        <vt:lpwstr>!cmpid=CMP00001043</vt:lpwstr>
      </vt:variant>
      <vt:variant>
        <vt:i4>1966088</vt:i4>
      </vt:variant>
      <vt:variant>
        <vt:i4>108</vt:i4>
      </vt:variant>
      <vt:variant>
        <vt:i4>0</vt:i4>
      </vt:variant>
      <vt:variant>
        <vt:i4>5</vt:i4>
      </vt:variant>
      <vt:variant>
        <vt:lpwstr>http://www.rsc.org/learn-chemistry/resource/res00001720/determining-the-relative-molecular-mass-of-butane</vt:lpwstr>
      </vt:variant>
      <vt:variant>
        <vt:lpwstr/>
      </vt:variant>
      <vt:variant>
        <vt:i4>5177415</vt:i4>
      </vt:variant>
      <vt:variant>
        <vt:i4>105</vt:i4>
      </vt:variant>
      <vt:variant>
        <vt:i4>0</vt:i4>
      </vt:variant>
      <vt:variant>
        <vt:i4>5</vt:i4>
      </vt:variant>
      <vt:variant>
        <vt:lpwstr>http://www.rsc.org/learn-chemistry/resource/res00000452/the-volume-of-1-mole-of-hydrogen-gas</vt:lpwstr>
      </vt:variant>
      <vt:variant>
        <vt:lpwstr/>
      </vt:variant>
      <vt:variant>
        <vt:i4>3932196</vt:i4>
      </vt:variant>
      <vt:variant>
        <vt:i4>102</vt:i4>
      </vt:variant>
      <vt:variant>
        <vt:i4>0</vt:i4>
      </vt:variant>
      <vt:variant>
        <vt:i4>5</vt:i4>
      </vt:variant>
      <vt:variant>
        <vt:lpwstr>http://www.rsc.org/learn-chemistry/resource/res00000954/starters-for-ten?cmpid=CMP00001406</vt:lpwstr>
      </vt:variant>
      <vt:variant>
        <vt:lpwstr/>
      </vt:variant>
      <vt:variant>
        <vt:i4>4653141</vt:i4>
      </vt:variant>
      <vt:variant>
        <vt:i4>99</vt:i4>
      </vt:variant>
      <vt:variant>
        <vt:i4>0</vt:i4>
      </vt:variant>
      <vt:variant>
        <vt:i4>5</vt:i4>
      </vt:variant>
      <vt:variant>
        <vt:lpwstr>http://www.knockhardy.org.uk/sci.htm</vt:lpwstr>
      </vt:variant>
      <vt:variant>
        <vt:lpwstr/>
      </vt:variant>
      <vt:variant>
        <vt:i4>6226011</vt:i4>
      </vt:variant>
      <vt:variant>
        <vt:i4>96</vt:i4>
      </vt:variant>
      <vt:variant>
        <vt:i4>0</vt:i4>
      </vt:variant>
      <vt:variant>
        <vt:i4>5</vt:i4>
      </vt:variant>
      <vt:variant>
        <vt:lpwstr>http://www.knockhardy.org.uk/ppoints.htm</vt:lpwstr>
      </vt:variant>
      <vt:variant>
        <vt:lpwstr/>
      </vt:variant>
      <vt:variant>
        <vt:i4>458780</vt:i4>
      </vt:variant>
      <vt:variant>
        <vt:i4>93</vt:i4>
      </vt:variant>
      <vt:variant>
        <vt:i4>0</vt:i4>
      </vt:variant>
      <vt:variant>
        <vt:i4>5</vt:i4>
      </vt:variant>
      <vt:variant>
        <vt:lpwstr>http://www.chemguide.co.uk/physical/kt/idealgases.html</vt:lpwstr>
      </vt:variant>
      <vt:variant>
        <vt:lpwstr>top</vt:lpwstr>
      </vt:variant>
      <vt:variant>
        <vt:i4>5963847</vt:i4>
      </vt:variant>
      <vt:variant>
        <vt:i4>90</vt:i4>
      </vt:variant>
      <vt:variant>
        <vt:i4>0</vt:i4>
      </vt:variant>
      <vt:variant>
        <vt:i4>5</vt:i4>
      </vt:variant>
      <vt:variant>
        <vt:lpwstr>https://phet.colorado.edu/en/simulation/legacy/gas-properties</vt:lpwstr>
      </vt:variant>
      <vt:variant>
        <vt:lpwstr/>
      </vt:variant>
      <vt:variant>
        <vt:i4>29</vt:i4>
      </vt:variant>
      <vt:variant>
        <vt:i4>87</vt:i4>
      </vt:variant>
      <vt:variant>
        <vt:i4>0</vt:i4>
      </vt:variant>
      <vt:variant>
        <vt:i4>5</vt:i4>
      </vt:variant>
      <vt:variant>
        <vt:lpwstr/>
      </vt:variant>
      <vt:variant>
        <vt:lpwstr>_Student_Activity</vt:lpwstr>
      </vt:variant>
      <vt:variant>
        <vt:i4>1441849</vt:i4>
      </vt:variant>
      <vt:variant>
        <vt:i4>80</vt:i4>
      </vt:variant>
      <vt:variant>
        <vt:i4>0</vt:i4>
      </vt:variant>
      <vt:variant>
        <vt:i4>5</vt:i4>
      </vt:variant>
      <vt:variant>
        <vt:lpwstr/>
      </vt:variant>
      <vt:variant>
        <vt:lpwstr>_Toc454782113</vt:lpwstr>
      </vt:variant>
      <vt:variant>
        <vt:i4>1441849</vt:i4>
      </vt:variant>
      <vt:variant>
        <vt:i4>74</vt:i4>
      </vt:variant>
      <vt:variant>
        <vt:i4>0</vt:i4>
      </vt:variant>
      <vt:variant>
        <vt:i4>5</vt:i4>
      </vt:variant>
      <vt:variant>
        <vt:lpwstr/>
      </vt:variant>
      <vt:variant>
        <vt:lpwstr>_Toc454782112</vt:lpwstr>
      </vt:variant>
      <vt:variant>
        <vt:i4>1441849</vt:i4>
      </vt:variant>
      <vt:variant>
        <vt:i4>68</vt:i4>
      </vt:variant>
      <vt:variant>
        <vt:i4>0</vt:i4>
      </vt:variant>
      <vt:variant>
        <vt:i4>5</vt:i4>
      </vt:variant>
      <vt:variant>
        <vt:lpwstr/>
      </vt:variant>
      <vt:variant>
        <vt:lpwstr>_Toc454782111</vt:lpwstr>
      </vt:variant>
      <vt:variant>
        <vt:i4>1441849</vt:i4>
      </vt:variant>
      <vt:variant>
        <vt:i4>62</vt:i4>
      </vt:variant>
      <vt:variant>
        <vt:i4>0</vt:i4>
      </vt:variant>
      <vt:variant>
        <vt:i4>5</vt:i4>
      </vt:variant>
      <vt:variant>
        <vt:lpwstr/>
      </vt:variant>
      <vt:variant>
        <vt:lpwstr>_Toc454782110</vt:lpwstr>
      </vt:variant>
      <vt:variant>
        <vt:i4>1507385</vt:i4>
      </vt:variant>
      <vt:variant>
        <vt:i4>56</vt:i4>
      </vt:variant>
      <vt:variant>
        <vt:i4>0</vt:i4>
      </vt:variant>
      <vt:variant>
        <vt:i4>5</vt:i4>
      </vt:variant>
      <vt:variant>
        <vt:lpwstr/>
      </vt:variant>
      <vt:variant>
        <vt:lpwstr>_Toc454782109</vt:lpwstr>
      </vt:variant>
      <vt:variant>
        <vt:i4>1507385</vt:i4>
      </vt:variant>
      <vt:variant>
        <vt:i4>50</vt:i4>
      </vt:variant>
      <vt:variant>
        <vt:i4>0</vt:i4>
      </vt:variant>
      <vt:variant>
        <vt:i4>5</vt:i4>
      </vt:variant>
      <vt:variant>
        <vt:lpwstr/>
      </vt:variant>
      <vt:variant>
        <vt:lpwstr>_Toc454782106</vt:lpwstr>
      </vt:variant>
      <vt:variant>
        <vt:i4>1507385</vt:i4>
      </vt:variant>
      <vt:variant>
        <vt:i4>44</vt:i4>
      </vt:variant>
      <vt:variant>
        <vt:i4>0</vt:i4>
      </vt:variant>
      <vt:variant>
        <vt:i4>5</vt:i4>
      </vt:variant>
      <vt:variant>
        <vt:lpwstr/>
      </vt:variant>
      <vt:variant>
        <vt:lpwstr>_Toc454782105</vt:lpwstr>
      </vt:variant>
      <vt:variant>
        <vt:i4>1507385</vt:i4>
      </vt:variant>
      <vt:variant>
        <vt:i4>38</vt:i4>
      </vt:variant>
      <vt:variant>
        <vt:i4>0</vt:i4>
      </vt:variant>
      <vt:variant>
        <vt:i4>5</vt:i4>
      </vt:variant>
      <vt:variant>
        <vt:lpwstr/>
      </vt:variant>
      <vt:variant>
        <vt:lpwstr>_Toc454782104</vt:lpwstr>
      </vt:variant>
      <vt:variant>
        <vt:i4>1507385</vt:i4>
      </vt:variant>
      <vt:variant>
        <vt:i4>32</vt:i4>
      </vt:variant>
      <vt:variant>
        <vt:i4>0</vt:i4>
      </vt:variant>
      <vt:variant>
        <vt:i4>5</vt:i4>
      </vt:variant>
      <vt:variant>
        <vt:lpwstr/>
      </vt:variant>
      <vt:variant>
        <vt:lpwstr>_Toc454782103</vt:lpwstr>
      </vt:variant>
      <vt:variant>
        <vt:i4>1507385</vt:i4>
      </vt:variant>
      <vt:variant>
        <vt:i4>26</vt:i4>
      </vt:variant>
      <vt:variant>
        <vt:i4>0</vt:i4>
      </vt:variant>
      <vt:variant>
        <vt:i4>5</vt:i4>
      </vt:variant>
      <vt:variant>
        <vt:lpwstr/>
      </vt:variant>
      <vt:variant>
        <vt:lpwstr>_Toc454782102</vt:lpwstr>
      </vt:variant>
      <vt:variant>
        <vt:i4>1507385</vt:i4>
      </vt:variant>
      <vt:variant>
        <vt:i4>20</vt:i4>
      </vt:variant>
      <vt:variant>
        <vt:i4>0</vt:i4>
      </vt:variant>
      <vt:variant>
        <vt:i4>5</vt:i4>
      </vt:variant>
      <vt:variant>
        <vt:lpwstr/>
      </vt:variant>
      <vt:variant>
        <vt:lpwstr>_Toc454782101</vt:lpwstr>
      </vt:variant>
      <vt:variant>
        <vt:i4>1507385</vt:i4>
      </vt:variant>
      <vt:variant>
        <vt:i4>14</vt:i4>
      </vt:variant>
      <vt:variant>
        <vt:i4>0</vt:i4>
      </vt:variant>
      <vt:variant>
        <vt:i4>5</vt:i4>
      </vt:variant>
      <vt:variant>
        <vt:lpwstr/>
      </vt:variant>
      <vt:variant>
        <vt:lpwstr>_Toc454782100</vt:lpwstr>
      </vt:variant>
      <vt:variant>
        <vt:i4>1966136</vt:i4>
      </vt:variant>
      <vt:variant>
        <vt:i4>8</vt:i4>
      </vt:variant>
      <vt:variant>
        <vt:i4>0</vt:i4>
      </vt:variant>
      <vt:variant>
        <vt:i4>5</vt:i4>
      </vt:variant>
      <vt:variant>
        <vt:lpwstr/>
      </vt:variant>
      <vt:variant>
        <vt:lpwstr>_Toc454782099</vt:lpwstr>
      </vt:variant>
      <vt:variant>
        <vt:i4>1966136</vt:i4>
      </vt:variant>
      <vt:variant>
        <vt:i4>2</vt:i4>
      </vt:variant>
      <vt:variant>
        <vt:i4>0</vt:i4>
      </vt:variant>
      <vt:variant>
        <vt:i4>5</vt:i4>
      </vt:variant>
      <vt:variant>
        <vt:lpwstr/>
      </vt:variant>
      <vt:variant>
        <vt:lpwstr>_Toc454782098</vt:lpwstr>
      </vt:variant>
      <vt:variant>
        <vt:i4>4063250</vt:i4>
      </vt:variant>
      <vt:variant>
        <vt:i4>9</vt:i4>
      </vt:variant>
      <vt:variant>
        <vt:i4>0</vt:i4>
      </vt:variant>
      <vt:variant>
        <vt:i4>5</vt:i4>
      </vt:variant>
      <vt:variant>
        <vt:lpwstr>mailto:resources.feedback@ocr.org.uk</vt:lpwstr>
      </vt:variant>
      <vt:variant>
        <vt:lpwstr/>
      </vt:variant>
      <vt:variant>
        <vt:i4>4325393</vt:i4>
      </vt:variant>
      <vt:variant>
        <vt:i4>6</vt:i4>
      </vt:variant>
      <vt:variant>
        <vt:i4>0</vt:i4>
      </vt:variant>
      <vt:variant>
        <vt:i4>5</vt:i4>
      </vt:variant>
      <vt:variant>
        <vt:lpwstr>http://www.ocr.org.uk/expression-of-interest</vt:lpwstr>
      </vt:variant>
      <vt:variant>
        <vt:lpwstr/>
      </vt:variant>
      <vt:variant>
        <vt:i4>2949213</vt:i4>
      </vt:variant>
      <vt:variant>
        <vt:i4>3</vt:i4>
      </vt:variant>
      <vt:variant>
        <vt:i4>0</vt:i4>
      </vt:variant>
      <vt:variant>
        <vt:i4>5</vt:i4>
      </vt:variant>
      <vt:variant>
        <vt:lpwstr>mailto:resources.feedback@ocr.org.uk?subject=I%20disliked%20A%20Level%20Chemistry%20B%20Topic%20Exploration%20Pack%20-%20%20Gas%20Volumes</vt:lpwstr>
      </vt:variant>
      <vt:variant>
        <vt:lpwstr/>
      </vt:variant>
      <vt:variant>
        <vt:i4>5963814</vt:i4>
      </vt:variant>
      <vt:variant>
        <vt:i4>0</vt:i4>
      </vt:variant>
      <vt:variant>
        <vt:i4>0</vt:i4>
      </vt:variant>
      <vt:variant>
        <vt:i4>5</vt:i4>
      </vt:variant>
      <vt:variant>
        <vt:lpwstr>mailto:resources.feedback@ocr.org.uk?subject=I%20liked%20A%20Level%20Chemistry%20B%20Topic%20Exploration%20Pack%20-%20%20Gas%20Volumes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OCR AS and A Level Chemistry A Topic Exploration Pack -  The Chemistry of Group 2</dc:title>
  <dc:creator>OCR</dc:creator>
  <cp:keywords>AS and A Level; Chemistry A; TEP; The Chemistry of Group 2</cp:keywords>
  <cp:lastModifiedBy>Dave Adams</cp:lastModifiedBy>
  <cp:revision>2</cp:revision>
  <dcterms:created xsi:type="dcterms:W3CDTF">2017-03-08T08:33:00Z</dcterms:created>
  <dcterms:modified xsi:type="dcterms:W3CDTF">2017-03-08T08:33:00Z</dcterms:modified>
</cp:coreProperties>
</file>