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B045F8">
        <w:t>205</w:t>
      </w:r>
      <w:r w:rsidR="001B2085">
        <w:t xml:space="preserve">: </w:t>
      </w:r>
      <w:r w:rsidR="00B045F8" w:rsidRPr="00B045F8">
        <w:t>Exploration, Encounters and Empire 1445–1570</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8C3CD9"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05 SOW table"/>
      </w:tblPr>
      <w:tblGrid>
        <w:gridCol w:w="2734"/>
        <w:gridCol w:w="754"/>
        <w:gridCol w:w="1298"/>
        <w:gridCol w:w="2552"/>
        <w:gridCol w:w="4594"/>
        <w:gridCol w:w="3682"/>
      </w:tblGrid>
      <w:tr w:rsidR="008C3CD9" w:rsidRPr="008C3CD9" w:rsidTr="008C3CD9">
        <w:trPr>
          <w:trHeight w:val="422"/>
          <w:tblHeader/>
        </w:trPr>
        <w:tc>
          <w:tcPr>
            <w:tcW w:w="2734" w:type="dxa"/>
            <w:shd w:val="clear" w:color="auto" w:fill="auto"/>
          </w:tcPr>
          <w:p w:rsidR="008C3CD9" w:rsidRPr="008C3CD9" w:rsidRDefault="008C3CD9" w:rsidP="001202C6">
            <w:pPr>
              <w:rPr>
                <w:b/>
              </w:rPr>
            </w:pPr>
            <w:r w:rsidRPr="008C3CD9">
              <w:rPr>
                <w:b/>
              </w:rPr>
              <w:t>Key Topic</w:t>
            </w:r>
          </w:p>
        </w:tc>
        <w:tc>
          <w:tcPr>
            <w:tcW w:w="754" w:type="dxa"/>
            <w:shd w:val="clear" w:color="auto" w:fill="auto"/>
          </w:tcPr>
          <w:p w:rsidR="008C3CD9" w:rsidRPr="008C3CD9" w:rsidRDefault="008C3CD9" w:rsidP="001202C6">
            <w:pPr>
              <w:rPr>
                <w:b/>
              </w:rPr>
            </w:pPr>
            <w:r w:rsidRPr="008C3CD9">
              <w:rPr>
                <w:b/>
              </w:rPr>
              <w:t>Term</w:t>
            </w:r>
          </w:p>
        </w:tc>
        <w:tc>
          <w:tcPr>
            <w:tcW w:w="1298" w:type="dxa"/>
            <w:shd w:val="clear" w:color="auto" w:fill="auto"/>
          </w:tcPr>
          <w:p w:rsidR="008C3CD9" w:rsidRPr="008C3CD9" w:rsidRDefault="008C3CD9" w:rsidP="001202C6">
            <w:pPr>
              <w:rPr>
                <w:b/>
              </w:rPr>
            </w:pPr>
            <w:r w:rsidRPr="008C3CD9">
              <w:rPr>
                <w:b/>
              </w:rPr>
              <w:t>Week Number</w:t>
            </w:r>
          </w:p>
        </w:tc>
        <w:tc>
          <w:tcPr>
            <w:tcW w:w="2552" w:type="dxa"/>
            <w:shd w:val="clear" w:color="auto" w:fill="auto"/>
          </w:tcPr>
          <w:p w:rsidR="008C3CD9" w:rsidRPr="008C3CD9" w:rsidRDefault="008C3CD9" w:rsidP="001202C6">
            <w:pPr>
              <w:rPr>
                <w:b/>
              </w:rPr>
            </w:pPr>
            <w:r w:rsidRPr="008C3CD9">
              <w:rPr>
                <w:b/>
              </w:rPr>
              <w:t>Indicative Content</w:t>
            </w:r>
          </w:p>
        </w:tc>
        <w:tc>
          <w:tcPr>
            <w:tcW w:w="4594" w:type="dxa"/>
            <w:shd w:val="clear" w:color="auto" w:fill="auto"/>
          </w:tcPr>
          <w:p w:rsidR="008C3CD9" w:rsidRPr="008C3CD9" w:rsidRDefault="008C3CD9" w:rsidP="001202C6">
            <w:pPr>
              <w:rPr>
                <w:b/>
              </w:rPr>
            </w:pPr>
            <w:r w:rsidRPr="008C3CD9">
              <w:rPr>
                <w:b/>
              </w:rPr>
              <w:t>Extended Content</w:t>
            </w:r>
          </w:p>
        </w:tc>
        <w:tc>
          <w:tcPr>
            <w:tcW w:w="3682" w:type="dxa"/>
            <w:shd w:val="clear" w:color="auto" w:fill="auto"/>
          </w:tcPr>
          <w:p w:rsidR="008C3CD9" w:rsidRPr="008C3CD9" w:rsidRDefault="008C3CD9" w:rsidP="001202C6">
            <w:pPr>
              <w:rPr>
                <w:b/>
              </w:rPr>
            </w:pPr>
            <w:r w:rsidRPr="008C3CD9">
              <w:rPr>
                <w:b/>
              </w:rPr>
              <w:t>Resources</w:t>
            </w:r>
          </w:p>
        </w:tc>
      </w:tr>
      <w:tr w:rsidR="008C3CD9" w:rsidRPr="008C3CD9" w:rsidTr="008C3CD9">
        <w:tc>
          <w:tcPr>
            <w:tcW w:w="2734" w:type="dxa"/>
            <w:tcBorders>
              <w:top w:val="single" w:sz="4" w:space="0" w:color="auto"/>
            </w:tcBorders>
            <w:shd w:val="clear" w:color="auto" w:fill="auto"/>
          </w:tcPr>
          <w:p w:rsidR="008C3CD9" w:rsidRPr="008C3CD9" w:rsidRDefault="008C3CD9" w:rsidP="001202C6">
            <w:pPr>
              <w:pStyle w:val="Default"/>
              <w:rPr>
                <w:b/>
                <w:color w:val="auto"/>
                <w:sz w:val="22"/>
                <w:szCs w:val="22"/>
              </w:rPr>
            </w:pPr>
            <w:r w:rsidRPr="008C3CD9">
              <w:rPr>
                <w:rFonts w:cs="Calibri"/>
                <w:b/>
                <w:bCs/>
                <w:color w:val="auto"/>
                <w:sz w:val="22"/>
                <w:szCs w:val="22"/>
              </w:rPr>
              <w:t>Exploration</w:t>
            </w:r>
          </w:p>
        </w:tc>
        <w:tc>
          <w:tcPr>
            <w:tcW w:w="754" w:type="dxa"/>
            <w:shd w:val="clear" w:color="auto" w:fill="auto"/>
          </w:tcPr>
          <w:p w:rsidR="008C3CD9" w:rsidRPr="008C3CD9" w:rsidRDefault="008C3CD9" w:rsidP="001202C6">
            <w:pPr>
              <w:pStyle w:val="Default"/>
              <w:rPr>
                <w:color w:val="auto"/>
                <w:sz w:val="22"/>
                <w:szCs w:val="22"/>
              </w:rPr>
            </w:pPr>
            <w:r w:rsidRPr="008C3CD9">
              <w:rPr>
                <w:color w:val="auto"/>
                <w:sz w:val="22"/>
                <w:szCs w:val="22"/>
              </w:rPr>
              <w:t>1</w:t>
            </w:r>
          </w:p>
        </w:tc>
        <w:tc>
          <w:tcPr>
            <w:tcW w:w="1298" w:type="dxa"/>
            <w:shd w:val="clear" w:color="auto" w:fill="auto"/>
          </w:tcPr>
          <w:p w:rsidR="008C3CD9" w:rsidRPr="008C3CD9" w:rsidRDefault="008C3CD9" w:rsidP="001202C6">
            <w:pPr>
              <w:pStyle w:val="Default"/>
              <w:rPr>
                <w:color w:val="auto"/>
                <w:sz w:val="22"/>
                <w:szCs w:val="22"/>
              </w:rPr>
            </w:pPr>
            <w:r w:rsidRPr="008C3CD9">
              <w:rPr>
                <w:color w:val="auto"/>
                <w:sz w:val="22"/>
                <w:szCs w:val="22"/>
              </w:rPr>
              <w:t>1</w:t>
            </w:r>
          </w:p>
        </w:tc>
        <w:tc>
          <w:tcPr>
            <w:tcW w:w="2552" w:type="dxa"/>
            <w:shd w:val="clear" w:color="auto" w:fill="auto"/>
          </w:tcPr>
          <w:p w:rsidR="008C3CD9" w:rsidRPr="008C3CD9" w:rsidRDefault="008C3CD9" w:rsidP="001202C6">
            <w:pPr>
              <w:pStyle w:val="Pa8"/>
              <w:rPr>
                <w:rFonts w:ascii="Arial" w:hAnsi="Arial" w:cs="Arial"/>
              </w:rPr>
            </w:pPr>
            <w:r w:rsidRPr="008C3CD9">
              <w:rPr>
                <w:rFonts w:ascii="Arial" w:hAnsi="Arial" w:cs="Arial"/>
                <w:sz w:val="22"/>
                <w:szCs w:val="22"/>
              </w:rPr>
              <w:t xml:space="preserve">Reasons why this was an age of exploration </w:t>
            </w:r>
          </w:p>
        </w:tc>
        <w:tc>
          <w:tcPr>
            <w:tcW w:w="4594" w:type="dxa"/>
            <w:shd w:val="clear" w:color="auto" w:fill="auto"/>
          </w:tcPr>
          <w:p w:rsidR="008C3CD9" w:rsidRPr="008C3CD9" w:rsidRDefault="008C3CD9" w:rsidP="001202C6">
            <w:pPr>
              <w:pStyle w:val="Default"/>
              <w:numPr>
                <w:ilvl w:val="0"/>
                <w:numId w:val="2"/>
              </w:numPr>
              <w:rPr>
                <w:color w:val="auto"/>
                <w:sz w:val="22"/>
                <w:szCs w:val="22"/>
              </w:rPr>
            </w:pPr>
            <w:r w:rsidRPr="008C3CD9">
              <w:rPr>
                <w:color w:val="auto"/>
                <w:sz w:val="22"/>
                <w:szCs w:val="22"/>
              </w:rPr>
              <w:t>Economic, political, religious, cultural and intellectual conditions by the early 15</w:t>
            </w:r>
            <w:r w:rsidRPr="008C3CD9">
              <w:rPr>
                <w:color w:val="auto"/>
                <w:sz w:val="22"/>
                <w:szCs w:val="22"/>
                <w:vertAlign w:val="superscript"/>
              </w:rPr>
              <w:t>th</w:t>
            </w:r>
            <w:r w:rsidRPr="008C3CD9">
              <w:rPr>
                <w:color w:val="auto"/>
                <w:sz w:val="22"/>
                <w:szCs w:val="22"/>
              </w:rPr>
              <w:t xml:space="preserve"> century:</w:t>
            </w:r>
          </w:p>
          <w:p w:rsidR="008C3CD9" w:rsidRPr="008C3CD9" w:rsidRDefault="008C3CD9" w:rsidP="001202C6">
            <w:pPr>
              <w:pStyle w:val="Default"/>
              <w:numPr>
                <w:ilvl w:val="0"/>
                <w:numId w:val="7"/>
              </w:numPr>
              <w:rPr>
                <w:color w:val="auto"/>
                <w:sz w:val="22"/>
                <w:szCs w:val="22"/>
              </w:rPr>
            </w:pPr>
            <w:r w:rsidRPr="008C3CD9">
              <w:rPr>
                <w:color w:val="auto"/>
                <w:sz w:val="22"/>
                <w:szCs w:val="22"/>
              </w:rPr>
              <w:t>late medieval ‘world views’</w:t>
            </w:r>
          </w:p>
          <w:p w:rsidR="008C3CD9" w:rsidRPr="008C3CD9" w:rsidRDefault="008C3CD9" w:rsidP="001202C6">
            <w:pPr>
              <w:pStyle w:val="Default"/>
              <w:numPr>
                <w:ilvl w:val="0"/>
                <w:numId w:val="7"/>
              </w:numPr>
              <w:rPr>
                <w:color w:val="auto"/>
                <w:sz w:val="22"/>
                <w:szCs w:val="22"/>
              </w:rPr>
            </w:pPr>
            <w:r w:rsidRPr="008C3CD9">
              <w:rPr>
                <w:color w:val="auto"/>
                <w:sz w:val="22"/>
                <w:szCs w:val="22"/>
              </w:rPr>
              <w:t>Arab, Christian and Asian perspectives and maps</w:t>
            </w:r>
          </w:p>
          <w:p w:rsidR="008C3CD9" w:rsidRPr="008C3CD9" w:rsidRDefault="008C3CD9" w:rsidP="001202C6">
            <w:pPr>
              <w:pStyle w:val="Default"/>
              <w:numPr>
                <w:ilvl w:val="0"/>
                <w:numId w:val="7"/>
              </w:numPr>
              <w:rPr>
                <w:color w:val="auto"/>
                <w:sz w:val="22"/>
                <w:szCs w:val="22"/>
              </w:rPr>
            </w:pPr>
            <w:r w:rsidRPr="008C3CD9">
              <w:rPr>
                <w:color w:val="auto"/>
                <w:sz w:val="22"/>
                <w:szCs w:val="22"/>
              </w:rPr>
              <w:t>European political situation, states and maritime empires</w:t>
            </w:r>
          </w:p>
          <w:p w:rsidR="008C3CD9" w:rsidRPr="008C3CD9" w:rsidRDefault="008C3CD9" w:rsidP="001202C6">
            <w:pPr>
              <w:pStyle w:val="Default"/>
              <w:numPr>
                <w:ilvl w:val="0"/>
                <w:numId w:val="7"/>
              </w:numPr>
              <w:rPr>
                <w:color w:val="auto"/>
                <w:sz w:val="22"/>
                <w:szCs w:val="22"/>
              </w:rPr>
            </w:pPr>
            <w:proofErr w:type="gramStart"/>
            <w:r w:rsidRPr="008C3CD9">
              <w:rPr>
                <w:color w:val="auto"/>
                <w:sz w:val="22"/>
                <w:szCs w:val="22"/>
              </w:rPr>
              <w:t>the</w:t>
            </w:r>
            <w:proofErr w:type="gramEnd"/>
            <w:r w:rsidRPr="008C3CD9">
              <w:rPr>
                <w:color w:val="auto"/>
                <w:sz w:val="22"/>
                <w:szCs w:val="22"/>
              </w:rPr>
              <w:t xml:space="preserve"> Italian Renaissance.</w:t>
            </w:r>
          </w:p>
          <w:p w:rsidR="008C3CD9" w:rsidRPr="008C3CD9" w:rsidRDefault="008C3CD9" w:rsidP="001202C6">
            <w:pPr>
              <w:pStyle w:val="Default"/>
              <w:numPr>
                <w:ilvl w:val="0"/>
                <w:numId w:val="2"/>
              </w:numPr>
              <w:rPr>
                <w:color w:val="auto"/>
                <w:sz w:val="22"/>
                <w:szCs w:val="22"/>
              </w:rPr>
            </w:pPr>
            <w:r w:rsidRPr="008C3CD9">
              <w:rPr>
                <w:color w:val="auto"/>
                <w:sz w:val="22"/>
                <w:szCs w:val="22"/>
              </w:rPr>
              <w:t>Scientific, technological and geographical knowledge by 1445:</w:t>
            </w:r>
          </w:p>
          <w:p w:rsidR="008C3CD9" w:rsidRPr="008C3CD9" w:rsidRDefault="008C3CD9" w:rsidP="001202C6">
            <w:pPr>
              <w:pStyle w:val="Default"/>
              <w:numPr>
                <w:ilvl w:val="0"/>
                <w:numId w:val="6"/>
              </w:numPr>
              <w:rPr>
                <w:color w:val="auto"/>
                <w:sz w:val="22"/>
                <w:szCs w:val="22"/>
              </w:rPr>
            </w:pPr>
            <w:r w:rsidRPr="008C3CD9">
              <w:rPr>
                <w:color w:val="auto"/>
                <w:sz w:val="22"/>
                <w:szCs w:val="22"/>
              </w:rPr>
              <w:t>the ‘known’ world, maps, travel routes</w:t>
            </w:r>
          </w:p>
          <w:p w:rsidR="008C3CD9" w:rsidRPr="008C3CD9" w:rsidRDefault="008C3CD9" w:rsidP="001202C6">
            <w:pPr>
              <w:pStyle w:val="Default"/>
              <w:numPr>
                <w:ilvl w:val="0"/>
                <w:numId w:val="6"/>
              </w:numPr>
              <w:rPr>
                <w:color w:val="auto"/>
                <w:sz w:val="22"/>
                <w:szCs w:val="22"/>
              </w:rPr>
            </w:pPr>
            <w:r w:rsidRPr="008C3CD9">
              <w:rPr>
                <w:color w:val="auto"/>
                <w:sz w:val="22"/>
                <w:szCs w:val="22"/>
              </w:rPr>
              <w:t>transport, modes of travel and navigational skills</w:t>
            </w:r>
          </w:p>
          <w:p w:rsidR="008C3CD9" w:rsidRPr="008C3CD9" w:rsidRDefault="008C3CD9" w:rsidP="001202C6">
            <w:pPr>
              <w:pStyle w:val="Default"/>
              <w:numPr>
                <w:ilvl w:val="0"/>
                <w:numId w:val="6"/>
              </w:numPr>
              <w:rPr>
                <w:color w:val="auto"/>
                <w:sz w:val="22"/>
                <w:szCs w:val="22"/>
              </w:rPr>
            </w:pPr>
            <w:r w:rsidRPr="008C3CD9">
              <w:rPr>
                <w:color w:val="auto"/>
                <w:sz w:val="22"/>
                <w:szCs w:val="22"/>
              </w:rPr>
              <w:t>existing trade and communication between Europe, Asia and Africa</w:t>
            </w:r>
          </w:p>
          <w:p w:rsidR="008C3CD9" w:rsidRPr="008C3CD9" w:rsidRDefault="008C3CD9" w:rsidP="001202C6">
            <w:pPr>
              <w:pStyle w:val="Default"/>
              <w:numPr>
                <w:ilvl w:val="0"/>
                <w:numId w:val="6"/>
              </w:numPr>
              <w:rPr>
                <w:color w:val="auto"/>
                <w:sz w:val="22"/>
                <w:szCs w:val="22"/>
              </w:rPr>
            </w:pPr>
            <w:proofErr w:type="gramStart"/>
            <w:r w:rsidRPr="008C3CD9">
              <w:rPr>
                <w:color w:val="auto"/>
                <w:sz w:val="22"/>
                <w:szCs w:val="22"/>
              </w:rPr>
              <w:t>previous</w:t>
            </w:r>
            <w:proofErr w:type="gramEnd"/>
            <w:r w:rsidRPr="008C3CD9">
              <w:rPr>
                <w:color w:val="auto"/>
                <w:sz w:val="22"/>
                <w:szCs w:val="22"/>
              </w:rPr>
              <w:t xml:space="preserve"> explorers, stories, beliefs and myths.</w:t>
            </w:r>
          </w:p>
          <w:p w:rsidR="008C3CD9" w:rsidRPr="008C3CD9" w:rsidRDefault="008C3CD9" w:rsidP="001202C6">
            <w:pPr>
              <w:pStyle w:val="Default"/>
              <w:numPr>
                <w:ilvl w:val="0"/>
                <w:numId w:val="2"/>
              </w:numPr>
              <w:rPr>
                <w:color w:val="auto"/>
                <w:sz w:val="22"/>
                <w:szCs w:val="22"/>
              </w:rPr>
            </w:pPr>
            <w:r w:rsidRPr="008C3CD9">
              <w:rPr>
                <w:color w:val="auto"/>
                <w:sz w:val="22"/>
                <w:szCs w:val="22"/>
              </w:rPr>
              <w:t>The difference between motives, causes, ‘push and pull’ and enabling factors.</w:t>
            </w:r>
          </w:p>
          <w:p w:rsidR="008C3CD9" w:rsidRPr="008C3CD9" w:rsidRDefault="008C3CD9" w:rsidP="001202C6">
            <w:pPr>
              <w:pStyle w:val="Default"/>
              <w:numPr>
                <w:ilvl w:val="0"/>
                <w:numId w:val="2"/>
              </w:numPr>
              <w:rPr>
                <w:color w:val="auto"/>
                <w:sz w:val="22"/>
                <w:szCs w:val="22"/>
              </w:rPr>
            </w:pPr>
            <w:r w:rsidRPr="008C3CD9">
              <w:rPr>
                <w:color w:val="auto"/>
                <w:sz w:val="22"/>
                <w:szCs w:val="22"/>
              </w:rPr>
              <w:t>Explorers, merchants and patrons.</w:t>
            </w:r>
          </w:p>
          <w:p w:rsidR="008C3CD9" w:rsidRPr="008C3CD9" w:rsidRDefault="008C3CD9" w:rsidP="001202C6">
            <w:pPr>
              <w:pStyle w:val="Default"/>
              <w:numPr>
                <w:ilvl w:val="0"/>
                <w:numId w:val="2"/>
              </w:numPr>
              <w:rPr>
                <w:color w:val="auto"/>
                <w:sz w:val="22"/>
                <w:szCs w:val="22"/>
              </w:rPr>
            </w:pPr>
            <w:r w:rsidRPr="008C3CD9">
              <w:rPr>
                <w:color w:val="auto"/>
                <w:sz w:val="22"/>
                <w:szCs w:val="22"/>
              </w:rPr>
              <w:t>Chronological overview: extent of discovery, involvement and the pace of development.</w:t>
            </w:r>
          </w:p>
        </w:tc>
        <w:tc>
          <w:tcPr>
            <w:tcW w:w="3682" w:type="dxa"/>
            <w:shd w:val="clear" w:color="auto" w:fill="auto"/>
          </w:tcPr>
          <w:p w:rsidR="008C3CD9" w:rsidRPr="008C3CD9" w:rsidRDefault="008C3CD9" w:rsidP="001202C6">
            <w:pPr>
              <w:pStyle w:val="Default"/>
              <w:numPr>
                <w:ilvl w:val="0"/>
                <w:numId w:val="5"/>
              </w:numPr>
              <w:rPr>
                <w:color w:val="auto"/>
                <w:sz w:val="22"/>
                <w:szCs w:val="22"/>
              </w:rPr>
            </w:pPr>
            <w:r w:rsidRPr="008C3CD9">
              <w:rPr>
                <w:i/>
                <w:color w:val="auto"/>
                <w:sz w:val="22"/>
                <w:szCs w:val="22"/>
              </w:rPr>
              <w:t>The Age of Discovery</w:t>
            </w:r>
            <w:r w:rsidRPr="008C3CD9">
              <w:rPr>
                <w:color w:val="auto"/>
                <w:sz w:val="22"/>
                <w:szCs w:val="22"/>
              </w:rPr>
              <w:t>, Dan O’Sullivan, Longman</w:t>
            </w:r>
          </w:p>
          <w:p w:rsidR="008C3CD9" w:rsidRPr="008C3CD9" w:rsidRDefault="008C3CD9" w:rsidP="001202C6">
            <w:pPr>
              <w:pStyle w:val="Default"/>
              <w:numPr>
                <w:ilvl w:val="0"/>
                <w:numId w:val="5"/>
              </w:numPr>
              <w:rPr>
                <w:color w:val="auto"/>
                <w:sz w:val="22"/>
                <w:szCs w:val="22"/>
              </w:rPr>
            </w:pPr>
            <w:r w:rsidRPr="008C3CD9">
              <w:rPr>
                <w:i/>
                <w:color w:val="auto"/>
                <w:sz w:val="22"/>
                <w:szCs w:val="22"/>
              </w:rPr>
              <w:t>The Age of Discovery</w:t>
            </w:r>
            <w:r w:rsidRPr="008C3CD9">
              <w:rPr>
                <w:color w:val="auto"/>
                <w:sz w:val="22"/>
                <w:szCs w:val="22"/>
              </w:rPr>
              <w:t>, D. Arnold, Routledge</w:t>
            </w:r>
          </w:p>
          <w:p w:rsidR="008C3CD9" w:rsidRPr="008C3CD9" w:rsidRDefault="008C3CD9" w:rsidP="001202C6">
            <w:pPr>
              <w:pStyle w:val="Default"/>
              <w:numPr>
                <w:ilvl w:val="0"/>
                <w:numId w:val="5"/>
              </w:numPr>
              <w:rPr>
                <w:color w:val="auto"/>
                <w:sz w:val="22"/>
                <w:szCs w:val="22"/>
              </w:rPr>
            </w:pPr>
            <w:r w:rsidRPr="008C3CD9">
              <w:rPr>
                <w:i/>
                <w:color w:val="auto"/>
                <w:sz w:val="22"/>
                <w:szCs w:val="22"/>
              </w:rPr>
              <w:t>The Portuguese Empire, 1415-1808</w:t>
            </w:r>
            <w:r w:rsidRPr="008C3CD9">
              <w:rPr>
                <w:color w:val="auto"/>
                <w:sz w:val="22"/>
                <w:szCs w:val="22"/>
              </w:rPr>
              <w:t>, A.J.R. Russell-Wood, John Hopkins University Press</w:t>
            </w:r>
          </w:p>
          <w:p w:rsidR="008C3CD9" w:rsidRPr="008C3CD9" w:rsidRDefault="008C3CD9" w:rsidP="001202C6">
            <w:pPr>
              <w:pStyle w:val="Default"/>
              <w:numPr>
                <w:ilvl w:val="0"/>
                <w:numId w:val="5"/>
              </w:numPr>
              <w:rPr>
                <w:color w:val="auto"/>
                <w:sz w:val="22"/>
                <w:szCs w:val="22"/>
              </w:rPr>
            </w:pPr>
            <w:r w:rsidRPr="008C3CD9">
              <w:rPr>
                <w:i/>
                <w:color w:val="auto"/>
                <w:sz w:val="22"/>
                <w:szCs w:val="22"/>
              </w:rPr>
              <w:t>Spain, Rise and Decline 1474-1643</w:t>
            </w:r>
            <w:r w:rsidRPr="008C3CD9">
              <w:rPr>
                <w:color w:val="auto"/>
                <w:sz w:val="22"/>
                <w:szCs w:val="22"/>
              </w:rPr>
              <w:t xml:space="preserve">, Jill </w:t>
            </w:r>
            <w:proofErr w:type="spellStart"/>
            <w:r w:rsidRPr="008C3CD9">
              <w:rPr>
                <w:color w:val="auto"/>
                <w:sz w:val="22"/>
                <w:szCs w:val="22"/>
              </w:rPr>
              <w:t>Kilsby</w:t>
            </w:r>
            <w:proofErr w:type="spellEnd"/>
            <w:r w:rsidRPr="008C3CD9">
              <w:rPr>
                <w:color w:val="auto"/>
                <w:sz w:val="22"/>
                <w:szCs w:val="22"/>
              </w:rPr>
              <w:t xml:space="preserve">, Hodder </w:t>
            </w:r>
          </w:p>
          <w:p w:rsidR="008C3CD9" w:rsidRPr="008C3CD9" w:rsidRDefault="008C3CD9" w:rsidP="001202C6">
            <w:pPr>
              <w:pStyle w:val="Default"/>
              <w:numPr>
                <w:ilvl w:val="0"/>
                <w:numId w:val="5"/>
              </w:numPr>
              <w:rPr>
                <w:color w:val="auto"/>
                <w:sz w:val="22"/>
                <w:szCs w:val="22"/>
              </w:rPr>
            </w:pPr>
            <w:r w:rsidRPr="008C3CD9">
              <w:rPr>
                <w:i/>
                <w:color w:val="auto"/>
                <w:sz w:val="22"/>
                <w:szCs w:val="22"/>
              </w:rPr>
              <w:t>Spain in the Reigns of Ferdinand and Isabella</w:t>
            </w:r>
            <w:r w:rsidRPr="008C3CD9">
              <w:rPr>
                <w:color w:val="auto"/>
                <w:sz w:val="22"/>
                <w:szCs w:val="22"/>
              </w:rPr>
              <w:t xml:space="preserve">, Geoffrey Woodward, Hodder </w:t>
            </w:r>
          </w:p>
          <w:p w:rsidR="008C3CD9" w:rsidRPr="008C3CD9" w:rsidRDefault="008C3CD9" w:rsidP="001202C6">
            <w:pPr>
              <w:pStyle w:val="Default"/>
              <w:numPr>
                <w:ilvl w:val="0"/>
                <w:numId w:val="5"/>
              </w:numPr>
              <w:rPr>
                <w:color w:val="auto"/>
                <w:sz w:val="22"/>
                <w:szCs w:val="22"/>
              </w:rPr>
            </w:pPr>
            <w:r w:rsidRPr="008C3CD9">
              <w:rPr>
                <w:i/>
                <w:color w:val="auto"/>
                <w:sz w:val="22"/>
                <w:szCs w:val="22"/>
              </w:rPr>
              <w:t>Charles V: Ruler, Dynast and Defender of the Faith</w:t>
            </w:r>
            <w:r w:rsidRPr="008C3CD9">
              <w:rPr>
                <w:color w:val="auto"/>
                <w:sz w:val="22"/>
                <w:szCs w:val="22"/>
              </w:rPr>
              <w:t>, Stewart MacDonald , Hodder</w:t>
            </w:r>
          </w:p>
        </w:tc>
      </w:tr>
    </w:tbl>
    <w:p w:rsidR="008C3CD9" w:rsidRDefault="008C3CD9" w:rsidP="008E5637">
      <w:pPr>
        <w:rPr>
          <w:caps/>
          <w:color w:val="000000" w:themeColor="text1"/>
          <w:sz w:val="24"/>
          <w:szCs w:val="24"/>
        </w:rPr>
        <w:sectPr w:rsidR="008C3CD9" w:rsidSect="008C3CD9">
          <w:headerReference w:type="default" r:id="rId8"/>
          <w:footerReference w:type="default" r:id="rId9"/>
          <w:pgSz w:w="16838" w:h="11906" w:orient="landscape"/>
          <w:pgMar w:top="1701" w:right="720" w:bottom="1134" w:left="720" w:header="708" w:footer="708" w:gutter="0"/>
          <w:cols w:space="708"/>
          <w:docGrid w:linePitch="360"/>
        </w:sectPr>
      </w:pPr>
    </w:p>
    <w:tbl>
      <w:tblPr>
        <w:tblStyle w:val="TableGrid"/>
        <w:tblW w:w="0" w:type="auto"/>
        <w:tblLook w:val="04A0" w:firstRow="1" w:lastRow="0" w:firstColumn="1" w:lastColumn="0" w:noHBand="0" w:noVBand="1"/>
        <w:tblCaption w:val="Y205 SOW table"/>
      </w:tblPr>
      <w:tblGrid>
        <w:gridCol w:w="2734"/>
        <w:gridCol w:w="754"/>
        <w:gridCol w:w="1298"/>
        <w:gridCol w:w="2693"/>
        <w:gridCol w:w="4453"/>
        <w:gridCol w:w="3682"/>
      </w:tblGrid>
      <w:tr w:rsidR="008C3CD9" w:rsidRPr="00FF2D07" w:rsidTr="008C3CD9">
        <w:trPr>
          <w:trHeight w:val="422"/>
        </w:trPr>
        <w:tc>
          <w:tcPr>
            <w:tcW w:w="2734" w:type="dxa"/>
          </w:tcPr>
          <w:p w:rsidR="008C3CD9" w:rsidRPr="00FF2D07" w:rsidRDefault="008C3CD9" w:rsidP="001202C6">
            <w:pPr>
              <w:rPr>
                <w:b/>
              </w:rPr>
            </w:pPr>
            <w:r w:rsidRPr="00FF2D07">
              <w:rPr>
                <w:b/>
              </w:rPr>
              <w:lastRenderedPageBreak/>
              <w:t>Key Topic</w:t>
            </w:r>
          </w:p>
        </w:tc>
        <w:tc>
          <w:tcPr>
            <w:tcW w:w="754" w:type="dxa"/>
          </w:tcPr>
          <w:p w:rsidR="008C3CD9" w:rsidRPr="00FF2D07" w:rsidRDefault="008C3CD9" w:rsidP="001202C6">
            <w:pPr>
              <w:rPr>
                <w:b/>
              </w:rPr>
            </w:pPr>
            <w:r w:rsidRPr="00FF2D07">
              <w:rPr>
                <w:b/>
              </w:rPr>
              <w:t>Term</w:t>
            </w:r>
          </w:p>
        </w:tc>
        <w:tc>
          <w:tcPr>
            <w:tcW w:w="1298" w:type="dxa"/>
          </w:tcPr>
          <w:p w:rsidR="008C3CD9" w:rsidRPr="00FF2D07" w:rsidRDefault="008C3CD9" w:rsidP="001202C6">
            <w:pPr>
              <w:rPr>
                <w:b/>
              </w:rPr>
            </w:pPr>
            <w:r w:rsidRPr="00FF2D07">
              <w:rPr>
                <w:b/>
              </w:rPr>
              <w:t>Week Number</w:t>
            </w:r>
          </w:p>
        </w:tc>
        <w:tc>
          <w:tcPr>
            <w:tcW w:w="2693" w:type="dxa"/>
          </w:tcPr>
          <w:p w:rsidR="008C3CD9" w:rsidRPr="00FF2D07" w:rsidRDefault="008C3CD9" w:rsidP="001202C6">
            <w:pPr>
              <w:rPr>
                <w:b/>
              </w:rPr>
            </w:pPr>
            <w:r w:rsidRPr="00FF2D07">
              <w:rPr>
                <w:b/>
              </w:rPr>
              <w:t>Indicative Content</w:t>
            </w:r>
          </w:p>
        </w:tc>
        <w:tc>
          <w:tcPr>
            <w:tcW w:w="4453" w:type="dxa"/>
          </w:tcPr>
          <w:p w:rsidR="008C3CD9" w:rsidRPr="00FF2D07" w:rsidRDefault="008C3CD9" w:rsidP="001202C6">
            <w:pPr>
              <w:rPr>
                <w:b/>
              </w:rPr>
            </w:pPr>
            <w:r w:rsidRPr="00FF2D07">
              <w:rPr>
                <w:b/>
              </w:rPr>
              <w:t>Extended Content</w:t>
            </w:r>
          </w:p>
        </w:tc>
        <w:tc>
          <w:tcPr>
            <w:tcW w:w="3682" w:type="dxa"/>
          </w:tcPr>
          <w:p w:rsidR="008C3CD9" w:rsidRPr="00FF2D07" w:rsidRDefault="008C3CD9" w:rsidP="001202C6">
            <w:pPr>
              <w:rPr>
                <w:b/>
              </w:rPr>
            </w:pPr>
            <w:r w:rsidRPr="00FF2D07">
              <w:rPr>
                <w:b/>
              </w:rPr>
              <w:t>Resources</w:t>
            </w:r>
          </w:p>
        </w:tc>
      </w:tr>
      <w:tr w:rsidR="008C3CD9" w:rsidRPr="00FF2D07" w:rsidTr="008C3CD9">
        <w:tc>
          <w:tcPr>
            <w:tcW w:w="2734" w:type="dxa"/>
            <w:vMerge w:val="restart"/>
            <w:shd w:val="clear" w:color="auto" w:fill="auto"/>
          </w:tcPr>
          <w:p w:rsidR="00ED7CC0" w:rsidRPr="00FF2D07" w:rsidRDefault="00ED7CC0" w:rsidP="00050126">
            <w:pPr>
              <w:pStyle w:val="Tabletext"/>
              <w:spacing w:before="0"/>
              <w:rPr>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1</w:t>
            </w:r>
          </w:p>
        </w:tc>
        <w:tc>
          <w:tcPr>
            <w:tcW w:w="1298" w:type="dxa"/>
            <w:shd w:val="clear" w:color="auto" w:fill="auto"/>
          </w:tcPr>
          <w:p w:rsidR="00ED7CC0" w:rsidRPr="00FF2D07" w:rsidRDefault="00B81A8F" w:rsidP="008C3CD9">
            <w:pPr>
              <w:pStyle w:val="Default"/>
              <w:rPr>
                <w:color w:val="auto"/>
                <w:sz w:val="22"/>
                <w:szCs w:val="22"/>
              </w:rPr>
            </w:pPr>
            <w:r w:rsidRPr="00FF2D07">
              <w:rPr>
                <w:color w:val="auto"/>
                <w:sz w:val="22"/>
                <w:szCs w:val="22"/>
              </w:rPr>
              <w:t>2</w:t>
            </w:r>
          </w:p>
        </w:tc>
        <w:tc>
          <w:tcPr>
            <w:tcW w:w="2693" w:type="dxa"/>
            <w:shd w:val="clear" w:color="auto" w:fill="auto"/>
          </w:tcPr>
          <w:p w:rsidR="00ED7CC0" w:rsidRPr="00FF2D07" w:rsidRDefault="00D740C9" w:rsidP="0089396B">
            <w:pPr>
              <w:pStyle w:val="Pa8"/>
              <w:rPr>
                <w:rFonts w:ascii="Arial" w:hAnsi="Arial" w:cs="Arial"/>
                <w:sz w:val="22"/>
                <w:szCs w:val="22"/>
              </w:rPr>
            </w:pPr>
            <w:r w:rsidRPr="00FF2D07">
              <w:rPr>
                <w:rFonts w:ascii="Arial" w:hAnsi="Arial" w:cs="Arial"/>
                <w:sz w:val="22"/>
                <w:szCs w:val="22"/>
              </w:rPr>
              <w:t>Renaissance learning, values and technological change</w:t>
            </w:r>
          </w:p>
        </w:tc>
        <w:tc>
          <w:tcPr>
            <w:tcW w:w="4453" w:type="dxa"/>
            <w:shd w:val="clear" w:color="auto" w:fill="auto"/>
          </w:tcPr>
          <w:p w:rsidR="00ED7CC0" w:rsidRPr="00FF2D07" w:rsidRDefault="00ED7CC0" w:rsidP="00E94AE2">
            <w:pPr>
              <w:pStyle w:val="Default"/>
              <w:numPr>
                <w:ilvl w:val="0"/>
                <w:numId w:val="3"/>
              </w:numPr>
              <w:rPr>
                <w:color w:val="auto"/>
                <w:sz w:val="22"/>
                <w:szCs w:val="22"/>
              </w:rPr>
            </w:pPr>
            <w:r w:rsidRPr="00FF2D07">
              <w:rPr>
                <w:color w:val="auto"/>
                <w:sz w:val="22"/>
                <w:szCs w:val="22"/>
              </w:rPr>
              <w:t>Values and changes made during the Renaissa</w:t>
            </w:r>
            <w:r w:rsidR="00976A12" w:rsidRPr="00FF2D07">
              <w:rPr>
                <w:color w:val="auto"/>
                <w:sz w:val="22"/>
                <w:szCs w:val="22"/>
              </w:rPr>
              <w:t xml:space="preserve">nce </w:t>
            </w:r>
            <w:r w:rsidRPr="00FF2D07">
              <w:rPr>
                <w:color w:val="auto"/>
                <w:sz w:val="22"/>
                <w:szCs w:val="22"/>
              </w:rPr>
              <w:t>(brief overview of Renaissance ideals and nature)</w:t>
            </w:r>
            <w:r w:rsidR="00976A12" w:rsidRPr="00FF2D07">
              <w:rPr>
                <w:color w:val="auto"/>
                <w:sz w:val="22"/>
                <w:szCs w:val="22"/>
              </w:rPr>
              <w:t>:</w:t>
            </w:r>
          </w:p>
          <w:p w:rsidR="00976A12" w:rsidRPr="00FF2D07" w:rsidRDefault="00976A12" w:rsidP="00976A12">
            <w:pPr>
              <w:pStyle w:val="Default"/>
              <w:numPr>
                <w:ilvl w:val="0"/>
                <w:numId w:val="32"/>
              </w:numPr>
              <w:rPr>
                <w:color w:val="auto"/>
                <w:sz w:val="22"/>
                <w:szCs w:val="22"/>
              </w:rPr>
            </w:pPr>
            <w:r w:rsidRPr="00FF2D07">
              <w:rPr>
                <w:color w:val="auto"/>
                <w:sz w:val="22"/>
                <w:szCs w:val="22"/>
              </w:rPr>
              <w:t>Humanism, revival of classical texts and philosophy</w:t>
            </w:r>
          </w:p>
          <w:p w:rsidR="00976A12" w:rsidRPr="00FF2D07" w:rsidRDefault="008E5269" w:rsidP="00976A12">
            <w:pPr>
              <w:pStyle w:val="Default"/>
              <w:numPr>
                <w:ilvl w:val="0"/>
                <w:numId w:val="32"/>
              </w:numPr>
              <w:rPr>
                <w:color w:val="auto"/>
                <w:sz w:val="22"/>
                <w:szCs w:val="22"/>
              </w:rPr>
            </w:pPr>
            <w:r w:rsidRPr="00FF2D07">
              <w:rPr>
                <w:color w:val="auto"/>
                <w:sz w:val="22"/>
                <w:szCs w:val="22"/>
              </w:rPr>
              <w:t>heliocentric theory and views of the world, humanity and man’s relationship to God</w:t>
            </w:r>
          </w:p>
          <w:p w:rsidR="008E5269" w:rsidRPr="00FF2D07" w:rsidRDefault="008E5269" w:rsidP="00976A12">
            <w:pPr>
              <w:pStyle w:val="Default"/>
              <w:numPr>
                <w:ilvl w:val="0"/>
                <w:numId w:val="32"/>
              </w:numPr>
              <w:rPr>
                <w:color w:val="auto"/>
                <w:sz w:val="22"/>
                <w:szCs w:val="22"/>
              </w:rPr>
            </w:pPr>
            <w:r w:rsidRPr="00FF2D07">
              <w:rPr>
                <w:color w:val="auto"/>
                <w:sz w:val="22"/>
                <w:szCs w:val="22"/>
              </w:rPr>
              <w:t>mathematical principles and engineering</w:t>
            </w:r>
          </w:p>
          <w:p w:rsidR="008E5269" w:rsidRPr="00FF2D07" w:rsidRDefault="008E5269" w:rsidP="00976A12">
            <w:pPr>
              <w:pStyle w:val="Default"/>
              <w:numPr>
                <w:ilvl w:val="0"/>
                <w:numId w:val="32"/>
              </w:numPr>
              <w:rPr>
                <w:color w:val="auto"/>
                <w:sz w:val="22"/>
                <w:szCs w:val="22"/>
              </w:rPr>
            </w:pPr>
            <w:r w:rsidRPr="00FF2D07">
              <w:rPr>
                <w:color w:val="auto"/>
                <w:sz w:val="22"/>
                <w:szCs w:val="22"/>
              </w:rPr>
              <w:t>interest in nature</w:t>
            </w:r>
          </w:p>
          <w:p w:rsidR="008E5269" w:rsidRPr="00FF2D07" w:rsidRDefault="008E5269" w:rsidP="00976A12">
            <w:pPr>
              <w:pStyle w:val="Default"/>
              <w:numPr>
                <w:ilvl w:val="0"/>
                <w:numId w:val="32"/>
              </w:numPr>
              <w:rPr>
                <w:color w:val="auto"/>
                <w:sz w:val="22"/>
                <w:szCs w:val="22"/>
              </w:rPr>
            </w:pPr>
            <w:proofErr w:type="gramStart"/>
            <w:r w:rsidRPr="00FF2D07">
              <w:rPr>
                <w:color w:val="auto"/>
                <w:sz w:val="22"/>
                <w:szCs w:val="22"/>
              </w:rPr>
              <w:t>theories</w:t>
            </w:r>
            <w:proofErr w:type="gramEnd"/>
            <w:r w:rsidRPr="00FF2D07">
              <w:rPr>
                <w:color w:val="auto"/>
                <w:sz w:val="22"/>
                <w:szCs w:val="22"/>
              </w:rPr>
              <w:t xml:space="preserve"> of perfection, talent, virtue and the capacity of ‘man’.</w:t>
            </w:r>
          </w:p>
          <w:p w:rsidR="00DC721C" w:rsidRPr="00FF2D07" w:rsidRDefault="00DC721C" w:rsidP="00E94AE2">
            <w:pPr>
              <w:pStyle w:val="ListParagraph"/>
              <w:numPr>
                <w:ilvl w:val="0"/>
                <w:numId w:val="3"/>
              </w:numPr>
              <w:autoSpaceDE w:val="0"/>
              <w:autoSpaceDN w:val="0"/>
              <w:adjustRightInd w:val="0"/>
              <w:spacing w:before="0" w:after="0"/>
            </w:pPr>
            <w:r w:rsidRPr="00FF2D07">
              <w:t>Improvement in geographical knowledge</w:t>
            </w:r>
            <w:r w:rsidR="00770C98" w:rsidRPr="00FF2D07">
              <w:t>:</w:t>
            </w:r>
          </w:p>
          <w:p w:rsidR="00770C98" w:rsidRPr="00FF2D07" w:rsidRDefault="00667D27" w:rsidP="00770C98">
            <w:pPr>
              <w:pStyle w:val="ListParagraph"/>
              <w:numPr>
                <w:ilvl w:val="0"/>
                <w:numId w:val="24"/>
              </w:numPr>
              <w:autoSpaceDE w:val="0"/>
              <w:autoSpaceDN w:val="0"/>
              <w:adjustRightInd w:val="0"/>
              <w:spacing w:before="0" w:after="0"/>
            </w:pPr>
            <w:r w:rsidRPr="00FF2D07">
              <w:t xml:space="preserve">Translation </w:t>
            </w:r>
            <w:r w:rsidR="00770C98" w:rsidRPr="00FF2D07">
              <w:t>of Ptolemy’s Geography</w:t>
            </w:r>
          </w:p>
          <w:p w:rsidR="00770C98" w:rsidRPr="00FF2D07" w:rsidRDefault="00770C98" w:rsidP="00770C98">
            <w:pPr>
              <w:pStyle w:val="ListParagraph"/>
              <w:numPr>
                <w:ilvl w:val="0"/>
                <w:numId w:val="24"/>
              </w:numPr>
            </w:pPr>
            <w:r w:rsidRPr="00FF2D07">
              <w:t xml:space="preserve">Cartographers such as </w:t>
            </w:r>
            <w:proofErr w:type="spellStart"/>
            <w:r w:rsidRPr="00FF2D07">
              <w:t>Waldseemuller</w:t>
            </w:r>
            <w:proofErr w:type="spellEnd"/>
            <w:r w:rsidR="00667D27" w:rsidRPr="00FF2D07">
              <w:t>, Martellus</w:t>
            </w:r>
            <w:r w:rsidRPr="00FF2D07">
              <w:t xml:space="preserve"> and </w:t>
            </w:r>
            <w:proofErr w:type="spellStart"/>
            <w:r w:rsidRPr="00FF2D07">
              <w:t>Behaim</w:t>
            </w:r>
            <w:proofErr w:type="spellEnd"/>
          </w:p>
          <w:p w:rsidR="00770C98" w:rsidRPr="00FF2D07" w:rsidRDefault="00770C98" w:rsidP="00770C98">
            <w:pPr>
              <w:pStyle w:val="ListParagraph"/>
              <w:numPr>
                <w:ilvl w:val="0"/>
                <w:numId w:val="24"/>
              </w:numPr>
            </w:pPr>
            <w:r w:rsidRPr="00FF2D07">
              <w:t>Impact of printing</w:t>
            </w:r>
          </w:p>
          <w:p w:rsidR="00DC721C" w:rsidRPr="00FF2D07" w:rsidRDefault="00667D27" w:rsidP="008E5269">
            <w:pPr>
              <w:pStyle w:val="ListParagraph"/>
              <w:numPr>
                <w:ilvl w:val="0"/>
                <w:numId w:val="24"/>
              </w:numPr>
              <w:autoSpaceDE w:val="0"/>
              <w:autoSpaceDN w:val="0"/>
              <w:adjustRightInd w:val="0"/>
              <w:spacing w:before="0" w:after="0"/>
            </w:pPr>
            <w:r w:rsidRPr="00FF2D07">
              <w:t xml:space="preserve">Astrologers such as </w:t>
            </w:r>
            <w:proofErr w:type="spellStart"/>
            <w:r w:rsidRPr="00FF2D07">
              <w:t>Zacuto</w:t>
            </w:r>
            <w:proofErr w:type="spellEnd"/>
            <w:r w:rsidR="008E5269" w:rsidRPr="00FF2D07">
              <w:t>.</w:t>
            </w:r>
          </w:p>
          <w:p w:rsidR="00DE0481" w:rsidRPr="00FF2D07" w:rsidRDefault="00DC721C" w:rsidP="00E94AE2">
            <w:pPr>
              <w:pStyle w:val="Default"/>
              <w:numPr>
                <w:ilvl w:val="0"/>
                <w:numId w:val="3"/>
              </w:numPr>
              <w:rPr>
                <w:color w:val="auto"/>
                <w:sz w:val="22"/>
                <w:szCs w:val="22"/>
              </w:rPr>
            </w:pPr>
            <w:r w:rsidRPr="00FF2D07">
              <w:rPr>
                <w:color w:val="auto"/>
                <w:sz w:val="22"/>
                <w:szCs w:val="22"/>
              </w:rPr>
              <w:t>Technological f</w:t>
            </w:r>
            <w:r w:rsidR="00DE0481" w:rsidRPr="00FF2D07">
              <w:rPr>
                <w:color w:val="auto"/>
                <w:sz w:val="22"/>
                <w:szCs w:val="22"/>
              </w:rPr>
              <w:t>actors contributing to the voyages of discovery:</w:t>
            </w:r>
          </w:p>
          <w:p w:rsidR="00DE0481" w:rsidRPr="00FF2D07" w:rsidRDefault="00E70AB8" w:rsidP="00E94AE2">
            <w:pPr>
              <w:pStyle w:val="Default"/>
              <w:numPr>
                <w:ilvl w:val="1"/>
                <w:numId w:val="3"/>
              </w:numPr>
              <w:rPr>
                <w:color w:val="auto"/>
                <w:sz w:val="22"/>
                <w:szCs w:val="22"/>
              </w:rPr>
            </w:pPr>
            <w:r w:rsidRPr="00FF2D07">
              <w:rPr>
                <w:color w:val="auto"/>
                <w:sz w:val="22"/>
                <w:szCs w:val="22"/>
              </w:rPr>
              <w:t xml:space="preserve">academic curiosity of </w:t>
            </w:r>
            <w:r w:rsidR="00DE0481" w:rsidRPr="00FF2D07">
              <w:rPr>
                <w:color w:val="auto"/>
                <w:sz w:val="22"/>
                <w:szCs w:val="22"/>
              </w:rPr>
              <w:t>Prince Henry the Navigator</w:t>
            </w:r>
          </w:p>
          <w:p w:rsidR="00DE0481" w:rsidRPr="00FF2D07" w:rsidRDefault="00E70AB8" w:rsidP="00E94AE2">
            <w:pPr>
              <w:pStyle w:val="Default"/>
              <w:numPr>
                <w:ilvl w:val="1"/>
                <w:numId w:val="3"/>
              </w:numPr>
              <w:rPr>
                <w:color w:val="auto"/>
                <w:sz w:val="22"/>
                <w:szCs w:val="22"/>
              </w:rPr>
            </w:pPr>
            <w:r w:rsidRPr="00FF2D07">
              <w:rPr>
                <w:color w:val="auto"/>
                <w:sz w:val="22"/>
                <w:szCs w:val="22"/>
              </w:rPr>
              <w:t>m</w:t>
            </w:r>
            <w:r w:rsidR="00DE0481" w:rsidRPr="00FF2D07">
              <w:rPr>
                <w:color w:val="auto"/>
                <w:sz w:val="22"/>
                <w:szCs w:val="22"/>
              </w:rPr>
              <w:t xml:space="preserve">arine technology </w:t>
            </w:r>
            <w:r w:rsidRPr="00FF2D07">
              <w:rPr>
                <w:color w:val="auto"/>
                <w:sz w:val="22"/>
                <w:szCs w:val="22"/>
              </w:rPr>
              <w:t>and ship design (</w:t>
            </w:r>
            <w:r w:rsidR="00DE0481" w:rsidRPr="00FF2D07">
              <w:rPr>
                <w:color w:val="auto"/>
                <w:sz w:val="22"/>
                <w:szCs w:val="22"/>
              </w:rPr>
              <w:t>caravel</w:t>
            </w:r>
            <w:r w:rsidRPr="00FF2D07">
              <w:rPr>
                <w:color w:val="auto"/>
                <w:sz w:val="22"/>
                <w:szCs w:val="22"/>
              </w:rPr>
              <w:t xml:space="preserve">, carrack, </w:t>
            </w:r>
            <w:proofErr w:type="spellStart"/>
            <w:r w:rsidRPr="00FF2D07">
              <w:rPr>
                <w:color w:val="auto"/>
                <w:sz w:val="22"/>
                <w:szCs w:val="22"/>
              </w:rPr>
              <w:t>nao</w:t>
            </w:r>
            <w:proofErr w:type="spellEnd"/>
            <w:r w:rsidRPr="00FF2D07">
              <w:rPr>
                <w:color w:val="auto"/>
                <w:sz w:val="22"/>
                <w:szCs w:val="22"/>
              </w:rPr>
              <w:t>, lateen sails)</w:t>
            </w:r>
          </w:p>
          <w:p w:rsidR="00DE0481" w:rsidRPr="00FF2D07" w:rsidRDefault="00E70AB8" w:rsidP="00E94AE2">
            <w:pPr>
              <w:pStyle w:val="Default"/>
              <w:numPr>
                <w:ilvl w:val="1"/>
                <w:numId w:val="3"/>
              </w:numPr>
              <w:rPr>
                <w:color w:val="auto"/>
                <w:sz w:val="22"/>
                <w:szCs w:val="22"/>
              </w:rPr>
            </w:pPr>
            <w:r w:rsidRPr="00FF2D07">
              <w:rPr>
                <w:color w:val="auto"/>
                <w:sz w:val="22"/>
                <w:szCs w:val="22"/>
              </w:rPr>
              <w:lastRenderedPageBreak/>
              <w:t>i</w:t>
            </w:r>
            <w:r w:rsidR="00DE0481" w:rsidRPr="00FF2D07">
              <w:rPr>
                <w:color w:val="auto"/>
                <w:sz w:val="22"/>
                <w:szCs w:val="22"/>
              </w:rPr>
              <w:t>mprovements in navigation</w:t>
            </w:r>
            <w:r w:rsidRPr="00FF2D07">
              <w:rPr>
                <w:color w:val="auto"/>
                <w:sz w:val="22"/>
                <w:szCs w:val="22"/>
              </w:rPr>
              <w:t>al</w:t>
            </w:r>
            <w:r w:rsidR="00DE0481" w:rsidRPr="00FF2D07">
              <w:rPr>
                <w:color w:val="auto"/>
                <w:sz w:val="22"/>
                <w:szCs w:val="22"/>
              </w:rPr>
              <w:t xml:space="preserve"> </w:t>
            </w:r>
            <w:r w:rsidRPr="00FF2D07">
              <w:rPr>
                <w:color w:val="auto"/>
                <w:sz w:val="22"/>
                <w:szCs w:val="22"/>
              </w:rPr>
              <w:t xml:space="preserve">skills </w:t>
            </w:r>
            <w:r w:rsidR="00DE0481" w:rsidRPr="00FF2D07">
              <w:rPr>
                <w:color w:val="auto"/>
                <w:sz w:val="22"/>
                <w:szCs w:val="22"/>
              </w:rPr>
              <w:t xml:space="preserve">and understanding of </w:t>
            </w:r>
            <w:r w:rsidRPr="00FF2D07">
              <w:rPr>
                <w:color w:val="auto"/>
                <w:sz w:val="22"/>
                <w:szCs w:val="22"/>
              </w:rPr>
              <w:t xml:space="preserve">the </w:t>
            </w:r>
            <w:r w:rsidR="00DE0481" w:rsidRPr="00FF2D07">
              <w:rPr>
                <w:color w:val="auto"/>
                <w:sz w:val="22"/>
                <w:szCs w:val="22"/>
              </w:rPr>
              <w:t>use of stars / sun</w:t>
            </w:r>
          </w:p>
          <w:p w:rsidR="00E70AB8" w:rsidRPr="00FF2D07" w:rsidRDefault="00E70AB8" w:rsidP="00E94AE2">
            <w:pPr>
              <w:pStyle w:val="Default"/>
              <w:numPr>
                <w:ilvl w:val="1"/>
                <w:numId w:val="3"/>
              </w:numPr>
              <w:rPr>
                <w:color w:val="auto"/>
                <w:sz w:val="22"/>
                <w:szCs w:val="22"/>
              </w:rPr>
            </w:pPr>
            <w:r w:rsidRPr="00FF2D07">
              <w:rPr>
                <w:color w:val="auto"/>
                <w:sz w:val="22"/>
                <w:szCs w:val="22"/>
              </w:rPr>
              <w:t xml:space="preserve">development of navigational instruments and methods of measurement (astrolabe, latitude, </w:t>
            </w:r>
            <w:r w:rsidR="00F000D7" w:rsidRPr="00FF2D07">
              <w:rPr>
                <w:color w:val="auto"/>
                <w:sz w:val="22"/>
                <w:szCs w:val="22"/>
              </w:rPr>
              <w:t xml:space="preserve">compass rose, </w:t>
            </w:r>
            <w:r w:rsidRPr="00FF2D07">
              <w:rPr>
                <w:color w:val="auto"/>
                <w:sz w:val="22"/>
                <w:szCs w:val="22"/>
              </w:rPr>
              <w:t>dead reckoning)</w:t>
            </w:r>
          </w:p>
          <w:p w:rsidR="00DE0481" w:rsidRPr="00FF2D07" w:rsidRDefault="00770C98" w:rsidP="00770C98">
            <w:pPr>
              <w:pStyle w:val="Default"/>
              <w:numPr>
                <w:ilvl w:val="1"/>
                <w:numId w:val="3"/>
              </w:numPr>
              <w:rPr>
                <w:color w:val="auto"/>
                <w:sz w:val="22"/>
                <w:szCs w:val="22"/>
              </w:rPr>
            </w:pPr>
            <w:proofErr w:type="gramStart"/>
            <w:r w:rsidRPr="00FF2D07">
              <w:rPr>
                <w:color w:val="auto"/>
                <w:sz w:val="22"/>
                <w:szCs w:val="22"/>
              </w:rPr>
              <w:t>maps</w:t>
            </w:r>
            <w:proofErr w:type="gramEnd"/>
            <w:r w:rsidRPr="00FF2D07">
              <w:rPr>
                <w:color w:val="auto"/>
                <w:sz w:val="22"/>
                <w:szCs w:val="22"/>
              </w:rPr>
              <w:t xml:space="preserve"> and charts (T-O, portolan, globes)</w:t>
            </w:r>
            <w:r w:rsidR="00976A12" w:rsidRPr="00FF2D07">
              <w:rPr>
                <w:color w:val="auto"/>
                <w:sz w:val="22"/>
                <w:szCs w:val="22"/>
              </w:rPr>
              <w:t>.</w:t>
            </w:r>
            <w:r w:rsidRPr="00FF2D07">
              <w:rPr>
                <w:color w:val="auto"/>
                <w:sz w:val="22"/>
                <w:szCs w:val="22"/>
              </w:rPr>
              <w:t xml:space="preserve"> </w:t>
            </w:r>
          </w:p>
        </w:tc>
        <w:tc>
          <w:tcPr>
            <w:tcW w:w="3682" w:type="dxa"/>
            <w:vMerge w:val="restart"/>
            <w:shd w:val="clear" w:color="auto" w:fill="auto"/>
          </w:tcPr>
          <w:p w:rsidR="00ED7CC0" w:rsidRPr="00FF2D07" w:rsidRDefault="00ED7CC0" w:rsidP="00603A74">
            <w:pPr>
              <w:pStyle w:val="Default"/>
              <w:ind w:left="360"/>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1</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3</w:t>
            </w:r>
          </w:p>
        </w:tc>
        <w:tc>
          <w:tcPr>
            <w:tcW w:w="2693" w:type="dxa"/>
            <w:shd w:val="clear" w:color="auto" w:fill="auto"/>
          </w:tcPr>
          <w:p w:rsidR="00ED7CC0" w:rsidRPr="00FF2D07" w:rsidRDefault="00DE0481" w:rsidP="000D402D">
            <w:pPr>
              <w:pStyle w:val="Pa8"/>
              <w:rPr>
                <w:rFonts w:ascii="Arial" w:hAnsi="Arial" w:cs="Arial"/>
                <w:sz w:val="22"/>
                <w:szCs w:val="22"/>
              </w:rPr>
            </w:pPr>
            <w:r w:rsidRPr="00FF2D07">
              <w:rPr>
                <w:rFonts w:ascii="Arial" w:hAnsi="Arial" w:cs="Arial"/>
                <w:sz w:val="22"/>
                <w:szCs w:val="22"/>
              </w:rPr>
              <w:t>T</w:t>
            </w:r>
            <w:r w:rsidR="00D740C9" w:rsidRPr="00FF2D07">
              <w:rPr>
                <w:rFonts w:ascii="Arial" w:hAnsi="Arial" w:cs="Arial"/>
                <w:sz w:val="22"/>
                <w:szCs w:val="22"/>
              </w:rPr>
              <w:t>rade and</w:t>
            </w:r>
            <w:r w:rsidR="00ED7CC0" w:rsidRPr="00FF2D07">
              <w:rPr>
                <w:rFonts w:ascii="Arial" w:hAnsi="Arial" w:cs="Arial"/>
                <w:sz w:val="22"/>
                <w:szCs w:val="22"/>
              </w:rPr>
              <w:t xml:space="preserve"> </w:t>
            </w:r>
          </w:p>
          <w:p w:rsidR="000D402D" w:rsidRPr="00FF2D07" w:rsidRDefault="00D740C9" w:rsidP="000D402D">
            <w:pPr>
              <w:pStyle w:val="Default"/>
              <w:rPr>
                <w:color w:val="auto"/>
                <w:sz w:val="22"/>
                <w:szCs w:val="22"/>
              </w:rPr>
            </w:pPr>
            <w:r w:rsidRPr="00FF2D07">
              <w:rPr>
                <w:color w:val="auto"/>
                <w:sz w:val="22"/>
                <w:szCs w:val="22"/>
              </w:rPr>
              <w:t>Ottoman expansion</w:t>
            </w:r>
            <w:r w:rsidR="008E5269" w:rsidRPr="00FF2D07">
              <w:rPr>
                <w:color w:val="auto"/>
                <w:sz w:val="22"/>
                <w:szCs w:val="22"/>
              </w:rPr>
              <w:t>.</w:t>
            </w:r>
          </w:p>
        </w:tc>
        <w:tc>
          <w:tcPr>
            <w:tcW w:w="4453" w:type="dxa"/>
            <w:shd w:val="clear" w:color="auto" w:fill="auto"/>
          </w:tcPr>
          <w:p w:rsidR="00461BD0" w:rsidRPr="00FF2D07" w:rsidRDefault="00ED7CC0" w:rsidP="00461BD0">
            <w:pPr>
              <w:pStyle w:val="Default"/>
              <w:numPr>
                <w:ilvl w:val="0"/>
                <w:numId w:val="4"/>
              </w:numPr>
              <w:ind w:left="360"/>
              <w:rPr>
                <w:color w:val="auto"/>
                <w:sz w:val="22"/>
                <w:szCs w:val="22"/>
              </w:rPr>
            </w:pPr>
            <w:r w:rsidRPr="00FF2D07">
              <w:rPr>
                <w:color w:val="auto"/>
                <w:sz w:val="22"/>
                <w:szCs w:val="22"/>
              </w:rPr>
              <w:t>Increased trade between nations and need for new trading partners and lower costs</w:t>
            </w:r>
            <w:r w:rsidR="00461BD0" w:rsidRPr="00FF2D07">
              <w:rPr>
                <w:color w:val="auto"/>
                <w:sz w:val="22"/>
                <w:szCs w:val="22"/>
              </w:rPr>
              <w:t>:</w:t>
            </w:r>
          </w:p>
          <w:p w:rsidR="00461BD0" w:rsidRPr="00FF2D07" w:rsidRDefault="00B81A8F" w:rsidP="00461BD0">
            <w:pPr>
              <w:pStyle w:val="Default"/>
              <w:numPr>
                <w:ilvl w:val="0"/>
                <w:numId w:val="19"/>
              </w:numPr>
              <w:rPr>
                <w:color w:val="auto"/>
                <w:sz w:val="22"/>
                <w:szCs w:val="22"/>
              </w:rPr>
            </w:pPr>
            <w:r w:rsidRPr="00FF2D07">
              <w:rPr>
                <w:color w:val="auto"/>
                <w:sz w:val="22"/>
                <w:szCs w:val="22"/>
              </w:rPr>
              <w:t xml:space="preserve">European resentment over the cost of spices and </w:t>
            </w:r>
            <w:r w:rsidR="00461BD0" w:rsidRPr="00FF2D07">
              <w:rPr>
                <w:color w:val="auto"/>
                <w:sz w:val="22"/>
                <w:szCs w:val="22"/>
              </w:rPr>
              <w:t>need to preserve meat</w:t>
            </w:r>
          </w:p>
          <w:p w:rsidR="00461BD0" w:rsidRPr="00FF2D07" w:rsidRDefault="00B81A8F" w:rsidP="00461BD0">
            <w:pPr>
              <w:pStyle w:val="Default"/>
              <w:numPr>
                <w:ilvl w:val="0"/>
                <w:numId w:val="19"/>
              </w:numPr>
              <w:rPr>
                <w:color w:val="auto"/>
                <w:sz w:val="22"/>
                <w:szCs w:val="22"/>
              </w:rPr>
            </w:pPr>
            <w:r w:rsidRPr="00FF2D07">
              <w:rPr>
                <w:color w:val="auto"/>
                <w:sz w:val="22"/>
                <w:szCs w:val="22"/>
              </w:rPr>
              <w:t>search for new markets</w:t>
            </w:r>
            <w:r w:rsidR="00461BD0" w:rsidRPr="00FF2D07">
              <w:rPr>
                <w:color w:val="auto"/>
                <w:sz w:val="22"/>
                <w:szCs w:val="22"/>
              </w:rPr>
              <w:t xml:space="preserve"> and goods</w:t>
            </w:r>
            <w:r w:rsidR="009F41E6" w:rsidRPr="00FF2D07">
              <w:rPr>
                <w:color w:val="auto"/>
                <w:sz w:val="22"/>
                <w:szCs w:val="22"/>
              </w:rPr>
              <w:t xml:space="preserve"> (Atlantic, Baltic)</w:t>
            </w:r>
          </w:p>
          <w:p w:rsidR="00B81A8F" w:rsidRPr="00FF2D07" w:rsidRDefault="00B81A8F" w:rsidP="008E5269">
            <w:pPr>
              <w:pStyle w:val="Default"/>
              <w:numPr>
                <w:ilvl w:val="0"/>
                <w:numId w:val="19"/>
              </w:numPr>
              <w:rPr>
                <w:color w:val="auto"/>
                <w:sz w:val="22"/>
                <w:szCs w:val="22"/>
              </w:rPr>
            </w:pPr>
            <w:proofErr w:type="gramStart"/>
            <w:r w:rsidRPr="00FF2D07">
              <w:rPr>
                <w:color w:val="auto"/>
                <w:sz w:val="22"/>
                <w:szCs w:val="22"/>
              </w:rPr>
              <w:t>hostility</w:t>
            </w:r>
            <w:proofErr w:type="gramEnd"/>
            <w:r w:rsidRPr="00FF2D07">
              <w:rPr>
                <w:color w:val="auto"/>
                <w:sz w:val="22"/>
                <w:szCs w:val="22"/>
              </w:rPr>
              <w:t xml:space="preserve"> towards</w:t>
            </w:r>
            <w:r w:rsidR="00461BD0" w:rsidRPr="00FF2D07">
              <w:rPr>
                <w:color w:val="auto"/>
                <w:sz w:val="22"/>
                <w:szCs w:val="22"/>
              </w:rPr>
              <w:t xml:space="preserve"> </w:t>
            </w:r>
            <w:r w:rsidRPr="00FF2D07">
              <w:rPr>
                <w:color w:val="auto"/>
                <w:sz w:val="22"/>
                <w:szCs w:val="22"/>
              </w:rPr>
              <w:t>and competition between Venetian and Genoese merchants</w:t>
            </w:r>
            <w:r w:rsidR="008E5269" w:rsidRPr="00FF2D07">
              <w:rPr>
                <w:color w:val="auto"/>
                <w:sz w:val="22"/>
                <w:szCs w:val="22"/>
              </w:rPr>
              <w:t>.</w:t>
            </w:r>
          </w:p>
          <w:p w:rsidR="00182E9C" w:rsidRPr="00FF2D07" w:rsidRDefault="00182E9C" w:rsidP="00E94AE2">
            <w:pPr>
              <w:pStyle w:val="Default"/>
              <w:numPr>
                <w:ilvl w:val="0"/>
                <w:numId w:val="4"/>
              </w:numPr>
              <w:ind w:left="360"/>
              <w:rPr>
                <w:color w:val="auto"/>
                <w:sz w:val="22"/>
                <w:szCs w:val="22"/>
              </w:rPr>
            </w:pPr>
            <w:r w:rsidRPr="00FF2D07">
              <w:rPr>
                <w:color w:val="auto"/>
                <w:sz w:val="22"/>
                <w:szCs w:val="22"/>
              </w:rPr>
              <w:t>C</w:t>
            </w:r>
            <w:r w:rsidR="000D402D" w:rsidRPr="00FF2D07">
              <w:rPr>
                <w:color w:val="auto"/>
                <w:sz w:val="22"/>
                <w:szCs w:val="22"/>
              </w:rPr>
              <w:t>o</w:t>
            </w:r>
            <w:r w:rsidRPr="00FF2D07">
              <w:rPr>
                <w:color w:val="auto"/>
                <w:sz w:val="22"/>
                <w:szCs w:val="22"/>
              </w:rPr>
              <w:t>nsequences of Ottoman expansion including:</w:t>
            </w:r>
          </w:p>
          <w:p w:rsidR="00D559C9" w:rsidRPr="00FF2D07" w:rsidRDefault="00182E9C" w:rsidP="00182E9C">
            <w:pPr>
              <w:pStyle w:val="Default"/>
              <w:numPr>
                <w:ilvl w:val="0"/>
                <w:numId w:val="23"/>
              </w:numPr>
              <w:rPr>
                <w:color w:val="auto"/>
                <w:sz w:val="22"/>
                <w:szCs w:val="22"/>
              </w:rPr>
            </w:pPr>
            <w:r w:rsidRPr="00FF2D07">
              <w:rPr>
                <w:color w:val="auto"/>
                <w:sz w:val="22"/>
                <w:szCs w:val="22"/>
              </w:rPr>
              <w:t>conflict</w:t>
            </w:r>
            <w:r w:rsidR="000D402D" w:rsidRPr="00FF2D07">
              <w:rPr>
                <w:color w:val="auto"/>
                <w:sz w:val="22"/>
                <w:szCs w:val="22"/>
              </w:rPr>
              <w:t xml:space="preserve"> with European pow</w:t>
            </w:r>
            <w:r w:rsidRPr="00FF2D07">
              <w:rPr>
                <w:color w:val="auto"/>
                <w:sz w:val="22"/>
                <w:szCs w:val="22"/>
              </w:rPr>
              <w:t>ers, such as Venice</w:t>
            </w:r>
            <w:r w:rsidR="00D559C9" w:rsidRPr="00FF2D07">
              <w:rPr>
                <w:color w:val="auto"/>
                <w:sz w:val="22"/>
                <w:szCs w:val="22"/>
              </w:rPr>
              <w:t>, leading to loss of trade monopoly and trading posts around the Black Sea and eastern Mediterranean</w:t>
            </w:r>
          </w:p>
          <w:p w:rsidR="008E5269" w:rsidRPr="00FF2D07" w:rsidRDefault="00D559C9" w:rsidP="00182E9C">
            <w:pPr>
              <w:pStyle w:val="Default"/>
              <w:numPr>
                <w:ilvl w:val="0"/>
                <w:numId w:val="23"/>
              </w:numPr>
              <w:rPr>
                <w:color w:val="auto"/>
                <w:sz w:val="22"/>
                <w:szCs w:val="22"/>
              </w:rPr>
            </w:pPr>
            <w:r w:rsidRPr="00FF2D07">
              <w:rPr>
                <w:color w:val="auto"/>
                <w:sz w:val="22"/>
                <w:szCs w:val="22"/>
              </w:rPr>
              <w:t>F</w:t>
            </w:r>
            <w:r w:rsidR="000D402D" w:rsidRPr="00FF2D07">
              <w:rPr>
                <w:color w:val="auto"/>
                <w:sz w:val="22"/>
                <w:szCs w:val="22"/>
              </w:rPr>
              <w:t>all of Constantinople</w:t>
            </w:r>
            <w:r w:rsidRPr="00FF2D07">
              <w:rPr>
                <w:color w:val="auto"/>
                <w:sz w:val="22"/>
                <w:szCs w:val="22"/>
              </w:rPr>
              <w:t xml:space="preserve"> (1453)</w:t>
            </w:r>
            <w:r w:rsidR="000D402D" w:rsidRPr="00FF2D07">
              <w:rPr>
                <w:color w:val="auto"/>
                <w:sz w:val="22"/>
                <w:szCs w:val="22"/>
              </w:rPr>
              <w:t xml:space="preserve"> leading to need to find new trade routes</w:t>
            </w:r>
          </w:p>
          <w:p w:rsidR="000D402D" w:rsidRPr="00FF2D07" w:rsidRDefault="008E5269" w:rsidP="00182E9C">
            <w:pPr>
              <w:pStyle w:val="Default"/>
              <w:numPr>
                <w:ilvl w:val="0"/>
                <w:numId w:val="23"/>
              </w:numPr>
              <w:rPr>
                <w:color w:val="auto"/>
                <w:sz w:val="22"/>
                <w:szCs w:val="22"/>
              </w:rPr>
            </w:pPr>
            <w:proofErr w:type="gramStart"/>
            <w:r w:rsidRPr="00FF2D07">
              <w:rPr>
                <w:color w:val="auto"/>
                <w:sz w:val="22"/>
                <w:szCs w:val="22"/>
              </w:rPr>
              <w:t>war</w:t>
            </w:r>
            <w:proofErr w:type="gramEnd"/>
            <w:r w:rsidRPr="00FF2D07">
              <w:rPr>
                <w:color w:val="auto"/>
                <w:sz w:val="22"/>
                <w:szCs w:val="22"/>
              </w:rPr>
              <w:t xml:space="preserve">, conflict and strategic Ottoman </w:t>
            </w:r>
            <w:r w:rsidR="0089396B" w:rsidRPr="00FF2D07">
              <w:rPr>
                <w:color w:val="auto"/>
                <w:sz w:val="22"/>
                <w:szCs w:val="22"/>
              </w:rPr>
              <w:t>alliances</w:t>
            </w:r>
            <w:r w:rsidR="00976A12"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1</w:t>
            </w:r>
          </w:p>
        </w:tc>
        <w:tc>
          <w:tcPr>
            <w:tcW w:w="1298" w:type="dxa"/>
            <w:shd w:val="clear" w:color="auto" w:fill="auto"/>
            <w:vAlign w:val="center"/>
          </w:tcPr>
          <w:p w:rsidR="00ED7CC0" w:rsidRPr="00FF2D07" w:rsidRDefault="00B81A8F" w:rsidP="00995318">
            <w:pPr>
              <w:pStyle w:val="Default"/>
              <w:rPr>
                <w:color w:val="auto"/>
                <w:sz w:val="22"/>
                <w:szCs w:val="22"/>
              </w:rPr>
            </w:pPr>
            <w:r w:rsidRPr="00FF2D07">
              <w:rPr>
                <w:color w:val="auto"/>
                <w:sz w:val="22"/>
                <w:szCs w:val="22"/>
              </w:rPr>
              <w:t>4</w:t>
            </w:r>
          </w:p>
        </w:tc>
        <w:tc>
          <w:tcPr>
            <w:tcW w:w="2693" w:type="dxa"/>
            <w:shd w:val="clear" w:color="auto" w:fill="auto"/>
          </w:tcPr>
          <w:p w:rsidR="00ED7CC0" w:rsidRPr="00FF2D07" w:rsidRDefault="00784692" w:rsidP="0089396B">
            <w:pPr>
              <w:pStyle w:val="Pa8"/>
              <w:rPr>
                <w:rFonts w:ascii="Arial" w:hAnsi="Arial" w:cs="Arial"/>
                <w:sz w:val="22"/>
                <w:szCs w:val="22"/>
              </w:rPr>
            </w:pPr>
            <w:r w:rsidRPr="00FF2D07">
              <w:rPr>
                <w:rFonts w:ascii="Arial" w:hAnsi="Arial" w:cs="Arial"/>
                <w:sz w:val="22"/>
                <w:szCs w:val="22"/>
              </w:rPr>
              <w:t>Religion</w:t>
            </w:r>
            <w:r w:rsidR="00CA5414" w:rsidRPr="00FF2D07">
              <w:rPr>
                <w:rFonts w:ascii="Arial" w:hAnsi="Arial" w:cs="Arial"/>
                <w:sz w:val="22"/>
                <w:szCs w:val="22"/>
              </w:rPr>
              <w:t xml:space="preserve">  </w:t>
            </w:r>
          </w:p>
        </w:tc>
        <w:tc>
          <w:tcPr>
            <w:tcW w:w="4453" w:type="dxa"/>
            <w:shd w:val="clear" w:color="auto" w:fill="auto"/>
          </w:tcPr>
          <w:p w:rsidR="00DC721C" w:rsidRPr="00FF2D07" w:rsidRDefault="00CA5414" w:rsidP="008C3CD9">
            <w:pPr>
              <w:pStyle w:val="Default"/>
              <w:numPr>
                <w:ilvl w:val="0"/>
                <w:numId w:val="4"/>
              </w:numPr>
              <w:ind w:left="360"/>
              <w:rPr>
                <w:color w:val="auto"/>
                <w:sz w:val="22"/>
                <w:szCs w:val="22"/>
              </w:rPr>
            </w:pPr>
            <w:r w:rsidRPr="00FF2D07">
              <w:rPr>
                <w:color w:val="auto"/>
                <w:sz w:val="22"/>
                <w:szCs w:val="22"/>
              </w:rPr>
              <w:t>Role of religion</w:t>
            </w:r>
            <w:r w:rsidR="00DC721C" w:rsidRPr="00FF2D07">
              <w:rPr>
                <w:color w:val="auto"/>
                <w:sz w:val="22"/>
                <w:szCs w:val="22"/>
              </w:rPr>
              <w:t xml:space="preserve"> in shaping personal, </w:t>
            </w:r>
            <w:r w:rsidR="00DC721C" w:rsidRPr="00FF2D07">
              <w:rPr>
                <w:color w:val="auto"/>
                <w:sz w:val="22"/>
                <w:szCs w:val="22"/>
              </w:rPr>
              <w:lastRenderedPageBreak/>
              <w:t>state and international motives</w:t>
            </w:r>
            <w:r w:rsidR="00976A12" w:rsidRPr="00FF2D07">
              <w:rPr>
                <w:color w:val="auto"/>
                <w:sz w:val="22"/>
                <w:szCs w:val="22"/>
              </w:rPr>
              <w:t>.</w:t>
            </w:r>
          </w:p>
          <w:p w:rsidR="00B234BD" w:rsidRPr="00FF2D07" w:rsidRDefault="00B234BD" w:rsidP="008C3CD9">
            <w:pPr>
              <w:pStyle w:val="Default"/>
              <w:numPr>
                <w:ilvl w:val="0"/>
                <w:numId w:val="4"/>
              </w:numPr>
              <w:ind w:left="360"/>
              <w:rPr>
                <w:color w:val="auto"/>
                <w:sz w:val="22"/>
                <w:szCs w:val="22"/>
              </w:rPr>
            </w:pPr>
            <w:r w:rsidRPr="00FF2D07">
              <w:rPr>
                <w:color w:val="auto"/>
                <w:sz w:val="22"/>
                <w:szCs w:val="22"/>
              </w:rPr>
              <w:t>E</w:t>
            </w:r>
            <w:r w:rsidR="00DC721C" w:rsidRPr="00FF2D07">
              <w:rPr>
                <w:color w:val="auto"/>
                <w:sz w:val="22"/>
                <w:szCs w:val="22"/>
              </w:rPr>
              <w:t xml:space="preserve">vangelism and the desire to </w:t>
            </w:r>
            <w:r w:rsidRPr="00FF2D07">
              <w:rPr>
                <w:color w:val="auto"/>
                <w:sz w:val="22"/>
                <w:szCs w:val="22"/>
              </w:rPr>
              <w:t xml:space="preserve">spread </w:t>
            </w:r>
            <w:r w:rsidR="00DC721C" w:rsidRPr="00FF2D07">
              <w:rPr>
                <w:color w:val="auto"/>
                <w:sz w:val="22"/>
                <w:szCs w:val="22"/>
              </w:rPr>
              <w:t>Christianity</w:t>
            </w:r>
            <w:r w:rsidRPr="00FF2D07">
              <w:rPr>
                <w:color w:val="auto"/>
                <w:sz w:val="22"/>
                <w:szCs w:val="22"/>
              </w:rPr>
              <w:t>:</w:t>
            </w:r>
          </w:p>
          <w:p w:rsidR="00B234BD" w:rsidRPr="00FF2D07" w:rsidRDefault="00B234BD" w:rsidP="008C3CD9">
            <w:pPr>
              <w:pStyle w:val="Default"/>
              <w:numPr>
                <w:ilvl w:val="0"/>
                <w:numId w:val="14"/>
              </w:numPr>
              <w:rPr>
                <w:color w:val="auto"/>
                <w:sz w:val="22"/>
                <w:szCs w:val="22"/>
              </w:rPr>
            </w:pPr>
            <w:r w:rsidRPr="00FF2D07">
              <w:rPr>
                <w:color w:val="auto"/>
                <w:sz w:val="22"/>
                <w:szCs w:val="22"/>
              </w:rPr>
              <w:t>personal motives and impact (Isabella of Castile)</w:t>
            </w:r>
          </w:p>
          <w:p w:rsidR="00B234BD" w:rsidRPr="00FF2D07" w:rsidRDefault="00B234BD" w:rsidP="008C3CD9">
            <w:pPr>
              <w:pStyle w:val="Default"/>
              <w:numPr>
                <w:ilvl w:val="0"/>
                <w:numId w:val="14"/>
              </w:numPr>
              <w:rPr>
                <w:color w:val="auto"/>
                <w:sz w:val="22"/>
                <w:szCs w:val="22"/>
              </w:rPr>
            </w:pPr>
            <w:r w:rsidRPr="00FF2D07">
              <w:rPr>
                <w:color w:val="auto"/>
                <w:sz w:val="22"/>
                <w:szCs w:val="22"/>
              </w:rPr>
              <w:t>role of the papacy</w:t>
            </w:r>
          </w:p>
          <w:p w:rsidR="00B234BD" w:rsidRPr="00FF2D07" w:rsidRDefault="00B234BD" w:rsidP="008C3CD9">
            <w:pPr>
              <w:pStyle w:val="Default"/>
              <w:numPr>
                <w:ilvl w:val="0"/>
                <w:numId w:val="14"/>
              </w:numPr>
              <w:rPr>
                <w:color w:val="auto"/>
                <w:sz w:val="22"/>
                <w:szCs w:val="22"/>
              </w:rPr>
            </w:pPr>
            <w:r w:rsidRPr="00FF2D07">
              <w:rPr>
                <w:color w:val="auto"/>
                <w:sz w:val="22"/>
                <w:szCs w:val="22"/>
              </w:rPr>
              <w:t>religious and spiritual beliefs</w:t>
            </w:r>
          </w:p>
          <w:p w:rsidR="00CA5414" w:rsidRPr="00FF2D07" w:rsidRDefault="00CA5414" w:rsidP="008C3CD9">
            <w:pPr>
              <w:pStyle w:val="Default"/>
              <w:numPr>
                <w:ilvl w:val="0"/>
                <w:numId w:val="14"/>
              </w:numPr>
              <w:rPr>
                <w:color w:val="auto"/>
                <w:sz w:val="22"/>
                <w:szCs w:val="22"/>
              </w:rPr>
            </w:pPr>
            <w:proofErr w:type="gramStart"/>
            <w:r w:rsidRPr="00FF2D07">
              <w:rPr>
                <w:color w:val="auto"/>
                <w:sz w:val="22"/>
                <w:szCs w:val="22"/>
              </w:rPr>
              <w:t>growing</w:t>
            </w:r>
            <w:proofErr w:type="gramEnd"/>
            <w:r w:rsidRPr="00FF2D07">
              <w:rPr>
                <w:color w:val="auto"/>
                <w:sz w:val="22"/>
                <w:szCs w:val="22"/>
              </w:rPr>
              <w:t xml:space="preserve"> threat of Islam</w:t>
            </w:r>
            <w:r w:rsidR="00B234BD" w:rsidRPr="00FF2D07">
              <w:rPr>
                <w:color w:val="auto"/>
                <w:sz w:val="22"/>
                <w:szCs w:val="22"/>
              </w:rPr>
              <w:t>ic states (Ottoman empire)</w:t>
            </w:r>
            <w:r w:rsidRPr="00FF2D07">
              <w:rPr>
                <w:color w:val="auto"/>
                <w:sz w:val="22"/>
                <w:szCs w:val="22"/>
              </w:rPr>
              <w:t>.</w:t>
            </w:r>
          </w:p>
          <w:p w:rsidR="00ED7CC0" w:rsidRPr="00FF2D07" w:rsidRDefault="00DC721C" w:rsidP="008C3CD9">
            <w:pPr>
              <w:pStyle w:val="Default"/>
              <w:numPr>
                <w:ilvl w:val="0"/>
                <w:numId w:val="4"/>
              </w:numPr>
              <w:ind w:left="291"/>
              <w:rPr>
                <w:color w:val="auto"/>
                <w:sz w:val="22"/>
                <w:szCs w:val="22"/>
              </w:rPr>
            </w:pPr>
            <w:r w:rsidRPr="00FF2D07">
              <w:rPr>
                <w:color w:val="auto"/>
                <w:sz w:val="22"/>
                <w:szCs w:val="22"/>
              </w:rPr>
              <w:t xml:space="preserve">Search for the legendary </w:t>
            </w:r>
            <w:proofErr w:type="spellStart"/>
            <w:r w:rsidRPr="00FF2D07">
              <w:rPr>
                <w:color w:val="auto"/>
                <w:sz w:val="22"/>
                <w:szCs w:val="22"/>
              </w:rPr>
              <w:t>Prester</w:t>
            </w:r>
            <w:proofErr w:type="spellEnd"/>
            <w:r w:rsidRPr="00FF2D07">
              <w:rPr>
                <w:color w:val="auto"/>
                <w:sz w:val="22"/>
                <w:szCs w:val="22"/>
              </w:rPr>
              <w:t xml:space="preserve"> John</w:t>
            </w:r>
            <w:r w:rsidR="00976A12" w:rsidRPr="00FF2D07">
              <w:rPr>
                <w:color w:val="auto"/>
                <w:sz w:val="22"/>
                <w:szCs w:val="22"/>
              </w:rPr>
              <w:t>.</w:t>
            </w:r>
          </w:p>
          <w:p w:rsidR="00DC721C" w:rsidRPr="00FF2D07" w:rsidRDefault="00B234BD" w:rsidP="008C3CD9">
            <w:pPr>
              <w:pStyle w:val="Default"/>
              <w:numPr>
                <w:ilvl w:val="0"/>
                <w:numId w:val="4"/>
              </w:numPr>
              <w:ind w:left="291"/>
              <w:rPr>
                <w:color w:val="auto"/>
                <w:sz w:val="22"/>
                <w:szCs w:val="22"/>
              </w:rPr>
            </w:pPr>
            <w:r w:rsidRPr="00FF2D07">
              <w:rPr>
                <w:color w:val="auto"/>
                <w:sz w:val="22"/>
                <w:szCs w:val="22"/>
              </w:rPr>
              <w:t>R</w:t>
            </w:r>
            <w:r w:rsidR="00DC721C" w:rsidRPr="00FF2D07">
              <w:rPr>
                <w:color w:val="auto"/>
                <w:sz w:val="22"/>
                <w:szCs w:val="22"/>
              </w:rPr>
              <w:t xml:space="preserve">eputation of the </w:t>
            </w:r>
            <w:r w:rsidRPr="00FF2D07">
              <w:rPr>
                <w:color w:val="auto"/>
                <w:sz w:val="22"/>
                <w:szCs w:val="22"/>
              </w:rPr>
              <w:t>Spanish ‘</w:t>
            </w:r>
            <w:r w:rsidR="00DC721C" w:rsidRPr="00FF2D07">
              <w:rPr>
                <w:color w:val="auto"/>
                <w:sz w:val="22"/>
                <w:szCs w:val="22"/>
              </w:rPr>
              <w:t>Catholic Monarchs’</w:t>
            </w:r>
            <w:r w:rsidR="00976A12" w:rsidRPr="00FF2D07">
              <w:rPr>
                <w:color w:val="auto"/>
                <w:sz w:val="22"/>
                <w:szCs w:val="22"/>
              </w:rPr>
              <w:t>.</w:t>
            </w:r>
          </w:p>
          <w:p w:rsidR="00DC721C" w:rsidRPr="00FF2D07" w:rsidRDefault="00DC721C" w:rsidP="008C3CD9">
            <w:pPr>
              <w:pStyle w:val="Default"/>
              <w:numPr>
                <w:ilvl w:val="0"/>
                <w:numId w:val="4"/>
              </w:numPr>
              <w:ind w:left="291"/>
              <w:rPr>
                <w:color w:val="auto"/>
                <w:sz w:val="22"/>
                <w:szCs w:val="22"/>
              </w:rPr>
            </w:pPr>
            <w:r w:rsidRPr="00FF2D07">
              <w:rPr>
                <w:color w:val="auto"/>
                <w:sz w:val="22"/>
                <w:szCs w:val="22"/>
              </w:rPr>
              <w:t>The effects of Spanish crusading and the Reconquista mentality</w:t>
            </w:r>
            <w:r w:rsidR="00976A12"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1</w:t>
            </w:r>
          </w:p>
        </w:tc>
        <w:tc>
          <w:tcPr>
            <w:tcW w:w="1298" w:type="dxa"/>
            <w:shd w:val="clear" w:color="auto" w:fill="auto"/>
          </w:tcPr>
          <w:p w:rsidR="00ED7CC0" w:rsidRPr="00FF2D07" w:rsidRDefault="00770C98" w:rsidP="008C3CD9">
            <w:pPr>
              <w:pStyle w:val="Default"/>
              <w:rPr>
                <w:color w:val="auto"/>
                <w:sz w:val="22"/>
                <w:szCs w:val="22"/>
              </w:rPr>
            </w:pPr>
            <w:r w:rsidRPr="00FF2D07">
              <w:rPr>
                <w:color w:val="auto"/>
                <w:sz w:val="22"/>
                <w:szCs w:val="22"/>
              </w:rPr>
              <w:t>4-</w:t>
            </w:r>
            <w:r w:rsidR="00B81A8F" w:rsidRPr="00FF2D07">
              <w:rPr>
                <w:color w:val="auto"/>
                <w:sz w:val="22"/>
                <w:szCs w:val="22"/>
              </w:rPr>
              <w:t>5</w:t>
            </w:r>
          </w:p>
        </w:tc>
        <w:tc>
          <w:tcPr>
            <w:tcW w:w="2693" w:type="dxa"/>
            <w:shd w:val="clear" w:color="auto" w:fill="auto"/>
          </w:tcPr>
          <w:p w:rsidR="00ED7CC0" w:rsidRPr="00FF2D07" w:rsidRDefault="00784692" w:rsidP="0089396B">
            <w:pPr>
              <w:pStyle w:val="Pa8"/>
              <w:rPr>
                <w:rFonts w:ascii="Arial" w:hAnsi="Arial" w:cs="Arial"/>
                <w:sz w:val="22"/>
                <w:szCs w:val="22"/>
              </w:rPr>
            </w:pPr>
            <w:r w:rsidRPr="00FF2D07">
              <w:rPr>
                <w:rFonts w:ascii="Arial" w:hAnsi="Arial" w:cs="Arial"/>
                <w:sz w:val="22"/>
                <w:szCs w:val="22"/>
              </w:rPr>
              <w:t>G</w:t>
            </w:r>
            <w:r w:rsidR="00ED7CC0" w:rsidRPr="00FF2D07">
              <w:rPr>
                <w:rFonts w:ascii="Arial" w:hAnsi="Arial" w:cs="Arial"/>
                <w:sz w:val="22"/>
                <w:szCs w:val="22"/>
              </w:rPr>
              <w:t xml:space="preserve">eography of and internal </w:t>
            </w:r>
            <w:r w:rsidRPr="00FF2D07">
              <w:rPr>
                <w:rFonts w:ascii="Arial" w:hAnsi="Arial" w:cs="Arial"/>
                <w:sz w:val="22"/>
                <w:szCs w:val="22"/>
              </w:rPr>
              <w:t>d</w:t>
            </w:r>
            <w:r w:rsidR="00ED7CC0" w:rsidRPr="00FF2D07">
              <w:rPr>
                <w:rFonts w:ascii="Arial" w:hAnsi="Arial" w:cs="Arial"/>
                <w:sz w:val="22"/>
                <w:szCs w:val="22"/>
              </w:rPr>
              <w:t>ev</w:t>
            </w:r>
            <w:r w:rsidR="00DE0481" w:rsidRPr="00FF2D07">
              <w:rPr>
                <w:rFonts w:ascii="Arial" w:hAnsi="Arial" w:cs="Arial"/>
                <w:sz w:val="22"/>
                <w:szCs w:val="22"/>
              </w:rPr>
              <w:t>elopments in Portugal and Spain</w:t>
            </w:r>
            <w:r w:rsidR="00ED7CC0" w:rsidRPr="00FF2D07">
              <w:rPr>
                <w:rFonts w:ascii="Arial" w:hAnsi="Arial" w:cs="Arial"/>
                <w:sz w:val="22"/>
                <w:szCs w:val="22"/>
              </w:rPr>
              <w:t xml:space="preserve"> </w:t>
            </w:r>
          </w:p>
        </w:tc>
        <w:tc>
          <w:tcPr>
            <w:tcW w:w="4453" w:type="dxa"/>
            <w:shd w:val="clear" w:color="auto" w:fill="auto"/>
          </w:tcPr>
          <w:p w:rsidR="005B342B" w:rsidRPr="00FF2D07" w:rsidRDefault="005B342B" w:rsidP="00E94AE2">
            <w:pPr>
              <w:pStyle w:val="Default"/>
              <w:numPr>
                <w:ilvl w:val="0"/>
                <w:numId w:val="4"/>
              </w:numPr>
              <w:ind w:left="360"/>
              <w:rPr>
                <w:color w:val="auto"/>
                <w:sz w:val="22"/>
                <w:szCs w:val="22"/>
              </w:rPr>
            </w:pPr>
            <w:r w:rsidRPr="00FF2D07">
              <w:rPr>
                <w:color w:val="auto"/>
                <w:sz w:val="22"/>
                <w:szCs w:val="22"/>
              </w:rPr>
              <w:t>Geographic advantages such as ease of access to the Atlantic and trade winds</w:t>
            </w:r>
            <w:r w:rsidR="00976A12" w:rsidRPr="00FF2D07">
              <w:rPr>
                <w:color w:val="auto"/>
                <w:sz w:val="22"/>
                <w:szCs w:val="22"/>
              </w:rPr>
              <w:t>.</w:t>
            </w:r>
          </w:p>
          <w:p w:rsidR="005B342B" w:rsidRPr="00FF2D07" w:rsidRDefault="005B342B" w:rsidP="00E94AE2">
            <w:pPr>
              <w:pStyle w:val="Default"/>
              <w:numPr>
                <w:ilvl w:val="0"/>
                <w:numId w:val="4"/>
              </w:numPr>
              <w:ind w:left="360"/>
              <w:rPr>
                <w:color w:val="auto"/>
                <w:sz w:val="22"/>
                <w:szCs w:val="22"/>
              </w:rPr>
            </w:pPr>
            <w:r w:rsidRPr="00FF2D07">
              <w:rPr>
                <w:color w:val="auto"/>
                <w:sz w:val="22"/>
                <w:szCs w:val="22"/>
              </w:rPr>
              <w:t xml:space="preserve">Internal policies and diplomatic agreements regarding trading posts in West Africa or the Atlantic (Ceuta, Canaries, Madeira, </w:t>
            </w:r>
            <w:r w:rsidR="00D559C9" w:rsidRPr="00FF2D07">
              <w:rPr>
                <w:color w:val="auto"/>
                <w:sz w:val="22"/>
                <w:szCs w:val="22"/>
              </w:rPr>
              <w:t xml:space="preserve">Azores, </w:t>
            </w:r>
            <w:r w:rsidRPr="00FF2D07">
              <w:rPr>
                <w:color w:val="auto"/>
                <w:sz w:val="22"/>
                <w:szCs w:val="22"/>
              </w:rPr>
              <w:t>Cape Verde)</w:t>
            </w:r>
            <w:r w:rsidR="00976A12" w:rsidRPr="00FF2D07">
              <w:rPr>
                <w:color w:val="auto"/>
                <w:sz w:val="22"/>
                <w:szCs w:val="22"/>
              </w:rPr>
              <w:t>.</w:t>
            </w:r>
          </w:p>
          <w:p w:rsidR="00CE6BC5" w:rsidRPr="00FF2D07" w:rsidRDefault="00CE6BC5" w:rsidP="00E94AE2">
            <w:pPr>
              <w:pStyle w:val="Default"/>
              <w:numPr>
                <w:ilvl w:val="0"/>
                <w:numId w:val="4"/>
              </w:numPr>
              <w:ind w:left="360"/>
              <w:rPr>
                <w:color w:val="auto"/>
                <w:sz w:val="22"/>
                <w:szCs w:val="22"/>
              </w:rPr>
            </w:pPr>
            <w:r w:rsidRPr="00FF2D07">
              <w:rPr>
                <w:color w:val="auto"/>
                <w:sz w:val="22"/>
                <w:szCs w:val="22"/>
              </w:rPr>
              <w:t>Conditions and d</w:t>
            </w:r>
            <w:r w:rsidR="00ED7CC0" w:rsidRPr="00FF2D07">
              <w:rPr>
                <w:color w:val="auto"/>
                <w:sz w:val="22"/>
                <w:szCs w:val="22"/>
              </w:rPr>
              <w:t>eve</w:t>
            </w:r>
            <w:r w:rsidRPr="00FF2D07">
              <w:rPr>
                <w:color w:val="auto"/>
                <w:sz w:val="22"/>
                <w:szCs w:val="22"/>
              </w:rPr>
              <w:t>lopments in Portugal including:</w:t>
            </w:r>
          </w:p>
          <w:p w:rsidR="00125420" w:rsidRPr="00FF2D07" w:rsidRDefault="00125420" w:rsidP="00E94AE2">
            <w:pPr>
              <w:pStyle w:val="Default"/>
              <w:numPr>
                <w:ilvl w:val="0"/>
                <w:numId w:val="10"/>
              </w:numPr>
              <w:rPr>
                <w:color w:val="auto"/>
                <w:sz w:val="22"/>
                <w:szCs w:val="22"/>
              </w:rPr>
            </w:pPr>
            <w:r w:rsidRPr="00FF2D07">
              <w:rPr>
                <w:color w:val="auto"/>
                <w:sz w:val="22"/>
                <w:szCs w:val="22"/>
              </w:rPr>
              <w:t>political situation, the Avis dynasty and House of Braganza</w:t>
            </w:r>
          </w:p>
          <w:p w:rsidR="00CE6BC5" w:rsidRPr="00FF2D07" w:rsidRDefault="00CE6BC5" w:rsidP="00E94AE2">
            <w:pPr>
              <w:pStyle w:val="Default"/>
              <w:numPr>
                <w:ilvl w:val="0"/>
                <w:numId w:val="10"/>
              </w:numPr>
              <w:rPr>
                <w:color w:val="auto"/>
                <w:sz w:val="22"/>
                <w:szCs w:val="22"/>
              </w:rPr>
            </w:pPr>
            <w:r w:rsidRPr="00FF2D07">
              <w:rPr>
                <w:color w:val="auto"/>
                <w:sz w:val="22"/>
                <w:szCs w:val="22"/>
              </w:rPr>
              <w:t>papal decree of Nicholas V</w:t>
            </w:r>
          </w:p>
          <w:p w:rsidR="00CE6BC5" w:rsidRPr="00FF2D07" w:rsidRDefault="00ED7CC0" w:rsidP="00E94AE2">
            <w:pPr>
              <w:pStyle w:val="Default"/>
              <w:numPr>
                <w:ilvl w:val="0"/>
                <w:numId w:val="10"/>
              </w:numPr>
              <w:rPr>
                <w:color w:val="auto"/>
                <w:sz w:val="22"/>
                <w:szCs w:val="22"/>
              </w:rPr>
            </w:pPr>
            <w:r w:rsidRPr="00FF2D07">
              <w:rPr>
                <w:color w:val="auto"/>
                <w:sz w:val="22"/>
                <w:szCs w:val="22"/>
              </w:rPr>
              <w:t xml:space="preserve">death of Henry </w:t>
            </w:r>
            <w:r w:rsidR="00222CC5" w:rsidRPr="00FF2D07">
              <w:rPr>
                <w:color w:val="auto"/>
                <w:sz w:val="22"/>
                <w:szCs w:val="22"/>
              </w:rPr>
              <w:t xml:space="preserve">the Navigator </w:t>
            </w:r>
            <w:r w:rsidRPr="00FF2D07">
              <w:rPr>
                <w:color w:val="auto"/>
                <w:sz w:val="22"/>
                <w:szCs w:val="22"/>
              </w:rPr>
              <w:t xml:space="preserve">and monopoly of trade given </w:t>
            </w:r>
            <w:r w:rsidR="00CE6BC5" w:rsidRPr="00FF2D07">
              <w:rPr>
                <w:color w:val="auto"/>
                <w:sz w:val="22"/>
                <w:szCs w:val="22"/>
              </w:rPr>
              <w:t>to Gomes</w:t>
            </w:r>
          </w:p>
          <w:p w:rsidR="00ED7CC0" w:rsidRPr="00FF2D07" w:rsidRDefault="00ED7CC0" w:rsidP="00E94AE2">
            <w:pPr>
              <w:pStyle w:val="Default"/>
              <w:numPr>
                <w:ilvl w:val="0"/>
                <w:numId w:val="10"/>
              </w:numPr>
              <w:rPr>
                <w:color w:val="auto"/>
                <w:sz w:val="22"/>
                <w:szCs w:val="22"/>
              </w:rPr>
            </w:pPr>
            <w:r w:rsidRPr="00FF2D07">
              <w:rPr>
                <w:color w:val="auto"/>
                <w:sz w:val="22"/>
                <w:szCs w:val="22"/>
              </w:rPr>
              <w:t>economic situation</w:t>
            </w:r>
          </w:p>
          <w:p w:rsidR="005B342B" w:rsidRPr="00FF2D07" w:rsidRDefault="005B342B" w:rsidP="00E94AE2">
            <w:pPr>
              <w:pStyle w:val="Default"/>
              <w:numPr>
                <w:ilvl w:val="0"/>
                <w:numId w:val="10"/>
              </w:numPr>
              <w:rPr>
                <w:color w:val="auto"/>
                <w:sz w:val="22"/>
                <w:szCs w:val="22"/>
              </w:rPr>
            </w:pPr>
            <w:r w:rsidRPr="00FF2D07">
              <w:rPr>
                <w:color w:val="auto"/>
                <w:sz w:val="22"/>
                <w:szCs w:val="22"/>
              </w:rPr>
              <w:t>demographic factors</w:t>
            </w:r>
          </w:p>
          <w:p w:rsidR="00125420" w:rsidRPr="00FF2D07" w:rsidRDefault="005B342B" w:rsidP="00E94AE2">
            <w:pPr>
              <w:pStyle w:val="Default"/>
              <w:numPr>
                <w:ilvl w:val="0"/>
                <w:numId w:val="10"/>
              </w:numPr>
              <w:rPr>
                <w:color w:val="auto"/>
                <w:sz w:val="22"/>
                <w:szCs w:val="22"/>
              </w:rPr>
            </w:pPr>
            <w:r w:rsidRPr="00FF2D07">
              <w:rPr>
                <w:color w:val="auto"/>
                <w:sz w:val="22"/>
                <w:szCs w:val="22"/>
              </w:rPr>
              <w:t xml:space="preserve">role </w:t>
            </w:r>
            <w:r w:rsidR="00125420" w:rsidRPr="00FF2D07">
              <w:rPr>
                <w:color w:val="auto"/>
                <w:sz w:val="22"/>
                <w:szCs w:val="22"/>
              </w:rPr>
              <w:t>of Lisbon</w:t>
            </w:r>
          </w:p>
          <w:p w:rsidR="005B342B" w:rsidRPr="00FF2D07" w:rsidRDefault="005B342B" w:rsidP="005B342B">
            <w:pPr>
              <w:pStyle w:val="Default"/>
              <w:numPr>
                <w:ilvl w:val="0"/>
                <w:numId w:val="10"/>
              </w:numPr>
              <w:rPr>
                <w:color w:val="auto"/>
                <w:sz w:val="22"/>
                <w:szCs w:val="22"/>
              </w:rPr>
            </w:pPr>
            <w:proofErr w:type="gramStart"/>
            <w:r w:rsidRPr="00FF2D07">
              <w:rPr>
                <w:color w:val="auto"/>
                <w:sz w:val="22"/>
                <w:szCs w:val="22"/>
              </w:rPr>
              <w:t>policies</w:t>
            </w:r>
            <w:proofErr w:type="gramEnd"/>
            <w:r w:rsidRPr="00FF2D07">
              <w:rPr>
                <w:color w:val="auto"/>
                <w:sz w:val="22"/>
                <w:szCs w:val="22"/>
              </w:rPr>
              <w:t xml:space="preserve"> of John II</w:t>
            </w:r>
            <w:r w:rsidR="00976A12" w:rsidRPr="00FF2D07">
              <w:rPr>
                <w:color w:val="auto"/>
                <w:sz w:val="22"/>
                <w:szCs w:val="22"/>
              </w:rPr>
              <w:t xml:space="preserve"> and Manuel I.</w:t>
            </w:r>
          </w:p>
          <w:p w:rsidR="00CE6BC5" w:rsidRPr="00FF2D07" w:rsidRDefault="00CE6BC5" w:rsidP="00E94AE2">
            <w:pPr>
              <w:pStyle w:val="Default"/>
              <w:numPr>
                <w:ilvl w:val="0"/>
                <w:numId w:val="4"/>
              </w:numPr>
              <w:ind w:left="360"/>
              <w:rPr>
                <w:color w:val="auto"/>
                <w:sz w:val="22"/>
                <w:szCs w:val="22"/>
              </w:rPr>
            </w:pPr>
            <w:r w:rsidRPr="00FF2D07">
              <w:rPr>
                <w:color w:val="auto"/>
                <w:sz w:val="22"/>
                <w:szCs w:val="22"/>
              </w:rPr>
              <w:t xml:space="preserve">Conditions and developments in Spain </w:t>
            </w:r>
            <w:r w:rsidRPr="00FF2D07">
              <w:rPr>
                <w:color w:val="auto"/>
                <w:sz w:val="22"/>
                <w:szCs w:val="22"/>
              </w:rPr>
              <w:lastRenderedPageBreak/>
              <w:t>including:</w:t>
            </w:r>
          </w:p>
          <w:p w:rsidR="00CE6BC5" w:rsidRPr="00FF2D07" w:rsidRDefault="00CE6BC5" w:rsidP="00E94AE2">
            <w:pPr>
              <w:pStyle w:val="Default"/>
              <w:numPr>
                <w:ilvl w:val="0"/>
                <w:numId w:val="11"/>
              </w:numPr>
              <w:rPr>
                <w:color w:val="auto"/>
                <w:sz w:val="22"/>
                <w:szCs w:val="22"/>
              </w:rPr>
            </w:pPr>
            <w:r w:rsidRPr="00FF2D07">
              <w:rPr>
                <w:color w:val="auto"/>
                <w:sz w:val="22"/>
                <w:szCs w:val="22"/>
              </w:rPr>
              <w:t xml:space="preserve">impact of the </w:t>
            </w:r>
            <w:r w:rsidR="00ED7CC0" w:rsidRPr="00FF2D07">
              <w:rPr>
                <w:color w:val="auto"/>
                <w:sz w:val="22"/>
                <w:szCs w:val="22"/>
              </w:rPr>
              <w:t>mar</w:t>
            </w:r>
            <w:r w:rsidRPr="00FF2D07">
              <w:rPr>
                <w:color w:val="auto"/>
                <w:sz w:val="22"/>
                <w:szCs w:val="22"/>
              </w:rPr>
              <w:t>riage of Ferdinand and Isabella</w:t>
            </w:r>
          </w:p>
          <w:p w:rsidR="00CE6BC5" w:rsidRPr="00FF2D07" w:rsidRDefault="00CE6BC5" w:rsidP="00E94AE2">
            <w:pPr>
              <w:pStyle w:val="Default"/>
              <w:numPr>
                <w:ilvl w:val="0"/>
                <w:numId w:val="11"/>
              </w:numPr>
              <w:rPr>
                <w:color w:val="auto"/>
                <w:sz w:val="22"/>
                <w:szCs w:val="22"/>
              </w:rPr>
            </w:pPr>
            <w:r w:rsidRPr="00FF2D07">
              <w:rPr>
                <w:color w:val="auto"/>
                <w:sz w:val="22"/>
                <w:szCs w:val="22"/>
              </w:rPr>
              <w:t>economic situation</w:t>
            </w:r>
          </w:p>
          <w:p w:rsidR="00CE6BC5" w:rsidRPr="00FF2D07" w:rsidRDefault="00CE6BC5" w:rsidP="00E94AE2">
            <w:pPr>
              <w:pStyle w:val="Default"/>
              <w:numPr>
                <w:ilvl w:val="0"/>
                <w:numId w:val="11"/>
              </w:numPr>
              <w:rPr>
                <w:color w:val="auto"/>
                <w:sz w:val="22"/>
                <w:szCs w:val="22"/>
              </w:rPr>
            </w:pPr>
            <w:r w:rsidRPr="00FF2D07">
              <w:rPr>
                <w:color w:val="auto"/>
                <w:sz w:val="22"/>
                <w:szCs w:val="22"/>
              </w:rPr>
              <w:t>effect of the Reconquista and Fall of Granada</w:t>
            </w:r>
          </w:p>
          <w:p w:rsidR="00D923AB" w:rsidRPr="00FF2D07" w:rsidRDefault="00D923AB" w:rsidP="00E94AE2">
            <w:pPr>
              <w:pStyle w:val="Default"/>
              <w:numPr>
                <w:ilvl w:val="0"/>
                <w:numId w:val="11"/>
              </w:numPr>
              <w:rPr>
                <w:color w:val="auto"/>
                <w:sz w:val="22"/>
                <w:szCs w:val="22"/>
              </w:rPr>
            </w:pPr>
            <w:r w:rsidRPr="00FF2D07">
              <w:rPr>
                <w:color w:val="auto"/>
                <w:sz w:val="22"/>
                <w:szCs w:val="22"/>
              </w:rPr>
              <w:t>piety of Isabella</w:t>
            </w:r>
          </w:p>
          <w:p w:rsidR="00D923AB" w:rsidRPr="00FF2D07" w:rsidRDefault="00D923AB" w:rsidP="00E94AE2">
            <w:pPr>
              <w:pStyle w:val="Default"/>
              <w:numPr>
                <w:ilvl w:val="0"/>
                <w:numId w:val="11"/>
              </w:numPr>
              <w:rPr>
                <w:color w:val="auto"/>
                <w:sz w:val="22"/>
                <w:szCs w:val="22"/>
              </w:rPr>
            </w:pPr>
            <w:r w:rsidRPr="00FF2D07">
              <w:rPr>
                <w:color w:val="auto"/>
                <w:sz w:val="22"/>
                <w:szCs w:val="22"/>
              </w:rPr>
              <w:t>relations with the papacy</w:t>
            </w:r>
          </w:p>
          <w:p w:rsidR="00CE6BC5" w:rsidRPr="00FF2D07" w:rsidRDefault="00CE6BC5" w:rsidP="00E94AE2">
            <w:pPr>
              <w:pStyle w:val="Default"/>
              <w:numPr>
                <w:ilvl w:val="0"/>
                <w:numId w:val="11"/>
              </w:numPr>
              <w:rPr>
                <w:color w:val="auto"/>
                <w:sz w:val="22"/>
                <w:szCs w:val="22"/>
              </w:rPr>
            </w:pPr>
            <w:r w:rsidRPr="00FF2D07">
              <w:rPr>
                <w:color w:val="auto"/>
                <w:sz w:val="22"/>
                <w:szCs w:val="22"/>
              </w:rPr>
              <w:t>the role of Charles I and effect of his imperial aims and responsibilities on Spanish policy</w:t>
            </w:r>
          </w:p>
          <w:p w:rsidR="00D923AB" w:rsidRPr="00FF2D07" w:rsidRDefault="005B342B" w:rsidP="00E94AE2">
            <w:pPr>
              <w:pStyle w:val="Default"/>
              <w:numPr>
                <w:ilvl w:val="0"/>
                <w:numId w:val="11"/>
              </w:numPr>
              <w:rPr>
                <w:color w:val="auto"/>
                <w:sz w:val="22"/>
                <w:szCs w:val="22"/>
              </w:rPr>
            </w:pPr>
            <w:r w:rsidRPr="00FF2D07">
              <w:rPr>
                <w:color w:val="auto"/>
                <w:sz w:val="22"/>
                <w:szCs w:val="22"/>
              </w:rPr>
              <w:t>development of Seville</w:t>
            </w:r>
          </w:p>
          <w:p w:rsidR="00976A12" w:rsidRPr="00FF2D07" w:rsidRDefault="00976A12" w:rsidP="00E94AE2">
            <w:pPr>
              <w:pStyle w:val="Default"/>
              <w:numPr>
                <w:ilvl w:val="0"/>
                <w:numId w:val="11"/>
              </w:numPr>
              <w:rPr>
                <w:color w:val="auto"/>
                <w:sz w:val="22"/>
                <w:szCs w:val="22"/>
              </w:rPr>
            </w:pPr>
            <w:proofErr w:type="gramStart"/>
            <w:r w:rsidRPr="00FF2D07">
              <w:rPr>
                <w:color w:val="auto"/>
                <w:sz w:val="22"/>
                <w:szCs w:val="22"/>
              </w:rPr>
              <w:t>role</w:t>
            </w:r>
            <w:proofErr w:type="gramEnd"/>
            <w:r w:rsidRPr="00FF2D07">
              <w:rPr>
                <w:color w:val="auto"/>
                <w:sz w:val="22"/>
                <w:szCs w:val="22"/>
              </w:rPr>
              <w:t xml:space="preserve"> of Philip II.</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CA5414" w:rsidRPr="00FF2D07" w:rsidRDefault="00CA5414" w:rsidP="00050126">
            <w:pPr>
              <w:pStyle w:val="Tabletext"/>
              <w:spacing w:before="0"/>
              <w:rPr>
                <w:sz w:val="22"/>
                <w:szCs w:val="22"/>
              </w:rPr>
            </w:pPr>
          </w:p>
        </w:tc>
        <w:tc>
          <w:tcPr>
            <w:tcW w:w="754" w:type="dxa"/>
            <w:shd w:val="clear" w:color="auto" w:fill="auto"/>
          </w:tcPr>
          <w:p w:rsidR="00CA5414" w:rsidRPr="00FF2D07" w:rsidRDefault="00CA5414" w:rsidP="00050126">
            <w:pPr>
              <w:pStyle w:val="Default"/>
              <w:rPr>
                <w:color w:val="auto"/>
                <w:sz w:val="22"/>
                <w:szCs w:val="22"/>
              </w:rPr>
            </w:pPr>
          </w:p>
        </w:tc>
        <w:tc>
          <w:tcPr>
            <w:tcW w:w="1298" w:type="dxa"/>
            <w:shd w:val="clear" w:color="auto" w:fill="auto"/>
          </w:tcPr>
          <w:p w:rsidR="00CA5414" w:rsidRPr="00FF2D07" w:rsidRDefault="00B81A8F" w:rsidP="008C3CD9">
            <w:pPr>
              <w:pStyle w:val="Default"/>
              <w:rPr>
                <w:color w:val="auto"/>
                <w:sz w:val="22"/>
                <w:szCs w:val="22"/>
              </w:rPr>
            </w:pPr>
            <w:r w:rsidRPr="00FF2D07">
              <w:rPr>
                <w:color w:val="auto"/>
                <w:sz w:val="22"/>
                <w:szCs w:val="22"/>
              </w:rPr>
              <w:t>6</w:t>
            </w:r>
          </w:p>
        </w:tc>
        <w:tc>
          <w:tcPr>
            <w:tcW w:w="2693" w:type="dxa"/>
            <w:shd w:val="clear" w:color="auto" w:fill="auto"/>
          </w:tcPr>
          <w:p w:rsidR="00CA5414" w:rsidRPr="00FF2D07" w:rsidRDefault="00DE0481" w:rsidP="0089396B">
            <w:pPr>
              <w:pStyle w:val="Pa8"/>
              <w:rPr>
                <w:rFonts w:ascii="Arial" w:hAnsi="Arial" w:cs="Arial"/>
                <w:sz w:val="22"/>
                <w:szCs w:val="22"/>
              </w:rPr>
            </w:pPr>
            <w:r w:rsidRPr="00FF2D07">
              <w:rPr>
                <w:rFonts w:ascii="Arial" w:hAnsi="Arial" w:cs="Arial"/>
                <w:sz w:val="22"/>
                <w:szCs w:val="22"/>
              </w:rPr>
              <w:t>Motives for patronage</w:t>
            </w:r>
          </w:p>
        </w:tc>
        <w:tc>
          <w:tcPr>
            <w:tcW w:w="4453" w:type="dxa"/>
            <w:shd w:val="clear" w:color="auto" w:fill="auto"/>
          </w:tcPr>
          <w:p w:rsidR="003F02EB" w:rsidRPr="00FF2D07" w:rsidRDefault="00125420" w:rsidP="00E94AE2">
            <w:pPr>
              <w:pStyle w:val="Default"/>
              <w:numPr>
                <w:ilvl w:val="0"/>
                <w:numId w:val="5"/>
              </w:numPr>
              <w:rPr>
                <w:color w:val="auto"/>
                <w:sz w:val="22"/>
                <w:szCs w:val="22"/>
              </w:rPr>
            </w:pPr>
            <w:r w:rsidRPr="00FF2D07">
              <w:rPr>
                <w:color w:val="auto"/>
                <w:sz w:val="22"/>
                <w:szCs w:val="22"/>
              </w:rPr>
              <w:t>Relative importance</w:t>
            </w:r>
            <w:r w:rsidR="003F02EB" w:rsidRPr="00FF2D07">
              <w:rPr>
                <w:color w:val="auto"/>
                <w:sz w:val="22"/>
                <w:szCs w:val="22"/>
              </w:rPr>
              <w:t xml:space="preserve"> of the motives of patrons:</w:t>
            </w:r>
          </w:p>
          <w:p w:rsidR="003F02EB" w:rsidRPr="00FF2D07" w:rsidRDefault="003F02EB" w:rsidP="00E94AE2">
            <w:pPr>
              <w:pStyle w:val="Default"/>
              <w:numPr>
                <w:ilvl w:val="1"/>
                <w:numId w:val="5"/>
              </w:numPr>
              <w:rPr>
                <w:color w:val="auto"/>
                <w:sz w:val="22"/>
                <w:szCs w:val="22"/>
              </w:rPr>
            </w:pPr>
            <w:r w:rsidRPr="00FF2D07">
              <w:rPr>
                <w:color w:val="auto"/>
                <w:sz w:val="22"/>
                <w:szCs w:val="22"/>
              </w:rPr>
              <w:t>desire for gold and riches</w:t>
            </w:r>
          </w:p>
          <w:p w:rsidR="00B81A8F" w:rsidRPr="00FF2D07" w:rsidRDefault="00B81A8F" w:rsidP="00E94AE2">
            <w:pPr>
              <w:pStyle w:val="Default"/>
              <w:numPr>
                <w:ilvl w:val="1"/>
                <w:numId w:val="5"/>
              </w:numPr>
              <w:rPr>
                <w:color w:val="auto"/>
                <w:sz w:val="22"/>
                <w:szCs w:val="22"/>
              </w:rPr>
            </w:pPr>
            <w:r w:rsidRPr="00FF2D07">
              <w:rPr>
                <w:color w:val="auto"/>
                <w:sz w:val="22"/>
                <w:szCs w:val="22"/>
              </w:rPr>
              <w:t>search for new markets and lucrative goods</w:t>
            </w:r>
          </w:p>
          <w:p w:rsidR="003F02EB" w:rsidRPr="00FF2D07" w:rsidRDefault="00B81A8F" w:rsidP="00E94AE2">
            <w:pPr>
              <w:pStyle w:val="Default"/>
              <w:numPr>
                <w:ilvl w:val="1"/>
                <w:numId w:val="5"/>
              </w:numPr>
              <w:rPr>
                <w:color w:val="auto"/>
                <w:sz w:val="22"/>
                <w:szCs w:val="22"/>
              </w:rPr>
            </w:pPr>
            <w:r w:rsidRPr="00FF2D07">
              <w:rPr>
                <w:color w:val="auto"/>
                <w:sz w:val="22"/>
                <w:szCs w:val="22"/>
              </w:rPr>
              <w:t xml:space="preserve">economic conditions, </w:t>
            </w:r>
            <w:r w:rsidR="003F02EB" w:rsidRPr="00FF2D07">
              <w:rPr>
                <w:color w:val="auto"/>
                <w:sz w:val="22"/>
                <w:szCs w:val="22"/>
              </w:rPr>
              <w:t>labour shortages and a source of slaves</w:t>
            </w:r>
          </w:p>
          <w:p w:rsidR="003F02EB" w:rsidRPr="00FF2D07" w:rsidRDefault="003F02EB" w:rsidP="00E94AE2">
            <w:pPr>
              <w:pStyle w:val="Default"/>
              <w:numPr>
                <w:ilvl w:val="1"/>
                <w:numId w:val="5"/>
              </w:numPr>
              <w:rPr>
                <w:color w:val="auto"/>
                <w:sz w:val="22"/>
                <w:szCs w:val="22"/>
              </w:rPr>
            </w:pPr>
            <w:r w:rsidRPr="00FF2D07">
              <w:rPr>
                <w:color w:val="auto"/>
                <w:sz w:val="22"/>
                <w:szCs w:val="22"/>
              </w:rPr>
              <w:t>increase of personal power and prestige</w:t>
            </w:r>
          </w:p>
          <w:p w:rsidR="00D923AB" w:rsidRPr="00FF2D07" w:rsidRDefault="00D923AB" w:rsidP="00E94AE2">
            <w:pPr>
              <w:pStyle w:val="Default"/>
              <w:numPr>
                <w:ilvl w:val="1"/>
                <w:numId w:val="5"/>
              </w:numPr>
              <w:rPr>
                <w:color w:val="auto"/>
                <w:sz w:val="22"/>
                <w:szCs w:val="22"/>
              </w:rPr>
            </w:pPr>
            <w:r w:rsidRPr="00FF2D07">
              <w:rPr>
                <w:color w:val="auto"/>
                <w:sz w:val="22"/>
                <w:szCs w:val="22"/>
              </w:rPr>
              <w:t>evangelism and the spread of Christianity</w:t>
            </w:r>
          </w:p>
          <w:p w:rsidR="00D923AB" w:rsidRPr="00FF2D07" w:rsidRDefault="00D923AB" w:rsidP="00E94AE2">
            <w:pPr>
              <w:pStyle w:val="Default"/>
              <w:numPr>
                <w:ilvl w:val="1"/>
                <w:numId w:val="5"/>
              </w:numPr>
              <w:rPr>
                <w:color w:val="auto"/>
                <w:sz w:val="22"/>
                <w:szCs w:val="22"/>
              </w:rPr>
            </w:pPr>
            <w:r w:rsidRPr="00FF2D07">
              <w:rPr>
                <w:color w:val="auto"/>
                <w:sz w:val="22"/>
                <w:szCs w:val="22"/>
              </w:rPr>
              <w:t>land hunger and the need for new settlements</w:t>
            </w:r>
          </w:p>
          <w:p w:rsidR="00F000D7" w:rsidRPr="00FF2D07" w:rsidRDefault="00F000D7" w:rsidP="00E94AE2">
            <w:pPr>
              <w:pStyle w:val="Default"/>
              <w:numPr>
                <w:ilvl w:val="1"/>
                <w:numId w:val="5"/>
              </w:numPr>
              <w:rPr>
                <w:color w:val="auto"/>
                <w:sz w:val="22"/>
                <w:szCs w:val="22"/>
              </w:rPr>
            </w:pPr>
            <w:r w:rsidRPr="00FF2D07">
              <w:rPr>
                <w:color w:val="auto"/>
                <w:sz w:val="22"/>
                <w:szCs w:val="22"/>
              </w:rPr>
              <w:t>the race for the Indies</w:t>
            </w:r>
          </w:p>
          <w:p w:rsidR="003F02EB" w:rsidRPr="00FF2D07" w:rsidRDefault="00B81A8F" w:rsidP="00E94AE2">
            <w:pPr>
              <w:pStyle w:val="Default"/>
              <w:numPr>
                <w:ilvl w:val="1"/>
                <w:numId w:val="5"/>
              </w:numPr>
              <w:rPr>
                <w:color w:val="auto"/>
                <w:sz w:val="22"/>
                <w:szCs w:val="22"/>
              </w:rPr>
            </w:pPr>
            <w:proofErr w:type="gramStart"/>
            <w:r w:rsidRPr="00FF2D07">
              <w:rPr>
                <w:color w:val="auto"/>
                <w:sz w:val="22"/>
                <w:szCs w:val="22"/>
              </w:rPr>
              <w:t>personal</w:t>
            </w:r>
            <w:proofErr w:type="gramEnd"/>
            <w:r w:rsidRPr="00FF2D07">
              <w:rPr>
                <w:color w:val="auto"/>
                <w:sz w:val="22"/>
                <w:szCs w:val="22"/>
              </w:rPr>
              <w:t xml:space="preserve"> and </w:t>
            </w:r>
            <w:r w:rsidR="003F02EB" w:rsidRPr="00FF2D07">
              <w:rPr>
                <w:color w:val="auto"/>
                <w:sz w:val="22"/>
                <w:szCs w:val="22"/>
              </w:rPr>
              <w:t>state rivalry and competition.</w:t>
            </w:r>
          </w:p>
          <w:p w:rsidR="003F02EB" w:rsidRPr="00FF2D07" w:rsidRDefault="00E969E0" w:rsidP="00E94AE2">
            <w:pPr>
              <w:pStyle w:val="Default"/>
              <w:numPr>
                <w:ilvl w:val="0"/>
                <w:numId w:val="5"/>
              </w:numPr>
              <w:rPr>
                <w:color w:val="auto"/>
                <w:sz w:val="22"/>
                <w:szCs w:val="22"/>
              </w:rPr>
            </w:pPr>
            <w:r w:rsidRPr="00FF2D07">
              <w:rPr>
                <w:color w:val="auto"/>
                <w:sz w:val="22"/>
                <w:szCs w:val="22"/>
              </w:rPr>
              <w:t>Similarities and differences in motives between t</w:t>
            </w:r>
            <w:r w:rsidR="00DE0481" w:rsidRPr="00FF2D07">
              <w:rPr>
                <w:color w:val="auto"/>
                <w:sz w:val="22"/>
                <w:szCs w:val="22"/>
              </w:rPr>
              <w:t xml:space="preserve">ypes </w:t>
            </w:r>
            <w:r w:rsidRPr="00FF2D07">
              <w:rPr>
                <w:color w:val="auto"/>
                <w:sz w:val="22"/>
                <w:szCs w:val="22"/>
              </w:rPr>
              <w:t>of patronage such as:</w:t>
            </w:r>
          </w:p>
          <w:p w:rsidR="003F02EB" w:rsidRPr="00FF2D07" w:rsidRDefault="00E969E0" w:rsidP="00E94AE2">
            <w:pPr>
              <w:pStyle w:val="Default"/>
              <w:numPr>
                <w:ilvl w:val="0"/>
                <w:numId w:val="8"/>
              </w:numPr>
              <w:rPr>
                <w:color w:val="auto"/>
                <w:sz w:val="22"/>
                <w:szCs w:val="22"/>
              </w:rPr>
            </w:pPr>
            <w:r w:rsidRPr="00FF2D07">
              <w:rPr>
                <w:color w:val="auto"/>
                <w:sz w:val="22"/>
                <w:szCs w:val="22"/>
              </w:rPr>
              <w:t>royal, individual and</w:t>
            </w:r>
            <w:r w:rsidR="00DE0481" w:rsidRPr="00FF2D07">
              <w:rPr>
                <w:color w:val="auto"/>
                <w:sz w:val="22"/>
                <w:szCs w:val="22"/>
              </w:rPr>
              <w:t xml:space="preserve"> mercantile</w:t>
            </w:r>
          </w:p>
          <w:p w:rsidR="003F02EB" w:rsidRPr="00FF2D07" w:rsidRDefault="00E969E0" w:rsidP="00E94AE2">
            <w:pPr>
              <w:pStyle w:val="Default"/>
              <w:numPr>
                <w:ilvl w:val="0"/>
                <w:numId w:val="8"/>
              </w:numPr>
              <w:rPr>
                <w:color w:val="auto"/>
                <w:sz w:val="22"/>
                <w:szCs w:val="22"/>
              </w:rPr>
            </w:pPr>
            <w:r w:rsidRPr="00FF2D07">
              <w:rPr>
                <w:color w:val="auto"/>
                <w:sz w:val="22"/>
                <w:szCs w:val="22"/>
              </w:rPr>
              <w:t xml:space="preserve">commission, finance and </w:t>
            </w:r>
            <w:r w:rsidRPr="00FF2D07">
              <w:rPr>
                <w:color w:val="auto"/>
                <w:sz w:val="22"/>
                <w:szCs w:val="22"/>
              </w:rPr>
              <w:lastRenderedPageBreak/>
              <w:t>sponsorship</w:t>
            </w:r>
          </w:p>
          <w:p w:rsidR="00E969E0" w:rsidRPr="00FF2D07" w:rsidRDefault="00E969E0" w:rsidP="00E94AE2">
            <w:pPr>
              <w:pStyle w:val="Default"/>
              <w:numPr>
                <w:ilvl w:val="0"/>
                <w:numId w:val="8"/>
              </w:numPr>
              <w:rPr>
                <w:color w:val="auto"/>
                <w:sz w:val="22"/>
                <w:szCs w:val="22"/>
              </w:rPr>
            </w:pPr>
            <w:proofErr w:type="gramStart"/>
            <w:r w:rsidRPr="00FF2D07">
              <w:rPr>
                <w:color w:val="auto"/>
                <w:sz w:val="22"/>
                <w:szCs w:val="22"/>
              </w:rPr>
              <w:t>direct</w:t>
            </w:r>
            <w:proofErr w:type="gramEnd"/>
            <w:r w:rsidRPr="00FF2D07">
              <w:rPr>
                <w:color w:val="auto"/>
                <w:sz w:val="22"/>
                <w:szCs w:val="22"/>
              </w:rPr>
              <w:t xml:space="preserve"> or indirect</w:t>
            </w:r>
            <w:r w:rsidR="003F02EB" w:rsidRPr="00FF2D07">
              <w:rPr>
                <w:color w:val="auto"/>
                <w:sz w:val="22"/>
                <w:szCs w:val="22"/>
              </w:rPr>
              <w:t>.</w:t>
            </w:r>
          </w:p>
          <w:p w:rsidR="00E969E0" w:rsidRPr="00FF2D07" w:rsidRDefault="00E969E0" w:rsidP="00E94AE2">
            <w:pPr>
              <w:pStyle w:val="Default"/>
              <w:numPr>
                <w:ilvl w:val="0"/>
                <w:numId w:val="5"/>
              </w:numPr>
              <w:rPr>
                <w:color w:val="auto"/>
                <w:sz w:val="22"/>
                <w:szCs w:val="22"/>
              </w:rPr>
            </w:pPr>
            <w:r w:rsidRPr="00FF2D07">
              <w:rPr>
                <w:color w:val="auto"/>
                <w:sz w:val="22"/>
                <w:szCs w:val="22"/>
              </w:rPr>
              <w:t>Reasons for the nature, terms and the scope of contracts</w:t>
            </w:r>
            <w:r w:rsidR="003F02EB" w:rsidRPr="00FF2D07">
              <w:rPr>
                <w:color w:val="auto"/>
                <w:sz w:val="22"/>
                <w:szCs w:val="22"/>
              </w:rPr>
              <w:t>.</w:t>
            </w:r>
          </w:p>
          <w:p w:rsidR="00CA5414" w:rsidRPr="00FF2D07" w:rsidRDefault="00CA5414" w:rsidP="00E94AE2">
            <w:pPr>
              <w:pStyle w:val="Default"/>
              <w:numPr>
                <w:ilvl w:val="0"/>
                <w:numId w:val="5"/>
              </w:numPr>
              <w:rPr>
                <w:color w:val="auto"/>
                <w:sz w:val="22"/>
                <w:szCs w:val="22"/>
              </w:rPr>
            </w:pPr>
            <w:r w:rsidRPr="00FF2D07">
              <w:rPr>
                <w:color w:val="auto"/>
                <w:sz w:val="22"/>
                <w:szCs w:val="22"/>
              </w:rPr>
              <w:t>Importance of individuals in allowing overseas expansion</w:t>
            </w:r>
            <w:r w:rsidR="004F7731" w:rsidRPr="00FF2D07">
              <w:rPr>
                <w:color w:val="auto"/>
                <w:sz w:val="22"/>
                <w:szCs w:val="22"/>
              </w:rPr>
              <w:t xml:space="preserve"> and negotiating international agreements.</w:t>
            </w:r>
          </w:p>
          <w:p w:rsidR="00E969E0" w:rsidRPr="00FF2D07" w:rsidRDefault="00E969E0" w:rsidP="00E94AE2">
            <w:pPr>
              <w:pStyle w:val="Default"/>
              <w:numPr>
                <w:ilvl w:val="0"/>
                <w:numId w:val="5"/>
              </w:numPr>
              <w:rPr>
                <w:color w:val="auto"/>
                <w:sz w:val="22"/>
                <w:szCs w:val="22"/>
              </w:rPr>
            </w:pPr>
            <w:r w:rsidRPr="00FF2D07">
              <w:rPr>
                <w:color w:val="auto"/>
                <w:sz w:val="22"/>
                <w:szCs w:val="22"/>
              </w:rPr>
              <w:t>Comparative i</w:t>
            </w:r>
            <w:r w:rsidR="00CA5414" w:rsidRPr="00FF2D07">
              <w:rPr>
                <w:color w:val="auto"/>
                <w:sz w:val="22"/>
                <w:szCs w:val="22"/>
              </w:rPr>
              <w:t>mportance of patronage</w:t>
            </w:r>
            <w:r w:rsidRPr="00FF2D07">
              <w:rPr>
                <w:color w:val="auto"/>
                <w:sz w:val="22"/>
                <w:szCs w:val="22"/>
              </w:rPr>
              <w:t xml:space="preserve"> over time in terms of:</w:t>
            </w:r>
          </w:p>
          <w:p w:rsidR="004F7731" w:rsidRPr="00FF2D07" w:rsidRDefault="00E969E0" w:rsidP="00E94AE2">
            <w:pPr>
              <w:pStyle w:val="Default"/>
              <w:numPr>
                <w:ilvl w:val="0"/>
                <w:numId w:val="9"/>
              </w:numPr>
              <w:rPr>
                <w:color w:val="auto"/>
                <w:sz w:val="22"/>
                <w:szCs w:val="22"/>
              </w:rPr>
            </w:pPr>
            <w:r w:rsidRPr="00FF2D07">
              <w:rPr>
                <w:color w:val="auto"/>
                <w:sz w:val="22"/>
                <w:szCs w:val="22"/>
              </w:rPr>
              <w:t>initial exploration and further discovery</w:t>
            </w:r>
          </w:p>
          <w:p w:rsidR="00E969E0" w:rsidRPr="00FF2D07" w:rsidRDefault="00E969E0" w:rsidP="00E94AE2">
            <w:pPr>
              <w:pStyle w:val="Default"/>
              <w:numPr>
                <w:ilvl w:val="0"/>
                <w:numId w:val="9"/>
              </w:numPr>
              <w:rPr>
                <w:color w:val="auto"/>
                <w:sz w:val="22"/>
                <w:szCs w:val="22"/>
              </w:rPr>
            </w:pPr>
            <w:proofErr w:type="gramStart"/>
            <w:r w:rsidRPr="00FF2D07">
              <w:rPr>
                <w:color w:val="auto"/>
                <w:sz w:val="22"/>
                <w:szCs w:val="22"/>
              </w:rPr>
              <w:t>seaborne</w:t>
            </w:r>
            <w:proofErr w:type="gramEnd"/>
            <w:r w:rsidRPr="00FF2D07">
              <w:rPr>
                <w:color w:val="auto"/>
                <w:sz w:val="22"/>
                <w:szCs w:val="22"/>
              </w:rPr>
              <w:t xml:space="preserve"> voyages and expeditions into the interior</w:t>
            </w:r>
            <w:r w:rsidR="003F02EB" w:rsidRPr="00FF2D07">
              <w:rPr>
                <w:color w:val="auto"/>
                <w:sz w:val="22"/>
                <w:szCs w:val="22"/>
              </w:rPr>
              <w:t>.</w:t>
            </w:r>
          </w:p>
        </w:tc>
        <w:tc>
          <w:tcPr>
            <w:tcW w:w="3682" w:type="dxa"/>
            <w:vMerge/>
            <w:shd w:val="clear" w:color="auto" w:fill="auto"/>
          </w:tcPr>
          <w:p w:rsidR="00CA5414" w:rsidRPr="00FF2D07" w:rsidRDefault="00CA5414"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DE0481" w:rsidRPr="00FF2D07" w:rsidRDefault="00DE0481" w:rsidP="00050126">
            <w:pPr>
              <w:pStyle w:val="Tabletext"/>
              <w:spacing w:before="0"/>
              <w:rPr>
                <w:sz w:val="22"/>
                <w:szCs w:val="22"/>
              </w:rPr>
            </w:pPr>
          </w:p>
        </w:tc>
        <w:tc>
          <w:tcPr>
            <w:tcW w:w="754" w:type="dxa"/>
            <w:shd w:val="clear" w:color="auto" w:fill="auto"/>
          </w:tcPr>
          <w:p w:rsidR="00DE0481" w:rsidRPr="00FF2D07" w:rsidRDefault="00DE0481" w:rsidP="00050126">
            <w:pPr>
              <w:pStyle w:val="Default"/>
              <w:rPr>
                <w:color w:val="auto"/>
                <w:sz w:val="22"/>
                <w:szCs w:val="22"/>
              </w:rPr>
            </w:pPr>
            <w:r w:rsidRPr="00FF2D07">
              <w:rPr>
                <w:color w:val="auto"/>
                <w:sz w:val="22"/>
                <w:szCs w:val="22"/>
              </w:rPr>
              <w:t>1-2</w:t>
            </w:r>
          </w:p>
        </w:tc>
        <w:tc>
          <w:tcPr>
            <w:tcW w:w="1298" w:type="dxa"/>
            <w:shd w:val="clear" w:color="auto" w:fill="auto"/>
          </w:tcPr>
          <w:p w:rsidR="00DE0481" w:rsidRPr="00FF2D07" w:rsidRDefault="00B81A8F" w:rsidP="008C3CD9">
            <w:pPr>
              <w:pStyle w:val="Default"/>
              <w:rPr>
                <w:color w:val="auto"/>
                <w:sz w:val="22"/>
                <w:szCs w:val="22"/>
              </w:rPr>
            </w:pPr>
            <w:r w:rsidRPr="00FF2D07">
              <w:rPr>
                <w:color w:val="auto"/>
                <w:sz w:val="22"/>
                <w:szCs w:val="22"/>
              </w:rPr>
              <w:t>7</w:t>
            </w:r>
            <w:r w:rsidR="00DE0481" w:rsidRPr="00FF2D07">
              <w:rPr>
                <w:color w:val="auto"/>
                <w:sz w:val="22"/>
                <w:szCs w:val="22"/>
              </w:rPr>
              <w:t>-8</w:t>
            </w:r>
          </w:p>
        </w:tc>
        <w:tc>
          <w:tcPr>
            <w:tcW w:w="2693" w:type="dxa"/>
            <w:shd w:val="clear" w:color="auto" w:fill="auto"/>
          </w:tcPr>
          <w:p w:rsidR="00DE0481" w:rsidRPr="00FF2D07" w:rsidRDefault="00DE0481" w:rsidP="0089396B">
            <w:pPr>
              <w:pStyle w:val="Pa8"/>
              <w:rPr>
                <w:rFonts w:ascii="Arial" w:hAnsi="Arial" w:cs="Arial"/>
                <w:sz w:val="22"/>
                <w:szCs w:val="22"/>
              </w:rPr>
            </w:pPr>
            <w:r w:rsidRPr="00FF2D07">
              <w:rPr>
                <w:rFonts w:ascii="Arial" w:hAnsi="Arial" w:cs="Arial"/>
                <w:sz w:val="22"/>
                <w:szCs w:val="22"/>
              </w:rPr>
              <w:t>Motives and contributions of individual explorers: Diaz, da Gama, Vespucci, Columbus, Magellan, Balboa, Cabral, Cortes, Pizarro</w:t>
            </w:r>
            <w:r w:rsidR="0089396B" w:rsidRPr="00FF2D07">
              <w:rPr>
                <w:rFonts w:ascii="Arial" w:hAnsi="Arial" w:cs="Arial"/>
                <w:sz w:val="22"/>
                <w:szCs w:val="22"/>
              </w:rPr>
              <w:t>.</w:t>
            </w:r>
          </w:p>
        </w:tc>
        <w:tc>
          <w:tcPr>
            <w:tcW w:w="4453" w:type="dxa"/>
            <w:shd w:val="clear" w:color="auto" w:fill="auto"/>
          </w:tcPr>
          <w:p w:rsidR="00F000D7" w:rsidRPr="00FF2D07" w:rsidRDefault="00F000D7" w:rsidP="00E94AE2">
            <w:pPr>
              <w:pStyle w:val="Default"/>
              <w:numPr>
                <w:ilvl w:val="0"/>
                <w:numId w:val="5"/>
              </w:numPr>
              <w:rPr>
                <w:color w:val="auto"/>
                <w:sz w:val="22"/>
                <w:szCs w:val="22"/>
              </w:rPr>
            </w:pPr>
            <w:r w:rsidRPr="00FF2D07">
              <w:rPr>
                <w:color w:val="auto"/>
                <w:sz w:val="22"/>
                <w:szCs w:val="22"/>
              </w:rPr>
              <w:t>Scholarly inspiration</w:t>
            </w:r>
            <w:r w:rsidR="0089396B" w:rsidRPr="00FF2D07">
              <w:rPr>
                <w:color w:val="auto"/>
                <w:sz w:val="22"/>
                <w:szCs w:val="22"/>
              </w:rPr>
              <w:t>.</w:t>
            </w:r>
          </w:p>
          <w:p w:rsidR="00F000D7" w:rsidRPr="00FF2D07" w:rsidRDefault="00F000D7" w:rsidP="00E94AE2">
            <w:pPr>
              <w:pStyle w:val="Default"/>
              <w:numPr>
                <w:ilvl w:val="0"/>
                <w:numId w:val="5"/>
              </w:numPr>
              <w:rPr>
                <w:color w:val="auto"/>
                <w:sz w:val="22"/>
                <w:szCs w:val="22"/>
              </w:rPr>
            </w:pPr>
            <w:r w:rsidRPr="00FF2D07">
              <w:rPr>
                <w:color w:val="auto"/>
                <w:sz w:val="22"/>
                <w:szCs w:val="22"/>
              </w:rPr>
              <w:t>Curiosity in the world</w:t>
            </w:r>
            <w:r w:rsidR="0089396B" w:rsidRPr="00FF2D07">
              <w:rPr>
                <w:color w:val="auto"/>
                <w:sz w:val="22"/>
                <w:szCs w:val="22"/>
              </w:rPr>
              <w:t>.</w:t>
            </w:r>
          </w:p>
          <w:p w:rsidR="00F000D7" w:rsidRPr="00FF2D07" w:rsidRDefault="00F000D7" w:rsidP="00E94AE2">
            <w:pPr>
              <w:pStyle w:val="Default"/>
              <w:numPr>
                <w:ilvl w:val="0"/>
                <w:numId w:val="5"/>
              </w:numPr>
              <w:rPr>
                <w:color w:val="auto"/>
                <w:sz w:val="22"/>
                <w:szCs w:val="22"/>
              </w:rPr>
            </w:pPr>
            <w:r w:rsidRPr="00FF2D07">
              <w:rPr>
                <w:color w:val="auto"/>
                <w:sz w:val="22"/>
                <w:szCs w:val="22"/>
              </w:rPr>
              <w:t>Desire for personal fame</w:t>
            </w:r>
            <w:r w:rsidR="0089396B" w:rsidRPr="00FF2D07">
              <w:rPr>
                <w:color w:val="auto"/>
                <w:sz w:val="22"/>
                <w:szCs w:val="22"/>
              </w:rPr>
              <w:t>.</w:t>
            </w:r>
          </w:p>
          <w:p w:rsidR="00F000D7" w:rsidRPr="00FF2D07" w:rsidRDefault="00F000D7" w:rsidP="00E94AE2">
            <w:pPr>
              <w:pStyle w:val="Default"/>
              <w:numPr>
                <w:ilvl w:val="0"/>
                <w:numId w:val="5"/>
              </w:numPr>
              <w:rPr>
                <w:color w:val="auto"/>
                <w:sz w:val="22"/>
                <w:szCs w:val="22"/>
              </w:rPr>
            </w:pPr>
            <w:r w:rsidRPr="00FF2D07">
              <w:rPr>
                <w:color w:val="auto"/>
                <w:sz w:val="22"/>
                <w:szCs w:val="22"/>
              </w:rPr>
              <w:t>Competition</w:t>
            </w:r>
            <w:r w:rsidR="0089396B" w:rsidRPr="00FF2D07">
              <w:rPr>
                <w:color w:val="auto"/>
                <w:sz w:val="22"/>
                <w:szCs w:val="22"/>
              </w:rPr>
              <w:t>.</w:t>
            </w:r>
          </w:p>
          <w:p w:rsidR="00F000D7" w:rsidRPr="00FF2D07" w:rsidRDefault="00F000D7" w:rsidP="00E94AE2">
            <w:pPr>
              <w:pStyle w:val="Default"/>
              <w:numPr>
                <w:ilvl w:val="0"/>
                <w:numId w:val="5"/>
              </w:numPr>
              <w:rPr>
                <w:color w:val="auto"/>
                <w:sz w:val="22"/>
                <w:szCs w:val="22"/>
              </w:rPr>
            </w:pPr>
            <w:r w:rsidRPr="00FF2D07">
              <w:rPr>
                <w:color w:val="auto"/>
                <w:sz w:val="22"/>
                <w:szCs w:val="22"/>
              </w:rPr>
              <w:t>Riches and plunder</w:t>
            </w:r>
            <w:r w:rsidR="0089396B" w:rsidRPr="00FF2D07">
              <w:rPr>
                <w:color w:val="auto"/>
                <w:sz w:val="22"/>
                <w:szCs w:val="22"/>
              </w:rPr>
              <w:t>.</w:t>
            </w:r>
          </w:p>
          <w:p w:rsidR="002B48D9" w:rsidRPr="00FF2D07" w:rsidRDefault="002B48D9" w:rsidP="00E94AE2">
            <w:pPr>
              <w:pStyle w:val="Default"/>
              <w:numPr>
                <w:ilvl w:val="0"/>
                <w:numId w:val="5"/>
              </w:numPr>
              <w:rPr>
                <w:color w:val="auto"/>
                <w:sz w:val="22"/>
                <w:szCs w:val="22"/>
              </w:rPr>
            </w:pPr>
            <w:r w:rsidRPr="00FF2D07">
              <w:rPr>
                <w:color w:val="auto"/>
                <w:sz w:val="22"/>
                <w:szCs w:val="22"/>
              </w:rPr>
              <w:t>Individual skill</w:t>
            </w:r>
            <w:r w:rsidR="0089396B" w:rsidRPr="00FF2D07">
              <w:rPr>
                <w:color w:val="auto"/>
                <w:sz w:val="22"/>
                <w:szCs w:val="22"/>
              </w:rPr>
              <w:t>.</w:t>
            </w:r>
          </w:p>
          <w:p w:rsidR="00DE0481" w:rsidRPr="00FF2D07" w:rsidRDefault="00F000D7" w:rsidP="00E94AE2">
            <w:pPr>
              <w:pStyle w:val="Default"/>
              <w:numPr>
                <w:ilvl w:val="0"/>
                <w:numId w:val="5"/>
              </w:numPr>
              <w:rPr>
                <w:color w:val="auto"/>
                <w:sz w:val="22"/>
                <w:szCs w:val="22"/>
              </w:rPr>
            </w:pPr>
            <w:r w:rsidRPr="00FF2D07">
              <w:rPr>
                <w:color w:val="auto"/>
                <w:sz w:val="22"/>
                <w:szCs w:val="22"/>
              </w:rPr>
              <w:t>Comparative r</w:t>
            </w:r>
            <w:r w:rsidR="00DE0481" w:rsidRPr="00FF2D07">
              <w:rPr>
                <w:color w:val="auto"/>
                <w:sz w:val="22"/>
                <w:szCs w:val="22"/>
              </w:rPr>
              <w:t>o</w:t>
            </w:r>
            <w:r w:rsidR="006F7B36" w:rsidRPr="00FF2D07">
              <w:rPr>
                <w:color w:val="auto"/>
                <w:sz w:val="22"/>
                <w:szCs w:val="22"/>
              </w:rPr>
              <w:t xml:space="preserve">le </w:t>
            </w:r>
            <w:r w:rsidRPr="00FF2D07">
              <w:rPr>
                <w:color w:val="auto"/>
                <w:sz w:val="22"/>
                <w:szCs w:val="22"/>
              </w:rPr>
              <w:t>and achievements of key individual explorers:</w:t>
            </w:r>
          </w:p>
          <w:p w:rsidR="00F000D7" w:rsidRPr="00FF2D07" w:rsidRDefault="00F000D7" w:rsidP="00F000D7">
            <w:pPr>
              <w:pStyle w:val="Default"/>
              <w:numPr>
                <w:ilvl w:val="0"/>
                <w:numId w:val="15"/>
              </w:numPr>
              <w:rPr>
                <w:color w:val="auto"/>
                <w:sz w:val="22"/>
                <w:szCs w:val="22"/>
              </w:rPr>
            </w:pPr>
            <w:r w:rsidRPr="00FF2D07">
              <w:rPr>
                <w:color w:val="auto"/>
                <w:sz w:val="22"/>
                <w:szCs w:val="22"/>
              </w:rPr>
              <w:t>extent to which they deserve their reputation</w:t>
            </w:r>
          </w:p>
          <w:p w:rsidR="002B48D9" w:rsidRPr="00FF2D07" w:rsidRDefault="002B48D9" w:rsidP="00F000D7">
            <w:pPr>
              <w:pStyle w:val="Default"/>
              <w:numPr>
                <w:ilvl w:val="0"/>
                <w:numId w:val="15"/>
              </w:numPr>
              <w:rPr>
                <w:color w:val="auto"/>
                <w:sz w:val="22"/>
                <w:szCs w:val="22"/>
              </w:rPr>
            </w:pPr>
            <w:r w:rsidRPr="00FF2D07">
              <w:rPr>
                <w:color w:val="auto"/>
                <w:sz w:val="22"/>
                <w:szCs w:val="22"/>
              </w:rPr>
              <w:t>‘new’ discoveries versus extension of knowledge</w:t>
            </w:r>
          </w:p>
          <w:p w:rsidR="00F000D7" w:rsidRPr="00FF2D07" w:rsidRDefault="00F000D7" w:rsidP="00F000D7">
            <w:pPr>
              <w:pStyle w:val="Default"/>
              <w:numPr>
                <w:ilvl w:val="0"/>
                <w:numId w:val="15"/>
              </w:numPr>
              <w:rPr>
                <w:color w:val="auto"/>
                <w:sz w:val="22"/>
                <w:szCs w:val="22"/>
              </w:rPr>
            </w:pPr>
            <w:r w:rsidRPr="00FF2D07">
              <w:rPr>
                <w:color w:val="auto"/>
                <w:sz w:val="22"/>
                <w:szCs w:val="22"/>
              </w:rPr>
              <w:t>how far their discovery relied on the work of others</w:t>
            </w:r>
          </w:p>
          <w:p w:rsidR="00F000D7" w:rsidRPr="00FF2D07" w:rsidRDefault="002B48D9" w:rsidP="00F000D7">
            <w:pPr>
              <w:pStyle w:val="Default"/>
              <w:numPr>
                <w:ilvl w:val="0"/>
                <w:numId w:val="15"/>
              </w:numPr>
              <w:rPr>
                <w:color w:val="auto"/>
                <w:sz w:val="22"/>
                <w:szCs w:val="22"/>
              </w:rPr>
            </w:pPr>
            <w:r w:rsidRPr="00FF2D07">
              <w:rPr>
                <w:color w:val="auto"/>
                <w:sz w:val="22"/>
                <w:szCs w:val="22"/>
              </w:rPr>
              <w:t>relations with their crew, merchants and patrons</w:t>
            </w:r>
          </w:p>
          <w:p w:rsidR="002B48D9" w:rsidRPr="00FF2D07" w:rsidRDefault="002B48D9" w:rsidP="002B48D9">
            <w:pPr>
              <w:pStyle w:val="Default"/>
              <w:numPr>
                <w:ilvl w:val="0"/>
                <w:numId w:val="15"/>
              </w:numPr>
              <w:rPr>
                <w:color w:val="auto"/>
                <w:sz w:val="22"/>
                <w:szCs w:val="22"/>
              </w:rPr>
            </w:pPr>
            <w:proofErr w:type="gramStart"/>
            <w:r w:rsidRPr="00FF2D07">
              <w:rPr>
                <w:color w:val="auto"/>
                <w:sz w:val="22"/>
                <w:szCs w:val="22"/>
              </w:rPr>
              <w:t>impact</w:t>
            </w:r>
            <w:proofErr w:type="gramEnd"/>
            <w:r w:rsidRPr="00FF2D07">
              <w:rPr>
                <w:color w:val="auto"/>
                <w:sz w:val="22"/>
                <w:szCs w:val="22"/>
              </w:rPr>
              <w:t xml:space="preserve"> on cartography</w:t>
            </w:r>
            <w:r w:rsidR="00125420" w:rsidRPr="00FF2D07">
              <w:rPr>
                <w:color w:val="auto"/>
                <w:sz w:val="22"/>
                <w:szCs w:val="22"/>
              </w:rPr>
              <w:t>.</w:t>
            </w:r>
          </w:p>
          <w:p w:rsidR="00DE0481" w:rsidRPr="00FF2D07" w:rsidRDefault="002B48D9" w:rsidP="00E94AE2">
            <w:pPr>
              <w:pStyle w:val="Default"/>
              <w:numPr>
                <w:ilvl w:val="0"/>
                <w:numId w:val="5"/>
              </w:numPr>
              <w:rPr>
                <w:color w:val="auto"/>
                <w:sz w:val="22"/>
                <w:szCs w:val="22"/>
              </w:rPr>
            </w:pPr>
            <w:r w:rsidRPr="00FF2D07">
              <w:rPr>
                <w:color w:val="auto"/>
                <w:sz w:val="22"/>
                <w:szCs w:val="22"/>
              </w:rPr>
              <w:t>Similarities and differences with the role and contributions of other explorers in the Americas, Indian Ocean, Asia, Africa and northern Europe</w:t>
            </w:r>
            <w:r w:rsidR="00125420" w:rsidRPr="00FF2D07">
              <w:rPr>
                <w:color w:val="auto"/>
                <w:sz w:val="22"/>
                <w:szCs w:val="22"/>
              </w:rPr>
              <w:t>:</w:t>
            </w:r>
          </w:p>
          <w:p w:rsidR="002B48D9" w:rsidRPr="00FF2D07" w:rsidRDefault="002B48D9" w:rsidP="002B48D9">
            <w:pPr>
              <w:pStyle w:val="Default"/>
              <w:numPr>
                <w:ilvl w:val="0"/>
                <w:numId w:val="16"/>
              </w:numPr>
              <w:rPr>
                <w:color w:val="auto"/>
                <w:sz w:val="22"/>
                <w:szCs w:val="22"/>
              </w:rPr>
            </w:pPr>
            <w:r w:rsidRPr="00FF2D07">
              <w:rPr>
                <w:color w:val="auto"/>
                <w:sz w:val="22"/>
                <w:szCs w:val="22"/>
              </w:rPr>
              <w:t xml:space="preserve">non-Hispanic explorers and </w:t>
            </w:r>
            <w:r w:rsidRPr="00FF2D07">
              <w:rPr>
                <w:color w:val="auto"/>
                <w:sz w:val="22"/>
                <w:szCs w:val="22"/>
              </w:rPr>
              <w:lastRenderedPageBreak/>
              <w:t>travellers</w:t>
            </w:r>
          </w:p>
          <w:p w:rsidR="002B48D9" w:rsidRPr="00FF2D07" w:rsidRDefault="007176AF" w:rsidP="002B48D9">
            <w:pPr>
              <w:pStyle w:val="Default"/>
              <w:numPr>
                <w:ilvl w:val="0"/>
                <w:numId w:val="16"/>
              </w:numPr>
              <w:rPr>
                <w:color w:val="auto"/>
                <w:sz w:val="22"/>
                <w:szCs w:val="22"/>
              </w:rPr>
            </w:pPr>
            <w:r w:rsidRPr="00FF2D07">
              <w:rPr>
                <w:color w:val="auto"/>
                <w:sz w:val="22"/>
                <w:szCs w:val="22"/>
              </w:rPr>
              <w:t>voyages and expeditions (land and sea)</w:t>
            </w:r>
          </w:p>
          <w:p w:rsidR="007176AF" w:rsidRPr="00FF2D07" w:rsidRDefault="007176AF" w:rsidP="002B48D9">
            <w:pPr>
              <w:pStyle w:val="Default"/>
              <w:numPr>
                <w:ilvl w:val="0"/>
                <w:numId w:val="16"/>
              </w:numPr>
              <w:rPr>
                <w:color w:val="auto"/>
                <w:sz w:val="22"/>
                <w:szCs w:val="22"/>
              </w:rPr>
            </w:pPr>
            <w:r w:rsidRPr="00FF2D07">
              <w:rPr>
                <w:color w:val="auto"/>
                <w:sz w:val="22"/>
                <w:szCs w:val="22"/>
              </w:rPr>
              <w:t>extension of general knowledge of geographic boundaries and features</w:t>
            </w:r>
          </w:p>
        </w:tc>
        <w:tc>
          <w:tcPr>
            <w:tcW w:w="3682" w:type="dxa"/>
            <w:vMerge/>
            <w:shd w:val="clear" w:color="auto" w:fill="auto"/>
          </w:tcPr>
          <w:p w:rsidR="00DE0481" w:rsidRPr="00FF2D07" w:rsidRDefault="00DE0481"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sz w:val="22"/>
                <w:szCs w:val="22"/>
              </w:rPr>
            </w:pPr>
          </w:p>
        </w:tc>
        <w:tc>
          <w:tcPr>
            <w:tcW w:w="754" w:type="dxa"/>
            <w:shd w:val="clear" w:color="auto" w:fill="auto"/>
          </w:tcPr>
          <w:p w:rsidR="00ED7CC0" w:rsidRPr="00FF2D07" w:rsidRDefault="00ED7CC0" w:rsidP="00050126">
            <w:pPr>
              <w:pStyle w:val="Default"/>
              <w:rPr>
                <w:color w:val="auto"/>
                <w:sz w:val="22"/>
                <w:szCs w:val="22"/>
              </w:rPr>
            </w:pPr>
          </w:p>
        </w:tc>
        <w:tc>
          <w:tcPr>
            <w:tcW w:w="1298" w:type="dxa"/>
            <w:shd w:val="clear" w:color="auto" w:fill="auto"/>
          </w:tcPr>
          <w:p w:rsidR="00ED7CC0" w:rsidRPr="00FF2D07" w:rsidRDefault="00B81A8F" w:rsidP="008C3CD9">
            <w:pPr>
              <w:pStyle w:val="Default"/>
              <w:rPr>
                <w:color w:val="auto"/>
                <w:sz w:val="22"/>
                <w:szCs w:val="22"/>
              </w:rPr>
            </w:pPr>
            <w:r w:rsidRPr="00FF2D07">
              <w:rPr>
                <w:color w:val="auto"/>
                <w:sz w:val="22"/>
                <w:szCs w:val="22"/>
              </w:rPr>
              <w:t>9</w:t>
            </w:r>
          </w:p>
        </w:tc>
        <w:tc>
          <w:tcPr>
            <w:tcW w:w="2693" w:type="dxa"/>
            <w:shd w:val="clear" w:color="auto" w:fill="auto"/>
          </w:tcPr>
          <w:p w:rsidR="00ED7CC0" w:rsidRPr="00FF2D07" w:rsidRDefault="00DE0481" w:rsidP="0089396B">
            <w:pPr>
              <w:pStyle w:val="Pa8"/>
              <w:rPr>
                <w:rFonts w:ascii="Arial" w:hAnsi="Arial" w:cs="Arial"/>
                <w:sz w:val="22"/>
                <w:szCs w:val="22"/>
              </w:rPr>
            </w:pPr>
            <w:r w:rsidRPr="00FF2D07">
              <w:rPr>
                <w:rFonts w:ascii="Arial" w:hAnsi="Arial" w:cs="Arial"/>
                <w:sz w:val="22"/>
                <w:szCs w:val="22"/>
              </w:rPr>
              <w:t>Routes and difficulties faced</w:t>
            </w:r>
          </w:p>
        </w:tc>
        <w:tc>
          <w:tcPr>
            <w:tcW w:w="4453" w:type="dxa"/>
            <w:shd w:val="clear" w:color="auto" w:fill="auto"/>
          </w:tcPr>
          <w:p w:rsidR="007176AF" w:rsidRPr="00FF2D07" w:rsidRDefault="00ED7CC0" w:rsidP="00E94AE2">
            <w:pPr>
              <w:pStyle w:val="Default"/>
              <w:numPr>
                <w:ilvl w:val="0"/>
                <w:numId w:val="4"/>
              </w:numPr>
              <w:ind w:left="433" w:hanging="425"/>
              <w:rPr>
                <w:color w:val="auto"/>
                <w:sz w:val="22"/>
                <w:szCs w:val="22"/>
              </w:rPr>
            </w:pPr>
            <w:r w:rsidRPr="00FF2D07">
              <w:rPr>
                <w:color w:val="auto"/>
                <w:sz w:val="22"/>
                <w:szCs w:val="22"/>
              </w:rPr>
              <w:t>Routes used and reasons for these routes</w:t>
            </w:r>
            <w:r w:rsidR="007176AF" w:rsidRPr="00FF2D07">
              <w:rPr>
                <w:color w:val="auto"/>
                <w:sz w:val="22"/>
                <w:szCs w:val="22"/>
              </w:rPr>
              <w:t>:</w:t>
            </w:r>
          </w:p>
          <w:p w:rsidR="00ED7CC0" w:rsidRPr="00FF2D07" w:rsidRDefault="007176AF" w:rsidP="007176AF">
            <w:pPr>
              <w:pStyle w:val="Default"/>
              <w:numPr>
                <w:ilvl w:val="0"/>
                <w:numId w:val="17"/>
              </w:numPr>
              <w:rPr>
                <w:color w:val="auto"/>
                <w:sz w:val="22"/>
                <w:szCs w:val="22"/>
              </w:rPr>
            </w:pPr>
            <w:r w:rsidRPr="00FF2D07">
              <w:rPr>
                <w:color w:val="auto"/>
                <w:sz w:val="22"/>
                <w:szCs w:val="22"/>
              </w:rPr>
              <w:t>east or westbound voyages</w:t>
            </w:r>
          </w:p>
          <w:p w:rsidR="007176AF" w:rsidRPr="00FF2D07" w:rsidRDefault="007176AF" w:rsidP="007176AF">
            <w:pPr>
              <w:pStyle w:val="Default"/>
              <w:numPr>
                <w:ilvl w:val="0"/>
                <w:numId w:val="17"/>
              </w:numPr>
              <w:rPr>
                <w:color w:val="auto"/>
                <w:sz w:val="22"/>
                <w:szCs w:val="22"/>
              </w:rPr>
            </w:pPr>
            <w:r w:rsidRPr="00FF2D07">
              <w:rPr>
                <w:color w:val="auto"/>
                <w:sz w:val="22"/>
                <w:szCs w:val="22"/>
              </w:rPr>
              <w:t>search for the Indies</w:t>
            </w:r>
          </w:p>
          <w:p w:rsidR="007176AF" w:rsidRPr="00FF2D07" w:rsidRDefault="007176AF" w:rsidP="007176AF">
            <w:pPr>
              <w:pStyle w:val="Default"/>
              <w:numPr>
                <w:ilvl w:val="0"/>
                <w:numId w:val="17"/>
              </w:numPr>
              <w:rPr>
                <w:color w:val="auto"/>
                <w:sz w:val="22"/>
                <w:szCs w:val="22"/>
              </w:rPr>
            </w:pPr>
            <w:r w:rsidRPr="00FF2D07">
              <w:rPr>
                <w:color w:val="auto"/>
                <w:sz w:val="22"/>
                <w:szCs w:val="22"/>
              </w:rPr>
              <w:t>trading posts and port calls</w:t>
            </w:r>
          </w:p>
          <w:p w:rsidR="007176AF" w:rsidRPr="00FF2D07" w:rsidRDefault="007176AF" w:rsidP="007176AF">
            <w:pPr>
              <w:pStyle w:val="Default"/>
              <w:numPr>
                <w:ilvl w:val="0"/>
                <w:numId w:val="17"/>
              </w:numPr>
              <w:rPr>
                <w:color w:val="auto"/>
                <w:sz w:val="22"/>
                <w:szCs w:val="22"/>
              </w:rPr>
            </w:pPr>
            <w:r w:rsidRPr="00FF2D07">
              <w:rPr>
                <w:color w:val="auto"/>
                <w:sz w:val="22"/>
                <w:szCs w:val="22"/>
              </w:rPr>
              <w:t>length and difficulty</w:t>
            </w:r>
          </w:p>
          <w:p w:rsidR="007176AF" w:rsidRPr="00FF2D07" w:rsidRDefault="007176AF" w:rsidP="007176AF">
            <w:pPr>
              <w:pStyle w:val="Default"/>
              <w:numPr>
                <w:ilvl w:val="0"/>
                <w:numId w:val="17"/>
              </w:numPr>
              <w:rPr>
                <w:color w:val="auto"/>
                <w:sz w:val="22"/>
                <w:szCs w:val="22"/>
              </w:rPr>
            </w:pPr>
            <w:r w:rsidRPr="00FF2D07">
              <w:rPr>
                <w:color w:val="auto"/>
                <w:sz w:val="22"/>
                <w:szCs w:val="22"/>
              </w:rPr>
              <w:t>availability of supplies</w:t>
            </w:r>
          </w:p>
          <w:p w:rsidR="007176AF" w:rsidRPr="00FF2D07" w:rsidRDefault="007176AF" w:rsidP="007176AF">
            <w:pPr>
              <w:pStyle w:val="Default"/>
              <w:numPr>
                <w:ilvl w:val="0"/>
                <w:numId w:val="17"/>
              </w:numPr>
              <w:rPr>
                <w:color w:val="auto"/>
                <w:sz w:val="22"/>
                <w:szCs w:val="22"/>
              </w:rPr>
            </w:pPr>
            <w:r w:rsidRPr="00FF2D07">
              <w:rPr>
                <w:color w:val="auto"/>
                <w:sz w:val="22"/>
                <w:szCs w:val="22"/>
              </w:rPr>
              <w:t>knowledge and maps</w:t>
            </w:r>
          </w:p>
          <w:p w:rsidR="007176AF" w:rsidRPr="00FF2D07" w:rsidRDefault="007176AF" w:rsidP="007176AF">
            <w:pPr>
              <w:pStyle w:val="Default"/>
              <w:numPr>
                <w:ilvl w:val="0"/>
                <w:numId w:val="17"/>
              </w:numPr>
              <w:rPr>
                <w:color w:val="auto"/>
                <w:sz w:val="22"/>
                <w:szCs w:val="22"/>
              </w:rPr>
            </w:pPr>
            <w:r w:rsidRPr="00FF2D07">
              <w:rPr>
                <w:color w:val="auto"/>
                <w:sz w:val="22"/>
                <w:szCs w:val="22"/>
              </w:rPr>
              <w:t>local inhabitants and merchants</w:t>
            </w:r>
          </w:p>
          <w:p w:rsidR="007176AF" w:rsidRPr="00FF2D07" w:rsidRDefault="007176AF" w:rsidP="007176AF">
            <w:pPr>
              <w:pStyle w:val="Default"/>
              <w:numPr>
                <w:ilvl w:val="0"/>
                <w:numId w:val="17"/>
              </w:numPr>
              <w:rPr>
                <w:color w:val="auto"/>
                <w:sz w:val="22"/>
                <w:szCs w:val="22"/>
              </w:rPr>
            </w:pPr>
            <w:proofErr w:type="gramStart"/>
            <w:r w:rsidRPr="00FF2D07">
              <w:rPr>
                <w:color w:val="auto"/>
                <w:sz w:val="22"/>
                <w:szCs w:val="22"/>
              </w:rPr>
              <w:t>coastlines</w:t>
            </w:r>
            <w:proofErr w:type="gramEnd"/>
            <w:r w:rsidRPr="00FF2D07">
              <w:rPr>
                <w:color w:val="auto"/>
                <w:sz w:val="22"/>
                <w:szCs w:val="22"/>
              </w:rPr>
              <w:t>, open seas, overland routes and interiors</w:t>
            </w:r>
            <w:r w:rsidR="00125420" w:rsidRPr="00FF2D07">
              <w:rPr>
                <w:color w:val="auto"/>
                <w:sz w:val="22"/>
                <w:szCs w:val="22"/>
              </w:rPr>
              <w:t>.</w:t>
            </w:r>
          </w:p>
          <w:p w:rsidR="00125420" w:rsidRPr="00FF2D07" w:rsidRDefault="007176AF" w:rsidP="00A81202">
            <w:pPr>
              <w:pStyle w:val="Default"/>
              <w:numPr>
                <w:ilvl w:val="0"/>
                <w:numId w:val="4"/>
              </w:numPr>
              <w:ind w:left="433" w:hanging="425"/>
              <w:rPr>
                <w:color w:val="auto"/>
                <w:sz w:val="22"/>
                <w:szCs w:val="22"/>
              </w:rPr>
            </w:pPr>
            <w:r w:rsidRPr="00FF2D07">
              <w:rPr>
                <w:color w:val="auto"/>
                <w:sz w:val="22"/>
                <w:szCs w:val="22"/>
              </w:rPr>
              <w:t>Extent of d</w:t>
            </w:r>
            <w:r w:rsidR="00ED7CC0" w:rsidRPr="00FF2D07">
              <w:rPr>
                <w:color w:val="auto"/>
                <w:sz w:val="22"/>
                <w:szCs w:val="22"/>
              </w:rPr>
              <w:t>ifficulties faced by explorers</w:t>
            </w:r>
            <w:r w:rsidR="00A81202" w:rsidRPr="00FF2D07">
              <w:rPr>
                <w:color w:val="auto"/>
                <w:sz w:val="22"/>
                <w:szCs w:val="22"/>
              </w:rPr>
              <w:t xml:space="preserve"> and their crew at various stages of their journey</w:t>
            </w:r>
            <w:r w:rsidR="0089396B"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val="restart"/>
            <w:shd w:val="clear" w:color="auto" w:fill="auto"/>
          </w:tcPr>
          <w:p w:rsidR="00ED7CC0" w:rsidRPr="00FF2D07" w:rsidRDefault="00ED7CC0" w:rsidP="00050126">
            <w:pPr>
              <w:pStyle w:val="Tabletext"/>
              <w:spacing w:before="0"/>
              <w:rPr>
                <w:b/>
                <w:sz w:val="22"/>
                <w:szCs w:val="22"/>
              </w:rPr>
            </w:pPr>
            <w:r w:rsidRPr="00FF2D07">
              <w:rPr>
                <w:b/>
                <w:bCs/>
                <w:sz w:val="22"/>
                <w:szCs w:val="22"/>
              </w:rPr>
              <w:t>Encounters and conquest</w:t>
            </w:r>
          </w:p>
        </w:tc>
        <w:tc>
          <w:tcPr>
            <w:tcW w:w="754" w:type="dxa"/>
            <w:shd w:val="clear" w:color="auto" w:fill="auto"/>
          </w:tcPr>
          <w:p w:rsidR="00ED7CC0" w:rsidRPr="00FF2D07" w:rsidRDefault="00B81A8F" w:rsidP="00050126">
            <w:pPr>
              <w:pStyle w:val="Default"/>
              <w:rPr>
                <w:color w:val="auto"/>
                <w:sz w:val="22"/>
                <w:szCs w:val="22"/>
              </w:rPr>
            </w:pPr>
            <w:r w:rsidRPr="00FF2D07">
              <w:rPr>
                <w:color w:val="auto"/>
                <w:sz w:val="22"/>
                <w:szCs w:val="22"/>
              </w:rPr>
              <w:t>1</w:t>
            </w:r>
          </w:p>
        </w:tc>
        <w:tc>
          <w:tcPr>
            <w:tcW w:w="1298" w:type="dxa"/>
            <w:shd w:val="clear" w:color="auto" w:fill="auto"/>
          </w:tcPr>
          <w:p w:rsidR="00ED7CC0" w:rsidRPr="00FF2D07" w:rsidRDefault="00B81A8F" w:rsidP="008C3CD9">
            <w:pPr>
              <w:pStyle w:val="Default"/>
              <w:rPr>
                <w:color w:val="auto"/>
                <w:sz w:val="22"/>
                <w:szCs w:val="22"/>
              </w:rPr>
            </w:pPr>
            <w:r w:rsidRPr="00FF2D07">
              <w:rPr>
                <w:color w:val="auto"/>
                <w:sz w:val="22"/>
                <w:szCs w:val="22"/>
              </w:rPr>
              <w:t>10</w:t>
            </w:r>
          </w:p>
        </w:tc>
        <w:tc>
          <w:tcPr>
            <w:tcW w:w="2693" w:type="dxa"/>
            <w:shd w:val="clear" w:color="auto" w:fill="auto"/>
          </w:tcPr>
          <w:p w:rsidR="00ED7CC0" w:rsidRPr="00FF2D07" w:rsidRDefault="00ED7CC0" w:rsidP="0089396B">
            <w:pPr>
              <w:pStyle w:val="Pa8"/>
              <w:rPr>
                <w:rFonts w:ascii="Arial" w:hAnsi="Arial" w:cs="Arial"/>
                <w:sz w:val="22"/>
                <w:szCs w:val="22"/>
              </w:rPr>
            </w:pPr>
            <w:r w:rsidRPr="00FF2D07">
              <w:rPr>
                <w:rFonts w:ascii="Arial" w:hAnsi="Arial" w:cs="Arial"/>
                <w:sz w:val="22"/>
                <w:szCs w:val="22"/>
              </w:rPr>
              <w:t>Th</w:t>
            </w:r>
            <w:r w:rsidR="00DE0481" w:rsidRPr="00FF2D07">
              <w:rPr>
                <w:rFonts w:ascii="Arial" w:hAnsi="Arial" w:cs="Arial"/>
                <w:sz w:val="22"/>
                <w:szCs w:val="22"/>
              </w:rPr>
              <w:t>e Treaty of Tordesillas (1494)</w:t>
            </w:r>
          </w:p>
        </w:tc>
        <w:tc>
          <w:tcPr>
            <w:tcW w:w="4453" w:type="dxa"/>
            <w:shd w:val="clear" w:color="auto" w:fill="auto"/>
          </w:tcPr>
          <w:p w:rsidR="004232DF" w:rsidRPr="00FF2D07" w:rsidRDefault="0043547D" w:rsidP="00E94AE2">
            <w:pPr>
              <w:pStyle w:val="Default"/>
              <w:numPr>
                <w:ilvl w:val="0"/>
                <w:numId w:val="4"/>
              </w:numPr>
              <w:ind w:left="360"/>
              <w:rPr>
                <w:color w:val="auto"/>
                <w:sz w:val="22"/>
                <w:szCs w:val="22"/>
              </w:rPr>
            </w:pPr>
            <w:r w:rsidRPr="00FF2D07">
              <w:rPr>
                <w:color w:val="auto"/>
                <w:sz w:val="22"/>
                <w:szCs w:val="22"/>
              </w:rPr>
              <w:t>R</w:t>
            </w:r>
            <w:r w:rsidR="00ED7CC0" w:rsidRPr="00FF2D07">
              <w:rPr>
                <w:color w:val="auto"/>
                <w:sz w:val="22"/>
                <w:szCs w:val="22"/>
              </w:rPr>
              <w:t>easo</w:t>
            </w:r>
            <w:r w:rsidRPr="00FF2D07">
              <w:rPr>
                <w:color w:val="auto"/>
                <w:sz w:val="22"/>
                <w:szCs w:val="22"/>
              </w:rPr>
              <w:t xml:space="preserve">ns for the </w:t>
            </w:r>
            <w:r w:rsidR="004232DF" w:rsidRPr="00FF2D07">
              <w:rPr>
                <w:color w:val="auto"/>
                <w:sz w:val="22"/>
                <w:szCs w:val="22"/>
              </w:rPr>
              <w:t xml:space="preserve">arrangement and </w:t>
            </w:r>
            <w:r w:rsidRPr="00FF2D07">
              <w:rPr>
                <w:color w:val="auto"/>
                <w:sz w:val="22"/>
                <w:szCs w:val="22"/>
              </w:rPr>
              <w:t>signing of the Treat</w:t>
            </w:r>
            <w:r w:rsidR="004232DF" w:rsidRPr="00FF2D07">
              <w:rPr>
                <w:color w:val="auto"/>
                <w:sz w:val="22"/>
                <w:szCs w:val="22"/>
              </w:rPr>
              <w:t>y</w:t>
            </w:r>
            <w:r w:rsidR="0089396B" w:rsidRPr="00FF2D07">
              <w:rPr>
                <w:color w:val="auto"/>
                <w:sz w:val="22"/>
                <w:szCs w:val="22"/>
              </w:rPr>
              <w:t>.</w:t>
            </w:r>
          </w:p>
          <w:p w:rsidR="004232DF" w:rsidRPr="00FF2D07" w:rsidRDefault="004232DF" w:rsidP="00E94AE2">
            <w:pPr>
              <w:pStyle w:val="Default"/>
              <w:numPr>
                <w:ilvl w:val="0"/>
                <w:numId w:val="4"/>
              </w:numPr>
              <w:ind w:left="360"/>
              <w:rPr>
                <w:color w:val="auto"/>
                <w:sz w:val="22"/>
                <w:szCs w:val="22"/>
              </w:rPr>
            </w:pPr>
            <w:r w:rsidRPr="00FF2D07">
              <w:rPr>
                <w:color w:val="auto"/>
                <w:sz w:val="22"/>
                <w:szCs w:val="22"/>
              </w:rPr>
              <w:t>Role of indivi</w:t>
            </w:r>
            <w:r w:rsidR="0089396B" w:rsidRPr="00FF2D07">
              <w:rPr>
                <w:color w:val="auto"/>
                <w:sz w:val="22"/>
                <w:szCs w:val="22"/>
              </w:rPr>
              <w:t>duals such as Pope Alexander VI.</w:t>
            </w:r>
          </w:p>
          <w:p w:rsidR="004232DF" w:rsidRPr="00FF2D07" w:rsidRDefault="0043547D" w:rsidP="00E94AE2">
            <w:pPr>
              <w:pStyle w:val="Default"/>
              <w:numPr>
                <w:ilvl w:val="0"/>
                <w:numId w:val="4"/>
              </w:numPr>
              <w:ind w:left="360"/>
              <w:rPr>
                <w:color w:val="auto"/>
                <w:sz w:val="22"/>
                <w:szCs w:val="22"/>
              </w:rPr>
            </w:pPr>
            <w:r w:rsidRPr="00FF2D07">
              <w:rPr>
                <w:color w:val="auto"/>
                <w:sz w:val="22"/>
                <w:szCs w:val="22"/>
              </w:rPr>
              <w:t>Significance of the Treaty:</w:t>
            </w:r>
            <w:r w:rsidR="004232DF" w:rsidRPr="00FF2D07">
              <w:rPr>
                <w:color w:val="auto"/>
                <w:sz w:val="22"/>
                <w:szCs w:val="22"/>
              </w:rPr>
              <w:t xml:space="preserve"> </w:t>
            </w:r>
          </w:p>
          <w:p w:rsidR="004232DF" w:rsidRPr="00FF2D07" w:rsidRDefault="004232DF" w:rsidP="00E94AE2">
            <w:pPr>
              <w:pStyle w:val="Default"/>
              <w:numPr>
                <w:ilvl w:val="0"/>
                <w:numId w:val="13"/>
              </w:numPr>
              <w:rPr>
                <w:color w:val="auto"/>
                <w:sz w:val="22"/>
                <w:szCs w:val="22"/>
              </w:rPr>
            </w:pPr>
            <w:r w:rsidRPr="00FF2D07">
              <w:rPr>
                <w:color w:val="auto"/>
                <w:sz w:val="22"/>
                <w:szCs w:val="22"/>
              </w:rPr>
              <w:t>nature, terms and enforcement</w:t>
            </w:r>
          </w:p>
          <w:p w:rsidR="004232DF" w:rsidRPr="00FF2D07" w:rsidRDefault="004232DF" w:rsidP="00E94AE2">
            <w:pPr>
              <w:numPr>
                <w:ilvl w:val="0"/>
                <w:numId w:val="12"/>
              </w:numPr>
              <w:autoSpaceDE w:val="0"/>
              <w:autoSpaceDN w:val="0"/>
              <w:adjustRightInd w:val="0"/>
              <w:spacing w:before="0" w:after="0"/>
            </w:pPr>
            <w:r w:rsidRPr="00FF2D07">
              <w:t>strengths and limitations to Portuguese and Spanish empire-building</w:t>
            </w:r>
          </w:p>
          <w:p w:rsidR="004232DF" w:rsidRPr="00FF2D07" w:rsidRDefault="004232DF" w:rsidP="00E94AE2">
            <w:pPr>
              <w:numPr>
                <w:ilvl w:val="0"/>
                <w:numId w:val="12"/>
              </w:numPr>
              <w:autoSpaceDE w:val="0"/>
              <w:autoSpaceDN w:val="0"/>
              <w:adjustRightInd w:val="0"/>
              <w:spacing w:before="0" w:after="0"/>
            </w:pPr>
            <w:r w:rsidRPr="00FF2D07">
              <w:t>short- and long-term effects on other European powers</w:t>
            </w:r>
          </w:p>
          <w:p w:rsidR="004232DF" w:rsidRPr="00FF2D07" w:rsidRDefault="004232DF" w:rsidP="00E94AE2">
            <w:pPr>
              <w:numPr>
                <w:ilvl w:val="0"/>
                <w:numId w:val="12"/>
              </w:numPr>
              <w:autoSpaceDE w:val="0"/>
              <w:autoSpaceDN w:val="0"/>
              <w:adjustRightInd w:val="0"/>
              <w:spacing w:before="0" w:after="0"/>
            </w:pPr>
            <w:r w:rsidRPr="00FF2D07">
              <w:t>similar</w:t>
            </w:r>
            <w:r w:rsidR="00E1063A" w:rsidRPr="00FF2D07">
              <w:t>ities and differences with previous treaties</w:t>
            </w:r>
            <w:r w:rsidRPr="00FF2D07">
              <w:t xml:space="preserve"> su</w:t>
            </w:r>
            <w:r w:rsidR="00E1063A" w:rsidRPr="00FF2D07">
              <w:t xml:space="preserve">ch as </w:t>
            </w:r>
            <w:proofErr w:type="spellStart"/>
            <w:r w:rsidR="00E1063A" w:rsidRPr="00FF2D07">
              <w:t>Alcacovas</w:t>
            </w:r>
            <w:proofErr w:type="spellEnd"/>
            <w:r w:rsidR="00E1063A" w:rsidRPr="00FF2D07">
              <w:t xml:space="preserve"> (1479)</w:t>
            </w:r>
          </w:p>
          <w:p w:rsidR="00E1063A" w:rsidRPr="00FF2D07" w:rsidRDefault="00E1063A" w:rsidP="00E94AE2">
            <w:pPr>
              <w:numPr>
                <w:ilvl w:val="0"/>
                <w:numId w:val="12"/>
              </w:numPr>
              <w:autoSpaceDE w:val="0"/>
              <w:autoSpaceDN w:val="0"/>
              <w:adjustRightInd w:val="0"/>
              <w:spacing w:before="0" w:after="0"/>
            </w:pPr>
            <w:r w:rsidRPr="00FF2D07">
              <w:lastRenderedPageBreak/>
              <w:t>effect of developing geographical knowledge (issue of the Moluccas and Treaty of Saragossa 1529)</w:t>
            </w:r>
          </w:p>
          <w:p w:rsidR="004232DF" w:rsidRPr="00FF2D07" w:rsidRDefault="004232DF" w:rsidP="00E94AE2">
            <w:pPr>
              <w:pStyle w:val="Default"/>
              <w:numPr>
                <w:ilvl w:val="0"/>
                <w:numId w:val="4"/>
              </w:numPr>
              <w:ind w:left="360"/>
              <w:rPr>
                <w:color w:val="auto"/>
                <w:sz w:val="22"/>
                <w:szCs w:val="22"/>
              </w:rPr>
            </w:pPr>
            <w:r w:rsidRPr="00FF2D07">
              <w:rPr>
                <w:color w:val="auto"/>
                <w:sz w:val="22"/>
                <w:szCs w:val="22"/>
              </w:rPr>
              <w:t>Comparative importance with other international treaties, papal decrees and alliances</w:t>
            </w:r>
            <w:r w:rsidR="00142156" w:rsidRPr="00FF2D07">
              <w:rPr>
                <w:color w:val="auto"/>
                <w:sz w:val="22"/>
                <w:szCs w:val="22"/>
              </w:rPr>
              <w:t xml:space="preserve"> in terms of the development of trade, colonies and imperial expansion.</w:t>
            </w:r>
          </w:p>
        </w:tc>
        <w:tc>
          <w:tcPr>
            <w:tcW w:w="3682" w:type="dxa"/>
            <w:vMerge w:val="restart"/>
            <w:shd w:val="clear" w:color="auto" w:fill="auto"/>
          </w:tcPr>
          <w:p w:rsidR="00ED7CC0" w:rsidRPr="00FF2D07" w:rsidRDefault="009B1078" w:rsidP="00E94AE2">
            <w:pPr>
              <w:pStyle w:val="Default"/>
              <w:numPr>
                <w:ilvl w:val="0"/>
                <w:numId w:val="5"/>
              </w:numPr>
              <w:rPr>
                <w:color w:val="auto"/>
                <w:sz w:val="22"/>
                <w:szCs w:val="22"/>
              </w:rPr>
            </w:pPr>
            <w:r w:rsidRPr="00FF2D07">
              <w:rPr>
                <w:i/>
                <w:color w:val="auto"/>
                <w:sz w:val="22"/>
                <w:szCs w:val="22"/>
              </w:rPr>
              <w:lastRenderedPageBreak/>
              <w:t>The Age of Discovery</w:t>
            </w:r>
            <w:r w:rsidR="00ED7CC0" w:rsidRPr="00FF2D07">
              <w:rPr>
                <w:color w:val="auto"/>
                <w:sz w:val="22"/>
                <w:szCs w:val="22"/>
              </w:rPr>
              <w:t>, Dan O’Sullivan, Longman</w:t>
            </w:r>
          </w:p>
          <w:p w:rsidR="00ED7CC0" w:rsidRPr="00FF2D07" w:rsidRDefault="009B1078" w:rsidP="00E94AE2">
            <w:pPr>
              <w:pStyle w:val="Default"/>
              <w:numPr>
                <w:ilvl w:val="0"/>
                <w:numId w:val="5"/>
              </w:numPr>
              <w:rPr>
                <w:color w:val="auto"/>
                <w:sz w:val="22"/>
                <w:szCs w:val="22"/>
              </w:rPr>
            </w:pPr>
            <w:r w:rsidRPr="00FF2D07">
              <w:rPr>
                <w:i/>
                <w:color w:val="auto"/>
                <w:sz w:val="22"/>
                <w:szCs w:val="22"/>
              </w:rPr>
              <w:t>The Age of Discovery</w:t>
            </w:r>
            <w:r w:rsidR="00ED7CC0" w:rsidRPr="00FF2D07">
              <w:rPr>
                <w:color w:val="auto"/>
                <w:sz w:val="22"/>
                <w:szCs w:val="22"/>
              </w:rPr>
              <w:t>, D. Arnold, Routledge</w:t>
            </w:r>
          </w:p>
          <w:p w:rsidR="00ED7CC0" w:rsidRPr="00FF2D07" w:rsidRDefault="009B1078" w:rsidP="00E94AE2">
            <w:pPr>
              <w:pStyle w:val="Default"/>
              <w:numPr>
                <w:ilvl w:val="0"/>
                <w:numId w:val="5"/>
              </w:numPr>
              <w:rPr>
                <w:color w:val="auto"/>
                <w:sz w:val="22"/>
                <w:szCs w:val="22"/>
              </w:rPr>
            </w:pPr>
            <w:r w:rsidRPr="00FF2D07">
              <w:rPr>
                <w:i/>
                <w:color w:val="auto"/>
                <w:sz w:val="22"/>
                <w:szCs w:val="22"/>
              </w:rPr>
              <w:t>The Portuguese Empire, 1415-1808</w:t>
            </w:r>
            <w:r w:rsidR="00ED7CC0" w:rsidRPr="00FF2D07">
              <w:rPr>
                <w:color w:val="auto"/>
                <w:sz w:val="22"/>
                <w:szCs w:val="22"/>
              </w:rPr>
              <w:t>, A.J.R. Russell-Wood, John Hopkins University Press</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Rise and Decline 1474-1643</w:t>
            </w:r>
            <w:r w:rsidR="00ED7CC0" w:rsidRPr="00FF2D07">
              <w:rPr>
                <w:color w:val="auto"/>
                <w:sz w:val="22"/>
                <w:szCs w:val="22"/>
              </w:rPr>
              <w:t xml:space="preserve">, Jill </w:t>
            </w:r>
            <w:proofErr w:type="spellStart"/>
            <w:r w:rsidR="00ED7CC0" w:rsidRPr="00FF2D07">
              <w:rPr>
                <w:color w:val="auto"/>
                <w:sz w:val="22"/>
                <w:szCs w:val="22"/>
              </w:rPr>
              <w:t>Kilsby</w:t>
            </w:r>
            <w:proofErr w:type="spellEnd"/>
            <w:r w:rsidR="00ED7CC0" w:rsidRPr="00FF2D07">
              <w:rPr>
                <w:color w:val="auto"/>
                <w:sz w:val="22"/>
                <w:szCs w:val="22"/>
              </w:rPr>
              <w:t xml:space="preserve">,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in the Reigns of Ferdinand and Isabella</w:t>
            </w:r>
            <w:r w:rsidR="00ED7CC0" w:rsidRPr="00FF2D07">
              <w:rPr>
                <w:color w:val="auto"/>
                <w:sz w:val="22"/>
                <w:szCs w:val="22"/>
              </w:rPr>
              <w:t xml:space="preserve">, Geoffrey Woodward,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 xml:space="preserve">Charles V: Ruler, Dynast and </w:t>
            </w:r>
            <w:r w:rsidRPr="00FF2D07">
              <w:rPr>
                <w:i/>
                <w:color w:val="auto"/>
                <w:sz w:val="22"/>
                <w:szCs w:val="22"/>
              </w:rPr>
              <w:lastRenderedPageBreak/>
              <w:t>Defender of the Faith</w:t>
            </w:r>
            <w:r w:rsidR="00ED7CC0" w:rsidRPr="00FF2D07">
              <w:rPr>
                <w:color w:val="auto"/>
                <w:sz w:val="22"/>
                <w:szCs w:val="22"/>
              </w:rPr>
              <w:t>, Stewart MacDonald , Hodder</w:t>
            </w: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2</w:t>
            </w:r>
          </w:p>
        </w:tc>
        <w:tc>
          <w:tcPr>
            <w:tcW w:w="1298" w:type="dxa"/>
            <w:shd w:val="clear" w:color="auto" w:fill="auto"/>
          </w:tcPr>
          <w:p w:rsidR="00ED7CC0" w:rsidRPr="00FF2D07" w:rsidRDefault="00B81A8F" w:rsidP="008C3CD9">
            <w:pPr>
              <w:pStyle w:val="Default"/>
              <w:rPr>
                <w:color w:val="auto"/>
                <w:sz w:val="22"/>
                <w:szCs w:val="22"/>
              </w:rPr>
            </w:pPr>
            <w:r w:rsidRPr="00FF2D07">
              <w:rPr>
                <w:color w:val="auto"/>
                <w:sz w:val="22"/>
                <w:szCs w:val="22"/>
              </w:rPr>
              <w:t>11</w:t>
            </w:r>
            <w:r w:rsidR="00222CC5" w:rsidRPr="00FF2D07">
              <w:rPr>
                <w:color w:val="auto"/>
                <w:sz w:val="22"/>
                <w:szCs w:val="22"/>
              </w:rPr>
              <w:t>-12</w:t>
            </w:r>
          </w:p>
        </w:tc>
        <w:tc>
          <w:tcPr>
            <w:tcW w:w="2693" w:type="dxa"/>
            <w:shd w:val="clear" w:color="auto" w:fill="auto"/>
          </w:tcPr>
          <w:p w:rsidR="0043547D" w:rsidRPr="00FF2D07" w:rsidRDefault="00DE0481" w:rsidP="0089396B">
            <w:pPr>
              <w:pStyle w:val="Pa8"/>
              <w:rPr>
                <w:rFonts w:ascii="Arial" w:hAnsi="Arial" w:cs="Arial"/>
                <w:sz w:val="22"/>
                <w:szCs w:val="22"/>
              </w:rPr>
            </w:pPr>
            <w:r w:rsidRPr="00FF2D07">
              <w:rPr>
                <w:rFonts w:ascii="Arial" w:hAnsi="Arial" w:cs="Arial"/>
                <w:sz w:val="22"/>
                <w:szCs w:val="22"/>
              </w:rPr>
              <w:t>E</w:t>
            </w:r>
            <w:r w:rsidR="00ED7CC0" w:rsidRPr="00FF2D07">
              <w:rPr>
                <w:rFonts w:ascii="Arial" w:hAnsi="Arial" w:cs="Arial"/>
                <w:sz w:val="22"/>
                <w:szCs w:val="22"/>
              </w:rPr>
              <w:t xml:space="preserve">ncounters by Portugal: Atlantic </w:t>
            </w:r>
            <w:r w:rsidR="00B81A8F" w:rsidRPr="00FF2D07">
              <w:rPr>
                <w:rFonts w:ascii="Arial" w:hAnsi="Arial" w:cs="Arial"/>
                <w:sz w:val="22"/>
                <w:szCs w:val="22"/>
              </w:rPr>
              <w:t xml:space="preserve">islands, the </w:t>
            </w:r>
            <w:r w:rsidR="0043547D" w:rsidRPr="00FF2D07">
              <w:rPr>
                <w:rFonts w:ascii="Arial" w:hAnsi="Arial" w:cs="Arial"/>
                <w:sz w:val="22"/>
                <w:szCs w:val="22"/>
              </w:rPr>
              <w:t>Americas, Africa, Asia</w:t>
            </w:r>
            <w:r w:rsidR="00ED7CC0" w:rsidRPr="00FF2D07">
              <w:rPr>
                <w:rFonts w:ascii="Arial" w:hAnsi="Arial" w:cs="Arial"/>
                <w:sz w:val="22"/>
                <w:szCs w:val="22"/>
              </w:rPr>
              <w:t xml:space="preserve"> </w:t>
            </w:r>
          </w:p>
          <w:p w:rsidR="0043547D" w:rsidRPr="00FF2D07" w:rsidRDefault="0043547D" w:rsidP="0089396B">
            <w:pPr>
              <w:pStyle w:val="Pa8"/>
              <w:rPr>
                <w:rFonts w:ascii="Arial" w:hAnsi="Arial" w:cs="Arial"/>
                <w:sz w:val="22"/>
                <w:szCs w:val="22"/>
              </w:rPr>
            </w:pPr>
          </w:p>
          <w:p w:rsidR="0043547D" w:rsidRPr="00FF2D07" w:rsidRDefault="0043547D" w:rsidP="0089396B">
            <w:pPr>
              <w:pStyle w:val="Pa8"/>
              <w:rPr>
                <w:rFonts w:ascii="Arial" w:hAnsi="Arial" w:cs="Arial"/>
                <w:sz w:val="22"/>
                <w:szCs w:val="22"/>
              </w:rPr>
            </w:pPr>
            <w:r w:rsidRPr="00FF2D07">
              <w:rPr>
                <w:rFonts w:ascii="Arial" w:hAnsi="Arial" w:cs="Arial"/>
                <w:sz w:val="22"/>
                <w:szCs w:val="22"/>
              </w:rPr>
              <w:t>Encounters by Spain: the Caribbean, the Americas</w:t>
            </w:r>
          </w:p>
          <w:p w:rsidR="0043547D" w:rsidRPr="00FF2D07" w:rsidRDefault="0043547D" w:rsidP="0043547D">
            <w:pPr>
              <w:pStyle w:val="Default"/>
              <w:rPr>
                <w:color w:val="auto"/>
                <w:sz w:val="22"/>
                <w:szCs w:val="22"/>
              </w:rPr>
            </w:pPr>
          </w:p>
          <w:p w:rsidR="0043547D" w:rsidRPr="00FF2D07" w:rsidRDefault="0043547D" w:rsidP="0043547D">
            <w:pPr>
              <w:pStyle w:val="Default"/>
              <w:rPr>
                <w:color w:val="auto"/>
                <w:sz w:val="22"/>
                <w:szCs w:val="22"/>
              </w:rPr>
            </w:pPr>
          </w:p>
          <w:p w:rsidR="00ED7CC0" w:rsidRPr="00FF2D07" w:rsidRDefault="00ED7CC0" w:rsidP="0089396B">
            <w:pPr>
              <w:pStyle w:val="Pa8"/>
              <w:rPr>
                <w:rFonts w:ascii="Arial" w:hAnsi="Arial" w:cs="Arial"/>
                <w:sz w:val="22"/>
                <w:szCs w:val="22"/>
              </w:rPr>
            </w:pPr>
          </w:p>
        </w:tc>
        <w:tc>
          <w:tcPr>
            <w:tcW w:w="4453" w:type="dxa"/>
            <w:shd w:val="clear" w:color="auto" w:fill="auto"/>
          </w:tcPr>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Nature and impact </w:t>
            </w:r>
            <w:r w:rsidR="00222CC5" w:rsidRPr="00FF2D07">
              <w:rPr>
                <w:color w:val="auto"/>
                <w:sz w:val="22"/>
                <w:szCs w:val="22"/>
              </w:rPr>
              <w:t xml:space="preserve">of the encounters between Europeans and local populations, </w:t>
            </w:r>
            <w:r w:rsidRPr="00FF2D07">
              <w:rPr>
                <w:color w:val="auto"/>
                <w:sz w:val="22"/>
                <w:szCs w:val="22"/>
              </w:rPr>
              <w:t>including difficulties faced and successes / failures</w:t>
            </w:r>
            <w:r w:rsidR="00222CC5" w:rsidRPr="00FF2D07">
              <w:rPr>
                <w:color w:val="auto"/>
                <w:sz w:val="22"/>
                <w:szCs w:val="22"/>
              </w:rPr>
              <w:t>:</w:t>
            </w:r>
          </w:p>
          <w:p w:rsidR="00222CC5" w:rsidRPr="00FF2D07" w:rsidRDefault="00222CC5" w:rsidP="00222CC5">
            <w:pPr>
              <w:pStyle w:val="Default"/>
              <w:numPr>
                <w:ilvl w:val="0"/>
                <w:numId w:val="20"/>
              </w:numPr>
              <w:rPr>
                <w:color w:val="auto"/>
                <w:sz w:val="22"/>
                <w:szCs w:val="22"/>
              </w:rPr>
            </w:pPr>
            <w:r w:rsidRPr="00FF2D07">
              <w:rPr>
                <w:color w:val="auto"/>
                <w:sz w:val="22"/>
                <w:szCs w:val="22"/>
              </w:rPr>
              <w:t>effect of prior knowledge and contact</w:t>
            </w:r>
          </w:p>
          <w:p w:rsidR="00222CC5" w:rsidRPr="00FF2D07" w:rsidRDefault="00030C4A" w:rsidP="00222CC5">
            <w:pPr>
              <w:pStyle w:val="Default"/>
              <w:numPr>
                <w:ilvl w:val="0"/>
                <w:numId w:val="20"/>
              </w:numPr>
              <w:rPr>
                <w:color w:val="auto"/>
                <w:sz w:val="22"/>
                <w:szCs w:val="22"/>
              </w:rPr>
            </w:pPr>
            <w:r w:rsidRPr="00FF2D07">
              <w:rPr>
                <w:color w:val="auto"/>
                <w:sz w:val="22"/>
                <w:szCs w:val="22"/>
              </w:rPr>
              <w:t>action and reaction at first or subsequent encounter</w:t>
            </w:r>
          </w:p>
          <w:p w:rsidR="00030C4A" w:rsidRPr="00FF2D07" w:rsidRDefault="00030C4A" w:rsidP="00222CC5">
            <w:pPr>
              <w:pStyle w:val="Default"/>
              <w:numPr>
                <w:ilvl w:val="0"/>
                <w:numId w:val="20"/>
              </w:numPr>
              <w:rPr>
                <w:color w:val="auto"/>
                <w:sz w:val="22"/>
                <w:szCs w:val="22"/>
              </w:rPr>
            </w:pPr>
            <w:r w:rsidRPr="00FF2D07">
              <w:rPr>
                <w:color w:val="auto"/>
                <w:sz w:val="22"/>
                <w:szCs w:val="22"/>
              </w:rPr>
              <w:t>modes of exchange and communication</w:t>
            </w:r>
          </w:p>
          <w:p w:rsidR="00030C4A" w:rsidRPr="00FF2D07" w:rsidRDefault="00030C4A" w:rsidP="00222CC5">
            <w:pPr>
              <w:pStyle w:val="Default"/>
              <w:numPr>
                <w:ilvl w:val="0"/>
                <w:numId w:val="20"/>
              </w:numPr>
              <w:rPr>
                <w:color w:val="auto"/>
                <w:sz w:val="22"/>
                <w:szCs w:val="22"/>
              </w:rPr>
            </w:pPr>
            <w:proofErr w:type="gramStart"/>
            <w:r w:rsidRPr="00FF2D07">
              <w:rPr>
                <w:color w:val="auto"/>
                <w:sz w:val="22"/>
                <w:szCs w:val="22"/>
              </w:rPr>
              <w:t>trading</w:t>
            </w:r>
            <w:proofErr w:type="gramEnd"/>
            <w:r w:rsidRPr="00FF2D07">
              <w:rPr>
                <w:color w:val="auto"/>
                <w:sz w:val="22"/>
                <w:szCs w:val="22"/>
              </w:rPr>
              <w:t xml:space="preserve"> posts and the development of small colonies</w:t>
            </w:r>
            <w:r w:rsidR="00913FC3" w:rsidRPr="00FF2D07">
              <w:rPr>
                <w:color w:val="auto"/>
                <w:sz w:val="22"/>
                <w:szCs w:val="22"/>
              </w:rPr>
              <w:t>.</w:t>
            </w:r>
          </w:p>
          <w:p w:rsidR="00030C4A" w:rsidRPr="00FF2D07" w:rsidRDefault="00913FC3" w:rsidP="00E94AE2">
            <w:pPr>
              <w:pStyle w:val="Default"/>
              <w:numPr>
                <w:ilvl w:val="0"/>
                <w:numId w:val="4"/>
              </w:numPr>
              <w:ind w:left="360"/>
              <w:rPr>
                <w:color w:val="auto"/>
                <w:sz w:val="22"/>
                <w:szCs w:val="22"/>
              </w:rPr>
            </w:pPr>
            <w:r w:rsidRPr="00FF2D07">
              <w:rPr>
                <w:color w:val="auto"/>
                <w:sz w:val="22"/>
                <w:szCs w:val="22"/>
              </w:rPr>
              <w:t>S</w:t>
            </w:r>
            <w:r w:rsidR="00030C4A" w:rsidRPr="00FF2D07">
              <w:rPr>
                <w:color w:val="auto"/>
                <w:sz w:val="22"/>
                <w:szCs w:val="22"/>
              </w:rPr>
              <w:t>imilarities and differences in behaviour and attitude affecting encounters</w:t>
            </w:r>
            <w:r w:rsidR="00BB1DC8" w:rsidRPr="00FF2D07">
              <w:rPr>
                <w:color w:val="auto"/>
                <w:sz w:val="22"/>
                <w:szCs w:val="22"/>
              </w:rPr>
              <w:t xml:space="preserve"> in the Americas, Africa, Asia and the Indian Ocean</w:t>
            </w:r>
            <w:r w:rsidR="00030C4A" w:rsidRPr="00FF2D07">
              <w:rPr>
                <w:color w:val="auto"/>
                <w:sz w:val="22"/>
                <w:szCs w:val="22"/>
              </w:rPr>
              <w:t>:</w:t>
            </w:r>
          </w:p>
          <w:p w:rsidR="00030C4A" w:rsidRPr="00FF2D07" w:rsidRDefault="00030C4A" w:rsidP="00030C4A">
            <w:pPr>
              <w:pStyle w:val="Default"/>
              <w:numPr>
                <w:ilvl w:val="0"/>
                <w:numId w:val="21"/>
              </w:numPr>
              <w:rPr>
                <w:color w:val="auto"/>
                <w:sz w:val="22"/>
                <w:szCs w:val="22"/>
              </w:rPr>
            </w:pPr>
            <w:r w:rsidRPr="00FF2D07">
              <w:rPr>
                <w:color w:val="auto"/>
                <w:sz w:val="22"/>
                <w:szCs w:val="22"/>
              </w:rPr>
              <w:t>local customs and traditions</w:t>
            </w:r>
          </w:p>
          <w:p w:rsidR="00030C4A" w:rsidRPr="00FF2D07" w:rsidRDefault="00030C4A" w:rsidP="00030C4A">
            <w:pPr>
              <w:pStyle w:val="Default"/>
              <w:numPr>
                <w:ilvl w:val="0"/>
                <w:numId w:val="21"/>
              </w:numPr>
              <w:rPr>
                <w:color w:val="auto"/>
                <w:sz w:val="22"/>
                <w:szCs w:val="22"/>
              </w:rPr>
            </w:pPr>
            <w:r w:rsidRPr="00FF2D07">
              <w:rPr>
                <w:color w:val="auto"/>
                <w:sz w:val="22"/>
                <w:szCs w:val="22"/>
              </w:rPr>
              <w:t>nationalities of crew, captain and explorer</w:t>
            </w:r>
          </w:p>
          <w:p w:rsidR="00030C4A" w:rsidRPr="00FF2D07" w:rsidRDefault="00030C4A" w:rsidP="00030C4A">
            <w:pPr>
              <w:pStyle w:val="Default"/>
              <w:numPr>
                <w:ilvl w:val="0"/>
                <w:numId w:val="21"/>
              </w:numPr>
              <w:rPr>
                <w:color w:val="auto"/>
                <w:sz w:val="22"/>
                <w:szCs w:val="22"/>
              </w:rPr>
            </w:pPr>
            <w:r w:rsidRPr="00FF2D07">
              <w:rPr>
                <w:color w:val="auto"/>
                <w:sz w:val="22"/>
                <w:szCs w:val="22"/>
              </w:rPr>
              <w:t>curiosity or desire for European goods</w:t>
            </w:r>
          </w:p>
          <w:p w:rsidR="00030C4A" w:rsidRPr="00FF2D07" w:rsidRDefault="00030C4A" w:rsidP="00030C4A">
            <w:pPr>
              <w:pStyle w:val="Default"/>
              <w:numPr>
                <w:ilvl w:val="0"/>
                <w:numId w:val="21"/>
              </w:numPr>
              <w:rPr>
                <w:color w:val="auto"/>
                <w:sz w:val="22"/>
                <w:szCs w:val="22"/>
              </w:rPr>
            </w:pPr>
            <w:r w:rsidRPr="00FF2D07">
              <w:rPr>
                <w:color w:val="auto"/>
                <w:sz w:val="22"/>
                <w:szCs w:val="22"/>
              </w:rPr>
              <w:t>racism</w:t>
            </w:r>
          </w:p>
          <w:p w:rsidR="00030C4A" w:rsidRPr="00FF2D07" w:rsidRDefault="00030C4A" w:rsidP="00030C4A">
            <w:pPr>
              <w:pStyle w:val="Default"/>
              <w:numPr>
                <w:ilvl w:val="0"/>
                <w:numId w:val="21"/>
              </w:numPr>
              <w:rPr>
                <w:color w:val="auto"/>
                <w:sz w:val="22"/>
                <w:szCs w:val="22"/>
              </w:rPr>
            </w:pPr>
            <w:r w:rsidRPr="00FF2D07">
              <w:rPr>
                <w:color w:val="auto"/>
                <w:sz w:val="22"/>
                <w:szCs w:val="22"/>
              </w:rPr>
              <w:t>religious beliefs</w:t>
            </w:r>
          </w:p>
          <w:p w:rsidR="00030C4A" w:rsidRPr="00FF2D07" w:rsidRDefault="00030C4A" w:rsidP="00030C4A">
            <w:pPr>
              <w:pStyle w:val="Default"/>
              <w:numPr>
                <w:ilvl w:val="0"/>
                <w:numId w:val="21"/>
              </w:numPr>
              <w:rPr>
                <w:color w:val="auto"/>
                <w:sz w:val="22"/>
                <w:szCs w:val="22"/>
              </w:rPr>
            </w:pPr>
            <w:r w:rsidRPr="00FF2D07">
              <w:rPr>
                <w:color w:val="auto"/>
                <w:sz w:val="22"/>
                <w:szCs w:val="22"/>
              </w:rPr>
              <w:t>ignorance or knowledge</w:t>
            </w:r>
          </w:p>
          <w:p w:rsidR="00ED7CC0" w:rsidRPr="00FF2D07" w:rsidRDefault="00BB1DC8" w:rsidP="00BB1DC8">
            <w:pPr>
              <w:pStyle w:val="Default"/>
              <w:numPr>
                <w:ilvl w:val="0"/>
                <w:numId w:val="21"/>
              </w:numPr>
              <w:rPr>
                <w:color w:val="auto"/>
                <w:sz w:val="22"/>
                <w:szCs w:val="22"/>
              </w:rPr>
            </w:pPr>
            <w:proofErr w:type="gramStart"/>
            <w:r w:rsidRPr="00FF2D07">
              <w:rPr>
                <w:color w:val="auto"/>
                <w:sz w:val="22"/>
                <w:szCs w:val="22"/>
              </w:rPr>
              <w:t>local</w:t>
            </w:r>
            <w:proofErr w:type="gramEnd"/>
            <w:r w:rsidRPr="00FF2D07">
              <w:rPr>
                <w:color w:val="auto"/>
                <w:sz w:val="22"/>
                <w:szCs w:val="22"/>
              </w:rPr>
              <w:t xml:space="preserve"> presence of Arab, Chinese or European merchants</w:t>
            </w:r>
            <w:r w:rsidR="00913FC3" w:rsidRPr="00FF2D07">
              <w:rPr>
                <w:color w:val="auto"/>
                <w:sz w:val="22"/>
                <w:szCs w:val="22"/>
              </w:rPr>
              <w:t>.</w:t>
            </w:r>
          </w:p>
          <w:p w:rsidR="00ED7CC0" w:rsidRPr="00FF2D07" w:rsidRDefault="00913FC3" w:rsidP="00BB1DC8">
            <w:pPr>
              <w:pStyle w:val="Default"/>
              <w:numPr>
                <w:ilvl w:val="0"/>
                <w:numId w:val="4"/>
              </w:numPr>
              <w:ind w:left="360"/>
              <w:rPr>
                <w:color w:val="auto"/>
                <w:sz w:val="22"/>
                <w:szCs w:val="22"/>
              </w:rPr>
            </w:pPr>
            <w:r w:rsidRPr="00FF2D07">
              <w:rPr>
                <w:color w:val="auto"/>
                <w:sz w:val="22"/>
                <w:szCs w:val="22"/>
              </w:rPr>
              <w:lastRenderedPageBreak/>
              <w:t>D</w:t>
            </w:r>
            <w:r w:rsidR="00182E9C" w:rsidRPr="00FF2D07">
              <w:rPr>
                <w:color w:val="auto"/>
                <w:sz w:val="22"/>
                <w:szCs w:val="22"/>
              </w:rPr>
              <w:t>ifference between</w:t>
            </w:r>
            <w:r w:rsidRPr="00FF2D07">
              <w:rPr>
                <w:color w:val="auto"/>
                <w:sz w:val="22"/>
                <w:szCs w:val="22"/>
              </w:rPr>
              <w:t xml:space="preserve"> previous and new encounters in </w:t>
            </w:r>
            <w:r w:rsidR="00ED7CC0" w:rsidRPr="00FF2D07">
              <w:rPr>
                <w:color w:val="auto"/>
                <w:sz w:val="22"/>
                <w:szCs w:val="22"/>
              </w:rPr>
              <w:t>Africa</w:t>
            </w:r>
            <w:r w:rsidR="00BB1DC8" w:rsidRPr="00FF2D07">
              <w:rPr>
                <w:color w:val="auto"/>
                <w:sz w:val="22"/>
                <w:szCs w:val="22"/>
              </w:rPr>
              <w:t xml:space="preserve"> and the Atlantic islands such as </w:t>
            </w:r>
            <w:r w:rsidR="00ED7CC0" w:rsidRPr="00FF2D07">
              <w:rPr>
                <w:color w:val="auto"/>
                <w:sz w:val="22"/>
                <w:szCs w:val="22"/>
              </w:rPr>
              <w:t>Cape Verde</w:t>
            </w:r>
            <w:r w:rsidR="00BB1DC8" w:rsidRPr="00FF2D07">
              <w:rPr>
                <w:color w:val="auto"/>
                <w:sz w:val="22"/>
                <w:szCs w:val="22"/>
              </w:rPr>
              <w:t xml:space="preserve">, Sierra Leone and </w:t>
            </w:r>
            <w:proofErr w:type="spellStart"/>
            <w:r w:rsidR="00BB1DC8" w:rsidRPr="00FF2D07">
              <w:rPr>
                <w:color w:val="auto"/>
                <w:sz w:val="22"/>
                <w:szCs w:val="22"/>
              </w:rPr>
              <w:t>Kongo</w:t>
            </w:r>
            <w:proofErr w:type="spellEnd"/>
            <w:r w:rsidRPr="00FF2D07">
              <w:rPr>
                <w:color w:val="auto"/>
                <w:sz w:val="22"/>
                <w:szCs w:val="22"/>
              </w:rPr>
              <w:t>.</w:t>
            </w:r>
          </w:p>
          <w:p w:rsidR="00ED7CC0" w:rsidRPr="00FF2D07" w:rsidRDefault="00BB1DC8" w:rsidP="00182E9C">
            <w:pPr>
              <w:pStyle w:val="Default"/>
              <w:numPr>
                <w:ilvl w:val="0"/>
                <w:numId w:val="4"/>
              </w:numPr>
              <w:ind w:left="360"/>
              <w:rPr>
                <w:color w:val="auto"/>
                <w:sz w:val="22"/>
                <w:szCs w:val="22"/>
              </w:rPr>
            </w:pPr>
            <w:r w:rsidRPr="00FF2D07">
              <w:rPr>
                <w:color w:val="auto"/>
                <w:sz w:val="22"/>
                <w:szCs w:val="22"/>
              </w:rPr>
              <w:t>Initial encounters in the Americas such as Brazil, Mexico, West Indies, Peru</w:t>
            </w:r>
            <w:r w:rsidR="00913FC3" w:rsidRPr="00FF2D07">
              <w:rPr>
                <w:color w:val="auto"/>
                <w:sz w:val="22"/>
                <w:szCs w:val="22"/>
              </w:rPr>
              <w:t>.</w:t>
            </w:r>
          </w:p>
          <w:p w:rsidR="00ED7CC0" w:rsidRPr="00FF2D07" w:rsidRDefault="00182E9C" w:rsidP="00BB1DC8">
            <w:pPr>
              <w:pStyle w:val="Default"/>
              <w:numPr>
                <w:ilvl w:val="0"/>
                <w:numId w:val="4"/>
              </w:numPr>
              <w:ind w:left="360"/>
              <w:rPr>
                <w:color w:val="auto"/>
                <w:sz w:val="22"/>
                <w:szCs w:val="22"/>
              </w:rPr>
            </w:pPr>
            <w:r w:rsidRPr="00FF2D07">
              <w:rPr>
                <w:color w:val="auto"/>
                <w:sz w:val="22"/>
                <w:szCs w:val="22"/>
              </w:rPr>
              <w:t>E</w:t>
            </w:r>
            <w:r w:rsidR="00ED7CC0" w:rsidRPr="00FF2D07">
              <w:rPr>
                <w:color w:val="auto"/>
                <w:sz w:val="22"/>
                <w:szCs w:val="22"/>
              </w:rPr>
              <w:t xml:space="preserve">xpeditions to </w:t>
            </w:r>
            <w:r w:rsidRPr="00FF2D07">
              <w:rPr>
                <w:color w:val="auto"/>
                <w:sz w:val="22"/>
                <w:szCs w:val="22"/>
              </w:rPr>
              <w:t xml:space="preserve">Asia and </w:t>
            </w:r>
            <w:r w:rsidR="00ED7CC0" w:rsidRPr="00FF2D07">
              <w:rPr>
                <w:color w:val="auto"/>
                <w:sz w:val="22"/>
                <w:szCs w:val="22"/>
              </w:rPr>
              <w:t>India</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2</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13-15</w:t>
            </w:r>
          </w:p>
        </w:tc>
        <w:tc>
          <w:tcPr>
            <w:tcW w:w="2693" w:type="dxa"/>
            <w:shd w:val="clear" w:color="auto" w:fill="auto"/>
          </w:tcPr>
          <w:p w:rsidR="00ED7CC0" w:rsidRPr="00FF2D07" w:rsidRDefault="00222CC5" w:rsidP="0089396B">
            <w:pPr>
              <w:pStyle w:val="Pa8"/>
              <w:rPr>
                <w:rFonts w:ascii="Arial" w:hAnsi="Arial" w:cs="Arial"/>
                <w:sz w:val="22"/>
                <w:szCs w:val="22"/>
              </w:rPr>
            </w:pPr>
            <w:r w:rsidRPr="00FF2D07">
              <w:rPr>
                <w:rFonts w:ascii="Arial" w:hAnsi="Arial" w:cs="Arial"/>
                <w:sz w:val="22"/>
                <w:szCs w:val="22"/>
              </w:rPr>
              <w:t>Portuguese conquest</w:t>
            </w:r>
            <w:r w:rsidR="00030C4A" w:rsidRPr="00FF2D07">
              <w:rPr>
                <w:rFonts w:ascii="Arial" w:hAnsi="Arial" w:cs="Arial"/>
                <w:sz w:val="22"/>
                <w:szCs w:val="22"/>
              </w:rPr>
              <w:t>s</w:t>
            </w:r>
            <w:r w:rsidR="00913FC3" w:rsidRPr="00FF2D07">
              <w:rPr>
                <w:rFonts w:ascii="Arial" w:hAnsi="Arial" w:cs="Arial"/>
                <w:sz w:val="22"/>
                <w:szCs w:val="22"/>
              </w:rPr>
              <w:t>: Albuquerque, Brazil</w:t>
            </w:r>
          </w:p>
          <w:p w:rsidR="00030C4A" w:rsidRPr="00FF2D07" w:rsidRDefault="00030C4A" w:rsidP="00A024CE">
            <w:pPr>
              <w:pStyle w:val="Pa8"/>
              <w:rPr>
                <w:rFonts w:ascii="Arial" w:hAnsi="Arial" w:cs="Arial"/>
                <w:sz w:val="22"/>
                <w:szCs w:val="22"/>
              </w:rPr>
            </w:pPr>
          </w:p>
          <w:p w:rsidR="00ED7CC0" w:rsidRPr="00FF2D07" w:rsidRDefault="00030C4A" w:rsidP="00A024CE">
            <w:pPr>
              <w:pStyle w:val="Pa8"/>
              <w:rPr>
                <w:rFonts w:ascii="Arial" w:hAnsi="Arial" w:cs="Arial"/>
                <w:sz w:val="22"/>
                <w:szCs w:val="22"/>
              </w:rPr>
            </w:pPr>
            <w:r w:rsidRPr="00FF2D07">
              <w:rPr>
                <w:rFonts w:ascii="Arial" w:hAnsi="Arial" w:cs="Arial"/>
                <w:sz w:val="22"/>
                <w:szCs w:val="22"/>
              </w:rPr>
              <w:t>Spanish c</w:t>
            </w:r>
            <w:r w:rsidR="00ED7CC0" w:rsidRPr="00FF2D07">
              <w:rPr>
                <w:rFonts w:ascii="Arial" w:hAnsi="Arial" w:cs="Arial"/>
                <w:sz w:val="22"/>
                <w:szCs w:val="22"/>
              </w:rPr>
              <w:t xml:space="preserve">onquests: the Caribbean, Mexico (Moctezuma II), Panama and </w:t>
            </w:r>
            <w:r w:rsidR="00913FC3" w:rsidRPr="00FF2D07">
              <w:rPr>
                <w:rFonts w:ascii="Arial" w:hAnsi="Arial" w:cs="Arial"/>
                <w:sz w:val="22"/>
                <w:szCs w:val="22"/>
              </w:rPr>
              <w:t>Peru (Atahualpa)</w:t>
            </w:r>
          </w:p>
        </w:tc>
        <w:tc>
          <w:tcPr>
            <w:tcW w:w="4453" w:type="dxa"/>
            <w:shd w:val="clear" w:color="auto" w:fill="auto"/>
          </w:tcPr>
          <w:p w:rsidR="0058497E" w:rsidRPr="00FF2D07" w:rsidRDefault="00D559C9" w:rsidP="0058497E">
            <w:pPr>
              <w:pStyle w:val="Default"/>
              <w:numPr>
                <w:ilvl w:val="0"/>
                <w:numId w:val="4"/>
              </w:numPr>
              <w:ind w:left="360"/>
              <w:rPr>
                <w:color w:val="auto"/>
                <w:sz w:val="22"/>
                <w:szCs w:val="22"/>
              </w:rPr>
            </w:pPr>
            <w:r w:rsidRPr="00FF2D07">
              <w:rPr>
                <w:color w:val="auto"/>
                <w:sz w:val="22"/>
                <w:szCs w:val="22"/>
              </w:rPr>
              <w:t>Nature of indigenous populations such as the Aztec and Inca</w:t>
            </w:r>
            <w:r w:rsidR="00913FC3" w:rsidRPr="00FF2D07">
              <w:rPr>
                <w:color w:val="auto"/>
                <w:sz w:val="22"/>
                <w:szCs w:val="22"/>
              </w:rPr>
              <w:t>.</w:t>
            </w:r>
          </w:p>
          <w:p w:rsidR="0058497E" w:rsidRPr="00FF2D07" w:rsidRDefault="0058497E" w:rsidP="0058497E">
            <w:pPr>
              <w:pStyle w:val="Default"/>
              <w:numPr>
                <w:ilvl w:val="0"/>
                <w:numId w:val="4"/>
              </w:numPr>
              <w:ind w:left="360"/>
              <w:rPr>
                <w:color w:val="auto"/>
                <w:sz w:val="22"/>
                <w:szCs w:val="22"/>
              </w:rPr>
            </w:pPr>
            <w:r w:rsidRPr="00FF2D07">
              <w:rPr>
                <w:color w:val="auto"/>
                <w:sz w:val="22"/>
                <w:szCs w:val="22"/>
              </w:rPr>
              <w:t>Significance of key conquests and claims to territory such as:</w:t>
            </w:r>
          </w:p>
          <w:p w:rsidR="0058497E" w:rsidRPr="00FF2D07" w:rsidRDefault="0058497E" w:rsidP="0058497E">
            <w:pPr>
              <w:pStyle w:val="Default"/>
              <w:numPr>
                <w:ilvl w:val="0"/>
                <w:numId w:val="31"/>
              </w:numPr>
              <w:rPr>
                <w:color w:val="auto"/>
                <w:sz w:val="22"/>
                <w:szCs w:val="22"/>
              </w:rPr>
            </w:pPr>
            <w:r w:rsidRPr="00FF2D07">
              <w:rPr>
                <w:color w:val="auto"/>
                <w:sz w:val="22"/>
                <w:szCs w:val="22"/>
              </w:rPr>
              <w:t>Columbus, the ‘Indies’ and Hispaniola</w:t>
            </w:r>
          </w:p>
          <w:p w:rsidR="0058497E" w:rsidRPr="00FF2D07" w:rsidRDefault="003F4DF8" w:rsidP="0058497E">
            <w:pPr>
              <w:pStyle w:val="Default"/>
              <w:numPr>
                <w:ilvl w:val="0"/>
                <w:numId w:val="31"/>
              </w:numPr>
              <w:rPr>
                <w:color w:val="auto"/>
                <w:sz w:val="22"/>
                <w:szCs w:val="22"/>
              </w:rPr>
            </w:pPr>
            <w:r w:rsidRPr="00FF2D07">
              <w:rPr>
                <w:color w:val="auto"/>
                <w:sz w:val="22"/>
                <w:szCs w:val="22"/>
              </w:rPr>
              <w:t>Cortes, the fall of Tenochtitlan and</w:t>
            </w:r>
            <w:r w:rsidR="0058497E" w:rsidRPr="00FF2D07">
              <w:rPr>
                <w:color w:val="auto"/>
                <w:sz w:val="22"/>
                <w:szCs w:val="22"/>
              </w:rPr>
              <w:t xml:space="preserve"> Conquest of Mexico (1518–1541)</w:t>
            </w:r>
          </w:p>
          <w:p w:rsidR="00667D27" w:rsidRPr="00FF2D07" w:rsidRDefault="0058497E" w:rsidP="00130339">
            <w:pPr>
              <w:pStyle w:val="Default"/>
              <w:numPr>
                <w:ilvl w:val="0"/>
                <w:numId w:val="31"/>
              </w:numPr>
              <w:rPr>
                <w:color w:val="auto"/>
                <w:sz w:val="22"/>
                <w:szCs w:val="22"/>
              </w:rPr>
            </w:pPr>
            <w:r w:rsidRPr="00FF2D07">
              <w:rPr>
                <w:color w:val="auto"/>
                <w:sz w:val="22"/>
                <w:szCs w:val="22"/>
              </w:rPr>
              <w:t>Pizarro</w:t>
            </w:r>
            <w:r w:rsidR="003F4DF8" w:rsidRPr="00FF2D07">
              <w:rPr>
                <w:color w:val="auto"/>
                <w:sz w:val="22"/>
                <w:szCs w:val="22"/>
              </w:rPr>
              <w:t xml:space="preserve">, </w:t>
            </w:r>
            <w:r w:rsidR="00130339" w:rsidRPr="00FF2D07">
              <w:rPr>
                <w:color w:val="auto"/>
                <w:sz w:val="22"/>
                <w:szCs w:val="22"/>
              </w:rPr>
              <w:t xml:space="preserve">the </w:t>
            </w:r>
            <w:r w:rsidR="003F4DF8" w:rsidRPr="00FF2D07">
              <w:rPr>
                <w:color w:val="auto"/>
                <w:sz w:val="22"/>
                <w:szCs w:val="22"/>
              </w:rPr>
              <w:t>fall of Cuzco</w:t>
            </w:r>
            <w:r w:rsidR="00130339" w:rsidRPr="00FF2D07">
              <w:rPr>
                <w:color w:val="auto"/>
                <w:sz w:val="22"/>
                <w:szCs w:val="22"/>
              </w:rPr>
              <w:t xml:space="preserve"> and </w:t>
            </w:r>
            <w:r w:rsidRPr="00FF2D07">
              <w:rPr>
                <w:color w:val="auto"/>
                <w:sz w:val="22"/>
                <w:szCs w:val="22"/>
              </w:rPr>
              <w:t>Conquest of Peru (1524–1541)</w:t>
            </w:r>
            <w:r w:rsidR="00913FC3" w:rsidRPr="00FF2D07">
              <w:rPr>
                <w:color w:val="auto"/>
                <w:sz w:val="22"/>
                <w:szCs w:val="22"/>
              </w:rPr>
              <w:t>.</w:t>
            </w:r>
          </w:p>
          <w:p w:rsidR="00182E9C" w:rsidRPr="00FF2D07" w:rsidRDefault="00ED7CC0" w:rsidP="00182E9C">
            <w:pPr>
              <w:pStyle w:val="Default"/>
              <w:numPr>
                <w:ilvl w:val="0"/>
                <w:numId w:val="4"/>
              </w:numPr>
              <w:ind w:left="360"/>
              <w:rPr>
                <w:color w:val="auto"/>
                <w:sz w:val="22"/>
                <w:szCs w:val="22"/>
              </w:rPr>
            </w:pPr>
            <w:r w:rsidRPr="00FF2D07">
              <w:rPr>
                <w:color w:val="auto"/>
                <w:sz w:val="22"/>
                <w:szCs w:val="22"/>
              </w:rPr>
              <w:t>Nature a</w:t>
            </w:r>
            <w:r w:rsidR="00030C4A" w:rsidRPr="00FF2D07">
              <w:rPr>
                <w:color w:val="auto"/>
                <w:sz w:val="22"/>
                <w:szCs w:val="22"/>
              </w:rPr>
              <w:t xml:space="preserve">nd impact of the </w:t>
            </w:r>
            <w:r w:rsidR="00182E9C" w:rsidRPr="00FF2D07">
              <w:rPr>
                <w:color w:val="auto"/>
                <w:sz w:val="22"/>
                <w:szCs w:val="22"/>
              </w:rPr>
              <w:t xml:space="preserve">initial </w:t>
            </w:r>
            <w:r w:rsidRPr="00FF2D07">
              <w:rPr>
                <w:color w:val="auto"/>
                <w:sz w:val="22"/>
                <w:szCs w:val="22"/>
              </w:rPr>
              <w:t>conquests i</w:t>
            </w:r>
            <w:r w:rsidR="00D559C9" w:rsidRPr="00FF2D07">
              <w:rPr>
                <w:color w:val="auto"/>
                <w:sz w:val="22"/>
                <w:szCs w:val="22"/>
              </w:rPr>
              <w:t xml:space="preserve">ncluding difficulties faced, </w:t>
            </w:r>
            <w:r w:rsidR="00182E9C" w:rsidRPr="00FF2D07">
              <w:rPr>
                <w:color w:val="auto"/>
                <w:sz w:val="22"/>
                <w:szCs w:val="22"/>
              </w:rPr>
              <w:t xml:space="preserve">reasons for </w:t>
            </w:r>
            <w:r w:rsidRPr="00FF2D07">
              <w:rPr>
                <w:color w:val="auto"/>
                <w:sz w:val="22"/>
                <w:szCs w:val="22"/>
              </w:rPr>
              <w:t>successes / failures</w:t>
            </w:r>
            <w:r w:rsidR="00D559C9" w:rsidRPr="00FF2D07">
              <w:rPr>
                <w:color w:val="auto"/>
                <w:sz w:val="22"/>
                <w:szCs w:val="22"/>
              </w:rPr>
              <w:t xml:space="preserve"> and enabling factors</w:t>
            </w:r>
            <w:r w:rsidR="00182E9C" w:rsidRPr="00FF2D07">
              <w:rPr>
                <w:color w:val="auto"/>
                <w:sz w:val="22"/>
                <w:szCs w:val="22"/>
              </w:rPr>
              <w:t>:</w:t>
            </w:r>
          </w:p>
          <w:p w:rsidR="00182E9C" w:rsidRPr="00FF2D07" w:rsidRDefault="00182E9C" w:rsidP="00182E9C">
            <w:pPr>
              <w:pStyle w:val="Default"/>
              <w:numPr>
                <w:ilvl w:val="0"/>
                <w:numId w:val="22"/>
              </w:numPr>
              <w:rPr>
                <w:color w:val="auto"/>
                <w:sz w:val="22"/>
                <w:szCs w:val="22"/>
              </w:rPr>
            </w:pPr>
            <w:r w:rsidRPr="00FF2D07">
              <w:rPr>
                <w:color w:val="auto"/>
                <w:sz w:val="22"/>
                <w:szCs w:val="22"/>
              </w:rPr>
              <w:t>role of the conquistadores</w:t>
            </w:r>
          </w:p>
          <w:p w:rsidR="00667D27" w:rsidRPr="00FF2D07" w:rsidRDefault="00667D27" w:rsidP="00182E9C">
            <w:pPr>
              <w:pStyle w:val="Default"/>
              <w:numPr>
                <w:ilvl w:val="0"/>
                <w:numId w:val="22"/>
              </w:numPr>
              <w:rPr>
                <w:color w:val="auto"/>
                <w:sz w:val="22"/>
                <w:szCs w:val="22"/>
              </w:rPr>
            </w:pPr>
            <w:r w:rsidRPr="00FF2D07">
              <w:rPr>
                <w:color w:val="auto"/>
                <w:sz w:val="22"/>
                <w:szCs w:val="22"/>
              </w:rPr>
              <w:t xml:space="preserve">the </w:t>
            </w:r>
            <w:r w:rsidR="0058497E" w:rsidRPr="00FF2D07">
              <w:rPr>
                <w:color w:val="auto"/>
                <w:sz w:val="22"/>
                <w:szCs w:val="22"/>
              </w:rPr>
              <w:t xml:space="preserve">Spanish </w:t>
            </w:r>
            <w:proofErr w:type="spellStart"/>
            <w:r w:rsidRPr="00FF2D07">
              <w:rPr>
                <w:i/>
                <w:color w:val="auto"/>
                <w:sz w:val="22"/>
                <w:szCs w:val="22"/>
              </w:rPr>
              <w:t>Requirimiento</w:t>
            </w:r>
            <w:proofErr w:type="spellEnd"/>
          </w:p>
          <w:p w:rsidR="00ED7CC0" w:rsidRPr="00FF2D07" w:rsidRDefault="00D559C9" w:rsidP="00182E9C">
            <w:pPr>
              <w:pStyle w:val="Default"/>
              <w:numPr>
                <w:ilvl w:val="0"/>
                <w:numId w:val="22"/>
              </w:numPr>
              <w:rPr>
                <w:color w:val="auto"/>
                <w:sz w:val="22"/>
                <w:szCs w:val="22"/>
              </w:rPr>
            </w:pPr>
            <w:r w:rsidRPr="00FF2D07">
              <w:rPr>
                <w:color w:val="auto"/>
                <w:sz w:val="22"/>
                <w:szCs w:val="22"/>
              </w:rPr>
              <w:t xml:space="preserve">exploitation of </w:t>
            </w:r>
            <w:r w:rsidR="00770C98" w:rsidRPr="00FF2D07">
              <w:rPr>
                <w:color w:val="auto"/>
                <w:sz w:val="22"/>
                <w:szCs w:val="22"/>
              </w:rPr>
              <w:t xml:space="preserve">the </w:t>
            </w:r>
            <w:r w:rsidRPr="00FF2D07">
              <w:rPr>
                <w:color w:val="auto"/>
                <w:sz w:val="22"/>
                <w:szCs w:val="22"/>
              </w:rPr>
              <w:t>political weakness of native groups, tribes and leaders</w:t>
            </w:r>
          </w:p>
          <w:p w:rsidR="00D559C9" w:rsidRPr="00FF2D07" w:rsidRDefault="00913FC3" w:rsidP="00182E9C">
            <w:pPr>
              <w:pStyle w:val="Default"/>
              <w:numPr>
                <w:ilvl w:val="0"/>
                <w:numId w:val="22"/>
              </w:numPr>
              <w:rPr>
                <w:color w:val="auto"/>
                <w:sz w:val="22"/>
                <w:szCs w:val="22"/>
              </w:rPr>
            </w:pPr>
            <w:r w:rsidRPr="00FF2D07">
              <w:rPr>
                <w:color w:val="auto"/>
                <w:sz w:val="22"/>
                <w:szCs w:val="22"/>
              </w:rPr>
              <w:t xml:space="preserve">military superiority, tactics, </w:t>
            </w:r>
            <w:r w:rsidR="00D559C9" w:rsidRPr="00FF2D07">
              <w:rPr>
                <w:color w:val="auto"/>
                <w:sz w:val="22"/>
                <w:szCs w:val="22"/>
              </w:rPr>
              <w:t>gunpowder, cannon and horses</w:t>
            </w:r>
          </w:p>
          <w:p w:rsidR="00D559C9" w:rsidRPr="00FF2D07" w:rsidRDefault="00D559C9" w:rsidP="00182E9C">
            <w:pPr>
              <w:pStyle w:val="Default"/>
              <w:numPr>
                <w:ilvl w:val="0"/>
                <w:numId w:val="22"/>
              </w:numPr>
              <w:rPr>
                <w:color w:val="auto"/>
                <w:sz w:val="22"/>
                <w:szCs w:val="22"/>
              </w:rPr>
            </w:pPr>
            <w:r w:rsidRPr="00FF2D07">
              <w:rPr>
                <w:color w:val="auto"/>
                <w:sz w:val="22"/>
                <w:szCs w:val="22"/>
              </w:rPr>
              <w:t>luck</w:t>
            </w:r>
          </w:p>
          <w:p w:rsidR="00D559C9" w:rsidRPr="00FF2D07" w:rsidRDefault="00D559C9" w:rsidP="00182E9C">
            <w:pPr>
              <w:pStyle w:val="Default"/>
              <w:numPr>
                <w:ilvl w:val="0"/>
                <w:numId w:val="22"/>
              </w:numPr>
              <w:rPr>
                <w:color w:val="auto"/>
                <w:sz w:val="22"/>
                <w:szCs w:val="22"/>
              </w:rPr>
            </w:pPr>
            <w:r w:rsidRPr="00FF2D07">
              <w:rPr>
                <w:color w:val="auto"/>
                <w:sz w:val="22"/>
                <w:szCs w:val="22"/>
              </w:rPr>
              <w:t>effect of disease</w:t>
            </w:r>
            <w:r w:rsidR="00770C98" w:rsidRPr="00FF2D07">
              <w:rPr>
                <w:color w:val="auto"/>
                <w:sz w:val="22"/>
                <w:szCs w:val="22"/>
              </w:rPr>
              <w:t xml:space="preserve"> (smallpox)</w:t>
            </w:r>
          </w:p>
          <w:p w:rsidR="00913FC3" w:rsidRPr="00FF2D07" w:rsidRDefault="00D559C9" w:rsidP="0058497E">
            <w:pPr>
              <w:pStyle w:val="Default"/>
              <w:numPr>
                <w:ilvl w:val="0"/>
                <w:numId w:val="22"/>
              </w:numPr>
              <w:rPr>
                <w:color w:val="auto"/>
                <w:sz w:val="22"/>
                <w:szCs w:val="22"/>
              </w:rPr>
            </w:pPr>
            <w:r w:rsidRPr="00FF2D07">
              <w:rPr>
                <w:color w:val="auto"/>
                <w:sz w:val="22"/>
                <w:szCs w:val="22"/>
              </w:rPr>
              <w:t>ignoran</w:t>
            </w:r>
            <w:r w:rsidR="00913FC3" w:rsidRPr="00FF2D07">
              <w:rPr>
                <w:color w:val="auto"/>
                <w:sz w:val="22"/>
                <w:szCs w:val="22"/>
              </w:rPr>
              <w:t>ce (terrain, wildlife, customs)</w:t>
            </w:r>
          </w:p>
          <w:p w:rsidR="00667D27" w:rsidRPr="00FF2D07" w:rsidRDefault="00913FC3" w:rsidP="0058497E">
            <w:pPr>
              <w:pStyle w:val="Default"/>
              <w:numPr>
                <w:ilvl w:val="0"/>
                <w:numId w:val="22"/>
              </w:numPr>
              <w:rPr>
                <w:color w:val="auto"/>
                <w:sz w:val="22"/>
                <w:szCs w:val="22"/>
              </w:rPr>
            </w:pPr>
            <w:proofErr w:type="gramStart"/>
            <w:r w:rsidRPr="00FF2D07">
              <w:rPr>
                <w:color w:val="auto"/>
                <w:sz w:val="22"/>
                <w:szCs w:val="22"/>
              </w:rPr>
              <w:t>religious</w:t>
            </w:r>
            <w:proofErr w:type="gramEnd"/>
            <w:r w:rsidRPr="00FF2D07">
              <w:rPr>
                <w:color w:val="auto"/>
                <w:sz w:val="22"/>
                <w:szCs w:val="22"/>
              </w:rPr>
              <w:t xml:space="preserve"> beliefs.</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3</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15</w:t>
            </w:r>
          </w:p>
        </w:tc>
        <w:tc>
          <w:tcPr>
            <w:tcW w:w="2693" w:type="dxa"/>
            <w:shd w:val="clear" w:color="auto" w:fill="auto"/>
          </w:tcPr>
          <w:p w:rsidR="00ED7CC0" w:rsidRPr="00FF2D07" w:rsidRDefault="0043547D" w:rsidP="0089396B">
            <w:r w:rsidRPr="00FF2D07">
              <w:t>G</w:t>
            </w:r>
            <w:r w:rsidR="00ED7CC0" w:rsidRPr="00FF2D07">
              <w:t xml:space="preserve">ains and losses for individual explorers and their patrons. </w:t>
            </w:r>
          </w:p>
        </w:tc>
        <w:tc>
          <w:tcPr>
            <w:tcW w:w="4453" w:type="dxa"/>
            <w:shd w:val="clear" w:color="auto" w:fill="auto"/>
          </w:tcPr>
          <w:p w:rsidR="00ED7CC0" w:rsidRPr="00FF2D07" w:rsidRDefault="00913FC3" w:rsidP="00E94AE2">
            <w:pPr>
              <w:pStyle w:val="Default"/>
              <w:numPr>
                <w:ilvl w:val="0"/>
                <w:numId w:val="4"/>
              </w:numPr>
              <w:ind w:left="360"/>
              <w:rPr>
                <w:color w:val="auto"/>
                <w:sz w:val="22"/>
                <w:szCs w:val="22"/>
              </w:rPr>
            </w:pPr>
            <w:r w:rsidRPr="00FF2D07">
              <w:rPr>
                <w:color w:val="auto"/>
                <w:sz w:val="22"/>
                <w:szCs w:val="22"/>
              </w:rPr>
              <w:t>Comparative g</w:t>
            </w:r>
            <w:r w:rsidR="00ED7CC0" w:rsidRPr="00FF2D07">
              <w:rPr>
                <w:color w:val="auto"/>
                <w:sz w:val="22"/>
                <w:szCs w:val="22"/>
              </w:rPr>
              <w:t>ains and losses made by Diaz, da Gama, Vespucci, Columbus, Magellan, Balboa, Cabral, Cortes, Pizarro and their patrons.</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val="restart"/>
            <w:shd w:val="clear" w:color="auto" w:fill="auto"/>
          </w:tcPr>
          <w:p w:rsidR="00ED7CC0" w:rsidRPr="00FF2D07" w:rsidRDefault="00ED7CC0" w:rsidP="00050126">
            <w:pPr>
              <w:pStyle w:val="Tabletext"/>
              <w:spacing w:before="0"/>
              <w:rPr>
                <w:b/>
                <w:sz w:val="22"/>
                <w:szCs w:val="22"/>
              </w:rPr>
            </w:pPr>
            <w:r w:rsidRPr="00FF2D07">
              <w:rPr>
                <w:b/>
                <w:bCs/>
                <w:sz w:val="22"/>
                <w:szCs w:val="22"/>
              </w:rPr>
              <w:t>Settlement and consequences</w:t>
            </w: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3</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16-17</w:t>
            </w:r>
          </w:p>
        </w:tc>
        <w:tc>
          <w:tcPr>
            <w:tcW w:w="2693" w:type="dxa"/>
            <w:shd w:val="clear" w:color="auto" w:fill="auto"/>
          </w:tcPr>
          <w:p w:rsidR="00976A12" w:rsidRPr="00FF2D07" w:rsidRDefault="00ED7CC0" w:rsidP="0089396B">
            <w:pPr>
              <w:pStyle w:val="Pa8"/>
              <w:rPr>
                <w:rFonts w:ascii="Arial" w:hAnsi="Arial" w:cs="Arial"/>
                <w:sz w:val="22"/>
                <w:szCs w:val="22"/>
              </w:rPr>
            </w:pPr>
            <w:r w:rsidRPr="00FF2D07">
              <w:rPr>
                <w:rFonts w:ascii="Arial" w:hAnsi="Arial" w:cs="Arial"/>
                <w:sz w:val="22"/>
                <w:szCs w:val="22"/>
              </w:rPr>
              <w:t>Portuguese forts, staging and trading posts:</w:t>
            </w:r>
            <w:r w:rsidR="00976A12" w:rsidRPr="00FF2D07">
              <w:rPr>
                <w:rFonts w:ascii="Arial" w:hAnsi="Arial" w:cs="Arial"/>
                <w:sz w:val="22"/>
                <w:szCs w:val="22"/>
              </w:rPr>
              <w:t xml:space="preserve"> Africa, India and the Far East.</w:t>
            </w:r>
          </w:p>
          <w:p w:rsidR="00ED7CC0" w:rsidRPr="00FF2D07" w:rsidRDefault="00976A12" w:rsidP="0089396B">
            <w:pPr>
              <w:pStyle w:val="Pa8"/>
              <w:rPr>
                <w:rFonts w:ascii="Arial" w:hAnsi="Arial" w:cs="Arial"/>
                <w:sz w:val="22"/>
                <w:szCs w:val="22"/>
              </w:rPr>
            </w:pPr>
            <w:r w:rsidRPr="00FF2D07">
              <w:rPr>
                <w:rFonts w:ascii="Arial" w:hAnsi="Arial" w:cs="Arial"/>
                <w:sz w:val="22"/>
                <w:szCs w:val="22"/>
              </w:rPr>
              <w:t>The settlement of Brazil.</w:t>
            </w:r>
          </w:p>
        </w:tc>
        <w:tc>
          <w:tcPr>
            <w:tcW w:w="4453" w:type="dxa"/>
            <w:shd w:val="clear" w:color="auto" w:fill="auto"/>
          </w:tcPr>
          <w:p w:rsidR="00A81202" w:rsidRPr="00FF2D07" w:rsidRDefault="00ED7CC0" w:rsidP="00913FC3">
            <w:pPr>
              <w:pStyle w:val="Default"/>
              <w:numPr>
                <w:ilvl w:val="0"/>
                <w:numId w:val="4"/>
              </w:numPr>
              <w:ind w:left="360"/>
              <w:rPr>
                <w:color w:val="auto"/>
                <w:sz w:val="22"/>
                <w:szCs w:val="22"/>
              </w:rPr>
            </w:pPr>
            <w:r w:rsidRPr="00FF2D07">
              <w:rPr>
                <w:color w:val="auto"/>
                <w:sz w:val="22"/>
                <w:szCs w:val="22"/>
              </w:rPr>
              <w:t>Development of forts and commercial consequences</w:t>
            </w:r>
            <w:r w:rsidR="00913FC3" w:rsidRPr="00FF2D07">
              <w:rPr>
                <w:color w:val="auto"/>
                <w:sz w:val="22"/>
                <w:szCs w:val="22"/>
              </w:rPr>
              <w:t xml:space="preserve"> (</w:t>
            </w:r>
            <w:r w:rsidR="00A81202" w:rsidRPr="00FF2D07">
              <w:rPr>
                <w:color w:val="auto"/>
                <w:sz w:val="22"/>
                <w:szCs w:val="22"/>
              </w:rPr>
              <w:t>Elmina</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Establishment of trade in Goa and Malacca</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Trade missions in China and Japan and settlement in Macau</w:t>
            </w:r>
            <w:r w:rsidR="00913FC3" w:rsidRPr="00FF2D07">
              <w:rPr>
                <w:color w:val="auto"/>
                <w:sz w:val="22"/>
                <w:szCs w:val="22"/>
              </w:rPr>
              <w:t>.</w:t>
            </w:r>
          </w:p>
          <w:p w:rsidR="00ED7CC0" w:rsidRPr="00FF2D07" w:rsidRDefault="00A81202" w:rsidP="00E94AE2">
            <w:pPr>
              <w:pStyle w:val="Default"/>
              <w:numPr>
                <w:ilvl w:val="0"/>
                <w:numId w:val="4"/>
              </w:numPr>
              <w:ind w:left="360"/>
              <w:rPr>
                <w:color w:val="auto"/>
                <w:sz w:val="22"/>
                <w:szCs w:val="22"/>
              </w:rPr>
            </w:pPr>
            <w:r w:rsidRPr="00FF2D07">
              <w:rPr>
                <w:color w:val="auto"/>
                <w:sz w:val="22"/>
                <w:szCs w:val="22"/>
              </w:rPr>
              <w:t>Settlement in Mozambique, Angol</w:t>
            </w:r>
            <w:r w:rsidR="00ED7CC0" w:rsidRPr="00FF2D07">
              <w:rPr>
                <w:color w:val="auto"/>
                <w:sz w:val="22"/>
                <w:szCs w:val="22"/>
              </w:rPr>
              <w:t>a and Guinea</w:t>
            </w:r>
            <w:r w:rsidR="00913FC3" w:rsidRPr="00FF2D07">
              <w:rPr>
                <w:color w:val="auto"/>
                <w:sz w:val="22"/>
                <w:szCs w:val="22"/>
              </w:rPr>
              <w:t>.</w:t>
            </w:r>
          </w:p>
          <w:p w:rsidR="00976A12" w:rsidRPr="00FF2D07" w:rsidRDefault="00976A12" w:rsidP="00E94AE2">
            <w:pPr>
              <w:pStyle w:val="Default"/>
              <w:numPr>
                <w:ilvl w:val="0"/>
                <w:numId w:val="4"/>
              </w:numPr>
              <w:ind w:left="360"/>
              <w:rPr>
                <w:color w:val="auto"/>
                <w:sz w:val="22"/>
                <w:szCs w:val="22"/>
              </w:rPr>
            </w:pPr>
            <w:r w:rsidRPr="00FF2D07">
              <w:rPr>
                <w:color w:val="auto"/>
                <w:sz w:val="22"/>
                <w:szCs w:val="22"/>
              </w:rPr>
              <w:t>Imperial claims and early settlements on the northeast Atlantic coast of the Americas.</w:t>
            </w:r>
          </w:p>
          <w:p w:rsidR="00ED7CC0" w:rsidRPr="00FF2D07" w:rsidRDefault="0089396B" w:rsidP="0089396B">
            <w:pPr>
              <w:pStyle w:val="Default"/>
              <w:numPr>
                <w:ilvl w:val="0"/>
                <w:numId w:val="4"/>
              </w:numPr>
              <w:ind w:left="360"/>
              <w:rPr>
                <w:color w:val="auto"/>
                <w:sz w:val="22"/>
                <w:szCs w:val="22"/>
              </w:rPr>
            </w:pPr>
            <w:r w:rsidRPr="00FF2D07">
              <w:rPr>
                <w:color w:val="auto"/>
                <w:sz w:val="22"/>
                <w:szCs w:val="22"/>
              </w:rPr>
              <w:t>Cabral and the d</w:t>
            </w:r>
            <w:r w:rsidR="00395F8C" w:rsidRPr="00FF2D07">
              <w:rPr>
                <w:color w:val="auto"/>
                <w:sz w:val="22"/>
                <w:szCs w:val="22"/>
              </w:rPr>
              <w:t xml:space="preserve">evelopment of Portuguese </w:t>
            </w:r>
            <w:r w:rsidR="00ED7CC0" w:rsidRPr="00FF2D07">
              <w:rPr>
                <w:color w:val="auto"/>
                <w:sz w:val="22"/>
                <w:szCs w:val="22"/>
              </w:rPr>
              <w:t>Brazil - initial settlement as 15 captaincies</w:t>
            </w:r>
            <w:r w:rsidRPr="00FF2D07">
              <w:rPr>
                <w:color w:val="auto"/>
                <w:sz w:val="22"/>
                <w:szCs w:val="22"/>
              </w:rPr>
              <w:t>, f</w:t>
            </w:r>
            <w:r w:rsidR="00ED7CC0" w:rsidRPr="00FF2D07">
              <w:rPr>
                <w:color w:val="auto"/>
                <w:sz w:val="22"/>
                <w:szCs w:val="22"/>
              </w:rPr>
              <w:t>ailure of the captaincies and results</w:t>
            </w:r>
            <w:r w:rsidRPr="00FF2D07">
              <w:rPr>
                <w:color w:val="auto"/>
                <w:sz w:val="22"/>
                <w:szCs w:val="22"/>
              </w:rPr>
              <w:t>.</w:t>
            </w:r>
          </w:p>
          <w:p w:rsidR="00ED7CC0" w:rsidRPr="00FF2D07" w:rsidRDefault="0089396B" w:rsidP="00E94AE2">
            <w:pPr>
              <w:pStyle w:val="Default"/>
              <w:numPr>
                <w:ilvl w:val="0"/>
                <w:numId w:val="4"/>
              </w:numPr>
              <w:ind w:left="360"/>
              <w:rPr>
                <w:color w:val="auto"/>
                <w:sz w:val="22"/>
                <w:szCs w:val="22"/>
              </w:rPr>
            </w:pPr>
            <w:r w:rsidRPr="00FF2D07">
              <w:rPr>
                <w:color w:val="auto"/>
                <w:sz w:val="22"/>
                <w:szCs w:val="22"/>
              </w:rPr>
              <w:t xml:space="preserve">Role of the </w:t>
            </w:r>
            <w:r w:rsidR="007A34A5" w:rsidRPr="00FF2D07">
              <w:rPr>
                <w:color w:val="auto"/>
                <w:sz w:val="22"/>
                <w:szCs w:val="22"/>
              </w:rPr>
              <w:t>governor-</w:t>
            </w:r>
            <w:r w:rsidR="00ED7CC0" w:rsidRPr="00FF2D07">
              <w:rPr>
                <w:color w:val="auto"/>
                <w:sz w:val="22"/>
                <w:szCs w:val="22"/>
              </w:rPr>
              <w:t>generals</w:t>
            </w:r>
            <w:r w:rsidRPr="00FF2D07">
              <w:rPr>
                <w:color w:val="auto"/>
                <w:sz w:val="22"/>
                <w:szCs w:val="22"/>
              </w:rPr>
              <w:t xml:space="preserve"> such as de Sousa and Mem da </w:t>
            </w:r>
            <w:proofErr w:type="gramStart"/>
            <w:r w:rsidRPr="00FF2D07">
              <w:rPr>
                <w:color w:val="auto"/>
                <w:sz w:val="22"/>
                <w:szCs w:val="22"/>
              </w:rPr>
              <w:t>Sa</w:t>
            </w:r>
            <w:proofErr w:type="gramEnd"/>
            <w:r w:rsidR="007A34A5"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Jesuit missions</w:t>
            </w:r>
            <w:r w:rsidR="007A34A5" w:rsidRPr="00FF2D07">
              <w:rPr>
                <w:color w:val="auto"/>
                <w:sz w:val="22"/>
                <w:szCs w:val="22"/>
              </w:rPr>
              <w:t>.</w:t>
            </w:r>
          </w:p>
          <w:p w:rsidR="007A34A5" w:rsidRPr="00FF2D07" w:rsidRDefault="007A34A5" w:rsidP="007A34A5">
            <w:pPr>
              <w:pStyle w:val="Default"/>
              <w:numPr>
                <w:ilvl w:val="0"/>
                <w:numId w:val="4"/>
              </w:numPr>
              <w:ind w:left="360"/>
              <w:rPr>
                <w:color w:val="auto"/>
                <w:sz w:val="22"/>
                <w:szCs w:val="22"/>
              </w:rPr>
            </w:pPr>
            <w:r w:rsidRPr="00FF2D07">
              <w:rPr>
                <w:color w:val="auto"/>
                <w:sz w:val="22"/>
                <w:szCs w:val="22"/>
              </w:rPr>
              <w:t>Introduction and development of systems established in the Atlantic islands such as Madeira.</w:t>
            </w:r>
          </w:p>
          <w:p w:rsidR="007A34A5" w:rsidRPr="00FF2D07" w:rsidRDefault="00ED7CC0" w:rsidP="00E94AE2">
            <w:pPr>
              <w:pStyle w:val="Default"/>
              <w:numPr>
                <w:ilvl w:val="0"/>
                <w:numId w:val="4"/>
              </w:numPr>
              <w:ind w:left="360"/>
              <w:rPr>
                <w:color w:val="auto"/>
                <w:sz w:val="22"/>
                <w:szCs w:val="22"/>
              </w:rPr>
            </w:pPr>
            <w:r w:rsidRPr="00FF2D07">
              <w:rPr>
                <w:color w:val="auto"/>
                <w:sz w:val="22"/>
                <w:szCs w:val="22"/>
              </w:rPr>
              <w:t xml:space="preserve">Development of </w:t>
            </w:r>
            <w:r w:rsidR="00395F8C" w:rsidRPr="00FF2D07">
              <w:rPr>
                <w:color w:val="auto"/>
                <w:sz w:val="22"/>
                <w:szCs w:val="22"/>
              </w:rPr>
              <w:t xml:space="preserve">the </w:t>
            </w:r>
            <w:r w:rsidR="007A34A5" w:rsidRPr="00FF2D07">
              <w:rPr>
                <w:color w:val="auto"/>
                <w:sz w:val="22"/>
                <w:szCs w:val="22"/>
              </w:rPr>
              <w:t xml:space="preserve">Brazilian </w:t>
            </w:r>
            <w:r w:rsidRPr="00FF2D07">
              <w:rPr>
                <w:color w:val="auto"/>
                <w:sz w:val="22"/>
                <w:szCs w:val="22"/>
              </w:rPr>
              <w:t>sugar</w:t>
            </w:r>
            <w:r w:rsidR="00395F8C" w:rsidRPr="00FF2D07">
              <w:rPr>
                <w:color w:val="auto"/>
                <w:sz w:val="22"/>
                <w:szCs w:val="22"/>
              </w:rPr>
              <w:t xml:space="preserve"> </w:t>
            </w:r>
            <w:r w:rsidRPr="00FF2D07">
              <w:rPr>
                <w:color w:val="auto"/>
                <w:sz w:val="22"/>
                <w:szCs w:val="22"/>
              </w:rPr>
              <w:t>cane cycle</w:t>
            </w:r>
            <w:r w:rsidR="007A34A5" w:rsidRPr="00FF2D07">
              <w:rPr>
                <w:color w:val="auto"/>
                <w:sz w:val="22"/>
                <w:szCs w:val="22"/>
              </w:rPr>
              <w:t>.</w:t>
            </w:r>
          </w:p>
          <w:p w:rsidR="0089396B" w:rsidRPr="00FF2D07" w:rsidRDefault="0089396B" w:rsidP="0089396B">
            <w:pPr>
              <w:pStyle w:val="Default"/>
              <w:numPr>
                <w:ilvl w:val="0"/>
                <w:numId w:val="4"/>
              </w:numPr>
              <w:ind w:left="360"/>
              <w:rPr>
                <w:color w:val="auto"/>
                <w:sz w:val="22"/>
                <w:szCs w:val="22"/>
              </w:rPr>
            </w:pPr>
            <w:r w:rsidRPr="00FF2D07">
              <w:rPr>
                <w:color w:val="auto"/>
                <w:sz w:val="22"/>
                <w:szCs w:val="22"/>
              </w:rPr>
              <w:t>Military and religious conflict with the French.</w:t>
            </w:r>
          </w:p>
          <w:p w:rsidR="007A34A5" w:rsidRPr="00FF2D07" w:rsidRDefault="007A34A5" w:rsidP="0089396B">
            <w:pPr>
              <w:pStyle w:val="Default"/>
              <w:numPr>
                <w:ilvl w:val="0"/>
                <w:numId w:val="4"/>
              </w:numPr>
              <w:ind w:left="360"/>
              <w:rPr>
                <w:color w:val="auto"/>
                <w:sz w:val="22"/>
                <w:szCs w:val="22"/>
              </w:rPr>
            </w:pPr>
            <w:r w:rsidRPr="00FF2D07">
              <w:rPr>
                <w:color w:val="auto"/>
                <w:sz w:val="22"/>
                <w:szCs w:val="22"/>
              </w:rPr>
              <w:t>Intermarriage and relations with native tribes.</w:t>
            </w:r>
          </w:p>
          <w:p w:rsidR="007A34A5" w:rsidRPr="00FF2D07" w:rsidRDefault="007A34A5" w:rsidP="007A34A5">
            <w:pPr>
              <w:pStyle w:val="Default"/>
              <w:numPr>
                <w:ilvl w:val="0"/>
                <w:numId w:val="4"/>
              </w:numPr>
              <w:ind w:left="360"/>
              <w:rPr>
                <w:color w:val="auto"/>
                <w:sz w:val="22"/>
                <w:szCs w:val="22"/>
              </w:rPr>
            </w:pPr>
            <w:r w:rsidRPr="00FF2D07">
              <w:rPr>
                <w:color w:val="auto"/>
                <w:sz w:val="22"/>
                <w:szCs w:val="22"/>
              </w:rPr>
              <w:t xml:space="preserve">Development of </w:t>
            </w:r>
            <w:r w:rsidRPr="00FF2D07">
              <w:rPr>
                <w:i/>
                <w:color w:val="auto"/>
                <w:sz w:val="22"/>
                <w:szCs w:val="22"/>
              </w:rPr>
              <w:t>entradas</w:t>
            </w:r>
            <w:r w:rsidRPr="00FF2D07">
              <w:rPr>
                <w:color w:val="auto"/>
                <w:sz w:val="22"/>
                <w:szCs w:val="22"/>
              </w:rPr>
              <w:t xml:space="preserve"> and </w:t>
            </w:r>
            <w:proofErr w:type="spellStart"/>
            <w:r w:rsidRPr="00FF2D07">
              <w:rPr>
                <w:i/>
                <w:color w:val="auto"/>
                <w:sz w:val="22"/>
                <w:szCs w:val="22"/>
              </w:rPr>
              <w:t>bandeiras</w:t>
            </w:r>
            <w:proofErr w:type="spellEnd"/>
            <w:r w:rsidRPr="00FF2D07">
              <w:rPr>
                <w:i/>
                <w:color w:val="auto"/>
                <w:sz w:val="22"/>
                <w:szCs w:val="22"/>
              </w:rPr>
              <w:t>.</w:t>
            </w:r>
          </w:p>
        </w:tc>
        <w:tc>
          <w:tcPr>
            <w:tcW w:w="3682" w:type="dxa"/>
            <w:vMerge w:val="restart"/>
            <w:shd w:val="clear" w:color="auto" w:fill="auto"/>
          </w:tcPr>
          <w:p w:rsidR="00ED7CC0" w:rsidRPr="00FF2D07" w:rsidRDefault="009B1078" w:rsidP="00E94AE2">
            <w:pPr>
              <w:pStyle w:val="Default"/>
              <w:numPr>
                <w:ilvl w:val="0"/>
                <w:numId w:val="5"/>
              </w:numPr>
              <w:rPr>
                <w:color w:val="auto"/>
                <w:sz w:val="22"/>
                <w:szCs w:val="22"/>
              </w:rPr>
            </w:pPr>
            <w:r w:rsidRPr="00FF2D07">
              <w:rPr>
                <w:i/>
                <w:color w:val="auto"/>
                <w:sz w:val="22"/>
                <w:szCs w:val="22"/>
              </w:rPr>
              <w:t>The Age of Discovery</w:t>
            </w:r>
            <w:r w:rsidR="00ED7CC0" w:rsidRPr="00FF2D07">
              <w:rPr>
                <w:color w:val="auto"/>
                <w:sz w:val="22"/>
                <w:szCs w:val="22"/>
              </w:rPr>
              <w:t>, Dan O’Sullivan, Longman</w:t>
            </w:r>
          </w:p>
          <w:p w:rsidR="00ED7CC0" w:rsidRPr="00FF2D07" w:rsidRDefault="009B1078" w:rsidP="00E94AE2">
            <w:pPr>
              <w:pStyle w:val="Default"/>
              <w:numPr>
                <w:ilvl w:val="0"/>
                <w:numId w:val="5"/>
              </w:numPr>
              <w:rPr>
                <w:color w:val="auto"/>
                <w:sz w:val="22"/>
                <w:szCs w:val="22"/>
              </w:rPr>
            </w:pPr>
            <w:r w:rsidRPr="00FF2D07">
              <w:rPr>
                <w:i/>
                <w:color w:val="auto"/>
                <w:sz w:val="22"/>
                <w:szCs w:val="22"/>
              </w:rPr>
              <w:t>The Age of Discovery</w:t>
            </w:r>
            <w:r w:rsidR="00ED7CC0" w:rsidRPr="00FF2D07">
              <w:rPr>
                <w:color w:val="auto"/>
                <w:sz w:val="22"/>
                <w:szCs w:val="22"/>
              </w:rPr>
              <w:t>, D. Arnold, Routledge</w:t>
            </w:r>
          </w:p>
          <w:p w:rsidR="00ED7CC0" w:rsidRPr="00FF2D07" w:rsidRDefault="009B1078" w:rsidP="00E94AE2">
            <w:pPr>
              <w:pStyle w:val="Default"/>
              <w:numPr>
                <w:ilvl w:val="0"/>
                <w:numId w:val="5"/>
              </w:numPr>
              <w:rPr>
                <w:color w:val="auto"/>
                <w:sz w:val="22"/>
                <w:szCs w:val="22"/>
              </w:rPr>
            </w:pPr>
            <w:r w:rsidRPr="00FF2D07">
              <w:rPr>
                <w:i/>
                <w:color w:val="auto"/>
                <w:sz w:val="22"/>
                <w:szCs w:val="22"/>
              </w:rPr>
              <w:t>The Portuguese Empire, 1415-1808</w:t>
            </w:r>
            <w:r w:rsidR="00ED7CC0" w:rsidRPr="00FF2D07">
              <w:rPr>
                <w:color w:val="auto"/>
                <w:sz w:val="22"/>
                <w:szCs w:val="22"/>
              </w:rPr>
              <w:t>, A.J.R. Russell-Wood, John Hopkins University Press</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Rise and Decline 1474-1643</w:t>
            </w:r>
            <w:r w:rsidR="00ED7CC0" w:rsidRPr="00FF2D07">
              <w:rPr>
                <w:color w:val="auto"/>
                <w:sz w:val="22"/>
                <w:szCs w:val="22"/>
              </w:rPr>
              <w:t xml:space="preserve">, Jill </w:t>
            </w:r>
            <w:proofErr w:type="spellStart"/>
            <w:r w:rsidR="00ED7CC0" w:rsidRPr="00FF2D07">
              <w:rPr>
                <w:color w:val="auto"/>
                <w:sz w:val="22"/>
                <w:szCs w:val="22"/>
              </w:rPr>
              <w:t>Kilsby</w:t>
            </w:r>
            <w:proofErr w:type="spellEnd"/>
            <w:r w:rsidR="00ED7CC0" w:rsidRPr="00FF2D07">
              <w:rPr>
                <w:color w:val="auto"/>
                <w:sz w:val="22"/>
                <w:szCs w:val="22"/>
              </w:rPr>
              <w:t xml:space="preserve">,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in the Reigns of Ferdinand and Isabella</w:t>
            </w:r>
            <w:r w:rsidR="00ED7CC0" w:rsidRPr="00FF2D07">
              <w:rPr>
                <w:color w:val="auto"/>
                <w:sz w:val="22"/>
                <w:szCs w:val="22"/>
              </w:rPr>
              <w:t xml:space="preserve">, Geoffrey Woodward,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Charles V: Ruler, Dynast and Defender of the Faith</w:t>
            </w:r>
            <w:r w:rsidR="00ED7CC0" w:rsidRPr="00FF2D07">
              <w:rPr>
                <w:color w:val="auto"/>
                <w:sz w:val="22"/>
                <w:szCs w:val="22"/>
              </w:rPr>
              <w:t>, Stewart MacDonald , Hodder</w:t>
            </w: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3</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18-19</w:t>
            </w:r>
          </w:p>
        </w:tc>
        <w:tc>
          <w:tcPr>
            <w:tcW w:w="2693" w:type="dxa"/>
            <w:shd w:val="clear" w:color="auto" w:fill="auto"/>
          </w:tcPr>
          <w:p w:rsidR="00ED7CC0" w:rsidRPr="00FF2D07" w:rsidRDefault="00ED7CC0" w:rsidP="0089396B">
            <w:pPr>
              <w:pStyle w:val="Pa8"/>
              <w:rPr>
                <w:rFonts w:ascii="Arial" w:hAnsi="Arial" w:cs="Arial"/>
                <w:sz w:val="22"/>
                <w:szCs w:val="22"/>
              </w:rPr>
            </w:pPr>
            <w:r w:rsidRPr="00FF2D07">
              <w:rPr>
                <w:rFonts w:ascii="Arial" w:hAnsi="Arial" w:cs="Arial"/>
                <w:sz w:val="22"/>
                <w:szCs w:val="22"/>
              </w:rPr>
              <w:t xml:space="preserve">Spanish settlement of </w:t>
            </w:r>
            <w:r w:rsidRPr="00FF2D07">
              <w:rPr>
                <w:rFonts w:ascii="Arial" w:hAnsi="Arial" w:cs="Arial"/>
                <w:sz w:val="22"/>
                <w:szCs w:val="22"/>
              </w:rPr>
              <w:lastRenderedPageBreak/>
              <w:t>the Cari</w:t>
            </w:r>
            <w:r w:rsidR="0058497E" w:rsidRPr="00FF2D07">
              <w:rPr>
                <w:rFonts w:ascii="Arial" w:hAnsi="Arial" w:cs="Arial"/>
                <w:sz w:val="22"/>
                <w:szCs w:val="22"/>
              </w:rPr>
              <w:t>bbean, Mexico, Panama and Peru</w:t>
            </w:r>
            <w:r w:rsidR="00913FC3" w:rsidRPr="00FF2D07">
              <w:rPr>
                <w:rFonts w:ascii="Arial" w:hAnsi="Arial" w:cs="Arial"/>
                <w:sz w:val="22"/>
                <w:szCs w:val="22"/>
              </w:rPr>
              <w:t>.</w:t>
            </w:r>
          </w:p>
        </w:tc>
        <w:tc>
          <w:tcPr>
            <w:tcW w:w="4453" w:type="dxa"/>
            <w:shd w:val="clear" w:color="auto" w:fill="auto"/>
          </w:tcPr>
          <w:p w:rsidR="00395F8C" w:rsidRPr="00FF2D07" w:rsidRDefault="00FD6ADD" w:rsidP="00395F8C">
            <w:pPr>
              <w:pStyle w:val="Default"/>
              <w:numPr>
                <w:ilvl w:val="0"/>
                <w:numId w:val="4"/>
              </w:numPr>
              <w:ind w:left="360"/>
              <w:rPr>
                <w:color w:val="auto"/>
                <w:sz w:val="22"/>
                <w:szCs w:val="22"/>
              </w:rPr>
            </w:pPr>
            <w:r w:rsidRPr="00FF2D07">
              <w:rPr>
                <w:color w:val="auto"/>
                <w:sz w:val="22"/>
                <w:szCs w:val="22"/>
              </w:rPr>
              <w:lastRenderedPageBreak/>
              <w:t xml:space="preserve">Development of early settlements in the </w:t>
            </w:r>
            <w:r w:rsidRPr="00FF2D07">
              <w:rPr>
                <w:color w:val="auto"/>
                <w:sz w:val="22"/>
                <w:szCs w:val="22"/>
              </w:rPr>
              <w:lastRenderedPageBreak/>
              <w:t>Americas</w:t>
            </w:r>
            <w:r w:rsidR="00913FC3" w:rsidRPr="00FF2D07">
              <w:rPr>
                <w:color w:val="auto"/>
                <w:sz w:val="22"/>
                <w:szCs w:val="22"/>
              </w:rPr>
              <w:t xml:space="preserve"> </w:t>
            </w:r>
            <w:r w:rsidR="00395F8C" w:rsidRPr="00FF2D07">
              <w:rPr>
                <w:color w:val="auto"/>
                <w:sz w:val="22"/>
                <w:szCs w:val="22"/>
              </w:rPr>
              <w:t>such as Hispaniola</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Establishment of ‘New Spain’</w:t>
            </w:r>
            <w:r w:rsidR="00E1063A" w:rsidRPr="00FF2D07">
              <w:rPr>
                <w:color w:val="auto"/>
                <w:sz w:val="22"/>
                <w:szCs w:val="22"/>
              </w:rPr>
              <w:t xml:space="preserve"> and role of the Council of the Indies</w:t>
            </w:r>
            <w:r w:rsidR="00913FC3" w:rsidRPr="00FF2D07">
              <w:rPr>
                <w:color w:val="auto"/>
                <w:sz w:val="22"/>
                <w:szCs w:val="22"/>
              </w:rPr>
              <w:t>.</w:t>
            </w:r>
          </w:p>
          <w:p w:rsidR="0058497E" w:rsidRPr="00FF2D07" w:rsidRDefault="00395F8C" w:rsidP="0058497E">
            <w:pPr>
              <w:pStyle w:val="Default"/>
              <w:numPr>
                <w:ilvl w:val="0"/>
                <w:numId w:val="4"/>
              </w:numPr>
              <w:ind w:left="360"/>
              <w:rPr>
                <w:color w:val="auto"/>
                <w:sz w:val="22"/>
                <w:szCs w:val="22"/>
              </w:rPr>
            </w:pPr>
            <w:r w:rsidRPr="00FF2D07">
              <w:rPr>
                <w:color w:val="auto"/>
                <w:sz w:val="22"/>
                <w:szCs w:val="22"/>
              </w:rPr>
              <w:t>Similarities and differences between earlier and later colonisation</w:t>
            </w:r>
            <w:r w:rsidR="00913FC3" w:rsidRPr="00FF2D07">
              <w:rPr>
                <w:color w:val="auto"/>
                <w:sz w:val="22"/>
                <w:szCs w:val="22"/>
              </w:rPr>
              <w:t>.</w:t>
            </w:r>
          </w:p>
          <w:p w:rsidR="00A81202" w:rsidRPr="00FF2D07" w:rsidRDefault="0058497E" w:rsidP="0058497E">
            <w:pPr>
              <w:pStyle w:val="Default"/>
              <w:numPr>
                <w:ilvl w:val="0"/>
                <w:numId w:val="4"/>
              </w:numPr>
              <w:ind w:left="360"/>
              <w:rPr>
                <w:color w:val="auto"/>
                <w:sz w:val="22"/>
                <w:szCs w:val="22"/>
              </w:rPr>
            </w:pPr>
            <w:r w:rsidRPr="00FF2D07">
              <w:rPr>
                <w:color w:val="auto"/>
                <w:sz w:val="22"/>
                <w:szCs w:val="22"/>
              </w:rPr>
              <w:t xml:space="preserve">Spanish methods of rule, </w:t>
            </w:r>
            <w:r w:rsidR="00A81202" w:rsidRPr="00FF2D07">
              <w:rPr>
                <w:color w:val="auto"/>
                <w:sz w:val="22"/>
                <w:szCs w:val="22"/>
              </w:rPr>
              <w:t xml:space="preserve">territorial </w:t>
            </w:r>
            <w:r w:rsidRPr="00FF2D07">
              <w:rPr>
                <w:color w:val="auto"/>
                <w:sz w:val="22"/>
                <w:szCs w:val="22"/>
              </w:rPr>
              <w:t xml:space="preserve">extension and consolidation: </w:t>
            </w:r>
            <w:r w:rsidRPr="00FF2D07">
              <w:rPr>
                <w:i/>
                <w:color w:val="auto"/>
                <w:sz w:val="22"/>
                <w:szCs w:val="22"/>
              </w:rPr>
              <w:t>encomienda</w:t>
            </w:r>
            <w:r w:rsidRPr="00FF2D07">
              <w:rPr>
                <w:color w:val="auto"/>
                <w:sz w:val="22"/>
                <w:szCs w:val="22"/>
              </w:rPr>
              <w:t>, regional differences, consistency</w:t>
            </w:r>
            <w:r w:rsidR="00913FC3" w:rsidRPr="00FF2D07">
              <w:rPr>
                <w:color w:val="auto"/>
                <w:sz w:val="22"/>
                <w:szCs w:val="22"/>
              </w:rPr>
              <w:t>.</w:t>
            </w:r>
          </w:p>
          <w:p w:rsidR="00395F8C" w:rsidRPr="00FF2D07" w:rsidRDefault="00A81202" w:rsidP="0058497E">
            <w:pPr>
              <w:pStyle w:val="Default"/>
              <w:numPr>
                <w:ilvl w:val="0"/>
                <w:numId w:val="4"/>
              </w:numPr>
              <w:ind w:left="360"/>
              <w:rPr>
                <w:color w:val="auto"/>
                <w:sz w:val="22"/>
                <w:szCs w:val="22"/>
              </w:rPr>
            </w:pPr>
            <w:r w:rsidRPr="00FF2D07">
              <w:rPr>
                <w:color w:val="auto"/>
                <w:sz w:val="22"/>
                <w:szCs w:val="22"/>
              </w:rPr>
              <w:t xml:space="preserve">Role of the </w:t>
            </w:r>
            <w:r w:rsidRPr="00FF2D07">
              <w:rPr>
                <w:i/>
                <w:color w:val="auto"/>
                <w:sz w:val="22"/>
                <w:szCs w:val="22"/>
              </w:rPr>
              <w:t>conquistadores</w:t>
            </w:r>
            <w:r w:rsidR="00913FC3" w:rsidRPr="00FF2D07">
              <w:rPr>
                <w:i/>
                <w:color w:val="auto"/>
                <w:sz w:val="22"/>
                <w:szCs w:val="22"/>
              </w:rPr>
              <w:t>.</w:t>
            </w:r>
          </w:p>
          <w:p w:rsidR="00E1063A" w:rsidRPr="00FF2D07" w:rsidRDefault="0058497E" w:rsidP="0058497E">
            <w:pPr>
              <w:pStyle w:val="Default"/>
              <w:numPr>
                <w:ilvl w:val="0"/>
                <w:numId w:val="4"/>
              </w:numPr>
              <w:ind w:left="360"/>
              <w:rPr>
                <w:color w:val="auto"/>
                <w:sz w:val="22"/>
                <w:szCs w:val="22"/>
              </w:rPr>
            </w:pPr>
            <w:r w:rsidRPr="00FF2D07">
              <w:rPr>
                <w:color w:val="auto"/>
                <w:sz w:val="22"/>
                <w:szCs w:val="22"/>
              </w:rPr>
              <w:t xml:space="preserve">Geographic </w:t>
            </w:r>
            <w:r w:rsidR="00395F8C" w:rsidRPr="00FF2D07">
              <w:rPr>
                <w:color w:val="auto"/>
                <w:sz w:val="22"/>
                <w:szCs w:val="22"/>
              </w:rPr>
              <w:t>extent of the development</w:t>
            </w:r>
            <w:r w:rsidR="00ED7CC0" w:rsidRPr="00FF2D07">
              <w:rPr>
                <w:color w:val="auto"/>
                <w:sz w:val="22"/>
                <w:szCs w:val="22"/>
              </w:rPr>
              <w:t xml:space="preserve"> of </w:t>
            </w:r>
            <w:r w:rsidR="00FD6ADD" w:rsidRPr="00FF2D07">
              <w:rPr>
                <w:color w:val="auto"/>
                <w:sz w:val="22"/>
                <w:szCs w:val="22"/>
              </w:rPr>
              <w:t xml:space="preserve">settlements, </w:t>
            </w:r>
            <w:r w:rsidR="00ED7CC0" w:rsidRPr="00FF2D07">
              <w:rPr>
                <w:color w:val="auto"/>
                <w:sz w:val="22"/>
                <w:szCs w:val="22"/>
              </w:rPr>
              <w:t>cities and trading centres</w:t>
            </w:r>
            <w:r w:rsidR="00913FC3" w:rsidRPr="00FF2D07">
              <w:rPr>
                <w:color w:val="auto"/>
                <w:sz w:val="22"/>
                <w:szCs w:val="22"/>
              </w:rPr>
              <w:t>.</w:t>
            </w:r>
          </w:p>
          <w:p w:rsidR="0058497E" w:rsidRPr="00FF2D07" w:rsidRDefault="0058497E" w:rsidP="0058497E">
            <w:pPr>
              <w:pStyle w:val="Default"/>
              <w:numPr>
                <w:ilvl w:val="0"/>
                <w:numId w:val="4"/>
              </w:numPr>
              <w:ind w:left="360"/>
              <w:rPr>
                <w:color w:val="auto"/>
                <w:sz w:val="22"/>
                <w:szCs w:val="22"/>
              </w:rPr>
            </w:pPr>
            <w:r w:rsidRPr="00FF2D07">
              <w:rPr>
                <w:color w:val="auto"/>
                <w:sz w:val="22"/>
                <w:szCs w:val="22"/>
              </w:rPr>
              <w:t>Jesuit missions</w:t>
            </w:r>
            <w:r w:rsidR="00913FC3" w:rsidRPr="00FF2D07">
              <w:rPr>
                <w:color w:val="auto"/>
                <w:sz w:val="22"/>
                <w:szCs w:val="22"/>
              </w:rPr>
              <w:t>.</w:t>
            </w:r>
          </w:p>
          <w:p w:rsidR="00130339" w:rsidRPr="00FF2D07" w:rsidRDefault="00130339" w:rsidP="0058497E">
            <w:pPr>
              <w:pStyle w:val="Default"/>
              <w:numPr>
                <w:ilvl w:val="0"/>
                <w:numId w:val="4"/>
              </w:numPr>
              <w:ind w:left="360"/>
              <w:rPr>
                <w:color w:val="auto"/>
                <w:sz w:val="22"/>
                <w:szCs w:val="22"/>
              </w:rPr>
            </w:pPr>
            <w:r w:rsidRPr="00FF2D07">
              <w:rPr>
                <w:color w:val="auto"/>
                <w:sz w:val="22"/>
                <w:szCs w:val="22"/>
              </w:rPr>
              <w:t>Exploitation of natural resources: manpower/slavery, development of mining (Zacatecas, Potosi)</w:t>
            </w:r>
            <w:r w:rsidR="00913FC3" w:rsidRPr="00FF2D07">
              <w:rPr>
                <w:color w:val="auto"/>
                <w:sz w:val="22"/>
                <w:szCs w:val="22"/>
              </w:rPr>
              <w:t>.</w:t>
            </w:r>
          </w:p>
          <w:p w:rsidR="0058497E" w:rsidRPr="00FF2D07" w:rsidRDefault="0058497E" w:rsidP="0058497E">
            <w:pPr>
              <w:pStyle w:val="Default"/>
              <w:numPr>
                <w:ilvl w:val="0"/>
                <w:numId w:val="4"/>
              </w:numPr>
              <w:ind w:left="360"/>
              <w:rPr>
                <w:color w:val="auto"/>
                <w:sz w:val="22"/>
                <w:szCs w:val="22"/>
              </w:rPr>
            </w:pPr>
            <w:r w:rsidRPr="00FF2D07">
              <w:rPr>
                <w:color w:val="auto"/>
                <w:sz w:val="22"/>
                <w:szCs w:val="22"/>
              </w:rPr>
              <w:t>Religious fanaticism, inquisition and the ‘Black Legend’ during the reign of Philip II</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20</w:t>
            </w:r>
          </w:p>
        </w:tc>
        <w:tc>
          <w:tcPr>
            <w:tcW w:w="2693" w:type="dxa"/>
            <w:shd w:val="clear" w:color="auto" w:fill="auto"/>
          </w:tcPr>
          <w:p w:rsidR="00ED7CC0" w:rsidRPr="00FF2D07" w:rsidRDefault="0043547D" w:rsidP="0089396B">
            <w:pPr>
              <w:pStyle w:val="Pa8"/>
              <w:rPr>
                <w:rFonts w:ascii="Arial" w:hAnsi="Arial" w:cs="Arial"/>
                <w:sz w:val="22"/>
                <w:szCs w:val="22"/>
              </w:rPr>
            </w:pPr>
            <w:r w:rsidRPr="00FF2D07">
              <w:rPr>
                <w:rFonts w:ascii="Arial" w:hAnsi="Arial" w:cs="Arial"/>
                <w:sz w:val="22"/>
                <w:szCs w:val="22"/>
              </w:rPr>
              <w:t>C</w:t>
            </w:r>
            <w:r w:rsidR="00ED7CC0" w:rsidRPr="00FF2D07">
              <w:rPr>
                <w:rFonts w:ascii="Arial" w:hAnsi="Arial" w:cs="Arial"/>
                <w:sz w:val="22"/>
                <w:szCs w:val="22"/>
              </w:rPr>
              <w:t>entral and local administrative</w:t>
            </w:r>
            <w:r w:rsidRPr="00FF2D07">
              <w:rPr>
                <w:rFonts w:ascii="Arial" w:hAnsi="Arial" w:cs="Arial"/>
                <w:sz w:val="22"/>
                <w:szCs w:val="22"/>
              </w:rPr>
              <w:t xml:space="preserve"> systems of Spain and Portugal</w:t>
            </w:r>
            <w:r w:rsidR="00913FC3" w:rsidRPr="00FF2D07">
              <w:rPr>
                <w:rFonts w:ascii="Arial" w:hAnsi="Arial" w:cs="Arial"/>
                <w:sz w:val="22"/>
                <w:szCs w:val="22"/>
              </w:rPr>
              <w:t>.</w:t>
            </w:r>
          </w:p>
        </w:tc>
        <w:tc>
          <w:tcPr>
            <w:tcW w:w="4453" w:type="dxa"/>
            <w:shd w:val="clear" w:color="auto" w:fill="auto"/>
          </w:tcPr>
          <w:p w:rsidR="006247F5" w:rsidRPr="00FF2D07" w:rsidRDefault="00ED7CC0" w:rsidP="006247F5">
            <w:pPr>
              <w:pStyle w:val="Default"/>
              <w:numPr>
                <w:ilvl w:val="0"/>
                <w:numId w:val="4"/>
              </w:numPr>
              <w:ind w:left="360"/>
              <w:rPr>
                <w:color w:val="auto"/>
                <w:sz w:val="22"/>
                <w:szCs w:val="22"/>
              </w:rPr>
            </w:pPr>
            <w:r w:rsidRPr="00FF2D07">
              <w:rPr>
                <w:color w:val="auto"/>
                <w:sz w:val="22"/>
                <w:szCs w:val="22"/>
              </w:rPr>
              <w:t>Nature of the administration in the</w:t>
            </w:r>
            <w:r w:rsidR="00E1063A" w:rsidRPr="00FF2D07">
              <w:rPr>
                <w:color w:val="auto"/>
                <w:sz w:val="22"/>
                <w:szCs w:val="22"/>
              </w:rPr>
              <w:t xml:space="preserve"> colonies of Spain and Portugal:</w:t>
            </w:r>
          </w:p>
          <w:p w:rsidR="006247F5" w:rsidRPr="00FF2D07" w:rsidRDefault="006247F5" w:rsidP="006247F5">
            <w:pPr>
              <w:pStyle w:val="Default"/>
              <w:numPr>
                <w:ilvl w:val="0"/>
                <w:numId w:val="27"/>
              </w:numPr>
              <w:rPr>
                <w:color w:val="auto"/>
                <w:sz w:val="22"/>
                <w:szCs w:val="22"/>
              </w:rPr>
            </w:pPr>
            <w:r w:rsidRPr="00FF2D07">
              <w:rPr>
                <w:color w:val="auto"/>
                <w:sz w:val="22"/>
                <w:szCs w:val="22"/>
              </w:rPr>
              <w:t>extent of influence of European monarchs and ‘home countries’</w:t>
            </w:r>
          </w:p>
          <w:p w:rsidR="006247F5" w:rsidRPr="00FF2D07" w:rsidRDefault="006247F5" w:rsidP="006247F5">
            <w:pPr>
              <w:pStyle w:val="Default"/>
              <w:numPr>
                <w:ilvl w:val="0"/>
                <w:numId w:val="27"/>
              </w:numPr>
              <w:rPr>
                <w:color w:val="auto"/>
                <w:sz w:val="22"/>
                <w:szCs w:val="22"/>
              </w:rPr>
            </w:pPr>
            <w:r w:rsidRPr="00FF2D07">
              <w:rPr>
                <w:color w:val="auto"/>
                <w:sz w:val="22"/>
                <w:szCs w:val="22"/>
              </w:rPr>
              <w:t>role of imperial government institutions such as the Council of the Indies</w:t>
            </w:r>
          </w:p>
          <w:p w:rsidR="006247F5" w:rsidRPr="00FF2D07" w:rsidRDefault="006247F5" w:rsidP="006247F5">
            <w:pPr>
              <w:pStyle w:val="Default"/>
              <w:numPr>
                <w:ilvl w:val="0"/>
                <w:numId w:val="27"/>
              </w:numPr>
              <w:rPr>
                <w:color w:val="auto"/>
                <w:sz w:val="22"/>
                <w:szCs w:val="22"/>
              </w:rPr>
            </w:pPr>
            <w:r w:rsidRPr="00FF2D07">
              <w:rPr>
                <w:color w:val="auto"/>
                <w:sz w:val="22"/>
                <w:szCs w:val="22"/>
              </w:rPr>
              <w:t>colonial government and local administration</w:t>
            </w:r>
          </w:p>
          <w:p w:rsidR="006247F5" w:rsidRPr="00FF2D07" w:rsidRDefault="006247F5" w:rsidP="006247F5">
            <w:pPr>
              <w:pStyle w:val="Default"/>
              <w:numPr>
                <w:ilvl w:val="0"/>
                <w:numId w:val="27"/>
              </w:numPr>
              <w:rPr>
                <w:color w:val="auto"/>
                <w:sz w:val="22"/>
                <w:szCs w:val="22"/>
              </w:rPr>
            </w:pPr>
            <w:r w:rsidRPr="00FF2D07">
              <w:rPr>
                <w:color w:val="auto"/>
                <w:sz w:val="22"/>
                <w:szCs w:val="22"/>
              </w:rPr>
              <w:t>systems of cultivation, acquiring land and managing plantations</w:t>
            </w:r>
          </w:p>
          <w:p w:rsidR="006247F5" w:rsidRPr="00FF2D07" w:rsidRDefault="006247F5" w:rsidP="006247F5">
            <w:pPr>
              <w:pStyle w:val="Default"/>
              <w:numPr>
                <w:ilvl w:val="0"/>
                <w:numId w:val="27"/>
              </w:numPr>
              <w:rPr>
                <w:color w:val="auto"/>
                <w:sz w:val="22"/>
                <w:szCs w:val="22"/>
              </w:rPr>
            </w:pPr>
            <w:r w:rsidRPr="00FF2D07">
              <w:rPr>
                <w:color w:val="auto"/>
                <w:sz w:val="22"/>
                <w:szCs w:val="22"/>
              </w:rPr>
              <w:t>relations with and the role of the Church and religious orders (Jesuits)</w:t>
            </w:r>
          </w:p>
          <w:p w:rsidR="00A817C1" w:rsidRPr="00FF2D07" w:rsidRDefault="00A817C1" w:rsidP="00A817C1">
            <w:pPr>
              <w:pStyle w:val="Default"/>
              <w:numPr>
                <w:ilvl w:val="0"/>
                <w:numId w:val="27"/>
              </w:numPr>
              <w:rPr>
                <w:color w:val="auto"/>
                <w:sz w:val="22"/>
                <w:szCs w:val="22"/>
              </w:rPr>
            </w:pPr>
            <w:r w:rsidRPr="00FF2D07">
              <w:rPr>
                <w:color w:val="auto"/>
                <w:sz w:val="22"/>
                <w:szCs w:val="22"/>
              </w:rPr>
              <w:t xml:space="preserve">law, order, control and </w:t>
            </w:r>
            <w:r w:rsidRPr="00FF2D07">
              <w:rPr>
                <w:color w:val="auto"/>
                <w:sz w:val="22"/>
                <w:szCs w:val="22"/>
              </w:rPr>
              <w:lastRenderedPageBreak/>
              <w:t>punishment</w:t>
            </w:r>
          </w:p>
          <w:p w:rsidR="00A817C1" w:rsidRPr="00FF2D07" w:rsidRDefault="00A817C1" w:rsidP="00A817C1">
            <w:pPr>
              <w:pStyle w:val="Default"/>
              <w:numPr>
                <w:ilvl w:val="0"/>
                <w:numId w:val="27"/>
              </w:numPr>
              <w:rPr>
                <w:color w:val="auto"/>
                <w:sz w:val="22"/>
                <w:szCs w:val="22"/>
              </w:rPr>
            </w:pPr>
            <w:proofErr w:type="gramStart"/>
            <w:r w:rsidRPr="00FF2D07">
              <w:rPr>
                <w:color w:val="auto"/>
                <w:sz w:val="22"/>
                <w:szCs w:val="22"/>
              </w:rPr>
              <w:t>taxation</w:t>
            </w:r>
            <w:proofErr w:type="gramEnd"/>
            <w:r w:rsidRPr="00FF2D07">
              <w:rPr>
                <w:color w:val="auto"/>
                <w:sz w:val="22"/>
                <w:szCs w:val="22"/>
              </w:rPr>
              <w:t xml:space="preserve"> and finance</w:t>
            </w:r>
            <w:r w:rsidR="00913FC3" w:rsidRPr="00FF2D07">
              <w:rPr>
                <w:color w:val="auto"/>
                <w:sz w:val="22"/>
                <w:szCs w:val="22"/>
              </w:rPr>
              <w:t>.</w:t>
            </w:r>
          </w:p>
          <w:p w:rsidR="00A817C1" w:rsidRPr="00FF2D07" w:rsidRDefault="006247F5" w:rsidP="006247F5">
            <w:pPr>
              <w:pStyle w:val="Default"/>
              <w:numPr>
                <w:ilvl w:val="0"/>
                <w:numId w:val="4"/>
              </w:numPr>
              <w:ind w:left="360"/>
              <w:rPr>
                <w:color w:val="auto"/>
                <w:sz w:val="22"/>
                <w:szCs w:val="22"/>
              </w:rPr>
            </w:pPr>
            <w:r w:rsidRPr="00FF2D07">
              <w:rPr>
                <w:color w:val="auto"/>
                <w:sz w:val="22"/>
                <w:szCs w:val="22"/>
              </w:rPr>
              <w:t>S</w:t>
            </w:r>
            <w:r w:rsidR="00E1063A" w:rsidRPr="00FF2D07">
              <w:rPr>
                <w:color w:val="auto"/>
                <w:sz w:val="22"/>
                <w:szCs w:val="22"/>
              </w:rPr>
              <w:t xml:space="preserve">imilarities and differences </w:t>
            </w:r>
            <w:r w:rsidRPr="00FF2D07">
              <w:rPr>
                <w:color w:val="auto"/>
                <w:sz w:val="22"/>
                <w:szCs w:val="22"/>
              </w:rPr>
              <w:t>between</w:t>
            </w:r>
            <w:r w:rsidR="00A817C1" w:rsidRPr="00FF2D07">
              <w:rPr>
                <w:color w:val="auto"/>
                <w:sz w:val="22"/>
                <w:szCs w:val="22"/>
              </w:rPr>
              <w:t xml:space="preserve"> Spanish and Portuguese systems:</w:t>
            </w:r>
          </w:p>
          <w:p w:rsidR="00A817C1" w:rsidRPr="00FF2D07" w:rsidRDefault="00E1063A" w:rsidP="00A817C1">
            <w:pPr>
              <w:pStyle w:val="Default"/>
              <w:numPr>
                <w:ilvl w:val="0"/>
                <w:numId w:val="28"/>
              </w:numPr>
              <w:rPr>
                <w:color w:val="auto"/>
                <w:sz w:val="22"/>
                <w:szCs w:val="22"/>
              </w:rPr>
            </w:pPr>
            <w:r w:rsidRPr="00FF2D07">
              <w:rPr>
                <w:color w:val="auto"/>
                <w:sz w:val="22"/>
                <w:szCs w:val="22"/>
              </w:rPr>
              <w:t>in the New World</w:t>
            </w:r>
          </w:p>
          <w:p w:rsidR="00E1063A" w:rsidRPr="00FF2D07" w:rsidRDefault="006247F5" w:rsidP="00A817C1">
            <w:pPr>
              <w:pStyle w:val="Default"/>
              <w:numPr>
                <w:ilvl w:val="0"/>
                <w:numId w:val="28"/>
              </w:numPr>
              <w:rPr>
                <w:color w:val="auto"/>
                <w:sz w:val="22"/>
                <w:szCs w:val="22"/>
              </w:rPr>
            </w:pPr>
            <w:proofErr w:type="gramStart"/>
            <w:r w:rsidRPr="00FF2D07">
              <w:rPr>
                <w:color w:val="auto"/>
                <w:sz w:val="22"/>
                <w:szCs w:val="22"/>
              </w:rPr>
              <w:t>between</w:t>
            </w:r>
            <w:proofErr w:type="gramEnd"/>
            <w:r w:rsidRPr="00FF2D07">
              <w:rPr>
                <w:color w:val="auto"/>
                <w:sz w:val="22"/>
                <w:szCs w:val="22"/>
              </w:rPr>
              <w:t xml:space="preserve"> </w:t>
            </w:r>
            <w:r w:rsidR="00E1063A" w:rsidRPr="00FF2D07">
              <w:rPr>
                <w:color w:val="auto"/>
                <w:sz w:val="22"/>
                <w:szCs w:val="22"/>
              </w:rPr>
              <w:t xml:space="preserve">New World </w:t>
            </w:r>
            <w:r w:rsidRPr="00FF2D07">
              <w:rPr>
                <w:color w:val="auto"/>
                <w:sz w:val="22"/>
                <w:szCs w:val="22"/>
              </w:rPr>
              <w:t xml:space="preserve">colonisation and settlements or colonies in </w:t>
            </w:r>
            <w:r w:rsidR="00E1063A" w:rsidRPr="00FF2D07">
              <w:rPr>
                <w:color w:val="auto"/>
                <w:sz w:val="22"/>
                <w:szCs w:val="22"/>
              </w:rPr>
              <w:t>Asia, India and Africa</w:t>
            </w:r>
            <w:r w:rsidR="00913FC3" w:rsidRPr="00FF2D07">
              <w:rPr>
                <w:color w:val="auto"/>
                <w:sz w:val="22"/>
                <w:szCs w:val="22"/>
              </w:rPr>
              <w:t>.</w:t>
            </w:r>
          </w:p>
          <w:p w:rsidR="00667D27" w:rsidRPr="00FF2D07" w:rsidRDefault="00913FC3" w:rsidP="00A817C1">
            <w:pPr>
              <w:pStyle w:val="Default"/>
              <w:numPr>
                <w:ilvl w:val="0"/>
                <w:numId w:val="4"/>
              </w:numPr>
              <w:ind w:left="360"/>
              <w:rPr>
                <w:color w:val="auto"/>
                <w:sz w:val="22"/>
                <w:szCs w:val="22"/>
              </w:rPr>
            </w:pPr>
            <w:r w:rsidRPr="00FF2D07">
              <w:rPr>
                <w:color w:val="auto"/>
                <w:sz w:val="22"/>
                <w:szCs w:val="22"/>
              </w:rPr>
              <w:t>E</w:t>
            </w:r>
            <w:r w:rsidR="00A817C1" w:rsidRPr="00FF2D07">
              <w:rPr>
                <w:color w:val="auto"/>
                <w:sz w:val="22"/>
                <w:szCs w:val="22"/>
              </w:rPr>
              <w:t>xtent to which administrative systems were successful/justifiable</w:t>
            </w:r>
            <w:r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130841" w:rsidP="008C3CD9">
            <w:pPr>
              <w:pStyle w:val="Default"/>
              <w:rPr>
                <w:color w:val="auto"/>
                <w:sz w:val="22"/>
                <w:szCs w:val="22"/>
              </w:rPr>
            </w:pPr>
            <w:r w:rsidRPr="00FF2D07">
              <w:rPr>
                <w:color w:val="auto"/>
                <w:sz w:val="22"/>
                <w:szCs w:val="22"/>
              </w:rPr>
              <w:t>21</w:t>
            </w:r>
          </w:p>
        </w:tc>
        <w:tc>
          <w:tcPr>
            <w:tcW w:w="2693" w:type="dxa"/>
            <w:shd w:val="clear" w:color="auto" w:fill="auto"/>
          </w:tcPr>
          <w:p w:rsidR="00ED7CC0" w:rsidRPr="00FF2D07" w:rsidRDefault="0043547D" w:rsidP="00B17518">
            <w:pPr>
              <w:pStyle w:val="Pa8"/>
              <w:rPr>
                <w:rFonts w:ascii="Arial" w:hAnsi="Arial" w:cs="Arial"/>
                <w:sz w:val="22"/>
                <w:szCs w:val="22"/>
              </w:rPr>
            </w:pPr>
            <w:r w:rsidRPr="00FF2D07">
              <w:rPr>
                <w:rFonts w:ascii="Arial" w:hAnsi="Arial" w:cs="Arial"/>
                <w:sz w:val="22"/>
                <w:szCs w:val="22"/>
              </w:rPr>
              <w:t>C</w:t>
            </w:r>
            <w:r w:rsidR="00ED7CC0" w:rsidRPr="00FF2D07">
              <w:rPr>
                <w:rFonts w:ascii="Arial" w:hAnsi="Arial" w:cs="Arial"/>
                <w:sz w:val="22"/>
                <w:szCs w:val="22"/>
              </w:rPr>
              <w:t xml:space="preserve">onsequences (military, economic, social, religious) for indigenous peoples of Portuguese and Spanish conquest and settlements. </w:t>
            </w:r>
          </w:p>
        </w:tc>
        <w:tc>
          <w:tcPr>
            <w:tcW w:w="4453" w:type="dxa"/>
            <w:shd w:val="clear" w:color="auto" w:fill="auto"/>
          </w:tcPr>
          <w:p w:rsidR="006247F5" w:rsidRPr="00FF2D07" w:rsidRDefault="006247F5" w:rsidP="00A817C1">
            <w:pPr>
              <w:pStyle w:val="Default"/>
              <w:numPr>
                <w:ilvl w:val="0"/>
                <w:numId w:val="4"/>
              </w:numPr>
              <w:ind w:left="360"/>
              <w:rPr>
                <w:color w:val="auto"/>
                <w:sz w:val="22"/>
                <w:szCs w:val="22"/>
              </w:rPr>
            </w:pPr>
            <w:r w:rsidRPr="00FF2D07">
              <w:rPr>
                <w:color w:val="auto"/>
                <w:sz w:val="22"/>
                <w:szCs w:val="22"/>
              </w:rPr>
              <w:t>Exploitation of labour, slavery and associated issues</w:t>
            </w:r>
            <w:r w:rsidR="00913FC3" w:rsidRPr="00FF2D07">
              <w:rPr>
                <w:color w:val="auto"/>
                <w:sz w:val="22"/>
                <w:szCs w:val="22"/>
              </w:rPr>
              <w:t>.</w:t>
            </w:r>
          </w:p>
          <w:p w:rsidR="00ED7CC0" w:rsidRPr="00FF2D07" w:rsidRDefault="00A817C1" w:rsidP="00E94AE2">
            <w:pPr>
              <w:pStyle w:val="Default"/>
              <w:numPr>
                <w:ilvl w:val="0"/>
                <w:numId w:val="4"/>
              </w:numPr>
              <w:ind w:left="360"/>
              <w:rPr>
                <w:color w:val="auto"/>
                <w:sz w:val="22"/>
                <w:szCs w:val="22"/>
              </w:rPr>
            </w:pPr>
            <w:r w:rsidRPr="00FF2D07">
              <w:rPr>
                <w:color w:val="auto"/>
                <w:sz w:val="22"/>
                <w:szCs w:val="22"/>
              </w:rPr>
              <w:t>Loss of land, livelihood and freedom</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Spread </w:t>
            </w:r>
            <w:r w:rsidR="00A817C1" w:rsidRPr="00FF2D07">
              <w:rPr>
                <w:color w:val="auto"/>
                <w:sz w:val="22"/>
                <w:szCs w:val="22"/>
              </w:rPr>
              <w:t xml:space="preserve">of </w:t>
            </w:r>
            <w:r w:rsidRPr="00FF2D07">
              <w:rPr>
                <w:color w:val="auto"/>
                <w:sz w:val="22"/>
                <w:szCs w:val="22"/>
              </w:rPr>
              <w:t>Christianity</w:t>
            </w:r>
            <w:r w:rsidR="00913FC3" w:rsidRPr="00FF2D07">
              <w:rPr>
                <w:color w:val="auto"/>
                <w:sz w:val="22"/>
                <w:szCs w:val="22"/>
              </w:rPr>
              <w:t>.</w:t>
            </w:r>
          </w:p>
          <w:p w:rsidR="00ED7CC0" w:rsidRPr="00FF2D07" w:rsidRDefault="00A817C1" w:rsidP="00E94AE2">
            <w:pPr>
              <w:pStyle w:val="Default"/>
              <w:numPr>
                <w:ilvl w:val="0"/>
                <w:numId w:val="4"/>
              </w:numPr>
              <w:ind w:left="360"/>
              <w:rPr>
                <w:color w:val="auto"/>
                <w:sz w:val="22"/>
                <w:szCs w:val="22"/>
              </w:rPr>
            </w:pPr>
            <w:r w:rsidRPr="00FF2D07">
              <w:rPr>
                <w:color w:val="auto"/>
                <w:sz w:val="22"/>
                <w:szCs w:val="22"/>
              </w:rPr>
              <w:t xml:space="preserve">Conflict, punishment and extent of brutality of the </w:t>
            </w:r>
            <w:r w:rsidRPr="00FF2D07">
              <w:rPr>
                <w:i/>
                <w:color w:val="auto"/>
                <w:sz w:val="22"/>
                <w:szCs w:val="22"/>
              </w:rPr>
              <w:t>conquistadores</w:t>
            </w:r>
            <w:r w:rsidR="00913FC3" w:rsidRPr="00FF2D07">
              <w:rPr>
                <w:color w:val="auto"/>
                <w:sz w:val="22"/>
                <w:szCs w:val="22"/>
              </w:rPr>
              <w:t>.</w:t>
            </w:r>
          </w:p>
          <w:p w:rsidR="00ED7CC0" w:rsidRPr="00FF2D07" w:rsidRDefault="00ED7CC0" w:rsidP="00A817C1">
            <w:pPr>
              <w:pStyle w:val="Default"/>
              <w:numPr>
                <w:ilvl w:val="0"/>
                <w:numId w:val="4"/>
              </w:numPr>
              <w:ind w:left="360"/>
              <w:rPr>
                <w:color w:val="auto"/>
                <w:sz w:val="22"/>
                <w:szCs w:val="22"/>
              </w:rPr>
            </w:pPr>
            <w:r w:rsidRPr="00FF2D07">
              <w:rPr>
                <w:color w:val="auto"/>
                <w:sz w:val="22"/>
                <w:szCs w:val="22"/>
              </w:rPr>
              <w:t>Spread of disease</w:t>
            </w:r>
            <w:r w:rsidR="00913FC3" w:rsidRPr="00FF2D07">
              <w:rPr>
                <w:color w:val="auto"/>
                <w:sz w:val="22"/>
                <w:szCs w:val="22"/>
              </w:rPr>
              <w:t xml:space="preserve"> (</w:t>
            </w:r>
            <w:r w:rsidR="006247F5" w:rsidRPr="00FF2D07">
              <w:rPr>
                <w:color w:val="auto"/>
                <w:sz w:val="22"/>
                <w:szCs w:val="22"/>
              </w:rPr>
              <w:t>smallpox</w:t>
            </w:r>
            <w:r w:rsidR="00913FC3" w:rsidRPr="00FF2D07">
              <w:rPr>
                <w:color w:val="auto"/>
                <w:sz w:val="22"/>
                <w:szCs w:val="22"/>
              </w:rPr>
              <w:t>)</w:t>
            </w:r>
            <w:r w:rsidR="00A817C1" w:rsidRPr="00FF2D07">
              <w:rPr>
                <w:color w:val="auto"/>
                <w:sz w:val="22"/>
                <w:szCs w:val="22"/>
              </w:rPr>
              <w:t>, death and extinction</w:t>
            </w:r>
            <w:r w:rsidR="00913FC3" w:rsidRPr="00FF2D07">
              <w:rPr>
                <w:color w:val="auto"/>
                <w:sz w:val="22"/>
                <w:szCs w:val="22"/>
              </w:rPr>
              <w:t xml:space="preserve"> of tribes.</w:t>
            </w:r>
          </w:p>
          <w:p w:rsidR="00A817C1" w:rsidRPr="00FF2D07" w:rsidRDefault="00A817C1" w:rsidP="00A817C1">
            <w:pPr>
              <w:pStyle w:val="Default"/>
              <w:numPr>
                <w:ilvl w:val="0"/>
                <w:numId w:val="4"/>
              </w:numPr>
              <w:ind w:left="360"/>
              <w:rPr>
                <w:color w:val="auto"/>
                <w:sz w:val="22"/>
                <w:szCs w:val="22"/>
              </w:rPr>
            </w:pPr>
            <w:r w:rsidRPr="00FF2D07">
              <w:rPr>
                <w:color w:val="auto"/>
                <w:sz w:val="22"/>
                <w:szCs w:val="22"/>
              </w:rPr>
              <w:t>Influx of African slaves and development of mixed races</w:t>
            </w:r>
            <w:r w:rsidR="00913FC3" w:rsidRPr="00FF2D07">
              <w:rPr>
                <w:color w:val="auto"/>
                <w:sz w:val="22"/>
                <w:szCs w:val="22"/>
              </w:rPr>
              <w:t>.</w:t>
            </w:r>
          </w:p>
          <w:p w:rsidR="00667D27" w:rsidRPr="00FF2D07" w:rsidRDefault="00667D27" w:rsidP="00E94AE2">
            <w:pPr>
              <w:pStyle w:val="Default"/>
              <w:numPr>
                <w:ilvl w:val="0"/>
                <w:numId w:val="4"/>
              </w:numPr>
              <w:ind w:left="360"/>
              <w:rPr>
                <w:color w:val="auto"/>
                <w:sz w:val="22"/>
                <w:szCs w:val="22"/>
              </w:rPr>
            </w:pPr>
            <w:r w:rsidRPr="00FF2D07">
              <w:rPr>
                <w:color w:val="auto"/>
                <w:sz w:val="22"/>
                <w:szCs w:val="22"/>
              </w:rPr>
              <w:t>Contemporary views of events and attitudes in</w:t>
            </w:r>
            <w:r w:rsidR="00A817C1" w:rsidRPr="00FF2D07">
              <w:rPr>
                <w:color w:val="auto"/>
                <w:sz w:val="22"/>
                <w:szCs w:val="22"/>
              </w:rPr>
              <w:t xml:space="preserve"> the New W</w:t>
            </w:r>
            <w:r w:rsidRPr="00FF2D07">
              <w:rPr>
                <w:color w:val="auto"/>
                <w:sz w:val="22"/>
                <w:szCs w:val="22"/>
              </w:rPr>
              <w:t>orld (</w:t>
            </w:r>
            <w:r w:rsidR="00130339" w:rsidRPr="00FF2D07">
              <w:rPr>
                <w:color w:val="auto"/>
                <w:sz w:val="22"/>
                <w:szCs w:val="22"/>
              </w:rPr>
              <w:t xml:space="preserve">de las Casas, </w:t>
            </w:r>
            <w:r w:rsidRPr="00FF2D07">
              <w:rPr>
                <w:color w:val="auto"/>
                <w:sz w:val="22"/>
                <w:szCs w:val="22"/>
              </w:rPr>
              <w:t>Montaigne)</w:t>
            </w:r>
            <w:r w:rsidR="00913FC3" w:rsidRPr="00FF2D07">
              <w:rPr>
                <w:color w:val="auto"/>
                <w:sz w:val="22"/>
                <w:szCs w:val="22"/>
              </w:rPr>
              <w:t>.</w:t>
            </w:r>
          </w:p>
          <w:p w:rsidR="00130339" w:rsidRPr="00FF2D07" w:rsidRDefault="00130339" w:rsidP="00E94AE2">
            <w:pPr>
              <w:pStyle w:val="Default"/>
              <w:numPr>
                <w:ilvl w:val="0"/>
                <w:numId w:val="4"/>
              </w:numPr>
              <w:ind w:left="360"/>
              <w:rPr>
                <w:color w:val="auto"/>
                <w:sz w:val="22"/>
                <w:szCs w:val="22"/>
              </w:rPr>
            </w:pPr>
            <w:r w:rsidRPr="00FF2D07">
              <w:rPr>
                <w:color w:val="auto"/>
                <w:sz w:val="22"/>
                <w:szCs w:val="22"/>
              </w:rPr>
              <w:t>Influence and effect of missionaries (medicine, charity, education, spiritual guidance, protection)</w:t>
            </w:r>
            <w:r w:rsidR="00913FC3" w:rsidRPr="00FF2D07">
              <w:rPr>
                <w:color w:val="auto"/>
                <w:sz w:val="22"/>
                <w:szCs w:val="22"/>
              </w:rPr>
              <w:t>.</w:t>
            </w:r>
          </w:p>
          <w:p w:rsidR="001E7216" w:rsidRPr="00FF2D07" w:rsidRDefault="001E7216" w:rsidP="00E94AE2">
            <w:pPr>
              <w:pStyle w:val="Default"/>
              <w:numPr>
                <w:ilvl w:val="0"/>
                <w:numId w:val="4"/>
              </w:numPr>
              <w:ind w:left="360"/>
              <w:rPr>
                <w:color w:val="auto"/>
                <w:sz w:val="22"/>
                <w:szCs w:val="22"/>
              </w:rPr>
            </w:pPr>
            <w:r w:rsidRPr="00FF2D07">
              <w:rPr>
                <w:color w:val="auto"/>
                <w:sz w:val="22"/>
                <w:szCs w:val="22"/>
              </w:rPr>
              <w:t>Exposure to European methods of warfare, gunpowder and horses</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val="restart"/>
            <w:shd w:val="clear" w:color="auto" w:fill="auto"/>
          </w:tcPr>
          <w:p w:rsidR="00ED7CC0" w:rsidRPr="00FF2D07" w:rsidRDefault="00ED7CC0" w:rsidP="00050126">
            <w:pPr>
              <w:pStyle w:val="Tabletext"/>
              <w:spacing w:before="0"/>
              <w:rPr>
                <w:b/>
                <w:sz w:val="22"/>
                <w:szCs w:val="22"/>
              </w:rPr>
            </w:pPr>
            <w:r w:rsidRPr="00FF2D07">
              <w:rPr>
                <w:b/>
                <w:bCs/>
                <w:sz w:val="22"/>
                <w:szCs w:val="22"/>
              </w:rPr>
              <w:t>Impact of overseas empire on Europe</w:t>
            </w: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22</w:t>
            </w:r>
          </w:p>
        </w:tc>
        <w:tc>
          <w:tcPr>
            <w:tcW w:w="2693" w:type="dxa"/>
            <w:shd w:val="clear" w:color="auto" w:fill="auto"/>
          </w:tcPr>
          <w:p w:rsidR="00ED7CC0" w:rsidRPr="00FF2D07" w:rsidRDefault="00ED7CC0" w:rsidP="0089396B">
            <w:pPr>
              <w:pStyle w:val="Pa8"/>
              <w:rPr>
                <w:rFonts w:ascii="Arial" w:hAnsi="Arial" w:cs="Arial"/>
                <w:sz w:val="22"/>
                <w:szCs w:val="22"/>
              </w:rPr>
            </w:pPr>
            <w:r w:rsidRPr="00FF2D07">
              <w:rPr>
                <w:rFonts w:ascii="Arial" w:hAnsi="Arial" w:cs="Arial"/>
                <w:sz w:val="22"/>
                <w:szCs w:val="22"/>
              </w:rPr>
              <w:t>Political, religious, social, economic and financial consequences</w:t>
            </w:r>
            <w:r w:rsidR="0043547D" w:rsidRPr="00FF2D07">
              <w:rPr>
                <w:rFonts w:ascii="Arial" w:hAnsi="Arial" w:cs="Arial"/>
                <w:sz w:val="22"/>
                <w:szCs w:val="22"/>
              </w:rPr>
              <w:t xml:space="preserve"> for Portugal, Spain and Europe</w:t>
            </w:r>
            <w:r w:rsidR="00913FC3" w:rsidRPr="00FF2D07">
              <w:rPr>
                <w:rFonts w:ascii="Arial" w:hAnsi="Arial" w:cs="Arial"/>
                <w:sz w:val="22"/>
                <w:szCs w:val="22"/>
              </w:rPr>
              <w:t>.</w:t>
            </w:r>
          </w:p>
        </w:tc>
        <w:tc>
          <w:tcPr>
            <w:tcW w:w="4453" w:type="dxa"/>
            <w:shd w:val="clear" w:color="auto" w:fill="auto"/>
          </w:tcPr>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Economic impact of </w:t>
            </w:r>
            <w:r w:rsidR="00612A84" w:rsidRPr="00FF2D07">
              <w:rPr>
                <w:color w:val="auto"/>
                <w:sz w:val="22"/>
                <w:szCs w:val="22"/>
              </w:rPr>
              <w:t xml:space="preserve">Hispanic </w:t>
            </w:r>
            <w:r w:rsidRPr="00FF2D07">
              <w:rPr>
                <w:color w:val="auto"/>
                <w:sz w:val="22"/>
                <w:szCs w:val="22"/>
              </w:rPr>
              <w:t>empire</w:t>
            </w:r>
            <w:r w:rsidR="00612A84" w:rsidRPr="00FF2D07">
              <w:rPr>
                <w:color w:val="auto"/>
                <w:sz w:val="22"/>
                <w:szCs w:val="22"/>
              </w:rPr>
              <w:t>s</w:t>
            </w:r>
            <w:r w:rsidRPr="00FF2D07">
              <w:rPr>
                <w:color w:val="auto"/>
                <w:sz w:val="22"/>
                <w:szCs w:val="22"/>
              </w:rPr>
              <w:t xml:space="preserve"> on Europe</w:t>
            </w:r>
            <w:r w:rsidR="00AA2F5A" w:rsidRPr="00FF2D07">
              <w:rPr>
                <w:color w:val="auto"/>
                <w:sz w:val="22"/>
                <w:szCs w:val="22"/>
              </w:rPr>
              <w:t xml:space="preserve"> (markets, trade links, goods, inflation)</w:t>
            </w:r>
            <w:r w:rsidR="00913FC3" w:rsidRPr="00FF2D07">
              <w:rPr>
                <w:color w:val="auto"/>
                <w:sz w:val="22"/>
                <w:szCs w:val="22"/>
              </w:rPr>
              <w:t>.</w:t>
            </w:r>
          </w:p>
          <w:p w:rsidR="00612A84" w:rsidRPr="00FF2D07" w:rsidRDefault="00612A84" w:rsidP="00612A84">
            <w:pPr>
              <w:pStyle w:val="Default"/>
              <w:numPr>
                <w:ilvl w:val="0"/>
                <w:numId w:val="4"/>
              </w:numPr>
              <w:ind w:left="360"/>
              <w:rPr>
                <w:color w:val="auto"/>
                <w:sz w:val="22"/>
                <w:szCs w:val="22"/>
              </w:rPr>
            </w:pPr>
            <w:r w:rsidRPr="00FF2D07">
              <w:rPr>
                <w:color w:val="auto"/>
                <w:sz w:val="22"/>
                <w:szCs w:val="22"/>
              </w:rPr>
              <w:t>C</w:t>
            </w:r>
            <w:r w:rsidR="00ED7CC0" w:rsidRPr="00FF2D07">
              <w:rPr>
                <w:color w:val="auto"/>
                <w:sz w:val="22"/>
                <w:szCs w:val="22"/>
              </w:rPr>
              <w:t>hanging political issues</w:t>
            </w:r>
            <w:r w:rsidRPr="00FF2D07">
              <w:rPr>
                <w:color w:val="auto"/>
                <w:sz w:val="22"/>
                <w:szCs w:val="22"/>
              </w:rPr>
              <w:t xml:space="preserve"> and priorities</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Issues with work and employment</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lastRenderedPageBreak/>
              <w:t>Spread of Christianity and conflict with other religions</w:t>
            </w:r>
            <w:r w:rsidR="00913FC3" w:rsidRPr="00FF2D07">
              <w:rPr>
                <w:color w:val="auto"/>
                <w:sz w:val="22"/>
                <w:szCs w:val="22"/>
              </w:rPr>
              <w:t>.</w:t>
            </w:r>
          </w:p>
          <w:p w:rsidR="00665F6C" w:rsidRPr="00FF2D07" w:rsidRDefault="00665F6C" w:rsidP="00E94AE2">
            <w:pPr>
              <w:pStyle w:val="Default"/>
              <w:numPr>
                <w:ilvl w:val="0"/>
                <w:numId w:val="4"/>
              </w:numPr>
              <w:ind w:left="360"/>
              <w:rPr>
                <w:color w:val="auto"/>
                <w:sz w:val="22"/>
                <w:szCs w:val="22"/>
              </w:rPr>
            </w:pPr>
            <w:r w:rsidRPr="00FF2D07">
              <w:rPr>
                <w:color w:val="auto"/>
                <w:sz w:val="22"/>
                <w:szCs w:val="22"/>
              </w:rPr>
              <w:t>Exotic goods, aestheticism and the development of culinary tastes</w:t>
            </w:r>
            <w:r w:rsidR="00913FC3" w:rsidRPr="00FF2D07">
              <w:rPr>
                <w:color w:val="auto"/>
                <w:sz w:val="22"/>
                <w:szCs w:val="22"/>
              </w:rPr>
              <w:t>.</w:t>
            </w:r>
          </w:p>
          <w:p w:rsidR="00665F6C" w:rsidRPr="00FF2D07" w:rsidRDefault="00665F6C" w:rsidP="00E94AE2">
            <w:pPr>
              <w:pStyle w:val="Default"/>
              <w:numPr>
                <w:ilvl w:val="0"/>
                <w:numId w:val="4"/>
              </w:numPr>
              <w:ind w:left="360"/>
              <w:rPr>
                <w:color w:val="auto"/>
                <w:sz w:val="22"/>
                <w:szCs w:val="22"/>
              </w:rPr>
            </w:pPr>
            <w:r w:rsidRPr="00FF2D07">
              <w:rPr>
                <w:color w:val="auto"/>
                <w:sz w:val="22"/>
                <w:szCs w:val="22"/>
              </w:rPr>
              <w:t>Curiosity, ignorance and developing knowledge of the world</w:t>
            </w:r>
            <w:r w:rsidR="00913FC3" w:rsidRPr="00FF2D07">
              <w:rPr>
                <w:color w:val="auto"/>
                <w:sz w:val="22"/>
                <w:szCs w:val="22"/>
              </w:rPr>
              <w:t>.</w:t>
            </w:r>
          </w:p>
          <w:p w:rsidR="00665F6C" w:rsidRPr="00FF2D07" w:rsidRDefault="00665F6C" w:rsidP="00E94AE2">
            <w:pPr>
              <w:pStyle w:val="Default"/>
              <w:numPr>
                <w:ilvl w:val="0"/>
                <w:numId w:val="4"/>
              </w:numPr>
              <w:ind w:left="360"/>
              <w:rPr>
                <w:color w:val="auto"/>
                <w:sz w:val="22"/>
                <w:szCs w:val="22"/>
              </w:rPr>
            </w:pPr>
            <w:r w:rsidRPr="00FF2D07">
              <w:rPr>
                <w:color w:val="auto"/>
                <w:sz w:val="22"/>
                <w:szCs w:val="22"/>
              </w:rPr>
              <w:t>Desire for representations of the New World, colonialism and indigenous populations in art and literature</w:t>
            </w:r>
            <w:r w:rsidR="00913FC3" w:rsidRPr="00FF2D07">
              <w:rPr>
                <w:color w:val="auto"/>
                <w:sz w:val="22"/>
                <w:szCs w:val="22"/>
              </w:rPr>
              <w:t>.</w:t>
            </w:r>
          </w:p>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Growth of </w:t>
            </w:r>
            <w:r w:rsidR="00665F6C" w:rsidRPr="00FF2D07">
              <w:rPr>
                <w:color w:val="auto"/>
                <w:sz w:val="22"/>
                <w:szCs w:val="22"/>
              </w:rPr>
              <w:t xml:space="preserve">political and economic </w:t>
            </w:r>
            <w:r w:rsidRPr="00FF2D07">
              <w:rPr>
                <w:color w:val="auto"/>
                <w:sz w:val="22"/>
                <w:szCs w:val="22"/>
              </w:rPr>
              <w:t>pow</w:t>
            </w:r>
            <w:r w:rsidR="00665F6C" w:rsidRPr="00FF2D07">
              <w:rPr>
                <w:color w:val="auto"/>
                <w:sz w:val="22"/>
                <w:szCs w:val="22"/>
              </w:rPr>
              <w:t xml:space="preserve">er </w:t>
            </w:r>
            <w:r w:rsidRPr="00FF2D07">
              <w:rPr>
                <w:color w:val="auto"/>
                <w:sz w:val="22"/>
                <w:szCs w:val="22"/>
              </w:rPr>
              <w:t xml:space="preserve">and </w:t>
            </w:r>
            <w:r w:rsidR="00665F6C" w:rsidRPr="00FF2D07">
              <w:rPr>
                <w:color w:val="auto"/>
                <w:sz w:val="22"/>
                <w:szCs w:val="22"/>
              </w:rPr>
              <w:t xml:space="preserve">the </w:t>
            </w:r>
            <w:r w:rsidRPr="00FF2D07">
              <w:rPr>
                <w:color w:val="auto"/>
                <w:sz w:val="22"/>
                <w:szCs w:val="22"/>
              </w:rPr>
              <w:t>consequences of these</w:t>
            </w:r>
            <w:r w:rsidR="00913FC3" w:rsidRPr="00FF2D07">
              <w:rPr>
                <w:color w:val="auto"/>
                <w:sz w:val="22"/>
                <w:szCs w:val="22"/>
              </w:rPr>
              <w:t>.</w:t>
            </w:r>
          </w:p>
          <w:p w:rsidR="00D47A4E" w:rsidRPr="00FF2D07" w:rsidRDefault="0069296C" w:rsidP="00E94AE2">
            <w:pPr>
              <w:pStyle w:val="Default"/>
              <w:numPr>
                <w:ilvl w:val="0"/>
                <w:numId w:val="4"/>
              </w:numPr>
              <w:ind w:left="360"/>
              <w:rPr>
                <w:color w:val="auto"/>
                <w:sz w:val="22"/>
                <w:szCs w:val="22"/>
              </w:rPr>
            </w:pPr>
            <w:r w:rsidRPr="00FF2D07">
              <w:rPr>
                <w:color w:val="auto"/>
                <w:sz w:val="22"/>
                <w:szCs w:val="22"/>
              </w:rPr>
              <w:t>M</w:t>
            </w:r>
            <w:r w:rsidR="00D47A4E" w:rsidRPr="00FF2D07">
              <w:rPr>
                <w:color w:val="auto"/>
                <w:sz w:val="22"/>
                <w:szCs w:val="22"/>
              </w:rPr>
              <w:t>ilitar</w:t>
            </w:r>
            <w:r w:rsidRPr="00FF2D07">
              <w:rPr>
                <w:color w:val="auto"/>
                <w:sz w:val="22"/>
                <w:szCs w:val="22"/>
              </w:rPr>
              <w:t xml:space="preserve">y conflict, </w:t>
            </w:r>
            <w:r w:rsidR="00D47A4E" w:rsidRPr="00FF2D07">
              <w:rPr>
                <w:color w:val="auto"/>
                <w:sz w:val="22"/>
                <w:szCs w:val="22"/>
              </w:rPr>
              <w:t>religious difference</w:t>
            </w:r>
            <w:r w:rsidRPr="00FF2D07">
              <w:rPr>
                <w:color w:val="auto"/>
                <w:sz w:val="22"/>
                <w:szCs w:val="22"/>
              </w:rPr>
              <w:t xml:space="preserve"> and</w:t>
            </w:r>
            <w:r w:rsidR="00A96FCE" w:rsidRPr="00FF2D07">
              <w:rPr>
                <w:color w:val="auto"/>
                <w:sz w:val="22"/>
                <w:szCs w:val="22"/>
              </w:rPr>
              <w:t xml:space="preserve"> imperial competition</w:t>
            </w:r>
            <w:r w:rsidR="00D47A4E" w:rsidRPr="00FF2D07">
              <w:rPr>
                <w:color w:val="auto"/>
                <w:sz w:val="22"/>
                <w:szCs w:val="22"/>
              </w:rPr>
              <w:t>.</w:t>
            </w:r>
          </w:p>
        </w:tc>
        <w:tc>
          <w:tcPr>
            <w:tcW w:w="3682" w:type="dxa"/>
            <w:vMerge w:val="restart"/>
            <w:shd w:val="clear" w:color="auto" w:fill="auto"/>
          </w:tcPr>
          <w:p w:rsidR="00ED7CC0" w:rsidRPr="00FF2D07" w:rsidRDefault="009B1078" w:rsidP="00E94AE2">
            <w:pPr>
              <w:pStyle w:val="Default"/>
              <w:numPr>
                <w:ilvl w:val="0"/>
                <w:numId w:val="5"/>
              </w:numPr>
              <w:rPr>
                <w:color w:val="auto"/>
                <w:sz w:val="22"/>
                <w:szCs w:val="22"/>
              </w:rPr>
            </w:pPr>
            <w:r w:rsidRPr="00FF2D07">
              <w:rPr>
                <w:i/>
                <w:color w:val="auto"/>
                <w:sz w:val="22"/>
                <w:szCs w:val="22"/>
              </w:rPr>
              <w:lastRenderedPageBreak/>
              <w:t>The Age of Discovery</w:t>
            </w:r>
            <w:r w:rsidR="00ED7CC0" w:rsidRPr="00FF2D07">
              <w:rPr>
                <w:color w:val="auto"/>
                <w:sz w:val="22"/>
                <w:szCs w:val="22"/>
              </w:rPr>
              <w:t>, Dan O’Sullivan, Longman</w:t>
            </w:r>
          </w:p>
          <w:p w:rsidR="00ED7CC0" w:rsidRPr="00FF2D07" w:rsidRDefault="009B1078" w:rsidP="00E94AE2">
            <w:pPr>
              <w:pStyle w:val="Default"/>
              <w:numPr>
                <w:ilvl w:val="0"/>
                <w:numId w:val="5"/>
              </w:numPr>
              <w:rPr>
                <w:color w:val="auto"/>
                <w:sz w:val="22"/>
                <w:szCs w:val="22"/>
              </w:rPr>
            </w:pPr>
            <w:r w:rsidRPr="00FF2D07">
              <w:rPr>
                <w:i/>
                <w:color w:val="auto"/>
                <w:sz w:val="22"/>
                <w:szCs w:val="22"/>
              </w:rPr>
              <w:t>The Age of Discovery</w:t>
            </w:r>
            <w:r w:rsidR="00ED7CC0" w:rsidRPr="00FF2D07">
              <w:rPr>
                <w:color w:val="auto"/>
                <w:sz w:val="22"/>
                <w:szCs w:val="22"/>
              </w:rPr>
              <w:t>, D. Arnold, Routledge</w:t>
            </w:r>
          </w:p>
          <w:p w:rsidR="00ED7CC0" w:rsidRPr="00FF2D07" w:rsidRDefault="009B1078" w:rsidP="00E94AE2">
            <w:pPr>
              <w:pStyle w:val="Default"/>
              <w:numPr>
                <w:ilvl w:val="0"/>
                <w:numId w:val="5"/>
              </w:numPr>
              <w:rPr>
                <w:color w:val="auto"/>
                <w:sz w:val="22"/>
                <w:szCs w:val="22"/>
              </w:rPr>
            </w:pPr>
            <w:r w:rsidRPr="00FF2D07">
              <w:rPr>
                <w:i/>
                <w:color w:val="auto"/>
                <w:sz w:val="22"/>
                <w:szCs w:val="22"/>
              </w:rPr>
              <w:t>The Portuguese Empire, 1415-</w:t>
            </w:r>
            <w:r w:rsidRPr="00FF2D07">
              <w:rPr>
                <w:i/>
                <w:color w:val="auto"/>
                <w:sz w:val="22"/>
                <w:szCs w:val="22"/>
              </w:rPr>
              <w:lastRenderedPageBreak/>
              <w:t>1808</w:t>
            </w:r>
            <w:r w:rsidR="00ED7CC0" w:rsidRPr="00FF2D07">
              <w:rPr>
                <w:color w:val="auto"/>
                <w:sz w:val="22"/>
                <w:szCs w:val="22"/>
              </w:rPr>
              <w:t>, A.J.R. Russell-Wood, John Hopkins University Press</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Rise and Decline 1474-1643</w:t>
            </w:r>
            <w:r w:rsidR="00ED7CC0" w:rsidRPr="00FF2D07">
              <w:rPr>
                <w:color w:val="auto"/>
                <w:sz w:val="22"/>
                <w:szCs w:val="22"/>
              </w:rPr>
              <w:t xml:space="preserve">, Jill </w:t>
            </w:r>
            <w:proofErr w:type="spellStart"/>
            <w:r w:rsidR="00ED7CC0" w:rsidRPr="00FF2D07">
              <w:rPr>
                <w:color w:val="auto"/>
                <w:sz w:val="22"/>
                <w:szCs w:val="22"/>
              </w:rPr>
              <w:t>Kilsby</w:t>
            </w:r>
            <w:proofErr w:type="spellEnd"/>
            <w:r w:rsidR="00ED7CC0" w:rsidRPr="00FF2D07">
              <w:rPr>
                <w:color w:val="auto"/>
                <w:sz w:val="22"/>
                <w:szCs w:val="22"/>
              </w:rPr>
              <w:t xml:space="preserve">,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Spain in the Reigns of Ferdinand and Isabella</w:t>
            </w:r>
            <w:r w:rsidR="00ED7CC0" w:rsidRPr="00FF2D07">
              <w:rPr>
                <w:color w:val="auto"/>
                <w:sz w:val="22"/>
                <w:szCs w:val="22"/>
              </w:rPr>
              <w:t xml:space="preserve">, Geoffrey Woodward, Hodder </w:t>
            </w:r>
          </w:p>
          <w:p w:rsidR="00ED7CC0" w:rsidRPr="00FF2D07" w:rsidRDefault="009B1078" w:rsidP="00E94AE2">
            <w:pPr>
              <w:pStyle w:val="Default"/>
              <w:numPr>
                <w:ilvl w:val="0"/>
                <w:numId w:val="5"/>
              </w:numPr>
              <w:rPr>
                <w:color w:val="auto"/>
                <w:sz w:val="22"/>
                <w:szCs w:val="22"/>
              </w:rPr>
            </w:pPr>
            <w:r w:rsidRPr="00FF2D07">
              <w:rPr>
                <w:i/>
                <w:color w:val="auto"/>
                <w:sz w:val="22"/>
                <w:szCs w:val="22"/>
              </w:rPr>
              <w:t>Charles V: Ruler, Dynast and Defender of the Faith</w:t>
            </w:r>
            <w:r w:rsidR="00ED7CC0" w:rsidRPr="00FF2D07">
              <w:rPr>
                <w:color w:val="auto"/>
                <w:sz w:val="22"/>
                <w:szCs w:val="22"/>
              </w:rPr>
              <w:t>, Stewart MacDonald , Hodder</w:t>
            </w: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23</w:t>
            </w:r>
          </w:p>
        </w:tc>
        <w:tc>
          <w:tcPr>
            <w:tcW w:w="2693" w:type="dxa"/>
            <w:shd w:val="clear" w:color="auto" w:fill="auto"/>
          </w:tcPr>
          <w:p w:rsidR="00ED7CC0" w:rsidRPr="00FF2D07" w:rsidRDefault="0043547D" w:rsidP="0089396B">
            <w:pPr>
              <w:pStyle w:val="Pa8"/>
              <w:rPr>
                <w:rFonts w:ascii="Arial" w:hAnsi="Arial" w:cs="Arial"/>
                <w:sz w:val="22"/>
                <w:szCs w:val="22"/>
              </w:rPr>
            </w:pPr>
            <w:r w:rsidRPr="00FF2D07">
              <w:rPr>
                <w:rFonts w:ascii="Arial" w:hAnsi="Arial" w:cs="Arial"/>
                <w:sz w:val="22"/>
                <w:szCs w:val="22"/>
              </w:rPr>
              <w:t>European balance of power</w:t>
            </w:r>
            <w:r w:rsidR="00976A12" w:rsidRPr="00FF2D07">
              <w:rPr>
                <w:rFonts w:ascii="Arial" w:hAnsi="Arial" w:cs="Arial"/>
                <w:sz w:val="22"/>
                <w:szCs w:val="22"/>
              </w:rPr>
              <w:t>.</w:t>
            </w:r>
            <w:r w:rsidR="00ED7CC0" w:rsidRPr="00FF2D07">
              <w:rPr>
                <w:rFonts w:ascii="Arial" w:hAnsi="Arial" w:cs="Arial"/>
                <w:sz w:val="22"/>
                <w:szCs w:val="22"/>
              </w:rPr>
              <w:t xml:space="preserve"> </w:t>
            </w:r>
          </w:p>
        </w:tc>
        <w:tc>
          <w:tcPr>
            <w:tcW w:w="4453" w:type="dxa"/>
            <w:shd w:val="clear" w:color="auto" w:fill="auto"/>
          </w:tcPr>
          <w:p w:rsidR="00AA2F5A" w:rsidRPr="00FF2D07" w:rsidRDefault="00ED7CC0" w:rsidP="00E94AE2">
            <w:pPr>
              <w:pStyle w:val="Default"/>
              <w:numPr>
                <w:ilvl w:val="0"/>
                <w:numId w:val="4"/>
              </w:numPr>
              <w:ind w:left="360"/>
              <w:rPr>
                <w:color w:val="auto"/>
                <w:sz w:val="22"/>
                <w:szCs w:val="22"/>
              </w:rPr>
            </w:pPr>
            <w:r w:rsidRPr="00FF2D07">
              <w:rPr>
                <w:color w:val="auto"/>
                <w:sz w:val="22"/>
                <w:szCs w:val="22"/>
              </w:rPr>
              <w:t xml:space="preserve">European </w:t>
            </w:r>
            <w:r w:rsidR="00AA2F5A" w:rsidRPr="00FF2D07">
              <w:rPr>
                <w:color w:val="auto"/>
                <w:sz w:val="22"/>
                <w:szCs w:val="22"/>
              </w:rPr>
              <w:t xml:space="preserve">imperial rivalries </w:t>
            </w:r>
            <w:r w:rsidR="0043547D" w:rsidRPr="00FF2D07">
              <w:rPr>
                <w:color w:val="auto"/>
                <w:sz w:val="22"/>
                <w:szCs w:val="22"/>
              </w:rPr>
              <w:t>during the period and their</w:t>
            </w:r>
            <w:r w:rsidR="00AA2F5A" w:rsidRPr="00FF2D07">
              <w:rPr>
                <w:color w:val="auto"/>
                <w:sz w:val="22"/>
                <w:szCs w:val="22"/>
              </w:rPr>
              <w:t xml:space="preserve"> consequences:</w:t>
            </w:r>
          </w:p>
          <w:p w:rsidR="00ED7CC0" w:rsidRPr="00FF2D07" w:rsidRDefault="00ED7CC0" w:rsidP="00AA2F5A">
            <w:pPr>
              <w:pStyle w:val="Default"/>
              <w:numPr>
                <w:ilvl w:val="0"/>
                <w:numId w:val="29"/>
              </w:numPr>
              <w:rPr>
                <w:color w:val="auto"/>
                <w:sz w:val="22"/>
                <w:szCs w:val="22"/>
              </w:rPr>
            </w:pPr>
            <w:r w:rsidRPr="00FF2D07">
              <w:rPr>
                <w:color w:val="auto"/>
                <w:sz w:val="22"/>
                <w:szCs w:val="22"/>
              </w:rPr>
              <w:t>Portuguese and Spanish conflict</w:t>
            </w:r>
            <w:r w:rsidR="00AA2F5A" w:rsidRPr="00FF2D07">
              <w:rPr>
                <w:color w:val="auto"/>
                <w:sz w:val="22"/>
                <w:szCs w:val="22"/>
              </w:rPr>
              <w:t>/tension</w:t>
            </w:r>
          </w:p>
          <w:p w:rsidR="00AA2F5A" w:rsidRPr="00FF2D07" w:rsidRDefault="00AA2F5A" w:rsidP="00AA2F5A">
            <w:pPr>
              <w:pStyle w:val="Default"/>
              <w:numPr>
                <w:ilvl w:val="0"/>
                <w:numId w:val="29"/>
              </w:numPr>
              <w:rPr>
                <w:color w:val="auto"/>
                <w:sz w:val="22"/>
                <w:szCs w:val="22"/>
              </w:rPr>
            </w:pPr>
            <w:r w:rsidRPr="00FF2D07">
              <w:rPr>
                <w:color w:val="auto"/>
                <w:sz w:val="22"/>
                <w:szCs w:val="22"/>
              </w:rPr>
              <w:t>growing dominance of Spain and the ‘Golden Age’</w:t>
            </w:r>
          </w:p>
          <w:p w:rsidR="00AA2F5A" w:rsidRPr="00FF2D07" w:rsidRDefault="00AA2F5A" w:rsidP="00AA2F5A">
            <w:pPr>
              <w:pStyle w:val="Default"/>
              <w:numPr>
                <w:ilvl w:val="0"/>
                <w:numId w:val="29"/>
              </w:numPr>
              <w:rPr>
                <w:color w:val="auto"/>
                <w:sz w:val="22"/>
                <w:szCs w:val="22"/>
              </w:rPr>
            </w:pPr>
            <w:r w:rsidRPr="00FF2D07">
              <w:rPr>
                <w:color w:val="auto"/>
                <w:sz w:val="22"/>
                <w:szCs w:val="22"/>
              </w:rPr>
              <w:t>diplomacy, reputation and influence of Philip II</w:t>
            </w:r>
          </w:p>
          <w:p w:rsidR="00AA2F5A" w:rsidRPr="00FF2D07" w:rsidRDefault="00AA2F5A" w:rsidP="00AA2F5A">
            <w:pPr>
              <w:pStyle w:val="Default"/>
              <w:numPr>
                <w:ilvl w:val="0"/>
                <w:numId w:val="29"/>
              </w:numPr>
              <w:rPr>
                <w:color w:val="auto"/>
                <w:sz w:val="22"/>
                <w:szCs w:val="22"/>
              </w:rPr>
            </w:pPr>
            <w:r w:rsidRPr="00FF2D07">
              <w:rPr>
                <w:color w:val="auto"/>
                <w:sz w:val="22"/>
                <w:szCs w:val="22"/>
              </w:rPr>
              <w:t>English privateers and Elizabethan patronage</w:t>
            </w:r>
          </w:p>
          <w:p w:rsidR="00AA2F5A" w:rsidRPr="00FF2D07" w:rsidRDefault="007A34A5" w:rsidP="00D47A4E">
            <w:pPr>
              <w:pStyle w:val="Default"/>
              <w:numPr>
                <w:ilvl w:val="0"/>
                <w:numId w:val="29"/>
              </w:numPr>
              <w:rPr>
                <w:color w:val="auto"/>
                <w:sz w:val="22"/>
                <w:szCs w:val="22"/>
              </w:rPr>
            </w:pPr>
            <w:r w:rsidRPr="00FF2D07">
              <w:rPr>
                <w:color w:val="auto"/>
                <w:sz w:val="22"/>
                <w:szCs w:val="22"/>
              </w:rPr>
              <w:t xml:space="preserve">French </w:t>
            </w:r>
            <w:r w:rsidR="00AA2F5A" w:rsidRPr="00FF2D07">
              <w:rPr>
                <w:color w:val="auto"/>
                <w:sz w:val="22"/>
                <w:szCs w:val="22"/>
              </w:rPr>
              <w:t>interests</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24</w:t>
            </w:r>
          </w:p>
        </w:tc>
        <w:tc>
          <w:tcPr>
            <w:tcW w:w="2693" w:type="dxa"/>
            <w:shd w:val="clear" w:color="auto" w:fill="auto"/>
          </w:tcPr>
          <w:p w:rsidR="00ED7CC0" w:rsidRPr="00FF2D07" w:rsidRDefault="0043547D" w:rsidP="0089396B">
            <w:pPr>
              <w:pStyle w:val="Pa8"/>
              <w:rPr>
                <w:rFonts w:ascii="Arial" w:hAnsi="Arial" w:cs="Arial"/>
                <w:sz w:val="22"/>
                <w:szCs w:val="22"/>
              </w:rPr>
            </w:pPr>
            <w:r w:rsidRPr="00FF2D07">
              <w:rPr>
                <w:rFonts w:ascii="Arial" w:hAnsi="Arial" w:cs="Arial"/>
                <w:sz w:val="22"/>
                <w:szCs w:val="22"/>
              </w:rPr>
              <w:t>Bullion</w:t>
            </w:r>
            <w:r w:rsidR="00976A12" w:rsidRPr="00FF2D07">
              <w:rPr>
                <w:rFonts w:ascii="Arial" w:hAnsi="Arial" w:cs="Arial"/>
                <w:sz w:val="22"/>
                <w:szCs w:val="22"/>
              </w:rPr>
              <w:t>.</w:t>
            </w:r>
          </w:p>
        </w:tc>
        <w:tc>
          <w:tcPr>
            <w:tcW w:w="4453" w:type="dxa"/>
            <w:shd w:val="clear" w:color="auto" w:fill="auto"/>
          </w:tcPr>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Seizure of gold, </w:t>
            </w:r>
            <w:r w:rsidR="00C926A5" w:rsidRPr="00FF2D07">
              <w:rPr>
                <w:color w:val="auto"/>
                <w:sz w:val="22"/>
                <w:szCs w:val="22"/>
              </w:rPr>
              <w:t>methods of recovery and extent of benefits</w:t>
            </w:r>
            <w:r w:rsidR="00913FC3" w:rsidRPr="00FF2D07">
              <w:rPr>
                <w:color w:val="auto"/>
                <w:sz w:val="22"/>
                <w:szCs w:val="22"/>
              </w:rPr>
              <w:t>.</w:t>
            </w:r>
          </w:p>
          <w:p w:rsidR="00C926A5" w:rsidRPr="00FF2D07" w:rsidRDefault="00C926A5" w:rsidP="00E94AE2">
            <w:pPr>
              <w:pStyle w:val="Default"/>
              <w:numPr>
                <w:ilvl w:val="0"/>
                <w:numId w:val="4"/>
              </w:numPr>
              <w:ind w:left="360"/>
              <w:rPr>
                <w:color w:val="auto"/>
                <w:sz w:val="22"/>
                <w:szCs w:val="22"/>
              </w:rPr>
            </w:pPr>
            <w:r w:rsidRPr="00FF2D07">
              <w:rPr>
                <w:color w:val="auto"/>
                <w:sz w:val="22"/>
                <w:szCs w:val="22"/>
              </w:rPr>
              <w:t xml:space="preserve">Impact </w:t>
            </w:r>
            <w:r w:rsidR="008B5E7D" w:rsidRPr="00FF2D07">
              <w:rPr>
                <w:color w:val="auto"/>
                <w:sz w:val="22"/>
                <w:szCs w:val="22"/>
              </w:rPr>
              <w:t xml:space="preserve">of the influx of silver </w:t>
            </w:r>
            <w:r w:rsidRPr="00FF2D07">
              <w:rPr>
                <w:color w:val="auto"/>
                <w:sz w:val="22"/>
                <w:szCs w:val="22"/>
              </w:rPr>
              <w:t>on the Spanish economy and European inflation</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24</w:t>
            </w:r>
          </w:p>
        </w:tc>
        <w:tc>
          <w:tcPr>
            <w:tcW w:w="2693" w:type="dxa"/>
            <w:shd w:val="clear" w:color="auto" w:fill="auto"/>
          </w:tcPr>
          <w:p w:rsidR="00ED7CC0" w:rsidRPr="00FF2D07" w:rsidRDefault="0043547D" w:rsidP="0089396B">
            <w:pPr>
              <w:pStyle w:val="Pa8"/>
              <w:rPr>
                <w:rFonts w:ascii="Arial" w:hAnsi="Arial" w:cs="Arial"/>
                <w:sz w:val="22"/>
                <w:szCs w:val="22"/>
              </w:rPr>
            </w:pPr>
            <w:r w:rsidRPr="00FF2D07">
              <w:rPr>
                <w:rFonts w:ascii="Arial" w:hAnsi="Arial" w:cs="Arial"/>
                <w:sz w:val="22"/>
                <w:szCs w:val="22"/>
              </w:rPr>
              <w:t>The slave trade</w:t>
            </w:r>
            <w:r w:rsidR="00976A12" w:rsidRPr="00FF2D07">
              <w:rPr>
                <w:rFonts w:ascii="Arial" w:hAnsi="Arial" w:cs="Arial"/>
                <w:sz w:val="22"/>
                <w:szCs w:val="22"/>
              </w:rPr>
              <w:t>.</w:t>
            </w:r>
          </w:p>
        </w:tc>
        <w:tc>
          <w:tcPr>
            <w:tcW w:w="4453" w:type="dxa"/>
            <w:shd w:val="clear" w:color="auto" w:fill="auto"/>
          </w:tcPr>
          <w:p w:rsidR="00ED7CC0" w:rsidRPr="00FF2D07" w:rsidRDefault="00495EA8" w:rsidP="00E94AE2">
            <w:pPr>
              <w:pStyle w:val="Default"/>
              <w:numPr>
                <w:ilvl w:val="0"/>
                <w:numId w:val="4"/>
              </w:numPr>
              <w:ind w:left="360"/>
              <w:rPr>
                <w:color w:val="auto"/>
                <w:sz w:val="22"/>
                <w:szCs w:val="22"/>
              </w:rPr>
            </w:pPr>
            <w:r w:rsidRPr="00FF2D07">
              <w:rPr>
                <w:color w:val="auto"/>
                <w:sz w:val="22"/>
                <w:szCs w:val="22"/>
              </w:rPr>
              <w:t>Nature of</w:t>
            </w:r>
            <w:r w:rsidR="00C926A5" w:rsidRPr="00FF2D07">
              <w:rPr>
                <w:color w:val="auto"/>
                <w:sz w:val="22"/>
                <w:szCs w:val="22"/>
              </w:rPr>
              <w:t xml:space="preserve"> d</w:t>
            </w:r>
            <w:r w:rsidR="00ED7CC0" w:rsidRPr="00FF2D07">
              <w:rPr>
                <w:color w:val="auto"/>
                <w:sz w:val="22"/>
                <w:szCs w:val="22"/>
              </w:rPr>
              <w:t>evelopment of the slave trade</w:t>
            </w:r>
            <w:r w:rsidRPr="00FF2D07">
              <w:rPr>
                <w:color w:val="auto"/>
                <w:sz w:val="22"/>
                <w:szCs w:val="22"/>
              </w:rPr>
              <w:t xml:space="preserve"> throughout the period</w:t>
            </w:r>
            <w:r w:rsidR="00913FC3" w:rsidRPr="00FF2D07">
              <w:rPr>
                <w:color w:val="auto"/>
                <w:sz w:val="22"/>
                <w:szCs w:val="22"/>
              </w:rPr>
              <w:t>.</w:t>
            </w:r>
          </w:p>
          <w:p w:rsidR="00495EA8" w:rsidRPr="00FF2D07" w:rsidRDefault="00495EA8" w:rsidP="00E94AE2">
            <w:pPr>
              <w:pStyle w:val="Default"/>
              <w:numPr>
                <w:ilvl w:val="0"/>
                <w:numId w:val="4"/>
              </w:numPr>
              <w:ind w:left="360"/>
              <w:rPr>
                <w:color w:val="auto"/>
                <w:sz w:val="22"/>
                <w:szCs w:val="22"/>
              </w:rPr>
            </w:pPr>
            <w:r w:rsidRPr="00FF2D07">
              <w:rPr>
                <w:color w:val="auto"/>
                <w:sz w:val="22"/>
                <w:szCs w:val="22"/>
              </w:rPr>
              <w:t xml:space="preserve">Methods used and </w:t>
            </w:r>
            <w:r w:rsidR="00665F6C" w:rsidRPr="00FF2D07">
              <w:rPr>
                <w:color w:val="auto"/>
                <w:sz w:val="22"/>
                <w:szCs w:val="22"/>
              </w:rPr>
              <w:t xml:space="preserve">individual </w:t>
            </w:r>
            <w:r w:rsidRPr="00FF2D07">
              <w:rPr>
                <w:color w:val="auto"/>
                <w:sz w:val="22"/>
                <w:szCs w:val="22"/>
              </w:rPr>
              <w:t>roles in the trade</w:t>
            </w:r>
            <w:r w:rsidR="00913FC3" w:rsidRPr="00FF2D07">
              <w:rPr>
                <w:color w:val="auto"/>
                <w:sz w:val="22"/>
                <w:szCs w:val="22"/>
              </w:rPr>
              <w:t>.</w:t>
            </w:r>
          </w:p>
          <w:p w:rsidR="00495EA8" w:rsidRPr="00FF2D07" w:rsidRDefault="00495EA8" w:rsidP="00495EA8">
            <w:pPr>
              <w:pStyle w:val="Default"/>
              <w:numPr>
                <w:ilvl w:val="0"/>
                <w:numId w:val="4"/>
              </w:numPr>
              <w:ind w:left="360"/>
              <w:rPr>
                <w:color w:val="auto"/>
                <w:sz w:val="22"/>
                <w:szCs w:val="22"/>
              </w:rPr>
            </w:pPr>
            <w:r w:rsidRPr="00FF2D07">
              <w:rPr>
                <w:color w:val="auto"/>
                <w:sz w:val="22"/>
                <w:szCs w:val="22"/>
              </w:rPr>
              <w:t>Short- and long-term f</w:t>
            </w:r>
            <w:r w:rsidR="00ED7CC0" w:rsidRPr="00FF2D07">
              <w:rPr>
                <w:color w:val="auto"/>
                <w:sz w:val="22"/>
                <w:szCs w:val="22"/>
              </w:rPr>
              <w:t>inancial</w:t>
            </w:r>
            <w:r w:rsidRPr="00FF2D07">
              <w:rPr>
                <w:color w:val="auto"/>
                <w:sz w:val="22"/>
                <w:szCs w:val="22"/>
              </w:rPr>
              <w:t>, political</w:t>
            </w:r>
            <w:r w:rsidR="00ED7CC0" w:rsidRPr="00FF2D07">
              <w:rPr>
                <w:color w:val="auto"/>
                <w:sz w:val="22"/>
                <w:szCs w:val="22"/>
              </w:rPr>
              <w:t xml:space="preserve"> </w:t>
            </w:r>
            <w:r w:rsidR="00ED7CC0" w:rsidRPr="00FF2D07">
              <w:rPr>
                <w:color w:val="auto"/>
                <w:sz w:val="22"/>
                <w:szCs w:val="22"/>
              </w:rPr>
              <w:lastRenderedPageBreak/>
              <w:t>and social impact of the trade</w:t>
            </w:r>
            <w:r w:rsidR="00665F6C" w:rsidRPr="00FF2D07">
              <w:rPr>
                <w:color w:val="auto"/>
                <w:sz w:val="22"/>
                <w:szCs w:val="22"/>
              </w:rPr>
              <w:t xml:space="preserve"> during the period</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r w:rsidR="008C3CD9" w:rsidRPr="00FF2D07" w:rsidTr="008C3CD9">
        <w:tc>
          <w:tcPr>
            <w:tcW w:w="2734" w:type="dxa"/>
            <w:vMerge/>
            <w:shd w:val="clear" w:color="auto" w:fill="auto"/>
          </w:tcPr>
          <w:p w:rsidR="00ED7CC0" w:rsidRPr="00FF2D07" w:rsidRDefault="00ED7CC0" w:rsidP="00050126">
            <w:pPr>
              <w:pStyle w:val="Tabletext"/>
              <w:spacing w:before="0"/>
              <w:rPr>
                <w:b/>
                <w:sz w:val="22"/>
                <w:szCs w:val="22"/>
              </w:rPr>
            </w:pPr>
          </w:p>
        </w:tc>
        <w:tc>
          <w:tcPr>
            <w:tcW w:w="754" w:type="dxa"/>
            <w:shd w:val="clear" w:color="auto" w:fill="auto"/>
          </w:tcPr>
          <w:p w:rsidR="00ED7CC0" w:rsidRPr="00FF2D07" w:rsidRDefault="00ED7CC0" w:rsidP="00050126">
            <w:pPr>
              <w:pStyle w:val="Default"/>
              <w:rPr>
                <w:color w:val="auto"/>
                <w:sz w:val="22"/>
                <w:szCs w:val="22"/>
              </w:rPr>
            </w:pPr>
            <w:r w:rsidRPr="00FF2D07">
              <w:rPr>
                <w:color w:val="auto"/>
                <w:sz w:val="22"/>
                <w:szCs w:val="22"/>
              </w:rPr>
              <w:t>4</w:t>
            </w:r>
          </w:p>
        </w:tc>
        <w:tc>
          <w:tcPr>
            <w:tcW w:w="1298" w:type="dxa"/>
            <w:shd w:val="clear" w:color="auto" w:fill="auto"/>
          </w:tcPr>
          <w:p w:rsidR="00ED7CC0" w:rsidRPr="00FF2D07" w:rsidRDefault="00ED7CC0" w:rsidP="008C3CD9">
            <w:pPr>
              <w:pStyle w:val="Default"/>
              <w:rPr>
                <w:color w:val="auto"/>
                <w:sz w:val="22"/>
                <w:szCs w:val="22"/>
              </w:rPr>
            </w:pPr>
            <w:r w:rsidRPr="00FF2D07">
              <w:rPr>
                <w:color w:val="auto"/>
                <w:sz w:val="22"/>
                <w:szCs w:val="22"/>
              </w:rPr>
              <w:t>25</w:t>
            </w:r>
          </w:p>
        </w:tc>
        <w:tc>
          <w:tcPr>
            <w:tcW w:w="2693" w:type="dxa"/>
            <w:shd w:val="clear" w:color="auto" w:fill="auto"/>
          </w:tcPr>
          <w:p w:rsidR="00ED7CC0" w:rsidRPr="00FF2D07" w:rsidRDefault="0043547D" w:rsidP="0089396B">
            <w:r w:rsidRPr="00FF2D07">
              <w:t>T</w:t>
            </w:r>
            <w:r w:rsidR="00ED7CC0" w:rsidRPr="00FF2D07">
              <w:t>he balance sheet of personal and national benefits and losses.</w:t>
            </w:r>
          </w:p>
        </w:tc>
        <w:tc>
          <w:tcPr>
            <w:tcW w:w="4453" w:type="dxa"/>
            <w:shd w:val="clear" w:color="auto" w:fill="auto"/>
          </w:tcPr>
          <w:p w:rsidR="00ED7CC0" w:rsidRPr="00FF2D07" w:rsidRDefault="00ED7CC0" w:rsidP="00E94AE2">
            <w:pPr>
              <w:pStyle w:val="Default"/>
              <w:numPr>
                <w:ilvl w:val="0"/>
                <w:numId w:val="4"/>
              </w:numPr>
              <w:ind w:left="360"/>
              <w:rPr>
                <w:color w:val="auto"/>
                <w:sz w:val="22"/>
                <w:szCs w:val="22"/>
              </w:rPr>
            </w:pPr>
            <w:r w:rsidRPr="00FF2D07">
              <w:rPr>
                <w:color w:val="auto"/>
                <w:sz w:val="22"/>
                <w:szCs w:val="22"/>
              </w:rPr>
              <w:t xml:space="preserve">Weighing up the financial and political gains and losses as well </w:t>
            </w:r>
            <w:r w:rsidR="00495EA8" w:rsidRPr="00FF2D07">
              <w:rPr>
                <w:color w:val="auto"/>
                <w:sz w:val="22"/>
                <w:szCs w:val="22"/>
              </w:rPr>
              <w:t>as the social and personal ones relating to:</w:t>
            </w:r>
          </w:p>
          <w:p w:rsidR="00495EA8" w:rsidRPr="00FF2D07" w:rsidRDefault="00495EA8" w:rsidP="00495EA8">
            <w:pPr>
              <w:pStyle w:val="Default"/>
              <w:numPr>
                <w:ilvl w:val="0"/>
                <w:numId w:val="30"/>
              </w:numPr>
              <w:rPr>
                <w:color w:val="auto"/>
                <w:sz w:val="22"/>
                <w:szCs w:val="22"/>
              </w:rPr>
            </w:pPr>
            <w:r w:rsidRPr="00FF2D07">
              <w:rPr>
                <w:color w:val="auto"/>
                <w:sz w:val="22"/>
                <w:szCs w:val="22"/>
              </w:rPr>
              <w:t>monarchs, governments and states</w:t>
            </w:r>
          </w:p>
          <w:p w:rsidR="00495EA8" w:rsidRPr="00FF2D07" w:rsidRDefault="00495EA8" w:rsidP="00495EA8">
            <w:pPr>
              <w:pStyle w:val="Default"/>
              <w:numPr>
                <w:ilvl w:val="0"/>
                <w:numId w:val="30"/>
              </w:numPr>
              <w:rPr>
                <w:color w:val="auto"/>
                <w:sz w:val="22"/>
                <w:szCs w:val="22"/>
              </w:rPr>
            </w:pPr>
            <w:r w:rsidRPr="00FF2D07">
              <w:rPr>
                <w:color w:val="auto"/>
                <w:sz w:val="22"/>
                <w:szCs w:val="22"/>
              </w:rPr>
              <w:t>merchants, patrons, explorers, colonials</w:t>
            </w:r>
          </w:p>
          <w:p w:rsidR="00495EA8" w:rsidRPr="00FF2D07" w:rsidRDefault="00495EA8" w:rsidP="00495EA8">
            <w:pPr>
              <w:pStyle w:val="Default"/>
              <w:numPr>
                <w:ilvl w:val="0"/>
                <w:numId w:val="30"/>
              </w:numPr>
              <w:rPr>
                <w:color w:val="auto"/>
                <w:sz w:val="22"/>
                <w:szCs w:val="22"/>
              </w:rPr>
            </w:pPr>
            <w:r w:rsidRPr="00FF2D07">
              <w:rPr>
                <w:color w:val="auto"/>
                <w:sz w:val="22"/>
                <w:szCs w:val="22"/>
              </w:rPr>
              <w:t>prestige, reputation, wealth, stability and power</w:t>
            </w:r>
          </w:p>
          <w:p w:rsidR="00495EA8" w:rsidRPr="00FF2D07" w:rsidRDefault="00495EA8" w:rsidP="00495EA8">
            <w:pPr>
              <w:pStyle w:val="Default"/>
              <w:numPr>
                <w:ilvl w:val="0"/>
                <w:numId w:val="30"/>
              </w:numPr>
              <w:rPr>
                <w:color w:val="auto"/>
                <w:sz w:val="22"/>
                <w:szCs w:val="22"/>
              </w:rPr>
            </w:pPr>
            <w:proofErr w:type="gramStart"/>
            <w:r w:rsidRPr="00FF2D07">
              <w:rPr>
                <w:color w:val="auto"/>
                <w:sz w:val="22"/>
                <w:szCs w:val="22"/>
              </w:rPr>
              <w:t>issues</w:t>
            </w:r>
            <w:proofErr w:type="gramEnd"/>
            <w:r w:rsidRPr="00FF2D07">
              <w:rPr>
                <w:color w:val="auto"/>
                <w:sz w:val="22"/>
                <w:szCs w:val="22"/>
              </w:rPr>
              <w:t xml:space="preserve"> of morality in context</w:t>
            </w:r>
            <w:r w:rsidR="00913FC3" w:rsidRPr="00FF2D07">
              <w:rPr>
                <w:color w:val="auto"/>
                <w:sz w:val="22"/>
                <w:szCs w:val="22"/>
              </w:rPr>
              <w:t>.</w:t>
            </w:r>
          </w:p>
        </w:tc>
        <w:tc>
          <w:tcPr>
            <w:tcW w:w="3682" w:type="dxa"/>
            <w:vMerge/>
            <w:shd w:val="clear" w:color="auto" w:fill="auto"/>
          </w:tcPr>
          <w:p w:rsidR="00ED7CC0" w:rsidRPr="00FF2D07" w:rsidRDefault="00ED7CC0" w:rsidP="00E94AE2">
            <w:pPr>
              <w:pStyle w:val="Default"/>
              <w:numPr>
                <w:ilvl w:val="0"/>
                <w:numId w:val="5"/>
              </w:numPr>
              <w:rPr>
                <w:color w:val="auto"/>
                <w:sz w:val="22"/>
                <w:szCs w:val="22"/>
              </w:rPr>
            </w:pPr>
          </w:p>
        </w:tc>
      </w:tr>
    </w:tbl>
    <w:p w:rsidR="000D3E4C" w:rsidRDefault="0032252B" w:rsidP="008E5637">
      <w:r>
        <w:rPr>
          <w:noProof/>
          <w:lang w:eastAsia="en-GB"/>
        </w:rPr>
        <mc:AlternateContent>
          <mc:Choice Requires="wps">
            <w:drawing>
              <wp:anchor distT="0" distB="0" distL="114300" distR="114300" simplePos="0" relativeHeight="251659264" behindDoc="0" locked="0" layoutInCell="1" allowOverlap="1" wp14:anchorId="32B8387A" wp14:editId="605B6D1F">
                <wp:simplePos x="0" y="0"/>
                <wp:positionH relativeFrom="column">
                  <wp:posOffset>554990</wp:posOffset>
                </wp:positionH>
                <wp:positionV relativeFrom="paragraph">
                  <wp:posOffset>1644650</wp:posOffset>
                </wp:positionV>
                <wp:extent cx="9023350" cy="988060"/>
                <wp:effectExtent l="0" t="0" r="635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52B" w:rsidRPr="00685A49" w:rsidRDefault="0032252B" w:rsidP="0032252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0" w:history="1">
                              <w:r w:rsidRPr="0032252B">
                                <w:rPr>
                                  <w:rStyle w:val="Hyperlink"/>
                                  <w:sz w:val="16"/>
                                  <w:szCs w:val="16"/>
                                </w:rPr>
                                <w:t>‘Li</w:t>
                              </w:r>
                              <w:bookmarkStart w:id="0" w:name="_GoBack"/>
                              <w:bookmarkEnd w:id="0"/>
                              <w:r w:rsidRPr="0032252B">
                                <w:rPr>
                                  <w:rStyle w:val="Hyperlink"/>
                                  <w:sz w:val="16"/>
                                  <w:szCs w:val="16"/>
                                </w:rPr>
                                <w:t>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2252B" w:rsidRPr="00301B34" w:rsidRDefault="0032252B" w:rsidP="0032252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32252B" w:rsidRPr="00301B34" w:rsidRDefault="0032252B" w:rsidP="0032252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2252B" w:rsidRDefault="0032252B" w:rsidP="0032252B">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29.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Qi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Wab5+fkUTBRs5XyeziJ1CakOp411/i3XHQqTGltg&#10;PqKT3Z3zIRpSHVzCZU5LwVZCyriwm/WNtGhHQCWr+MUEXrhJFZyVDsdGxHEHgoQ7gi2EG1l/KrO8&#10;SK/zcrKazS8mxaqYTsqLdD5Js/K6nKVFWdyuvocAs6JqBWNc3QnFDwrMir9jeN8Lo3aiBlEP9Znm&#10;05GiPyaZxu93SXbCQ0NK0dV4fnQiVSD2jWKQNqk8EXKcJz+HH6sMNTj8Y1WiDALzowb8sB4AJWhj&#10;rdkjCMJq4AuohVcEJq223zDqoSNr7L5uieUYyXcKRFVmRRFaOC6K6UUOC3tqWZ9aiKIAVWOP0Ti9&#10;8WPbb40VmxZuGmWs9BUIsRFRI89R7eULXReT2b8Qoa1P19Hr+R1b/gAAAP//AwBQSwMEFAAGAAgA&#10;AAAhAAQZP7vfAAAACwEAAA8AAABkcnMvZG93bnJldi54bWxMj8tOwzAQRfdI/IM1SGwQdVrl1RCn&#10;AiQQ25Z+wCSeJhHxOIrdJv173BUsZ+bozrnlbjGDuNDkessK1qsIBHFjdc+tguP3x3MOwnlkjYNl&#10;UnAlB7vq/q7EQtuZ93Q5+FaEEHYFKui8HwspXdORQbeyI3G4nexk0IdxaqWecA7hZpCbKEqlwZ7D&#10;hw5Heu+o+TmcjYLT1/yUbOf60x+zfZy+YZ/V9qrU48Py+gLC0+L/YLjpB3WoglNtz6ydGBTkWRxI&#10;BZtkGzrdgCTKw6pWEK/jFGRVyv8dql8AAAD//wMAUEsBAi0AFAAGAAgAAAAhALaDOJL+AAAA4QEA&#10;ABMAAAAAAAAAAAAAAAAAAAAAAFtDb250ZW50X1R5cGVzXS54bWxQSwECLQAUAAYACAAAACEAOP0h&#10;/9YAAACUAQAACwAAAAAAAAAAAAAAAAAvAQAAX3JlbHMvLnJlbHNQSwECLQAUAAYACAAAACEAmrx0&#10;IoICAAAPBQAADgAAAAAAAAAAAAAAAAAuAgAAZHJzL2Uyb0RvYy54bWxQSwECLQAUAAYACAAAACEA&#10;BBk/u98AAAALAQAADwAAAAAAAAAAAAAAAADcBAAAZHJzL2Rvd25yZXYueG1sUEsFBgAAAAAEAAQA&#10;8wAAAOgFAAAAAA==&#10;" stroked="f">
                <v:textbox>
                  <w:txbxContent>
                    <w:p w:rsidR="0032252B" w:rsidRPr="00685A49" w:rsidRDefault="0032252B" w:rsidP="0032252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3" w:history="1">
                        <w:r w:rsidRPr="0032252B">
                          <w:rPr>
                            <w:rStyle w:val="Hyperlink"/>
                            <w:sz w:val="16"/>
                            <w:szCs w:val="16"/>
                          </w:rPr>
                          <w:t>‘Li</w:t>
                        </w:r>
                        <w:bookmarkStart w:id="1" w:name="_GoBack"/>
                        <w:bookmarkEnd w:id="1"/>
                        <w:r w:rsidRPr="0032252B">
                          <w:rPr>
                            <w:rStyle w:val="Hyperlink"/>
                            <w:sz w:val="16"/>
                            <w:szCs w:val="16"/>
                          </w:rPr>
                          <w:t>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2252B" w:rsidRPr="00301B34" w:rsidRDefault="0032252B" w:rsidP="0032252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32252B" w:rsidRPr="00301B34" w:rsidRDefault="0032252B" w:rsidP="0032252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2252B" w:rsidRDefault="0032252B" w:rsidP="0032252B">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E0E9404" wp14:editId="30511C52">
                <wp:simplePos x="0" y="0"/>
                <wp:positionH relativeFrom="column">
                  <wp:posOffset>561975</wp:posOffset>
                </wp:positionH>
                <wp:positionV relativeFrom="paragraph">
                  <wp:posOffset>2697480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2252B" w:rsidRPr="00301B34" w:rsidRDefault="0032252B" w:rsidP="0032252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2252B" w:rsidRPr="00301B34" w:rsidRDefault="0032252B" w:rsidP="0032252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2252B" w:rsidRPr="007E1433" w:rsidRDefault="0032252B" w:rsidP="0032252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12.4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Oh/7v3eAAAACwEAAA8AAABkcnMvZG93bnJldi54bWxMj8tu&#10;gzAQRfeV+g/WVOquMaSUEMoQoUb5gKaPtQMTsILHCJuE9OvrrNrlaI7uPbfYzKYXZxqdtowQLyIQ&#10;xLVtNLcInx+7pwyE84ob1VsmhCs52JT3d4XKG3vhdzrvfStCCLtcIXTeD7mUru7IKLewA3H4He1o&#10;lA/n2MpmVJcQbnq5jKJUGqU5NHRqoLeO6tN+MgjTV7uLq5lPFSff8qq327U2P4iPD3P1CsLT7P9g&#10;uOkHdSiD08FO3DjRI2TZSyARkmUSJtyAZL16BnFASOM0A1kW8v+G8hcAAP//AwBQSwECLQAUAAYA&#10;CAAAACEAtoM4kv4AAADhAQAAEwAAAAAAAAAAAAAAAAAAAAAAW0NvbnRlbnRfVHlwZXNdLnhtbFBL&#10;AQItABQABgAIAAAAIQA4/SH/1gAAAJQBAAALAAAAAAAAAAAAAAAAAC8BAABfcmVscy8ucmVsc1BL&#10;AQItABQABgAIAAAAIQB0Wbk1lAIAADIFAAAOAAAAAAAAAAAAAAAAAC4CAABkcnMvZTJvRG9jLnht&#10;bFBLAQItABQABgAIAAAAIQDof+793gAAAAsBAAAPAAAAAAAAAAAAAAAAAO4EAABkcnMvZG93bnJl&#10;di54bWxQSwUGAAAAAAQABADzAAAA+QUAAAAA&#10;" fillcolor="#d8d8d8" stroked="f">
                <v:textbox>
                  <w:txbxContent>
                    <w:p w:rsidR="0032252B" w:rsidRPr="00301B34" w:rsidRDefault="0032252B" w:rsidP="0032252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2252B" w:rsidRPr="00301B34" w:rsidRDefault="0032252B" w:rsidP="0032252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2252B" w:rsidRPr="007E1433" w:rsidRDefault="0032252B" w:rsidP="0032252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0D3E4C" w:rsidSect="008C3CD9">
      <w:headerReference w:type="default" r:id="rId18"/>
      <w:pgSz w:w="16838" w:h="11906" w:orient="landscape"/>
      <w:pgMar w:top="1701"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21" w:rsidRDefault="00881F21" w:rsidP="008E5637">
      <w:r>
        <w:separator/>
      </w:r>
    </w:p>
  </w:endnote>
  <w:endnote w:type="continuationSeparator" w:id="0">
    <w:p w:rsidR="00881F21" w:rsidRDefault="00881F21"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6B" w:rsidRPr="008C3CD9" w:rsidRDefault="0089396B" w:rsidP="008C3CD9">
    <w:pPr>
      <w:pStyle w:val="Footer"/>
      <w:tabs>
        <w:tab w:val="clear" w:pos="9026"/>
      </w:tabs>
      <w:rPr>
        <w:noProof/>
        <w:sz w:val="16"/>
        <w:szCs w:val="16"/>
      </w:rPr>
    </w:pPr>
    <w:r w:rsidRPr="003B18A2">
      <w:rPr>
        <w:noProof/>
        <w:lang w:eastAsia="en-GB"/>
      </w:rPr>
      <mc:AlternateContent>
        <mc:Choice Requires="wps">
          <w:drawing>
            <wp:anchor distT="0" distB="0" distL="114300" distR="114300" simplePos="0" relativeHeight="251663360" behindDoc="0" locked="0" layoutInCell="1" allowOverlap="1" wp14:anchorId="63B68B06" wp14:editId="6D005532">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89396B" w:rsidRPr="003D4C78" w:rsidRDefault="0089396B"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03A74">
                            <w:rPr>
                              <w:b/>
                              <w:noProof/>
                              <w:color w:val="FFFFFF" w:themeColor="background1"/>
                            </w:rPr>
                            <w:t>14</w:t>
                          </w:r>
                          <w:r w:rsidRPr="003D4C78">
                            <w:rPr>
                              <w:b/>
                              <w:noProof/>
                              <w:color w:val="FFFFFF" w:themeColor="background1"/>
                            </w:rPr>
                            <w:fldChar w:fldCharType="end"/>
                          </w:r>
                        </w:p>
                        <w:p w:rsidR="0089396B" w:rsidRDefault="0089396B"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89396B" w:rsidRPr="003D4C78" w:rsidRDefault="0089396B"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03A74">
                      <w:rPr>
                        <w:b/>
                        <w:noProof/>
                        <w:color w:val="FFFFFF" w:themeColor="background1"/>
                      </w:rPr>
                      <w:t>14</w:t>
                    </w:r>
                    <w:r w:rsidRPr="003D4C78">
                      <w:rPr>
                        <w:b/>
                        <w:noProof/>
                        <w:color w:val="FFFFFF" w:themeColor="background1"/>
                      </w:rPr>
                      <w:fldChar w:fldCharType="end"/>
                    </w:r>
                  </w:p>
                  <w:p w:rsidR="0089396B" w:rsidRDefault="0089396B" w:rsidP="008E5637"/>
                </w:txbxContent>
              </v:textbox>
            </v:shape>
          </w:pict>
        </mc:Fallback>
      </mc:AlternateContent>
    </w:r>
    <w:r w:rsidR="008C3CD9" w:rsidRPr="003B18A2">
      <w:rPr>
        <w:noProof/>
        <w:lang w:eastAsia="en-GB"/>
      </w:rPr>
      <mc:AlternateContent>
        <mc:Choice Requires="wps">
          <w:drawing>
            <wp:anchor distT="0" distB="0" distL="114300" distR="114300" simplePos="0" relativeHeight="251667456" behindDoc="0" locked="0" layoutInCell="1" allowOverlap="1" wp14:anchorId="40D14E35" wp14:editId="38B22870">
              <wp:simplePos x="0" y="0"/>
              <wp:positionH relativeFrom="column">
                <wp:posOffset>4669790</wp:posOffset>
              </wp:positionH>
              <wp:positionV relativeFrom="paragraph">
                <wp:posOffset>308610</wp:posOffset>
              </wp:positionV>
              <wp:extent cx="438150" cy="3295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8C3CD9" w:rsidRPr="003D4C78" w:rsidRDefault="008C3CD9" w:rsidP="008C3CD9">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03A74">
                            <w:rPr>
                              <w:b/>
                              <w:noProof/>
                              <w:color w:val="FFFFFF" w:themeColor="background1"/>
                            </w:rPr>
                            <w:t>14</w:t>
                          </w:r>
                          <w:r w:rsidRPr="003D4C78">
                            <w:rPr>
                              <w:b/>
                              <w:noProof/>
                              <w:color w:val="FFFFFF" w:themeColor="background1"/>
                            </w:rPr>
                            <w:fldChar w:fldCharType="end"/>
                          </w:r>
                        </w:p>
                        <w:p w:rsidR="008C3CD9" w:rsidRDefault="008C3CD9" w:rsidP="008C3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7.7pt;margin-top:24.3pt;width:34.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xLCwIAAPgDAAAOAAAAZHJzL2Uyb0RvYy54bWysU9tu2zAMfR+wfxD0vjhxky4x4hRduw4D&#10;ugvQ7gMYWY6FSaImKbG7ry8lp2mwvQ3TgyCJ5CHPIbW+GoxmB+mDQlvz2WTKmbQCG2V3Nf/xePdu&#10;yVmIYBvQaGXNn2TgV5u3b9a9q2SJHepGekYgNlS9q3kXo6uKIohOGggTdNKSsUVvINLV74rGQ0/o&#10;RhfldHpZ9Ogb51HIEOj1djTyTcZvWynit7YNMjJdc6ot5t3nfZv2YrOGaufBdUocy4B/qMKAspT0&#10;BHULEdjeq7+gjBIeA7ZxItAU2LZKyMyB2Mymf7B56MDJzIXECe4kU/h/sOLr4btnqqHecWbBUIse&#10;5RDZBxxYmdTpXajI6cGRWxzoOXkmpsHdo/gZmMWbDuxOXnuPfSehoepmKbI4Cx1xQgLZ9l+woTSw&#10;j5iBhtabBEhiMEKnLj2dOpNKEfQ4v1jOFmQRZLooV4vLRc4A1Uuw8yF+kmhYOtTcU+MzOBzuQ0zF&#10;QPXiknJZvFNa5+Zry/qarxblIgecWYyKNJtamZovp2mN05I4frRNDo6g9HimBNoeSSeeI+M4bIej&#10;uuSfBNli80QqeBxHkb4OHTr0vznraQxrHn7twUvO9GdLSq5m83ma23yZL96XdPHnlu25BawgqJpH&#10;zsbjTcyzPlK+JsVbldV4reRYMo1XFun4FdL8nt+z1+uH3TwD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Cx32xLCwIAAPgD&#10;AAAOAAAAAAAAAAAAAAAAAC4CAABkcnMvZTJvRG9jLnhtbFBLAQItABQABgAIAAAAIQDS/DlU3QAA&#10;AAoBAAAPAAAAAAAAAAAAAAAAAGUEAABkcnMvZG93bnJldi54bWxQSwUGAAAAAAQABADzAAAAbwUA&#10;AAAA&#10;" filled="f" stroked="f">
              <v:textbox>
                <w:txbxContent>
                  <w:p w:rsidR="008C3CD9" w:rsidRPr="003D4C78" w:rsidRDefault="008C3CD9" w:rsidP="008C3CD9">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603A74">
                      <w:rPr>
                        <w:b/>
                        <w:noProof/>
                        <w:color w:val="FFFFFF" w:themeColor="background1"/>
                      </w:rPr>
                      <w:t>14</w:t>
                    </w:r>
                    <w:r w:rsidRPr="003D4C78">
                      <w:rPr>
                        <w:b/>
                        <w:noProof/>
                        <w:color w:val="FFFFFF" w:themeColor="background1"/>
                      </w:rPr>
                      <w:fldChar w:fldCharType="end"/>
                    </w:r>
                  </w:p>
                  <w:p w:rsidR="008C3CD9" w:rsidRDefault="008C3CD9" w:rsidP="008C3CD9"/>
                </w:txbxContent>
              </v:textbox>
            </v:shape>
          </w:pict>
        </mc:Fallback>
      </mc:AlternateContent>
    </w:r>
    <w:r w:rsidR="008C3CD9" w:rsidRPr="000D73E4">
      <w:rPr>
        <w:sz w:val="16"/>
        <w:szCs w:val="16"/>
      </w:rPr>
      <w:t xml:space="preserve"> </w:t>
    </w:r>
    <w:r w:rsidR="008C3CD9">
      <w:rPr>
        <w:sz w:val="16"/>
        <w:szCs w:val="16"/>
      </w:rPr>
      <w:t>Version 1</w:t>
    </w:r>
    <w:r w:rsidR="008C3CD9" w:rsidRPr="00937FF3">
      <w:rPr>
        <w:sz w:val="16"/>
        <w:szCs w:val="16"/>
      </w:rPr>
      <w:tab/>
    </w:r>
    <w:r w:rsidR="008C3CD9">
      <w:rPr>
        <w:sz w:val="16"/>
        <w:szCs w:val="16"/>
      </w:rPr>
      <w:tab/>
    </w:r>
    <w:r w:rsidR="008C3CD9">
      <w:rPr>
        <w:sz w:val="16"/>
        <w:szCs w:val="16"/>
      </w:rPr>
      <w:tab/>
    </w:r>
    <w:r w:rsidR="008C3CD9">
      <w:rPr>
        <w:sz w:val="16"/>
        <w:szCs w:val="16"/>
      </w:rPr>
      <w:tab/>
    </w:r>
    <w:r w:rsidR="008C3CD9">
      <w:rPr>
        <w:sz w:val="16"/>
        <w:szCs w:val="16"/>
      </w:rPr>
      <w:tab/>
    </w:r>
    <w:r w:rsidR="008C3CD9" w:rsidRPr="00937FF3">
      <w:rPr>
        <w:sz w:val="16"/>
        <w:szCs w:val="16"/>
      </w:rPr>
      <w:fldChar w:fldCharType="begin"/>
    </w:r>
    <w:r w:rsidR="008C3CD9" w:rsidRPr="00937FF3">
      <w:rPr>
        <w:sz w:val="16"/>
        <w:szCs w:val="16"/>
      </w:rPr>
      <w:instrText xml:space="preserve"> PAGE   \* MERGEFORMAT </w:instrText>
    </w:r>
    <w:r w:rsidR="008C3CD9" w:rsidRPr="00937FF3">
      <w:rPr>
        <w:sz w:val="16"/>
        <w:szCs w:val="16"/>
      </w:rPr>
      <w:fldChar w:fldCharType="separate"/>
    </w:r>
    <w:r w:rsidR="00603A74">
      <w:rPr>
        <w:noProof/>
        <w:sz w:val="16"/>
        <w:szCs w:val="16"/>
      </w:rPr>
      <w:t>14</w:t>
    </w:r>
    <w:r w:rsidR="008C3CD9" w:rsidRPr="00937FF3">
      <w:rPr>
        <w:noProof/>
        <w:sz w:val="16"/>
        <w:szCs w:val="16"/>
      </w:rPr>
      <w:fldChar w:fldCharType="end"/>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Pr>
        <w:noProof/>
        <w:sz w:val="16"/>
        <w:szCs w:val="16"/>
      </w:rPr>
      <w:tab/>
    </w:r>
    <w:r w:rsidR="008C3CD9" w:rsidRPr="00937FF3">
      <w:rPr>
        <w:noProof/>
        <w:sz w:val="16"/>
        <w:szCs w:val="16"/>
      </w:rPr>
      <w:t>© OCR 201</w:t>
    </w:r>
    <w:r w:rsidR="008C3CD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21" w:rsidRDefault="00881F21" w:rsidP="008E5637">
      <w:r>
        <w:separator/>
      </w:r>
    </w:p>
  </w:footnote>
  <w:footnote w:type="continuationSeparator" w:id="0">
    <w:p w:rsidR="00881F21" w:rsidRDefault="00881F21"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96B" w:rsidRDefault="008C3CD9" w:rsidP="008E5637">
    <w:pPr>
      <w:pStyle w:val="Header"/>
    </w:pPr>
    <w:r>
      <w:rPr>
        <w:noProof/>
        <w:lang w:eastAsia="en-GB"/>
      </w:rPr>
      <w:drawing>
        <wp:anchor distT="0" distB="0" distL="114300" distR="114300" simplePos="0" relativeHeight="251665408" behindDoc="0" locked="0" layoutInCell="1" allowOverlap="1" wp14:anchorId="25C2004D" wp14:editId="1E925AF9">
          <wp:simplePos x="0" y="0"/>
          <wp:positionH relativeFrom="column">
            <wp:posOffset>-480060</wp:posOffset>
          </wp:positionH>
          <wp:positionV relativeFrom="paragraph">
            <wp:posOffset>-449580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D9" w:rsidRDefault="008C3CD9" w:rsidP="008E5637">
    <w:pPr>
      <w:pStyle w:val="Header"/>
    </w:pPr>
    <w:r>
      <w:rPr>
        <w:noProof/>
        <w:lang w:eastAsia="en-GB"/>
      </w:rPr>
      <w:drawing>
        <wp:anchor distT="0" distB="0" distL="114300" distR="114300" simplePos="0" relativeHeight="251669504" behindDoc="0" locked="0" layoutInCell="1" allowOverlap="1" wp14:anchorId="18C37EEB" wp14:editId="1EE8AC94">
          <wp:simplePos x="0" y="0"/>
          <wp:positionH relativeFrom="column">
            <wp:posOffset>-457200</wp:posOffset>
          </wp:positionH>
          <wp:positionV relativeFrom="paragraph">
            <wp:posOffset>-478155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CAD"/>
    <w:multiLevelType w:val="hybridMultilevel"/>
    <w:tmpl w:val="2620E4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C9D1C01"/>
    <w:multiLevelType w:val="hybridMultilevel"/>
    <w:tmpl w:val="2E4A1CDA"/>
    <w:lvl w:ilvl="0" w:tplc="20060A74">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7B4A30"/>
    <w:multiLevelType w:val="hybridMultilevel"/>
    <w:tmpl w:val="C6B82CB4"/>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46134B"/>
    <w:multiLevelType w:val="hybridMultilevel"/>
    <w:tmpl w:val="93D4B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EE7D0B"/>
    <w:multiLevelType w:val="hybridMultilevel"/>
    <w:tmpl w:val="B02AAB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3682A5B"/>
    <w:multiLevelType w:val="hybridMultilevel"/>
    <w:tmpl w:val="1F56822A"/>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516002"/>
    <w:multiLevelType w:val="hybridMultilevel"/>
    <w:tmpl w:val="D3723C2A"/>
    <w:lvl w:ilvl="0" w:tplc="20060A74">
      <w:start w:val="1"/>
      <w:numFmt w:val="bullet"/>
      <w:lvlText w:val="o"/>
      <w:lvlJc w:val="left"/>
      <w:pPr>
        <w:ind w:left="1153" w:hanging="360"/>
      </w:pPr>
      <w:rPr>
        <w:rFonts w:ascii="Courier New" w:hAnsi="Courier New" w:hint="default"/>
      </w:rPr>
    </w:lvl>
    <w:lvl w:ilvl="1" w:tplc="08090003" w:tentative="1">
      <w:start w:val="1"/>
      <w:numFmt w:val="bullet"/>
      <w:lvlText w:val="o"/>
      <w:lvlJc w:val="left"/>
      <w:pPr>
        <w:ind w:left="1873" w:hanging="360"/>
      </w:pPr>
      <w:rPr>
        <w:rFonts w:ascii="Courier New" w:hAnsi="Courier New" w:cs="Courier New" w:hint="default"/>
      </w:rPr>
    </w:lvl>
    <w:lvl w:ilvl="2" w:tplc="08090005" w:tentative="1">
      <w:start w:val="1"/>
      <w:numFmt w:val="bullet"/>
      <w:lvlText w:val=""/>
      <w:lvlJc w:val="left"/>
      <w:pPr>
        <w:ind w:left="2593" w:hanging="360"/>
      </w:pPr>
      <w:rPr>
        <w:rFonts w:ascii="Wingdings" w:hAnsi="Wingdings" w:hint="default"/>
      </w:rPr>
    </w:lvl>
    <w:lvl w:ilvl="3" w:tplc="08090001" w:tentative="1">
      <w:start w:val="1"/>
      <w:numFmt w:val="bullet"/>
      <w:lvlText w:val=""/>
      <w:lvlJc w:val="left"/>
      <w:pPr>
        <w:ind w:left="3313" w:hanging="360"/>
      </w:pPr>
      <w:rPr>
        <w:rFonts w:ascii="Symbol" w:hAnsi="Symbol" w:hint="default"/>
      </w:rPr>
    </w:lvl>
    <w:lvl w:ilvl="4" w:tplc="08090003" w:tentative="1">
      <w:start w:val="1"/>
      <w:numFmt w:val="bullet"/>
      <w:lvlText w:val="o"/>
      <w:lvlJc w:val="left"/>
      <w:pPr>
        <w:ind w:left="4033" w:hanging="360"/>
      </w:pPr>
      <w:rPr>
        <w:rFonts w:ascii="Courier New" w:hAnsi="Courier New" w:cs="Courier New" w:hint="default"/>
      </w:rPr>
    </w:lvl>
    <w:lvl w:ilvl="5" w:tplc="08090005" w:tentative="1">
      <w:start w:val="1"/>
      <w:numFmt w:val="bullet"/>
      <w:lvlText w:val=""/>
      <w:lvlJc w:val="left"/>
      <w:pPr>
        <w:ind w:left="4753" w:hanging="360"/>
      </w:pPr>
      <w:rPr>
        <w:rFonts w:ascii="Wingdings" w:hAnsi="Wingdings" w:hint="default"/>
      </w:rPr>
    </w:lvl>
    <w:lvl w:ilvl="6" w:tplc="08090001" w:tentative="1">
      <w:start w:val="1"/>
      <w:numFmt w:val="bullet"/>
      <w:lvlText w:val=""/>
      <w:lvlJc w:val="left"/>
      <w:pPr>
        <w:ind w:left="5473" w:hanging="360"/>
      </w:pPr>
      <w:rPr>
        <w:rFonts w:ascii="Symbol" w:hAnsi="Symbol" w:hint="default"/>
      </w:rPr>
    </w:lvl>
    <w:lvl w:ilvl="7" w:tplc="08090003" w:tentative="1">
      <w:start w:val="1"/>
      <w:numFmt w:val="bullet"/>
      <w:lvlText w:val="o"/>
      <w:lvlJc w:val="left"/>
      <w:pPr>
        <w:ind w:left="6193" w:hanging="360"/>
      </w:pPr>
      <w:rPr>
        <w:rFonts w:ascii="Courier New" w:hAnsi="Courier New" w:cs="Courier New" w:hint="default"/>
      </w:rPr>
    </w:lvl>
    <w:lvl w:ilvl="8" w:tplc="08090005" w:tentative="1">
      <w:start w:val="1"/>
      <w:numFmt w:val="bullet"/>
      <w:lvlText w:val=""/>
      <w:lvlJc w:val="left"/>
      <w:pPr>
        <w:ind w:left="6913" w:hanging="360"/>
      </w:pPr>
      <w:rPr>
        <w:rFonts w:ascii="Wingdings" w:hAnsi="Wingdings" w:hint="default"/>
      </w:rPr>
    </w:lvl>
  </w:abstractNum>
  <w:abstractNum w:abstractNumId="8">
    <w:nsid w:val="209E0315"/>
    <w:multiLevelType w:val="hybridMultilevel"/>
    <w:tmpl w:val="26C26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4F4BF7"/>
    <w:multiLevelType w:val="hybridMultilevel"/>
    <w:tmpl w:val="94A26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5610B"/>
    <w:multiLevelType w:val="hybridMultilevel"/>
    <w:tmpl w:val="42260F62"/>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A4544B8"/>
    <w:multiLevelType w:val="hybridMultilevel"/>
    <w:tmpl w:val="EF02E862"/>
    <w:lvl w:ilvl="0" w:tplc="20060A74">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923B64"/>
    <w:multiLevelType w:val="hybridMultilevel"/>
    <w:tmpl w:val="3C366A78"/>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D4829DB"/>
    <w:multiLevelType w:val="hybridMultilevel"/>
    <w:tmpl w:val="F1F4A9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FE16C65"/>
    <w:multiLevelType w:val="hybridMultilevel"/>
    <w:tmpl w:val="5AC4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C135A9"/>
    <w:multiLevelType w:val="hybridMultilevel"/>
    <w:tmpl w:val="A560E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86E56E4"/>
    <w:multiLevelType w:val="hybridMultilevel"/>
    <w:tmpl w:val="808ABB68"/>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0C96414"/>
    <w:multiLevelType w:val="hybridMultilevel"/>
    <w:tmpl w:val="431626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4C84234"/>
    <w:multiLevelType w:val="hybridMultilevel"/>
    <w:tmpl w:val="FDAAEEC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5B715AB"/>
    <w:multiLevelType w:val="hybridMultilevel"/>
    <w:tmpl w:val="D9ECC750"/>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9F1414D"/>
    <w:multiLevelType w:val="hybridMultilevel"/>
    <w:tmpl w:val="D1B807D8"/>
    <w:lvl w:ilvl="0" w:tplc="20060A74">
      <w:start w:val="1"/>
      <w:numFmt w:val="bullet"/>
      <w:lvlText w:val="o"/>
      <w:lvlJc w:val="left"/>
      <w:pPr>
        <w:ind w:left="1215" w:hanging="360"/>
      </w:pPr>
      <w:rPr>
        <w:rFonts w:ascii="Courier New" w:hAnsi="Courier New"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23">
    <w:nsid w:val="5CC11764"/>
    <w:multiLevelType w:val="hybridMultilevel"/>
    <w:tmpl w:val="01CA1818"/>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68011BB"/>
    <w:multiLevelType w:val="hybridMultilevel"/>
    <w:tmpl w:val="C234F0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6CF5183"/>
    <w:multiLevelType w:val="hybridMultilevel"/>
    <w:tmpl w:val="C6EE47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C2B0D2E"/>
    <w:multiLevelType w:val="hybridMultilevel"/>
    <w:tmpl w:val="8DF0D6E8"/>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D6933FC"/>
    <w:multiLevelType w:val="hybridMultilevel"/>
    <w:tmpl w:val="2D3E11FE"/>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FE1539D"/>
    <w:multiLevelType w:val="hybridMultilevel"/>
    <w:tmpl w:val="EF3ED95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738213AF"/>
    <w:multiLevelType w:val="hybridMultilevel"/>
    <w:tmpl w:val="93EC389E"/>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4C865E1"/>
    <w:multiLevelType w:val="hybridMultilevel"/>
    <w:tmpl w:val="910281D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7EF67C59"/>
    <w:multiLevelType w:val="hybridMultilevel"/>
    <w:tmpl w:val="5964A85E"/>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8"/>
  </w:num>
  <w:num w:numId="4">
    <w:abstractNumId w:val="12"/>
  </w:num>
  <w:num w:numId="5">
    <w:abstractNumId w:val="9"/>
  </w:num>
  <w:num w:numId="6">
    <w:abstractNumId w:val="19"/>
  </w:num>
  <w:num w:numId="7">
    <w:abstractNumId w:val="24"/>
  </w:num>
  <w:num w:numId="8">
    <w:abstractNumId w:val="3"/>
  </w:num>
  <w:num w:numId="9">
    <w:abstractNumId w:val="4"/>
  </w:num>
  <w:num w:numId="10">
    <w:abstractNumId w:val="25"/>
  </w:num>
  <w:num w:numId="11">
    <w:abstractNumId w:val="0"/>
  </w:num>
  <w:num w:numId="12">
    <w:abstractNumId w:val="14"/>
  </w:num>
  <w:num w:numId="13">
    <w:abstractNumId w:val="17"/>
  </w:num>
  <w:num w:numId="14">
    <w:abstractNumId w:val="5"/>
  </w:num>
  <w:num w:numId="15">
    <w:abstractNumId w:val="23"/>
  </w:num>
  <w:num w:numId="16">
    <w:abstractNumId w:val="26"/>
  </w:num>
  <w:num w:numId="17">
    <w:abstractNumId w:val="22"/>
  </w:num>
  <w:num w:numId="18">
    <w:abstractNumId w:val="7"/>
  </w:num>
  <w:num w:numId="19">
    <w:abstractNumId w:val="2"/>
  </w:num>
  <w:num w:numId="20">
    <w:abstractNumId w:val="31"/>
  </w:num>
  <w:num w:numId="21">
    <w:abstractNumId w:val="27"/>
  </w:num>
  <w:num w:numId="22">
    <w:abstractNumId w:val="20"/>
  </w:num>
  <w:num w:numId="23">
    <w:abstractNumId w:val="21"/>
  </w:num>
  <w:num w:numId="24">
    <w:abstractNumId w:val="1"/>
  </w:num>
  <w:num w:numId="25">
    <w:abstractNumId w:val="15"/>
  </w:num>
  <w:num w:numId="26">
    <w:abstractNumId w:val="18"/>
  </w:num>
  <w:num w:numId="27">
    <w:abstractNumId w:val="28"/>
  </w:num>
  <w:num w:numId="28">
    <w:abstractNumId w:val="13"/>
  </w:num>
  <w:num w:numId="29">
    <w:abstractNumId w:val="29"/>
  </w:num>
  <w:num w:numId="30">
    <w:abstractNumId w:val="30"/>
  </w:num>
  <w:num w:numId="31">
    <w:abstractNumId w:val="10"/>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0C4A"/>
    <w:rsid w:val="00034206"/>
    <w:rsid w:val="00050126"/>
    <w:rsid w:val="00066941"/>
    <w:rsid w:val="00080FE9"/>
    <w:rsid w:val="000877B9"/>
    <w:rsid w:val="00090A29"/>
    <w:rsid w:val="0009409E"/>
    <w:rsid w:val="0009439C"/>
    <w:rsid w:val="000C4354"/>
    <w:rsid w:val="000D399D"/>
    <w:rsid w:val="000D3E4C"/>
    <w:rsid w:val="000D402D"/>
    <w:rsid w:val="000D5815"/>
    <w:rsid w:val="000E3054"/>
    <w:rsid w:val="00102770"/>
    <w:rsid w:val="001150E8"/>
    <w:rsid w:val="00125420"/>
    <w:rsid w:val="00130339"/>
    <w:rsid w:val="00130841"/>
    <w:rsid w:val="001359F0"/>
    <w:rsid w:val="00137B31"/>
    <w:rsid w:val="00142156"/>
    <w:rsid w:val="00145140"/>
    <w:rsid w:val="00154964"/>
    <w:rsid w:val="001563A4"/>
    <w:rsid w:val="00164397"/>
    <w:rsid w:val="001725D2"/>
    <w:rsid w:val="00176730"/>
    <w:rsid w:val="00182E9C"/>
    <w:rsid w:val="00184E5A"/>
    <w:rsid w:val="00185D69"/>
    <w:rsid w:val="00187453"/>
    <w:rsid w:val="00187FDF"/>
    <w:rsid w:val="00191DB0"/>
    <w:rsid w:val="001A0C5B"/>
    <w:rsid w:val="001A53DB"/>
    <w:rsid w:val="001A7347"/>
    <w:rsid w:val="001B16F4"/>
    <w:rsid w:val="001B2085"/>
    <w:rsid w:val="001B71ED"/>
    <w:rsid w:val="001C2412"/>
    <w:rsid w:val="001D08F4"/>
    <w:rsid w:val="001D400E"/>
    <w:rsid w:val="001E4AB3"/>
    <w:rsid w:val="001E66E8"/>
    <w:rsid w:val="001E7216"/>
    <w:rsid w:val="001F0E20"/>
    <w:rsid w:val="00201CE2"/>
    <w:rsid w:val="00203FB1"/>
    <w:rsid w:val="00217517"/>
    <w:rsid w:val="00222CC5"/>
    <w:rsid w:val="0023045A"/>
    <w:rsid w:val="0023474C"/>
    <w:rsid w:val="002406D8"/>
    <w:rsid w:val="00253F9F"/>
    <w:rsid w:val="002571C9"/>
    <w:rsid w:val="002609A7"/>
    <w:rsid w:val="0026156B"/>
    <w:rsid w:val="002746CD"/>
    <w:rsid w:val="00281D91"/>
    <w:rsid w:val="00286ADD"/>
    <w:rsid w:val="00294980"/>
    <w:rsid w:val="0029740B"/>
    <w:rsid w:val="002A01D4"/>
    <w:rsid w:val="002A08DB"/>
    <w:rsid w:val="002B48D9"/>
    <w:rsid w:val="002B4B9D"/>
    <w:rsid w:val="002B5E64"/>
    <w:rsid w:val="002B6259"/>
    <w:rsid w:val="002F01A5"/>
    <w:rsid w:val="002F3BB3"/>
    <w:rsid w:val="00314182"/>
    <w:rsid w:val="00314386"/>
    <w:rsid w:val="0032252B"/>
    <w:rsid w:val="00333238"/>
    <w:rsid w:val="00336DBE"/>
    <w:rsid w:val="0034296E"/>
    <w:rsid w:val="003436A2"/>
    <w:rsid w:val="00351216"/>
    <w:rsid w:val="00354224"/>
    <w:rsid w:val="00373852"/>
    <w:rsid w:val="003833F5"/>
    <w:rsid w:val="003862B3"/>
    <w:rsid w:val="00386A15"/>
    <w:rsid w:val="00387745"/>
    <w:rsid w:val="00395F8C"/>
    <w:rsid w:val="003B0744"/>
    <w:rsid w:val="003C547D"/>
    <w:rsid w:val="003C60FC"/>
    <w:rsid w:val="003D4C78"/>
    <w:rsid w:val="003F02EB"/>
    <w:rsid w:val="003F4DF8"/>
    <w:rsid w:val="00402E1C"/>
    <w:rsid w:val="00405214"/>
    <w:rsid w:val="00410504"/>
    <w:rsid w:val="004232DF"/>
    <w:rsid w:val="0043547D"/>
    <w:rsid w:val="00440463"/>
    <w:rsid w:val="00444121"/>
    <w:rsid w:val="00452525"/>
    <w:rsid w:val="00461BD0"/>
    <w:rsid w:val="00462B65"/>
    <w:rsid w:val="0046423E"/>
    <w:rsid w:val="004713C4"/>
    <w:rsid w:val="004815E6"/>
    <w:rsid w:val="004858A6"/>
    <w:rsid w:val="00495EA8"/>
    <w:rsid w:val="004A69C2"/>
    <w:rsid w:val="004B5AC8"/>
    <w:rsid w:val="004B5C5A"/>
    <w:rsid w:val="004C30FA"/>
    <w:rsid w:val="004D4F33"/>
    <w:rsid w:val="004F7731"/>
    <w:rsid w:val="00502254"/>
    <w:rsid w:val="005101D5"/>
    <w:rsid w:val="00525564"/>
    <w:rsid w:val="00530DCD"/>
    <w:rsid w:val="00531B4C"/>
    <w:rsid w:val="0053540F"/>
    <w:rsid w:val="005436A2"/>
    <w:rsid w:val="00552299"/>
    <w:rsid w:val="005610ED"/>
    <w:rsid w:val="00562A3B"/>
    <w:rsid w:val="00566FA3"/>
    <w:rsid w:val="00576B0E"/>
    <w:rsid w:val="005778EF"/>
    <w:rsid w:val="0058177B"/>
    <w:rsid w:val="0058497E"/>
    <w:rsid w:val="005B07A7"/>
    <w:rsid w:val="005B342B"/>
    <w:rsid w:val="005C713E"/>
    <w:rsid w:val="005D491F"/>
    <w:rsid w:val="005E0140"/>
    <w:rsid w:val="005E6BEA"/>
    <w:rsid w:val="005F2AB6"/>
    <w:rsid w:val="005F5FB6"/>
    <w:rsid w:val="00603A74"/>
    <w:rsid w:val="00612A84"/>
    <w:rsid w:val="00616A30"/>
    <w:rsid w:val="00621FCF"/>
    <w:rsid w:val="006247F5"/>
    <w:rsid w:val="00644FD2"/>
    <w:rsid w:val="00645AF9"/>
    <w:rsid w:val="00654FC0"/>
    <w:rsid w:val="00657EBF"/>
    <w:rsid w:val="00665F6C"/>
    <w:rsid w:val="00667D27"/>
    <w:rsid w:val="006747EE"/>
    <w:rsid w:val="0069296C"/>
    <w:rsid w:val="00694055"/>
    <w:rsid w:val="006963B4"/>
    <w:rsid w:val="006A4C49"/>
    <w:rsid w:val="006C55A0"/>
    <w:rsid w:val="006D1293"/>
    <w:rsid w:val="006D5849"/>
    <w:rsid w:val="006E7F0E"/>
    <w:rsid w:val="006F3FBC"/>
    <w:rsid w:val="006F4C78"/>
    <w:rsid w:val="006F5268"/>
    <w:rsid w:val="006F7B36"/>
    <w:rsid w:val="00700D8A"/>
    <w:rsid w:val="00700FC3"/>
    <w:rsid w:val="00707F78"/>
    <w:rsid w:val="0071231E"/>
    <w:rsid w:val="007136B3"/>
    <w:rsid w:val="007176AF"/>
    <w:rsid w:val="00720F22"/>
    <w:rsid w:val="007367AF"/>
    <w:rsid w:val="00745974"/>
    <w:rsid w:val="00770C98"/>
    <w:rsid w:val="007755BA"/>
    <w:rsid w:val="00784692"/>
    <w:rsid w:val="00797621"/>
    <w:rsid w:val="007A0312"/>
    <w:rsid w:val="007A34A5"/>
    <w:rsid w:val="007A4532"/>
    <w:rsid w:val="007A637A"/>
    <w:rsid w:val="007B028C"/>
    <w:rsid w:val="007B0AFD"/>
    <w:rsid w:val="007B6744"/>
    <w:rsid w:val="007C290B"/>
    <w:rsid w:val="007D30E7"/>
    <w:rsid w:val="007E1640"/>
    <w:rsid w:val="007E5C59"/>
    <w:rsid w:val="007E731C"/>
    <w:rsid w:val="007F2C6E"/>
    <w:rsid w:val="00813E8D"/>
    <w:rsid w:val="008168C6"/>
    <w:rsid w:val="00821931"/>
    <w:rsid w:val="00834B38"/>
    <w:rsid w:val="0083640D"/>
    <w:rsid w:val="00862992"/>
    <w:rsid w:val="008633AE"/>
    <w:rsid w:val="00867AFF"/>
    <w:rsid w:val="008733B5"/>
    <w:rsid w:val="008736D9"/>
    <w:rsid w:val="00881F21"/>
    <w:rsid w:val="0088377B"/>
    <w:rsid w:val="008843CD"/>
    <w:rsid w:val="0089396B"/>
    <w:rsid w:val="008A39A0"/>
    <w:rsid w:val="008B5E7D"/>
    <w:rsid w:val="008C3CD9"/>
    <w:rsid w:val="008C594F"/>
    <w:rsid w:val="008C5C68"/>
    <w:rsid w:val="008C7807"/>
    <w:rsid w:val="008D2F60"/>
    <w:rsid w:val="008D304A"/>
    <w:rsid w:val="008D63A2"/>
    <w:rsid w:val="008E5269"/>
    <w:rsid w:val="008E5637"/>
    <w:rsid w:val="008E75F0"/>
    <w:rsid w:val="008F1768"/>
    <w:rsid w:val="008F7554"/>
    <w:rsid w:val="009030B0"/>
    <w:rsid w:val="00913FC3"/>
    <w:rsid w:val="00920C0C"/>
    <w:rsid w:val="00933055"/>
    <w:rsid w:val="00956FA2"/>
    <w:rsid w:val="009760C4"/>
    <w:rsid w:val="00976A12"/>
    <w:rsid w:val="00976BF8"/>
    <w:rsid w:val="009854CC"/>
    <w:rsid w:val="00986172"/>
    <w:rsid w:val="00995318"/>
    <w:rsid w:val="009B1078"/>
    <w:rsid w:val="009B6FB1"/>
    <w:rsid w:val="009C2D43"/>
    <w:rsid w:val="009E6B9F"/>
    <w:rsid w:val="009F1E9D"/>
    <w:rsid w:val="009F2879"/>
    <w:rsid w:val="009F41E6"/>
    <w:rsid w:val="009F4F75"/>
    <w:rsid w:val="00A024CE"/>
    <w:rsid w:val="00A1191F"/>
    <w:rsid w:val="00A1248C"/>
    <w:rsid w:val="00A42EF4"/>
    <w:rsid w:val="00A45CA9"/>
    <w:rsid w:val="00A56C91"/>
    <w:rsid w:val="00A62CA1"/>
    <w:rsid w:val="00A751EC"/>
    <w:rsid w:val="00A7524B"/>
    <w:rsid w:val="00A80515"/>
    <w:rsid w:val="00A81202"/>
    <w:rsid w:val="00A817C1"/>
    <w:rsid w:val="00A83221"/>
    <w:rsid w:val="00A96FCE"/>
    <w:rsid w:val="00AA2F5A"/>
    <w:rsid w:val="00AB267D"/>
    <w:rsid w:val="00AE26B2"/>
    <w:rsid w:val="00AE600D"/>
    <w:rsid w:val="00AF07DF"/>
    <w:rsid w:val="00AF29E8"/>
    <w:rsid w:val="00AF62AD"/>
    <w:rsid w:val="00AF791C"/>
    <w:rsid w:val="00B045F8"/>
    <w:rsid w:val="00B116F2"/>
    <w:rsid w:val="00B17518"/>
    <w:rsid w:val="00B234BD"/>
    <w:rsid w:val="00B250AB"/>
    <w:rsid w:val="00B56858"/>
    <w:rsid w:val="00B81A8F"/>
    <w:rsid w:val="00B92987"/>
    <w:rsid w:val="00BA5FA5"/>
    <w:rsid w:val="00BB0A2C"/>
    <w:rsid w:val="00BB1DC8"/>
    <w:rsid w:val="00BB6DB2"/>
    <w:rsid w:val="00BC34BC"/>
    <w:rsid w:val="00BE2560"/>
    <w:rsid w:val="00BE2FC0"/>
    <w:rsid w:val="00BE4B18"/>
    <w:rsid w:val="00C110AB"/>
    <w:rsid w:val="00C21E21"/>
    <w:rsid w:val="00C24CFD"/>
    <w:rsid w:val="00C336FD"/>
    <w:rsid w:val="00C47C68"/>
    <w:rsid w:val="00C56E73"/>
    <w:rsid w:val="00C577F7"/>
    <w:rsid w:val="00C61C4F"/>
    <w:rsid w:val="00C76292"/>
    <w:rsid w:val="00C84210"/>
    <w:rsid w:val="00C844BF"/>
    <w:rsid w:val="00C9121C"/>
    <w:rsid w:val="00C926A5"/>
    <w:rsid w:val="00C944E1"/>
    <w:rsid w:val="00C96D86"/>
    <w:rsid w:val="00CA5414"/>
    <w:rsid w:val="00CA551A"/>
    <w:rsid w:val="00CC3CFE"/>
    <w:rsid w:val="00CD5FC9"/>
    <w:rsid w:val="00CE6BC5"/>
    <w:rsid w:val="00D13DAD"/>
    <w:rsid w:val="00D20954"/>
    <w:rsid w:val="00D2739C"/>
    <w:rsid w:val="00D301B4"/>
    <w:rsid w:val="00D41E36"/>
    <w:rsid w:val="00D47A4E"/>
    <w:rsid w:val="00D50AC5"/>
    <w:rsid w:val="00D559C9"/>
    <w:rsid w:val="00D60663"/>
    <w:rsid w:val="00D7242D"/>
    <w:rsid w:val="00D740C9"/>
    <w:rsid w:val="00D81E44"/>
    <w:rsid w:val="00D87421"/>
    <w:rsid w:val="00D90EC0"/>
    <w:rsid w:val="00D923AB"/>
    <w:rsid w:val="00D928C4"/>
    <w:rsid w:val="00DB10FE"/>
    <w:rsid w:val="00DC094C"/>
    <w:rsid w:val="00DC3F40"/>
    <w:rsid w:val="00DC4AB0"/>
    <w:rsid w:val="00DC504D"/>
    <w:rsid w:val="00DC5D35"/>
    <w:rsid w:val="00DC721C"/>
    <w:rsid w:val="00DD4DB4"/>
    <w:rsid w:val="00DE0481"/>
    <w:rsid w:val="00DE517A"/>
    <w:rsid w:val="00DF5AB1"/>
    <w:rsid w:val="00E07B64"/>
    <w:rsid w:val="00E1063A"/>
    <w:rsid w:val="00E45D40"/>
    <w:rsid w:val="00E529A2"/>
    <w:rsid w:val="00E52C48"/>
    <w:rsid w:val="00E57C1F"/>
    <w:rsid w:val="00E6453D"/>
    <w:rsid w:val="00E65434"/>
    <w:rsid w:val="00E70AB8"/>
    <w:rsid w:val="00E71B20"/>
    <w:rsid w:val="00E7321E"/>
    <w:rsid w:val="00E83707"/>
    <w:rsid w:val="00E8400B"/>
    <w:rsid w:val="00E87A1A"/>
    <w:rsid w:val="00E94AE2"/>
    <w:rsid w:val="00E969E0"/>
    <w:rsid w:val="00EA4F6B"/>
    <w:rsid w:val="00EB3246"/>
    <w:rsid w:val="00EB4AEC"/>
    <w:rsid w:val="00ED0205"/>
    <w:rsid w:val="00ED6EDD"/>
    <w:rsid w:val="00ED7CAB"/>
    <w:rsid w:val="00ED7CC0"/>
    <w:rsid w:val="00EE5475"/>
    <w:rsid w:val="00EF5540"/>
    <w:rsid w:val="00F000D7"/>
    <w:rsid w:val="00F07151"/>
    <w:rsid w:val="00F141C3"/>
    <w:rsid w:val="00F160A6"/>
    <w:rsid w:val="00F22C53"/>
    <w:rsid w:val="00F26390"/>
    <w:rsid w:val="00F50ECA"/>
    <w:rsid w:val="00F51878"/>
    <w:rsid w:val="00F534F9"/>
    <w:rsid w:val="00F653B3"/>
    <w:rsid w:val="00F81B0C"/>
    <w:rsid w:val="00F84FC3"/>
    <w:rsid w:val="00FA7D58"/>
    <w:rsid w:val="00FB08AC"/>
    <w:rsid w:val="00FD6ADD"/>
    <w:rsid w:val="00FF0505"/>
    <w:rsid w:val="00FF2D07"/>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paragraph" w:customStyle="1" w:styleId="Pa8">
    <w:name w:val="Pa8"/>
    <w:basedOn w:val="Default"/>
    <w:next w:val="Default"/>
    <w:uiPriority w:val="99"/>
    <w:rsid w:val="00B045F8"/>
    <w:pPr>
      <w:spacing w:line="221" w:lineRule="atLeast"/>
    </w:pPr>
    <w:rPr>
      <w:rFonts w:ascii="Calibri" w:hAnsi="Calibri" w:cstheme="minorBidi"/>
      <w:color w:val="auto"/>
    </w:rPr>
  </w:style>
  <w:style w:type="character" w:styleId="Hyperlink">
    <w:name w:val="Hyperlink"/>
    <w:unhideWhenUsed/>
    <w:rsid w:val="0032252B"/>
    <w:rPr>
      <w:color w:val="0000FF"/>
      <w:u w:val="single"/>
    </w:rPr>
  </w:style>
  <w:style w:type="paragraph" w:customStyle="1" w:styleId="smallprint">
    <w:name w:val="small print"/>
    <w:basedOn w:val="Normal"/>
    <w:link w:val="smallprintChar"/>
    <w:qFormat/>
    <w:rsid w:val="0032252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2252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03A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paragraph" w:customStyle="1" w:styleId="Pa8">
    <w:name w:val="Pa8"/>
    <w:basedOn w:val="Default"/>
    <w:next w:val="Default"/>
    <w:uiPriority w:val="99"/>
    <w:rsid w:val="00B045F8"/>
    <w:pPr>
      <w:spacing w:line="221" w:lineRule="atLeast"/>
    </w:pPr>
    <w:rPr>
      <w:rFonts w:ascii="Calibri" w:hAnsi="Calibri" w:cstheme="minorBidi"/>
      <w:color w:val="auto"/>
    </w:rPr>
  </w:style>
  <w:style w:type="character" w:styleId="Hyperlink">
    <w:name w:val="Hyperlink"/>
    <w:unhideWhenUsed/>
    <w:rsid w:val="0032252B"/>
    <w:rPr>
      <w:color w:val="0000FF"/>
      <w:u w:val="single"/>
    </w:rPr>
  </w:style>
  <w:style w:type="paragraph" w:customStyle="1" w:styleId="smallprint">
    <w:name w:val="small print"/>
    <w:basedOn w:val="Normal"/>
    <w:link w:val="smallprintChar"/>
    <w:qFormat/>
    <w:rsid w:val="0032252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2252B"/>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03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05"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05"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Y205 Scheme of Work</dc:title>
  <dc:creator>OCR</dc:creator>
  <cp:keywords>A Level; History; SOW; Y205; Exploration; Encounters; Empire</cp:keywords>
  <cp:lastModifiedBy>Nicola Williams</cp:lastModifiedBy>
  <cp:revision>5</cp:revision>
  <cp:lastPrinted>2015-03-03T12:05:00Z</cp:lastPrinted>
  <dcterms:created xsi:type="dcterms:W3CDTF">2017-06-27T10:10:00Z</dcterms:created>
  <dcterms:modified xsi:type="dcterms:W3CDTF">2017-06-30T08:28:00Z</dcterms:modified>
</cp:coreProperties>
</file>