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402E1C" w:rsidRDefault="00E65434" w:rsidP="00402E1C">
      <w:pPr>
        <w:pStyle w:val="Heading1"/>
      </w:pPr>
      <w:r w:rsidRPr="00E65434">
        <w:t>Unit Y</w:t>
      </w:r>
      <w:r w:rsidR="00F141C3">
        <w:t>21</w:t>
      </w:r>
      <w:r w:rsidR="005D491F">
        <w:t>8</w:t>
      </w:r>
      <w:r w:rsidR="001B2085">
        <w:t xml:space="preserve">: </w:t>
      </w:r>
      <w:r w:rsidR="009854CC">
        <w:t>International relations</w:t>
      </w:r>
      <w:r w:rsidR="00FC3932">
        <w:t xml:space="preserve"> </w:t>
      </w:r>
      <w:r w:rsidR="009854CC">
        <w:t>1890-1941</w:t>
      </w:r>
    </w:p>
    <w:p w:rsidR="00E65434" w:rsidRPr="00562A3B" w:rsidRDefault="00E65434" w:rsidP="00E65434">
      <w:pPr>
        <w:rPr>
          <w:caps/>
          <w:color w:val="000000" w:themeColor="text1"/>
          <w:sz w:val="24"/>
          <w:szCs w:val="24"/>
        </w:rPr>
      </w:pPr>
      <w:r w:rsidRPr="00562A3B">
        <w:rPr>
          <w:caps/>
          <w:color w:val="000000" w:themeColor="text1"/>
          <w:sz w:val="24"/>
          <w:szCs w:val="24"/>
        </w:rPr>
        <w:t xml:space="preserve">Note: Based on </w:t>
      </w:r>
      <w:r w:rsidR="00F141C3">
        <w:rPr>
          <w:caps/>
          <w:color w:val="000000" w:themeColor="text1"/>
          <w:sz w:val="24"/>
          <w:szCs w:val="24"/>
        </w:rPr>
        <w:t>2</w:t>
      </w:r>
      <w:r w:rsidRPr="00562A3B">
        <w:rPr>
          <w:caps/>
          <w:color w:val="000000" w:themeColor="text1"/>
          <w:sz w:val="24"/>
          <w:szCs w:val="24"/>
        </w:rPr>
        <w:t>x 50 minute lessons per week</w:t>
      </w:r>
    </w:p>
    <w:p w:rsidR="00F862F0" w:rsidRPr="00562A3B" w:rsidRDefault="00E65434" w:rsidP="008E5637">
      <w:pPr>
        <w:rPr>
          <w:caps/>
          <w:color w:val="000000" w:themeColor="text1"/>
          <w:sz w:val="24"/>
          <w:szCs w:val="24"/>
        </w:rPr>
      </w:pPr>
      <w:r w:rsidRPr="00562A3B">
        <w:rPr>
          <w:caps/>
          <w:color w:val="000000" w:themeColor="text1"/>
          <w:sz w:val="24"/>
          <w:szCs w:val="24"/>
        </w:rPr>
        <w:t>Terms based on 6 term year</w:t>
      </w:r>
    </w:p>
    <w:tbl>
      <w:tblPr>
        <w:tblStyle w:val="TableGrid"/>
        <w:tblW w:w="0" w:type="auto"/>
        <w:tblLook w:val="04A0" w:firstRow="1" w:lastRow="0" w:firstColumn="1" w:lastColumn="0" w:noHBand="0" w:noVBand="1"/>
        <w:tblCaption w:val="Y218 SOW table"/>
      </w:tblPr>
      <w:tblGrid>
        <w:gridCol w:w="2758"/>
        <w:gridCol w:w="754"/>
        <w:gridCol w:w="1274"/>
        <w:gridCol w:w="2693"/>
        <w:gridCol w:w="3969"/>
        <w:gridCol w:w="4166"/>
      </w:tblGrid>
      <w:tr w:rsidR="00F862F0" w:rsidRPr="00F862F0" w:rsidTr="0032509E">
        <w:trPr>
          <w:trHeight w:val="422"/>
          <w:tblHeader/>
        </w:trPr>
        <w:tc>
          <w:tcPr>
            <w:tcW w:w="2758" w:type="dxa"/>
            <w:shd w:val="clear" w:color="auto" w:fill="auto"/>
          </w:tcPr>
          <w:p w:rsidR="00F862F0" w:rsidRPr="00F862F0" w:rsidRDefault="00F862F0" w:rsidP="0032509E">
            <w:pPr>
              <w:rPr>
                <w:b/>
                <w:color w:val="000000" w:themeColor="text1"/>
              </w:rPr>
            </w:pPr>
            <w:r w:rsidRPr="00F862F0">
              <w:rPr>
                <w:b/>
                <w:color w:val="000000" w:themeColor="text1"/>
              </w:rPr>
              <w:t>Key Topic</w:t>
            </w:r>
          </w:p>
        </w:tc>
        <w:tc>
          <w:tcPr>
            <w:tcW w:w="754" w:type="dxa"/>
            <w:shd w:val="clear" w:color="auto" w:fill="auto"/>
          </w:tcPr>
          <w:p w:rsidR="00F862F0" w:rsidRPr="00F862F0" w:rsidRDefault="00F862F0" w:rsidP="0032509E">
            <w:pPr>
              <w:rPr>
                <w:b/>
                <w:color w:val="000000" w:themeColor="text1"/>
              </w:rPr>
            </w:pPr>
            <w:r w:rsidRPr="00F862F0">
              <w:rPr>
                <w:b/>
                <w:color w:val="000000" w:themeColor="text1"/>
              </w:rPr>
              <w:t>Term</w:t>
            </w:r>
          </w:p>
        </w:tc>
        <w:tc>
          <w:tcPr>
            <w:tcW w:w="1274" w:type="dxa"/>
            <w:shd w:val="clear" w:color="auto" w:fill="auto"/>
          </w:tcPr>
          <w:p w:rsidR="00F862F0" w:rsidRPr="00F862F0" w:rsidRDefault="00F862F0" w:rsidP="0032509E">
            <w:pPr>
              <w:rPr>
                <w:b/>
                <w:color w:val="000000" w:themeColor="text1"/>
              </w:rPr>
            </w:pPr>
            <w:r w:rsidRPr="00F862F0">
              <w:rPr>
                <w:b/>
                <w:color w:val="000000" w:themeColor="text1"/>
              </w:rPr>
              <w:t>Week Number</w:t>
            </w:r>
          </w:p>
        </w:tc>
        <w:tc>
          <w:tcPr>
            <w:tcW w:w="2693" w:type="dxa"/>
            <w:shd w:val="clear" w:color="auto" w:fill="auto"/>
          </w:tcPr>
          <w:p w:rsidR="00F862F0" w:rsidRPr="00F862F0" w:rsidRDefault="00F862F0" w:rsidP="0032509E">
            <w:pPr>
              <w:rPr>
                <w:b/>
                <w:color w:val="000000" w:themeColor="text1"/>
              </w:rPr>
            </w:pPr>
            <w:r w:rsidRPr="00F862F0">
              <w:rPr>
                <w:b/>
                <w:color w:val="000000" w:themeColor="text1"/>
              </w:rPr>
              <w:t>Indicative Content</w:t>
            </w:r>
          </w:p>
        </w:tc>
        <w:tc>
          <w:tcPr>
            <w:tcW w:w="3969" w:type="dxa"/>
            <w:shd w:val="clear" w:color="auto" w:fill="auto"/>
          </w:tcPr>
          <w:p w:rsidR="00F862F0" w:rsidRPr="00F862F0" w:rsidRDefault="00F862F0" w:rsidP="0032509E">
            <w:pPr>
              <w:rPr>
                <w:b/>
                <w:color w:val="000000" w:themeColor="text1"/>
              </w:rPr>
            </w:pPr>
            <w:r w:rsidRPr="00F862F0">
              <w:rPr>
                <w:b/>
                <w:color w:val="000000" w:themeColor="text1"/>
              </w:rPr>
              <w:t>Extended Content</w:t>
            </w:r>
          </w:p>
        </w:tc>
        <w:tc>
          <w:tcPr>
            <w:tcW w:w="4166" w:type="dxa"/>
            <w:shd w:val="clear" w:color="auto" w:fill="auto"/>
          </w:tcPr>
          <w:p w:rsidR="00F862F0" w:rsidRPr="00F862F0" w:rsidRDefault="00F862F0" w:rsidP="0032509E">
            <w:pPr>
              <w:rPr>
                <w:b/>
                <w:color w:val="000000" w:themeColor="text1"/>
              </w:rPr>
            </w:pPr>
            <w:r w:rsidRPr="00F862F0">
              <w:rPr>
                <w:b/>
                <w:color w:val="000000" w:themeColor="text1"/>
              </w:rPr>
              <w:t>Resources</w:t>
            </w:r>
          </w:p>
        </w:tc>
      </w:tr>
      <w:tr w:rsidR="00F862F0" w:rsidRPr="00F862F0" w:rsidTr="0032509E">
        <w:tc>
          <w:tcPr>
            <w:tcW w:w="2758" w:type="dxa"/>
            <w:vMerge w:val="restart"/>
            <w:tcBorders>
              <w:top w:val="single" w:sz="4" w:space="0" w:color="auto"/>
            </w:tcBorders>
            <w:shd w:val="clear" w:color="auto" w:fill="auto"/>
          </w:tcPr>
          <w:p w:rsidR="00F862F0" w:rsidRPr="00F862F0" w:rsidRDefault="00F862F0" w:rsidP="0032509E">
            <w:pPr>
              <w:pStyle w:val="Default"/>
              <w:rPr>
                <w:b/>
                <w:color w:val="000000" w:themeColor="text1"/>
                <w:sz w:val="22"/>
                <w:szCs w:val="22"/>
              </w:rPr>
            </w:pPr>
            <w:r w:rsidRPr="00F862F0">
              <w:rPr>
                <w:b/>
                <w:bCs/>
                <w:color w:val="000000" w:themeColor="text1"/>
                <w:sz w:val="22"/>
                <w:szCs w:val="22"/>
              </w:rPr>
              <w:t>The causes and nature of the First World War</w:t>
            </w:r>
          </w:p>
        </w:tc>
        <w:tc>
          <w:tcPr>
            <w:tcW w:w="754" w:type="dxa"/>
            <w:shd w:val="clear" w:color="auto" w:fill="auto"/>
          </w:tcPr>
          <w:p w:rsidR="00F862F0" w:rsidRPr="00F862F0" w:rsidRDefault="00F862F0" w:rsidP="0032509E">
            <w:pPr>
              <w:pStyle w:val="Default"/>
              <w:rPr>
                <w:color w:val="000000" w:themeColor="text1"/>
                <w:sz w:val="22"/>
                <w:szCs w:val="22"/>
              </w:rPr>
            </w:pPr>
          </w:p>
        </w:tc>
        <w:tc>
          <w:tcPr>
            <w:tcW w:w="1274" w:type="dxa"/>
            <w:shd w:val="clear" w:color="auto" w:fill="auto"/>
          </w:tcPr>
          <w:p w:rsidR="00F862F0" w:rsidRPr="00F862F0" w:rsidRDefault="00F862F0" w:rsidP="0032509E">
            <w:pPr>
              <w:pStyle w:val="Default"/>
              <w:rPr>
                <w:color w:val="000000" w:themeColor="text1"/>
                <w:sz w:val="22"/>
                <w:szCs w:val="22"/>
              </w:rPr>
            </w:pPr>
            <w:r w:rsidRPr="00F862F0">
              <w:rPr>
                <w:color w:val="000000" w:themeColor="text1"/>
                <w:sz w:val="22"/>
                <w:szCs w:val="22"/>
              </w:rPr>
              <w:t>1</w:t>
            </w:r>
          </w:p>
        </w:tc>
        <w:tc>
          <w:tcPr>
            <w:tcW w:w="2693" w:type="dxa"/>
            <w:shd w:val="clear" w:color="auto" w:fill="auto"/>
          </w:tcPr>
          <w:p w:rsidR="00F862F0" w:rsidRPr="00F862F0" w:rsidRDefault="00F862F0" w:rsidP="0032509E">
            <w:pPr>
              <w:autoSpaceDE w:val="0"/>
              <w:autoSpaceDN w:val="0"/>
              <w:adjustRightInd w:val="0"/>
              <w:spacing w:after="80" w:line="221" w:lineRule="atLeast"/>
              <w:rPr>
                <w:color w:val="000000" w:themeColor="text1"/>
              </w:rPr>
            </w:pPr>
            <w:r w:rsidRPr="00F862F0">
              <w:rPr>
                <w:color w:val="000000" w:themeColor="text1"/>
              </w:rPr>
              <w:t xml:space="preserve">Nationalism, imperialism, militarism, war plans and navies, the Alliances and Ententes; the Anglo-German naval race; </w:t>
            </w:r>
          </w:p>
        </w:tc>
        <w:tc>
          <w:tcPr>
            <w:tcW w:w="3969" w:type="dxa"/>
            <w:shd w:val="clear" w:color="auto" w:fill="auto"/>
          </w:tcPr>
          <w:p w:rsidR="00F862F0" w:rsidRPr="00F862F0" w:rsidRDefault="00F862F0" w:rsidP="0032509E">
            <w:pPr>
              <w:pStyle w:val="Default"/>
              <w:numPr>
                <w:ilvl w:val="0"/>
                <w:numId w:val="2"/>
              </w:numPr>
              <w:rPr>
                <w:color w:val="000000" w:themeColor="text1"/>
                <w:sz w:val="22"/>
                <w:szCs w:val="22"/>
              </w:rPr>
            </w:pPr>
            <w:r w:rsidRPr="00F862F0">
              <w:rPr>
                <w:color w:val="000000" w:themeColor="text1"/>
                <w:sz w:val="22"/>
                <w:szCs w:val="22"/>
              </w:rPr>
              <w:t>Ideologies as causes of war</w:t>
            </w:r>
          </w:p>
          <w:p w:rsidR="00F862F0" w:rsidRPr="00F862F0" w:rsidRDefault="00F862F0" w:rsidP="0032509E">
            <w:pPr>
              <w:pStyle w:val="Default"/>
              <w:numPr>
                <w:ilvl w:val="0"/>
                <w:numId w:val="2"/>
              </w:numPr>
              <w:rPr>
                <w:color w:val="000000" w:themeColor="text1"/>
                <w:sz w:val="22"/>
                <w:szCs w:val="22"/>
              </w:rPr>
            </w:pPr>
            <w:r w:rsidRPr="00F862F0">
              <w:rPr>
                <w:color w:val="000000" w:themeColor="text1"/>
                <w:sz w:val="22"/>
                <w:szCs w:val="22"/>
              </w:rPr>
              <w:t>The aims and situations of the Great Powers</w:t>
            </w:r>
          </w:p>
          <w:p w:rsidR="00F862F0" w:rsidRPr="00F862F0" w:rsidRDefault="00F862F0" w:rsidP="0032509E">
            <w:pPr>
              <w:pStyle w:val="Default"/>
              <w:numPr>
                <w:ilvl w:val="0"/>
                <w:numId w:val="2"/>
              </w:numPr>
              <w:rPr>
                <w:color w:val="000000" w:themeColor="text1"/>
                <w:sz w:val="22"/>
                <w:szCs w:val="22"/>
              </w:rPr>
            </w:pPr>
            <w:r w:rsidRPr="00F862F0">
              <w:rPr>
                <w:color w:val="000000" w:themeColor="text1"/>
                <w:sz w:val="22"/>
                <w:szCs w:val="22"/>
              </w:rPr>
              <w:t>Consequences of a unification of Germany</w:t>
            </w:r>
          </w:p>
          <w:p w:rsidR="00F862F0" w:rsidRPr="00F862F0" w:rsidRDefault="00F862F0" w:rsidP="0032509E">
            <w:pPr>
              <w:pStyle w:val="Default"/>
              <w:numPr>
                <w:ilvl w:val="0"/>
                <w:numId w:val="2"/>
              </w:numPr>
              <w:rPr>
                <w:color w:val="000000" w:themeColor="text1"/>
                <w:sz w:val="22"/>
                <w:szCs w:val="22"/>
              </w:rPr>
            </w:pPr>
            <w:r w:rsidRPr="00F862F0">
              <w:rPr>
                <w:color w:val="000000" w:themeColor="text1"/>
                <w:sz w:val="22"/>
                <w:szCs w:val="22"/>
              </w:rPr>
              <w:t>Alliance system and consequences</w:t>
            </w:r>
          </w:p>
        </w:tc>
        <w:tc>
          <w:tcPr>
            <w:tcW w:w="4166" w:type="dxa"/>
            <w:shd w:val="clear" w:color="auto" w:fill="auto"/>
          </w:tcPr>
          <w:p w:rsidR="00F862F0" w:rsidRPr="00F862F0" w:rsidRDefault="00F862F0" w:rsidP="0032509E">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Pr="00F862F0">
              <w:rPr>
                <w:color w:val="000000" w:themeColor="text1"/>
                <w:sz w:val="22"/>
                <w:szCs w:val="22"/>
              </w:rPr>
              <w:t>Fourth Edition, Williamson, Hodder</w:t>
            </w:r>
          </w:p>
          <w:p w:rsidR="00F862F0" w:rsidRPr="00F862F0" w:rsidRDefault="00F862F0" w:rsidP="0032509E">
            <w:pPr>
              <w:pStyle w:val="Default"/>
              <w:numPr>
                <w:ilvl w:val="0"/>
                <w:numId w:val="16"/>
              </w:numPr>
              <w:rPr>
                <w:color w:val="000000" w:themeColor="text1"/>
                <w:sz w:val="22"/>
                <w:szCs w:val="22"/>
              </w:rPr>
            </w:pPr>
            <w:r w:rsidRPr="00F862F0">
              <w:rPr>
                <w:i/>
                <w:color w:val="000000" w:themeColor="text1"/>
                <w:sz w:val="22"/>
                <w:szCs w:val="22"/>
              </w:rPr>
              <w:t>Rivalry and Accord: International Relations 1870-1914</w:t>
            </w:r>
            <w:r w:rsidRPr="00F862F0">
              <w:rPr>
                <w:color w:val="000000" w:themeColor="text1"/>
                <w:sz w:val="22"/>
                <w:szCs w:val="22"/>
              </w:rPr>
              <w:t>, Lowe, Hodder</w:t>
            </w:r>
          </w:p>
          <w:p w:rsidR="00F862F0" w:rsidRPr="00F862F0" w:rsidRDefault="00F862F0" w:rsidP="0032509E">
            <w:pPr>
              <w:pStyle w:val="Default"/>
              <w:numPr>
                <w:ilvl w:val="0"/>
                <w:numId w:val="16"/>
              </w:numPr>
              <w:rPr>
                <w:color w:val="000000" w:themeColor="text1"/>
                <w:sz w:val="22"/>
                <w:szCs w:val="22"/>
              </w:rPr>
            </w:pPr>
            <w:r w:rsidRPr="00F862F0">
              <w:rPr>
                <w:i/>
                <w:color w:val="000000" w:themeColor="text1"/>
                <w:sz w:val="22"/>
                <w:szCs w:val="22"/>
              </w:rPr>
              <w:t xml:space="preserve">Origins of the First World War </w:t>
            </w:r>
            <w:r w:rsidRPr="00F862F0">
              <w:rPr>
                <w:color w:val="000000" w:themeColor="text1"/>
                <w:sz w:val="22"/>
                <w:szCs w:val="22"/>
              </w:rPr>
              <w:t>Henig, Routledge</w:t>
            </w:r>
          </w:p>
        </w:tc>
      </w:tr>
      <w:tr w:rsidR="00F862F0" w:rsidRPr="00F862F0" w:rsidTr="0032509E">
        <w:tc>
          <w:tcPr>
            <w:tcW w:w="2758" w:type="dxa"/>
            <w:vMerge/>
            <w:shd w:val="clear" w:color="auto" w:fill="auto"/>
          </w:tcPr>
          <w:p w:rsidR="00F862F0" w:rsidRPr="00F862F0" w:rsidRDefault="00F862F0" w:rsidP="0032509E">
            <w:pPr>
              <w:pStyle w:val="Tabletext"/>
              <w:spacing w:before="0"/>
              <w:rPr>
                <w:color w:val="000000" w:themeColor="text1"/>
                <w:sz w:val="22"/>
                <w:szCs w:val="22"/>
              </w:rPr>
            </w:pPr>
          </w:p>
        </w:tc>
        <w:tc>
          <w:tcPr>
            <w:tcW w:w="754" w:type="dxa"/>
            <w:shd w:val="clear" w:color="auto" w:fill="auto"/>
          </w:tcPr>
          <w:p w:rsidR="00F862F0" w:rsidRPr="00F862F0" w:rsidRDefault="00F862F0" w:rsidP="0032509E">
            <w:pPr>
              <w:pStyle w:val="Default"/>
              <w:rPr>
                <w:color w:val="000000" w:themeColor="text1"/>
                <w:sz w:val="22"/>
                <w:szCs w:val="22"/>
              </w:rPr>
            </w:pPr>
          </w:p>
        </w:tc>
        <w:tc>
          <w:tcPr>
            <w:tcW w:w="1274" w:type="dxa"/>
            <w:shd w:val="clear" w:color="auto" w:fill="auto"/>
          </w:tcPr>
          <w:p w:rsidR="00F862F0" w:rsidRPr="00F862F0" w:rsidRDefault="00F862F0" w:rsidP="0032509E">
            <w:pPr>
              <w:pStyle w:val="Default"/>
              <w:rPr>
                <w:color w:val="000000" w:themeColor="text1"/>
                <w:sz w:val="22"/>
                <w:szCs w:val="22"/>
              </w:rPr>
            </w:pPr>
            <w:r w:rsidRPr="00F862F0">
              <w:rPr>
                <w:color w:val="000000" w:themeColor="text1"/>
                <w:sz w:val="22"/>
                <w:szCs w:val="22"/>
              </w:rPr>
              <w:t>1-2</w:t>
            </w:r>
          </w:p>
        </w:tc>
        <w:tc>
          <w:tcPr>
            <w:tcW w:w="2693" w:type="dxa"/>
            <w:shd w:val="clear" w:color="auto" w:fill="auto"/>
          </w:tcPr>
          <w:p w:rsidR="00F862F0" w:rsidRPr="00F862F0" w:rsidRDefault="00F862F0" w:rsidP="0032509E">
            <w:pPr>
              <w:autoSpaceDE w:val="0"/>
              <w:autoSpaceDN w:val="0"/>
              <w:adjustRightInd w:val="0"/>
              <w:spacing w:after="80" w:line="221" w:lineRule="atLeast"/>
              <w:rPr>
                <w:color w:val="000000" w:themeColor="text1"/>
              </w:rPr>
            </w:pPr>
            <w:r w:rsidRPr="00F862F0">
              <w:rPr>
                <w:color w:val="000000" w:themeColor="text1"/>
              </w:rPr>
              <w:t xml:space="preserve">the Moroccan and Balkan Crises and the July crisis; </w:t>
            </w:r>
          </w:p>
        </w:tc>
        <w:tc>
          <w:tcPr>
            <w:tcW w:w="3969" w:type="dxa"/>
            <w:shd w:val="clear" w:color="auto" w:fill="auto"/>
          </w:tcPr>
          <w:p w:rsidR="00F862F0" w:rsidRPr="00F862F0" w:rsidRDefault="00F862F0" w:rsidP="0032509E">
            <w:pPr>
              <w:pStyle w:val="Default"/>
              <w:numPr>
                <w:ilvl w:val="0"/>
                <w:numId w:val="4"/>
              </w:numPr>
              <w:ind w:left="360"/>
              <w:rPr>
                <w:color w:val="000000" w:themeColor="text1"/>
                <w:sz w:val="22"/>
                <w:szCs w:val="22"/>
              </w:rPr>
            </w:pPr>
            <w:r w:rsidRPr="00F862F0">
              <w:rPr>
                <w:color w:val="000000" w:themeColor="text1"/>
                <w:sz w:val="22"/>
                <w:szCs w:val="22"/>
              </w:rPr>
              <w:t>Moroccan crisis 1905-6</w:t>
            </w:r>
          </w:p>
          <w:p w:rsidR="00F862F0" w:rsidRPr="00F862F0" w:rsidRDefault="00F862F0" w:rsidP="0032509E">
            <w:pPr>
              <w:pStyle w:val="Default"/>
              <w:numPr>
                <w:ilvl w:val="0"/>
                <w:numId w:val="4"/>
              </w:numPr>
              <w:ind w:left="360"/>
              <w:rPr>
                <w:color w:val="000000" w:themeColor="text1"/>
                <w:sz w:val="22"/>
                <w:szCs w:val="22"/>
              </w:rPr>
            </w:pPr>
            <w:r w:rsidRPr="00F862F0">
              <w:rPr>
                <w:color w:val="000000" w:themeColor="text1"/>
                <w:sz w:val="22"/>
                <w:szCs w:val="22"/>
              </w:rPr>
              <w:t>Second Moroccan crisis, 1911 and its consequences</w:t>
            </w:r>
          </w:p>
          <w:p w:rsidR="00F862F0" w:rsidRPr="00F862F0" w:rsidRDefault="00F862F0" w:rsidP="0032509E">
            <w:pPr>
              <w:pStyle w:val="Default"/>
              <w:numPr>
                <w:ilvl w:val="0"/>
                <w:numId w:val="4"/>
              </w:numPr>
              <w:ind w:left="360"/>
              <w:rPr>
                <w:color w:val="000000" w:themeColor="text1"/>
                <w:sz w:val="22"/>
                <w:szCs w:val="22"/>
              </w:rPr>
            </w:pPr>
            <w:r w:rsidRPr="00F862F0">
              <w:rPr>
                <w:color w:val="000000" w:themeColor="text1"/>
                <w:sz w:val="22"/>
                <w:szCs w:val="22"/>
              </w:rPr>
              <w:t>Acceleration of arms race</w:t>
            </w:r>
          </w:p>
          <w:p w:rsidR="00F862F0" w:rsidRPr="00F862F0" w:rsidRDefault="00F862F0" w:rsidP="0032509E">
            <w:pPr>
              <w:pStyle w:val="Default"/>
              <w:numPr>
                <w:ilvl w:val="0"/>
                <w:numId w:val="4"/>
              </w:numPr>
              <w:ind w:left="360"/>
              <w:rPr>
                <w:color w:val="000000" w:themeColor="text1"/>
                <w:sz w:val="22"/>
                <w:szCs w:val="22"/>
              </w:rPr>
            </w:pPr>
            <w:r w:rsidRPr="00F862F0">
              <w:rPr>
                <w:color w:val="000000" w:themeColor="text1"/>
                <w:sz w:val="22"/>
                <w:szCs w:val="22"/>
              </w:rPr>
              <w:t>Strengthening of the Triple Entente</w:t>
            </w:r>
          </w:p>
          <w:p w:rsidR="00F862F0" w:rsidRPr="00F862F0" w:rsidRDefault="00F862F0" w:rsidP="0032509E">
            <w:pPr>
              <w:pStyle w:val="Default"/>
              <w:numPr>
                <w:ilvl w:val="0"/>
                <w:numId w:val="4"/>
              </w:numPr>
              <w:ind w:left="360"/>
              <w:rPr>
                <w:color w:val="000000" w:themeColor="text1"/>
                <w:sz w:val="22"/>
                <w:szCs w:val="22"/>
              </w:rPr>
            </w:pPr>
            <w:r w:rsidRPr="00F862F0">
              <w:rPr>
                <w:color w:val="000000" w:themeColor="text1"/>
                <w:sz w:val="22"/>
                <w:szCs w:val="22"/>
              </w:rPr>
              <w:t>Why were the Balkans a major crisis point?</w:t>
            </w:r>
          </w:p>
          <w:p w:rsidR="00F862F0" w:rsidRPr="00F862F0" w:rsidRDefault="00F862F0" w:rsidP="0032509E">
            <w:pPr>
              <w:pStyle w:val="Default"/>
              <w:numPr>
                <w:ilvl w:val="0"/>
                <w:numId w:val="4"/>
              </w:numPr>
              <w:ind w:left="360"/>
              <w:rPr>
                <w:color w:val="000000" w:themeColor="text1"/>
                <w:sz w:val="22"/>
                <w:szCs w:val="22"/>
              </w:rPr>
            </w:pPr>
            <w:r w:rsidRPr="00F862F0">
              <w:rPr>
                <w:color w:val="000000" w:themeColor="text1"/>
                <w:sz w:val="22"/>
                <w:szCs w:val="22"/>
              </w:rPr>
              <w:t>The Bosnian Crisis, 1908-09</w:t>
            </w:r>
          </w:p>
          <w:p w:rsidR="00F862F0" w:rsidRPr="00F862F0" w:rsidRDefault="00F862F0" w:rsidP="0032509E">
            <w:pPr>
              <w:pStyle w:val="Default"/>
              <w:numPr>
                <w:ilvl w:val="0"/>
                <w:numId w:val="4"/>
              </w:numPr>
              <w:ind w:left="360"/>
              <w:rPr>
                <w:color w:val="000000" w:themeColor="text1"/>
                <w:sz w:val="22"/>
                <w:szCs w:val="22"/>
              </w:rPr>
            </w:pPr>
            <w:r w:rsidRPr="00F862F0">
              <w:rPr>
                <w:color w:val="000000" w:themeColor="text1"/>
                <w:sz w:val="22"/>
                <w:szCs w:val="22"/>
              </w:rPr>
              <w:t>The First Balkan War 1912</w:t>
            </w:r>
          </w:p>
          <w:p w:rsidR="00F862F0" w:rsidRPr="00F862F0" w:rsidRDefault="00F862F0" w:rsidP="0032509E">
            <w:pPr>
              <w:pStyle w:val="Default"/>
              <w:numPr>
                <w:ilvl w:val="0"/>
                <w:numId w:val="4"/>
              </w:numPr>
              <w:ind w:left="360"/>
              <w:rPr>
                <w:color w:val="000000" w:themeColor="text1"/>
                <w:sz w:val="22"/>
                <w:szCs w:val="22"/>
              </w:rPr>
            </w:pPr>
            <w:r w:rsidRPr="00F862F0">
              <w:rPr>
                <w:color w:val="000000" w:themeColor="text1"/>
                <w:sz w:val="22"/>
                <w:szCs w:val="22"/>
              </w:rPr>
              <w:t>The Second Balkan War</w:t>
            </w:r>
          </w:p>
          <w:p w:rsidR="00F862F0" w:rsidRPr="00F862F0" w:rsidRDefault="00F862F0" w:rsidP="0032509E">
            <w:pPr>
              <w:pStyle w:val="Default"/>
              <w:numPr>
                <w:ilvl w:val="0"/>
                <w:numId w:val="4"/>
              </w:numPr>
              <w:ind w:left="360"/>
              <w:rPr>
                <w:color w:val="000000" w:themeColor="text1"/>
                <w:sz w:val="22"/>
                <w:szCs w:val="22"/>
              </w:rPr>
            </w:pPr>
            <w:r w:rsidRPr="00F862F0">
              <w:rPr>
                <w:color w:val="000000" w:themeColor="text1"/>
                <w:sz w:val="22"/>
                <w:szCs w:val="22"/>
              </w:rPr>
              <w:t>Assassination of Franz Ferdinand</w:t>
            </w:r>
          </w:p>
        </w:tc>
        <w:tc>
          <w:tcPr>
            <w:tcW w:w="4166" w:type="dxa"/>
            <w:shd w:val="clear" w:color="auto" w:fill="auto"/>
          </w:tcPr>
          <w:p w:rsidR="00F862F0" w:rsidRPr="00F862F0" w:rsidRDefault="00F862F0" w:rsidP="0032509E">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Pr="00F862F0">
              <w:rPr>
                <w:color w:val="000000" w:themeColor="text1"/>
                <w:sz w:val="22"/>
                <w:szCs w:val="22"/>
              </w:rPr>
              <w:t>Fourth Edition, Williamson, Hodder</w:t>
            </w:r>
          </w:p>
          <w:p w:rsidR="00F862F0" w:rsidRPr="00F862F0" w:rsidRDefault="00F862F0" w:rsidP="0032509E">
            <w:pPr>
              <w:pStyle w:val="Default"/>
              <w:numPr>
                <w:ilvl w:val="0"/>
                <w:numId w:val="16"/>
              </w:numPr>
              <w:rPr>
                <w:color w:val="000000" w:themeColor="text1"/>
                <w:sz w:val="22"/>
                <w:szCs w:val="22"/>
              </w:rPr>
            </w:pPr>
            <w:r w:rsidRPr="00F862F0">
              <w:rPr>
                <w:i/>
                <w:color w:val="000000" w:themeColor="text1"/>
                <w:sz w:val="22"/>
                <w:szCs w:val="22"/>
              </w:rPr>
              <w:t>Rivalry and Accord: International Relations 1870-1914</w:t>
            </w:r>
            <w:r w:rsidRPr="00F862F0">
              <w:rPr>
                <w:color w:val="000000" w:themeColor="text1"/>
                <w:sz w:val="22"/>
                <w:szCs w:val="22"/>
              </w:rPr>
              <w:t>, Lowe, Hodder</w:t>
            </w:r>
          </w:p>
          <w:p w:rsidR="00F862F0" w:rsidRPr="00F862F0" w:rsidRDefault="00F862F0" w:rsidP="0032509E">
            <w:pPr>
              <w:pStyle w:val="Default"/>
              <w:numPr>
                <w:ilvl w:val="0"/>
                <w:numId w:val="16"/>
              </w:numPr>
              <w:rPr>
                <w:color w:val="000000" w:themeColor="text1"/>
                <w:sz w:val="22"/>
                <w:szCs w:val="22"/>
              </w:rPr>
            </w:pPr>
            <w:r w:rsidRPr="00F862F0">
              <w:rPr>
                <w:i/>
                <w:color w:val="000000" w:themeColor="text1"/>
                <w:sz w:val="22"/>
                <w:szCs w:val="22"/>
              </w:rPr>
              <w:t xml:space="preserve">Origins of the First World War </w:t>
            </w:r>
            <w:r w:rsidRPr="00F862F0">
              <w:rPr>
                <w:color w:val="000000" w:themeColor="text1"/>
                <w:sz w:val="22"/>
                <w:szCs w:val="22"/>
              </w:rPr>
              <w:t>Henig, Routledge</w:t>
            </w:r>
          </w:p>
        </w:tc>
      </w:tr>
      <w:tr w:rsidR="00F862F0" w:rsidRPr="00F862F0" w:rsidTr="0032509E">
        <w:tc>
          <w:tcPr>
            <w:tcW w:w="2758" w:type="dxa"/>
            <w:vMerge/>
            <w:shd w:val="clear" w:color="auto" w:fill="auto"/>
          </w:tcPr>
          <w:p w:rsidR="00F862F0" w:rsidRPr="00F862F0" w:rsidRDefault="00F862F0" w:rsidP="0032509E">
            <w:pPr>
              <w:pStyle w:val="Tabletext"/>
              <w:spacing w:before="0"/>
              <w:rPr>
                <w:color w:val="000000" w:themeColor="text1"/>
                <w:sz w:val="22"/>
                <w:szCs w:val="22"/>
              </w:rPr>
            </w:pPr>
          </w:p>
        </w:tc>
        <w:tc>
          <w:tcPr>
            <w:tcW w:w="754" w:type="dxa"/>
            <w:shd w:val="clear" w:color="auto" w:fill="auto"/>
          </w:tcPr>
          <w:p w:rsidR="00F862F0" w:rsidRPr="00F862F0" w:rsidRDefault="00F862F0" w:rsidP="0032509E">
            <w:pPr>
              <w:pStyle w:val="Default"/>
              <w:rPr>
                <w:color w:val="000000" w:themeColor="text1"/>
                <w:sz w:val="22"/>
                <w:szCs w:val="22"/>
              </w:rPr>
            </w:pPr>
          </w:p>
        </w:tc>
        <w:tc>
          <w:tcPr>
            <w:tcW w:w="1274" w:type="dxa"/>
            <w:shd w:val="clear" w:color="auto" w:fill="auto"/>
          </w:tcPr>
          <w:p w:rsidR="00F862F0" w:rsidRPr="00F862F0" w:rsidRDefault="00F862F0" w:rsidP="0032509E">
            <w:pPr>
              <w:pStyle w:val="Default"/>
              <w:rPr>
                <w:color w:val="000000" w:themeColor="text1"/>
                <w:sz w:val="22"/>
                <w:szCs w:val="22"/>
              </w:rPr>
            </w:pPr>
            <w:r w:rsidRPr="00F862F0">
              <w:rPr>
                <w:color w:val="000000" w:themeColor="text1"/>
                <w:sz w:val="22"/>
                <w:szCs w:val="22"/>
              </w:rPr>
              <w:t>2</w:t>
            </w:r>
          </w:p>
        </w:tc>
        <w:tc>
          <w:tcPr>
            <w:tcW w:w="2693" w:type="dxa"/>
            <w:shd w:val="clear" w:color="auto" w:fill="auto"/>
          </w:tcPr>
          <w:p w:rsidR="00F862F0" w:rsidRPr="00F862F0" w:rsidRDefault="00F862F0" w:rsidP="0032509E">
            <w:pPr>
              <w:autoSpaceDE w:val="0"/>
              <w:autoSpaceDN w:val="0"/>
              <w:adjustRightInd w:val="0"/>
              <w:spacing w:after="80" w:line="221" w:lineRule="atLeast"/>
              <w:rPr>
                <w:color w:val="000000" w:themeColor="text1"/>
              </w:rPr>
            </w:pPr>
            <w:r w:rsidRPr="00F862F0">
              <w:rPr>
                <w:color w:val="000000" w:themeColor="text1"/>
              </w:rPr>
              <w:t xml:space="preserve">aims and policies of Germany, Austria-Hungary, France, Russia and Great Britain; </w:t>
            </w:r>
          </w:p>
        </w:tc>
        <w:tc>
          <w:tcPr>
            <w:tcW w:w="3969" w:type="dxa"/>
            <w:shd w:val="clear" w:color="auto" w:fill="auto"/>
          </w:tcPr>
          <w:p w:rsidR="00F862F0" w:rsidRPr="00F862F0" w:rsidRDefault="00F862F0" w:rsidP="0032509E">
            <w:pPr>
              <w:pStyle w:val="Default"/>
              <w:numPr>
                <w:ilvl w:val="0"/>
                <w:numId w:val="5"/>
              </w:numPr>
              <w:ind w:left="360"/>
              <w:rPr>
                <w:color w:val="000000" w:themeColor="text1"/>
                <w:sz w:val="22"/>
                <w:szCs w:val="22"/>
              </w:rPr>
            </w:pPr>
            <w:r w:rsidRPr="00F862F0">
              <w:rPr>
                <w:color w:val="000000" w:themeColor="text1"/>
                <w:sz w:val="22"/>
                <w:szCs w:val="22"/>
              </w:rPr>
              <w:t>The responses of the Great Powers to the crises.</w:t>
            </w:r>
          </w:p>
          <w:p w:rsidR="00F862F0" w:rsidRPr="00F862F0" w:rsidRDefault="00F862F0" w:rsidP="0032509E">
            <w:pPr>
              <w:pStyle w:val="Default"/>
              <w:numPr>
                <w:ilvl w:val="0"/>
                <w:numId w:val="5"/>
              </w:numPr>
              <w:ind w:left="360"/>
              <w:rPr>
                <w:color w:val="000000" w:themeColor="text1"/>
                <w:sz w:val="22"/>
                <w:szCs w:val="22"/>
              </w:rPr>
            </w:pPr>
            <w:r w:rsidRPr="00F862F0">
              <w:rPr>
                <w:color w:val="000000" w:themeColor="text1"/>
                <w:sz w:val="22"/>
                <w:szCs w:val="22"/>
              </w:rPr>
              <w:t xml:space="preserve">Increasing involvement of nations </w:t>
            </w:r>
          </w:p>
        </w:tc>
        <w:tc>
          <w:tcPr>
            <w:tcW w:w="4166" w:type="dxa"/>
            <w:shd w:val="clear" w:color="auto" w:fill="auto"/>
          </w:tcPr>
          <w:p w:rsidR="00F862F0" w:rsidRPr="00F862F0" w:rsidRDefault="00F862F0" w:rsidP="0032509E">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Pr="00F862F0">
              <w:rPr>
                <w:color w:val="000000" w:themeColor="text1"/>
                <w:sz w:val="22"/>
                <w:szCs w:val="22"/>
              </w:rPr>
              <w:t>Fourth Edition, Williamson, Hodder</w:t>
            </w:r>
          </w:p>
          <w:p w:rsidR="00F862F0" w:rsidRPr="00F862F0" w:rsidRDefault="00F862F0" w:rsidP="0032509E">
            <w:pPr>
              <w:pStyle w:val="Default"/>
              <w:numPr>
                <w:ilvl w:val="0"/>
                <w:numId w:val="16"/>
              </w:numPr>
              <w:rPr>
                <w:color w:val="000000" w:themeColor="text1"/>
                <w:sz w:val="22"/>
                <w:szCs w:val="22"/>
              </w:rPr>
            </w:pPr>
            <w:r w:rsidRPr="00F862F0">
              <w:rPr>
                <w:i/>
                <w:color w:val="000000" w:themeColor="text1"/>
                <w:sz w:val="22"/>
                <w:szCs w:val="22"/>
              </w:rPr>
              <w:t>Rivalry and Accord: International Relations 1870-1914</w:t>
            </w:r>
            <w:r w:rsidRPr="00F862F0">
              <w:rPr>
                <w:color w:val="000000" w:themeColor="text1"/>
                <w:sz w:val="22"/>
                <w:szCs w:val="22"/>
              </w:rPr>
              <w:t>, Lowe, Hodder</w:t>
            </w:r>
          </w:p>
          <w:p w:rsidR="00F862F0" w:rsidRPr="00F862F0" w:rsidRDefault="00F862F0" w:rsidP="0032509E">
            <w:pPr>
              <w:pStyle w:val="Default"/>
              <w:numPr>
                <w:ilvl w:val="0"/>
                <w:numId w:val="16"/>
              </w:numPr>
              <w:rPr>
                <w:color w:val="000000" w:themeColor="text1"/>
                <w:sz w:val="22"/>
                <w:szCs w:val="22"/>
              </w:rPr>
            </w:pPr>
            <w:r w:rsidRPr="00F862F0">
              <w:rPr>
                <w:i/>
                <w:color w:val="000000" w:themeColor="text1"/>
                <w:sz w:val="22"/>
                <w:szCs w:val="22"/>
              </w:rPr>
              <w:t xml:space="preserve">Origins of the First World War </w:t>
            </w:r>
            <w:r w:rsidRPr="00F862F0">
              <w:rPr>
                <w:color w:val="000000" w:themeColor="text1"/>
                <w:sz w:val="22"/>
                <w:szCs w:val="22"/>
              </w:rPr>
              <w:t>Henig, Routledge</w:t>
            </w:r>
          </w:p>
        </w:tc>
      </w:tr>
    </w:tbl>
    <w:p w:rsidR="00F862F0" w:rsidRDefault="00F862F0" w:rsidP="008E5637">
      <w:pPr>
        <w:rPr>
          <w:caps/>
          <w:color w:val="000000" w:themeColor="text1"/>
          <w:sz w:val="24"/>
          <w:szCs w:val="24"/>
        </w:rPr>
        <w:sectPr w:rsidR="00F862F0" w:rsidSect="00F862F0">
          <w:headerReference w:type="default" r:id="rId8"/>
          <w:footerReference w:type="default" r:id="rId9"/>
          <w:pgSz w:w="16838" w:h="11906" w:orient="landscape"/>
          <w:pgMar w:top="1843" w:right="720" w:bottom="993" w:left="720" w:header="708" w:footer="571" w:gutter="0"/>
          <w:cols w:space="708"/>
          <w:docGrid w:linePitch="360"/>
        </w:sectPr>
      </w:pPr>
    </w:p>
    <w:tbl>
      <w:tblPr>
        <w:tblStyle w:val="TableGrid"/>
        <w:tblW w:w="0" w:type="auto"/>
        <w:tblLook w:val="04A0" w:firstRow="1" w:lastRow="0" w:firstColumn="1" w:lastColumn="0" w:noHBand="0" w:noVBand="1"/>
        <w:tblCaption w:val="Y218 SOW table"/>
      </w:tblPr>
      <w:tblGrid>
        <w:gridCol w:w="2758"/>
        <w:gridCol w:w="754"/>
        <w:gridCol w:w="1274"/>
        <w:gridCol w:w="2693"/>
        <w:gridCol w:w="3969"/>
        <w:gridCol w:w="4166"/>
      </w:tblGrid>
      <w:tr w:rsidR="00F862F0" w:rsidRPr="00F862F0" w:rsidTr="00F862F0">
        <w:trPr>
          <w:trHeight w:val="422"/>
        </w:trPr>
        <w:tc>
          <w:tcPr>
            <w:tcW w:w="2758" w:type="dxa"/>
          </w:tcPr>
          <w:p w:rsidR="00F862F0" w:rsidRPr="00F862F0" w:rsidRDefault="00F862F0" w:rsidP="0032509E">
            <w:pPr>
              <w:rPr>
                <w:b/>
                <w:color w:val="000000" w:themeColor="text1"/>
              </w:rPr>
            </w:pPr>
            <w:r w:rsidRPr="00F862F0">
              <w:rPr>
                <w:b/>
                <w:color w:val="000000" w:themeColor="text1"/>
              </w:rPr>
              <w:lastRenderedPageBreak/>
              <w:t>Key Topic</w:t>
            </w:r>
          </w:p>
        </w:tc>
        <w:tc>
          <w:tcPr>
            <w:tcW w:w="754" w:type="dxa"/>
          </w:tcPr>
          <w:p w:rsidR="00F862F0" w:rsidRPr="00F862F0" w:rsidRDefault="00F862F0" w:rsidP="0032509E">
            <w:pPr>
              <w:rPr>
                <w:b/>
                <w:color w:val="000000" w:themeColor="text1"/>
              </w:rPr>
            </w:pPr>
            <w:r w:rsidRPr="00F862F0">
              <w:rPr>
                <w:b/>
                <w:color w:val="000000" w:themeColor="text1"/>
              </w:rPr>
              <w:t>Term</w:t>
            </w:r>
          </w:p>
        </w:tc>
        <w:tc>
          <w:tcPr>
            <w:tcW w:w="1274" w:type="dxa"/>
          </w:tcPr>
          <w:p w:rsidR="00F862F0" w:rsidRPr="00F862F0" w:rsidRDefault="00F862F0" w:rsidP="0032509E">
            <w:pPr>
              <w:rPr>
                <w:b/>
                <w:color w:val="000000" w:themeColor="text1"/>
              </w:rPr>
            </w:pPr>
            <w:r w:rsidRPr="00F862F0">
              <w:rPr>
                <w:b/>
                <w:color w:val="000000" w:themeColor="text1"/>
              </w:rPr>
              <w:t>Week Number</w:t>
            </w:r>
          </w:p>
        </w:tc>
        <w:tc>
          <w:tcPr>
            <w:tcW w:w="2693" w:type="dxa"/>
          </w:tcPr>
          <w:p w:rsidR="00F862F0" w:rsidRPr="00F862F0" w:rsidRDefault="00F862F0" w:rsidP="0032509E">
            <w:pPr>
              <w:rPr>
                <w:b/>
                <w:color w:val="000000" w:themeColor="text1"/>
              </w:rPr>
            </w:pPr>
            <w:r w:rsidRPr="00F862F0">
              <w:rPr>
                <w:b/>
                <w:color w:val="000000" w:themeColor="text1"/>
              </w:rPr>
              <w:t>Indicative Content</w:t>
            </w:r>
          </w:p>
        </w:tc>
        <w:tc>
          <w:tcPr>
            <w:tcW w:w="3969" w:type="dxa"/>
          </w:tcPr>
          <w:p w:rsidR="00F862F0" w:rsidRPr="00F862F0" w:rsidRDefault="00F862F0" w:rsidP="0032509E">
            <w:pPr>
              <w:rPr>
                <w:b/>
                <w:color w:val="000000" w:themeColor="text1"/>
              </w:rPr>
            </w:pPr>
            <w:r w:rsidRPr="00F862F0">
              <w:rPr>
                <w:b/>
                <w:color w:val="000000" w:themeColor="text1"/>
              </w:rPr>
              <w:t>Extended Content</w:t>
            </w:r>
          </w:p>
        </w:tc>
        <w:tc>
          <w:tcPr>
            <w:tcW w:w="4166" w:type="dxa"/>
          </w:tcPr>
          <w:p w:rsidR="00F862F0" w:rsidRPr="00F862F0" w:rsidRDefault="00F862F0" w:rsidP="0032509E">
            <w:pPr>
              <w:rPr>
                <w:b/>
                <w:color w:val="000000" w:themeColor="text1"/>
              </w:rPr>
            </w:pPr>
            <w:r w:rsidRPr="00F862F0">
              <w:rPr>
                <w:b/>
                <w:color w:val="000000" w:themeColor="text1"/>
              </w:rPr>
              <w:t>Resources</w:t>
            </w:r>
          </w:p>
        </w:tc>
      </w:tr>
      <w:tr w:rsidR="00F862F0" w:rsidRPr="00F862F0" w:rsidTr="00F862F0">
        <w:tc>
          <w:tcPr>
            <w:tcW w:w="2758" w:type="dxa"/>
            <w:vMerge w:val="restart"/>
            <w:shd w:val="clear" w:color="auto" w:fill="auto"/>
          </w:tcPr>
          <w:p w:rsidR="000D3E4C" w:rsidRPr="00F862F0" w:rsidRDefault="000D3E4C" w:rsidP="00050126">
            <w:pPr>
              <w:pStyle w:val="Tabletext"/>
              <w:spacing w:before="0"/>
              <w:rPr>
                <w:color w:val="000000" w:themeColor="text1"/>
                <w:sz w:val="22"/>
                <w:szCs w:val="22"/>
              </w:rPr>
            </w:pP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995318" w:rsidP="00F862F0">
            <w:pPr>
              <w:pStyle w:val="Default"/>
              <w:rPr>
                <w:color w:val="000000" w:themeColor="text1"/>
                <w:sz w:val="22"/>
                <w:szCs w:val="22"/>
              </w:rPr>
            </w:pPr>
            <w:r w:rsidRPr="00F862F0">
              <w:rPr>
                <w:color w:val="000000" w:themeColor="text1"/>
                <w:sz w:val="22"/>
                <w:szCs w:val="22"/>
              </w:rPr>
              <w:t>3</w:t>
            </w:r>
          </w:p>
        </w:tc>
        <w:tc>
          <w:tcPr>
            <w:tcW w:w="2693" w:type="dxa"/>
            <w:shd w:val="clear" w:color="auto" w:fill="auto"/>
          </w:tcPr>
          <w:p w:rsidR="000D3E4C" w:rsidRPr="00F862F0" w:rsidRDefault="000D3E4C" w:rsidP="0093369F">
            <w:pPr>
              <w:autoSpaceDE w:val="0"/>
              <w:autoSpaceDN w:val="0"/>
              <w:adjustRightInd w:val="0"/>
              <w:spacing w:after="80" w:line="221" w:lineRule="atLeast"/>
              <w:rPr>
                <w:color w:val="000000" w:themeColor="text1"/>
              </w:rPr>
            </w:pPr>
            <w:r w:rsidRPr="00F862F0">
              <w:rPr>
                <w:color w:val="000000" w:themeColor="text1"/>
              </w:rPr>
              <w:t xml:space="preserve">The nature of the war; </w:t>
            </w:r>
          </w:p>
        </w:tc>
        <w:tc>
          <w:tcPr>
            <w:tcW w:w="3969" w:type="dxa"/>
            <w:shd w:val="clear" w:color="auto" w:fill="auto"/>
          </w:tcPr>
          <w:p w:rsidR="000D3E4C" w:rsidRPr="00F862F0" w:rsidRDefault="009854CC" w:rsidP="00050126">
            <w:pPr>
              <w:pStyle w:val="Default"/>
              <w:numPr>
                <w:ilvl w:val="0"/>
                <w:numId w:val="5"/>
              </w:numPr>
              <w:ind w:left="360"/>
              <w:rPr>
                <w:color w:val="000000" w:themeColor="text1"/>
                <w:sz w:val="22"/>
                <w:szCs w:val="22"/>
              </w:rPr>
            </w:pPr>
            <w:r w:rsidRPr="00F862F0">
              <w:rPr>
                <w:color w:val="000000" w:themeColor="text1"/>
                <w:sz w:val="22"/>
                <w:szCs w:val="22"/>
              </w:rPr>
              <w:t>The nature of WW1</w:t>
            </w: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The Great War</w:t>
            </w:r>
            <w:r w:rsidR="002609A7" w:rsidRPr="00F862F0">
              <w:rPr>
                <w:color w:val="000000" w:themeColor="text1"/>
                <w:sz w:val="22"/>
                <w:szCs w:val="22"/>
              </w:rPr>
              <w:t>, Ferro, Routledge</w:t>
            </w:r>
          </w:p>
        </w:tc>
      </w:tr>
      <w:tr w:rsidR="00F862F0" w:rsidRPr="00F862F0" w:rsidTr="00F862F0">
        <w:tc>
          <w:tcPr>
            <w:tcW w:w="2758" w:type="dxa"/>
            <w:vMerge/>
            <w:shd w:val="clear" w:color="auto" w:fill="auto"/>
          </w:tcPr>
          <w:p w:rsidR="000D3E4C" w:rsidRPr="00F862F0" w:rsidRDefault="000D3E4C" w:rsidP="00050126">
            <w:pPr>
              <w:pStyle w:val="Tabletext"/>
              <w:spacing w:before="0"/>
              <w:rPr>
                <w:color w:val="000000" w:themeColor="text1"/>
                <w:sz w:val="22"/>
                <w:szCs w:val="22"/>
              </w:rPr>
            </w:pP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995318" w:rsidP="00F862F0">
            <w:pPr>
              <w:pStyle w:val="Default"/>
              <w:rPr>
                <w:color w:val="000000" w:themeColor="text1"/>
                <w:sz w:val="22"/>
                <w:szCs w:val="22"/>
              </w:rPr>
            </w:pPr>
            <w:r w:rsidRPr="00F862F0">
              <w:rPr>
                <w:color w:val="000000" w:themeColor="text1"/>
                <w:sz w:val="22"/>
                <w:szCs w:val="22"/>
              </w:rPr>
              <w:t>3-4</w:t>
            </w:r>
          </w:p>
        </w:tc>
        <w:tc>
          <w:tcPr>
            <w:tcW w:w="2693" w:type="dxa"/>
            <w:shd w:val="clear" w:color="auto" w:fill="auto"/>
          </w:tcPr>
          <w:p w:rsidR="000D3E4C" w:rsidRPr="00F862F0" w:rsidRDefault="000D3E4C" w:rsidP="0093369F">
            <w:pPr>
              <w:autoSpaceDE w:val="0"/>
              <w:autoSpaceDN w:val="0"/>
              <w:adjustRightInd w:val="0"/>
              <w:spacing w:after="80" w:line="221" w:lineRule="atLeast"/>
              <w:rPr>
                <w:color w:val="000000" w:themeColor="text1"/>
              </w:rPr>
            </w:pPr>
            <w:r w:rsidRPr="00F862F0">
              <w:rPr>
                <w:color w:val="000000" w:themeColor="text1"/>
              </w:rPr>
              <w:t>main events on the Western Front, trench warfare; the war on the Eastern Front;</w:t>
            </w:r>
          </w:p>
        </w:tc>
        <w:tc>
          <w:tcPr>
            <w:tcW w:w="3969" w:type="dxa"/>
            <w:shd w:val="clear" w:color="auto" w:fill="auto"/>
          </w:tcPr>
          <w:p w:rsidR="000D3E4C" w:rsidRPr="00F862F0" w:rsidRDefault="009854CC" w:rsidP="00050126">
            <w:pPr>
              <w:pStyle w:val="Default"/>
              <w:numPr>
                <w:ilvl w:val="0"/>
                <w:numId w:val="5"/>
              </w:numPr>
              <w:ind w:left="360"/>
              <w:rPr>
                <w:color w:val="000000" w:themeColor="text1"/>
                <w:sz w:val="22"/>
                <w:szCs w:val="22"/>
              </w:rPr>
            </w:pPr>
            <w:r w:rsidRPr="00F862F0">
              <w:rPr>
                <w:color w:val="000000" w:themeColor="text1"/>
                <w:sz w:val="22"/>
                <w:szCs w:val="22"/>
              </w:rPr>
              <w:t>Development of war on the West</w:t>
            </w:r>
            <w:r w:rsidR="00FC3932" w:rsidRPr="00F862F0">
              <w:rPr>
                <w:color w:val="000000" w:themeColor="text1"/>
                <w:sz w:val="22"/>
                <w:szCs w:val="22"/>
              </w:rPr>
              <w:t>ern Event, including trench war</w:t>
            </w:r>
            <w:r w:rsidRPr="00F862F0">
              <w:rPr>
                <w:color w:val="000000" w:themeColor="text1"/>
                <w:sz w:val="22"/>
                <w:szCs w:val="22"/>
              </w:rPr>
              <w:t xml:space="preserve">fare. </w:t>
            </w:r>
          </w:p>
          <w:p w:rsidR="009854CC" w:rsidRPr="00F862F0" w:rsidRDefault="009854CC" w:rsidP="00050126">
            <w:pPr>
              <w:pStyle w:val="Default"/>
              <w:numPr>
                <w:ilvl w:val="0"/>
                <w:numId w:val="5"/>
              </w:numPr>
              <w:ind w:left="360"/>
              <w:rPr>
                <w:color w:val="000000" w:themeColor="text1"/>
                <w:sz w:val="22"/>
                <w:szCs w:val="22"/>
              </w:rPr>
            </w:pPr>
            <w:r w:rsidRPr="00F862F0">
              <w:rPr>
                <w:color w:val="000000" w:themeColor="text1"/>
                <w:sz w:val="22"/>
                <w:szCs w:val="22"/>
              </w:rPr>
              <w:t>Development of war on the Eastern Front</w:t>
            </w: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The Great War</w:t>
            </w:r>
            <w:r w:rsidR="002609A7" w:rsidRPr="00F862F0">
              <w:rPr>
                <w:color w:val="000000" w:themeColor="text1"/>
                <w:sz w:val="22"/>
                <w:szCs w:val="22"/>
              </w:rPr>
              <w:t>, Ferro, Routledge</w:t>
            </w:r>
          </w:p>
        </w:tc>
      </w:tr>
      <w:tr w:rsidR="00F862F0" w:rsidRPr="00F862F0" w:rsidTr="00F862F0">
        <w:tc>
          <w:tcPr>
            <w:tcW w:w="2758" w:type="dxa"/>
            <w:vMerge/>
            <w:shd w:val="clear" w:color="auto" w:fill="auto"/>
          </w:tcPr>
          <w:p w:rsidR="000D3E4C" w:rsidRPr="00F862F0" w:rsidRDefault="000D3E4C" w:rsidP="00050126">
            <w:pPr>
              <w:pStyle w:val="Tabletext"/>
              <w:spacing w:before="0"/>
              <w:rPr>
                <w:color w:val="000000" w:themeColor="text1"/>
                <w:sz w:val="22"/>
                <w:szCs w:val="22"/>
              </w:rPr>
            </w:pP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995318" w:rsidP="00F862F0">
            <w:pPr>
              <w:pStyle w:val="Default"/>
              <w:rPr>
                <w:color w:val="000000" w:themeColor="text1"/>
                <w:sz w:val="22"/>
                <w:szCs w:val="22"/>
              </w:rPr>
            </w:pPr>
            <w:r w:rsidRPr="00F862F0">
              <w:rPr>
                <w:color w:val="000000" w:themeColor="text1"/>
                <w:sz w:val="22"/>
                <w:szCs w:val="22"/>
              </w:rPr>
              <w:t>5</w:t>
            </w:r>
          </w:p>
        </w:tc>
        <w:tc>
          <w:tcPr>
            <w:tcW w:w="2693" w:type="dxa"/>
            <w:shd w:val="clear" w:color="auto" w:fill="auto"/>
          </w:tcPr>
          <w:p w:rsidR="000D3E4C" w:rsidRPr="00F862F0" w:rsidRDefault="000D3E4C" w:rsidP="0093369F">
            <w:pPr>
              <w:autoSpaceDE w:val="0"/>
              <w:autoSpaceDN w:val="0"/>
              <w:adjustRightInd w:val="0"/>
              <w:spacing w:after="80" w:line="221" w:lineRule="atLeast"/>
              <w:rPr>
                <w:color w:val="000000" w:themeColor="text1"/>
              </w:rPr>
            </w:pPr>
            <w:r w:rsidRPr="00F862F0">
              <w:rPr>
                <w:color w:val="000000" w:themeColor="text1"/>
              </w:rPr>
              <w:t xml:space="preserve">the role of the generals; </w:t>
            </w:r>
          </w:p>
        </w:tc>
        <w:tc>
          <w:tcPr>
            <w:tcW w:w="3969" w:type="dxa"/>
            <w:shd w:val="clear" w:color="auto" w:fill="auto"/>
          </w:tcPr>
          <w:p w:rsidR="000D3E4C" w:rsidRPr="00F862F0" w:rsidRDefault="009854CC" w:rsidP="00050126">
            <w:pPr>
              <w:pStyle w:val="Default"/>
              <w:numPr>
                <w:ilvl w:val="0"/>
                <w:numId w:val="5"/>
              </w:numPr>
              <w:ind w:left="360"/>
              <w:rPr>
                <w:color w:val="000000" w:themeColor="text1"/>
                <w:sz w:val="22"/>
                <w:szCs w:val="22"/>
              </w:rPr>
            </w:pPr>
            <w:r w:rsidRPr="00F862F0">
              <w:rPr>
                <w:color w:val="000000" w:themeColor="text1"/>
                <w:sz w:val="22"/>
                <w:szCs w:val="22"/>
              </w:rPr>
              <w:t>Nature and impact of leadership</w:t>
            </w:r>
          </w:p>
          <w:p w:rsidR="009854CC" w:rsidRPr="00F862F0" w:rsidRDefault="009854CC" w:rsidP="002609A7">
            <w:pPr>
              <w:pStyle w:val="Default"/>
              <w:rPr>
                <w:color w:val="000000" w:themeColor="text1"/>
                <w:sz w:val="22"/>
                <w:szCs w:val="22"/>
              </w:rPr>
            </w:pP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The Great War</w:t>
            </w:r>
            <w:r w:rsidR="002609A7" w:rsidRPr="00F862F0">
              <w:rPr>
                <w:color w:val="000000" w:themeColor="text1"/>
                <w:sz w:val="22"/>
                <w:szCs w:val="22"/>
              </w:rPr>
              <w:t>, Ferro, Routledge</w:t>
            </w:r>
          </w:p>
        </w:tc>
      </w:tr>
      <w:tr w:rsidR="00F862F0" w:rsidRPr="00F862F0" w:rsidTr="00F862F0">
        <w:tc>
          <w:tcPr>
            <w:tcW w:w="2758" w:type="dxa"/>
            <w:vMerge/>
            <w:shd w:val="clear" w:color="auto" w:fill="auto"/>
          </w:tcPr>
          <w:p w:rsidR="000D3E4C" w:rsidRPr="00F862F0" w:rsidRDefault="000D3E4C" w:rsidP="00050126">
            <w:pPr>
              <w:pStyle w:val="Tabletext"/>
              <w:spacing w:before="0"/>
              <w:rPr>
                <w:color w:val="000000" w:themeColor="text1"/>
                <w:sz w:val="22"/>
                <w:szCs w:val="22"/>
              </w:rPr>
            </w:pP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995318" w:rsidP="00F862F0">
            <w:pPr>
              <w:pStyle w:val="Default"/>
              <w:rPr>
                <w:color w:val="000000" w:themeColor="text1"/>
                <w:sz w:val="22"/>
                <w:szCs w:val="22"/>
              </w:rPr>
            </w:pPr>
            <w:r w:rsidRPr="00F862F0">
              <w:rPr>
                <w:color w:val="000000" w:themeColor="text1"/>
                <w:sz w:val="22"/>
                <w:szCs w:val="22"/>
              </w:rPr>
              <w:t>5</w:t>
            </w:r>
          </w:p>
        </w:tc>
        <w:tc>
          <w:tcPr>
            <w:tcW w:w="2693" w:type="dxa"/>
            <w:shd w:val="clear" w:color="auto" w:fill="auto"/>
          </w:tcPr>
          <w:p w:rsidR="000D3E4C" w:rsidRPr="00F862F0" w:rsidRDefault="000D3E4C" w:rsidP="0093369F">
            <w:pPr>
              <w:autoSpaceDE w:val="0"/>
              <w:autoSpaceDN w:val="0"/>
              <w:adjustRightInd w:val="0"/>
              <w:spacing w:after="80" w:line="221" w:lineRule="atLeast"/>
              <w:rPr>
                <w:color w:val="000000" w:themeColor="text1"/>
              </w:rPr>
            </w:pPr>
            <w:r w:rsidRPr="00F862F0">
              <w:rPr>
                <w:color w:val="000000" w:themeColor="text1"/>
              </w:rPr>
              <w:t>the role of technology, naval and air warfare;</w:t>
            </w:r>
          </w:p>
        </w:tc>
        <w:tc>
          <w:tcPr>
            <w:tcW w:w="3969" w:type="dxa"/>
            <w:shd w:val="clear" w:color="auto" w:fill="auto"/>
          </w:tcPr>
          <w:p w:rsidR="000D3E4C" w:rsidRPr="00F862F0" w:rsidRDefault="009854CC" w:rsidP="00050126">
            <w:pPr>
              <w:pStyle w:val="Default"/>
              <w:numPr>
                <w:ilvl w:val="0"/>
                <w:numId w:val="5"/>
              </w:numPr>
              <w:ind w:left="360"/>
              <w:rPr>
                <w:color w:val="000000" w:themeColor="text1"/>
                <w:sz w:val="22"/>
                <w:szCs w:val="22"/>
              </w:rPr>
            </w:pPr>
            <w:r w:rsidRPr="00F862F0">
              <w:rPr>
                <w:color w:val="000000" w:themeColor="text1"/>
                <w:sz w:val="22"/>
                <w:szCs w:val="22"/>
              </w:rPr>
              <w:t>New science and technology</w:t>
            </w:r>
          </w:p>
          <w:p w:rsidR="009854CC" w:rsidRPr="00F862F0" w:rsidRDefault="009854CC" w:rsidP="00050126">
            <w:pPr>
              <w:pStyle w:val="Default"/>
              <w:numPr>
                <w:ilvl w:val="0"/>
                <w:numId w:val="5"/>
              </w:numPr>
              <w:ind w:left="360"/>
              <w:rPr>
                <w:color w:val="000000" w:themeColor="text1"/>
                <w:sz w:val="22"/>
                <w:szCs w:val="22"/>
              </w:rPr>
            </w:pPr>
            <w:r w:rsidRPr="00F862F0">
              <w:rPr>
                <w:color w:val="000000" w:themeColor="text1"/>
                <w:sz w:val="22"/>
                <w:szCs w:val="22"/>
              </w:rPr>
              <w:t>Role of the navy</w:t>
            </w:r>
          </w:p>
          <w:p w:rsidR="009854CC" w:rsidRPr="00F862F0" w:rsidRDefault="009854CC" w:rsidP="00050126">
            <w:pPr>
              <w:pStyle w:val="Default"/>
              <w:numPr>
                <w:ilvl w:val="0"/>
                <w:numId w:val="5"/>
              </w:numPr>
              <w:ind w:left="360"/>
              <w:rPr>
                <w:color w:val="000000" w:themeColor="text1"/>
                <w:sz w:val="22"/>
                <w:szCs w:val="22"/>
              </w:rPr>
            </w:pPr>
            <w:r w:rsidRPr="00F862F0">
              <w:rPr>
                <w:color w:val="000000" w:themeColor="text1"/>
                <w:sz w:val="22"/>
                <w:szCs w:val="22"/>
              </w:rPr>
              <w:t xml:space="preserve">Emerging </w:t>
            </w:r>
            <w:r w:rsidR="006F4C78" w:rsidRPr="00F862F0">
              <w:rPr>
                <w:color w:val="000000" w:themeColor="text1"/>
                <w:sz w:val="22"/>
                <w:szCs w:val="22"/>
              </w:rPr>
              <w:t>air forces</w:t>
            </w:r>
            <w:r w:rsidRPr="00F862F0">
              <w:rPr>
                <w:color w:val="000000" w:themeColor="text1"/>
                <w:sz w:val="22"/>
                <w:szCs w:val="22"/>
              </w:rPr>
              <w:t xml:space="preserve"> and their impact</w:t>
            </w: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The Great War</w:t>
            </w:r>
            <w:r w:rsidR="002609A7" w:rsidRPr="00F862F0">
              <w:rPr>
                <w:color w:val="000000" w:themeColor="text1"/>
                <w:sz w:val="22"/>
                <w:szCs w:val="22"/>
              </w:rPr>
              <w:t>, Ferro, Routledge</w:t>
            </w:r>
          </w:p>
        </w:tc>
      </w:tr>
      <w:tr w:rsidR="00F862F0" w:rsidRPr="00F862F0" w:rsidTr="00F862F0">
        <w:tc>
          <w:tcPr>
            <w:tcW w:w="2758" w:type="dxa"/>
            <w:vMerge/>
            <w:shd w:val="clear" w:color="auto" w:fill="auto"/>
          </w:tcPr>
          <w:p w:rsidR="000D3E4C" w:rsidRPr="00F862F0" w:rsidRDefault="000D3E4C" w:rsidP="00050126">
            <w:pPr>
              <w:pStyle w:val="Tabletext"/>
              <w:spacing w:before="0"/>
              <w:rPr>
                <w:color w:val="000000" w:themeColor="text1"/>
                <w:sz w:val="22"/>
                <w:szCs w:val="22"/>
              </w:rPr>
            </w:pP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995318" w:rsidP="00F862F0">
            <w:pPr>
              <w:pStyle w:val="Default"/>
              <w:rPr>
                <w:color w:val="000000" w:themeColor="text1"/>
                <w:sz w:val="22"/>
                <w:szCs w:val="22"/>
              </w:rPr>
            </w:pPr>
            <w:r w:rsidRPr="00F862F0">
              <w:rPr>
                <w:color w:val="000000" w:themeColor="text1"/>
                <w:sz w:val="22"/>
                <w:szCs w:val="22"/>
              </w:rPr>
              <w:t>6</w:t>
            </w:r>
          </w:p>
        </w:tc>
        <w:tc>
          <w:tcPr>
            <w:tcW w:w="2693" w:type="dxa"/>
            <w:shd w:val="clear" w:color="auto" w:fill="auto"/>
          </w:tcPr>
          <w:p w:rsidR="000D3E4C" w:rsidRPr="00F862F0" w:rsidRDefault="000D3E4C" w:rsidP="0093369F">
            <w:pPr>
              <w:autoSpaceDE w:val="0"/>
              <w:autoSpaceDN w:val="0"/>
              <w:adjustRightInd w:val="0"/>
              <w:spacing w:after="80" w:line="221" w:lineRule="atLeast"/>
              <w:rPr>
                <w:color w:val="000000" w:themeColor="text1"/>
              </w:rPr>
            </w:pPr>
            <w:r w:rsidRPr="00F862F0">
              <w:rPr>
                <w:color w:val="000000" w:themeColor="text1"/>
              </w:rPr>
              <w:t xml:space="preserve">the entry of the USA; </w:t>
            </w:r>
          </w:p>
        </w:tc>
        <w:tc>
          <w:tcPr>
            <w:tcW w:w="3969" w:type="dxa"/>
            <w:shd w:val="clear" w:color="auto" w:fill="auto"/>
          </w:tcPr>
          <w:p w:rsidR="000D3E4C" w:rsidRPr="00F862F0" w:rsidRDefault="006F4C78" w:rsidP="00050126">
            <w:pPr>
              <w:pStyle w:val="Default"/>
              <w:numPr>
                <w:ilvl w:val="0"/>
                <w:numId w:val="5"/>
              </w:numPr>
              <w:ind w:left="360"/>
              <w:rPr>
                <w:color w:val="000000" w:themeColor="text1"/>
                <w:sz w:val="22"/>
                <w:szCs w:val="22"/>
              </w:rPr>
            </w:pPr>
            <w:r w:rsidRPr="00F862F0">
              <w:rPr>
                <w:color w:val="000000" w:themeColor="text1"/>
                <w:sz w:val="22"/>
                <w:szCs w:val="22"/>
              </w:rPr>
              <w:t>Reasons for th</w:t>
            </w:r>
            <w:r w:rsidR="00FC3932" w:rsidRPr="00F862F0">
              <w:rPr>
                <w:color w:val="000000" w:themeColor="text1"/>
                <w:sz w:val="22"/>
                <w:szCs w:val="22"/>
              </w:rPr>
              <w:t>e entry of US and impact on WW1</w:t>
            </w: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The Great War</w:t>
            </w:r>
            <w:r w:rsidR="002609A7" w:rsidRPr="00F862F0">
              <w:rPr>
                <w:color w:val="000000" w:themeColor="text1"/>
                <w:sz w:val="22"/>
                <w:szCs w:val="22"/>
              </w:rPr>
              <w:t>, Ferro, Routledge</w:t>
            </w:r>
          </w:p>
        </w:tc>
      </w:tr>
      <w:tr w:rsidR="00F862F0" w:rsidRPr="00F862F0" w:rsidTr="00F862F0">
        <w:tc>
          <w:tcPr>
            <w:tcW w:w="2758" w:type="dxa"/>
            <w:vMerge/>
            <w:shd w:val="clear" w:color="auto" w:fill="auto"/>
          </w:tcPr>
          <w:p w:rsidR="000D3E4C" w:rsidRPr="00F862F0" w:rsidRDefault="000D3E4C" w:rsidP="00050126">
            <w:pPr>
              <w:pStyle w:val="Tabletext"/>
              <w:spacing w:before="0"/>
              <w:rPr>
                <w:color w:val="000000" w:themeColor="text1"/>
                <w:sz w:val="22"/>
                <w:szCs w:val="22"/>
              </w:rPr>
            </w:pP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995318" w:rsidP="00F862F0">
            <w:pPr>
              <w:pStyle w:val="Default"/>
              <w:rPr>
                <w:color w:val="000000" w:themeColor="text1"/>
                <w:sz w:val="22"/>
                <w:szCs w:val="22"/>
              </w:rPr>
            </w:pPr>
            <w:r w:rsidRPr="00F862F0">
              <w:rPr>
                <w:color w:val="000000" w:themeColor="text1"/>
                <w:sz w:val="22"/>
                <w:szCs w:val="22"/>
              </w:rPr>
              <w:t>6</w:t>
            </w:r>
          </w:p>
        </w:tc>
        <w:tc>
          <w:tcPr>
            <w:tcW w:w="2693" w:type="dxa"/>
            <w:shd w:val="clear" w:color="auto" w:fill="auto"/>
          </w:tcPr>
          <w:p w:rsidR="000D3E4C" w:rsidRPr="00F862F0" w:rsidRDefault="000D3E4C" w:rsidP="0093369F">
            <w:pPr>
              <w:rPr>
                <w:color w:val="000000" w:themeColor="text1"/>
              </w:rPr>
            </w:pPr>
            <w:r w:rsidRPr="00F862F0">
              <w:rPr>
                <w:color w:val="000000" w:themeColor="text1"/>
              </w:rPr>
              <w:t xml:space="preserve">the reasons for the outcome on Western and Eastern fronts. </w:t>
            </w:r>
          </w:p>
        </w:tc>
        <w:tc>
          <w:tcPr>
            <w:tcW w:w="3969" w:type="dxa"/>
            <w:shd w:val="clear" w:color="auto" w:fill="auto"/>
          </w:tcPr>
          <w:p w:rsidR="000D3E4C" w:rsidRPr="00F862F0" w:rsidRDefault="006F4C78" w:rsidP="00050126">
            <w:pPr>
              <w:pStyle w:val="Default"/>
              <w:numPr>
                <w:ilvl w:val="0"/>
                <w:numId w:val="5"/>
              </w:numPr>
              <w:ind w:left="360"/>
              <w:rPr>
                <w:color w:val="000000" w:themeColor="text1"/>
                <w:sz w:val="22"/>
                <w:szCs w:val="22"/>
              </w:rPr>
            </w:pPr>
            <w:r w:rsidRPr="00F862F0">
              <w:rPr>
                <w:color w:val="000000" w:themeColor="text1"/>
                <w:sz w:val="22"/>
                <w:szCs w:val="22"/>
              </w:rPr>
              <w:t>Impact of the Bolshevik revolution</w:t>
            </w:r>
          </w:p>
          <w:p w:rsidR="006F4C78" w:rsidRPr="00F862F0" w:rsidRDefault="006F4C78" w:rsidP="00050126">
            <w:pPr>
              <w:pStyle w:val="Default"/>
              <w:numPr>
                <w:ilvl w:val="0"/>
                <w:numId w:val="5"/>
              </w:numPr>
              <w:ind w:left="360"/>
              <w:rPr>
                <w:color w:val="000000" w:themeColor="text1"/>
                <w:sz w:val="22"/>
                <w:szCs w:val="22"/>
              </w:rPr>
            </w:pPr>
            <w:r w:rsidRPr="00F862F0">
              <w:rPr>
                <w:color w:val="000000" w:themeColor="text1"/>
                <w:sz w:val="22"/>
                <w:szCs w:val="22"/>
              </w:rPr>
              <w:t>Final German offensive and its consequence</w:t>
            </w:r>
          </w:p>
          <w:p w:rsidR="006F4C78" w:rsidRPr="00F862F0" w:rsidRDefault="006F4C78" w:rsidP="00050126">
            <w:pPr>
              <w:pStyle w:val="Default"/>
              <w:numPr>
                <w:ilvl w:val="0"/>
                <w:numId w:val="5"/>
              </w:numPr>
              <w:ind w:left="360"/>
              <w:rPr>
                <w:color w:val="000000" w:themeColor="text1"/>
                <w:sz w:val="22"/>
                <w:szCs w:val="22"/>
              </w:rPr>
            </w:pPr>
            <w:r w:rsidRPr="00F862F0">
              <w:rPr>
                <w:color w:val="000000" w:themeColor="text1"/>
                <w:sz w:val="22"/>
                <w:szCs w:val="22"/>
              </w:rPr>
              <w:t>The armistices</w:t>
            </w: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The Great War</w:t>
            </w:r>
            <w:r w:rsidR="002609A7" w:rsidRPr="00F862F0">
              <w:rPr>
                <w:color w:val="000000" w:themeColor="text1"/>
                <w:sz w:val="22"/>
                <w:szCs w:val="22"/>
              </w:rPr>
              <w:t>, Ferro, Routledge</w:t>
            </w:r>
          </w:p>
        </w:tc>
      </w:tr>
      <w:tr w:rsidR="00F862F0" w:rsidRPr="00F862F0" w:rsidTr="00F862F0">
        <w:tc>
          <w:tcPr>
            <w:tcW w:w="2758" w:type="dxa"/>
            <w:vMerge w:val="restart"/>
            <w:tcBorders>
              <w:top w:val="single" w:sz="4" w:space="0" w:color="auto"/>
            </w:tcBorders>
            <w:shd w:val="clear" w:color="auto" w:fill="auto"/>
          </w:tcPr>
          <w:p w:rsidR="000D3E4C" w:rsidRPr="00F862F0" w:rsidRDefault="000D3E4C" w:rsidP="00050126">
            <w:pPr>
              <w:pStyle w:val="Default"/>
              <w:rPr>
                <w:b/>
                <w:color w:val="000000" w:themeColor="text1"/>
                <w:sz w:val="22"/>
                <w:szCs w:val="22"/>
              </w:rPr>
            </w:pPr>
            <w:r w:rsidRPr="00F862F0">
              <w:rPr>
                <w:b/>
                <w:bCs/>
                <w:color w:val="000000" w:themeColor="text1"/>
                <w:sz w:val="22"/>
                <w:szCs w:val="22"/>
              </w:rPr>
              <w:t xml:space="preserve">The Paris Peace Conference, </w:t>
            </w:r>
            <w:r w:rsidR="000B1B78" w:rsidRPr="00F862F0">
              <w:rPr>
                <w:b/>
                <w:bCs/>
                <w:color w:val="000000" w:themeColor="text1"/>
                <w:sz w:val="22"/>
                <w:szCs w:val="22"/>
              </w:rPr>
              <w:t>The League of Nations,</w:t>
            </w:r>
            <w:r w:rsidRPr="00F862F0">
              <w:rPr>
                <w:b/>
                <w:bCs/>
                <w:color w:val="000000" w:themeColor="text1"/>
                <w:sz w:val="22"/>
                <w:szCs w:val="22"/>
              </w:rPr>
              <w:t xml:space="preserve"> and international diplomacy 1919–1935</w:t>
            </w:r>
          </w:p>
        </w:tc>
        <w:tc>
          <w:tcPr>
            <w:tcW w:w="754" w:type="dxa"/>
            <w:shd w:val="clear" w:color="auto" w:fill="auto"/>
          </w:tcPr>
          <w:p w:rsidR="000D3E4C" w:rsidRPr="00F862F0" w:rsidRDefault="000D3E4C" w:rsidP="00A1191F">
            <w:pPr>
              <w:rPr>
                <w:color w:val="000000" w:themeColor="text1"/>
              </w:rPr>
            </w:pPr>
          </w:p>
        </w:tc>
        <w:tc>
          <w:tcPr>
            <w:tcW w:w="1274" w:type="dxa"/>
            <w:shd w:val="clear" w:color="auto" w:fill="auto"/>
          </w:tcPr>
          <w:p w:rsidR="000D3E4C" w:rsidRPr="00F862F0" w:rsidRDefault="00995318" w:rsidP="00F862F0">
            <w:pPr>
              <w:pStyle w:val="Default"/>
              <w:rPr>
                <w:color w:val="000000" w:themeColor="text1"/>
                <w:sz w:val="22"/>
                <w:szCs w:val="22"/>
              </w:rPr>
            </w:pPr>
            <w:r w:rsidRPr="00F862F0">
              <w:rPr>
                <w:color w:val="000000" w:themeColor="text1"/>
                <w:sz w:val="22"/>
                <w:szCs w:val="22"/>
              </w:rPr>
              <w:t>7</w:t>
            </w:r>
          </w:p>
        </w:tc>
        <w:tc>
          <w:tcPr>
            <w:tcW w:w="2693" w:type="dxa"/>
            <w:shd w:val="clear" w:color="auto" w:fill="auto"/>
          </w:tcPr>
          <w:p w:rsidR="000D3E4C" w:rsidRPr="00F862F0" w:rsidRDefault="000D3E4C" w:rsidP="00B2757F">
            <w:pPr>
              <w:autoSpaceDE w:val="0"/>
              <w:autoSpaceDN w:val="0"/>
              <w:adjustRightInd w:val="0"/>
              <w:spacing w:after="80" w:line="221" w:lineRule="atLeast"/>
              <w:rPr>
                <w:color w:val="000000" w:themeColor="text1"/>
              </w:rPr>
            </w:pPr>
            <w:r w:rsidRPr="00F862F0">
              <w:rPr>
                <w:color w:val="000000" w:themeColor="text1"/>
              </w:rPr>
              <w:t>Aims and motives of the ‘Big Four’;</w:t>
            </w:r>
          </w:p>
        </w:tc>
        <w:tc>
          <w:tcPr>
            <w:tcW w:w="3969" w:type="dxa"/>
            <w:shd w:val="clear" w:color="auto" w:fill="auto"/>
          </w:tcPr>
          <w:p w:rsidR="000D3E4C" w:rsidRPr="00F862F0" w:rsidRDefault="006F4C78" w:rsidP="00050126">
            <w:pPr>
              <w:pStyle w:val="ListParagraph"/>
              <w:numPr>
                <w:ilvl w:val="0"/>
                <w:numId w:val="30"/>
              </w:numPr>
              <w:spacing w:before="0" w:after="0"/>
              <w:rPr>
                <w:color w:val="000000" w:themeColor="text1"/>
              </w:rPr>
            </w:pPr>
            <w:r w:rsidRPr="00F862F0">
              <w:rPr>
                <w:color w:val="000000" w:themeColor="text1"/>
              </w:rPr>
              <w:t>Aims and motives of the big four and how that shaped the treaties</w:t>
            </w: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The Inter-War Crisis 1919-39</w:t>
            </w:r>
            <w:r w:rsidR="002609A7" w:rsidRPr="00F862F0">
              <w:rPr>
                <w:color w:val="000000" w:themeColor="text1"/>
                <w:sz w:val="22"/>
                <w:szCs w:val="22"/>
              </w:rPr>
              <w:t>, Overy, Longman</w:t>
            </w:r>
          </w:p>
        </w:tc>
      </w:tr>
      <w:tr w:rsidR="00F862F0" w:rsidRPr="00F862F0" w:rsidTr="00F862F0">
        <w:tc>
          <w:tcPr>
            <w:tcW w:w="2758" w:type="dxa"/>
            <w:vMerge/>
            <w:shd w:val="clear" w:color="auto" w:fill="auto"/>
          </w:tcPr>
          <w:p w:rsidR="000D3E4C" w:rsidRPr="00F862F0" w:rsidRDefault="000D3E4C" w:rsidP="00050126">
            <w:pPr>
              <w:pStyle w:val="Tabletext"/>
              <w:spacing w:before="0"/>
              <w:rPr>
                <w:color w:val="000000" w:themeColor="text1"/>
                <w:sz w:val="22"/>
                <w:szCs w:val="22"/>
              </w:rPr>
            </w:pP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995318" w:rsidP="00F862F0">
            <w:pPr>
              <w:pStyle w:val="Default"/>
              <w:rPr>
                <w:color w:val="000000" w:themeColor="text1"/>
                <w:sz w:val="22"/>
                <w:szCs w:val="22"/>
              </w:rPr>
            </w:pPr>
            <w:r w:rsidRPr="00F862F0">
              <w:rPr>
                <w:color w:val="000000" w:themeColor="text1"/>
                <w:sz w:val="22"/>
                <w:szCs w:val="22"/>
              </w:rPr>
              <w:t>7-9</w:t>
            </w:r>
          </w:p>
        </w:tc>
        <w:tc>
          <w:tcPr>
            <w:tcW w:w="2693" w:type="dxa"/>
            <w:shd w:val="clear" w:color="auto" w:fill="auto"/>
          </w:tcPr>
          <w:p w:rsidR="000D3E4C" w:rsidRPr="00F862F0" w:rsidRDefault="000D3E4C" w:rsidP="00B2757F">
            <w:pPr>
              <w:autoSpaceDE w:val="0"/>
              <w:autoSpaceDN w:val="0"/>
              <w:adjustRightInd w:val="0"/>
              <w:spacing w:after="80" w:line="221" w:lineRule="atLeast"/>
              <w:rPr>
                <w:color w:val="000000" w:themeColor="text1"/>
              </w:rPr>
            </w:pPr>
            <w:r w:rsidRPr="00F862F0">
              <w:rPr>
                <w:color w:val="000000" w:themeColor="text1"/>
              </w:rPr>
              <w:t xml:space="preserve">the terms and impact of </w:t>
            </w:r>
            <w:r w:rsidRPr="00F862F0">
              <w:rPr>
                <w:color w:val="000000" w:themeColor="text1"/>
              </w:rPr>
              <w:lastRenderedPageBreak/>
              <w:t xml:space="preserve">the Peace Treaties (Versailles, St Germain, Trianon, Neuilly, Sèvres and Lausanne), the reaction in Germany; </w:t>
            </w:r>
          </w:p>
        </w:tc>
        <w:tc>
          <w:tcPr>
            <w:tcW w:w="3969" w:type="dxa"/>
            <w:shd w:val="clear" w:color="auto" w:fill="auto"/>
          </w:tcPr>
          <w:p w:rsidR="000D3E4C" w:rsidRPr="00F862F0" w:rsidRDefault="006F4C78" w:rsidP="006C55A0">
            <w:pPr>
              <w:pStyle w:val="Default"/>
              <w:numPr>
                <w:ilvl w:val="0"/>
                <w:numId w:val="10"/>
              </w:numPr>
              <w:rPr>
                <w:color w:val="000000" w:themeColor="text1"/>
                <w:sz w:val="22"/>
                <w:szCs w:val="22"/>
              </w:rPr>
            </w:pPr>
            <w:r w:rsidRPr="00F862F0">
              <w:rPr>
                <w:color w:val="000000" w:themeColor="text1"/>
                <w:sz w:val="22"/>
                <w:szCs w:val="22"/>
              </w:rPr>
              <w:lastRenderedPageBreak/>
              <w:t xml:space="preserve">Organisation of the Paris Peace </w:t>
            </w:r>
            <w:r w:rsidRPr="00F862F0">
              <w:rPr>
                <w:color w:val="000000" w:themeColor="text1"/>
                <w:sz w:val="22"/>
                <w:szCs w:val="22"/>
              </w:rPr>
              <w:lastRenderedPageBreak/>
              <w:t xml:space="preserve">conference – how effective </w:t>
            </w:r>
            <w:r w:rsidR="000B1B78" w:rsidRPr="00F862F0">
              <w:rPr>
                <w:color w:val="000000" w:themeColor="text1"/>
                <w:sz w:val="22"/>
                <w:szCs w:val="22"/>
              </w:rPr>
              <w:t>was it?</w:t>
            </w:r>
          </w:p>
          <w:p w:rsidR="006F4C78" w:rsidRPr="00F862F0" w:rsidRDefault="006F4C78" w:rsidP="006C55A0">
            <w:pPr>
              <w:pStyle w:val="Default"/>
              <w:numPr>
                <w:ilvl w:val="0"/>
                <w:numId w:val="10"/>
              </w:numPr>
              <w:rPr>
                <w:color w:val="000000" w:themeColor="text1"/>
                <w:sz w:val="22"/>
                <w:szCs w:val="22"/>
              </w:rPr>
            </w:pPr>
            <w:r w:rsidRPr="00F862F0">
              <w:rPr>
                <w:color w:val="000000" w:themeColor="text1"/>
                <w:sz w:val="22"/>
                <w:szCs w:val="22"/>
              </w:rPr>
              <w:t>Terms of the Treaties and the impact they had.</w:t>
            </w:r>
          </w:p>
          <w:p w:rsidR="006F4C78" w:rsidRPr="00F862F0" w:rsidRDefault="006F4C78" w:rsidP="006C55A0">
            <w:pPr>
              <w:pStyle w:val="Default"/>
              <w:numPr>
                <w:ilvl w:val="0"/>
                <w:numId w:val="10"/>
              </w:numPr>
              <w:rPr>
                <w:color w:val="000000" w:themeColor="text1"/>
                <w:sz w:val="22"/>
                <w:szCs w:val="22"/>
              </w:rPr>
            </w:pPr>
            <w:r w:rsidRPr="00F862F0">
              <w:rPr>
                <w:color w:val="000000" w:themeColor="text1"/>
                <w:sz w:val="22"/>
                <w:szCs w:val="22"/>
              </w:rPr>
              <w:t>German reaction</w:t>
            </w:r>
          </w:p>
          <w:p w:rsidR="006F4C78" w:rsidRPr="00F862F0" w:rsidRDefault="006F4C78" w:rsidP="006C55A0">
            <w:pPr>
              <w:pStyle w:val="Default"/>
              <w:numPr>
                <w:ilvl w:val="0"/>
                <w:numId w:val="10"/>
              </w:numPr>
              <w:rPr>
                <w:color w:val="000000" w:themeColor="text1"/>
                <w:sz w:val="22"/>
                <w:szCs w:val="22"/>
              </w:rPr>
            </w:pPr>
            <w:r w:rsidRPr="00F862F0">
              <w:rPr>
                <w:color w:val="000000" w:themeColor="text1"/>
                <w:sz w:val="22"/>
                <w:szCs w:val="22"/>
              </w:rPr>
              <w:t>Enforcing the Treaty of Versailles (1920-3)</w:t>
            </w:r>
          </w:p>
        </w:tc>
        <w:tc>
          <w:tcPr>
            <w:tcW w:w="4166" w:type="dxa"/>
            <w:shd w:val="clear" w:color="auto" w:fill="auto"/>
          </w:tcPr>
          <w:p w:rsidR="002609A7" w:rsidRPr="00F862F0" w:rsidRDefault="000B1B78" w:rsidP="002609A7">
            <w:pPr>
              <w:pStyle w:val="Default"/>
              <w:numPr>
                <w:ilvl w:val="0"/>
                <w:numId w:val="10"/>
              </w:numPr>
              <w:rPr>
                <w:color w:val="000000" w:themeColor="text1"/>
                <w:sz w:val="22"/>
                <w:szCs w:val="22"/>
              </w:rPr>
            </w:pPr>
            <w:r w:rsidRPr="00F862F0">
              <w:rPr>
                <w:i/>
                <w:color w:val="000000" w:themeColor="text1"/>
                <w:sz w:val="22"/>
                <w:szCs w:val="22"/>
              </w:rPr>
              <w:lastRenderedPageBreak/>
              <w:t xml:space="preserve">Access to History: War and Peace: </w:t>
            </w:r>
            <w:r w:rsidRPr="00F862F0">
              <w:rPr>
                <w:i/>
                <w:color w:val="000000" w:themeColor="text1"/>
                <w:sz w:val="22"/>
                <w:szCs w:val="22"/>
              </w:rPr>
              <w:lastRenderedPageBreak/>
              <w:t xml:space="preserve">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ind w:left="302"/>
              <w:rPr>
                <w:color w:val="000000" w:themeColor="text1"/>
                <w:sz w:val="22"/>
                <w:szCs w:val="22"/>
              </w:rPr>
            </w:pPr>
            <w:r w:rsidRPr="00F862F0">
              <w:rPr>
                <w:i/>
                <w:color w:val="000000" w:themeColor="text1"/>
                <w:sz w:val="22"/>
                <w:szCs w:val="22"/>
              </w:rPr>
              <w:t>The Inter-War Crisis 1919-39</w:t>
            </w:r>
            <w:r w:rsidR="002609A7" w:rsidRPr="00F862F0">
              <w:rPr>
                <w:color w:val="000000" w:themeColor="text1"/>
                <w:sz w:val="22"/>
                <w:szCs w:val="22"/>
              </w:rPr>
              <w:t>, Overy, Longman</w:t>
            </w:r>
          </w:p>
        </w:tc>
      </w:tr>
      <w:tr w:rsidR="00F862F0" w:rsidRPr="00F862F0" w:rsidTr="00F862F0">
        <w:tc>
          <w:tcPr>
            <w:tcW w:w="2758" w:type="dxa"/>
            <w:vMerge/>
            <w:shd w:val="clear" w:color="auto" w:fill="auto"/>
          </w:tcPr>
          <w:p w:rsidR="000D3E4C" w:rsidRPr="00F862F0" w:rsidRDefault="000D3E4C" w:rsidP="00050126">
            <w:pPr>
              <w:pStyle w:val="Tabletext"/>
              <w:spacing w:before="0"/>
              <w:rPr>
                <w:color w:val="000000" w:themeColor="text1"/>
                <w:sz w:val="22"/>
                <w:szCs w:val="22"/>
              </w:rPr>
            </w:pP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995318" w:rsidP="00F862F0">
            <w:pPr>
              <w:pStyle w:val="Default"/>
              <w:rPr>
                <w:color w:val="000000" w:themeColor="text1"/>
                <w:sz w:val="22"/>
                <w:szCs w:val="22"/>
              </w:rPr>
            </w:pPr>
            <w:r w:rsidRPr="00F862F0">
              <w:rPr>
                <w:color w:val="000000" w:themeColor="text1"/>
                <w:sz w:val="22"/>
                <w:szCs w:val="22"/>
              </w:rPr>
              <w:t>10</w:t>
            </w:r>
          </w:p>
        </w:tc>
        <w:tc>
          <w:tcPr>
            <w:tcW w:w="2693" w:type="dxa"/>
            <w:shd w:val="clear" w:color="auto" w:fill="auto"/>
          </w:tcPr>
          <w:p w:rsidR="000D3E4C" w:rsidRPr="00F862F0" w:rsidRDefault="000D3E4C" w:rsidP="00B2757F">
            <w:pPr>
              <w:autoSpaceDE w:val="0"/>
              <w:autoSpaceDN w:val="0"/>
              <w:adjustRightInd w:val="0"/>
              <w:spacing w:after="80" w:line="221" w:lineRule="atLeast"/>
              <w:rPr>
                <w:color w:val="000000" w:themeColor="text1"/>
              </w:rPr>
            </w:pPr>
            <w:r w:rsidRPr="00F862F0">
              <w:rPr>
                <w:color w:val="000000" w:themeColor="text1"/>
              </w:rPr>
              <w:t xml:space="preserve">the reasons for and nature of the League of Nations; </w:t>
            </w:r>
          </w:p>
        </w:tc>
        <w:tc>
          <w:tcPr>
            <w:tcW w:w="3969" w:type="dxa"/>
            <w:shd w:val="clear" w:color="auto" w:fill="auto"/>
          </w:tcPr>
          <w:p w:rsidR="000D3E4C" w:rsidRPr="00F862F0" w:rsidRDefault="000B1B78" w:rsidP="003833F5">
            <w:pPr>
              <w:pStyle w:val="Default"/>
              <w:numPr>
                <w:ilvl w:val="0"/>
                <w:numId w:val="10"/>
              </w:numPr>
              <w:rPr>
                <w:color w:val="000000" w:themeColor="text1"/>
                <w:sz w:val="22"/>
                <w:szCs w:val="22"/>
              </w:rPr>
            </w:pPr>
            <w:r w:rsidRPr="00F862F0">
              <w:rPr>
                <w:color w:val="000000" w:themeColor="text1"/>
                <w:sz w:val="22"/>
                <w:szCs w:val="22"/>
              </w:rPr>
              <w:t>Development of the L</w:t>
            </w:r>
            <w:r w:rsidR="006F4C78" w:rsidRPr="00F862F0">
              <w:rPr>
                <w:color w:val="000000" w:themeColor="text1"/>
                <w:sz w:val="22"/>
                <w:szCs w:val="22"/>
              </w:rPr>
              <w:t>eague of Nations</w:t>
            </w:r>
          </w:p>
          <w:p w:rsidR="006F4C78" w:rsidRPr="00F862F0" w:rsidRDefault="006F4C78" w:rsidP="003833F5">
            <w:pPr>
              <w:pStyle w:val="Default"/>
              <w:numPr>
                <w:ilvl w:val="0"/>
                <w:numId w:val="10"/>
              </w:numPr>
              <w:rPr>
                <w:color w:val="000000" w:themeColor="text1"/>
                <w:sz w:val="22"/>
                <w:szCs w:val="22"/>
              </w:rPr>
            </w:pPr>
            <w:r w:rsidRPr="00F862F0">
              <w:rPr>
                <w:color w:val="000000" w:themeColor="text1"/>
                <w:sz w:val="22"/>
                <w:szCs w:val="22"/>
              </w:rPr>
              <w:t>How did it work</w:t>
            </w:r>
          </w:p>
          <w:p w:rsidR="006F4C78" w:rsidRPr="00F862F0" w:rsidRDefault="006F4C78" w:rsidP="003833F5">
            <w:pPr>
              <w:pStyle w:val="Default"/>
              <w:numPr>
                <w:ilvl w:val="0"/>
                <w:numId w:val="10"/>
              </w:numPr>
              <w:rPr>
                <w:color w:val="000000" w:themeColor="text1"/>
                <w:sz w:val="22"/>
                <w:szCs w:val="22"/>
              </w:rPr>
            </w:pPr>
            <w:r w:rsidRPr="00F862F0">
              <w:rPr>
                <w:color w:val="000000" w:themeColor="text1"/>
                <w:sz w:val="22"/>
                <w:szCs w:val="22"/>
              </w:rPr>
              <w:t>What powers did it have</w:t>
            </w: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The Inter-War Crisis 1919-39</w:t>
            </w:r>
            <w:r w:rsidR="002609A7" w:rsidRPr="00F862F0">
              <w:rPr>
                <w:color w:val="000000" w:themeColor="text1"/>
                <w:sz w:val="22"/>
                <w:szCs w:val="22"/>
              </w:rPr>
              <w:t>, Overy, Longman</w:t>
            </w:r>
          </w:p>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The League of Nations,</w:t>
            </w:r>
            <w:r w:rsidR="002609A7" w:rsidRPr="00F862F0">
              <w:rPr>
                <w:color w:val="000000" w:themeColor="text1"/>
                <w:sz w:val="22"/>
                <w:szCs w:val="22"/>
              </w:rPr>
              <w:t xml:space="preserve"> Bassett, Longman</w:t>
            </w:r>
          </w:p>
        </w:tc>
      </w:tr>
      <w:tr w:rsidR="00F862F0" w:rsidRPr="00F862F0" w:rsidTr="00F862F0">
        <w:tc>
          <w:tcPr>
            <w:tcW w:w="2758" w:type="dxa"/>
            <w:vMerge/>
            <w:shd w:val="clear" w:color="auto" w:fill="auto"/>
          </w:tcPr>
          <w:p w:rsidR="000D3E4C" w:rsidRPr="00F862F0" w:rsidRDefault="000D3E4C" w:rsidP="00050126">
            <w:pPr>
              <w:pStyle w:val="Tabletext"/>
              <w:spacing w:before="0"/>
              <w:rPr>
                <w:color w:val="000000" w:themeColor="text1"/>
                <w:sz w:val="22"/>
                <w:szCs w:val="22"/>
              </w:rPr>
            </w:pP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995318" w:rsidP="00F862F0">
            <w:pPr>
              <w:pStyle w:val="Default"/>
              <w:rPr>
                <w:color w:val="000000" w:themeColor="text1"/>
                <w:sz w:val="22"/>
                <w:szCs w:val="22"/>
              </w:rPr>
            </w:pPr>
            <w:r w:rsidRPr="00F862F0">
              <w:rPr>
                <w:color w:val="000000" w:themeColor="text1"/>
                <w:sz w:val="22"/>
                <w:szCs w:val="22"/>
              </w:rPr>
              <w:t>10-11</w:t>
            </w:r>
          </w:p>
        </w:tc>
        <w:tc>
          <w:tcPr>
            <w:tcW w:w="2693" w:type="dxa"/>
            <w:shd w:val="clear" w:color="auto" w:fill="auto"/>
          </w:tcPr>
          <w:p w:rsidR="000D3E4C" w:rsidRPr="00F862F0" w:rsidRDefault="000D3E4C" w:rsidP="00B2757F">
            <w:pPr>
              <w:autoSpaceDE w:val="0"/>
              <w:autoSpaceDN w:val="0"/>
              <w:adjustRightInd w:val="0"/>
              <w:spacing w:after="80" w:line="221" w:lineRule="atLeast"/>
              <w:rPr>
                <w:color w:val="000000" w:themeColor="text1"/>
              </w:rPr>
            </w:pPr>
            <w:r w:rsidRPr="00F862F0">
              <w:rPr>
                <w:color w:val="000000" w:themeColor="text1"/>
              </w:rPr>
              <w:t xml:space="preserve">the activities of the League of Nations and its response to international and social problems, 1920–1935, including Corfu Incident, Greek-Bulgarian war, Manchuria and Abyssinia; </w:t>
            </w:r>
          </w:p>
        </w:tc>
        <w:tc>
          <w:tcPr>
            <w:tcW w:w="3969" w:type="dxa"/>
            <w:shd w:val="clear" w:color="auto" w:fill="auto"/>
          </w:tcPr>
          <w:p w:rsidR="000D3E4C" w:rsidRPr="00F862F0" w:rsidRDefault="006F4C78" w:rsidP="006F4C78">
            <w:pPr>
              <w:pStyle w:val="Default"/>
              <w:numPr>
                <w:ilvl w:val="0"/>
                <w:numId w:val="10"/>
              </w:numPr>
              <w:rPr>
                <w:color w:val="000000" w:themeColor="text1"/>
                <w:sz w:val="22"/>
                <w:szCs w:val="22"/>
              </w:rPr>
            </w:pPr>
            <w:r w:rsidRPr="00F862F0">
              <w:rPr>
                <w:color w:val="000000" w:themeColor="text1"/>
                <w:sz w:val="22"/>
                <w:szCs w:val="22"/>
              </w:rPr>
              <w:t xml:space="preserve">Successes and failures of </w:t>
            </w:r>
            <w:r w:rsidR="000B1B78" w:rsidRPr="00F862F0">
              <w:rPr>
                <w:color w:val="000000" w:themeColor="text1"/>
                <w:sz w:val="22"/>
                <w:szCs w:val="22"/>
              </w:rPr>
              <w:t>The League of Nations,</w:t>
            </w:r>
            <w:r w:rsidRPr="00F862F0">
              <w:rPr>
                <w:color w:val="000000" w:themeColor="text1"/>
                <w:sz w:val="22"/>
                <w:szCs w:val="22"/>
              </w:rPr>
              <w:t xml:space="preserve"> including Corfu, Greek-Bulgari</w:t>
            </w:r>
            <w:r w:rsidR="00FC3932" w:rsidRPr="00F862F0">
              <w:rPr>
                <w:color w:val="000000" w:themeColor="text1"/>
                <w:sz w:val="22"/>
                <w:szCs w:val="22"/>
              </w:rPr>
              <w:t>an war, Manchuria and Abyssinia</w:t>
            </w: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The Inter-War Crisis 1919-39</w:t>
            </w:r>
            <w:r w:rsidR="002609A7" w:rsidRPr="00F862F0">
              <w:rPr>
                <w:color w:val="000000" w:themeColor="text1"/>
                <w:sz w:val="22"/>
                <w:szCs w:val="22"/>
              </w:rPr>
              <w:t>, Overy, Longman</w:t>
            </w:r>
          </w:p>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The League of Nations,</w:t>
            </w:r>
            <w:r w:rsidR="002609A7" w:rsidRPr="00F862F0">
              <w:rPr>
                <w:color w:val="000000" w:themeColor="text1"/>
                <w:sz w:val="22"/>
                <w:szCs w:val="22"/>
              </w:rPr>
              <w:t xml:space="preserve"> Bassett, Longman</w:t>
            </w:r>
          </w:p>
        </w:tc>
      </w:tr>
      <w:tr w:rsidR="00F862F0" w:rsidRPr="00F862F0" w:rsidTr="00F862F0">
        <w:tc>
          <w:tcPr>
            <w:tcW w:w="2758" w:type="dxa"/>
            <w:vMerge/>
            <w:shd w:val="clear" w:color="auto" w:fill="auto"/>
          </w:tcPr>
          <w:p w:rsidR="000D3E4C" w:rsidRPr="00F862F0" w:rsidRDefault="000D3E4C" w:rsidP="00050126">
            <w:pPr>
              <w:pStyle w:val="Tabletext"/>
              <w:spacing w:before="0"/>
              <w:rPr>
                <w:color w:val="000000" w:themeColor="text1"/>
                <w:sz w:val="22"/>
                <w:szCs w:val="22"/>
              </w:rPr>
            </w:pP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995318" w:rsidP="00F862F0">
            <w:pPr>
              <w:pStyle w:val="Default"/>
              <w:rPr>
                <w:color w:val="000000" w:themeColor="text1"/>
                <w:sz w:val="22"/>
                <w:szCs w:val="22"/>
              </w:rPr>
            </w:pPr>
            <w:r w:rsidRPr="00F862F0">
              <w:rPr>
                <w:color w:val="000000" w:themeColor="text1"/>
                <w:sz w:val="22"/>
                <w:szCs w:val="22"/>
              </w:rPr>
              <w:t>12</w:t>
            </w:r>
          </w:p>
        </w:tc>
        <w:tc>
          <w:tcPr>
            <w:tcW w:w="2693" w:type="dxa"/>
            <w:shd w:val="clear" w:color="auto" w:fill="auto"/>
          </w:tcPr>
          <w:p w:rsidR="000D3E4C" w:rsidRPr="00F862F0" w:rsidRDefault="000D3E4C" w:rsidP="00B2757F">
            <w:pPr>
              <w:autoSpaceDE w:val="0"/>
              <w:autoSpaceDN w:val="0"/>
              <w:adjustRightInd w:val="0"/>
              <w:spacing w:after="80" w:line="221" w:lineRule="atLeast"/>
              <w:rPr>
                <w:color w:val="000000" w:themeColor="text1"/>
              </w:rPr>
            </w:pPr>
            <w:r w:rsidRPr="00F862F0">
              <w:rPr>
                <w:color w:val="000000" w:themeColor="text1"/>
              </w:rPr>
              <w:t xml:space="preserve">the Conference of Ambassadors; </w:t>
            </w:r>
          </w:p>
        </w:tc>
        <w:tc>
          <w:tcPr>
            <w:tcW w:w="3969" w:type="dxa"/>
            <w:shd w:val="clear" w:color="auto" w:fill="auto"/>
          </w:tcPr>
          <w:p w:rsidR="000D3E4C" w:rsidRPr="00F862F0" w:rsidRDefault="006F4C78" w:rsidP="00050126">
            <w:pPr>
              <w:pStyle w:val="Default"/>
              <w:numPr>
                <w:ilvl w:val="0"/>
                <w:numId w:val="10"/>
              </w:numPr>
              <w:rPr>
                <w:color w:val="000000" w:themeColor="text1"/>
                <w:sz w:val="22"/>
                <w:szCs w:val="22"/>
              </w:rPr>
            </w:pPr>
            <w:r w:rsidRPr="00F862F0">
              <w:rPr>
                <w:color w:val="000000" w:themeColor="text1"/>
                <w:sz w:val="22"/>
                <w:szCs w:val="22"/>
              </w:rPr>
              <w:t>Role of the Conference in carrying out the terms of Versailles</w:t>
            </w:r>
          </w:p>
          <w:p w:rsidR="006F4C78" w:rsidRPr="00F862F0" w:rsidRDefault="006F4C78" w:rsidP="00050126">
            <w:pPr>
              <w:pStyle w:val="Default"/>
              <w:numPr>
                <w:ilvl w:val="0"/>
                <w:numId w:val="10"/>
              </w:numPr>
              <w:rPr>
                <w:color w:val="000000" w:themeColor="text1"/>
                <w:sz w:val="22"/>
                <w:szCs w:val="22"/>
              </w:rPr>
            </w:pPr>
            <w:r w:rsidRPr="00F862F0">
              <w:rPr>
                <w:color w:val="000000" w:themeColor="text1"/>
                <w:sz w:val="22"/>
                <w:szCs w:val="22"/>
              </w:rPr>
              <w:t>Role in Albania, Upper Silesia, Memel and the Ruhr</w:t>
            </w: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The Inter-War Crisis 1919-39</w:t>
            </w:r>
            <w:r w:rsidR="002609A7" w:rsidRPr="00F862F0">
              <w:rPr>
                <w:color w:val="000000" w:themeColor="text1"/>
                <w:sz w:val="22"/>
                <w:szCs w:val="22"/>
              </w:rPr>
              <w:t>, Overy, Longman</w:t>
            </w:r>
          </w:p>
        </w:tc>
      </w:tr>
      <w:tr w:rsidR="00F862F0" w:rsidRPr="00F862F0" w:rsidTr="00F862F0">
        <w:tc>
          <w:tcPr>
            <w:tcW w:w="2758" w:type="dxa"/>
            <w:vMerge/>
            <w:shd w:val="clear" w:color="auto" w:fill="auto"/>
          </w:tcPr>
          <w:p w:rsidR="000D3E4C" w:rsidRPr="00F862F0" w:rsidRDefault="000D3E4C" w:rsidP="00050126">
            <w:pPr>
              <w:pStyle w:val="Tabletext"/>
              <w:spacing w:before="0"/>
              <w:rPr>
                <w:color w:val="000000" w:themeColor="text1"/>
                <w:sz w:val="22"/>
                <w:szCs w:val="22"/>
              </w:rPr>
            </w:pP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2609A7" w:rsidP="00F862F0">
            <w:pPr>
              <w:pStyle w:val="Default"/>
              <w:rPr>
                <w:color w:val="000000" w:themeColor="text1"/>
                <w:sz w:val="22"/>
                <w:szCs w:val="22"/>
              </w:rPr>
            </w:pPr>
            <w:r w:rsidRPr="00F862F0">
              <w:rPr>
                <w:color w:val="000000" w:themeColor="text1"/>
                <w:sz w:val="22"/>
                <w:szCs w:val="22"/>
              </w:rPr>
              <w:t>1</w:t>
            </w:r>
            <w:r w:rsidR="00995318" w:rsidRPr="00F862F0">
              <w:rPr>
                <w:color w:val="000000" w:themeColor="text1"/>
                <w:sz w:val="22"/>
                <w:szCs w:val="22"/>
              </w:rPr>
              <w:t>2</w:t>
            </w:r>
          </w:p>
        </w:tc>
        <w:tc>
          <w:tcPr>
            <w:tcW w:w="2693" w:type="dxa"/>
            <w:shd w:val="clear" w:color="auto" w:fill="auto"/>
          </w:tcPr>
          <w:p w:rsidR="000D3E4C" w:rsidRPr="00F862F0" w:rsidRDefault="000D3E4C" w:rsidP="00B2757F">
            <w:pPr>
              <w:autoSpaceDE w:val="0"/>
              <w:autoSpaceDN w:val="0"/>
              <w:adjustRightInd w:val="0"/>
              <w:spacing w:after="80" w:line="221" w:lineRule="atLeast"/>
              <w:rPr>
                <w:color w:val="000000" w:themeColor="text1"/>
              </w:rPr>
            </w:pPr>
            <w:r w:rsidRPr="00F862F0">
              <w:rPr>
                <w:color w:val="000000" w:themeColor="text1"/>
              </w:rPr>
              <w:t xml:space="preserve">disarmament, the Washington and London Naval Agreements; </w:t>
            </w:r>
          </w:p>
        </w:tc>
        <w:tc>
          <w:tcPr>
            <w:tcW w:w="3969" w:type="dxa"/>
            <w:shd w:val="clear" w:color="auto" w:fill="auto"/>
          </w:tcPr>
          <w:p w:rsidR="006F4C78" w:rsidRPr="00F862F0" w:rsidRDefault="006F4C78" w:rsidP="00050126">
            <w:pPr>
              <w:pStyle w:val="Default"/>
              <w:numPr>
                <w:ilvl w:val="0"/>
                <w:numId w:val="10"/>
              </w:numPr>
              <w:rPr>
                <w:color w:val="000000" w:themeColor="text1"/>
                <w:sz w:val="22"/>
                <w:szCs w:val="22"/>
              </w:rPr>
            </w:pPr>
            <w:r w:rsidRPr="00F862F0">
              <w:rPr>
                <w:color w:val="000000" w:themeColor="text1"/>
                <w:sz w:val="22"/>
                <w:szCs w:val="22"/>
              </w:rPr>
              <w:t>The Geneva Protocol</w:t>
            </w:r>
          </w:p>
          <w:p w:rsidR="000D3E4C" w:rsidRPr="00F862F0" w:rsidRDefault="006F4C78" w:rsidP="00050126">
            <w:pPr>
              <w:pStyle w:val="Default"/>
              <w:numPr>
                <w:ilvl w:val="0"/>
                <w:numId w:val="10"/>
              </w:numPr>
              <w:rPr>
                <w:color w:val="000000" w:themeColor="text1"/>
                <w:sz w:val="22"/>
                <w:szCs w:val="22"/>
              </w:rPr>
            </w:pPr>
            <w:r w:rsidRPr="00F862F0">
              <w:rPr>
                <w:color w:val="000000" w:themeColor="text1"/>
                <w:sz w:val="22"/>
                <w:szCs w:val="22"/>
              </w:rPr>
              <w:t>Washington Conference and Five Power Naval Treaty</w:t>
            </w:r>
          </w:p>
          <w:p w:rsidR="00D301B4" w:rsidRPr="00F862F0" w:rsidRDefault="00D301B4" w:rsidP="00050126">
            <w:pPr>
              <w:pStyle w:val="Default"/>
              <w:numPr>
                <w:ilvl w:val="0"/>
                <w:numId w:val="10"/>
              </w:numPr>
              <w:rPr>
                <w:color w:val="000000" w:themeColor="text1"/>
                <w:sz w:val="22"/>
                <w:szCs w:val="22"/>
              </w:rPr>
            </w:pPr>
            <w:r w:rsidRPr="00F862F0">
              <w:rPr>
                <w:color w:val="000000" w:themeColor="text1"/>
                <w:sz w:val="22"/>
                <w:szCs w:val="22"/>
              </w:rPr>
              <w:t xml:space="preserve">World Disarmament Conference </w:t>
            </w: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The Inter-War Crisis 1919-39</w:t>
            </w:r>
            <w:r w:rsidR="002609A7" w:rsidRPr="00F862F0">
              <w:rPr>
                <w:color w:val="000000" w:themeColor="text1"/>
                <w:sz w:val="22"/>
                <w:szCs w:val="22"/>
              </w:rPr>
              <w:t>, Overy, Longman</w:t>
            </w:r>
          </w:p>
        </w:tc>
      </w:tr>
      <w:tr w:rsidR="00F862F0" w:rsidRPr="00F862F0" w:rsidTr="00F862F0">
        <w:tc>
          <w:tcPr>
            <w:tcW w:w="2758" w:type="dxa"/>
            <w:vMerge/>
            <w:shd w:val="clear" w:color="auto" w:fill="auto"/>
          </w:tcPr>
          <w:p w:rsidR="000D3E4C" w:rsidRPr="00F862F0" w:rsidRDefault="000D3E4C" w:rsidP="00050126">
            <w:pPr>
              <w:pStyle w:val="Tabletext"/>
              <w:spacing w:before="0"/>
              <w:rPr>
                <w:color w:val="000000" w:themeColor="text1"/>
                <w:sz w:val="22"/>
                <w:szCs w:val="22"/>
              </w:rPr>
            </w:pP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2609A7" w:rsidP="00F862F0">
            <w:pPr>
              <w:pStyle w:val="Default"/>
              <w:rPr>
                <w:color w:val="000000" w:themeColor="text1"/>
                <w:sz w:val="22"/>
                <w:szCs w:val="22"/>
              </w:rPr>
            </w:pPr>
            <w:r w:rsidRPr="00F862F0">
              <w:rPr>
                <w:color w:val="000000" w:themeColor="text1"/>
                <w:sz w:val="22"/>
                <w:szCs w:val="22"/>
              </w:rPr>
              <w:t>1</w:t>
            </w:r>
            <w:r w:rsidR="00995318" w:rsidRPr="00F862F0">
              <w:rPr>
                <w:color w:val="000000" w:themeColor="text1"/>
                <w:sz w:val="22"/>
                <w:szCs w:val="22"/>
              </w:rPr>
              <w:t>3</w:t>
            </w:r>
          </w:p>
        </w:tc>
        <w:tc>
          <w:tcPr>
            <w:tcW w:w="2693" w:type="dxa"/>
            <w:shd w:val="clear" w:color="auto" w:fill="auto"/>
          </w:tcPr>
          <w:p w:rsidR="000D3E4C" w:rsidRPr="00F862F0" w:rsidRDefault="000D3E4C" w:rsidP="00B2757F">
            <w:pPr>
              <w:rPr>
                <w:color w:val="000000" w:themeColor="text1"/>
              </w:rPr>
            </w:pPr>
            <w:r w:rsidRPr="00F862F0">
              <w:rPr>
                <w:color w:val="000000" w:themeColor="text1"/>
              </w:rPr>
              <w:t xml:space="preserve">the Locarno Treaties; </w:t>
            </w:r>
          </w:p>
        </w:tc>
        <w:tc>
          <w:tcPr>
            <w:tcW w:w="3969" w:type="dxa"/>
            <w:shd w:val="clear" w:color="auto" w:fill="auto"/>
          </w:tcPr>
          <w:p w:rsidR="000D3E4C" w:rsidRPr="00F862F0" w:rsidRDefault="006F4C78" w:rsidP="00050126">
            <w:pPr>
              <w:pStyle w:val="Default"/>
              <w:numPr>
                <w:ilvl w:val="0"/>
                <w:numId w:val="10"/>
              </w:numPr>
              <w:rPr>
                <w:color w:val="000000" w:themeColor="text1"/>
                <w:sz w:val="22"/>
                <w:szCs w:val="22"/>
              </w:rPr>
            </w:pPr>
            <w:r w:rsidRPr="00F862F0">
              <w:rPr>
                <w:color w:val="000000" w:themeColor="text1"/>
                <w:sz w:val="22"/>
                <w:szCs w:val="22"/>
              </w:rPr>
              <w:t>How did France seek to gain security from Germany?</w:t>
            </w:r>
          </w:p>
          <w:p w:rsidR="006F4C78" w:rsidRPr="00F862F0" w:rsidRDefault="006F4C78" w:rsidP="00050126">
            <w:pPr>
              <w:pStyle w:val="Default"/>
              <w:numPr>
                <w:ilvl w:val="0"/>
                <w:numId w:val="10"/>
              </w:numPr>
              <w:rPr>
                <w:color w:val="000000" w:themeColor="text1"/>
                <w:sz w:val="22"/>
                <w:szCs w:val="22"/>
              </w:rPr>
            </w:pPr>
            <w:r w:rsidRPr="00F862F0">
              <w:rPr>
                <w:color w:val="000000" w:themeColor="text1"/>
                <w:sz w:val="22"/>
                <w:szCs w:val="22"/>
              </w:rPr>
              <w:lastRenderedPageBreak/>
              <w:t>What did the countries gain from the treaties?</w:t>
            </w:r>
          </w:p>
          <w:p w:rsidR="006F4C78" w:rsidRPr="00F862F0" w:rsidRDefault="006F4C78" w:rsidP="00050126">
            <w:pPr>
              <w:pStyle w:val="Default"/>
              <w:numPr>
                <w:ilvl w:val="0"/>
                <w:numId w:val="10"/>
              </w:numPr>
              <w:rPr>
                <w:color w:val="000000" w:themeColor="text1"/>
                <w:sz w:val="22"/>
                <w:szCs w:val="22"/>
              </w:rPr>
            </w:pPr>
            <w:r w:rsidRPr="00F862F0">
              <w:rPr>
                <w:color w:val="000000" w:themeColor="text1"/>
                <w:sz w:val="22"/>
                <w:szCs w:val="22"/>
              </w:rPr>
              <w:t>The Locarno spirit and Germany’s re-emergence as a power</w:t>
            </w:r>
          </w:p>
          <w:p w:rsidR="006F4C78" w:rsidRPr="00F862F0" w:rsidRDefault="006F4C78" w:rsidP="00050126">
            <w:pPr>
              <w:pStyle w:val="Default"/>
              <w:numPr>
                <w:ilvl w:val="0"/>
                <w:numId w:val="10"/>
              </w:numPr>
              <w:rPr>
                <w:color w:val="000000" w:themeColor="text1"/>
                <w:sz w:val="22"/>
                <w:szCs w:val="22"/>
              </w:rPr>
            </w:pPr>
            <w:r w:rsidRPr="00F862F0">
              <w:rPr>
                <w:color w:val="000000" w:themeColor="text1"/>
                <w:sz w:val="22"/>
                <w:szCs w:val="22"/>
              </w:rPr>
              <w:t>Russia and Eastern Europe during Locarno era</w:t>
            </w: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lastRenderedPageBreak/>
              <w:t xml:space="preserve">Access to History: War and Peace: International Relations 1890-1945 </w:t>
            </w:r>
            <w:r w:rsidR="002609A7" w:rsidRPr="00F862F0">
              <w:rPr>
                <w:color w:val="000000" w:themeColor="text1"/>
                <w:sz w:val="22"/>
                <w:szCs w:val="22"/>
              </w:rPr>
              <w:lastRenderedPageBreak/>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The Inter-War Crisis 1919-39</w:t>
            </w:r>
            <w:r w:rsidR="002609A7" w:rsidRPr="00F862F0">
              <w:rPr>
                <w:color w:val="000000" w:themeColor="text1"/>
                <w:sz w:val="22"/>
                <w:szCs w:val="22"/>
              </w:rPr>
              <w:t>, Overy, Longman</w:t>
            </w:r>
          </w:p>
        </w:tc>
      </w:tr>
      <w:tr w:rsidR="00F862F0" w:rsidRPr="00F862F0" w:rsidTr="00F862F0">
        <w:tc>
          <w:tcPr>
            <w:tcW w:w="2758" w:type="dxa"/>
            <w:vMerge/>
            <w:tcBorders>
              <w:bottom w:val="single" w:sz="4" w:space="0" w:color="auto"/>
            </w:tcBorders>
            <w:shd w:val="clear" w:color="auto" w:fill="auto"/>
          </w:tcPr>
          <w:p w:rsidR="000D3E4C" w:rsidRPr="00F862F0" w:rsidRDefault="000D3E4C" w:rsidP="00050126">
            <w:pPr>
              <w:pStyle w:val="Tabletext"/>
              <w:spacing w:before="0"/>
              <w:rPr>
                <w:color w:val="000000" w:themeColor="text1"/>
                <w:sz w:val="22"/>
                <w:szCs w:val="22"/>
              </w:rPr>
            </w:pP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2609A7" w:rsidP="00F862F0">
            <w:pPr>
              <w:pStyle w:val="Default"/>
              <w:rPr>
                <w:color w:val="000000" w:themeColor="text1"/>
                <w:sz w:val="22"/>
                <w:szCs w:val="22"/>
              </w:rPr>
            </w:pPr>
            <w:r w:rsidRPr="00F862F0">
              <w:rPr>
                <w:color w:val="000000" w:themeColor="text1"/>
                <w:sz w:val="22"/>
                <w:szCs w:val="22"/>
              </w:rPr>
              <w:t>1</w:t>
            </w:r>
            <w:r w:rsidR="00995318" w:rsidRPr="00F862F0">
              <w:rPr>
                <w:color w:val="000000" w:themeColor="text1"/>
                <w:sz w:val="22"/>
                <w:szCs w:val="22"/>
              </w:rPr>
              <w:t>3</w:t>
            </w:r>
          </w:p>
        </w:tc>
        <w:tc>
          <w:tcPr>
            <w:tcW w:w="2693" w:type="dxa"/>
            <w:shd w:val="clear" w:color="auto" w:fill="auto"/>
          </w:tcPr>
          <w:p w:rsidR="000D3E4C" w:rsidRPr="00F862F0" w:rsidRDefault="000D3E4C" w:rsidP="00B2757F">
            <w:pPr>
              <w:rPr>
                <w:color w:val="000000" w:themeColor="text1"/>
              </w:rPr>
            </w:pPr>
            <w:r w:rsidRPr="00F862F0">
              <w:rPr>
                <w:color w:val="000000" w:themeColor="text1"/>
              </w:rPr>
              <w:t>the Kellogg-Briand Pact.</w:t>
            </w:r>
          </w:p>
        </w:tc>
        <w:tc>
          <w:tcPr>
            <w:tcW w:w="3969" w:type="dxa"/>
            <w:shd w:val="clear" w:color="auto" w:fill="auto"/>
          </w:tcPr>
          <w:p w:rsidR="000D3E4C" w:rsidRPr="00F862F0" w:rsidRDefault="00D301B4" w:rsidP="00050126">
            <w:pPr>
              <w:pStyle w:val="Default"/>
              <w:numPr>
                <w:ilvl w:val="0"/>
                <w:numId w:val="10"/>
              </w:numPr>
              <w:rPr>
                <w:color w:val="000000" w:themeColor="text1"/>
                <w:sz w:val="22"/>
                <w:szCs w:val="22"/>
              </w:rPr>
            </w:pPr>
            <w:r w:rsidRPr="00F862F0">
              <w:rPr>
                <w:color w:val="000000" w:themeColor="text1"/>
                <w:sz w:val="22"/>
                <w:szCs w:val="22"/>
              </w:rPr>
              <w:t>Aims, impact and outcomes of the pact</w:t>
            </w: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The Inter-War Crisis 1919-39</w:t>
            </w:r>
            <w:r w:rsidR="002609A7" w:rsidRPr="00F862F0">
              <w:rPr>
                <w:color w:val="000000" w:themeColor="text1"/>
                <w:sz w:val="22"/>
                <w:szCs w:val="22"/>
              </w:rPr>
              <w:t>, Overy, Longman</w:t>
            </w:r>
          </w:p>
        </w:tc>
      </w:tr>
      <w:tr w:rsidR="00F862F0" w:rsidRPr="00F862F0" w:rsidTr="00F862F0">
        <w:tc>
          <w:tcPr>
            <w:tcW w:w="2758" w:type="dxa"/>
            <w:vMerge w:val="restart"/>
            <w:tcBorders>
              <w:top w:val="single" w:sz="4" w:space="0" w:color="auto"/>
            </w:tcBorders>
            <w:shd w:val="clear" w:color="auto" w:fill="auto"/>
          </w:tcPr>
          <w:p w:rsidR="000D3E4C" w:rsidRPr="00F862F0" w:rsidRDefault="000D3E4C" w:rsidP="00050126">
            <w:pPr>
              <w:pStyle w:val="Default"/>
              <w:rPr>
                <w:color w:val="000000" w:themeColor="text1"/>
                <w:sz w:val="22"/>
                <w:szCs w:val="22"/>
              </w:rPr>
            </w:pPr>
            <w:r w:rsidRPr="00F862F0">
              <w:rPr>
                <w:b/>
                <w:bCs/>
                <w:color w:val="000000" w:themeColor="text1"/>
                <w:sz w:val="22"/>
                <w:szCs w:val="22"/>
              </w:rPr>
              <w:t>Dictators and Appeasers in Europe 1929–1941</w:t>
            </w: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995318" w:rsidP="00F862F0">
            <w:pPr>
              <w:pStyle w:val="Default"/>
              <w:rPr>
                <w:color w:val="000000" w:themeColor="text1"/>
                <w:sz w:val="22"/>
                <w:szCs w:val="22"/>
              </w:rPr>
            </w:pPr>
            <w:r w:rsidRPr="00F862F0">
              <w:rPr>
                <w:color w:val="000000" w:themeColor="text1"/>
                <w:sz w:val="22"/>
                <w:szCs w:val="22"/>
              </w:rPr>
              <w:t>14</w:t>
            </w:r>
          </w:p>
        </w:tc>
        <w:tc>
          <w:tcPr>
            <w:tcW w:w="2693" w:type="dxa"/>
            <w:shd w:val="clear" w:color="auto" w:fill="auto"/>
          </w:tcPr>
          <w:p w:rsidR="000D3E4C" w:rsidRPr="00F862F0" w:rsidRDefault="000D3E4C" w:rsidP="00C35817">
            <w:pPr>
              <w:autoSpaceDE w:val="0"/>
              <w:autoSpaceDN w:val="0"/>
              <w:adjustRightInd w:val="0"/>
              <w:spacing w:after="80" w:line="221" w:lineRule="atLeast"/>
              <w:rPr>
                <w:color w:val="000000" w:themeColor="text1"/>
              </w:rPr>
            </w:pPr>
            <w:r w:rsidRPr="00F862F0">
              <w:rPr>
                <w:color w:val="000000" w:themeColor="text1"/>
              </w:rPr>
              <w:t xml:space="preserve">The impact of the Great Depression on international relations; </w:t>
            </w:r>
          </w:p>
        </w:tc>
        <w:tc>
          <w:tcPr>
            <w:tcW w:w="3969" w:type="dxa"/>
            <w:shd w:val="clear" w:color="auto" w:fill="auto"/>
          </w:tcPr>
          <w:p w:rsidR="000D3E4C" w:rsidRPr="00F862F0" w:rsidRDefault="00D301B4" w:rsidP="003833F5">
            <w:pPr>
              <w:pStyle w:val="ListParagraph"/>
              <w:numPr>
                <w:ilvl w:val="0"/>
                <w:numId w:val="29"/>
              </w:numPr>
              <w:spacing w:before="0" w:after="0"/>
              <w:rPr>
                <w:color w:val="000000" w:themeColor="text1"/>
              </w:rPr>
            </w:pPr>
            <w:r w:rsidRPr="00F862F0">
              <w:rPr>
                <w:color w:val="000000" w:themeColor="text1"/>
              </w:rPr>
              <w:t>Impact of the depression on the international situation, including Wall Street, economic and political consequences.</w:t>
            </w:r>
          </w:p>
          <w:p w:rsidR="00D301B4" w:rsidRPr="00F862F0" w:rsidRDefault="00D301B4" w:rsidP="003833F5">
            <w:pPr>
              <w:pStyle w:val="ListParagraph"/>
              <w:numPr>
                <w:ilvl w:val="0"/>
                <w:numId w:val="29"/>
              </w:numPr>
              <w:spacing w:before="0" w:after="0"/>
              <w:rPr>
                <w:color w:val="000000" w:themeColor="text1"/>
              </w:rPr>
            </w:pPr>
            <w:r w:rsidRPr="00F862F0">
              <w:rPr>
                <w:color w:val="000000" w:themeColor="text1"/>
              </w:rPr>
              <w:t>Growth of extremism and Hitler’s rise to power</w:t>
            </w:r>
          </w:p>
          <w:p w:rsidR="00D301B4" w:rsidRPr="00F862F0" w:rsidRDefault="00D301B4" w:rsidP="003833F5">
            <w:pPr>
              <w:pStyle w:val="ListParagraph"/>
              <w:numPr>
                <w:ilvl w:val="0"/>
                <w:numId w:val="29"/>
              </w:numPr>
              <w:spacing w:before="0" w:after="0"/>
              <w:rPr>
                <w:color w:val="000000" w:themeColor="text1"/>
              </w:rPr>
            </w:pPr>
            <w:r w:rsidRPr="00F862F0">
              <w:rPr>
                <w:color w:val="000000" w:themeColor="text1"/>
              </w:rPr>
              <w:t>Hitler’s foreign policy aims</w:t>
            </w:r>
          </w:p>
          <w:p w:rsidR="00D301B4" w:rsidRPr="00F862F0" w:rsidRDefault="00D301B4" w:rsidP="003833F5">
            <w:pPr>
              <w:pStyle w:val="ListParagraph"/>
              <w:numPr>
                <w:ilvl w:val="0"/>
                <w:numId w:val="29"/>
              </w:numPr>
              <w:spacing w:before="0" w:after="0"/>
              <w:rPr>
                <w:color w:val="000000" w:themeColor="text1"/>
              </w:rPr>
            </w:pPr>
            <w:r w:rsidRPr="00F862F0">
              <w:rPr>
                <w:color w:val="000000" w:themeColor="text1"/>
              </w:rPr>
              <w:t>Reaction of the Great Powers to Nazi Germany, 1933-5</w:t>
            </w: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The Inter-War Crisis 1919-39</w:t>
            </w:r>
            <w:r w:rsidR="002609A7" w:rsidRPr="00F862F0">
              <w:rPr>
                <w:color w:val="000000" w:themeColor="text1"/>
                <w:sz w:val="22"/>
                <w:szCs w:val="22"/>
              </w:rPr>
              <w:t>, Overy, Longman</w:t>
            </w:r>
          </w:p>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Hitler, Appeasement and the Road to war 1933-41</w:t>
            </w:r>
            <w:r w:rsidR="002609A7" w:rsidRPr="00F862F0">
              <w:rPr>
                <w:color w:val="000000" w:themeColor="text1"/>
                <w:sz w:val="22"/>
                <w:szCs w:val="22"/>
              </w:rPr>
              <w:t>, Darby, Hodder</w:t>
            </w:r>
          </w:p>
        </w:tc>
      </w:tr>
      <w:tr w:rsidR="00F862F0" w:rsidRPr="00F862F0" w:rsidTr="00F862F0">
        <w:tc>
          <w:tcPr>
            <w:tcW w:w="2758" w:type="dxa"/>
            <w:vMerge/>
            <w:shd w:val="clear" w:color="auto" w:fill="auto"/>
          </w:tcPr>
          <w:p w:rsidR="000D3E4C" w:rsidRPr="00F862F0" w:rsidRDefault="000D3E4C" w:rsidP="00050126">
            <w:pPr>
              <w:pStyle w:val="Tabletext"/>
              <w:spacing w:before="0"/>
              <w:rPr>
                <w:color w:val="000000" w:themeColor="text1"/>
                <w:sz w:val="22"/>
                <w:szCs w:val="22"/>
              </w:rPr>
            </w:pP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995318" w:rsidP="00F862F0">
            <w:pPr>
              <w:pStyle w:val="Default"/>
              <w:rPr>
                <w:color w:val="000000" w:themeColor="text1"/>
                <w:sz w:val="22"/>
                <w:szCs w:val="22"/>
              </w:rPr>
            </w:pPr>
            <w:r w:rsidRPr="00F862F0">
              <w:rPr>
                <w:color w:val="000000" w:themeColor="text1"/>
                <w:sz w:val="22"/>
                <w:szCs w:val="22"/>
              </w:rPr>
              <w:t>15</w:t>
            </w:r>
          </w:p>
        </w:tc>
        <w:tc>
          <w:tcPr>
            <w:tcW w:w="2693" w:type="dxa"/>
            <w:shd w:val="clear" w:color="auto" w:fill="auto"/>
          </w:tcPr>
          <w:p w:rsidR="000D3E4C" w:rsidRPr="00F862F0" w:rsidRDefault="000D3E4C" w:rsidP="00C35817">
            <w:pPr>
              <w:autoSpaceDE w:val="0"/>
              <w:autoSpaceDN w:val="0"/>
              <w:adjustRightInd w:val="0"/>
              <w:spacing w:after="80" w:line="221" w:lineRule="atLeast"/>
              <w:rPr>
                <w:color w:val="000000" w:themeColor="text1"/>
              </w:rPr>
            </w:pPr>
            <w:r w:rsidRPr="00F862F0">
              <w:rPr>
                <w:color w:val="000000" w:themeColor="text1"/>
              </w:rPr>
              <w:t xml:space="preserve">Italian foreign policy 1935–1941; </w:t>
            </w:r>
          </w:p>
        </w:tc>
        <w:tc>
          <w:tcPr>
            <w:tcW w:w="3969" w:type="dxa"/>
            <w:shd w:val="clear" w:color="auto" w:fill="auto"/>
          </w:tcPr>
          <w:p w:rsidR="000D3E4C" w:rsidRPr="00F862F0" w:rsidRDefault="00D301B4" w:rsidP="00050126">
            <w:pPr>
              <w:pStyle w:val="Default"/>
              <w:numPr>
                <w:ilvl w:val="0"/>
                <w:numId w:val="14"/>
              </w:numPr>
              <w:ind w:left="360"/>
              <w:rPr>
                <w:color w:val="000000" w:themeColor="text1"/>
                <w:sz w:val="22"/>
                <w:szCs w:val="22"/>
              </w:rPr>
            </w:pPr>
            <w:r w:rsidRPr="00F862F0">
              <w:rPr>
                <w:color w:val="000000" w:themeColor="text1"/>
                <w:sz w:val="22"/>
                <w:szCs w:val="22"/>
              </w:rPr>
              <w:t>Italian foreign policy aims and objectives.</w:t>
            </w:r>
          </w:p>
          <w:p w:rsidR="00D301B4" w:rsidRPr="00F862F0" w:rsidRDefault="00D301B4" w:rsidP="00050126">
            <w:pPr>
              <w:pStyle w:val="Default"/>
              <w:numPr>
                <w:ilvl w:val="0"/>
                <w:numId w:val="14"/>
              </w:numPr>
              <w:ind w:left="360"/>
              <w:rPr>
                <w:color w:val="000000" w:themeColor="text1"/>
                <w:sz w:val="22"/>
                <w:szCs w:val="22"/>
              </w:rPr>
            </w:pPr>
            <w:r w:rsidRPr="00F862F0">
              <w:rPr>
                <w:color w:val="000000" w:themeColor="text1"/>
                <w:sz w:val="22"/>
                <w:szCs w:val="22"/>
              </w:rPr>
              <w:t>Abyssinian crisis 1935</w:t>
            </w:r>
          </w:p>
          <w:p w:rsidR="00D301B4" w:rsidRPr="00F862F0" w:rsidRDefault="00D301B4" w:rsidP="00D301B4">
            <w:pPr>
              <w:pStyle w:val="Default"/>
              <w:numPr>
                <w:ilvl w:val="0"/>
                <w:numId w:val="14"/>
              </w:numPr>
              <w:ind w:left="360"/>
              <w:rPr>
                <w:color w:val="000000" w:themeColor="text1"/>
                <w:sz w:val="22"/>
                <w:szCs w:val="22"/>
              </w:rPr>
            </w:pPr>
            <w:r w:rsidRPr="00F862F0">
              <w:rPr>
                <w:color w:val="000000" w:themeColor="text1"/>
                <w:sz w:val="22"/>
                <w:szCs w:val="22"/>
              </w:rPr>
              <w:t>Rome-Berlin Axis</w:t>
            </w: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The Inter-War Crisis 1919-39</w:t>
            </w:r>
            <w:r w:rsidR="002609A7" w:rsidRPr="00F862F0">
              <w:rPr>
                <w:color w:val="000000" w:themeColor="text1"/>
                <w:sz w:val="22"/>
                <w:szCs w:val="22"/>
              </w:rPr>
              <w:t>, Overy, Longman</w:t>
            </w:r>
          </w:p>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Hitler, Appeasement and the Road to war 1933-41</w:t>
            </w:r>
            <w:r w:rsidR="002609A7" w:rsidRPr="00F862F0">
              <w:rPr>
                <w:color w:val="000000" w:themeColor="text1"/>
                <w:sz w:val="22"/>
                <w:szCs w:val="22"/>
              </w:rPr>
              <w:t>, Darby, Hodder</w:t>
            </w:r>
          </w:p>
        </w:tc>
      </w:tr>
      <w:tr w:rsidR="00F862F0" w:rsidRPr="00F862F0" w:rsidTr="00F862F0">
        <w:tc>
          <w:tcPr>
            <w:tcW w:w="2758" w:type="dxa"/>
            <w:vMerge/>
            <w:shd w:val="clear" w:color="auto" w:fill="auto"/>
          </w:tcPr>
          <w:p w:rsidR="000D3E4C" w:rsidRPr="00F862F0" w:rsidRDefault="000D3E4C" w:rsidP="00050126">
            <w:pPr>
              <w:pStyle w:val="Default"/>
              <w:rPr>
                <w:color w:val="000000" w:themeColor="text1"/>
                <w:sz w:val="22"/>
                <w:szCs w:val="22"/>
              </w:rPr>
            </w:pP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995318" w:rsidP="00F862F0">
            <w:pPr>
              <w:spacing w:before="0"/>
              <w:rPr>
                <w:bCs/>
                <w:color w:val="000000" w:themeColor="text1"/>
              </w:rPr>
            </w:pPr>
            <w:r w:rsidRPr="00F862F0">
              <w:rPr>
                <w:bCs/>
                <w:color w:val="000000" w:themeColor="text1"/>
              </w:rPr>
              <w:t>16-17</w:t>
            </w:r>
          </w:p>
        </w:tc>
        <w:tc>
          <w:tcPr>
            <w:tcW w:w="2693" w:type="dxa"/>
            <w:shd w:val="clear" w:color="auto" w:fill="auto"/>
          </w:tcPr>
          <w:p w:rsidR="000D3E4C" w:rsidRPr="00F862F0" w:rsidRDefault="000D3E4C" w:rsidP="00C35817">
            <w:pPr>
              <w:autoSpaceDE w:val="0"/>
              <w:autoSpaceDN w:val="0"/>
              <w:adjustRightInd w:val="0"/>
              <w:spacing w:after="80" w:line="221" w:lineRule="atLeast"/>
              <w:rPr>
                <w:color w:val="000000" w:themeColor="text1"/>
              </w:rPr>
            </w:pPr>
            <w:r w:rsidRPr="00F862F0">
              <w:rPr>
                <w:color w:val="000000" w:themeColor="text1"/>
              </w:rPr>
              <w:t>appeasement policies of Britain and France;</w:t>
            </w:r>
          </w:p>
        </w:tc>
        <w:tc>
          <w:tcPr>
            <w:tcW w:w="3969" w:type="dxa"/>
            <w:shd w:val="clear" w:color="auto" w:fill="auto"/>
          </w:tcPr>
          <w:p w:rsidR="000D3E4C" w:rsidRPr="00F862F0" w:rsidRDefault="00D301B4" w:rsidP="00D301B4">
            <w:pPr>
              <w:pStyle w:val="ListParagraph"/>
              <w:numPr>
                <w:ilvl w:val="0"/>
                <w:numId w:val="16"/>
              </w:numPr>
              <w:spacing w:before="0"/>
              <w:rPr>
                <w:color w:val="000000" w:themeColor="text1"/>
              </w:rPr>
            </w:pPr>
            <w:r w:rsidRPr="00F862F0">
              <w:rPr>
                <w:color w:val="000000" w:themeColor="text1"/>
              </w:rPr>
              <w:t>Arms race 1936-9</w:t>
            </w:r>
          </w:p>
          <w:p w:rsidR="00D301B4" w:rsidRPr="00F862F0" w:rsidRDefault="00D301B4" w:rsidP="00D301B4">
            <w:pPr>
              <w:pStyle w:val="ListParagraph"/>
              <w:numPr>
                <w:ilvl w:val="0"/>
                <w:numId w:val="16"/>
              </w:numPr>
              <w:spacing w:before="0"/>
              <w:rPr>
                <w:color w:val="000000" w:themeColor="text1"/>
              </w:rPr>
            </w:pPr>
            <w:r w:rsidRPr="00F862F0">
              <w:rPr>
                <w:color w:val="000000" w:themeColor="text1"/>
              </w:rPr>
              <w:t>The debate about appeasement</w:t>
            </w:r>
          </w:p>
          <w:p w:rsidR="00D301B4" w:rsidRPr="00F862F0" w:rsidRDefault="00D301B4" w:rsidP="00D301B4">
            <w:pPr>
              <w:pStyle w:val="ListParagraph"/>
              <w:numPr>
                <w:ilvl w:val="0"/>
                <w:numId w:val="16"/>
              </w:numPr>
              <w:spacing w:before="0"/>
              <w:rPr>
                <w:color w:val="000000" w:themeColor="text1"/>
              </w:rPr>
            </w:pPr>
            <w:r w:rsidRPr="00F862F0">
              <w:rPr>
                <w:color w:val="000000" w:themeColor="text1"/>
              </w:rPr>
              <w:t>Role of Chamberlain</w:t>
            </w:r>
          </w:p>
          <w:p w:rsidR="00D301B4" w:rsidRPr="00F862F0" w:rsidRDefault="00D301B4" w:rsidP="00D301B4">
            <w:pPr>
              <w:pStyle w:val="ListParagraph"/>
              <w:numPr>
                <w:ilvl w:val="0"/>
                <w:numId w:val="16"/>
              </w:numPr>
              <w:spacing w:before="0"/>
              <w:rPr>
                <w:color w:val="000000" w:themeColor="text1"/>
              </w:rPr>
            </w:pPr>
            <w:r w:rsidRPr="00F862F0">
              <w:rPr>
                <w:color w:val="000000" w:themeColor="text1"/>
              </w:rPr>
              <w:t>Continued appeasement following Anschluss and Czechoslovakia</w:t>
            </w:r>
          </w:p>
          <w:p w:rsidR="00D301B4" w:rsidRPr="00F862F0" w:rsidRDefault="00D301B4" w:rsidP="00D301B4">
            <w:pPr>
              <w:pStyle w:val="ListParagraph"/>
              <w:numPr>
                <w:ilvl w:val="0"/>
                <w:numId w:val="16"/>
              </w:numPr>
              <w:spacing w:before="0"/>
              <w:rPr>
                <w:color w:val="000000" w:themeColor="text1"/>
              </w:rPr>
            </w:pPr>
            <w:r w:rsidRPr="00F862F0">
              <w:rPr>
                <w:color w:val="000000" w:themeColor="text1"/>
              </w:rPr>
              <w:t>The Munich Agreement</w:t>
            </w:r>
          </w:p>
          <w:p w:rsidR="00D301B4" w:rsidRPr="00F862F0" w:rsidRDefault="00D301B4" w:rsidP="00D301B4">
            <w:pPr>
              <w:pStyle w:val="ListParagraph"/>
              <w:numPr>
                <w:ilvl w:val="0"/>
                <w:numId w:val="16"/>
              </w:numPr>
              <w:spacing w:before="0"/>
              <w:rPr>
                <w:color w:val="000000" w:themeColor="text1"/>
              </w:rPr>
            </w:pPr>
            <w:r w:rsidRPr="00F862F0">
              <w:rPr>
                <w:color w:val="000000" w:themeColor="text1"/>
              </w:rPr>
              <w:t xml:space="preserve">British and French reaction to </w:t>
            </w:r>
            <w:r w:rsidRPr="00F862F0">
              <w:rPr>
                <w:color w:val="000000" w:themeColor="text1"/>
              </w:rPr>
              <w:lastRenderedPageBreak/>
              <w:t>Czechoslovakia</w:t>
            </w:r>
          </w:p>
          <w:p w:rsidR="00D301B4" w:rsidRPr="00F862F0" w:rsidRDefault="00D301B4" w:rsidP="00D301B4">
            <w:pPr>
              <w:pStyle w:val="ListParagraph"/>
              <w:numPr>
                <w:ilvl w:val="0"/>
                <w:numId w:val="16"/>
              </w:numPr>
              <w:spacing w:before="0"/>
              <w:rPr>
                <w:color w:val="000000" w:themeColor="text1"/>
              </w:rPr>
            </w:pPr>
            <w:r w:rsidRPr="00F862F0">
              <w:rPr>
                <w:color w:val="000000" w:themeColor="text1"/>
              </w:rPr>
              <w:t>German reaction</w:t>
            </w: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lastRenderedPageBreak/>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The Inter-War Crisis 1919-39</w:t>
            </w:r>
            <w:r w:rsidR="002609A7" w:rsidRPr="00F862F0">
              <w:rPr>
                <w:color w:val="000000" w:themeColor="text1"/>
                <w:sz w:val="22"/>
                <w:szCs w:val="22"/>
              </w:rPr>
              <w:t>, Overy, Longman</w:t>
            </w:r>
          </w:p>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Hitler, Appeasement and the Road to war 1933-41</w:t>
            </w:r>
            <w:r w:rsidR="002609A7" w:rsidRPr="00F862F0">
              <w:rPr>
                <w:color w:val="000000" w:themeColor="text1"/>
                <w:sz w:val="22"/>
                <w:szCs w:val="22"/>
              </w:rPr>
              <w:t>, Darby, Hodder</w:t>
            </w:r>
          </w:p>
        </w:tc>
      </w:tr>
      <w:tr w:rsidR="00F862F0" w:rsidRPr="00F862F0" w:rsidTr="00F862F0">
        <w:tc>
          <w:tcPr>
            <w:tcW w:w="2758" w:type="dxa"/>
            <w:vMerge/>
            <w:shd w:val="clear" w:color="auto" w:fill="auto"/>
          </w:tcPr>
          <w:p w:rsidR="000D3E4C" w:rsidRPr="00F862F0" w:rsidRDefault="000D3E4C" w:rsidP="00050126">
            <w:pPr>
              <w:pStyle w:val="Default"/>
              <w:rPr>
                <w:color w:val="000000" w:themeColor="text1"/>
                <w:sz w:val="22"/>
                <w:szCs w:val="22"/>
              </w:rPr>
            </w:pP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995318" w:rsidP="00F862F0">
            <w:pPr>
              <w:pStyle w:val="Default"/>
              <w:rPr>
                <w:color w:val="000000" w:themeColor="text1"/>
                <w:sz w:val="22"/>
                <w:szCs w:val="22"/>
              </w:rPr>
            </w:pPr>
            <w:r w:rsidRPr="00F862F0">
              <w:rPr>
                <w:color w:val="000000" w:themeColor="text1"/>
                <w:sz w:val="22"/>
                <w:szCs w:val="22"/>
              </w:rPr>
              <w:t>17</w:t>
            </w:r>
          </w:p>
        </w:tc>
        <w:tc>
          <w:tcPr>
            <w:tcW w:w="2693" w:type="dxa"/>
            <w:shd w:val="clear" w:color="auto" w:fill="auto"/>
          </w:tcPr>
          <w:p w:rsidR="000D3E4C" w:rsidRPr="00F862F0" w:rsidRDefault="000D3E4C" w:rsidP="00C35817">
            <w:pPr>
              <w:autoSpaceDE w:val="0"/>
              <w:autoSpaceDN w:val="0"/>
              <w:adjustRightInd w:val="0"/>
              <w:spacing w:after="80" w:line="221" w:lineRule="atLeast"/>
              <w:rPr>
                <w:color w:val="000000" w:themeColor="text1"/>
              </w:rPr>
            </w:pPr>
            <w:r w:rsidRPr="00F862F0">
              <w:rPr>
                <w:color w:val="000000" w:themeColor="text1"/>
              </w:rPr>
              <w:t xml:space="preserve">the Spanish Civil War and its impact on international relations; </w:t>
            </w:r>
          </w:p>
        </w:tc>
        <w:tc>
          <w:tcPr>
            <w:tcW w:w="3969" w:type="dxa"/>
            <w:shd w:val="clear" w:color="auto" w:fill="auto"/>
          </w:tcPr>
          <w:p w:rsidR="000D3E4C" w:rsidRPr="00F862F0" w:rsidRDefault="00D301B4" w:rsidP="00050126">
            <w:pPr>
              <w:pStyle w:val="Default"/>
              <w:numPr>
                <w:ilvl w:val="0"/>
                <w:numId w:val="19"/>
              </w:numPr>
              <w:ind w:left="360"/>
              <w:rPr>
                <w:color w:val="000000" w:themeColor="text1"/>
                <w:sz w:val="22"/>
                <w:szCs w:val="22"/>
              </w:rPr>
            </w:pPr>
            <w:r w:rsidRPr="00F862F0">
              <w:rPr>
                <w:color w:val="000000" w:themeColor="text1"/>
                <w:sz w:val="22"/>
                <w:szCs w:val="22"/>
              </w:rPr>
              <w:t>Causes and impact of the Spanish civil war</w:t>
            </w: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The Inter-War Crisis 1919-39</w:t>
            </w:r>
            <w:r w:rsidR="002609A7" w:rsidRPr="00F862F0">
              <w:rPr>
                <w:color w:val="000000" w:themeColor="text1"/>
                <w:sz w:val="22"/>
                <w:szCs w:val="22"/>
              </w:rPr>
              <w:t>, Overy, Longman</w:t>
            </w:r>
          </w:p>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The Origins of the Second World War in Europe</w:t>
            </w:r>
            <w:r w:rsidR="002609A7" w:rsidRPr="00F862F0">
              <w:rPr>
                <w:color w:val="000000" w:themeColor="text1"/>
                <w:sz w:val="22"/>
                <w:szCs w:val="22"/>
              </w:rPr>
              <w:t>, Bell, Longman</w:t>
            </w:r>
          </w:p>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Hitler, Appeasement and the Road to war 1933-41</w:t>
            </w:r>
            <w:r w:rsidR="002609A7" w:rsidRPr="00F862F0">
              <w:rPr>
                <w:color w:val="000000" w:themeColor="text1"/>
                <w:sz w:val="22"/>
                <w:szCs w:val="22"/>
              </w:rPr>
              <w:t>, Darby, Hodder</w:t>
            </w:r>
          </w:p>
        </w:tc>
      </w:tr>
      <w:tr w:rsidR="00F862F0" w:rsidRPr="00F862F0" w:rsidTr="00F862F0">
        <w:tc>
          <w:tcPr>
            <w:tcW w:w="2758" w:type="dxa"/>
            <w:vMerge/>
            <w:shd w:val="clear" w:color="auto" w:fill="auto"/>
          </w:tcPr>
          <w:p w:rsidR="000D3E4C" w:rsidRPr="00F862F0" w:rsidRDefault="000D3E4C" w:rsidP="00050126">
            <w:pPr>
              <w:pStyle w:val="Default"/>
              <w:rPr>
                <w:color w:val="000000" w:themeColor="text1"/>
                <w:sz w:val="22"/>
                <w:szCs w:val="22"/>
              </w:rPr>
            </w:pP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995318" w:rsidP="00F862F0">
            <w:pPr>
              <w:pStyle w:val="Default"/>
              <w:rPr>
                <w:color w:val="000000" w:themeColor="text1"/>
                <w:sz w:val="22"/>
                <w:szCs w:val="22"/>
              </w:rPr>
            </w:pPr>
            <w:r w:rsidRPr="00F862F0">
              <w:rPr>
                <w:color w:val="000000" w:themeColor="text1"/>
                <w:sz w:val="22"/>
                <w:szCs w:val="22"/>
              </w:rPr>
              <w:t>18</w:t>
            </w:r>
          </w:p>
        </w:tc>
        <w:tc>
          <w:tcPr>
            <w:tcW w:w="2693" w:type="dxa"/>
            <w:shd w:val="clear" w:color="auto" w:fill="auto"/>
          </w:tcPr>
          <w:p w:rsidR="000D3E4C" w:rsidRPr="00F862F0" w:rsidRDefault="000D3E4C" w:rsidP="00C35817">
            <w:pPr>
              <w:autoSpaceDE w:val="0"/>
              <w:autoSpaceDN w:val="0"/>
              <w:adjustRightInd w:val="0"/>
              <w:spacing w:after="80" w:line="221" w:lineRule="atLeast"/>
              <w:rPr>
                <w:color w:val="000000" w:themeColor="text1"/>
              </w:rPr>
            </w:pPr>
            <w:r w:rsidRPr="00F862F0">
              <w:rPr>
                <w:color w:val="000000" w:themeColor="text1"/>
              </w:rPr>
              <w:t xml:space="preserve">the relations between Russia and the rest of Europe to 1941, including the Nazi-Soviet Pact; </w:t>
            </w:r>
          </w:p>
        </w:tc>
        <w:tc>
          <w:tcPr>
            <w:tcW w:w="3969" w:type="dxa"/>
            <w:shd w:val="clear" w:color="auto" w:fill="auto"/>
          </w:tcPr>
          <w:p w:rsidR="000D3E4C" w:rsidRPr="00F862F0" w:rsidRDefault="00D301B4" w:rsidP="00050126">
            <w:pPr>
              <w:pStyle w:val="Default"/>
              <w:numPr>
                <w:ilvl w:val="0"/>
                <w:numId w:val="19"/>
              </w:numPr>
              <w:ind w:left="360"/>
              <w:rPr>
                <w:color w:val="000000" w:themeColor="text1"/>
                <w:sz w:val="22"/>
                <w:szCs w:val="22"/>
              </w:rPr>
            </w:pPr>
            <w:r w:rsidRPr="00F862F0">
              <w:rPr>
                <w:color w:val="000000" w:themeColor="text1"/>
                <w:sz w:val="22"/>
                <w:szCs w:val="22"/>
              </w:rPr>
              <w:t>Soviet reaction to Nazi-Germany</w:t>
            </w:r>
          </w:p>
          <w:p w:rsidR="00D301B4" w:rsidRPr="00F862F0" w:rsidRDefault="00D301B4" w:rsidP="00050126">
            <w:pPr>
              <w:pStyle w:val="Default"/>
              <w:numPr>
                <w:ilvl w:val="0"/>
                <w:numId w:val="19"/>
              </w:numPr>
              <w:ind w:left="360"/>
              <w:rPr>
                <w:color w:val="000000" w:themeColor="text1"/>
                <w:sz w:val="22"/>
                <w:szCs w:val="22"/>
              </w:rPr>
            </w:pPr>
            <w:r w:rsidRPr="00F862F0">
              <w:rPr>
                <w:color w:val="000000" w:themeColor="text1"/>
                <w:sz w:val="22"/>
                <w:szCs w:val="22"/>
              </w:rPr>
              <w:t>Nazi-Soviet Pact, aims and outcomes</w:t>
            </w: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The Inter-War Crisis 1919-39</w:t>
            </w:r>
            <w:r w:rsidR="002609A7" w:rsidRPr="00F862F0">
              <w:rPr>
                <w:color w:val="000000" w:themeColor="text1"/>
                <w:sz w:val="22"/>
                <w:szCs w:val="22"/>
              </w:rPr>
              <w:t>, Overy, Longman</w:t>
            </w:r>
          </w:p>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The Origins of the Second World War in Europe</w:t>
            </w:r>
            <w:r w:rsidR="002609A7" w:rsidRPr="00F862F0">
              <w:rPr>
                <w:color w:val="000000" w:themeColor="text1"/>
                <w:sz w:val="22"/>
                <w:szCs w:val="22"/>
              </w:rPr>
              <w:t>, Bell, Longman</w:t>
            </w:r>
          </w:p>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Hitler, Appeasement and the Road to war 1933-41</w:t>
            </w:r>
            <w:r w:rsidR="002609A7" w:rsidRPr="00F862F0">
              <w:rPr>
                <w:color w:val="000000" w:themeColor="text1"/>
                <w:sz w:val="22"/>
                <w:szCs w:val="22"/>
              </w:rPr>
              <w:t>, Darby, Hodder</w:t>
            </w:r>
          </w:p>
        </w:tc>
      </w:tr>
      <w:tr w:rsidR="00F862F0" w:rsidRPr="00F862F0" w:rsidTr="00F862F0">
        <w:tc>
          <w:tcPr>
            <w:tcW w:w="2758" w:type="dxa"/>
            <w:vMerge/>
            <w:shd w:val="clear" w:color="auto" w:fill="auto"/>
          </w:tcPr>
          <w:p w:rsidR="000D3E4C" w:rsidRPr="00F862F0" w:rsidRDefault="000D3E4C" w:rsidP="00050126">
            <w:pPr>
              <w:pStyle w:val="Default"/>
              <w:rPr>
                <w:color w:val="000000" w:themeColor="text1"/>
                <w:sz w:val="22"/>
                <w:szCs w:val="22"/>
              </w:rPr>
            </w:pP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995318" w:rsidP="00F862F0">
            <w:pPr>
              <w:pStyle w:val="Default"/>
              <w:rPr>
                <w:color w:val="000000" w:themeColor="text1"/>
                <w:sz w:val="22"/>
                <w:szCs w:val="22"/>
              </w:rPr>
            </w:pPr>
            <w:r w:rsidRPr="00F862F0">
              <w:rPr>
                <w:color w:val="000000" w:themeColor="text1"/>
                <w:sz w:val="22"/>
                <w:szCs w:val="22"/>
              </w:rPr>
              <w:t>19</w:t>
            </w:r>
          </w:p>
        </w:tc>
        <w:tc>
          <w:tcPr>
            <w:tcW w:w="2693" w:type="dxa"/>
            <w:shd w:val="clear" w:color="auto" w:fill="auto"/>
          </w:tcPr>
          <w:p w:rsidR="000D3E4C" w:rsidRPr="00F862F0" w:rsidRDefault="000D3E4C" w:rsidP="00C35817">
            <w:pPr>
              <w:rPr>
                <w:color w:val="000000" w:themeColor="text1"/>
              </w:rPr>
            </w:pPr>
            <w:r w:rsidRPr="00F862F0">
              <w:rPr>
                <w:color w:val="000000" w:themeColor="text1"/>
              </w:rPr>
              <w:t>the outbreak and expansion of war in Europe</w:t>
            </w:r>
          </w:p>
        </w:tc>
        <w:tc>
          <w:tcPr>
            <w:tcW w:w="3969" w:type="dxa"/>
            <w:shd w:val="clear" w:color="auto" w:fill="auto"/>
          </w:tcPr>
          <w:p w:rsidR="000D3E4C" w:rsidRPr="00F862F0" w:rsidRDefault="00D301B4" w:rsidP="00050126">
            <w:pPr>
              <w:pStyle w:val="Default"/>
              <w:numPr>
                <w:ilvl w:val="0"/>
                <w:numId w:val="19"/>
              </w:numPr>
              <w:ind w:left="360"/>
              <w:rPr>
                <w:color w:val="000000" w:themeColor="text1"/>
                <w:sz w:val="22"/>
                <w:szCs w:val="22"/>
              </w:rPr>
            </w:pPr>
            <w:r w:rsidRPr="00F862F0">
              <w:rPr>
                <w:color w:val="000000" w:themeColor="text1"/>
                <w:sz w:val="22"/>
                <w:szCs w:val="22"/>
              </w:rPr>
              <w:t>Outbreak of War</w:t>
            </w:r>
          </w:p>
          <w:p w:rsidR="00D301B4" w:rsidRPr="00F862F0" w:rsidRDefault="00D301B4" w:rsidP="00050126">
            <w:pPr>
              <w:pStyle w:val="Default"/>
              <w:numPr>
                <w:ilvl w:val="0"/>
                <w:numId w:val="19"/>
              </w:numPr>
              <w:ind w:left="360"/>
              <w:rPr>
                <w:color w:val="000000" w:themeColor="text1"/>
                <w:sz w:val="22"/>
                <w:szCs w:val="22"/>
              </w:rPr>
            </w:pPr>
            <w:r w:rsidRPr="00F862F0">
              <w:rPr>
                <w:color w:val="000000" w:themeColor="text1"/>
                <w:sz w:val="22"/>
                <w:szCs w:val="22"/>
              </w:rPr>
              <w:t>Soviet responses</w:t>
            </w:r>
          </w:p>
          <w:p w:rsidR="00D301B4" w:rsidRPr="00F862F0" w:rsidRDefault="00D301B4" w:rsidP="00050126">
            <w:pPr>
              <w:pStyle w:val="Default"/>
              <w:numPr>
                <w:ilvl w:val="0"/>
                <w:numId w:val="19"/>
              </w:numPr>
              <w:ind w:left="360"/>
              <w:rPr>
                <w:color w:val="000000" w:themeColor="text1"/>
                <w:sz w:val="22"/>
                <w:szCs w:val="22"/>
              </w:rPr>
            </w:pPr>
            <w:r w:rsidRPr="00F862F0">
              <w:rPr>
                <w:color w:val="000000" w:themeColor="text1"/>
                <w:sz w:val="22"/>
                <w:szCs w:val="22"/>
              </w:rPr>
              <w:t>Increasing German success</w:t>
            </w:r>
          </w:p>
          <w:p w:rsidR="00D301B4" w:rsidRPr="00F862F0" w:rsidRDefault="00D301B4" w:rsidP="00050126">
            <w:pPr>
              <w:pStyle w:val="Default"/>
              <w:numPr>
                <w:ilvl w:val="0"/>
                <w:numId w:val="19"/>
              </w:numPr>
              <w:ind w:left="360"/>
              <w:rPr>
                <w:color w:val="000000" w:themeColor="text1"/>
                <w:sz w:val="22"/>
                <w:szCs w:val="22"/>
              </w:rPr>
            </w:pPr>
            <w:r w:rsidRPr="00F862F0">
              <w:rPr>
                <w:color w:val="000000" w:themeColor="text1"/>
                <w:sz w:val="22"/>
                <w:szCs w:val="22"/>
              </w:rPr>
              <w:t>Britain and Frances response</w:t>
            </w: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The Inter-War Crisis 1919-39</w:t>
            </w:r>
            <w:r w:rsidR="002609A7" w:rsidRPr="00F862F0">
              <w:rPr>
                <w:color w:val="000000" w:themeColor="text1"/>
                <w:sz w:val="22"/>
                <w:szCs w:val="22"/>
              </w:rPr>
              <w:t>, Overy, Longman</w:t>
            </w:r>
          </w:p>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The Origins of the Second World War in Europe</w:t>
            </w:r>
            <w:r w:rsidR="002609A7" w:rsidRPr="00F862F0">
              <w:rPr>
                <w:color w:val="000000" w:themeColor="text1"/>
                <w:sz w:val="22"/>
                <w:szCs w:val="22"/>
              </w:rPr>
              <w:t>, Bell, Longman</w:t>
            </w:r>
          </w:p>
        </w:tc>
      </w:tr>
      <w:tr w:rsidR="00F862F0" w:rsidRPr="00F862F0" w:rsidTr="00F862F0">
        <w:tc>
          <w:tcPr>
            <w:tcW w:w="2758" w:type="dxa"/>
            <w:vMerge w:val="restart"/>
            <w:shd w:val="clear" w:color="auto" w:fill="auto"/>
          </w:tcPr>
          <w:p w:rsidR="000D3E4C" w:rsidRPr="00F862F0" w:rsidRDefault="000D3E4C" w:rsidP="00050126">
            <w:pPr>
              <w:pStyle w:val="Default"/>
              <w:rPr>
                <w:color w:val="000000" w:themeColor="text1"/>
                <w:sz w:val="22"/>
                <w:szCs w:val="22"/>
              </w:rPr>
            </w:pPr>
            <w:r w:rsidRPr="00F862F0">
              <w:rPr>
                <w:b/>
                <w:bCs/>
                <w:color w:val="000000" w:themeColor="text1"/>
                <w:sz w:val="22"/>
                <w:szCs w:val="22"/>
              </w:rPr>
              <w:t>The Far East 1918–1941</w:t>
            </w: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2609A7" w:rsidP="00F862F0">
            <w:pPr>
              <w:spacing w:before="0"/>
              <w:rPr>
                <w:bCs/>
                <w:color w:val="000000" w:themeColor="text1"/>
              </w:rPr>
            </w:pPr>
            <w:r w:rsidRPr="00F862F0">
              <w:rPr>
                <w:bCs/>
                <w:color w:val="000000" w:themeColor="text1"/>
              </w:rPr>
              <w:t>2</w:t>
            </w:r>
            <w:r w:rsidR="00995318" w:rsidRPr="00F862F0">
              <w:rPr>
                <w:bCs/>
                <w:color w:val="000000" w:themeColor="text1"/>
              </w:rPr>
              <w:t>0</w:t>
            </w:r>
          </w:p>
        </w:tc>
        <w:tc>
          <w:tcPr>
            <w:tcW w:w="2693" w:type="dxa"/>
            <w:shd w:val="clear" w:color="auto" w:fill="auto"/>
          </w:tcPr>
          <w:p w:rsidR="000D3E4C" w:rsidRPr="00F862F0" w:rsidRDefault="000D3E4C" w:rsidP="004907DD">
            <w:pPr>
              <w:autoSpaceDE w:val="0"/>
              <w:autoSpaceDN w:val="0"/>
              <w:adjustRightInd w:val="0"/>
              <w:spacing w:after="80" w:line="221" w:lineRule="atLeast"/>
              <w:rPr>
                <w:color w:val="000000" w:themeColor="text1"/>
              </w:rPr>
            </w:pPr>
            <w:r w:rsidRPr="00F862F0">
              <w:rPr>
                <w:color w:val="000000" w:themeColor="text1"/>
              </w:rPr>
              <w:t xml:space="preserve">The impact of the Treaty of Versailles on Japan; </w:t>
            </w:r>
          </w:p>
        </w:tc>
        <w:tc>
          <w:tcPr>
            <w:tcW w:w="3969" w:type="dxa"/>
            <w:shd w:val="clear" w:color="auto" w:fill="auto"/>
          </w:tcPr>
          <w:p w:rsidR="000D3E4C" w:rsidRPr="00F862F0" w:rsidRDefault="00D301B4" w:rsidP="00050126">
            <w:pPr>
              <w:pStyle w:val="ListParagraph"/>
              <w:numPr>
                <w:ilvl w:val="0"/>
                <w:numId w:val="34"/>
              </w:numPr>
              <w:spacing w:before="0" w:after="0"/>
              <w:rPr>
                <w:color w:val="000000" w:themeColor="text1"/>
              </w:rPr>
            </w:pPr>
            <w:r w:rsidRPr="00F862F0">
              <w:rPr>
                <w:color w:val="000000" w:themeColor="text1"/>
              </w:rPr>
              <w:t>Consequences of Versailles on Japan</w:t>
            </w: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Japan and the League of Nations – Empire and World Order</w:t>
            </w:r>
            <w:r w:rsidR="002609A7" w:rsidRPr="00F862F0">
              <w:rPr>
                <w:color w:val="000000" w:themeColor="text1"/>
                <w:sz w:val="22"/>
                <w:szCs w:val="22"/>
              </w:rPr>
              <w:t>, Burkman, University of Hawaii</w:t>
            </w:r>
          </w:p>
        </w:tc>
      </w:tr>
      <w:tr w:rsidR="00F862F0" w:rsidRPr="00F862F0" w:rsidTr="00F862F0">
        <w:tc>
          <w:tcPr>
            <w:tcW w:w="2758" w:type="dxa"/>
            <w:vMerge/>
            <w:shd w:val="clear" w:color="auto" w:fill="auto"/>
          </w:tcPr>
          <w:p w:rsidR="000D3E4C" w:rsidRPr="00F862F0" w:rsidRDefault="000D3E4C" w:rsidP="00050126">
            <w:pPr>
              <w:pStyle w:val="Default"/>
              <w:rPr>
                <w:color w:val="000000" w:themeColor="text1"/>
                <w:sz w:val="22"/>
                <w:szCs w:val="22"/>
              </w:rPr>
            </w:pP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2609A7" w:rsidP="00F862F0">
            <w:pPr>
              <w:pStyle w:val="Default"/>
              <w:rPr>
                <w:color w:val="000000" w:themeColor="text1"/>
                <w:sz w:val="22"/>
                <w:szCs w:val="22"/>
              </w:rPr>
            </w:pPr>
            <w:r w:rsidRPr="00F862F0">
              <w:rPr>
                <w:color w:val="000000" w:themeColor="text1"/>
                <w:sz w:val="22"/>
                <w:szCs w:val="22"/>
              </w:rPr>
              <w:t>2</w:t>
            </w:r>
            <w:r w:rsidR="00995318" w:rsidRPr="00F862F0">
              <w:rPr>
                <w:color w:val="000000" w:themeColor="text1"/>
                <w:sz w:val="22"/>
                <w:szCs w:val="22"/>
              </w:rPr>
              <w:t>1</w:t>
            </w:r>
          </w:p>
        </w:tc>
        <w:tc>
          <w:tcPr>
            <w:tcW w:w="2693" w:type="dxa"/>
            <w:shd w:val="clear" w:color="auto" w:fill="auto"/>
          </w:tcPr>
          <w:p w:rsidR="000D3E4C" w:rsidRPr="00F862F0" w:rsidRDefault="000D3E4C" w:rsidP="004907DD">
            <w:pPr>
              <w:autoSpaceDE w:val="0"/>
              <w:autoSpaceDN w:val="0"/>
              <w:adjustRightInd w:val="0"/>
              <w:spacing w:after="80" w:line="221" w:lineRule="atLeast"/>
              <w:rPr>
                <w:color w:val="000000" w:themeColor="text1"/>
              </w:rPr>
            </w:pPr>
            <w:r w:rsidRPr="00F862F0">
              <w:rPr>
                <w:color w:val="000000" w:themeColor="text1"/>
              </w:rPr>
              <w:t xml:space="preserve">Japanese nationalism in the 1920s and 1930s, and Japanese aims in the Far East; </w:t>
            </w:r>
          </w:p>
        </w:tc>
        <w:tc>
          <w:tcPr>
            <w:tcW w:w="3969" w:type="dxa"/>
            <w:shd w:val="clear" w:color="auto" w:fill="auto"/>
          </w:tcPr>
          <w:p w:rsidR="000D3E4C" w:rsidRPr="00F862F0" w:rsidRDefault="00D301B4" w:rsidP="00E8400B">
            <w:pPr>
              <w:pStyle w:val="Default"/>
              <w:numPr>
                <w:ilvl w:val="0"/>
                <w:numId w:val="16"/>
              </w:numPr>
              <w:rPr>
                <w:color w:val="000000" w:themeColor="text1"/>
                <w:sz w:val="22"/>
                <w:szCs w:val="22"/>
              </w:rPr>
            </w:pPr>
            <w:r w:rsidRPr="00F862F0">
              <w:rPr>
                <w:color w:val="000000" w:themeColor="text1"/>
                <w:sz w:val="22"/>
                <w:szCs w:val="22"/>
              </w:rPr>
              <w:t>Growth of Japanese nationalism</w:t>
            </w:r>
          </w:p>
          <w:p w:rsidR="00D301B4" w:rsidRPr="00F862F0" w:rsidRDefault="00D301B4" w:rsidP="00E8400B">
            <w:pPr>
              <w:pStyle w:val="Default"/>
              <w:numPr>
                <w:ilvl w:val="0"/>
                <w:numId w:val="16"/>
              </w:numPr>
              <w:rPr>
                <w:color w:val="000000" w:themeColor="text1"/>
                <w:sz w:val="22"/>
                <w:szCs w:val="22"/>
              </w:rPr>
            </w:pPr>
            <w:r w:rsidRPr="00F862F0">
              <w:rPr>
                <w:color w:val="000000" w:themeColor="text1"/>
                <w:sz w:val="22"/>
                <w:szCs w:val="22"/>
              </w:rPr>
              <w:t>Japanese aims in the Far East</w:t>
            </w: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Japan and the League of Nations – Empire and World Order</w:t>
            </w:r>
            <w:r w:rsidR="002609A7" w:rsidRPr="00F862F0">
              <w:rPr>
                <w:color w:val="000000" w:themeColor="text1"/>
                <w:sz w:val="22"/>
                <w:szCs w:val="22"/>
              </w:rPr>
              <w:t>, Burkman, University of Hawaii</w:t>
            </w:r>
          </w:p>
        </w:tc>
      </w:tr>
      <w:tr w:rsidR="00F862F0" w:rsidRPr="00F862F0" w:rsidTr="00F862F0">
        <w:tc>
          <w:tcPr>
            <w:tcW w:w="2758" w:type="dxa"/>
            <w:vMerge/>
            <w:shd w:val="clear" w:color="auto" w:fill="auto"/>
          </w:tcPr>
          <w:p w:rsidR="000D3E4C" w:rsidRPr="00F862F0" w:rsidRDefault="000D3E4C" w:rsidP="00050126">
            <w:pPr>
              <w:pStyle w:val="Default"/>
              <w:rPr>
                <w:color w:val="000000" w:themeColor="text1"/>
                <w:sz w:val="22"/>
                <w:szCs w:val="22"/>
              </w:rPr>
            </w:pP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995318" w:rsidP="00F862F0">
            <w:pPr>
              <w:pStyle w:val="Default"/>
              <w:rPr>
                <w:color w:val="000000" w:themeColor="text1"/>
                <w:sz w:val="22"/>
                <w:szCs w:val="22"/>
              </w:rPr>
            </w:pPr>
            <w:r w:rsidRPr="00F862F0">
              <w:rPr>
                <w:color w:val="000000" w:themeColor="text1"/>
                <w:sz w:val="22"/>
                <w:szCs w:val="22"/>
              </w:rPr>
              <w:t>22</w:t>
            </w:r>
          </w:p>
        </w:tc>
        <w:tc>
          <w:tcPr>
            <w:tcW w:w="2693" w:type="dxa"/>
            <w:shd w:val="clear" w:color="auto" w:fill="auto"/>
          </w:tcPr>
          <w:p w:rsidR="000D3E4C" w:rsidRPr="00F862F0" w:rsidRDefault="000D3E4C" w:rsidP="004907DD">
            <w:pPr>
              <w:autoSpaceDE w:val="0"/>
              <w:autoSpaceDN w:val="0"/>
              <w:adjustRightInd w:val="0"/>
              <w:spacing w:after="80" w:line="221" w:lineRule="atLeast"/>
              <w:rPr>
                <w:color w:val="000000" w:themeColor="text1"/>
              </w:rPr>
            </w:pPr>
            <w:r w:rsidRPr="00F862F0">
              <w:rPr>
                <w:color w:val="000000" w:themeColor="text1"/>
              </w:rPr>
              <w:t xml:space="preserve">the impact of the Depression on Japan; </w:t>
            </w:r>
          </w:p>
        </w:tc>
        <w:tc>
          <w:tcPr>
            <w:tcW w:w="3969" w:type="dxa"/>
            <w:shd w:val="clear" w:color="auto" w:fill="auto"/>
          </w:tcPr>
          <w:p w:rsidR="000D3E4C" w:rsidRPr="00F862F0" w:rsidRDefault="00D301B4" w:rsidP="00E8400B">
            <w:pPr>
              <w:pStyle w:val="Default"/>
              <w:numPr>
                <w:ilvl w:val="0"/>
                <w:numId w:val="38"/>
              </w:numPr>
              <w:rPr>
                <w:color w:val="000000" w:themeColor="text1"/>
                <w:sz w:val="22"/>
                <w:szCs w:val="22"/>
              </w:rPr>
            </w:pPr>
            <w:r w:rsidRPr="00F862F0">
              <w:rPr>
                <w:color w:val="000000" w:themeColor="text1"/>
                <w:sz w:val="22"/>
                <w:szCs w:val="22"/>
              </w:rPr>
              <w:t>The impact of economic depression</w:t>
            </w: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Japan and the League of Nations – Empire and World Order</w:t>
            </w:r>
            <w:r w:rsidR="002609A7" w:rsidRPr="00F862F0">
              <w:rPr>
                <w:color w:val="000000" w:themeColor="text1"/>
                <w:sz w:val="22"/>
                <w:szCs w:val="22"/>
              </w:rPr>
              <w:t>, Burkman, University of Hawaii</w:t>
            </w:r>
          </w:p>
        </w:tc>
      </w:tr>
      <w:tr w:rsidR="00F862F0" w:rsidRPr="00F862F0" w:rsidTr="00F862F0">
        <w:tc>
          <w:tcPr>
            <w:tcW w:w="2758" w:type="dxa"/>
            <w:vMerge/>
            <w:shd w:val="clear" w:color="auto" w:fill="auto"/>
          </w:tcPr>
          <w:p w:rsidR="000D3E4C" w:rsidRPr="00F862F0" w:rsidRDefault="000D3E4C" w:rsidP="00050126">
            <w:pPr>
              <w:pStyle w:val="Default"/>
              <w:rPr>
                <w:color w:val="000000" w:themeColor="text1"/>
                <w:sz w:val="22"/>
                <w:szCs w:val="22"/>
              </w:rPr>
            </w:pP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995318" w:rsidP="00F862F0">
            <w:pPr>
              <w:pStyle w:val="Default"/>
              <w:rPr>
                <w:color w:val="000000" w:themeColor="text1"/>
                <w:sz w:val="22"/>
                <w:szCs w:val="22"/>
              </w:rPr>
            </w:pPr>
            <w:r w:rsidRPr="00F862F0">
              <w:rPr>
                <w:color w:val="000000" w:themeColor="text1"/>
                <w:sz w:val="22"/>
                <w:szCs w:val="22"/>
              </w:rPr>
              <w:t>23</w:t>
            </w:r>
          </w:p>
        </w:tc>
        <w:tc>
          <w:tcPr>
            <w:tcW w:w="2693" w:type="dxa"/>
            <w:shd w:val="clear" w:color="auto" w:fill="auto"/>
          </w:tcPr>
          <w:p w:rsidR="000D3E4C" w:rsidRPr="00F862F0" w:rsidRDefault="000D3E4C" w:rsidP="004907DD">
            <w:pPr>
              <w:autoSpaceDE w:val="0"/>
              <w:autoSpaceDN w:val="0"/>
              <w:adjustRightInd w:val="0"/>
              <w:spacing w:after="80" w:line="221" w:lineRule="atLeast"/>
              <w:rPr>
                <w:color w:val="000000" w:themeColor="text1"/>
              </w:rPr>
            </w:pPr>
            <w:r w:rsidRPr="00F862F0">
              <w:rPr>
                <w:color w:val="000000" w:themeColor="text1"/>
              </w:rPr>
              <w:t xml:space="preserve">the origins and impact of the Manchurian Crisis; </w:t>
            </w:r>
          </w:p>
        </w:tc>
        <w:tc>
          <w:tcPr>
            <w:tcW w:w="3969" w:type="dxa"/>
            <w:shd w:val="clear" w:color="auto" w:fill="auto"/>
          </w:tcPr>
          <w:p w:rsidR="000D3E4C" w:rsidRPr="00F862F0" w:rsidRDefault="00D301B4" w:rsidP="00D301B4">
            <w:pPr>
              <w:pStyle w:val="Default"/>
              <w:numPr>
                <w:ilvl w:val="0"/>
                <w:numId w:val="16"/>
              </w:numPr>
              <w:rPr>
                <w:color w:val="000000" w:themeColor="text1"/>
                <w:sz w:val="22"/>
                <w:szCs w:val="22"/>
              </w:rPr>
            </w:pPr>
            <w:r w:rsidRPr="00F862F0">
              <w:rPr>
                <w:color w:val="000000" w:themeColor="text1"/>
                <w:sz w:val="22"/>
                <w:szCs w:val="22"/>
              </w:rPr>
              <w:t>Why did Japan occupy Manchuria</w:t>
            </w:r>
          </w:p>
          <w:p w:rsidR="00D301B4" w:rsidRPr="00F862F0" w:rsidRDefault="00D301B4" w:rsidP="00D301B4">
            <w:pPr>
              <w:pStyle w:val="Default"/>
              <w:numPr>
                <w:ilvl w:val="0"/>
                <w:numId w:val="16"/>
              </w:numPr>
              <w:rPr>
                <w:color w:val="000000" w:themeColor="text1"/>
                <w:sz w:val="22"/>
                <w:szCs w:val="22"/>
              </w:rPr>
            </w:pPr>
            <w:r w:rsidRPr="00F862F0">
              <w:rPr>
                <w:color w:val="000000" w:themeColor="text1"/>
                <w:sz w:val="22"/>
                <w:szCs w:val="22"/>
              </w:rPr>
              <w:t>League of Nations response</w:t>
            </w:r>
          </w:p>
          <w:p w:rsidR="00D301B4" w:rsidRPr="00F862F0" w:rsidRDefault="00D301B4" w:rsidP="00D301B4">
            <w:pPr>
              <w:pStyle w:val="Default"/>
              <w:numPr>
                <w:ilvl w:val="0"/>
                <w:numId w:val="16"/>
              </w:numPr>
              <w:rPr>
                <w:color w:val="000000" w:themeColor="text1"/>
                <w:sz w:val="22"/>
                <w:szCs w:val="22"/>
              </w:rPr>
            </w:pPr>
            <w:r w:rsidRPr="00F862F0">
              <w:rPr>
                <w:color w:val="000000" w:themeColor="text1"/>
                <w:sz w:val="22"/>
                <w:szCs w:val="22"/>
              </w:rPr>
              <w:t>Britain and US response</w:t>
            </w:r>
          </w:p>
          <w:p w:rsidR="00D301B4" w:rsidRPr="00F862F0" w:rsidRDefault="00D301B4" w:rsidP="00D301B4">
            <w:pPr>
              <w:pStyle w:val="Default"/>
              <w:numPr>
                <w:ilvl w:val="0"/>
                <w:numId w:val="16"/>
              </w:numPr>
              <w:rPr>
                <w:color w:val="000000" w:themeColor="text1"/>
                <w:sz w:val="22"/>
                <w:szCs w:val="22"/>
              </w:rPr>
            </w:pPr>
            <w:r w:rsidRPr="00F862F0">
              <w:rPr>
                <w:color w:val="000000" w:themeColor="text1"/>
                <w:sz w:val="22"/>
                <w:szCs w:val="22"/>
              </w:rPr>
              <w:t>Impact of occupation</w:t>
            </w: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Japan and the League of Nations – Empire and World Order</w:t>
            </w:r>
            <w:r w:rsidR="002609A7" w:rsidRPr="00F862F0">
              <w:rPr>
                <w:color w:val="000000" w:themeColor="text1"/>
                <w:sz w:val="22"/>
                <w:szCs w:val="22"/>
              </w:rPr>
              <w:t>, Burkman, University of Hawaii</w:t>
            </w:r>
          </w:p>
        </w:tc>
      </w:tr>
      <w:tr w:rsidR="00F862F0" w:rsidRPr="00F862F0" w:rsidTr="00F862F0">
        <w:tc>
          <w:tcPr>
            <w:tcW w:w="2758" w:type="dxa"/>
            <w:vMerge/>
            <w:shd w:val="clear" w:color="auto" w:fill="auto"/>
          </w:tcPr>
          <w:p w:rsidR="000D3E4C" w:rsidRPr="00F862F0" w:rsidRDefault="000D3E4C" w:rsidP="00050126">
            <w:pPr>
              <w:pStyle w:val="Default"/>
              <w:rPr>
                <w:color w:val="000000" w:themeColor="text1"/>
                <w:sz w:val="22"/>
                <w:szCs w:val="22"/>
              </w:rPr>
            </w:pP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995318" w:rsidP="00F862F0">
            <w:pPr>
              <w:pStyle w:val="Default"/>
              <w:rPr>
                <w:color w:val="000000" w:themeColor="text1"/>
                <w:sz w:val="22"/>
                <w:szCs w:val="22"/>
              </w:rPr>
            </w:pPr>
            <w:r w:rsidRPr="00F862F0">
              <w:rPr>
                <w:color w:val="000000" w:themeColor="text1"/>
                <w:sz w:val="22"/>
                <w:szCs w:val="22"/>
              </w:rPr>
              <w:t>24</w:t>
            </w:r>
          </w:p>
        </w:tc>
        <w:tc>
          <w:tcPr>
            <w:tcW w:w="2693" w:type="dxa"/>
            <w:shd w:val="clear" w:color="auto" w:fill="auto"/>
          </w:tcPr>
          <w:p w:rsidR="000D3E4C" w:rsidRPr="00F862F0" w:rsidRDefault="000D3E4C" w:rsidP="004907DD">
            <w:pPr>
              <w:autoSpaceDE w:val="0"/>
              <w:autoSpaceDN w:val="0"/>
              <w:adjustRightInd w:val="0"/>
              <w:spacing w:after="80" w:line="221" w:lineRule="atLeast"/>
              <w:rPr>
                <w:color w:val="000000" w:themeColor="text1"/>
              </w:rPr>
            </w:pPr>
            <w:r w:rsidRPr="00F862F0">
              <w:rPr>
                <w:color w:val="000000" w:themeColor="text1"/>
              </w:rPr>
              <w:t xml:space="preserve">the impact of the war between Japan and China 1937–1941; </w:t>
            </w:r>
          </w:p>
        </w:tc>
        <w:tc>
          <w:tcPr>
            <w:tcW w:w="3969" w:type="dxa"/>
            <w:shd w:val="clear" w:color="auto" w:fill="auto"/>
          </w:tcPr>
          <w:p w:rsidR="000D3E4C" w:rsidRPr="00F862F0" w:rsidRDefault="00D301B4" w:rsidP="00D301B4">
            <w:pPr>
              <w:pStyle w:val="Default"/>
              <w:numPr>
                <w:ilvl w:val="0"/>
                <w:numId w:val="39"/>
              </w:numPr>
              <w:rPr>
                <w:color w:val="000000" w:themeColor="text1"/>
                <w:sz w:val="22"/>
                <w:szCs w:val="22"/>
              </w:rPr>
            </w:pPr>
            <w:r w:rsidRPr="00F862F0">
              <w:rPr>
                <w:color w:val="000000" w:themeColor="text1"/>
                <w:sz w:val="22"/>
                <w:szCs w:val="22"/>
              </w:rPr>
              <w:t>The Sino-Japanese War</w:t>
            </w:r>
          </w:p>
          <w:p w:rsidR="00D301B4" w:rsidRPr="00F862F0" w:rsidRDefault="00D301B4" w:rsidP="00D301B4">
            <w:pPr>
              <w:pStyle w:val="Default"/>
              <w:numPr>
                <w:ilvl w:val="0"/>
                <w:numId w:val="39"/>
              </w:numPr>
              <w:rPr>
                <w:color w:val="000000" w:themeColor="text1"/>
                <w:sz w:val="22"/>
                <w:szCs w:val="22"/>
              </w:rPr>
            </w:pPr>
            <w:r w:rsidRPr="00F862F0">
              <w:rPr>
                <w:color w:val="000000" w:themeColor="text1"/>
                <w:sz w:val="22"/>
                <w:szCs w:val="22"/>
              </w:rPr>
              <w:t>Course of the War to 1941</w:t>
            </w:r>
          </w:p>
          <w:p w:rsidR="00D301B4" w:rsidRPr="00F862F0" w:rsidRDefault="00D301B4" w:rsidP="00D301B4">
            <w:pPr>
              <w:pStyle w:val="Default"/>
              <w:ind w:left="360"/>
              <w:rPr>
                <w:color w:val="000000" w:themeColor="text1"/>
                <w:sz w:val="22"/>
                <w:szCs w:val="22"/>
              </w:rPr>
            </w:pP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Japan and the League of Nations – Empire and World Order</w:t>
            </w:r>
            <w:r w:rsidR="002609A7" w:rsidRPr="00F862F0">
              <w:rPr>
                <w:color w:val="000000" w:themeColor="text1"/>
                <w:sz w:val="22"/>
                <w:szCs w:val="22"/>
              </w:rPr>
              <w:t>, Burkman, University of Hawaii</w:t>
            </w:r>
          </w:p>
        </w:tc>
      </w:tr>
      <w:tr w:rsidR="00F862F0" w:rsidRPr="00F862F0" w:rsidTr="00F862F0">
        <w:tc>
          <w:tcPr>
            <w:tcW w:w="2758" w:type="dxa"/>
            <w:vMerge/>
            <w:shd w:val="clear" w:color="auto" w:fill="auto"/>
          </w:tcPr>
          <w:p w:rsidR="000D3E4C" w:rsidRPr="00F862F0" w:rsidRDefault="000D3E4C" w:rsidP="00050126">
            <w:pPr>
              <w:pStyle w:val="Default"/>
              <w:rPr>
                <w:color w:val="000000" w:themeColor="text1"/>
                <w:sz w:val="22"/>
                <w:szCs w:val="22"/>
              </w:rPr>
            </w:pP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995318" w:rsidP="00F862F0">
            <w:pPr>
              <w:pStyle w:val="Default"/>
              <w:rPr>
                <w:color w:val="000000" w:themeColor="text1"/>
                <w:sz w:val="22"/>
                <w:szCs w:val="22"/>
              </w:rPr>
            </w:pPr>
            <w:r w:rsidRPr="00F862F0">
              <w:rPr>
                <w:color w:val="000000" w:themeColor="text1"/>
                <w:sz w:val="22"/>
                <w:szCs w:val="22"/>
              </w:rPr>
              <w:t>25</w:t>
            </w:r>
          </w:p>
        </w:tc>
        <w:tc>
          <w:tcPr>
            <w:tcW w:w="2693" w:type="dxa"/>
            <w:shd w:val="clear" w:color="auto" w:fill="auto"/>
          </w:tcPr>
          <w:p w:rsidR="000D3E4C" w:rsidRPr="00F862F0" w:rsidRDefault="000D3E4C" w:rsidP="004907DD">
            <w:pPr>
              <w:autoSpaceDE w:val="0"/>
              <w:autoSpaceDN w:val="0"/>
              <w:adjustRightInd w:val="0"/>
              <w:spacing w:after="80" w:line="221" w:lineRule="atLeast"/>
              <w:rPr>
                <w:color w:val="000000" w:themeColor="text1"/>
              </w:rPr>
            </w:pPr>
            <w:r w:rsidRPr="00F862F0">
              <w:rPr>
                <w:color w:val="000000" w:themeColor="text1"/>
              </w:rPr>
              <w:t xml:space="preserve">policies towards Japanese expansion in the 1930s including those of Britain and the USA; </w:t>
            </w:r>
          </w:p>
        </w:tc>
        <w:tc>
          <w:tcPr>
            <w:tcW w:w="3969" w:type="dxa"/>
            <w:shd w:val="clear" w:color="auto" w:fill="auto"/>
          </w:tcPr>
          <w:p w:rsidR="000D3E4C" w:rsidRPr="00F862F0" w:rsidRDefault="00D301B4" w:rsidP="00D301B4">
            <w:pPr>
              <w:pStyle w:val="Default"/>
              <w:numPr>
                <w:ilvl w:val="0"/>
                <w:numId w:val="16"/>
              </w:numPr>
              <w:rPr>
                <w:color w:val="000000" w:themeColor="text1"/>
                <w:sz w:val="22"/>
                <w:szCs w:val="22"/>
              </w:rPr>
            </w:pPr>
            <w:r w:rsidRPr="00F862F0">
              <w:rPr>
                <w:color w:val="000000" w:themeColor="text1"/>
                <w:sz w:val="22"/>
                <w:szCs w:val="22"/>
              </w:rPr>
              <w:t>Reaction of the Great Powers to Japanese aggression</w:t>
            </w: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Japan and the League of Nations – Empire and World Order</w:t>
            </w:r>
            <w:r w:rsidR="002609A7" w:rsidRPr="00F862F0">
              <w:rPr>
                <w:color w:val="000000" w:themeColor="text1"/>
                <w:sz w:val="22"/>
                <w:szCs w:val="22"/>
              </w:rPr>
              <w:t>, Burkman, University of Hawaii</w:t>
            </w:r>
          </w:p>
        </w:tc>
      </w:tr>
      <w:tr w:rsidR="00F862F0" w:rsidRPr="00F862F0" w:rsidTr="00F862F0">
        <w:tc>
          <w:tcPr>
            <w:tcW w:w="2758" w:type="dxa"/>
            <w:vMerge/>
            <w:shd w:val="clear" w:color="auto" w:fill="auto"/>
          </w:tcPr>
          <w:p w:rsidR="000D3E4C" w:rsidRPr="00F862F0" w:rsidRDefault="000D3E4C" w:rsidP="00050126">
            <w:pPr>
              <w:pStyle w:val="Default"/>
              <w:rPr>
                <w:color w:val="000000" w:themeColor="text1"/>
                <w:sz w:val="22"/>
                <w:szCs w:val="22"/>
              </w:rPr>
            </w:pPr>
          </w:p>
        </w:tc>
        <w:tc>
          <w:tcPr>
            <w:tcW w:w="754" w:type="dxa"/>
            <w:shd w:val="clear" w:color="auto" w:fill="auto"/>
          </w:tcPr>
          <w:p w:rsidR="000D3E4C" w:rsidRPr="00F862F0" w:rsidRDefault="000D3E4C" w:rsidP="00050126">
            <w:pPr>
              <w:pStyle w:val="Default"/>
              <w:rPr>
                <w:color w:val="000000" w:themeColor="text1"/>
                <w:sz w:val="22"/>
                <w:szCs w:val="22"/>
              </w:rPr>
            </w:pPr>
          </w:p>
        </w:tc>
        <w:tc>
          <w:tcPr>
            <w:tcW w:w="1274" w:type="dxa"/>
            <w:shd w:val="clear" w:color="auto" w:fill="auto"/>
          </w:tcPr>
          <w:p w:rsidR="000D3E4C" w:rsidRPr="00F862F0" w:rsidRDefault="002609A7" w:rsidP="00F862F0">
            <w:pPr>
              <w:pStyle w:val="Default"/>
              <w:rPr>
                <w:color w:val="000000" w:themeColor="text1"/>
                <w:sz w:val="22"/>
                <w:szCs w:val="22"/>
              </w:rPr>
            </w:pPr>
            <w:r w:rsidRPr="00F862F0">
              <w:rPr>
                <w:color w:val="000000" w:themeColor="text1"/>
                <w:sz w:val="22"/>
                <w:szCs w:val="22"/>
              </w:rPr>
              <w:t>25</w:t>
            </w:r>
          </w:p>
        </w:tc>
        <w:tc>
          <w:tcPr>
            <w:tcW w:w="2693" w:type="dxa"/>
            <w:shd w:val="clear" w:color="auto" w:fill="auto"/>
          </w:tcPr>
          <w:p w:rsidR="000D3E4C" w:rsidRPr="00F862F0" w:rsidRDefault="000D3E4C" w:rsidP="004907DD">
            <w:pPr>
              <w:rPr>
                <w:color w:val="000000" w:themeColor="text1"/>
              </w:rPr>
            </w:pPr>
            <w:r w:rsidRPr="00F862F0">
              <w:rPr>
                <w:color w:val="000000" w:themeColor="text1"/>
              </w:rPr>
              <w:t xml:space="preserve">the Japanese invasion of Indo-China and the outbreak of war between Japan and the USA in </w:t>
            </w:r>
            <w:r w:rsidRPr="00F862F0">
              <w:rPr>
                <w:color w:val="000000" w:themeColor="text1"/>
              </w:rPr>
              <w:lastRenderedPageBreak/>
              <w:t>1941.</w:t>
            </w:r>
          </w:p>
        </w:tc>
        <w:tc>
          <w:tcPr>
            <w:tcW w:w="3969" w:type="dxa"/>
            <w:shd w:val="clear" w:color="auto" w:fill="auto"/>
          </w:tcPr>
          <w:p w:rsidR="00E87A1A" w:rsidRPr="00F862F0" w:rsidRDefault="00E87A1A" w:rsidP="00D301B4">
            <w:pPr>
              <w:pStyle w:val="Default"/>
              <w:numPr>
                <w:ilvl w:val="0"/>
                <w:numId w:val="16"/>
              </w:numPr>
              <w:rPr>
                <w:color w:val="000000" w:themeColor="text1"/>
                <w:sz w:val="22"/>
                <w:szCs w:val="22"/>
              </w:rPr>
            </w:pPr>
            <w:r w:rsidRPr="00F862F0">
              <w:rPr>
                <w:color w:val="000000" w:themeColor="text1"/>
                <w:sz w:val="22"/>
                <w:szCs w:val="22"/>
              </w:rPr>
              <w:lastRenderedPageBreak/>
              <w:t>Consequences and impact of the invasion of Indo-China</w:t>
            </w:r>
          </w:p>
          <w:p w:rsidR="000D3E4C" w:rsidRPr="00F862F0" w:rsidRDefault="00E87A1A" w:rsidP="00D301B4">
            <w:pPr>
              <w:pStyle w:val="Default"/>
              <w:numPr>
                <w:ilvl w:val="0"/>
                <w:numId w:val="16"/>
              </w:numPr>
              <w:rPr>
                <w:color w:val="000000" w:themeColor="text1"/>
                <w:sz w:val="22"/>
                <w:szCs w:val="22"/>
              </w:rPr>
            </w:pPr>
            <w:r w:rsidRPr="00F862F0">
              <w:rPr>
                <w:color w:val="000000" w:themeColor="text1"/>
                <w:sz w:val="22"/>
                <w:szCs w:val="22"/>
              </w:rPr>
              <w:t xml:space="preserve">The road to Pearl Harbour – why did US-Japanese relations </w:t>
            </w:r>
            <w:r w:rsidRPr="00F862F0">
              <w:rPr>
                <w:color w:val="000000" w:themeColor="text1"/>
                <w:sz w:val="22"/>
                <w:szCs w:val="22"/>
              </w:rPr>
              <w:lastRenderedPageBreak/>
              <w:t>deteriorate?</w:t>
            </w:r>
          </w:p>
          <w:p w:rsidR="00E87A1A" w:rsidRPr="00F862F0" w:rsidRDefault="00E87A1A" w:rsidP="00D301B4">
            <w:pPr>
              <w:pStyle w:val="Default"/>
              <w:numPr>
                <w:ilvl w:val="0"/>
                <w:numId w:val="16"/>
              </w:numPr>
              <w:rPr>
                <w:color w:val="000000" w:themeColor="text1"/>
                <w:sz w:val="22"/>
                <w:szCs w:val="22"/>
              </w:rPr>
            </w:pPr>
            <w:r w:rsidRPr="00F862F0">
              <w:rPr>
                <w:color w:val="000000" w:themeColor="text1"/>
                <w:sz w:val="22"/>
                <w:szCs w:val="22"/>
              </w:rPr>
              <w:t>The events of Pearl Harbour and their consequences for international relations</w:t>
            </w:r>
          </w:p>
        </w:tc>
        <w:tc>
          <w:tcPr>
            <w:tcW w:w="4166" w:type="dxa"/>
            <w:shd w:val="clear" w:color="auto" w:fill="auto"/>
          </w:tcPr>
          <w:p w:rsidR="002609A7"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lastRenderedPageBreak/>
              <w:t xml:space="preserve">Access to History: War and Peace: International Relations 1890-1945 </w:t>
            </w:r>
            <w:r w:rsidR="002609A7" w:rsidRPr="00F862F0">
              <w:rPr>
                <w:color w:val="000000" w:themeColor="text1"/>
                <w:sz w:val="22"/>
                <w:szCs w:val="22"/>
              </w:rPr>
              <w:t>Fourth Edition, Williamson, Hodder</w:t>
            </w:r>
          </w:p>
          <w:p w:rsidR="000D3E4C" w:rsidRPr="00F862F0" w:rsidRDefault="000B1B78" w:rsidP="002609A7">
            <w:pPr>
              <w:pStyle w:val="Default"/>
              <w:numPr>
                <w:ilvl w:val="0"/>
                <w:numId w:val="16"/>
              </w:numPr>
              <w:rPr>
                <w:color w:val="000000" w:themeColor="text1"/>
                <w:sz w:val="22"/>
                <w:szCs w:val="22"/>
              </w:rPr>
            </w:pPr>
            <w:r w:rsidRPr="00F862F0">
              <w:rPr>
                <w:i/>
                <w:color w:val="000000" w:themeColor="text1"/>
                <w:sz w:val="22"/>
                <w:szCs w:val="22"/>
              </w:rPr>
              <w:t xml:space="preserve">Japan and the League of Nations – </w:t>
            </w:r>
            <w:r w:rsidRPr="00F862F0">
              <w:rPr>
                <w:i/>
                <w:color w:val="000000" w:themeColor="text1"/>
                <w:sz w:val="22"/>
                <w:szCs w:val="22"/>
              </w:rPr>
              <w:lastRenderedPageBreak/>
              <w:t>Empire and World Order</w:t>
            </w:r>
            <w:r w:rsidR="002609A7" w:rsidRPr="00F862F0">
              <w:rPr>
                <w:color w:val="000000" w:themeColor="text1"/>
                <w:sz w:val="22"/>
                <w:szCs w:val="22"/>
              </w:rPr>
              <w:t>, Burkman, University of Hawaii</w:t>
            </w:r>
          </w:p>
        </w:tc>
      </w:tr>
    </w:tbl>
    <w:bookmarkStart w:id="0" w:name="_GoBack"/>
    <w:bookmarkEnd w:id="0"/>
    <w:p w:rsidR="0023045A" w:rsidRPr="00EA3E52" w:rsidRDefault="00E7048A" w:rsidP="00F862F0">
      <w:r>
        <w:rPr>
          <w:noProof/>
          <w:lang w:eastAsia="en-GB"/>
        </w:rPr>
        <w:lastRenderedPageBreak/>
        <mc:AlternateContent>
          <mc:Choice Requires="wps">
            <w:drawing>
              <wp:anchor distT="0" distB="0" distL="114300" distR="114300" simplePos="0" relativeHeight="251661312" behindDoc="0" locked="0" layoutInCell="1" allowOverlap="1" wp14:anchorId="53926F11" wp14:editId="33BBB92A">
                <wp:simplePos x="0" y="0"/>
                <wp:positionH relativeFrom="column">
                  <wp:posOffset>561975</wp:posOffset>
                </wp:positionH>
                <wp:positionV relativeFrom="paragraph">
                  <wp:posOffset>4003675</wp:posOffset>
                </wp:positionV>
                <wp:extent cx="8945880" cy="1219200"/>
                <wp:effectExtent l="0" t="0" r="762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7048A" w:rsidRPr="00301B34" w:rsidRDefault="00E7048A" w:rsidP="00E7048A">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E7048A" w:rsidRPr="00301B34" w:rsidRDefault="00E7048A" w:rsidP="00E7048A">
                            <w:pPr>
                              <w:spacing w:after="0" w:line="360" w:lineRule="auto"/>
                              <w:rPr>
                                <w:color w:val="000000"/>
                                <w:sz w:val="12"/>
                                <w:szCs w:val="12"/>
                              </w:rPr>
                            </w:pPr>
                            <w:r w:rsidRPr="00301B34">
                              <w:rPr>
                                <w:color w:val="000000"/>
                                <w:sz w:val="12"/>
                                <w:szCs w:val="12"/>
                              </w:rPr>
                              <w:t>OCR acknowledges the use of the following content: n/a</w:t>
                            </w:r>
                          </w:p>
                          <w:p w:rsidR="00E7048A" w:rsidRPr="007E1433" w:rsidRDefault="00E7048A" w:rsidP="00E7048A">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4.25pt;margin-top:315.25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" fillcolor="#d8d8d8" stroked="f">
                <v:textbox>
                  <w:txbxContent>
                    <w:p w:rsidR="00E7048A" w:rsidRPr="00301B34" w:rsidRDefault="00E7048A" w:rsidP="00E7048A">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E7048A" w:rsidRPr="00301B34" w:rsidRDefault="00E7048A" w:rsidP="00E7048A">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E7048A" w:rsidRPr="007E1433" w:rsidRDefault="00E7048A" w:rsidP="00E7048A">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sz w:val="12"/>
                            <w:szCs w:val="12"/>
                            <w:lang w:eastAsia="en-GB"/>
                          </w:rPr>
                          <w:t>resources.feedback@ocr.org.uk</w:t>
                        </w:r>
                      </w:hyperlink>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7577EF9A" wp14:editId="152FD6E4">
                <wp:simplePos x="0" y="0"/>
                <wp:positionH relativeFrom="column">
                  <wp:posOffset>554990</wp:posOffset>
                </wp:positionH>
                <wp:positionV relativeFrom="paragraph">
                  <wp:posOffset>3046095</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048A" w:rsidRPr="00685A49" w:rsidRDefault="00E7048A" w:rsidP="00E7048A">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2" w:history="1">
                              <w:r w:rsidRPr="00E47375">
                                <w:rPr>
                                  <w:rStyle w:val="Hyperlink"/>
                                  <w:sz w:val="16"/>
                                  <w:szCs w:val="16"/>
                                </w:rPr>
                                <w:t>Like’</w:t>
                              </w:r>
                            </w:hyperlink>
                            <w:r>
                              <w:rPr>
                                <w:sz w:val="16"/>
                                <w:szCs w:val="16"/>
                              </w:rPr>
                              <w:t xml:space="preserve"> or </w:t>
                            </w:r>
                            <w:hyperlink r:id="rId13" w:history="1">
                              <w:r w:rsidRPr="00E47375">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rsidR="00E7048A" w:rsidRPr="00301B34" w:rsidRDefault="00E7048A" w:rsidP="00E7048A">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4" w:history="1">
                              <w:r w:rsidRPr="00301B34">
                                <w:rPr>
                                  <w:rStyle w:val="Hyperlink"/>
                                  <w:sz w:val="16"/>
                                  <w:szCs w:val="16"/>
                                </w:rPr>
                                <w:t>www.ocr.org.uk/expression-of-interest</w:t>
                              </w:r>
                            </w:hyperlink>
                          </w:p>
                          <w:p w:rsidR="00E7048A" w:rsidRPr="00301B34" w:rsidRDefault="00E7048A" w:rsidP="00E7048A">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E7048A" w:rsidRDefault="00E7048A" w:rsidP="00E7048A">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3.7pt;margin-top:239.85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08hgIAABY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" stroked="f">
                <v:textbox>
                  <w:txbxContent>
                    <w:p w:rsidR="00E7048A" w:rsidRPr="00685A49" w:rsidRDefault="00E7048A" w:rsidP="00E7048A">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5" w:history="1">
                        <w:r w:rsidRPr="00E47375">
                          <w:rPr>
                            <w:rStyle w:val="Hyperlink"/>
                            <w:sz w:val="16"/>
                            <w:szCs w:val="16"/>
                          </w:rPr>
                          <w:t>Like’</w:t>
                        </w:r>
                      </w:hyperlink>
                      <w:r>
                        <w:rPr>
                          <w:sz w:val="16"/>
                          <w:szCs w:val="16"/>
                        </w:rPr>
                        <w:t xml:space="preserve"> or </w:t>
                      </w:r>
                      <w:hyperlink r:id="rId16" w:history="1">
                        <w:r w:rsidRPr="00E47375">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rsidR="00E7048A" w:rsidRPr="00301B34" w:rsidRDefault="00E7048A" w:rsidP="00E7048A">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7" w:history="1">
                        <w:r w:rsidRPr="00301B34">
                          <w:rPr>
                            <w:rStyle w:val="Hyperlink"/>
                            <w:sz w:val="16"/>
                            <w:szCs w:val="16"/>
                          </w:rPr>
                          <w:t>www.ocr.org.uk/expression-of-interest</w:t>
                        </w:r>
                      </w:hyperlink>
                    </w:p>
                    <w:p w:rsidR="00E7048A" w:rsidRPr="00301B34" w:rsidRDefault="00E7048A" w:rsidP="00E7048A">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E7048A" w:rsidRDefault="00E7048A" w:rsidP="00E7048A">
                      <w:r w:rsidRPr="00301B34">
                        <w:rPr>
                          <w:color w:val="000000"/>
                          <w:sz w:val="16"/>
                          <w:szCs w:val="16"/>
                        </w:rPr>
                        <w:fldChar w:fldCharType="end"/>
                      </w:r>
                    </w:p>
                  </w:txbxContent>
                </v:textbox>
              </v:shape>
            </w:pict>
          </mc:Fallback>
        </mc:AlternateContent>
      </w:r>
    </w:p>
    <w:sectPr w:rsidR="0023045A" w:rsidRPr="00EA3E52" w:rsidSect="00F862F0">
      <w:headerReference w:type="default" r:id="rId18"/>
      <w:pgSz w:w="16838" w:h="11906" w:orient="landscape"/>
      <w:pgMar w:top="1843" w:right="720" w:bottom="993" w:left="720" w:header="708" w:footer="5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B2" w:rsidRDefault="00AE26B2" w:rsidP="008E5637">
      <w:r>
        <w:separator/>
      </w:r>
    </w:p>
  </w:endnote>
  <w:endnote w:type="continuationSeparator" w:id="0">
    <w:p w:rsidR="00AE26B2" w:rsidRDefault="00AE26B2"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Pr="00F862F0" w:rsidRDefault="00F862F0" w:rsidP="00F862F0">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67400">
      <w:rPr>
        <w:noProof/>
        <w:sz w:val="16"/>
        <w:szCs w:val="16"/>
      </w:rPr>
      <w:t>7</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B2" w:rsidRDefault="00AE26B2" w:rsidP="008E5637">
      <w:r>
        <w:separator/>
      </w:r>
    </w:p>
  </w:footnote>
  <w:footnote w:type="continuationSeparator" w:id="0">
    <w:p w:rsidR="00AE26B2" w:rsidRDefault="00AE26B2"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Default="00F862F0" w:rsidP="008E5637">
    <w:pPr>
      <w:pStyle w:val="Header"/>
    </w:pPr>
    <w:r>
      <w:rPr>
        <w:noProof/>
        <w:lang w:eastAsia="en-GB"/>
      </w:rPr>
      <w:drawing>
        <wp:anchor distT="0" distB="0" distL="114300" distR="114300" simplePos="0" relativeHeight="251659264" behindDoc="0" locked="0" layoutInCell="1" allowOverlap="1" wp14:anchorId="26095A35" wp14:editId="4FD65B00">
          <wp:simplePos x="0" y="0"/>
          <wp:positionH relativeFrom="column">
            <wp:posOffset>-451485</wp:posOffset>
          </wp:positionH>
          <wp:positionV relativeFrom="paragraph">
            <wp:posOffset>-468630</wp:posOffset>
          </wp:positionV>
          <wp:extent cx="10704830" cy="1085215"/>
          <wp:effectExtent l="0" t="0" r="1270" b="635"/>
          <wp:wrapNone/>
          <wp:docPr id="2" name="Picture 2"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2F0" w:rsidRDefault="00F862F0" w:rsidP="008E5637">
    <w:pPr>
      <w:pStyle w:val="Header"/>
    </w:pPr>
    <w:r>
      <w:rPr>
        <w:noProof/>
        <w:lang w:eastAsia="en-GB"/>
      </w:rPr>
      <w:drawing>
        <wp:anchor distT="0" distB="0" distL="114300" distR="114300" simplePos="0" relativeHeight="251661312" behindDoc="0" locked="0" layoutInCell="1" allowOverlap="1" wp14:anchorId="6A2CBC1D" wp14:editId="5139827F">
          <wp:simplePos x="0" y="0"/>
          <wp:positionH relativeFrom="column">
            <wp:posOffset>-485775</wp:posOffset>
          </wp:positionH>
          <wp:positionV relativeFrom="paragraph">
            <wp:posOffset>-440055</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31C"/>
    <w:multiLevelType w:val="hybridMultilevel"/>
    <w:tmpl w:val="86D62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19E4252"/>
    <w:multiLevelType w:val="hybridMultilevel"/>
    <w:tmpl w:val="0804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101476"/>
    <w:multiLevelType w:val="hybridMultilevel"/>
    <w:tmpl w:val="5CD4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A50509"/>
    <w:multiLevelType w:val="hybridMultilevel"/>
    <w:tmpl w:val="E848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03C46"/>
    <w:multiLevelType w:val="hybridMultilevel"/>
    <w:tmpl w:val="FBE2B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0BB70A63"/>
    <w:multiLevelType w:val="hybridMultilevel"/>
    <w:tmpl w:val="5A2E06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0C281A71"/>
    <w:multiLevelType w:val="hybridMultilevel"/>
    <w:tmpl w:val="63A07A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1C450A7"/>
    <w:multiLevelType w:val="hybridMultilevel"/>
    <w:tmpl w:val="9CD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ED2A7C"/>
    <w:multiLevelType w:val="hybridMultilevel"/>
    <w:tmpl w:val="B53AF7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169D442C"/>
    <w:multiLevelType w:val="hybridMultilevel"/>
    <w:tmpl w:val="37FC40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7C751AF"/>
    <w:multiLevelType w:val="hybridMultilevel"/>
    <w:tmpl w:val="F2A89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EED287F"/>
    <w:multiLevelType w:val="hybridMultilevel"/>
    <w:tmpl w:val="71A2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9E0315"/>
    <w:multiLevelType w:val="hybridMultilevel"/>
    <w:tmpl w:val="D39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4F4BF7"/>
    <w:multiLevelType w:val="hybridMultilevel"/>
    <w:tmpl w:val="A34C4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5E32993"/>
    <w:multiLevelType w:val="hybridMultilevel"/>
    <w:tmpl w:val="512EC9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7EC4A76"/>
    <w:multiLevelType w:val="hybridMultilevel"/>
    <w:tmpl w:val="8A30F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9044296"/>
    <w:multiLevelType w:val="hybridMultilevel"/>
    <w:tmpl w:val="9116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4E4C60"/>
    <w:multiLevelType w:val="hybridMultilevel"/>
    <w:tmpl w:val="A802F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DBF3CA7"/>
    <w:multiLevelType w:val="hybridMultilevel"/>
    <w:tmpl w:val="33407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nsid w:val="2EEA00DA"/>
    <w:multiLevelType w:val="hybridMultilevel"/>
    <w:tmpl w:val="BF6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B52EF8"/>
    <w:multiLevelType w:val="hybridMultilevel"/>
    <w:tmpl w:val="37644B7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66A36E3"/>
    <w:multiLevelType w:val="hybridMultilevel"/>
    <w:tmpl w:val="B52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E86E62"/>
    <w:multiLevelType w:val="hybridMultilevel"/>
    <w:tmpl w:val="E8DAB7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nsid w:val="427A02A7"/>
    <w:multiLevelType w:val="hybridMultilevel"/>
    <w:tmpl w:val="880250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A8D3BA9"/>
    <w:multiLevelType w:val="hybridMultilevel"/>
    <w:tmpl w:val="1B18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216160"/>
    <w:multiLevelType w:val="hybridMultilevel"/>
    <w:tmpl w:val="C3202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51C06D60"/>
    <w:multiLevelType w:val="hybridMultilevel"/>
    <w:tmpl w:val="9A6CB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5531F0"/>
    <w:multiLevelType w:val="hybridMultilevel"/>
    <w:tmpl w:val="F5E02D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55C24D3F"/>
    <w:multiLevelType w:val="hybridMultilevel"/>
    <w:tmpl w:val="4B52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CA362C"/>
    <w:multiLevelType w:val="hybridMultilevel"/>
    <w:tmpl w:val="136A30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nsid w:val="57DB334E"/>
    <w:multiLevelType w:val="hybridMultilevel"/>
    <w:tmpl w:val="FFA0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FC19F6"/>
    <w:multiLevelType w:val="hybridMultilevel"/>
    <w:tmpl w:val="7568B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446DD0"/>
    <w:multiLevelType w:val="hybridMultilevel"/>
    <w:tmpl w:val="151A0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C5372A"/>
    <w:multiLevelType w:val="hybridMultilevel"/>
    <w:tmpl w:val="2D0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3171D43"/>
    <w:multiLevelType w:val="hybridMultilevel"/>
    <w:tmpl w:val="9300D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25"/>
  </w:num>
  <w:num w:numId="3">
    <w:abstractNumId w:val="13"/>
  </w:num>
  <w:num w:numId="4">
    <w:abstractNumId w:val="14"/>
  </w:num>
  <w:num w:numId="5">
    <w:abstractNumId w:val="22"/>
  </w:num>
  <w:num w:numId="6">
    <w:abstractNumId w:val="3"/>
  </w:num>
  <w:num w:numId="7">
    <w:abstractNumId w:val="19"/>
  </w:num>
  <w:num w:numId="8">
    <w:abstractNumId w:val="32"/>
  </w:num>
  <w:num w:numId="9">
    <w:abstractNumId w:val="18"/>
  </w:num>
  <w:num w:numId="10">
    <w:abstractNumId w:val="38"/>
  </w:num>
  <w:num w:numId="11">
    <w:abstractNumId w:val="2"/>
  </w:num>
  <w:num w:numId="12">
    <w:abstractNumId w:val="35"/>
  </w:num>
  <w:num w:numId="13">
    <w:abstractNumId w:val="8"/>
  </w:num>
  <w:num w:numId="14">
    <w:abstractNumId w:val="30"/>
  </w:num>
  <w:num w:numId="15">
    <w:abstractNumId w:val="34"/>
  </w:num>
  <w:num w:numId="16">
    <w:abstractNumId w:val="15"/>
  </w:num>
  <w:num w:numId="17">
    <w:abstractNumId w:val="21"/>
  </w:num>
  <w:num w:numId="18">
    <w:abstractNumId w:val="33"/>
  </w:num>
  <w:num w:numId="19">
    <w:abstractNumId w:val="1"/>
  </w:num>
  <w:num w:numId="20">
    <w:abstractNumId w:val="28"/>
  </w:num>
  <w:num w:numId="21">
    <w:abstractNumId w:val="23"/>
  </w:num>
  <w:num w:numId="22">
    <w:abstractNumId w:val="37"/>
  </w:num>
  <w:num w:numId="23">
    <w:abstractNumId w:val="26"/>
  </w:num>
  <w:num w:numId="24">
    <w:abstractNumId w:val="7"/>
  </w:num>
  <w:num w:numId="25">
    <w:abstractNumId w:val="36"/>
  </w:num>
  <w:num w:numId="26">
    <w:abstractNumId w:val="0"/>
  </w:num>
  <w:num w:numId="27">
    <w:abstractNumId w:val="20"/>
  </w:num>
  <w:num w:numId="28">
    <w:abstractNumId w:val="29"/>
  </w:num>
  <w:num w:numId="29">
    <w:abstractNumId w:val="31"/>
  </w:num>
  <w:num w:numId="30">
    <w:abstractNumId w:val="6"/>
  </w:num>
  <w:num w:numId="31">
    <w:abstractNumId w:val="16"/>
  </w:num>
  <w:num w:numId="32">
    <w:abstractNumId w:val="24"/>
  </w:num>
  <w:num w:numId="33">
    <w:abstractNumId w:val="10"/>
  </w:num>
  <w:num w:numId="34">
    <w:abstractNumId w:val="9"/>
  </w:num>
  <w:num w:numId="35">
    <w:abstractNumId w:val="5"/>
  </w:num>
  <w:num w:numId="36">
    <w:abstractNumId w:val="4"/>
  </w:num>
  <w:num w:numId="37">
    <w:abstractNumId w:val="27"/>
  </w:num>
  <w:num w:numId="38">
    <w:abstractNumId w:val="17"/>
  </w:num>
  <w:num w:numId="39">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23D3B"/>
    <w:rsid w:val="00034206"/>
    <w:rsid w:val="00050126"/>
    <w:rsid w:val="00066941"/>
    <w:rsid w:val="00080FE9"/>
    <w:rsid w:val="000877B9"/>
    <w:rsid w:val="0009409E"/>
    <w:rsid w:val="0009439C"/>
    <w:rsid w:val="000B1B78"/>
    <w:rsid w:val="000C4354"/>
    <w:rsid w:val="000D3E4C"/>
    <w:rsid w:val="000D5815"/>
    <w:rsid w:val="000E3054"/>
    <w:rsid w:val="00102770"/>
    <w:rsid w:val="001150E8"/>
    <w:rsid w:val="001359F0"/>
    <w:rsid w:val="00137B31"/>
    <w:rsid w:val="00145140"/>
    <w:rsid w:val="00154964"/>
    <w:rsid w:val="001563A4"/>
    <w:rsid w:val="00164397"/>
    <w:rsid w:val="00184E5A"/>
    <w:rsid w:val="00185D69"/>
    <w:rsid w:val="00187453"/>
    <w:rsid w:val="00187FDF"/>
    <w:rsid w:val="00191DB0"/>
    <w:rsid w:val="001A0C5B"/>
    <w:rsid w:val="001A53DB"/>
    <w:rsid w:val="001A7347"/>
    <w:rsid w:val="001B16F4"/>
    <w:rsid w:val="001B2085"/>
    <w:rsid w:val="001B71ED"/>
    <w:rsid w:val="001C2412"/>
    <w:rsid w:val="001D08F4"/>
    <w:rsid w:val="001E4AB3"/>
    <w:rsid w:val="001E66E8"/>
    <w:rsid w:val="001F0E20"/>
    <w:rsid w:val="00201CE2"/>
    <w:rsid w:val="00203FB1"/>
    <w:rsid w:val="0023045A"/>
    <w:rsid w:val="002571C9"/>
    <w:rsid w:val="002609A7"/>
    <w:rsid w:val="0026156B"/>
    <w:rsid w:val="002746CD"/>
    <w:rsid w:val="00281D91"/>
    <w:rsid w:val="00286ADD"/>
    <w:rsid w:val="00294980"/>
    <w:rsid w:val="0029740B"/>
    <w:rsid w:val="002A01D4"/>
    <w:rsid w:val="002A08DB"/>
    <w:rsid w:val="002B4B9D"/>
    <w:rsid w:val="002B5E64"/>
    <w:rsid w:val="002B6259"/>
    <w:rsid w:val="002F01A5"/>
    <w:rsid w:val="002F3BB3"/>
    <w:rsid w:val="00314182"/>
    <w:rsid w:val="00314386"/>
    <w:rsid w:val="00333238"/>
    <w:rsid w:val="00336DBE"/>
    <w:rsid w:val="0034296E"/>
    <w:rsid w:val="003436A2"/>
    <w:rsid w:val="00351216"/>
    <w:rsid w:val="00354224"/>
    <w:rsid w:val="00373852"/>
    <w:rsid w:val="003833F5"/>
    <w:rsid w:val="003862B3"/>
    <w:rsid w:val="00386A15"/>
    <w:rsid w:val="00387745"/>
    <w:rsid w:val="003B0744"/>
    <w:rsid w:val="003C547D"/>
    <w:rsid w:val="003C60FC"/>
    <w:rsid w:val="003D4C78"/>
    <w:rsid w:val="00402E1C"/>
    <w:rsid w:val="00405214"/>
    <w:rsid w:val="00440463"/>
    <w:rsid w:val="00444121"/>
    <w:rsid w:val="00452525"/>
    <w:rsid w:val="00462B65"/>
    <w:rsid w:val="0046423E"/>
    <w:rsid w:val="00467400"/>
    <w:rsid w:val="004713C4"/>
    <w:rsid w:val="004858A6"/>
    <w:rsid w:val="004A69C2"/>
    <w:rsid w:val="004B5AC8"/>
    <w:rsid w:val="004B5C5A"/>
    <w:rsid w:val="004C30FA"/>
    <w:rsid w:val="00502254"/>
    <w:rsid w:val="005101D5"/>
    <w:rsid w:val="00525564"/>
    <w:rsid w:val="00530DCD"/>
    <w:rsid w:val="00531B4C"/>
    <w:rsid w:val="0053540F"/>
    <w:rsid w:val="00552299"/>
    <w:rsid w:val="005610ED"/>
    <w:rsid w:val="00562A3B"/>
    <w:rsid w:val="00566FA3"/>
    <w:rsid w:val="00576B0E"/>
    <w:rsid w:val="005778EF"/>
    <w:rsid w:val="0058177B"/>
    <w:rsid w:val="005B07A7"/>
    <w:rsid w:val="005C713E"/>
    <w:rsid w:val="005D491F"/>
    <w:rsid w:val="005E0140"/>
    <w:rsid w:val="005E6BEA"/>
    <w:rsid w:val="00616A30"/>
    <w:rsid w:val="00621FCF"/>
    <w:rsid w:val="00645AF9"/>
    <w:rsid w:val="00654FC0"/>
    <w:rsid w:val="00657EBF"/>
    <w:rsid w:val="006747EE"/>
    <w:rsid w:val="00694055"/>
    <w:rsid w:val="006963B4"/>
    <w:rsid w:val="006C55A0"/>
    <w:rsid w:val="006D1293"/>
    <w:rsid w:val="006D5849"/>
    <w:rsid w:val="006E7F0E"/>
    <w:rsid w:val="006F3FBC"/>
    <w:rsid w:val="006F4C78"/>
    <w:rsid w:val="006F5268"/>
    <w:rsid w:val="00700D8A"/>
    <w:rsid w:val="00700FC3"/>
    <w:rsid w:val="00707F78"/>
    <w:rsid w:val="0071231E"/>
    <w:rsid w:val="007136B3"/>
    <w:rsid w:val="00720F22"/>
    <w:rsid w:val="007367AF"/>
    <w:rsid w:val="00745974"/>
    <w:rsid w:val="00797621"/>
    <w:rsid w:val="007A0312"/>
    <w:rsid w:val="007A4532"/>
    <w:rsid w:val="007A637A"/>
    <w:rsid w:val="007B028C"/>
    <w:rsid w:val="007B0AFD"/>
    <w:rsid w:val="007B6744"/>
    <w:rsid w:val="007C290B"/>
    <w:rsid w:val="007D30E7"/>
    <w:rsid w:val="007E1640"/>
    <w:rsid w:val="007E731C"/>
    <w:rsid w:val="007F2C6E"/>
    <w:rsid w:val="00813E8D"/>
    <w:rsid w:val="008168C6"/>
    <w:rsid w:val="00821931"/>
    <w:rsid w:val="00834B38"/>
    <w:rsid w:val="0083640D"/>
    <w:rsid w:val="00862992"/>
    <w:rsid w:val="008633AE"/>
    <w:rsid w:val="008733B5"/>
    <w:rsid w:val="008736D9"/>
    <w:rsid w:val="0088377B"/>
    <w:rsid w:val="008843CD"/>
    <w:rsid w:val="008A39A0"/>
    <w:rsid w:val="008C594F"/>
    <w:rsid w:val="008C5C68"/>
    <w:rsid w:val="008D2F60"/>
    <w:rsid w:val="008D304A"/>
    <w:rsid w:val="008D63A2"/>
    <w:rsid w:val="008E5637"/>
    <w:rsid w:val="008E75F0"/>
    <w:rsid w:val="008F1768"/>
    <w:rsid w:val="008F7554"/>
    <w:rsid w:val="009030B0"/>
    <w:rsid w:val="00920C0C"/>
    <w:rsid w:val="00933055"/>
    <w:rsid w:val="00956FA2"/>
    <w:rsid w:val="009760C4"/>
    <w:rsid w:val="009854CC"/>
    <w:rsid w:val="00986172"/>
    <w:rsid w:val="00995318"/>
    <w:rsid w:val="009B6FB1"/>
    <w:rsid w:val="009C2D43"/>
    <w:rsid w:val="009E6B9F"/>
    <w:rsid w:val="009F1E9D"/>
    <w:rsid w:val="009F2879"/>
    <w:rsid w:val="00A1191F"/>
    <w:rsid w:val="00A1248C"/>
    <w:rsid w:val="00A42EF4"/>
    <w:rsid w:val="00A45CA9"/>
    <w:rsid w:val="00A56C91"/>
    <w:rsid w:val="00A62CA1"/>
    <w:rsid w:val="00A751EC"/>
    <w:rsid w:val="00A7524B"/>
    <w:rsid w:val="00A80515"/>
    <w:rsid w:val="00A83221"/>
    <w:rsid w:val="00AB267D"/>
    <w:rsid w:val="00AE26B2"/>
    <w:rsid w:val="00AF07DF"/>
    <w:rsid w:val="00AF29E8"/>
    <w:rsid w:val="00AF62AD"/>
    <w:rsid w:val="00AF791C"/>
    <w:rsid w:val="00B116F2"/>
    <w:rsid w:val="00B250AB"/>
    <w:rsid w:val="00B56858"/>
    <w:rsid w:val="00BA5FA5"/>
    <w:rsid w:val="00BE2FC0"/>
    <w:rsid w:val="00C110AB"/>
    <w:rsid w:val="00C24CFD"/>
    <w:rsid w:val="00C336FD"/>
    <w:rsid w:val="00C47C68"/>
    <w:rsid w:val="00C56E73"/>
    <w:rsid w:val="00C577F7"/>
    <w:rsid w:val="00C61C4F"/>
    <w:rsid w:val="00C76292"/>
    <w:rsid w:val="00C844BF"/>
    <w:rsid w:val="00C9121C"/>
    <w:rsid w:val="00C944E1"/>
    <w:rsid w:val="00C96D86"/>
    <w:rsid w:val="00CC3CFE"/>
    <w:rsid w:val="00CD5FC9"/>
    <w:rsid w:val="00D13DAD"/>
    <w:rsid w:val="00D2739C"/>
    <w:rsid w:val="00D301B4"/>
    <w:rsid w:val="00D41E36"/>
    <w:rsid w:val="00D50AC5"/>
    <w:rsid w:val="00D60663"/>
    <w:rsid w:val="00D7242D"/>
    <w:rsid w:val="00D81E44"/>
    <w:rsid w:val="00D87421"/>
    <w:rsid w:val="00D90EC0"/>
    <w:rsid w:val="00DC094C"/>
    <w:rsid w:val="00DC3F40"/>
    <w:rsid w:val="00DC4AB0"/>
    <w:rsid w:val="00DC504D"/>
    <w:rsid w:val="00DC5D35"/>
    <w:rsid w:val="00DE517A"/>
    <w:rsid w:val="00DF5AB1"/>
    <w:rsid w:val="00E07B64"/>
    <w:rsid w:val="00E45D40"/>
    <w:rsid w:val="00E529A2"/>
    <w:rsid w:val="00E52C48"/>
    <w:rsid w:val="00E57C1F"/>
    <w:rsid w:val="00E6453D"/>
    <w:rsid w:val="00E65434"/>
    <w:rsid w:val="00E7048A"/>
    <w:rsid w:val="00E7321E"/>
    <w:rsid w:val="00E83707"/>
    <w:rsid w:val="00E8400B"/>
    <w:rsid w:val="00E87A1A"/>
    <w:rsid w:val="00EA3E52"/>
    <w:rsid w:val="00EA4F6B"/>
    <w:rsid w:val="00EB3246"/>
    <w:rsid w:val="00EB4AEC"/>
    <w:rsid w:val="00ED0205"/>
    <w:rsid w:val="00ED6EDD"/>
    <w:rsid w:val="00ED7CAB"/>
    <w:rsid w:val="00EE5475"/>
    <w:rsid w:val="00F07151"/>
    <w:rsid w:val="00F141C3"/>
    <w:rsid w:val="00F160A6"/>
    <w:rsid w:val="00F22C53"/>
    <w:rsid w:val="00F26390"/>
    <w:rsid w:val="00F50ECA"/>
    <w:rsid w:val="00F51878"/>
    <w:rsid w:val="00F653B3"/>
    <w:rsid w:val="00F81B0C"/>
    <w:rsid w:val="00F84FC3"/>
    <w:rsid w:val="00F862F0"/>
    <w:rsid w:val="00FA7D58"/>
    <w:rsid w:val="00FB08AC"/>
    <w:rsid w:val="00FC3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E57C1F"/>
    <w:pPr>
      <w:spacing w:after="80" w:line="221" w:lineRule="atLeast"/>
    </w:pPr>
    <w:rPr>
      <w:rFonts w:ascii="Calibri" w:hAnsi="Calibri" w:cs="Times New Roman"/>
      <w:color w:val="auto"/>
    </w:rPr>
  </w:style>
  <w:style w:type="character" w:styleId="Hyperlink">
    <w:name w:val="Hyperlink"/>
    <w:unhideWhenUsed/>
    <w:rsid w:val="00E7048A"/>
    <w:rPr>
      <w:color w:val="0000FF"/>
      <w:u w:val="single"/>
    </w:rPr>
  </w:style>
  <w:style w:type="paragraph" w:customStyle="1" w:styleId="smallprint">
    <w:name w:val="small print"/>
    <w:basedOn w:val="Normal"/>
    <w:link w:val="smallprintChar"/>
    <w:qFormat/>
    <w:rsid w:val="00E7048A"/>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E7048A"/>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4674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E57C1F"/>
    <w:pPr>
      <w:spacing w:after="80" w:line="221" w:lineRule="atLeast"/>
    </w:pPr>
    <w:rPr>
      <w:rFonts w:ascii="Calibri" w:hAnsi="Calibri" w:cs="Times New Roman"/>
      <w:color w:val="auto"/>
    </w:rPr>
  </w:style>
  <w:style w:type="character" w:styleId="Hyperlink">
    <w:name w:val="Hyperlink"/>
    <w:unhideWhenUsed/>
    <w:rsid w:val="00E7048A"/>
    <w:rPr>
      <w:color w:val="0000FF"/>
      <w:u w:val="single"/>
    </w:rPr>
  </w:style>
  <w:style w:type="paragraph" w:customStyle="1" w:styleId="smallprint">
    <w:name w:val="small print"/>
    <w:basedOn w:val="Normal"/>
    <w:link w:val="smallprintChar"/>
    <w:qFormat/>
    <w:rsid w:val="00E7048A"/>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E7048A"/>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4674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A%20and%20AS%20Level%20History%20A%20Scheme%20of%20Work%20-%20Y218"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sources.feedback@ocr.org.uk?subject=I%20liked%20the%20A%20and%20AS%20Level%20History%20A%20Scheme%20of%20Work%20-%20Y218" TargetMode="External"/><Relationship Id="rId17" Type="http://schemas.openxmlformats.org/officeDocument/2006/relationships/hyperlink" Target="http://www.ocr.org.uk/expression-of-interest" TargetMode="External"/><Relationship Id="rId2" Type="http://schemas.openxmlformats.org/officeDocument/2006/relationships/styles" Target="styles.xml"/><Relationship Id="rId16" Type="http://schemas.openxmlformats.org/officeDocument/2006/relationships/hyperlink" Target="mailto:resources.feedback@ocr.org.uk?subject=I%20disliked%20the%20A%20and%20AS%20Level%20History%20A%20Scheme%20of%20Work%20-%20Y21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5" Type="http://schemas.openxmlformats.org/officeDocument/2006/relationships/webSettings" Target="webSettings.xml"/><Relationship Id="rId15" Type="http://schemas.openxmlformats.org/officeDocument/2006/relationships/hyperlink" Target="mailto:resources.feedback@ocr.org.uk?subject=I%20liked%20the%20A%20and%20AS%20Level%20History%20A%20Scheme%20of%20Work%20-%20Y218" TargetMode="External"/><Relationship Id="rId10" Type="http://schemas.openxmlformats.org/officeDocument/2006/relationships/hyperlink" Target="mailto:resources.feedback@ocr.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OCR A an AS History Unit Y216 Scheme of Work</vt:lpstr>
    </vt:vector>
  </TitlesOfParts>
  <Company>Cambridge Assessment</Company>
  <LinksUpToDate>false</LinksUpToDate>
  <CharactersWithSpaces>11000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Y218 Scheme of Work</dc:title>
  <dc:creator>OCR</dc:creator>
  <cp:keywords>A Level; History; SOW; Y218; International relations</cp:keywords>
  <cp:lastModifiedBy>Nicola Williams</cp:lastModifiedBy>
  <cp:revision>4</cp:revision>
  <cp:lastPrinted>2015-03-03T12:05:00Z</cp:lastPrinted>
  <dcterms:created xsi:type="dcterms:W3CDTF">2017-06-27T13:23:00Z</dcterms:created>
  <dcterms:modified xsi:type="dcterms:W3CDTF">2017-06-30T09:32:00Z</dcterms:modified>
</cp:coreProperties>
</file>