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w:t>
      </w:r>
      <w:r w:rsidR="00CA27F1">
        <w:t>224</w:t>
      </w:r>
      <w:r w:rsidRPr="00E65434">
        <w:t xml:space="preserve">: </w:t>
      </w:r>
      <w:r w:rsidR="00CA27F1">
        <w:t>south africa</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CA27F1">
        <w:rPr>
          <w:caps/>
          <w:color w:val="000000" w:themeColor="text1"/>
          <w:sz w:val="24"/>
          <w:szCs w:val="24"/>
        </w:rPr>
        <w:t>2</w:t>
      </w:r>
      <w:r w:rsidRPr="00562A3B">
        <w:rPr>
          <w:caps/>
          <w:color w:val="000000" w:themeColor="text1"/>
          <w:sz w:val="24"/>
          <w:szCs w:val="24"/>
        </w:rPr>
        <w:t>x 50 minute lessons per week</w:t>
      </w:r>
    </w:p>
    <w:p w:rsidR="00B13129" w:rsidRDefault="00E65434" w:rsidP="008E5637">
      <w:pPr>
        <w:rPr>
          <w:caps/>
          <w:color w:val="000000" w:themeColor="text1"/>
          <w:sz w:val="24"/>
          <w:szCs w:val="24"/>
        </w:rPr>
      </w:pPr>
      <w:r w:rsidRPr="00562A3B">
        <w:rPr>
          <w:caps/>
          <w:color w:val="000000" w:themeColor="text1"/>
          <w:sz w:val="24"/>
          <w:szCs w:val="24"/>
        </w:rPr>
        <w:t>Terms based on 6 term year.</w:t>
      </w:r>
    </w:p>
    <w:tbl>
      <w:tblPr>
        <w:tblStyle w:val="TableGrid"/>
        <w:tblW w:w="15559" w:type="dxa"/>
        <w:tblLayout w:type="fixed"/>
        <w:tblLook w:val="04A0" w:firstRow="1" w:lastRow="0" w:firstColumn="1" w:lastColumn="0" w:noHBand="0" w:noVBand="1"/>
        <w:tblCaption w:val="Y224 SOW table"/>
      </w:tblPr>
      <w:tblGrid>
        <w:gridCol w:w="2376"/>
        <w:gridCol w:w="1134"/>
        <w:gridCol w:w="2268"/>
        <w:gridCol w:w="5245"/>
        <w:gridCol w:w="4536"/>
      </w:tblGrid>
      <w:tr w:rsidR="00B13129" w:rsidRPr="00B13129" w:rsidTr="00B13129">
        <w:trPr>
          <w:trHeight w:val="422"/>
          <w:tblHeader/>
        </w:trPr>
        <w:tc>
          <w:tcPr>
            <w:tcW w:w="2376" w:type="dxa"/>
            <w:shd w:val="clear" w:color="auto" w:fill="auto"/>
          </w:tcPr>
          <w:p w:rsidR="00B13129" w:rsidRPr="00B13129" w:rsidRDefault="00B13129" w:rsidP="0032509E">
            <w:pPr>
              <w:rPr>
                <w:b/>
                <w:color w:val="000000" w:themeColor="text1"/>
              </w:rPr>
            </w:pPr>
            <w:r w:rsidRPr="00B13129">
              <w:rPr>
                <w:b/>
                <w:color w:val="000000" w:themeColor="text1"/>
              </w:rPr>
              <w:t>Key Topic</w:t>
            </w:r>
          </w:p>
        </w:tc>
        <w:tc>
          <w:tcPr>
            <w:tcW w:w="1134" w:type="dxa"/>
            <w:shd w:val="clear" w:color="auto" w:fill="auto"/>
          </w:tcPr>
          <w:p w:rsidR="00B13129" w:rsidRPr="00B13129" w:rsidRDefault="00B13129" w:rsidP="0032509E">
            <w:pPr>
              <w:rPr>
                <w:b/>
                <w:color w:val="000000" w:themeColor="text1"/>
              </w:rPr>
            </w:pPr>
            <w:r w:rsidRPr="00B13129">
              <w:rPr>
                <w:b/>
                <w:color w:val="000000" w:themeColor="text1"/>
              </w:rPr>
              <w:t>Week Number</w:t>
            </w:r>
          </w:p>
        </w:tc>
        <w:tc>
          <w:tcPr>
            <w:tcW w:w="2268" w:type="dxa"/>
            <w:shd w:val="clear" w:color="auto" w:fill="auto"/>
          </w:tcPr>
          <w:p w:rsidR="00B13129" w:rsidRPr="00B13129" w:rsidRDefault="00B13129" w:rsidP="0032509E">
            <w:pPr>
              <w:rPr>
                <w:b/>
                <w:color w:val="000000" w:themeColor="text1"/>
              </w:rPr>
            </w:pPr>
            <w:r w:rsidRPr="00B13129">
              <w:rPr>
                <w:b/>
                <w:color w:val="000000" w:themeColor="text1"/>
              </w:rPr>
              <w:t>Indicative Content</w:t>
            </w:r>
          </w:p>
        </w:tc>
        <w:tc>
          <w:tcPr>
            <w:tcW w:w="5245" w:type="dxa"/>
            <w:shd w:val="clear" w:color="auto" w:fill="auto"/>
          </w:tcPr>
          <w:p w:rsidR="00B13129" w:rsidRPr="00B13129" w:rsidRDefault="00B13129" w:rsidP="0032509E">
            <w:pPr>
              <w:rPr>
                <w:b/>
                <w:color w:val="000000" w:themeColor="text1"/>
              </w:rPr>
            </w:pPr>
            <w:r w:rsidRPr="00B13129">
              <w:rPr>
                <w:b/>
                <w:color w:val="000000" w:themeColor="text1"/>
              </w:rPr>
              <w:t>Extended Content</w:t>
            </w:r>
          </w:p>
        </w:tc>
        <w:tc>
          <w:tcPr>
            <w:tcW w:w="4536" w:type="dxa"/>
          </w:tcPr>
          <w:p w:rsidR="00B13129" w:rsidRPr="00B13129" w:rsidRDefault="00B13129" w:rsidP="0032509E">
            <w:pPr>
              <w:rPr>
                <w:b/>
                <w:color w:val="000000" w:themeColor="text1"/>
              </w:rPr>
            </w:pPr>
            <w:r>
              <w:rPr>
                <w:b/>
                <w:color w:val="000000" w:themeColor="text1"/>
              </w:rPr>
              <w:t>Resources</w:t>
            </w:r>
          </w:p>
        </w:tc>
      </w:tr>
      <w:tr w:rsidR="00B13129" w:rsidRPr="00B13129" w:rsidTr="00B13129">
        <w:tc>
          <w:tcPr>
            <w:tcW w:w="2376" w:type="dxa"/>
            <w:vMerge w:val="restart"/>
            <w:tcBorders>
              <w:top w:val="single" w:sz="4" w:space="0" w:color="auto"/>
            </w:tcBorders>
            <w:shd w:val="clear" w:color="auto" w:fill="auto"/>
          </w:tcPr>
          <w:p w:rsidR="00B13129" w:rsidRPr="00B13129" w:rsidRDefault="00B13129" w:rsidP="0032509E">
            <w:pPr>
              <w:rPr>
                <w:b/>
                <w:color w:val="000000" w:themeColor="text1"/>
              </w:rPr>
            </w:pPr>
            <w:r>
              <w:rPr>
                <w:b/>
                <w:color w:val="000000" w:themeColor="text1"/>
              </w:rPr>
              <w:t>Establishing Apartheid</w:t>
            </w:r>
          </w:p>
        </w:tc>
        <w:tc>
          <w:tcPr>
            <w:tcW w:w="1134" w:type="dxa"/>
            <w:shd w:val="clear" w:color="auto" w:fill="auto"/>
          </w:tcPr>
          <w:p w:rsidR="00B13129" w:rsidRPr="00B13129" w:rsidRDefault="00B13129" w:rsidP="0032509E">
            <w:pPr>
              <w:pStyle w:val="Default"/>
              <w:rPr>
                <w:color w:val="000000" w:themeColor="text1"/>
                <w:sz w:val="22"/>
                <w:szCs w:val="22"/>
              </w:rPr>
            </w:pPr>
            <w:r w:rsidRPr="00B13129">
              <w:rPr>
                <w:color w:val="000000" w:themeColor="text1"/>
                <w:sz w:val="22"/>
                <w:szCs w:val="22"/>
              </w:rPr>
              <w:t>1</w:t>
            </w:r>
          </w:p>
        </w:tc>
        <w:tc>
          <w:tcPr>
            <w:tcW w:w="2268" w:type="dxa"/>
            <w:shd w:val="clear" w:color="auto" w:fill="auto"/>
          </w:tcPr>
          <w:p w:rsidR="00B13129" w:rsidRPr="00B13129" w:rsidRDefault="00B13129" w:rsidP="0032509E">
            <w:pPr>
              <w:pStyle w:val="Default"/>
              <w:rPr>
                <w:color w:val="000000" w:themeColor="text1"/>
                <w:sz w:val="22"/>
                <w:szCs w:val="22"/>
              </w:rPr>
            </w:pPr>
            <w:r w:rsidRPr="00B13129">
              <w:rPr>
                <w:color w:val="000000" w:themeColor="text1"/>
                <w:sz w:val="22"/>
                <w:szCs w:val="22"/>
              </w:rPr>
              <w:t xml:space="preserve">Political, social and economic conditions in South Africa and nature and extent of segregation in 1948. </w:t>
            </w:r>
          </w:p>
        </w:tc>
        <w:tc>
          <w:tcPr>
            <w:tcW w:w="5245" w:type="dxa"/>
            <w:shd w:val="clear" w:color="auto" w:fill="auto"/>
          </w:tcPr>
          <w:p w:rsidR="00B13129" w:rsidRPr="00B13129" w:rsidRDefault="00B13129" w:rsidP="0032509E">
            <w:pPr>
              <w:pStyle w:val="ListParagraph"/>
              <w:numPr>
                <w:ilvl w:val="0"/>
                <w:numId w:val="26"/>
              </w:numPr>
              <w:spacing w:before="0" w:after="0"/>
              <w:rPr>
                <w:color w:val="000000" w:themeColor="text1"/>
              </w:rPr>
            </w:pPr>
            <w:r w:rsidRPr="00B13129">
              <w:rPr>
                <w:color w:val="000000" w:themeColor="text1"/>
              </w:rPr>
              <w:t>Resistance to segregation before 1948</w:t>
            </w:r>
          </w:p>
          <w:p w:rsidR="00B13129" w:rsidRPr="00B13129" w:rsidRDefault="00B13129" w:rsidP="0032509E">
            <w:pPr>
              <w:pStyle w:val="ListParagraph"/>
              <w:numPr>
                <w:ilvl w:val="0"/>
                <w:numId w:val="26"/>
              </w:numPr>
              <w:spacing w:before="0" w:after="0"/>
              <w:rPr>
                <w:color w:val="000000" w:themeColor="text1"/>
              </w:rPr>
            </w:pPr>
            <w:r w:rsidRPr="00B13129">
              <w:rPr>
                <w:color w:val="000000" w:themeColor="text1"/>
              </w:rPr>
              <w:t>Formation of the ANC</w:t>
            </w:r>
          </w:p>
          <w:p w:rsidR="00B13129" w:rsidRPr="00B13129" w:rsidRDefault="00B13129" w:rsidP="0032509E">
            <w:pPr>
              <w:pStyle w:val="ListParagraph"/>
              <w:numPr>
                <w:ilvl w:val="0"/>
                <w:numId w:val="26"/>
              </w:numPr>
              <w:spacing w:before="0" w:after="0"/>
              <w:rPr>
                <w:color w:val="000000" w:themeColor="text1"/>
              </w:rPr>
            </w:pPr>
            <w:r w:rsidRPr="00B13129">
              <w:rPr>
                <w:color w:val="000000" w:themeColor="text1"/>
              </w:rPr>
              <w:t>Anti-pass demonstrations</w:t>
            </w:r>
          </w:p>
          <w:p w:rsidR="00B13129" w:rsidRPr="00B13129" w:rsidRDefault="00B13129" w:rsidP="0032509E">
            <w:pPr>
              <w:pStyle w:val="ListParagraph"/>
              <w:numPr>
                <w:ilvl w:val="0"/>
                <w:numId w:val="26"/>
              </w:numPr>
              <w:spacing w:before="0" w:after="0"/>
              <w:rPr>
                <w:color w:val="000000" w:themeColor="text1"/>
              </w:rPr>
            </w:pPr>
            <w:r w:rsidRPr="00B13129">
              <w:rPr>
                <w:color w:val="000000" w:themeColor="text1"/>
              </w:rPr>
              <w:t>Resistance in other communities</w:t>
            </w:r>
          </w:p>
          <w:p w:rsidR="00B13129" w:rsidRPr="00B13129" w:rsidRDefault="00B13129" w:rsidP="0032509E">
            <w:pPr>
              <w:pStyle w:val="Default"/>
              <w:numPr>
                <w:ilvl w:val="0"/>
                <w:numId w:val="2"/>
              </w:numPr>
              <w:rPr>
                <w:color w:val="000000" w:themeColor="text1"/>
                <w:sz w:val="22"/>
                <w:szCs w:val="22"/>
              </w:rPr>
            </w:pPr>
            <w:r w:rsidRPr="00B13129">
              <w:rPr>
                <w:color w:val="000000" w:themeColor="text1"/>
                <w:sz w:val="22"/>
                <w:szCs w:val="22"/>
              </w:rPr>
              <w:t>Impact of the Second World War</w:t>
            </w:r>
          </w:p>
        </w:tc>
        <w:tc>
          <w:tcPr>
            <w:tcW w:w="4536" w:type="dxa"/>
            <w:vMerge w:val="restart"/>
          </w:tcPr>
          <w:p w:rsidR="00B13129" w:rsidRDefault="00B13129" w:rsidP="00B13129">
            <w:pPr>
              <w:spacing w:after="200" w:line="276" w:lineRule="auto"/>
              <w:rPr>
                <w:b/>
                <w:color w:val="000000" w:themeColor="text1"/>
              </w:rPr>
            </w:pPr>
            <w:r w:rsidRPr="00B13129">
              <w:rPr>
                <w:b/>
                <w:color w:val="000000" w:themeColor="text1"/>
              </w:rPr>
              <w:t>Text Books:</w:t>
            </w:r>
          </w:p>
          <w:p w:rsidR="00B13129" w:rsidRPr="00B13129" w:rsidRDefault="00B13129" w:rsidP="00B13129">
            <w:pPr>
              <w:spacing w:after="200" w:line="276" w:lineRule="auto"/>
              <w:rPr>
                <w:color w:val="000000" w:themeColor="text1"/>
              </w:rPr>
            </w:pPr>
            <w:r w:rsidRPr="00B13129">
              <w:rPr>
                <w:i/>
                <w:color w:val="000000" w:themeColor="text1"/>
              </w:rPr>
              <w:t xml:space="preserve">Twentieth-Century South Africa </w:t>
            </w:r>
            <w:r w:rsidRPr="00B13129">
              <w:rPr>
                <w:color w:val="000000" w:themeColor="text1"/>
              </w:rPr>
              <w:t xml:space="preserve">(OPUS) Paperback – 15 Nov 2001 by William </w:t>
            </w:r>
            <w:proofErr w:type="spellStart"/>
            <w:r w:rsidRPr="00B13129">
              <w:rPr>
                <w:color w:val="000000" w:themeColor="text1"/>
              </w:rPr>
              <w:t>Beinart</w:t>
            </w:r>
            <w:proofErr w:type="spellEnd"/>
          </w:p>
          <w:p w:rsidR="00B13129" w:rsidRPr="00B13129" w:rsidRDefault="00B13129" w:rsidP="00B13129">
            <w:pPr>
              <w:spacing w:after="200" w:line="276" w:lineRule="auto"/>
              <w:rPr>
                <w:color w:val="000000" w:themeColor="text1"/>
              </w:rPr>
            </w:pPr>
            <w:r w:rsidRPr="00B13129">
              <w:rPr>
                <w:i/>
                <w:color w:val="000000" w:themeColor="text1"/>
              </w:rPr>
              <w:t xml:space="preserve">South Africa: The Rise and Fall of Apartheid </w:t>
            </w:r>
            <w:r w:rsidRPr="00B13129">
              <w:rPr>
                <w:color w:val="000000" w:themeColor="text1"/>
              </w:rPr>
              <w:t xml:space="preserve">(Seminar Studies In History) Paperback – 21 Apr 2011 by Nancy L. Clark (Author), William H. </w:t>
            </w:r>
            <w:proofErr w:type="spellStart"/>
            <w:r w:rsidRPr="00B13129">
              <w:rPr>
                <w:color w:val="000000" w:themeColor="text1"/>
              </w:rPr>
              <w:t>Worger</w:t>
            </w:r>
            <w:proofErr w:type="spellEnd"/>
            <w:r w:rsidRPr="00B13129">
              <w:rPr>
                <w:color w:val="000000" w:themeColor="text1"/>
              </w:rPr>
              <w:t xml:space="preserve"> (Author)</w:t>
            </w:r>
          </w:p>
          <w:p w:rsidR="00B13129" w:rsidRPr="00B13129" w:rsidRDefault="00B13129" w:rsidP="00B13129">
            <w:pPr>
              <w:spacing w:after="200" w:line="276" w:lineRule="auto"/>
              <w:rPr>
                <w:color w:val="000000" w:themeColor="text1"/>
              </w:rPr>
            </w:pPr>
            <w:r w:rsidRPr="00B13129">
              <w:rPr>
                <w:i/>
                <w:color w:val="000000" w:themeColor="text1"/>
              </w:rPr>
              <w:t xml:space="preserve">Apartheid, 1948-1994 </w:t>
            </w:r>
            <w:r w:rsidRPr="00B13129">
              <w:rPr>
                <w:color w:val="000000" w:themeColor="text1"/>
              </w:rPr>
              <w:t xml:space="preserve">(Oxford Histories) Paperback – 22 May 2014 by Saul </w:t>
            </w:r>
            <w:proofErr w:type="spellStart"/>
            <w:r w:rsidRPr="00B13129">
              <w:rPr>
                <w:color w:val="000000" w:themeColor="text1"/>
              </w:rPr>
              <w:t>Dubow</w:t>
            </w:r>
            <w:proofErr w:type="spellEnd"/>
          </w:p>
          <w:p w:rsidR="00B13129" w:rsidRPr="00B13129" w:rsidRDefault="00B13129" w:rsidP="00B13129">
            <w:pPr>
              <w:spacing w:after="200" w:line="276" w:lineRule="auto"/>
              <w:rPr>
                <w:color w:val="000000" w:themeColor="text1"/>
              </w:rPr>
            </w:pPr>
            <w:r w:rsidRPr="00B13129">
              <w:rPr>
                <w:i/>
                <w:color w:val="000000" w:themeColor="text1"/>
              </w:rPr>
              <w:t xml:space="preserve">South Africa in the Twentieth Century </w:t>
            </w:r>
            <w:r w:rsidRPr="00B13129">
              <w:rPr>
                <w:color w:val="000000" w:themeColor="text1"/>
              </w:rPr>
              <w:t>Paperback – 14 Aug 1999 by James Barber (Author)</w:t>
            </w:r>
          </w:p>
          <w:p w:rsidR="00B13129" w:rsidRPr="00B13129" w:rsidRDefault="00B13129" w:rsidP="00B13129">
            <w:pPr>
              <w:spacing w:after="200" w:line="276" w:lineRule="auto"/>
              <w:rPr>
                <w:color w:val="000000" w:themeColor="text1"/>
              </w:rPr>
            </w:pPr>
            <w:r w:rsidRPr="00B13129">
              <w:rPr>
                <w:i/>
                <w:color w:val="000000" w:themeColor="text1"/>
              </w:rPr>
              <w:t xml:space="preserve">The Making of Modern South Africa: Conquest, Apartheid, Democracy (Historical Association Studies) </w:t>
            </w:r>
            <w:r w:rsidRPr="00B13129">
              <w:rPr>
                <w:color w:val="000000" w:themeColor="text1"/>
              </w:rPr>
              <w:t>Paperback – 30 Dec 2011 by Nigel Worden</w:t>
            </w:r>
          </w:p>
          <w:p w:rsidR="00B13129" w:rsidRPr="00B13129" w:rsidRDefault="00B13129" w:rsidP="00B13129">
            <w:pPr>
              <w:spacing w:after="200" w:line="276" w:lineRule="auto"/>
              <w:rPr>
                <w:color w:val="000000" w:themeColor="text1"/>
              </w:rPr>
            </w:pPr>
            <w:r w:rsidRPr="00B13129">
              <w:rPr>
                <w:color w:val="000000" w:themeColor="text1"/>
              </w:rPr>
              <w:t>PLUS – several GCSE texts to provide a useful introduction</w:t>
            </w:r>
          </w:p>
        </w:tc>
      </w:tr>
      <w:tr w:rsidR="00B13129" w:rsidRPr="00B13129" w:rsidTr="00B13129">
        <w:tc>
          <w:tcPr>
            <w:tcW w:w="2376" w:type="dxa"/>
            <w:vMerge/>
            <w:shd w:val="clear" w:color="auto" w:fill="auto"/>
          </w:tcPr>
          <w:p w:rsidR="00B13129" w:rsidRPr="00B13129" w:rsidRDefault="00B13129" w:rsidP="0032509E">
            <w:pPr>
              <w:pStyle w:val="Tabletext"/>
              <w:rPr>
                <w:color w:val="000000" w:themeColor="text1"/>
                <w:sz w:val="22"/>
                <w:szCs w:val="22"/>
              </w:rPr>
            </w:pPr>
          </w:p>
        </w:tc>
        <w:tc>
          <w:tcPr>
            <w:tcW w:w="1134" w:type="dxa"/>
            <w:shd w:val="clear" w:color="auto" w:fill="auto"/>
          </w:tcPr>
          <w:p w:rsidR="00B13129" w:rsidRPr="00B13129" w:rsidRDefault="00B13129" w:rsidP="0032509E">
            <w:pPr>
              <w:pStyle w:val="Default"/>
              <w:rPr>
                <w:color w:val="000000" w:themeColor="text1"/>
                <w:sz w:val="22"/>
                <w:szCs w:val="22"/>
              </w:rPr>
            </w:pPr>
            <w:r w:rsidRPr="00B13129">
              <w:rPr>
                <w:color w:val="000000" w:themeColor="text1"/>
                <w:sz w:val="22"/>
                <w:szCs w:val="22"/>
              </w:rPr>
              <w:t>2</w:t>
            </w:r>
          </w:p>
        </w:tc>
        <w:tc>
          <w:tcPr>
            <w:tcW w:w="2268" w:type="dxa"/>
            <w:shd w:val="clear" w:color="auto" w:fill="auto"/>
          </w:tcPr>
          <w:p w:rsidR="00B13129" w:rsidRPr="00B13129" w:rsidRDefault="00B13129" w:rsidP="0032509E">
            <w:pPr>
              <w:pStyle w:val="Default"/>
              <w:rPr>
                <w:color w:val="000000" w:themeColor="text1"/>
                <w:sz w:val="22"/>
                <w:szCs w:val="22"/>
              </w:rPr>
            </w:pPr>
            <w:r w:rsidRPr="00B13129">
              <w:rPr>
                <w:color w:val="000000" w:themeColor="text1"/>
                <w:sz w:val="22"/>
                <w:szCs w:val="22"/>
              </w:rPr>
              <w:t>1948 election and reasons for Nationalist victory</w:t>
            </w:r>
          </w:p>
        </w:tc>
        <w:tc>
          <w:tcPr>
            <w:tcW w:w="5245" w:type="dxa"/>
            <w:shd w:val="clear" w:color="auto" w:fill="auto"/>
          </w:tcPr>
          <w:p w:rsidR="00B13129" w:rsidRPr="00B13129" w:rsidRDefault="00B13129" w:rsidP="0032509E">
            <w:pPr>
              <w:pStyle w:val="ListParagraph"/>
              <w:numPr>
                <w:ilvl w:val="0"/>
                <w:numId w:val="27"/>
              </w:numPr>
              <w:spacing w:before="0" w:after="0"/>
              <w:rPr>
                <w:color w:val="000000" w:themeColor="text1"/>
              </w:rPr>
            </w:pPr>
            <w:r w:rsidRPr="00B13129">
              <w:rPr>
                <w:color w:val="000000" w:themeColor="text1"/>
              </w:rPr>
              <w:t>The rise of the NP</w:t>
            </w:r>
          </w:p>
          <w:p w:rsidR="00B13129" w:rsidRPr="00B13129" w:rsidRDefault="00B13129" w:rsidP="0032509E">
            <w:pPr>
              <w:pStyle w:val="ListParagraph"/>
              <w:numPr>
                <w:ilvl w:val="0"/>
                <w:numId w:val="27"/>
              </w:numPr>
              <w:spacing w:before="0" w:after="0"/>
              <w:rPr>
                <w:color w:val="000000" w:themeColor="text1"/>
              </w:rPr>
            </w:pPr>
            <w:r w:rsidRPr="00B13129">
              <w:rPr>
                <w:color w:val="000000" w:themeColor="text1"/>
              </w:rPr>
              <w:t>The appeal of the NP</w:t>
            </w:r>
          </w:p>
          <w:p w:rsidR="00B13129" w:rsidRPr="00B13129" w:rsidRDefault="00B13129" w:rsidP="0032509E">
            <w:pPr>
              <w:pStyle w:val="Default"/>
              <w:numPr>
                <w:ilvl w:val="0"/>
                <w:numId w:val="4"/>
              </w:numPr>
              <w:ind w:left="360"/>
              <w:rPr>
                <w:color w:val="000000" w:themeColor="text1"/>
                <w:sz w:val="22"/>
                <w:szCs w:val="22"/>
              </w:rPr>
            </w:pPr>
            <w:r w:rsidRPr="00B13129">
              <w:rPr>
                <w:color w:val="000000" w:themeColor="text1"/>
                <w:sz w:val="22"/>
                <w:szCs w:val="22"/>
              </w:rPr>
              <w:t>The elections of 1948</w:t>
            </w:r>
          </w:p>
        </w:tc>
        <w:tc>
          <w:tcPr>
            <w:tcW w:w="4536" w:type="dxa"/>
            <w:vMerge/>
          </w:tcPr>
          <w:p w:rsidR="00B13129" w:rsidRPr="00B13129" w:rsidRDefault="00B13129" w:rsidP="0032509E">
            <w:pPr>
              <w:pStyle w:val="ListParagraph"/>
              <w:numPr>
                <w:ilvl w:val="0"/>
                <w:numId w:val="27"/>
              </w:numPr>
              <w:spacing w:before="0" w:after="0"/>
              <w:rPr>
                <w:color w:val="000000" w:themeColor="text1"/>
              </w:rPr>
            </w:pPr>
          </w:p>
        </w:tc>
      </w:tr>
      <w:tr w:rsidR="00B13129" w:rsidRPr="00B13129" w:rsidTr="00B13129">
        <w:tc>
          <w:tcPr>
            <w:tcW w:w="2376" w:type="dxa"/>
            <w:vMerge/>
            <w:shd w:val="clear" w:color="auto" w:fill="auto"/>
          </w:tcPr>
          <w:p w:rsidR="00B13129" w:rsidRPr="00B13129" w:rsidRDefault="00B13129" w:rsidP="0032509E">
            <w:pPr>
              <w:pStyle w:val="Tabletext"/>
              <w:rPr>
                <w:color w:val="000000" w:themeColor="text1"/>
                <w:sz w:val="22"/>
                <w:szCs w:val="22"/>
              </w:rPr>
            </w:pPr>
          </w:p>
        </w:tc>
        <w:tc>
          <w:tcPr>
            <w:tcW w:w="1134" w:type="dxa"/>
            <w:shd w:val="clear" w:color="auto" w:fill="auto"/>
          </w:tcPr>
          <w:p w:rsidR="00B13129" w:rsidRPr="00B13129" w:rsidRDefault="00B13129" w:rsidP="0032509E">
            <w:pPr>
              <w:pStyle w:val="Default"/>
              <w:rPr>
                <w:color w:val="000000" w:themeColor="text1"/>
                <w:sz w:val="22"/>
                <w:szCs w:val="22"/>
              </w:rPr>
            </w:pPr>
            <w:r w:rsidRPr="00B13129">
              <w:rPr>
                <w:color w:val="000000" w:themeColor="text1"/>
                <w:sz w:val="22"/>
                <w:szCs w:val="22"/>
              </w:rPr>
              <w:t>2</w:t>
            </w:r>
          </w:p>
        </w:tc>
        <w:tc>
          <w:tcPr>
            <w:tcW w:w="2268" w:type="dxa"/>
            <w:shd w:val="clear" w:color="auto" w:fill="auto"/>
          </w:tcPr>
          <w:p w:rsidR="00B13129" w:rsidRPr="00B13129" w:rsidRDefault="00B13129" w:rsidP="0032509E">
            <w:pPr>
              <w:pStyle w:val="Default"/>
              <w:rPr>
                <w:color w:val="000000" w:themeColor="text1"/>
                <w:sz w:val="22"/>
                <w:szCs w:val="22"/>
              </w:rPr>
            </w:pPr>
            <w:r w:rsidRPr="00B13129">
              <w:rPr>
                <w:color w:val="000000" w:themeColor="text1"/>
                <w:sz w:val="22"/>
                <w:szCs w:val="22"/>
              </w:rPr>
              <w:t xml:space="preserve">Origins and nature of Apartheid </w:t>
            </w:r>
          </w:p>
        </w:tc>
        <w:tc>
          <w:tcPr>
            <w:tcW w:w="5245" w:type="dxa"/>
            <w:shd w:val="clear" w:color="auto" w:fill="auto"/>
          </w:tcPr>
          <w:p w:rsidR="00B13129" w:rsidRPr="00B13129" w:rsidRDefault="00B13129" w:rsidP="0032509E">
            <w:pPr>
              <w:pStyle w:val="ListParagraph"/>
              <w:numPr>
                <w:ilvl w:val="0"/>
                <w:numId w:val="28"/>
              </w:numPr>
              <w:spacing w:before="0" w:after="0"/>
              <w:rPr>
                <w:color w:val="000000" w:themeColor="text1"/>
              </w:rPr>
            </w:pPr>
            <w:r w:rsidRPr="00B13129">
              <w:rPr>
                <w:color w:val="000000" w:themeColor="text1"/>
              </w:rPr>
              <w:t>Theories of reasons for apartheid</w:t>
            </w:r>
          </w:p>
          <w:p w:rsidR="00B13129" w:rsidRPr="00B13129" w:rsidRDefault="00B13129" w:rsidP="0032509E">
            <w:pPr>
              <w:pStyle w:val="Default"/>
              <w:numPr>
                <w:ilvl w:val="0"/>
                <w:numId w:val="5"/>
              </w:numPr>
              <w:ind w:left="360"/>
              <w:rPr>
                <w:color w:val="000000" w:themeColor="text1"/>
                <w:sz w:val="22"/>
                <w:szCs w:val="22"/>
              </w:rPr>
            </w:pPr>
            <w:r w:rsidRPr="00B13129">
              <w:rPr>
                <w:color w:val="000000" w:themeColor="text1"/>
                <w:sz w:val="22"/>
                <w:szCs w:val="22"/>
              </w:rPr>
              <w:t>What apartheid meant for South Africans</w:t>
            </w:r>
          </w:p>
        </w:tc>
        <w:tc>
          <w:tcPr>
            <w:tcW w:w="4536" w:type="dxa"/>
            <w:vMerge/>
          </w:tcPr>
          <w:p w:rsidR="00B13129" w:rsidRPr="00B13129" w:rsidRDefault="00B13129" w:rsidP="0032509E">
            <w:pPr>
              <w:pStyle w:val="ListParagraph"/>
              <w:numPr>
                <w:ilvl w:val="0"/>
                <w:numId w:val="28"/>
              </w:numPr>
              <w:spacing w:before="0" w:after="0"/>
              <w:rPr>
                <w:color w:val="000000" w:themeColor="text1"/>
              </w:rPr>
            </w:pPr>
          </w:p>
        </w:tc>
      </w:tr>
      <w:tr w:rsidR="00B13129" w:rsidRPr="00B13129" w:rsidTr="00B13129">
        <w:trPr>
          <w:trHeight w:val="4345"/>
        </w:trPr>
        <w:tc>
          <w:tcPr>
            <w:tcW w:w="2376" w:type="dxa"/>
            <w:vMerge/>
            <w:tcBorders>
              <w:bottom w:val="single" w:sz="4" w:space="0" w:color="auto"/>
            </w:tcBorders>
            <w:shd w:val="clear" w:color="auto" w:fill="auto"/>
          </w:tcPr>
          <w:p w:rsidR="00B13129" w:rsidRPr="00B13129" w:rsidRDefault="00B13129" w:rsidP="0032509E">
            <w:pPr>
              <w:pStyle w:val="Tabletext"/>
              <w:rPr>
                <w:color w:val="000000" w:themeColor="text1"/>
                <w:sz w:val="22"/>
                <w:szCs w:val="22"/>
              </w:rPr>
            </w:pPr>
          </w:p>
        </w:tc>
        <w:tc>
          <w:tcPr>
            <w:tcW w:w="1134" w:type="dxa"/>
            <w:shd w:val="clear" w:color="auto" w:fill="auto"/>
          </w:tcPr>
          <w:p w:rsidR="00B13129" w:rsidRPr="00B13129" w:rsidRDefault="00B13129" w:rsidP="0032509E">
            <w:pPr>
              <w:pStyle w:val="Default"/>
              <w:rPr>
                <w:color w:val="000000" w:themeColor="text1"/>
                <w:sz w:val="22"/>
                <w:szCs w:val="22"/>
              </w:rPr>
            </w:pPr>
            <w:r w:rsidRPr="00B13129">
              <w:rPr>
                <w:color w:val="000000" w:themeColor="text1"/>
                <w:sz w:val="22"/>
                <w:szCs w:val="22"/>
              </w:rPr>
              <w:t>3-4</w:t>
            </w:r>
          </w:p>
        </w:tc>
        <w:tc>
          <w:tcPr>
            <w:tcW w:w="2268" w:type="dxa"/>
            <w:shd w:val="clear" w:color="auto" w:fill="auto"/>
          </w:tcPr>
          <w:p w:rsidR="00B13129" w:rsidRPr="00B13129" w:rsidRDefault="00B13129" w:rsidP="0032509E">
            <w:pPr>
              <w:pStyle w:val="Default"/>
              <w:rPr>
                <w:color w:val="000000" w:themeColor="text1"/>
                <w:sz w:val="22"/>
                <w:szCs w:val="22"/>
              </w:rPr>
            </w:pPr>
            <w:r w:rsidRPr="00B13129">
              <w:rPr>
                <w:color w:val="000000" w:themeColor="text1"/>
                <w:sz w:val="22"/>
                <w:szCs w:val="22"/>
              </w:rPr>
              <w:t>The development of apartheid to 1954.</w:t>
            </w:r>
          </w:p>
        </w:tc>
        <w:tc>
          <w:tcPr>
            <w:tcW w:w="5245" w:type="dxa"/>
            <w:shd w:val="clear" w:color="auto" w:fill="auto"/>
          </w:tcPr>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Categories of Apartheid laws</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Institutionalising Apartheid</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Examples of different laws</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Population Registration Act (1950).</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 xml:space="preserve">Prohibitions on mixed marriages and relationships. </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 xml:space="preserve">Geographical segregation including Group Areas Act (1950). </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 xml:space="preserve">Influx Control. </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 xml:space="preserve">Pass System. </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Creation of Reserves.</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Petty Apartheid and the Separate Amenities Act (1953 onwards).</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Changes to education including Bantu Education Act (1953 onwards)</w:t>
            </w:r>
          </w:p>
          <w:p w:rsidR="00B13129" w:rsidRPr="00B13129" w:rsidRDefault="00B13129" w:rsidP="0032509E">
            <w:pPr>
              <w:pStyle w:val="ListParagraph"/>
              <w:numPr>
                <w:ilvl w:val="0"/>
                <w:numId w:val="29"/>
              </w:numPr>
              <w:spacing w:before="0" w:after="0"/>
              <w:rPr>
                <w:color w:val="000000" w:themeColor="text1"/>
              </w:rPr>
            </w:pPr>
            <w:r w:rsidRPr="00B13129">
              <w:rPr>
                <w:color w:val="000000" w:themeColor="text1"/>
              </w:rPr>
              <w:t>Laws impacting opposition groups</w:t>
            </w:r>
          </w:p>
          <w:p w:rsidR="00B13129" w:rsidRPr="00B13129" w:rsidRDefault="00B13129" w:rsidP="0032509E">
            <w:pPr>
              <w:pStyle w:val="Default"/>
              <w:numPr>
                <w:ilvl w:val="0"/>
                <w:numId w:val="5"/>
              </w:numPr>
              <w:ind w:left="360"/>
              <w:rPr>
                <w:color w:val="000000" w:themeColor="text1"/>
                <w:sz w:val="22"/>
                <w:szCs w:val="22"/>
              </w:rPr>
            </w:pPr>
            <w:r w:rsidRPr="00B13129">
              <w:rPr>
                <w:color w:val="000000" w:themeColor="text1"/>
                <w:sz w:val="22"/>
                <w:szCs w:val="22"/>
              </w:rPr>
              <w:t>Impact on people’s lives</w:t>
            </w:r>
          </w:p>
        </w:tc>
        <w:tc>
          <w:tcPr>
            <w:tcW w:w="4536" w:type="dxa"/>
            <w:vMerge/>
          </w:tcPr>
          <w:p w:rsidR="00B13129" w:rsidRPr="00B13129" w:rsidRDefault="00B13129" w:rsidP="0032509E">
            <w:pPr>
              <w:pStyle w:val="ListParagraph"/>
              <w:numPr>
                <w:ilvl w:val="0"/>
                <w:numId w:val="29"/>
              </w:numPr>
              <w:spacing w:before="0" w:after="0"/>
              <w:rPr>
                <w:color w:val="000000" w:themeColor="text1"/>
              </w:rPr>
            </w:pPr>
          </w:p>
        </w:tc>
      </w:tr>
    </w:tbl>
    <w:p w:rsidR="00B13129" w:rsidRDefault="00B13129" w:rsidP="008E5637">
      <w:pPr>
        <w:rPr>
          <w:caps/>
          <w:color w:val="000000" w:themeColor="text1"/>
          <w:sz w:val="24"/>
          <w:szCs w:val="24"/>
        </w:rPr>
        <w:sectPr w:rsidR="00B13129" w:rsidSect="00B13129">
          <w:headerReference w:type="default" r:id="rId8"/>
          <w:footerReference w:type="default" r:id="rId9"/>
          <w:pgSz w:w="16838" w:h="11906" w:orient="landscape"/>
          <w:pgMar w:top="1560" w:right="720" w:bottom="709" w:left="720" w:header="708" w:footer="288" w:gutter="0"/>
          <w:cols w:space="708"/>
          <w:docGrid w:linePitch="360"/>
        </w:sectPr>
      </w:pPr>
    </w:p>
    <w:tbl>
      <w:tblPr>
        <w:tblStyle w:val="TableGrid"/>
        <w:tblW w:w="15614" w:type="dxa"/>
        <w:tblLayout w:type="fixed"/>
        <w:tblLook w:val="04A0" w:firstRow="1" w:lastRow="0" w:firstColumn="1" w:lastColumn="0" w:noHBand="0" w:noVBand="1"/>
        <w:tblCaption w:val="Y224 SOW table"/>
      </w:tblPr>
      <w:tblGrid>
        <w:gridCol w:w="2173"/>
        <w:gridCol w:w="1337"/>
        <w:gridCol w:w="2289"/>
        <w:gridCol w:w="5224"/>
        <w:gridCol w:w="4591"/>
      </w:tblGrid>
      <w:tr w:rsidR="00B13129" w:rsidRPr="00B13129" w:rsidTr="00B13129">
        <w:trPr>
          <w:trHeight w:val="422"/>
          <w:tblHeader/>
        </w:trPr>
        <w:tc>
          <w:tcPr>
            <w:tcW w:w="2173" w:type="dxa"/>
            <w:shd w:val="clear" w:color="auto" w:fill="auto"/>
          </w:tcPr>
          <w:p w:rsidR="0017707A" w:rsidRPr="00B13129" w:rsidRDefault="0017707A" w:rsidP="004F5196">
            <w:pPr>
              <w:rPr>
                <w:b/>
                <w:color w:val="000000" w:themeColor="text1"/>
              </w:rPr>
            </w:pPr>
            <w:r w:rsidRPr="00B13129">
              <w:rPr>
                <w:b/>
                <w:color w:val="000000" w:themeColor="text1"/>
              </w:rPr>
              <w:lastRenderedPageBreak/>
              <w:t>Key Topic</w:t>
            </w:r>
          </w:p>
        </w:tc>
        <w:tc>
          <w:tcPr>
            <w:tcW w:w="1337" w:type="dxa"/>
            <w:shd w:val="clear" w:color="auto" w:fill="auto"/>
          </w:tcPr>
          <w:p w:rsidR="0017707A" w:rsidRPr="00B13129" w:rsidRDefault="0017707A" w:rsidP="004F5196">
            <w:pPr>
              <w:rPr>
                <w:b/>
                <w:color w:val="000000" w:themeColor="text1"/>
              </w:rPr>
            </w:pPr>
            <w:r w:rsidRPr="00B13129">
              <w:rPr>
                <w:b/>
                <w:color w:val="000000" w:themeColor="text1"/>
              </w:rPr>
              <w:t>Week Number</w:t>
            </w:r>
          </w:p>
        </w:tc>
        <w:tc>
          <w:tcPr>
            <w:tcW w:w="2289" w:type="dxa"/>
            <w:shd w:val="clear" w:color="auto" w:fill="auto"/>
          </w:tcPr>
          <w:p w:rsidR="0017707A" w:rsidRPr="00B13129" w:rsidRDefault="0017707A" w:rsidP="004F5196">
            <w:pPr>
              <w:rPr>
                <w:b/>
                <w:color w:val="000000" w:themeColor="text1"/>
              </w:rPr>
            </w:pPr>
            <w:r w:rsidRPr="00B13129">
              <w:rPr>
                <w:b/>
                <w:color w:val="000000" w:themeColor="text1"/>
              </w:rPr>
              <w:t>Indicative Content</w:t>
            </w:r>
          </w:p>
        </w:tc>
        <w:tc>
          <w:tcPr>
            <w:tcW w:w="5224" w:type="dxa"/>
            <w:shd w:val="clear" w:color="auto" w:fill="auto"/>
          </w:tcPr>
          <w:p w:rsidR="0017707A" w:rsidRPr="00B13129" w:rsidRDefault="0017707A" w:rsidP="004F5196">
            <w:pPr>
              <w:rPr>
                <w:b/>
                <w:color w:val="000000" w:themeColor="text1"/>
              </w:rPr>
            </w:pPr>
            <w:r w:rsidRPr="00B13129">
              <w:rPr>
                <w:b/>
                <w:color w:val="000000" w:themeColor="text1"/>
              </w:rPr>
              <w:t>Extended Content</w:t>
            </w:r>
          </w:p>
        </w:tc>
        <w:tc>
          <w:tcPr>
            <w:tcW w:w="4591" w:type="dxa"/>
            <w:shd w:val="clear" w:color="auto" w:fill="auto"/>
          </w:tcPr>
          <w:p w:rsidR="0017707A" w:rsidRPr="00B13129" w:rsidRDefault="0017707A" w:rsidP="004F5196">
            <w:pPr>
              <w:rPr>
                <w:b/>
                <w:color w:val="000000" w:themeColor="text1"/>
              </w:rPr>
            </w:pPr>
            <w:r w:rsidRPr="00B13129">
              <w:rPr>
                <w:b/>
                <w:color w:val="000000" w:themeColor="text1"/>
              </w:rPr>
              <w:t>Resources</w:t>
            </w:r>
          </w:p>
        </w:tc>
      </w:tr>
      <w:tr w:rsidR="00B13129" w:rsidRPr="00B13129" w:rsidTr="00B13129">
        <w:tc>
          <w:tcPr>
            <w:tcW w:w="2173" w:type="dxa"/>
            <w:vMerge w:val="restart"/>
            <w:tcBorders>
              <w:top w:val="single" w:sz="4" w:space="0" w:color="auto"/>
            </w:tcBorders>
            <w:shd w:val="clear" w:color="auto" w:fill="auto"/>
          </w:tcPr>
          <w:p w:rsidR="0017707A" w:rsidRPr="00B13129" w:rsidRDefault="00B13129" w:rsidP="00B13129">
            <w:pPr>
              <w:rPr>
                <w:b/>
                <w:color w:val="000000" w:themeColor="text1"/>
              </w:rPr>
            </w:pPr>
            <w:r>
              <w:rPr>
                <w:b/>
                <w:color w:val="000000" w:themeColor="text1"/>
              </w:rPr>
              <w:t>Establishing Apartheid</w:t>
            </w:r>
          </w:p>
        </w:tc>
        <w:tc>
          <w:tcPr>
            <w:tcW w:w="1337" w:type="dxa"/>
            <w:shd w:val="clear" w:color="auto" w:fill="auto"/>
          </w:tcPr>
          <w:p w:rsidR="0017707A" w:rsidRPr="00B13129" w:rsidRDefault="0017707A" w:rsidP="00980B9A">
            <w:pPr>
              <w:pStyle w:val="Default"/>
              <w:rPr>
                <w:color w:val="000000" w:themeColor="text1"/>
                <w:sz w:val="22"/>
                <w:szCs w:val="22"/>
              </w:rPr>
            </w:pPr>
            <w:r w:rsidRPr="00B13129">
              <w:rPr>
                <w:color w:val="000000" w:themeColor="text1"/>
                <w:sz w:val="22"/>
                <w:szCs w:val="22"/>
              </w:rPr>
              <w:t>1</w:t>
            </w:r>
          </w:p>
        </w:tc>
        <w:tc>
          <w:tcPr>
            <w:tcW w:w="2289" w:type="dxa"/>
            <w:shd w:val="clear" w:color="auto" w:fill="auto"/>
          </w:tcPr>
          <w:p w:rsidR="0017707A" w:rsidRPr="00B13129" w:rsidRDefault="0017707A" w:rsidP="00980B9A">
            <w:pPr>
              <w:pStyle w:val="Default"/>
              <w:rPr>
                <w:color w:val="000000" w:themeColor="text1"/>
                <w:sz w:val="22"/>
                <w:szCs w:val="22"/>
              </w:rPr>
            </w:pPr>
            <w:r w:rsidRPr="00B13129">
              <w:rPr>
                <w:color w:val="000000" w:themeColor="text1"/>
                <w:sz w:val="22"/>
                <w:szCs w:val="22"/>
              </w:rPr>
              <w:t xml:space="preserve">Political, social and economic conditions in South Africa and nature and extent of segregation in 1948. </w:t>
            </w:r>
          </w:p>
        </w:tc>
        <w:tc>
          <w:tcPr>
            <w:tcW w:w="5224" w:type="dxa"/>
            <w:shd w:val="clear" w:color="auto" w:fill="auto"/>
          </w:tcPr>
          <w:p w:rsidR="0017707A" w:rsidRPr="00B13129" w:rsidRDefault="0017707A" w:rsidP="00CA27F1">
            <w:pPr>
              <w:pStyle w:val="ListParagraph"/>
              <w:numPr>
                <w:ilvl w:val="0"/>
                <w:numId w:val="26"/>
              </w:numPr>
              <w:spacing w:before="0" w:after="0"/>
              <w:rPr>
                <w:color w:val="000000" w:themeColor="text1"/>
              </w:rPr>
            </w:pPr>
            <w:r w:rsidRPr="00B13129">
              <w:rPr>
                <w:color w:val="000000" w:themeColor="text1"/>
              </w:rPr>
              <w:t>Resistance to segregation before 1948</w:t>
            </w:r>
          </w:p>
          <w:p w:rsidR="0017707A" w:rsidRPr="00B13129" w:rsidRDefault="0017707A" w:rsidP="00CA27F1">
            <w:pPr>
              <w:pStyle w:val="ListParagraph"/>
              <w:numPr>
                <w:ilvl w:val="0"/>
                <w:numId w:val="26"/>
              </w:numPr>
              <w:spacing w:before="0" w:after="0"/>
              <w:rPr>
                <w:color w:val="000000" w:themeColor="text1"/>
              </w:rPr>
            </w:pPr>
            <w:r w:rsidRPr="00B13129">
              <w:rPr>
                <w:color w:val="000000" w:themeColor="text1"/>
              </w:rPr>
              <w:t>Formation of the ANC</w:t>
            </w:r>
          </w:p>
          <w:p w:rsidR="0017707A" w:rsidRPr="00B13129" w:rsidRDefault="0017707A" w:rsidP="00CA27F1">
            <w:pPr>
              <w:pStyle w:val="ListParagraph"/>
              <w:numPr>
                <w:ilvl w:val="0"/>
                <w:numId w:val="26"/>
              </w:numPr>
              <w:spacing w:before="0" w:after="0"/>
              <w:rPr>
                <w:color w:val="000000" w:themeColor="text1"/>
              </w:rPr>
            </w:pPr>
            <w:r w:rsidRPr="00B13129">
              <w:rPr>
                <w:color w:val="000000" w:themeColor="text1"/>
              </w:rPr>
              <w:t>Anti-pass demonstrations</w:t>
            </w:r>
          </w:p>
          <w:p w:rsidR="0017707A" w:rsidRPr="00B13129" w:rsidRDefault="0017707A" w:rsidP="00CA27F1">
            <w:pPr>
              <w:pStyle w:val="ListParagraph"/>
              <w:numPr>
                <w:ilvl w:val="0"/>
                <w:numId w:val="26"/>
              </w:numPr>
              <w:spacing w:before="0" w:after="0"/>
              <w:rPr>
                <w:color w:val="000000" w:themeColor="text1"/>
              </w:rPr>
            </w:pPr>
            <w:r w:rsidRPr="00B13129">
              <w:rPr>
                <w:color w:val="000000" w:themeColor="text1"/>
              </w:rPr>
              <w:t>Resistance in other communities</w:t>
            </w:r>
          </w:p>
          <w:p w:rsidR="0017707A" w:rsidRPr="00B13129" w:rsidRDefault="0017707A" w:rsidP="00CA27F1">
            <w:pPr>
              <w:pStyle w:val="Default"/>
              <w:numPr>
                <w:ilvl w:val="0"/>
                <w:numId w:val="2"/>
              </w:numPr>
              <w:rPr>
                <w:color w:val="000000" w:themeColor="text1"/>
                <w:sz w:val="22"/>
                <w:szCs w:val="22"/>
              </w:rPr>
            </w:pPr>
            <w:r w:rsidRPr="00B13129">
              <w:rPr>
                <w:color w:val="000000" w:themeColor="text1"/>
                <w:sz w:val="22"/>
                <w:szCs w:val="22"/>
              </w:rPr>
              <w:t>Impact of the Second World War</w:t>
            </w:r>
          </w:p>
        </w:tc>
        <w:tc>
          <w:tcPr>
            <w:tcW w:w="4591" w:type="dxa"/>
            <w:vMerge w:val="restart"/>
            <w:shd w:val="clear" w:color="auto" w:fill="auto"/>
          </w:tcPr>
          <w:p w:rsidR="0017707A" w:rsidRPr="00B13129" w:rsidRDefault="0017707A" w:rsidP="00BE4C03">
            <w:pPr>
              <w:spacing w:after="200" w:line="276" w:lineRule="auto"/>
              <w:rPr>
                <w:b/>
                <w:color w:val="000000" w:themeColor="text1"/>
              </w:rPr>
            </w:pPr>
            <w:r w:rsidRPr="00B13129">
              <w:rPr>
                <w:b/>
                <w:color w:val="000000" w:themeColor="text1"/>
              </w:rPr>
              <w:t>Websites:</w:t>
            </w:r>
          </w:p>
          <w:p w:rsidR="0017707A" w:rsidRPr="00B13129" w:rsidRDefault="0053325B" w:rsidP="00BE4C03">
            <w:pPr>
              <w:spacing w:after="200" w:line="276" w:lineRule="auto"/>
              <w:rPr>
                <w:color w:val="000000" w:themeColor="text1"/>
              </w:rPr>
            </w:pPr>
            <w:hyperlink r:id="rId10" w:history="1">
              <w:r w:rsidR="0017707A" w:rsidRPr="0053325B">
                <w:rPr>
                  <w:rStyle w:val="Hyperlink"/>
                </w:rPr>
                <w:t>http://www.sahistory.org.za/politics_and_society/20th-century-south-africa</w:t>
              </w:r>
            </w:hyperlink>
            <w:r w:rsidR="0017707A" w:rsidRPr="00B13129">
              <w:rPr>
                <w:b/>
                <w:color w:val="000000" w:themeColor="text1"/>
              </w:rPr>
              <w:t xml:space="preserve"> </w:t>
            </w:r>
            <w:proofErr w:type="gramStart"/>
            <w:r w:rsidR="0017707A" w:rsidRPr="00B13129">
              <w:rPr>
                <w:b/>
                <w:color w:val="000000" w:themeColor="text1"/>
              </w:rPr>
              <w:t xml:space="preserve">- </w:t>
            </w:r>
            <w:r w:rsidR="0017707A" w:rsidRPr="00B13129">
              <w:rPr>
                <w:color w:val="000000" w:themeColor="text1"/>
              </w:rPr>
              <w:t xml:space="preserve"> lots</w:t>
            </w:r>
            <w:proofErr w:type="gramEnd"/>
            <w:r w:rsidR="0017707A" w:rsidRPr="00B13129">
              <w:rPr>
                <w:color w:val="000000" w:themeColor="text1"/>
              </w:rPr>
              <w:t xml:space="preserve"> of information – well categorised into different events.</w:t>
            </w:r>
          </w:p>
          <w:p w:rsidR="0017707A" w:rsidRPr="00B13129" w:rsidRDefault="0053325B" w:rsidP="00BE4C03">
            <w:pPr>
              <w:spacing w:after="200" w:line="276" w:lineRule="auto"/>
              <w:rPr>
                <w:color w:val="000000" w:themeColor="text1"/>
              </w:rPr>
            </w:pPr>
            <w:hyperlink r:id="rId11" w:history="1">
              <w:r w:rsidR="0017707A" w:rsidRPr="0053325B">
                <w:rPr>
                  <w:rStyle w:val="Hyperlink"/>
                </w:rPr>
                <w:t>http://www.sahistory.org.za/article/1900s</w:t>
              </w:r>
            </w:hyperlink>
            <w:r w:rsidR="0017707A" w:rsidRPr="00B13129">
              <w:rPr>
                <w:color w:val="000000" w:themeColor="text1"/>
              </w:rPr>
              <w:t xml:space="preserve"> - great timeline of 20</w:t>
            </w:r>
            <w:r w:rsidR="0017707A" w:rsidRPr="00B13129">
              <w:rPr>
                <w:color w:val="000000" w:themeColor="text1"/>
                <w:vertAlign w:val="superscript"/>
              </w:rPr>
              <w:t>th</w:t>
            </w:r>
            <w:r w:rsidR="0017707A" w:rsidRPr="00B13129">
              <w:rPr>
                <w:color w:val="000000" w:themeColor="text1"/>
              </w:rPr>
              <w:t xml:space="preserve"> century</w:t>
            </w:r>
          </w:p>
          <w:p w:rsidR="0017707A" w:rsidRPr="00B13129" w:rsidRDefault="0053325B" w:rsidP="00BE4C03">
            <w:pPr>
              <w:spacing w:after="200" w:line="276" w:lineRule="auto"/>
              <w:rPr>
                <w:color w:val="000000" w:themeColor="text1"/>
              </w:rPr>
            </w:pPr>
            <w:hyperlink r:id="rId12" w:history="1">
              <w:r w:rsidR="0017707A" w:rsidRPr="0053325B">
                <w:rPr>
                  <w:rStyle w:val="Hyperlink"/>
                </w:rPr>
                <w:t>http://www.historyworld.net/wrldhis/PlainTextHistories.asp?ParagraphID=otr</w:t>
              </w:r>
            </w:hyperlink>
            <w:r w:rsidR="0017707A" w:rsidRPr="00B13129">
              <w:rPr>
                <w:color w:val="000000" w:themeColor="text1"/>
              </w:rPr>
              <w:t xml:space="preserve"> – general overview</w:t>
            </w:r>
          </w:p>
          <w:p w:rsidR="0017707A" w:rsidRPr="00B13129" w:rsidRDefault="0053325B" w:rsidP="00BE4C03">
            <w:pPr>
              <w:spacing w:after="200" w:line="276" w:lineRule="auto"/>
              <w:rPr>
                <w:color w:val="000000" w:themeColor="text1"/>
              </w:rPr>
            </w:pPr>
            <w:hyperlink r:id="rId13" w:history="1">
              <w:r w:rsidR="0017707A" w:rsidRPr="0053325B">
                <w:rPr>
                  <w:rStyle w:val="Hyperlink"/>
                </w:rPr>
                <w:t>http://www.britannica.com/EBchecked/topic/291225/20th-century-international-relations/33011/South-Africa</w:t>
              </w:r>
            </w:hyperlink>
            <w:r w:rsidR="0017707A" w:rsidRPr="00B13129">
              <w:rPr>
                <w:color w:val="000000" w:themeColor="text1"/>
              </w:rPr>
              <w:t xml:space="preserve"> - article on foreign relations</w:t>
            </w:r>
          </w:p>
          <w:p w:rsidR="0017707A" w:rsidRPr="00B13129" w:rsidRDefault="0053325B" w:rsidP="00BE4C03">
            <w:pPr>
              <w:spacing w:after="200" w:line="276" w:lineRule="auto"/>
              <w:rPr>
                <w:color w:val="000000" w:themeColor="text1"/>
              </w:rPr>
            </w:pPr>
            <w:hyperlink r:id="rId14" w:history="1">
              <w:r w:rsidR="0017707A" w:rsidRPr="0053325B">
                <w:rPr>
                  <w:rStyle w:val="Hyperlink"/>
                </w:rPr>
                <w:t>http://www.nationsonline.org/oneworld/History/South-Africa-history.htm</w:t>
              </w:r>
            </w:hyperlink>
            <w:r w:rsidR="0017707A" w:rsidRPr="00B13129">
              <w:rPr>
                <w:color w:val="000000" w:themeColor="text1"/>
              </w:rPr>
              <w:t xml:space="preserve"> - overview</w:t>
            </w:r>
          </w:p>
          <w:p w:rsidR="0017707A" w:rsidRPr="00B13129" w:rsidRDefault="0053325B" w:rsidP="00BE4C03">
            <w:pPr>
              <w:spacing w:after="200" w:line="276" w:lineRule="auto"/>
              <w:rPr>
                <w:color w:val="000000" w:themeColor="text1"/>
              </w:rPr>
            </w:pPr>
            <w:hyperlink r:id="rId15" w:history="1">
              <w:r w:rsidR="0017707A" w:rsidRPr="0053325B">
                <w:rPr>
                  <w:rStyle w:val="Hyperlink"/>
                </w:rPr>
                <w:t>http://www.history.com/topics/apartheid</w:t>
              </w:r>
            </w:hyperlink>
            <w:r w:rsidR="0017707A" w:rsidRPr="00B13129">
              <w:rPr>
                <w:color w:val="000000" w:themeColor="text1"/>
              </w:rPr>
              <w:t xml:space="preserve"> - overview and videos</w:t>
            </w:r>
          </w:p>
          <w:p w:rsidR="0017707A" w:rsidRPr="00B13129" w:rsidRDefault="0053325B" w:rsidP="00BE4C03">
            <w:pPr>
              <w:spacing w:after="200" w:line="276" w:lineRule="auto"/>
              <w:rPr>
                <w:color w:val="000000" w:themeColor="text1"/>
              </w:rPr>
            </w:pPr>
            <w:hyperlink r:id="rId16" w:history="1">
              <w:r w:rsidR="0017707A" w:rsidRPr="0053325B">
                <w:rPr>
                  <w:rStyle w:val="Hyperlink"/>
                </w:rPr>
                <w:t>http://www-cs-students.stanford.edu/~cale/cs201/apartheid.hist.html</w:t>
              </w:r>
            </w:hyperlink>
            <w:r w:rsidR="0017707A" w:rsidRPr="00B13129">
              <w:rPr>
                <w:color w:val="000000" w:themeColor="text1"/>
              </w:rPr>
              <w:t xml:space="preserve"> – general overview on apartheid era and sources</w:t>
            </w:r>
          </w:p>
          <w:p w:rsidR="0017707A" w:rsidRPr="00B13129" w:rsidRDefault="0053325B" w:rsidP="00BE4C03">
            <w:pPr>
              <w:spacing w:after="200" w:line="276" w:lineRule="auto"/>
              <w:rPr>
                <w:color w:val="000000" w:themeColor="text1"/>
              </w:rPr>
            </w:pPr>
            <w:hyperlink r:id="rId17" w:history="1">
              <w:r w:rsidR="0017707A" w:rsidRPr="0053325B">
                <w:rPr>
                  <w:rStyle w:val="Hyperlink"/>
                </w:rPr>
                <w:t>http://www.sahistory.org.za/article/apartheid-</w:t>
              </w:r>
              <w:r w:rsidR="0017707A" w:rsidRPr="0053325B">
                <w:rPr>
                  <w:rStyle w:val="Hyperlink"/>
                </w:rPr>
                <w:lastRenderedPageBreak/>
                <w:t>and-reactions-it</w:t>
              </w:r>
            </w:hyperlink>
            <w:r w:rsidR="0017707A" w:rsidRPr="00B13129">
              <w:rPr>
                <w:color w:val="000000" w:themeColor="text1"/>
              </w:rPr>
              <w:t xml:space="preserve"> - apartheid and the reactions to it</w:t>
            </w:r>
          </w:p>
          <w:p w:rsidR="0017707A" w:rsidRPr="00B13129" w:rsidRDefault="0053325B" w:rsidP="00BE4C03">
            <w:pPr>
              <w:spacing w:after="200" w:line="276" w:lineRule="auto"/>
              <w:rPr>
                <w:color w:val="000000" w:themeColor="text1"/>
              </w:rPr>
            </w:pPr>
            <w:hyperlink r:id="rId18" w:history="1">
              <w:r w:rsidR="0017707A" w:rsidRPr="0053325B">
                <w:rPr>
                  <w:rStyle w:val="Hyperlink"/>
                </w:rPr>
                <w:t>http://overcomingapartheid.msu.edu/index.php</w:t>
              </w:r>
            </w:hyperlink>
            <w:r w:rsidR="0017707A" w:rsidRPr="00B13129">
              <w:rPr>
                <w:color w:val="000000" w:themeColor="text1"/>
              </w:rPr>
              <w:t xml:space="preserve"> – apartheid era overview and beyond – lots of sources and information</w:t>
            </w:r>
          </w:p>
          <w:p w:rsidR="0017707A" w:rsidRPr="00B13129" w:rsidRDefault="0053325B" w:rsidP="00BE4C03">
            <w:pPr>
              <w:spacing w:after="200" w:line="276" w:lineRule="auto"/>
              <w:rPr>
                <w:color w:val="000000" w:themeColor="text1"/>
              </w:rPr>
            </w:pPr>
            <w:hyperlink r:id="rId19" w:history="1">
              <w:r w:rsidR="0017707A" w:rsidRPr="0053325B">
                <w:rPr>
                  <w:rStyle w:val="Hyperlink"/>
                </w:rPr>
                <w:t>http://www.un.org/cyberschoolbus/discrim/race_b_at_print.asp</w:t>
              </w:r>
            </w:hyperlink>
            <w:r w:rsidR="0017707A" w:rsidRPr="00B13129">
              <w:rPr>
                <w:color w:val="000000" w:themeColor="text1"/>
              </w:rPr>
              <w:t xml:space="preserve"> - timeline activity</w:t>
            </w:r>
          </w:p>
          <w:p w:rsidR="0017707A" w:rsidRPr="00B13129" w:rsidRDefault="0053325B" w:rsidP="00BE4C03">
            <w:pPr>
              <w:spacing w:after="200" w:line="276" w:lineRule="auto"/>
              <w:rPr>
                <w:color w:val="000000" w:themeColor="text1"/>
              </w:rPr>
            </w:pPr>
            <w:hyperlink r:id="rId20" w:history="1">
              <w:r w:rsidR="0017707A" w:rsidRPr="0053325B">
                <w:rPr>
                  <w:rStyle w:val="Hyperlink"/>
                </w:rPr>
                <w:t>http://www.fsmitha.com/h2/ch34-sa.htm</w:t>
              </w:r>
            </w:hyperlink>
            <w:r w:rsidR="0017707A" w:rsidRPr="00B13129">
              <w:rPr>
                <w:color w:val="000000" w:themeColor="text1"/>
              </w:rPr>
              <w:t xml:space="preserve"> - apartheid era overview</w:t>
            </w:r>
          </w:p>
          <w:p w:rsidR="0017707A" w:rsidRPr="00B13129" w:rsidRDefault="0053325B" w:rsidP="00BE4C03">
            <w:pPr>
              <w:spacing w:after="200" w:line="276" w:lineRule="auto"/>
              <w:rPr>
                <w:color w:val="000000" w:themeColor="text1"/>
              </w:rPr>
            </w:pPr>
            <w:hyperlink r:id="rId21" w:history="1">
              <w:r w:rsidR="0017707A" w:rsidRPr="0053325B">
                <w:rPr>
                  <w:rStyle w:val="Hyperlink"/>
                </w:rPr>
                <w:t>http://africanhistory.about.com/od/apartheid/u/Apartheid.-4-D.htm</w:t>
              </w:r>
            </w:hyperlink>
            <w:r w:rsidR="0017707A" w:rsidRPr="00B13129">
              <w:rPr>
                <w:color w:val="000000" w:themeColor="text1"/>
              </w:rPr>
              <w:t xml:space="preserve"> - overview</w:t>
            </w:r>
          </w:p>
          <w:p w:rsidR="0017707A" w:rsidRPr="00B13129" w:rsidRDefault="0053325B" w:rsidP="00BE4C03">
            <w:pPr>
              <w:spacing w:after="200" w:line="276" w:lineRule="auto"/>
              <w:rPr>
                <w:color w:val="000000" w:themeColor="text1"/>
              </w:rPr>
            </w:pPr>
            <w:hyperlink r:id="rId22" w:history="1">
              <w:r w:rsidR="0017707A" w:rsidRPr="0053325B">
                <w:rPr>
                  <w:rStyle w:val="Hyperlink"/>
                </w:rPr>
                <w:t>http://africanhistory.about.com/library/bl/blsalaws.htm</w:t>
              </w:r>
            </w:hyperlink>
            <w:r w:rsidR="0017707A" w:rsidRPr="00B13129">
              <w:rPr>
                <w:color w:val="000000" w:themeColor="text1"/>
              </w:rPr>
              <w:t xml:space="preserve"> - apartheid legislation</w:t>
            </w:r>
          </w:p>
          <w:p w:rsidR="0017707A" w:rsidRPr="00B13129" w:rsidRDefault="0053325B" w:rsidP="00BE4C03">
            <w:pPr>
              <w:spacing w:after="200" w:line="276" w:lineRule="auto"/>
              <w:rPr>
                <w:color w:val="000000" w:themeColor="text1"/>
              </w:rPr>
            </w:pPr>
            <w:hyperlink r:id="rId23" w:history="1">
              <w:r w:rsidR="0017707A" w:rsidRPr="0053325B">
                <w:rPr>
                  <w:rStyle w:val="Hyperlink"/>
                </w:rPr>
                <w:t>http://www.bbc.co.uk/archive/apartheid/</w:t>
              </w:r>
            </w:hyperlink>
            <w:r w:rsidR="0017707A" w:rsidRPr="00B13129">
              <w:rPr>
                <w:color w:val="000000" w:themeColor="text1"/>
              </w:rPr>
              <w:t xml:space="preserve"> - programmes relating to apartheid</w:t>
            </w:r>
          </w:p>
          <w:p w:rsidR="0017707A" w:rsidRPr="00B13129" w:rsidRDefault="0053325B" w:rsidP="00BE4C03">
            <w:pPr>
              <w:spacing w:after="200" w:line="276" w:lineRule="auto"/>
              <w:rPr>
                <w:color w:val="000000" w:themeColor="text1"/>
              </w:rPr>
            </w:pPr>
            <w:hyperlink r:id="rId24" w:history="1">
              <w:r w:rsidR="0017707A" w:rsidRPr="0053325B">
                <w:rPr>
                  <w:rStyle w:val="Hyperlink"/>
                </w:rPr>
                <w:t>http://www.citylab.com/politics/2013/12/life-apartheid-era-south-africa/7821/</w:t>
              </w:r>
            </w:hyperlink>
            <w:r w:rsidR="0017707A" w:rsidRPr="00B13129">
              <w:rPr>
                <w:color w:val="000000" w:themeColor="text1"/>
              </w:rPr>
              <w:t xml:space="preserve"> - life in apartheid era.</w:t>
            </w:r>
          </w:p>
          <w:p w:rsidR="0017707A" w:rsidRPr="00B13129" w:rsidRDefault="0053325B" w:rsidP="00BE4C03">
            <w:pPr>
              <w:spacing w:after="200" w:line="276" w:lineRule="auto"/>
              <w:rPr>
                <w:color w:val="000000" w:themeColor="text1"/>
              </w:rPr>
            </w:pPr>
            <w:hyperlink r:id="rId25" w:history="1">
              <w:r w:rsidR="0017707A" w:rsidRPr="0053325B">
                <w:rPr>
                  <w:rStyle w:val="Hyperlink"/>
                </w:rPr>
                <w:t>http://www.youtube.com/watch?v=MOA66AOG52M</w:t>
              </w:r>
            </w:hyperlink>
            <w:r w:rsidR="0017707A" w:rsidRPr="00B13129">
              <w:rPr>
                <w:color w:val="000000" w:themeColor="text1"/>
              </w:rPr>
              <w:t xml:space="preserve"> – video on apartheid laws</w:t>
            </w:r>
          </w:p>
          <w:p w:rsidR="0017707A" w:rsidRPr="00B13129" w:rsidRDefault="0053325B" w:rsidP="00BE4C03">
            <w:pPr>
              <w:spacing w:after="200" w:line="276" w:lineRule="auto"/>
              <w:rPr>
                <w:color w:val="000000" w:themeColor="text1"/>
              </w:rPr>
            </w:pPr>
            <w:hyperlink r:id="rId26" w:history="1">
              <w:r w:rsidR="0017707A" w:rsidRPr="0053325B">
                <w:rPr>
                  <w:rStyle w:val="Hyperlink"/>
                </w:rPr>
                <w:t>http://www.youtube.com/watch?v=fcsCwPk982U</w:t>
              </w:r>
            </w:hyperlink>
            <w:r w:rsidR="0017707A" w:rsidRPr="00B13129">
              <w:rPr>
                <w:color w:val="000000" w:themeColor="text1"/>
              </w:rPr>
              <w:t xml:space="preserve"> – Nelson Mandela – fight for Freedom </w:t>
            </w:r>
            <w:r w:rsidR="0017707A" w:rsidRPr="00B13129">
              <w:rPr>
                <w:color w:val="000000" w:themeColor="text1"/>
              </w:rPr>
              <w:lastRenderedPageBreak/>
              <w:t>documentary</w:t>
            </w:r>
          </w:p>
          <w:p w:rsidR="0017707A" w:rsidRPr="00B13129" w:rsidRDefault="0053325B" w:rsidP="00BE4C03">
            <w:pPr>
              <w:spacing w:after="200" w:line="276" w:lineRule="auto"/>
              <w:rPr>
                <w:color w:val="000000" w:themeColor="text1"/>
              </w:rPr>
            </w:pPr>
            <w:hyperlink r:id="rId27" w:history="1">
              <w:r w:rsidR="0017707A" w:rsidRPr="0053325B">
                <w:rPr>
                  <w:rStyle w:val="Hyperlink"/>
                </w:rPr>
                <w:t>http://www.apartheidmuseum.org/resources</w:t>
              </w:r>
            </w:hyperlink>
            <w:r w:rsidR="0017707A" w:rsidRPr="00B13129">
              <w:rPr>
                <w:color w:val="000000" w:themeColor="text1"/>
              </w:rPr>
              <w:t xml:space="preserve"> - fantastic resources from the South African Museum, including a free book with teacher guide – which is designed for SA grades 8-12 (13-19yr olds)</w:t>
            </w:r>
          </w:p>
          <w:p w:rsidR="0017707A" w:rsidRPr="00B13129" w:rsidRDefault="0017707A" w:rsidP="00E55524">
            <w:pPr>
              <w:spacing w:after="200"/>
              <w:rPr>
                <w:color w:val="000000" w:themeColor="text1"/>
              </w:rPr>
            </w:pPr>
          </w:p>
        </w:tc>
      </w:tr>
      <w:tr w:rsidR="00B13129" w:rsidRPr="00B13129" w:rsidTr="00B13129">
        <w:tc>
          <w:tcPr>
            <w:tcW w:w="2173" w:type="dxa"/>
            <w:vMerge/>
            <w:shd w:val="clear" w:color="auto" w:fill="auto"/>
          </w:tcPr>
          <w:p w:rsidR="0017707A" w:rsidRPr="00B13129" w:rsidRDefault="0017707A" w:rsidP="008E5637">
            <w:pPr>
              <w:pStyle w:val="Tabletex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2</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1948 election and reasons for Nationalist victory</w:t>
            </w:r>
          </w:p>
        </w:tc>
        <w:tc>
          <w:tcPr>
            <w:tcW w:w="5224" w:type="dxa"/>
            <w:shd w:val="clear" w:color="auto" w:fill="auto"/>
          </w:tcPr>
          <w:p w:rsidR="0017707A" w:rsidRPr="00B13129" w:rsidRDefault="0017707A" w:rsidP="00CA27F1">
            <w:pPr>
              <w:pStyle w:val="ListParagraph"/>
              <w:numPr>
                <w:ilvl w:val="0"/>
                <w:numId w:val="27"/>
              </w:numPr>
              <w:spacing w:before="0" w:after="0"/>
              <w:rPr>
                <w:color w:val="000000" w:themeColor="text1"/>
              </w:rPr>
            </w:pPr>
            <w:r w:rsidRPr="00B13129">
              <w:rPr>
                <w:color w:val="000000" w:themeColor="text1"/>
              </w:rPr>
              <w:t>The rise of the NP</w:t>
            </w:r>
          </w:p>
          <w:p w:rsidR="0017707A" w:rsidRPr="00B13129" w:rsidRDefault="0017707A" w:rsidP="00CA27F1">
            <w:pPr>
              <w:pStyle w:val="ListParagraph"/>
              <w:numPr>
                <w:ilvl w:val="0"/>
                <w:numId w:val="27"/>
              </w:numPr>
              <w:spacing w:before="0" w:after="0"/>
              <w:rPr>
                <w:color w:val="000000" w:themeColor="text1"/>
              </w:rPr>
            </w:pPr>
            <w:r w:rsidRPr="00B13129">
              <w:rPr>
                <w:color w:val="000000" w:themeColor="text1"/>
              </w:rPr>
              <w:t>The appeal of the NP</w:t>
            </w:r>
          </w:p>
          <w:p w:rsidR="0017707A" w:rsidRPr="00B13129" w:rsidRDefault="0017707A" w:rsidP="00AE26B2">
            <w:pPr>
              <w:pStyle w:val="Default"/>
              <w:numPr>
                <w:ilvl w:val="0"/>
                <w:numId w:val="4"/>
              </w:numPr>
              <w:ind w:left="360"/>
              <w:rPr>
                <w:color w:val="000000" w:themeColor="text1"/>
                <w:sz w:val="22"/>
                <w:szCs w:val="22"/>
              </w:rPr>
            </w:pPr>
            <w:r w:rsidRPr="00B13129">
              <w:rPr>
                <w:color w:val="000000" w:themeColor="text1"/>
                <w:sz w:val="22"/>
                <w:szCs w:val="22"/>
              </w:rPr>
              <w:t>The elections of 1948</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8E5637">
            <w:pPr>
              <w:pStyle w:val="Tabletex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2</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 xml:space="preserve">Origins and nature of Apartheid </w:t>
            </w:r>
          </w:p>
        </w:tc>
        <w:tc>
          <w:tcPr>
            <w:tcW w:w="5224" w:type="dxa"/>
            <w:shd w:val="clear" w:color="auto" w:fill="auto"/>
          </w:tcPr>
          <w:p w:rsidR="0017707A" w:rsidRPr="00B13129" w:rsidRDefault="0017707A" w:rsidP="00CA27F1">
            <w:pPr>
              <w:pStyle w:val="ListParagraph"/>
              <w:numPr>
                <w:ilvl w:val="0"/>
                <w:numId w:val="28"/>
              </w:numPr>
              <w:spacing w:before="0" w:after="0"/>
              <w:rPr>
                <w:color w:val="000000" w:themeColor="text1"/>
              </w:rPr>
            </w:pPr>
            <w:r w:rsidRPr="00B13129">
              <w:rPr>
                <w:color w:val="000000" w:themeColor="text1"/>
              </w:rPr>
              <w:t>Theories of reasons for apartheid</w:t>
            </w:r>
          </w:p>
          <w:p w:rsidR="0017707A" w:rsidRPr="00B13129" w:rsidRDefault="0017707A" w:rsidP="00AE26B2">
            <w:pPr>
              <w:pStyle w:val="Default"/>
              <w:numPr>
                <w:ilvl w:val="0"/>
                <w:numId w:val="5"/>
              </w:numPr>
              <w:ind w:left="360"/>
              <w:rPr>
                <w:color w:val="000000" w:themeColor="text1"/>
                <w:sz w:val="22"/>
                <w:szCs w:val="22"/>
              </w:rPr>
            </w:pPr>
            <w:r w:rsidRPr="00B13129">
              <w:rPr>
                <w:color w:val="000000" w:themeColor="text1"/>
                <w:sz w:val="22"/>
                <w:szCs w:val="22"/>
              </w:rPr>
              <w:t>What apartheid meant for South Africans</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rPr>
          <w:trHeight w:val="4345"/>
        </w:trPr>
        <w:tc>
          <w:tcPr>
            <w:tcW w:w="2173" w:type="dxa"/>
            <w:vMerge/>
            <w:tcBorders>
              <w:bottom w:val="single" w:sz="4" w:space="0" w:color="auto"/>
            </w:tcBorders>
            <w:shd w:val="clear" w:color="auto" w:fill="auto"/>
          </w:tcPr>
          <w:p w:rsidR="0017707A" w:rsidRPr="00B13129" w:rsidRDefault="0017707A" w:rsidP="008E5637">
            <w:pPr>
              <w:pStyle w:val="Tabletex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3-4</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The development of apartheid to 1954.</w:t>
            </w:r>
          </w:p>
        </w:tc>
        <w:tc>
          <w:tcPr>
            <w:tcW w:w="5224" w:type="dxa"/>
            <w:shd w:val="clear" w:color="auto" w:fill="auto"/>
          </w:tcPr>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Categories of Apartheid laws</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Institutionalising Apartheid</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Examples of different laws</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Population Registration Act (1950).</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 xml:space="preserve">Prohibitions on mixed marriages and relationships. </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 xml:space="preserve">Geographical segregation including Group Areas Act (1950). </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 xml:space="preserve">Influx Control. </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 xml:space="preserve">Pass System. </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Creation of Reserves.</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Petty Apartheid and the Separate Amenities Act (1953 onwards).</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Changes to education including Bantu Education Act (1953 onwards)</w:t>
            </w:r>
          </w:p>
          <w:p w:rsidR="0017707A" w:rsidRPr="00B13129" w:rsidRDefault="0017707A" w:rsidP="00CA27F1">
            <w:pPr>
              <w:pStyle w:val="ListParagraph"/>
              <w:numPr>
                <w:ilvl w:val="0"/>
                <w:numId w:val="29"/>
              </w:numPr>
              <w:spacing w:before="0" w:after="0"/>
              <w:rPr>
                <w:color w:val="000000" w:themeColor="text1"/>
              </w:rPr>
            </w:pPr>
            <w:r w:rsidRPr="00B13129">
              <w:rPr>
                <w:color w:val="000000" w:themeColor="text1"/>
              </w:rPr>
              <w:t>Laws impacting opposition groups</w:t>
            </w:r>
          </w:p>
          <w:p w:rsidR="0017707A" w:rsidRPr="00B13129" w:rsidRDefault="0017707A" w:rsidP="00AE26B2">
            <w:pPr>
              <w:pStyle w:val="Default"/>
              <w:numPr>
                <w:ilvl w:val="0"/>
                <w:numId w:val="5"/>
              </w:numPr>
              <w:ind w:left="360"/>
              <w:rPr>
                <w:color w:val="000000" w:themeColor="text1"/>
                <w:sz w:val="22"/>
                <w:szCs w:val="22"/>
              </w:rPr>
            </w:pPr>
            <w:r w:rsidRPr="00B13129">
              <w:rPr>
                <w:color w:val="000000" w:themeColor="text1"/>
                <w:sz w:val="22"/>
                <w:szCs w:val="22"/>
              </w:rPr>
              <w:t>Impact on people’s lives</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tcBorders>
              <w:bottom w:val="single" w:sz="4" w:space="0" w:color="auto"/>
            </w:tcBorders>
            <w:shd w:val="clear" w:color="auto" w:fill="auto"/>
          </w:tcPr>
          <w:p w:rsidR="0017707A" w:rsidRPr="00B13129" w:rsidRDefault="0017707A" w:rsidP="00980B9A">
            <w:pPr>
              <w:pStyle w:val="Default"/>
              <w:rPr>
                <w:color w:val="000000" w:themeColor="text1"/>
                <w:sz w:val="22"/>
                <w:szCs w:val="22"/>
              </w:rPr>
            </w:pPr>
          </w:p>
        </w:tc>
        <w:tc>
          <w:tcPr>
            <w:tcW w:w="1337" w:type="dxa"/>
            <w:shd w:val="clear" w:color="auto" w:fill="auto"/>
          </w:tcPr>
          <w:p w:rsidR="0017707A" w:rsidRPr="00B13129" w:rsidRDefault="0017707A" w:rsidP="00980B9A">
            <w:pPr>
              <w:pStyle w:val="Default"/>
              <w:rPr>
                <w:color w:val="000000" w:themeColor="text1"/>
                <w:sz w:val="22"/>
                <w:szCs w:val="22"/>
              </w:rPr>
            </w:pPr>
            <w:r w:rsidRPr="00B13129">
              <w:rPr>
                <w:color w:val="000000" w:themeColor="text1"/>
                <w:sz w:val="22"/>
                <w:szCs w:val="22"/>
              </w:rPr>
              <w:t>5</w:t>
            </w:r>
          </w:p>
        </w:tc>
        <w:tc>
          <w:tcPr>
            <w:tcW w:w="2289" w:type="dxa"/>
            <w:shd w:val="clear" w:color="auto" w:fill="auto"/>
          </w:tcPr>
          <w:p w:rsidR="0017707A" w:rsidRPr="00B13129" w:rsidRDefault="0017707A" w:rsidP="00980B9A">
            <w:pPr>
              <w:pStyle w:val="Default"/>
              <w:rPr>
                <w:color w:val="000000" w:themeColor="text1"/>
                <w:sz w:val="22"/>
                <w:szCs w:val="22"/>
              </w:rPr>
            </w:pPr>
            <w:r w:rsidRPr="00B13129">
              <w:rPr>
                <w:color w:val="000000" w:themeColor="text1"/>
                <w:sz w:val="22"/>
                <w:szCs w:val="22"/>
              </w:rPr>
              <w:t xml:space="preserve">Opposition and resistance to the Nationalist Government and the suppression of it </w:t>
            </w:r>
            <w:r w:rsidRPr="00B13129">
              <w:rPr>
                <w:color w:val="000000" w:themeColor="text1"/>
                <w:sz w:val="22"/>
                <w:szCs w:val="22"/>
              </w:rPr>
              <w:lastRenderedPageBreak/>
              <w:t>1948–1954.</w:t>
            </w:r>
          </w:p>
        </w:tc>
        <w:tc>
          <w:tcPr>
            <w:tcW w:w="5224" w:type="dxa"/>
            <w:shd w:val="clear" w:color="auto" w:fill="auto"/>
          </w:tcPr>
          <w:p w:rsidR="0017707A" w:rsidRPr="00B13129" w:rsidRDefault="0017707A" w:rsidP="00CA27F1">
            <w:pPr>
              <w:pStyle w:val="ListParagraph"/>
              <w:numPr>
                <w:ilvl w:val="0"/>
                <w:numId w:val="30"/>
              </w:numPr>
              <w:spacing w:before="0" w:after="0"/>
              <w:rPr>
                <w:color w:val="000000" w:themeColor="text1"/>
              </w:rPr>
            </w:pPr>
            <w:r w:rsidRPr="00B13129">
              <w:rPr>
                <w:color w:val="000000" w:themeColor="text1"/>
              </w:rPr>
              <w:lastRenderedPageBreak/>
              <w:t>The ANC’s Programme of Action 1949</w:t>
            </w:r>
          </w:p>
          <w:p w:rsidR="0017707A" w:rsidRPr="00B13129" w:rsidRDefault="0017707A" w:rsidP="00CA27F1">
            <w:pPr>
              <w:pStyle w:val="ListParagraph"/>
              <w:numPr>
                <w:ilvl w:val="0"/>
                <w:numId w:val="30"/>
              </w:numPr>
              <w:spacing w:before="0" w:after="0"/>
              <w:rPr>
                <w:color w:val="000000" w:themeColor="text1"/>
              </w:rPr>
            </w:pPr>
            <w:r w:rsidRPr="00B13129">
              <w:rPr>
                <w:color w:val="000000" w:themeColor="text1"/>
              </w:rPr>
              <w:t>The Defiance programme</w:t>
            </w:r>
          </w:p>
          <w:p w:rsidR="0017707A" w:rsidRPr="00B13129" w:rsidRDefault="0017707A" w:rsidP="00CA27F1">
            <w:pPr>
              <w:pStyle w:val="ListParagraph"/>
              <w:numPr>
                <w:ilvl w:val="0"/>
                <w:numId w:val="30"/>
              </w:numPr>
              <w:spacing w:before="0" w:after="0"/>
              <w:rPr>
                <w:color w:val="000000" w:themeColor="text1"/>
              </w:rPr>
            </w:pPr>
            <w:r w:rsidRPr="00B13129">
              <w:rPr>
                <w:color w:val="000000" w:themeColor="text1"/>
              </w:rPr>
              <w:t>Federation of South African Women (FEDSAW)</w:t>
            </w:r>
          </w:p>
          <w:p w:rsidR="0017707A" w:rsidRPr="00B13129" w:rsidRDefault="0017707A" w:rsidP="00CA27F1">
            <w:pPr>
              <w:pStyle w:val="ListParagraph"/>
              <w:numPr>
                <w:ilvl w:val="0"/>
                <w:numId w:val="30"/>
              </w:numPr>
              <w:spacing w:before="0" w:after="0"/>
              <w:rPr>
                <w:color w:val="000000" w:themeColor="text1"/>
              </w:rPr>
            </w:pPr>
            <w:r w:rsidRPr="00B13129">
              <w:rPr>
                <w:color w:val="000000" w:themeColor="text1"/>
              </w:rPr>
              <w:t>Changing leadership of the ANC</w:t>
            </w:r>
          </w:p>
          <w:p w:rsidR="0017707A" w:rsidRPr="00B13129" w:rsidRDefault="0017707A" w:rsidP="00CA27F1">
            <w:pPr>
              <w:pStyle w:val="ListParagraph"/>
              <w:numPr>
                <w:ilvl w:val="0"/>
                <w:numId w:val="30"/>
              </w:numPr>
              <w:spacing w:before="0" w:after="0"/>
              <w:rPr>
                <w:color w:val="000000" w:themeColor="text1"/>
              </w:rPr>
            </w:pPr>
            <w:r w:rsidRPr="00B13129">
              <w:rPr>
                <w:color w:val="000000" w:themeColor="text1"/>
              </w:rPr>
              <w:t>Youth league</w:t>
            </w:r>
          </w:p>
          <w:p w:rsidR="0017707A" w:rsidRPr="00B13129" w:rsidRDefault="0017707A" w:rsidP="00CA27F1">
            <w:pPr>
              <w:pStyle w:val="ListParagraph"/>
              <w:numPr>
                <w:ilvl w:val="0"/>
                <w:numId w:val="30"/>
              </w:numPr>
              <w:spacing w:before="0" w:after="0"/>
              <w:rPr>
                <w:color w:val="000000" w:themeColor="text1"/>
              </w:rPr>
            </w:pPr>
            <w:r w:rsidRPr="00B13129">
              <w:rPr>
                <w:color w:val="000000" w:themeColor="text1"/>
              </w:rPr>
              <w:lastRenderedPageBreak/>
              <w:t>Anti-pass demonstrations</w:t>
            </w:r>
          </w:p>
          <w:p w:rsidR="0053325B" w:rsidRDefault="0017707A" w:rsidP="0053325B">
            <w:pPr>
              <w:pStyle w:val="ListParagraph"/>
              <w:numPr>
                <w:ilvl w:val="0"/>
                <w:numId w:val="30"/>
              </w:numPr>
              <w:spacing w:before="0" w:after="0"/>
              <w:rPr>
                <w:color w:val="000000" w:themeColor="text1"/>
              </w:rPr>
            </w:pPr>
            <w:r w:rsidRPr="00B13129">
              <w:rPr>
                <w:color w:val="000000" w:themeColor="text1"/>
              </w:rPr>
              <w:t>Civil disobedience</w:t>
            </w:r>
          </w:p>
          <w:p w:rsidR="0017707A" w:rsidRPr="00B13129" w:rsidRDefault="0017707A" w:rsidP="0053325B">
            <w:pPr>
              <w:pStyle w:val="ListParagraph"/>
              <w:numPr>
                <w:ilvl w:val="0"/>
                <w:numId w:val="30"/>
              </w:numPr>
              <w:spacing w:before="0" w:after="0"/>
              <w:rPr>
                <w:color w:val="000000" w:themeColor="text1"/>
              </w:rPr>
            </w:pPr>
            <w:r w:rsidRPr="00B13129">
              <w:rPr>
                <w:color w:val="000000" w:themeColor="text1"/>
              </w:rPr>
              <w:t>Government laws designed to supress resistance.</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val="restart"/>
            <w:tcBorders>
              <w:top w:val="single" w:sz="4" w:space="0" w:color="auto"/>
            </w:tcBorders>
            <w:shd w:val="clear" w:color="auto" w:fill="auto"/>
          </w:tcPr>
          <w:p w:rsidR="0017707A" w:rsidRPr="00B13129" w:rsidRDefault="0017707A" w:rsidP="00980B9A">
            <w:pPr>
              <w:rPr>
                <w:b/>
                <w:color w:val="000000" w:themeColor="text1"/>
              </w:rPr>
            </w:pPr>
            <w:r w:rsidRPr="00B13129">
              <w:rPr>
                <w:b/>
                <w:color w:val="000000" w:themeColor="text1"/>
              </w:rPr>
              <w:lastRenderedPageBreak/>
              <w:t xml:space="preserve">The development of Apartheid and growing resistance </w:t>
            </w:r>
          </w:p>
          <w:p w:rsidR="0017707A" w:rsidRPr="00B13129" w:rsidRDefault="0017707A" w:rsidP="00980B9A">
            <w:pPr>
              <w:pStyle w:val="Default"/>
              <w:rPr>
                <w:b/>
                <w:color w:val="000000" w:themeColor="text1"/>
                <w:sz w:val="22"/>
                <w:szCs w:val="22"/>
              </w:rPr>
            </w:pPr>
          </w:p>
        </w:tc>
        <w:tc>
          <w:tcPr>
            <w:tcW w:w="1337" w:type="dxa"/>
            <w:shd w:val="clear" w:color="auto" w:fill="auto"/>
          </w:tcPr>
          <w:p w:rsidR="0017707A" w:rsidRPr="00B13129" w:rsidRDefault="0017707A" w:rsidP="00980B9A">
            <w:pPr>
              <w:pStyle w:val="Default"/>
              <w:rPr>
                <w:color w:val="000000" w:themeColor="text1"/>
                <w:sz w:val="22"/>
                <w:szCs w:val="22"/>
              </w:rPr>
            </w:pPr>
            <w:r w:rsidRPr="00B13129">
              <w:rPr>
                <w:color w:val="000000" w:themeColor="text1"/>
                <w:sz w:val="22"/>
                <w:szCs w:val="22"/>
              </w:rPr>
              <w:t>6</w:t>
            </w:r>
          </w:p>
        </w:tc>
        <w:tc>
          <w:tcPr>
            <w:tcW w:w="2289" w:type="dxa"/>
            <w:shd w:val="clear" w:color="auto" w:fill="auto"/>
          </w:tcPr>
          <w:p w:rsidR="0017707A" w:rsidRPr="00B13129" w:rsidRDefault="0017707A" w:rsidP="00980B9A">
            <w:pPr>
              <w:pStyle w:val="Default"/>
              <w:rPr>
                <w:color w:val="000000" w:themeColor="text1"/>
                <w:sz w:val="22"/>
                <w:szCs w:val="22"/>
              </w:rPr>
            </w:pPr>
            <w:r w:rsidRPr="00B13129">
              <w:rPr>
                <w:color w:val="000000" w:themeColor="text1"/>
                <w:sz w:val="22"/>
                <w:szCs w:val="22"/>
              </w:rPr>
              <w:t>Reform and development of Apartheid under Verwoerd and Vorster</w:t>
            </w:r>
          </w:p>
        </w:tc>
        <w:tc>
          <w:tcPr>
            <w:tcW w:w="5224" w:type="dxa"/>
            <w:shd w:val="clear" w:color="auto" w:fill="auto"/>
          </w:tcPr>
          <w:p w:rsidR="0017707A" w:rsidRPr="00B13129" w:rsidRDefault="0017707A" w:rsidP="00CA27F1">
            <w:pPr>
              <w:pStyle w:val="ListParagraph"/>
              <w:numPr>
                <w:ilvl w:val="0"/>
                <w:numId w:val="31"/>
              </w:numPr>
              <w:spacing w:before="0" w:after="0"/>
              <w:rPr>
                <w:color w:val="000000" w:themeColor="text1"/>
              </w:rPr>
            </w:pPr>
            <w:r w:rsidRPr="00B13129">
              <w:rPr>
                <w:color w:val="000000" w:themeColor="text1"/>
              </w:rPr>
              <w:t xml:space="preserve">Changes to apartheid under Verwoerd including Bantu Self-Government Act (1959) and the reasons for its introduction and consequences. </w:t>
            </w:r>
          </w:p>
          <w:p w:rsidR="0017707A" w:rsidRPr="00B13129" w:rsidRDefault="0017707A" w:rsidP="00CA27F1">
            <w:pPr>
              <w:pStyle w:val="ListParagraph"/>
              <w:numPr>
                <w:ilvl w:val="0"/>
                <w:numId w:val="31"/>
              </w:numPr>
              <w:spacing w:before="0" w:after="0"/>
              <w:rPr>
                <w:color w:val="000000" w:themeColor="text1"/>
              </w:rPr>
            </w:pPr>
            <w:r w:rsidRPr="00B13129">
              <w:rPr>
                <w:color w:val="000000" w:themeColor="text1"/>
              </w:rPr>
              <w:t>Impact and consequences of Apartheid for Black, White and Coloured South Africans.</w:t>
            </w:r>
          </w:p>
          <w:p w:rsidR="0017707A" w:rsidRPr="00B13129" w:rsidRDefault="0017707A" w:rsidP="00E55524">
            <w:pPr>
              <w:pStyle w:val="Default"/>
              <w:rPr>
                <w:color w:val="000000" w:themeColor="text1"/>
                <w:sz w:val="22"/>
                <w:szCs w:val="22"/>
              </w:rPr>
            </w:pP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8E5637">
            <w:pPr>
              <w:pStyle w:val="Tabletex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7</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Nature, development and effectiveness of resistance to Apartheid</w:t>
            </w:r>
          </w:p>
        </w:tc>
        <w:tc>
          <w:tcPr>
            <w:tcW w:w="5224" w:type="dxa"/>
            <w:shd w:val="clear" w:color="auto" w:fill="auto"/>
          </w:tcPr>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 xml:space="preserve">Resistance in this period including Nelson Mandela, ANC, </w:t>
            </w:r>
            <w:proofErr w:type="spellStart"/>
            <w:r w:rsidRPr="00B13129">
              <w:rPr>
                <w:color w:val="000000" w:themeColor="text1"/>
              </w:rPr>
              <w:t>Biko</w:t>
            </w:r>
            <w:proofErr w:type="spellEnd"/>
            <w:r w:rsidRPr="00B13129">
              <w:rPr>
                <w:color w:val="000000" w:themeColor="text1"/>
              </w:rPr>
              <w:t xml:space="preserve"> and the South Africa Learners’ Association.</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The Freedom Charter</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The congress of the people</w:t>
            </w:r>
          </w:p>
          <w:p w:rsidR="0017707A" w:rsidRPr="00B13129" w:rsidRDefault="0017707A" w:rsidP="000A4DDF">
            <w:pPr>
              <w:pStyle w:val="ListParagraph"/>
              <w:numPr>
                <w:ilvl w:val="0"/>
                <w:numId w:val="32"/>
              </w:numPr>
              <w:spacing w:before="0" w:after="0"/>
              <w:rPr>
                <w:color w:val="000000" w:themeColor="text1"/>
              </w:rPr>
            </w:pPr>
            <w:r w:rsidRPr="00B13129">
              <w:rPr>
                <w:color w:val="000000" w:themeColor="text1"/>
              </w:rPr>
              <w:t>Treason Trial</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Labour struggles</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 xml:space="preserve">Women’s groups. </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 xml:space="preserve">Other forms of civil disobedience including anti-pass law demonstrations, boycotts and rural and urban protests, </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 xml:space="preserve">Sharpeville massacre and its consequences, including </w:t>
            </w:r>
            <w:proofErr w:type="spellStart"/>
            <w:r w:rsidRPr="00B13129">
              <w:rPr>
                <w:color w:val="000000" w:themeColor="text1"/>
              </w:rPr>
              <w:t>Rivonia</w:t>
            </w:r>
            <w:proofErr w:type="spellEnd"/>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Black worker strikes</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Soweto riots and their consequences.</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The PAC</w:t>
            </w:r>
          </w:p>
          <w:p w:rsidR="0017707A" w:rsidRPr="00B13129" w:rsidRDefault="0017707A" w:rsidP="00E55524">
            <w:pPr>
              <w:pStyle w:val="Default"/>
              <w:ind w:left="360"/>
              <w:rPr>
                <w:color w:val="000000" w:themeColor="text1"/>
                <w:sz w:val="22"/>
                <w:szCs w:val="22"/>
              </w:rPr>
            </w:pP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tcBorders>
              <w:bottom w:val="single" w:sz="4" w:space="0" w:color="auto"/>
            </w:tcBorders>
            <w:shd w:val="clear" w:color="auto" w:fill="auto"/>
          </w:tcPr>
          <w:p w:rsidR="0017707A" w:rsidRPr="00B13129" w:rsidRDefault="0017707A" w:rsidP="008E5637">
            <w:pPr>
              <w:pStyle w:val="Tabletex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8</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Nature, development and consequences of international opinions towards Apartheid.</w:t>
            </w:r>
          </w:p>
        </w:tc>
        <w:tc>
          <w:tcPr>
            <w:tcW w:w="5224" w:type="dxa"/>
            <w:shd w:val="clear" w:color="auto" w:fill="auto"/>
          </w:tcPr>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Failure to initially respond and reasons for lack of opposition</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The role of regional groups in Africa</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The role of the UN</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lastRenderedPageBreak/>
              <w:t>The impact of the Cold War</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Sanctions imposed, including voluntary arms sale ban</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Sporting sanctions</w:t>
            </w:r>
          </w:p>
          <w:p w:rsidR="0017707A" w:rsidRPr="00B13129" w:rsidRDefault="0017707A" w:rsidP="00CA27F1">
            <w:pPr>
              <w:pStyle w:val="ListParagraph"/>
              <w:numPr>
                <w:ilvl w:val="0"/>
                <w:numId w:val="32"/>
              </w:numPr>
              <w:spacing w:before="0" w:after="0"/>
              <w:rPr>
                <w:color w:val="000000" w:themeColor="text1"/>
              </w:rPr>
            </w:pPr>
            <w:r w:rsidRPr="00B13129">
              <w:rPr>
                <w:color w:val="000000" w:themeColor="text1"/>
              </w:rPr>
              <w:t>Increasing economic sanctions</w:t>
            </w:r>
          </w:p>
          <w:p w:rsidR="0017707A" w:rsidRPr="00B13129" w:rsidRDefault="0017707A" w:rsidP="00AE26B2">
            <w:pPr>
              <w:pStyle w:val="Default"/>
              <w:numPr>
                <w:ilvl w:val="0"/>
                <w:numId w:val="10"/>
              </w:numPr>
              <w:rPr>
                <w:color w:val="000000" w:themeColor="text1"/>
                <w:sz w:val="22"/>
                <w:szCs w:val="22"/>
              </w:rPr>
            </w:pPr>
            <w:r w:rsidRPr="00B13129">
              <w:rPr>
                <w:color w:val="000000" w:themeColor="text1"/>
                <w:sz w:val="22"/>
                <w:szCs w:val="22"/>
              </w:rPr>
              <w:t>Impact of international action</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val="restart"/>
            <w:tcBorders>
              <w:top w:val="single" w:sz="4" w:space="0" w:color="auto"/>
            </w:tcBorders>
            <w:shd w:val="clear" w:color="auto" w:fill="auto"/>
          </w:tcPr>
          <w:p w:rsidR="0017707A" w:rsidRPr="00B13129" w:rsidRDefault="0017707A" w:rsidP="00980B9A">
            <w:pPr>
              <w:rPr>
                <w:b/>
                <w:color w:val="000000" w:themeColor="text1"/>
              </w:rPr>
            </w:pPr>
            <w:r w:rsidRPr="00B13129">
              <w:rPr>
                <w:b/>
                <w:color w:val="000000" w:themeColor="text1"/>
              </w:rPr>
              <w:lastRenderedPageBreak/>
              <w:t xml:space="preserve">The collapse of Apartheid 1978–1989 </w:t>
            </w:r>
          </w:p>
          <w:p w:rsidR="0017707A" w:rsidRPr="00B13129" w:rsidRDefault="0017707A" w:rsidP="00980B9A">
            <w:pPr>
              <w:pStyle w:val="Default"/>
              <w:rPr>
                <w:color w:val="000000" w:themeColor="text1"/>
                <w:sz w:val="22"/>
                <w:szCs w:val="22"/>
              </w:rPr>
            </w:pPr>
          </w:p>
        </w:tc>
        <w:tc>
          <w:tcPr>
            <w:tcW w:w="1337" w:type="dxa"/>
            <w:shd w:val="clear" w:color="auto" w:fill="auto"/>
          </w:tcPr>
          <w:p w:rsidR="0017707A" w:rsidRPr="00B13129" w:rsidRDefault="0017707A" w:rsidP="00980B9A">
            <w:pPr>
              <w:pStyle w:val="Default"/>
              <w:rPr>
                <w:color w:val="000000" w:themeColor="text1"/>
                <w:sz w:val="22"/>
                <w:szCs w:val="22"/>
              </w:rPr>
            </w:pPr>
            <w:r w:rsidRPr="00B13129">
              <w:rPr>
                <w:color w:val="000000" w:themeColor="text1"/>
                <w:sz w:val="22"/>
                <w:szCs w:val="22"/>
              </w:rPr>
              <w:t>9</w:t>
            </w:r>
          </w:p>
        </w:tc>
        <w:tc>
          <w:tcPr>
            <w:tcW w:w="2289" w:type="dxa"/>
            <w:shd w:val="clear" w:color="auto" w:fill="auto"/>
          </w:tcPr>
          <w:p w:rsidR="0017707A" w:rsidRPr="00B13129" w:rsidRDefault="0017707A" w:rsidP="00980B9A">
            <w:pPr>
              <w:rPr>
                <w:color w:val="000000" w:themeColor="text1"/>
              </w:rPr>
            </w:pPr>
            <w:r w:rsidRPr="00B13129">
              <w:rPr>
                <w:color w:val="000000" w:themeColor="text1"/>
              </w:rPr>
              <w:t>Strengths and weaknesses of and threats to Apartheid by 1978.</w:t>
            </w:r>
          </w:p>
          <w:p w:rsidR="0017707A" w:rsidRPr="00B13129" w:rsidRDefault="0017707A" w:rsidP="00980B9A">
            <w:pPr>
              <w:pStyle w:val="Default"/>
              <w:rPr>
                <w:color w:val="000000" w:themeColor="text1"/>
                <w:sz w:val="22"/>
                <w:szCs w:val="22"/>
              </w:rPr>
            </w:pPr>
          </w:p>
        </w:tc>
        <w:tc>
          <w:tcPr>
            <w:tcW w:w="5224" w:type="dxa"/>
            <w:shd w:val="clear" w:color="auto" w:fill="auto"/>
          </w:tcPr>
          <w:p w:rsidR="0017707A" w:rsidRPr="00B13129" w:rsidRDefault="0017707A" w:rsidP="00CA27F1">
            <w:pPr>
              <w:pStyle w:val="ListParagraph"/>
              <w:numPr>
                <w:ilvl w:val="0"/>
                <w:numId w:val="35"/>
              </w:numPr>
              <w:spacing w:before="0" w:after="0"/>
              <w:rPr>
                <w:color w:val="000000" w:themeColor="text1"/>
              </w:rPr>
            </w:pPr>
            <w:r w:rsidRPr="00B13129">
              <w:rPr>
                <w:color w:val="000000" w:themeColor="text1"/>
              </w:rPr>
              <w:t>International opinion</w:t>
            </w:r>
          </w:p>
          <w:p w:rsidR="0017707A" w:rsidRPr="00B13129" w:rsidRDefault="0017707A" w:rsidP="00CA27F1">
            <w:pPr>
              <w:pStyle w:val="ListParagraph"/>
              <w:numPr>
                <w:ilvl w:val="0"/>
                <w:numId w:val="35"/>
              </w:numPr>
              <w:spacing w:before="0" w:after="0"/>
              <w:rPr>
                <w:color w:val="000000" w:themeColor="text1"/>
              </w:rPr>
            </w:pPr>
            <w:r w:rsidRPr="00B13129">
              <w:rPr>
                <w:color w:val="000000" w:themeColor="text1"/>
              </w:rPr>
              <w:t>Internal opposition, including fall out of Soweto</w:t>
            </w:r>
          </w:p>
          <w:p w:rsidR="0017707A" w:rsidRPr="00B13129" w:rsidRDefault="0017707A" w:rsidP="00CA27F1">
            <w:pPr>
              <w:pStyle w:val="ListParagraph"/>
              <w:numPr>
                <w:ilvl w:val="0"/>
                <w:numId w:val="35"/>
              </w:numPr>
              <w:spacing w:before="0" w:after="0"/>
              <w:rPr>
                <w:color w:val="000000" w:themeColor="text1"/>
              </w:rPr>
            </w:pPr>
            <w:r w:rsidRPr="00B13129">
              <w:rPr>
                <w:color w:val="000000" w:themeColor="text1"/>
              </w:rPr>
              <w:t>Role of ANC</w:t>
            </w:r>
          </w:p>
          <w:p w:rsidR="0017707A" w:rsidRPr="00B13129" w:rsidRDefault="0017707A" w:rsidP="00CA27F1">
            <w:pPr>
              <w:pStyle w:val="ListParagraph"/>
              <w:numPr>
                <w:ilvl w:val="0"/>
                <w:numId w:val="35"/>
              </w:numPr>
              <w:spacing w:before="0" w:after="0"/>
              <w:rPr>
                <w:color w:val="000000" w:themeColor="text1"/>
              </w:rPr>
            </w:pPr>
            <w:r w:rsidRPr="00B13129">
              <w:rPr>
                <w:color w:val="000000" w:themeColor="text1"/>
              </w:rPr>
              <w:t>Trade Union</w:t>
            </w:r>
          </w:p>
          <w:p w:rsidR="0017707A" w:rsidRPr="00B13129" w:rsidRDefault="0017707A" w:rsidP="00CA27F1">
            <w:pPr>
              <w:pStyle w:val="ListParagraph"/>
              <w:numPr>
                <w:ilvl w:val="0"/>
                <w:numId w:val="35"/>
              </w:numPr>
              <w:spacing w:before="0" w:after="0"/>
              <w:rPr>
                <w:color w:val="000000" w:themeColor="text1"/>
              </w:rPr>
            </w:pPr>
            <w:r w:rsidRPr="00B13129">
              <w:rPr>
                <w:color w:val="000000" w:themeColor="text1"/>
              </w:rPr>
              <w:t>Youth groups</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8E5637">
            <w:pPr>
              <w:pStyle w:val="Tabletex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10</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PW Botha</w:t>
            </w:r>
          </w:p>
        </w:tc>
        <w:tc>
          <w:tcPr>
            <w:tcW w:w="5224" w:type="dxa"/>
            <w:shd w:val="clear" w:color="auto" w:fill="auto"/>
          </w:tcPr>
          <w:p w:rsidR="0017707A" w:rsidRPr="00B13129" w:rsidRDefault="0017707A" w:rsidP="00CA27F1">
            <w:pPr>
              <w:pStyle w:val="ListParagraph"/>
              <w:numPr>
                <w:ilvl w:val="0"/>
                <w:numId w:val="35"/>
              </w:numPr>
              <w:spacing w:before="0" w:after="0"/>
              <w:rPr>
                <w:color w:val="000000" w:themeColor="text1"/>
              </w:rPr>
            </w:pPr>
            <w:r w:rsidRPr="00B13129">
              <w:rPr>
                <w:color w:val="000000" w:themeColor="text1"/>
              </w:rPr>
              <w:t xml:space="preserve">Total Onslaught, </w:t>
            </w:r>
          </w:p>
          <w:p w:rsidR="0017707A" w:rsidRPr="00B13129" w:rsidRDefault="0017707A" w:rsidP="00CA27F1">
            <w:pPr>
              <w:pStyle w:val="ListParagraph"/>
              <w:numPr>
                <w:ilvl w:val="0"/>
                <w:numId w:val="35"/>
              </w:numPr>
              <w:spacing w:before="0" w:after="0"/>
              <w:rPr>
                <w:color w:val="000000" w:themeColor="text1"/>
              </w:rPr>
            </w:pPr>
            <w:r w:rsidRPr="00B13129">
              <w:rPr>
                <w:color w:val="000000" w:themeColor="text1"/>
              </w:rPr>
              <w:t xml:space="preserve">Total Strategy </w:t>
            </w:r>
          </w:p>
          <w:p w:rsidR="0017707A" w:rsidRPr="00B13129" w:rsidRDefault="0017707A" w:rsidP="00CA27F1">
            <w:pPr>
              <w:pStyle w:val="ListParagraph"/>
              <w:numPr>
                <w:ilvl w:val="0"/>
                <w:numId w:val="35"/>
              </w:numPr>
              <w:spacing w:before="0" w:after="0"/>
              <w:rPr>
                <w:color w:val="000000" w:themeColor="text1"/>
              </w:rPr>
            </w:pPr>
            <w:r w:rsidRPr="00B13129">
              <w:rPr>
                <w:color w:val="000000" w:themeColor="text1"/>
              </w:rPr>
              <w:t>New constitution</w:t>
            </w:r>
          </w:p>
          <w:p w:rsidR="0017707A" w:rsidRPr="00B13129" w:rsidRDefault="0017707A" w:rsidP="00CA27F1">
            <w:pPr>
              <w:pStyle w:val="ListParagraph"/>
              <w:numPr>
                <w:ilvl w:val="0"/>
                <w:numId w:val="35"/>
              </w:numPr>
              <w:spacing w:before="0" w:after="0"/>
              <w:rPr>
                <w:color w:val="000000" w:themeColor="text1"/>
              </w:rPr>
            </w:pPr>
            <w:r w:rsidRPr="00B13129">
              <w:rPr>
                <w:color w:val="000000" w:themeColor="text1"/>
              </w:rPr>
              <w:t xml:space="preserve">Consequences of his reforms for National Party </w:t>
            </w:r>
          </w:p>
          <w:p w:rsidR="0017707A" w:rsidRPr="00B13129" w:rsidRDefault="0017707A" w:rsidP="00AE26B2">
            <w:pPr>
              <w:pStyle w:val="Default"/>
              <w:numPr>
                <w:ilvl w:val="0"/>
                <w:numId w:val="14"/>
              </w:numPr>
              <w:ind w:left="360"/>
              <w:rPr>
                <w:color w:val="000000" w:themeColor="text1"/>
                <w:sz w:val="22"/>
                <w:szCs w:val="22"/>
              </w:rPr>
            </w:pPr>
            <w:r w:rsidRPr="00B13129">
              <w:rPr>
                <w:color w:val="000000" w:themeColor="text1"/>
                <w:sz w:val="22"/>
                <w:szCs w:val="22"/>
              </w:rPr>
              <w:t>Consequences of his reforms  for White, Black and Coloured South Africans</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8E5637">
            <w:pPr>
              <w:pStyle w:val="Tabletex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11</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Nature and development of opposition in this period</w:t>
            </w:r>
          </w:p>
        </w:tc>
        <w:tc>
          <w:tcPr>
            <w:tcW w:w="5224" w:type="dxa"/>
            <w:shd w:val="clear" w:color="auto" w:fill="auto"/>
          </w:tcPr>
          <w:p w:rsidR="0017707A" w:rsidRPr="00B13129" w:rsidRDefault="0017707A" w:rsidP="00CA27F1">
            <w:pPr>
              <w:pStyle w:val="ListParagraph"/>
              <w:numPr>
                <w:ilvl w:val="0"/>
                <w:numId w:val="37"/>
              </w:numPr>
              <w:spacing w:before="0" w:after="0"/>
              <w:rPr>
                <w:color w:val="000000" w:themeColor="text1"/>
              </w:rPr>
            </w:pPr>
            <w:r w:rsidRPr="00B13129">
              <w:rPr>
                <w:color w:val="000000" w:themeColor="text1"/>
              </w:rPr>
              <w:t>The United Democratic Front and opposition to new constitution.</w:t>
            </w:r>
          </w:p>
          <w:p w:rsidR="0017707A" w:rsidRPr="00B13129" w:rsidRDefault="0017707A" w:rsidP="00CA27F1">
            <w:pPr>
              <w:pStyle w:val="ListParagraph"/>
              <w:numPr>
                <w:ilvl w:val="0"/>
                <w:numId w:val="37"/>
              </w:numPr>
              <w:spacing w:before="0" w:after="0"/>
              <w:rPr>
                <w:color w:val="000000" w:themeColor="text1"/>
              </w:rPr>
            </w:pPr>
            <w:r w:rsidRPr="00B13129">
              <w:rPr>
                <w:color w:val="000000" w:themeColor="text1"/>
              </w:rPr>
              <w:t xml:space="preserve">The role of the ANC, </w:t>
            </w:r>
          </w:p>
          <w:p w:rsidR="0017707A" w:rsidRPr="00B13129" w:rsidRDefault="0017707A" w:rsidP="00CA27F1">
            <w:pPr>
              <w:pStyle w:val="ListParagraph"/>
              <w:numPr>
                <w:ilvl w:val="0"/>
                <w:numId w:val="37"/>
              </w:numPr>
              <w:spacing w:before="0" w:after="0"/>
              <w:rPr>
                <w:color w:val="000000" w:themeColor="text1"/>
              </w:rPr>
            </w:pPr>
            <w:r w:rsidRPr="00B13129">
              <w:rPr>
                <w:color w:val="000000" w:themeColor="text1"/>
              </w:rPr>
              <w:t xml:space="preserve">Unrest in the Townships, including </w:t>
            </w:r>
            <w:proofErr w:type="spellStart"/>
            <w:r w:rsidRPr="00B13129">
              <w:rPr>
                <w:color w:val="000000" w:themeColor="text1"/>
              </w:rPr>
              <w:t>Vaan</w:t>
            </w:r>
            <w:proofErr w:type="spellEnd"/>
            <w:r w:rsidRPr="00B13129">
              <w:rPr>
                <w:color w:val="000000" w:themeColor="text1"/>
              </w:rPr>
              <w:t xml:space="preserve"> Triangle </w:t>
            </w:r>
          </w:p>
          <w:p w:rsidR="0017707A" w:rsidRPr="00B13129" w:rsidRDefault="0017707A" w:rsidP="00CA27F1">
            <w:pPr>
              <w:pStyle w:val="ListParagraph"/>
              <w:numPr>
                <w:ilvl w:val="0"/>
                <w:numId w:val="37"/>
              </w:numPr>
              <w:spacing w:before="0" w:after="0"/>
              <w:rPr>
                <w:color w:val="000000" w:themeColor="text1"/>
              </w:rPr>
            </w:pPr>
            <w:r w:rsidRPr="00B13129">
              <w:rPr>
                <w:color w:val="000000" w:themeColor="text1"/>
              </w:rPr>
              <w:t xml:space="preserve">Church leaders. </w:t>
            </w:r>
          </w:p>
          <w:p w:rsidR="0017707A" w:rsidRPr="00B13129" w:rsidRDefault="0017707A" w:rsidP="00CA27F1">
            <w:pPr>
              <w:pStyle w:val="ListParagraph"/>
              <w:numPr>
                <w:ilvl w:val="0"/>
                <w:numId w:val="37"/>
              </w:numPr>
              <w:spacing w:before="0" w:after="0"/>
              <w:rPr>
                <w:color w:val="000000" w:themeColor="text1"/>
              </w:rPr>
            </w:pPr>
            <w:r w:rsidRPr="00B13129">
              <w:rPr>
                <w:color w:val="000000" w:themeColor="text1"/>
              </w:rPr>
              <w:t>International relations and international opposition to Apartheid.</w:t>
            </w:r>
          </w:p>
          <w:p w:rsidR="0017707A" w:rsidRPr="00B13129" w:rsidRDefault="0017707A" w:rsidP="00E55524">
            <w:pPr>
              <w:pStyle w:val="Default"/>
              <w:ind w:left="360"/>
              <w:rPr>
                <w:color w:val="000000" w:themeColor="text1"/>
                <w:sz w:val="22"/>
                <w:szCs w:val="22"/>
              </w:rPr>
            </w:pP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8E5637">
            <w:pPr>
              <w:pStyle w:val="Tabletex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12</w:t>
            </w:r>
          </w:p>
        </w:tc>
        <w:tc>
          <w:tcPr>
            <w:tcW w:w="2289" w:type="dxa"/>
            <w:shd w:val="clear" w:color="auto" w:fill="auto"/>
          </w:tcPr>
          <w:p w:rsidR="0017707A" w:rsidRPr="00B13129" w:rsidRDefault="0017707A" w:rsidP="00980B9A">
            <w:pPr>
              <w:rPr>
                <w:color w:val="000000" w:themeColor="text1"/>
              </w:rPr>
            </w:pPr>
            <w:r w:rsidRPr="00B13129">
              <w:rPr>
                <w:color w:val="000000" w:themeColor="text1"/>
              </w:rPr>
              <w:t xml:space="preserve">Reasons for and consequences of the State of Emergency 1985–1990. </w:t>
            </w:r>
          </w:p>
          <w:p w:rsidR="0017707A" w:rsidRPr="00B13129" w:rsidRDefault="0017707A" w:rsidP="007C2EAA">
            <w:pPr>
              <w:pStyle w:val="Default"/>
              <w:rPr>
                <w:color w:val="000000" w:themeColor="text1"/>
                <w:sz w:val="22"/>
                <w:szCs w:val="22"/>
              </w:rPr>
            </w:pPr>
          </w:p>
        </w:tc>
        <w:tc>
          <w:tcPr>
            <w:tcW w:w="5224" w:type="dxa"/>
            <w:shd w:val="clear" w:color="auto" w:fill="auto"/>
          </w:tcPr>
          <w:p w:rsidR="0017707A" w:rsidRPr="00B13129" w:rsidRDefault="0017707A" w:rsidP="00CA27F1">
            <w:pPr>
              <w:pStyle w:val="ListParagraph"/>
              <w:numPr>
                <w:ilvl w:val="0"/>
                <w:numId w:val="38"/>
              </w:numPr>
              <w:spacing w:before="0" w:after="0"/>
              <w:rPr>
                <w:color w:val="000000" w:themeColor="text1"/>
              </w:rPr>
            </w:pPr>
            <w:r w:rsidRPr="00B13129">
              <w:rPr>
                <w:color w:val="000000" w:themeColor="text1"/>
              </w:rPr>
              <w:t>Causes and events of the state of emergency</w:t>
            </w:r>
          </w:p>
          <w:p w:rsidR="0017707A" w:rsidRPr="00B13129" w:rsidRDefault="0017707A" w:rsidP="00CA27F1">
            <w:pPr>
              <w:pStyle w:val="ListParagraph"/>
              <w:numPr>
                <w:ilvl w:val="0"/>
                <w:numId w:val="38"/>
              </w:numPr>
              <w:spacing w:before="0" w:after="0"/>
              <w:rPr>
                <w:color w:val="000000" w:themeColor="text1"/>
              </w:rPr>
            </w:pPr>
            <w:r w:rsidRPr="00B13129">
              <w:rPr>
                <w:color w:val="000000" w:themeColor="text1"/>
              </w:rPr>
              <w:t xml:space="preserve">Consequences </w:t>
            </w:r>
          </w:p>
          <w:p w:rsidR="0017707A" w:rsidRPr="00B13129" w:rsidRDefault="0017707A" w:rsidP="00CA27F1">
            <w:pPr>
              <w:pStyle w:val="ListParagraph"/>
              <w:numPr>
                <w:ilvl w:val="0"/>
                <w:numId w:val="38"/>
              </w:numPr>
              <w:spacing w:before="0" w:after="0"/>
              <w:rPr>
                <w:color w:val="000000" w:themeColor="text1"/>
              </w:rPr>
            </w:pPr>
            <w:r w:rsidRPr="00B13129">
              <w:rPr>
                <w:color w:val="000000" w:themeColor="text1"/>
              </w:rPr>
              <w:t>Arrests</w:t>
            </w:r>
          </w:p>
          <w:p w:rsidR="0017707A" w:rsidRPr="00B13129" w:rsidRDefault="0017707A" w:rsidP="00CA27F1">
            <w:pPr>
              <w:pStyle w:val="ListParagraph"/>
              <w:numPr>
                <w:ilvl w:val="0"/>
                <w:numId w:val="38"/>
              </w:numPr>
              <w:spacing w:before="0" w:after="0"/>
              <w:rPr>
                <w:color w:val="000000" w:themeColor="text1"/>
              </w:rPr>
            </w:pPr>
            <w:r w:rsidRPr="00B13129">
              <w:rPr>
                <w:color w:val="000000" w:themeColor="text1"/>
              </w:rPr>
              <w:t>Violence</w:t>
            </w:r>
          </w:p>
          <w:p w:rsidR="0017707A" w:rsidRPr="00B13129" w:rsidRDefault="0017707A" w:rsidP="00AE26B2">
            <w:pPr>
              <w:pStyle w:val="ListParagraph"/>
              <w:numPr>
                <w:ilvl w:val="0"/>
                <w:numId w:val="17"/>
              </w:numPr>
              <w:autoSpaceDE w:val="0"/>
              <w:autoSpaceDN w:val="0"/>
              <w:adjustRightInd w:val="0"/>
              <w:spacing w:before="0" w:after="0"/>
              <w:ind w:left="360"/>
              <w:rPr>
                <w:color w:val="000000" w:themeColor="text1"/>
              </w:rPr>
            </w:pPr>
            <w:r w:rsidRPr="00B13129">
              <w:rPr>
                <w:color w:val="000000" w:themeColor="text1"/>
              </w:rPr>
              <w:t>Press restrictions</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8E5637">
            <w:pPr>
              <w:pStyle w:val="Tabletex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13</w:t>
            </w:r>
          </w:p>
        </w:tc>
        <w:tc>
          <w:tcPr>
            <w:tcW w:w="2289" w:type="dxa"/>
            <w:shd w:val="clear" w:color="auto" w:fill="auto"/>
          </w:tcPr>
          <w:p w:rsidR="0017707A" w:rsidRPr="00B13129" w:rsidRDefault="0017707A" w:rsidP="00980B9A">
            <w:pPr>
              <w:rPr>
                <w:color w:val="000000" w:themeColor="text1"/>
              </w:rPr>
            </w:pPr>
            <w:r w:rsidRPr="00B13129">
              <w:rPr>
                <w:color w:val="000000" w:themeColor="text1"/>
              </w:rPr>
              <w:t xml:space="preserve">Reasons for, nature and consequences of de Klerk’s reforms. </w:t>
            </w:r>
          </w:p>
          <w:p w:rsidR="0017707A" w:rsidRPr="00B13129" w:rsidRDefault="0017707A" w:rsidP="007C2EAA">
            <w:pPr>
              <w:pStyle w:val="Default"/>
              <w:rPr>
                <w:color w:val="000000" w:themeColor="text1"/>
                <w:sz w:val="22"/>
                <w:szCs w:val="22"/>
              </w:rPr>
            </w:pPr>
          </w:p>
        </w:tc>
        <w:tc>
          <w:tcPr>
            <w:tcW w:w="5224" w:type="dxa"/>
            <w:shd w:val="clear" w:color="auto" w:fill="auto"/>
          </w:tcPr>
          <w:p w:rsidR="0017707A" w:rsidRPr="00B13129" w:rsidRDefault="0017707A" w:rsidP="00CA27F1">
            <w:pPr>
              <w:pStyle w:val="ListParagraph"/>
              <w:numPr>
                <w:ilvl w:val="0"/>
                <w:numId w:val="39"/>
              </w:numPr>
              <w:spacing w:before="0" w:after="0"/>
              <w:rPr>
                <w:color w:val="000000" w:themeColor="text1"/>
              </w:rPr>
            </w:pPr>
            <w:r w:rsidRPr="00B13129">
              <w:rPr>
                <w:color w:val="000000" w:themeColor="text1"/>
              </w:rPr>
              <w:t>The role of FW de Klerk</w:t>
            </w:r>
          </w:p>
          <w:p w:rsidR="0017707A" w:rsidRPr="00B13129" w:rsidRDefault="0017707A" w:rsidP="00CA27F1">
            <w:pPr>
              <w:pStyle w:val="ListParagraph"/>
              <w:numPr>
                <w:ilvl w:val="0"/>
                <w:numId w:val="39"/>
              </w:numPr>
              <w:spacing w:before="0" w:after="0"/>
              <w:rPr>
                <w:color w:val="000000" w:themeColor="text1"/>
              </w:rPr>
            </w:pPr>
            <w:r w:rsidRPr="00B13129">
              <w:rPr>
                <w:color w:val="000000" w:themeColor="text1"/>
              </w:rPr>
              <w:t>Unbanning of parties</w:t>
            </w:r>
          </w:p>
          <w:p w:rsidR="0017707A" w:rsidRPr="00B13129" w:rsidRDefault="0017707A" w:rsidP="00CA27F1">
            <w:pPr>
              <w:pStyle w:val="ListParagraph"/>
              <w:numPr>
                <w:ilvl w:val="0"/>
                <w:numId w:val="39"/>
              </w:numPr>
              <w:spacing w:before="0" w:after="0"/>
              <w:rPr>
                <w:color w:val="000000" w:themeColor="text1"/>
              </w:rPr>
            </w:pPr>
            <w:r w:rsidRPr="00B13129">
              <w:rPr>
                <w:color w:val="000000" w:themeColor="text1"/>
              </w:rPr>
              <w:t>Release of political prisoners</w:t>
            </w:r>
          </w:p>
          <w:p w:rsidR="0017707A" w:rsidRPr="00B13129" w:rsidRDefault="0017707A" w:rsidP="00CA27F1">
            <w:pPr>
              <w:pStyle w:val="ListParagraph"/>
              <w:numPr>
                <w:ilvl w:val="0"/>
                <w:numId w:val="39"/>
              </w:numPr>
              <w:spacing w:before="0" w:after="0"/>
              <w:rPr>
                <w:color w:val="000000" w:themeColor="text1"/>
              </w:rPr>
            </w:pPr>
            <w:r w:rsidRPr="00B13129">
              <w:rPr>
                <w:color w:val="000000" w:themeColor="text1"/>
              </w:rPr>
              <w:t xml:space="preserve">Reasons for removal of apartheid </w:t>
            </w:r>
          </w:p>
          <w:p w:rsidR="0017707A" w:rsidRPr="00B13129" w:rsidRDefault="0017707A" w:rsidP="00AE26B2">
            <w:pPr>
              <w:pStyle w:val="ListParagraph"/>
              <w:numPr>
                <w:ilvl w:val="0"/>
                <w:numId w:val="17"/>
              </w:numPr>
              <w:autoSpaceDE w:val="0"/>
              <w:autoSpaceDN w:val="0"/>
              <w:adjustRightInd w:val="0"/>
              <w:spacing w:before="0" w:after="0"/>
              <w:ind w:left="360"/>
              <w:rPr>
                <w:color w:val="000000" w:themeColor="text1"/>
              </w:rPr>
            </w:pPr>
            <w:r w:rsidRPr="00B13129">
              <w:rPr>
                <w:color w:val="000000" w:themeColor="text1"/>
              </w:rPr>
              <w:t>Other reforms could include ending nuclear programme</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tcBorders>
              <w:bottom w:val="single" w:sz="4" w:space="0" w:color="auto"/>
            </w:tcBorders>
            <w:shd w:val="clear" w:color="auto" w:fill="auto"/>
          </w:tcPr>
          <w:p w:rsidR="0017707A" w:rsidRPr="00B13129" w:rsidRDefault="0017707A" w:rsidP="008E5637">
            <w:pPr>
              <w:pStyle w:val="Tabletex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14</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Importance of FW de Klerk, Nelson Mandela and other individuals in bringing about end of Apartheid.</w:t>
            </w:r>
          </w:p>
        </w:tc>
        <w:tc>
          <w:tcPr>
            <w:tcW w:w="5224" w:type="dxa"/>
            <w:shd w:val="clear" w:color="auto" w:fill="auto"/>
          </w:tcPr>
          <w:p w:rsidR="0017707A" w:rsidRPr="00B13129" w:rsidRDefault="0017707A" w:rsidP="00CA27F1">
            <w:pPr>
              <w:pStyle w:val="ListParagraph"/>
              <w:numPr>
                <w:ilvl w:val="0"/>
                <w:numId w:val="40"/>
              </w:numPr>
              <w:spacing w:before="0" w:after="0"/>
              <w:rPr>
                <w:color w:val="000000" w:themeColor="text1"/>
              </w:rPr>
            </w:pPr>
            <w:r w:rsidRPr="00B13129">
              <w:rPr>
                <w:color w:val="000000" w:themeColor="text1"/>
              </w:rPr>
              <w:t xml:space="preserve">The role of key individuals and the actions that they took and an assessment of their action. </w:t>
            </w:r>
          </w:p>
          <w:p w:rsidR="0017707A" w:rsidRPr="00B13129" w:rsidRDefault="0017707A" w:rsidP="00CA27F1">
            <w:pPr>
              <w:pStyle w:val="ListParagraph"/>
              <w:numPr>
                <w:ilvl w:val="0"/>
                <w:numId w:val="40"/>
              </w:numPr>
              <w:spacing w:before="0" w:after="0"/>
              <w:rPr>
                <w:color w:val="000000" w:themeColor="text1"/>
              </w:rPr>
            </w:pPr>
            <w:r w:rsidRPr="00B13129">
              <w:rPr>
                <w:color w:val="000000" w:themeColor="text1"/>
              </w:rPr>
              <w:t>Individuals include:</w:t>
            </w:r>
          </w:p>
          <w:p w:rsidR="0017707A" w:rsidRPr="00B13129" w:rsidRDefault="0017707A" w:rsidP="00CA27F1">
            <w:pPr>
              <w:pStyle w:val="ListParagraph"/>
              <w:numPr>
                <w:ilvl w:val="1"/>
                <w:numId w:val="40"/>
              </w:numPr>
              <w:spacing w:before="0" w:after="0"/>
              <w:rPr>
                <w:color w:val="000000" w:themeColor="text1"/>
              </w:rPr>
            </w:pPr>
            <w:r w:rsidRPr="00B13129">
              <w:rPr>
                <w:color w:val="000000" w:themeColor="text1"/>
              </w:rPr>
              <w:t>Nelson Mandela</w:t>
            </w:r>
          </w:p>
          <w:p w:rsidR="0017707A" w:rsidRPr="00B13129" w:rsidRDefault="0017707A" w:rsidP="00CA27F1">
            <w:pPr>
              <w:pStyle w:val="ListParagraph"/>
              <w:numPr>
                <w:ilvl w:val="1"/>
                <w:numId w:val="40"/>
              </w:numPr>
              <w:spacing w:before="0" w:after="0"/>
              <w:rPr>
                <w:color w:val="000000" w:themeColor="text1"/>
              </w:rPr>
            </w:pPr>
            <w:r w:rsidRPr="00B13129">
              <w:rPr>
                <w:color w:val="000000" w:themeColor="text1"/>
              </w:rPr>
              <w:t>FW De Klerk</w:t>
            </w:r>
          </w:p>
          <w:p w:rsidR="0017707A" w:rsidRPr="00B13129" w:rsidRDefault="0017707A" w:rsidP="00CA27F1">
            <w:pPr>
              <w:pStyle w:val="ListParagraph"/>
              <w:numPr>
                <w:ilvl w:val="1"/>
                <w:numId w:val="40"/>
              </w:numPr>
              <w:spacing w:before="0" w:after="0"/>
              <w:rPr>
                <w:color w:val="000000" w:themeColor="text1"/>
              </w:rPr>
            </w:pPr>
            <w:r w:rsidRPr="00B13129">
              <w:rPr>
                <w:color w:val="000000" w:themeColor="text1"/>
              </w:rPr>
              <w:t>Archbishop Desmond Tutu</w:t>
            </w:r>
          </w:p>
          <w:p w:rsidR="0017707A" w:rsidRPr="00B13129" w:rsidRDefault="0017707A" w:rsidP="00CA27F1">
            <w:pPr>
              <w:pStyle w:val="ListParagraph"/>
              <w:numPr>
                <w:ilvl w:val="1"/>
                <w:numId w:val="40"/>
              </w:numPr>
              <w:spacing w:before="0" w:after="0"/>
              <w:rPr>
                <w:color w:val="000000" w:themeColor="text1"/>
              </w:rPr>
            </w:pPr>
            <w:r w:rsidRPr="00B13129">
              <w:rPr>
                <w:color w:val="000000" w:themeColor="text1"/>
              </w:rPr>
              <w:t>Chris Hani (SA Communist)</w:t>
            </w:r>
          </w:p>
          <w:p w:rsidR="0017707A" w:rsidRPr="00B13129" w:rsidRDefault="0017707A" w:rsidP="00CA27F1">
            <w:pPr>
              <w:pStyle w:val="ListParagraph"/>
              <w:numPr>
                <w:ilvl w:val="1"/>
                <w:numId w:val="40"/>
              </w:numPr>
              <w:spacing w:before="0" w:after="0"/>
              <w:rPr>
                <w:color w:val="000000" w:themeColor="text1"/>
              </w:rPr>
            </w:pPr>
            <w:proofErr w:type="spellStart"/>
            <w:r w:rsidRPr="00B13129">
              <w:rPr>
                <w:color w:val="000000" w:themeColor="text1"/>
              </w:rPr>
              <w:t>Beyers</w:t>
            </w:r>
            <w:proofErr w:type="spellEnd"/>
            <w:r w:rsidRPr="00B13129">
              <w:rPr>
                <w:color w:val="000000" w:themeColor="text1"/>
              </w:rPr>
              <w:t xml:space="preserve"> </w:t>
            </w:r>
            <w:proofErr w:type="spellStart"/>
            <w:r w:rsidRPr="00B13129">
              <w:rPr>
                <w:color w:val="000000" w:themeColor="text1"/>
              </w:rPr>
              <w:t>Naudé</w:t>
            </w:r>
            <w:proofErr w:type="spellEnd"/>
          </w:p>
          <w:p w:rsidR="0017707A" w:rsidRPr="00B13129" w:rsidRDefault="0017707A" w:rsidP="00CA27F1">
            <w:pPr>
              <w:pStyle w:val="ListParagraph"/>
              <w:numPr>
                <w:ilvl w:val="1"/>
                <w:numId w:val="40"/>
              </w:numPr>
              <w:spacing w:before="0" w:after="0"/>
              <w:rPr>
                <w:color w:val="000000" w:themeColor="text1"/>
              </w:rPr>
            </w:pPr>
            <w:r w:rsidRPr="00B13129">
              <w:rPr>
                <w:color w:val="000000" w:themeColor="text1"/>
              </w:rPr>
              <w:t xml:space="preserve">Cyril </w:t>
            </w:r>
            <w:proofErr w:type="spellStart"/>
            <w:r w:rsidRPr="00B13129">
              <w:rPr>
                <w:color w:val="000000" w:themeColor="text1"/>
              </w:rPr>
              <w:t>Ramaphosa</w:t>
            </w:r>
            <w:proofErr w:type="spellEnd"/>
            <w:r w:rsidRPr="00B13129">
              <w:rPr>
                <w:color w:val="000000" w:themeColor="text1"/>
              </w:rPr>
              <w:t xml:space="preserve">  (Negotiators)</w:t>
            </w:r>
          </w:p>
          <w:p w:rsidR="0017707A" w:rsidRPr="00B13129" w:rsidRDefault="0017707A" w:rsidP="00CA27F1">
            <w:pPr>
              <w:pStyle w:val="ListParagraph"/>
              <w:numPr>
                <w:ilvl w:val="1"/>
                <w:numId w:val="40"/>
              </w:numPr>
              <w:spacing w:before="0" w:after="0"/>
              <w:rPr>
                <w:color w:val="000000" w:themeColor="text1"/>
              </w:rPr>
            </w:pPr>
            <w:r w:rsidRPr="00B13129">
              <w:rPr>
                <w:color w:val="000000" w:themeColor="text1"/>
              </w:rPr>
              <w:t>Rolf Meyer  (Negotiators)</w:t>
            </w:r>
          </w:p>
          <w:p w:rsidR="0017707A" w:rsidRPr="00B13129" w:rsidRDefault="0017707A" w:rsidP="00CA27F1">
            <w:pPr>
              <w:pStyle w:val="ListParagraph"/>
              <w:numPr>
                <w:ilvl w:val="1"/>
                <w:numId w:val="40"/>
              </w:numPr>
              <w:spacing w:before="0" w:after="0"/>
              <w:rPr>
                <w:color w:val="000000" w:themeColor="text1"/>
              </w:rPr>
            </w:pPr>
            <w:r w:rsidRPr="00B13129">
              <w:rPr>
                <w:color w:val="000000" w:themeColor="text1"/>
              </w:rPr>
              <w:t>Thabo Mbeki (ANC)</w:t>
            </w:r>
          </w:p>
          <w:p w:rsidR="0017707A" w:rsidRPr="00B13129" w:rsidRDefault="0017707A" w:rsidP="00CA27F1">
            <w:pPr>
              <w:pStyle w:val="ListParagraph"/>
              <w:numPr>
                <w:ilvl w:val="1"/>
                <w:numId w:val="40"/>
              </w:numPr>
              <w:spacing w:before="0" w:after="0"/>
              <w:rPr>
                <w:color w:val="000000" w:themeColor="text1"/>
              </w:rPr>
            </w:pPr>
            <w:r w:rsidRPr="00B13129">
              <w:rPr>
                <w:color w:val="000000" w:themeColor="text1"/>
              </w:rPr>
              <w:t xml:space="preserve">Joe </w:t>
            </w:r>
            <w:proofErr w:type="spellStart"/>
            <w:r w:rsidRPr="00B13129">
              <w:rPr>
                <w:color w:val="000000" w:themeColor="text1"/>
              </w:rPr>
              <w:t>Slovo</w:t>
            </w:r>
            <w:proofErr w:type="spellEnd"/>
            <w:r w:rsidRPr="00B13129">
              <w:rPr>
                <w:color w:val="000000" w:themeColor="text1"/>
              </w:rPr>
              <w:t xml:space="preserve"> (SA Communist)</w:t>
            </w:r>
          </w:p>
          <w:p w:rsidR="0017707A" w:rsidRPr="00B13129" w:rsidRDefault="0017707A" w:rsidP="00AE26B2">
            <w:pPr>
              <w:pStyle w:val="ListParagraph"/>
              <w:numPr>
                <w:ilvl w:val="0"/>
                <w:numId w:val="17"/>
              </w:numPr>
              <w:autoSpaceDE w:val="0"/>
              <w:autoSpaceDN w:val="0"/>
              <w:adjustRightInd w:val="0"/>
              <w:spacing w:before="0" w:after="0"/>
              <w:ind w:left="360"/>
              <w:rPr>
                <w:color w:val="000000" w:themeColor="text1"/>
              </w:rPr>
            </w:pPr>
            <w:proofErr w:type="spellStart"/>
            <w:r w:rsidRPr="00B13129">
              <w:rPr>
                <w:color w:val="000000" w:themeColor="text1"/>
              </w:rPr>
              <w:t>Mangosuthu</w:t>
            </w:r>
            <w:proofErr w:type="spellEnd"/>
            <w:r w:rsidRPr="00B13129">
              <w:rPr>
                <w:color w:val="000000" w:themeColor="text1"/>
              </w:rPr>
              <w:t xml:space="preserve"> Buthelezi (</w:t>
            </w:r>
            <w:proofErr w:type="spellStart"/>
            <w:r w:rsidRPr="00B13129">
              <w:rPr>
                <w:color w:val="000000" w:themeColor="text1"/>
              </w:rPr>
              <w:t>Inkatha</w:t>
            </w:r>
            <w:proofErr w:type="spellEnd"/>
            <w:r w:rsidRPr="00B13129">
              <w:rPr>
                <w:color w:val="000000" w:themeColor="text1"/>
              </w:rPr>
              <w:t xml:space="preserve"> Freedom Party)</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val="restart"/>
            <w:shd w:val="clear" w:color="auto" w:fill="auto"/>
          </w:tcPr>
          <w:p w:rsidR="0017707A" w:rsidRPr="00B13129" w:rsidRDefault="0017707A" w:rsidP="00980B9A">
            <w:pPr>
              <w:pStyle w:val="Default"/>
              <w:rPr>
                <w:color w:val="000000" w:themeColor="text1"/>
                <w:sz w:val="22"/>
                <w:szCs w:val="22"/>
              </w:rPr>
            </w:pPr>
            <w:r w:rsidRPr="00B13129">
              <w:rPr>
                <w:b/>
                <w:color w:val="000000" w:themeColor="text1"/>
                <w:sz w:val="22"/>
                <w:szCs w:val="22"/>
              </w:rPr>
              <w:t>A New South Africa 1989–1999</w:t>
            </w:r>
          </w:p>
        </w:tc>
        <w:tc>
          <w:tcPr>
            <w:tcW w:w="1337" w:type="dxa"/>
            <w:shd w:val="clear" w:color="auto" w:fill="auto"/>
          </w:tcPr>
          <w:p w:rsidR="0017707A" w:rsidRPr="00B13129" w:rsidRDefault="0017707A" w:rsidP="00980B9A">
            <w:pPr>
              <w:rPr>
                <w:b/>
                <w:color w:val="000000" w:themeColor="text1"/>
              </w:rPr>
            </w:pPr>
            <w:r w:rsidRPr="00B13129">
              <w:rPr>
                <w:b/>
                <w:color w:val="000000" w:themeColor="text1"/>
              </w:rPr>
              <w:t>15</w:t>
            </w:r>
          </w:p>
        </w:tc>
        <w:tc>
          <w:tcPr>
            <w:tcW w:w="2289" w:type="dxa"/>
            <w:shd w:val="clear" w:color="auto" w:fill="auto"/>
          </w:tcPr>
          <w:p w:rsidR="0017707A" w:rsidRPr="00B13129" w:rsidRDefault="0017707A" w:rsidP="00980B9A">
            <w:pPr>
              <w:pStyle w:val="Default"/>
              <w:rPr>
                <w:color w:val="000000" w:themeColor="text1"/>
                <w:sz w:val="22"/>
                <w:szCs w:val="22"/>
              </w:rPr>
            </w:pPr>
            <w:r w:rsidRPr="00B13129">
              <w:rPr>
                <w:color w:val="000000" w:themeColor="text1"/>
                <w:sz w:val="22"/>
                <w:szCs w:val="22"/>
              </w:rPr>
              <w:t xml:space="preserve">Process towards and elections of 1994. </w:t>
            </w:r>
          </w:p>
        </w:tc>
        <w:tc>
          <w:tcPr>
            <w:tcW w:w="5224" w:type="dxa"/>
            <w:shd w:val="clear" w:color="auto" w:fill="auto"/>
          </w:tcPr>
          <w:p w:rsidR="0017707A" w:rsidRPr="00B13129" w:rsidRDefault="0017707A" w:rsidP="00CA27F1">
            <w:pPr>
              <w:pStyle w:val="ListParagraph"/>
              <w:numPr>
                <w:ilvl w:val="0"/>
                <w:numId w:val="41"/>
              </w:numPr>
              <w:spacing w:before="0" w:after="0"/>
              <w:rPr>
                <w:color w:val="000000" w:themeColor="text1"/>
              </w:rPr>
            </w:pPr>
            <w:r w:rsidRPr="00B13129">
              <w:rPr>
                <w:color w:val="000000" w:themeColor="text1"/>
              </w:rPr>
              <w:t>Issues within the National Party</w:t>
            </w:r>
          </w:p>
          <w:p w:rsidR="0017707A" w:rsidRPr="00B13129" w:rsidRDefault="0017707A" w:rsidP="00CA27F1">
            <w:pPr>
              <w:pStyle w:val="ListParagraph"/>
              <w:numPr>
                <w:ilvl w:val="0"/>
                <w:numId w:val="41"/>
              </w:numPr>
              <w:spacing w:before="0" w:after="0"/>
              <w:rPr>
                <w:color w:val="000000" w:themeColor="text1"/>
              </w:rPr>
            </w:pPr>
            <w:r w:rsidRPr="00B13129">
              <w:rPr>
                <w:color w:val="000000" w:themeColor="text1"/>
              </w:rPr>
              <w:t>Issues within the ANC</w:t>
            </w:r>
          </w:p>
          <w:p w:rsidR="0017707A" w:rsidRPr="00B13129" w:rsidRDefault="0017707A" w:rsidP="00CA27F1">
            <w:pPr>
              <w:pStyle w:val="ListParagraph"/>
              <w:numPr>
                <w:ilvl w:val="0"/>
                <w:numId w:val="41"/>
              </w:numPr>
              <w:spacing w:before="0" w:after="0"/>
              <w:rPr>
                <w:color w:val="000000" w:themeColor="text1"/>
              </w:rPr>
            </w:pPr>
            <w:r w:rsidRPr="00B13129">
              <w:rPr>
                <w:color w:val="000000" w:themeColor="text1"/>
              </w:rPr>
              <w:t>Differences between the ANC and National Party</w:t>
            </w:r>
          </w:p>
          <w:p w:rsidR="0017707A" w:rsidRPr="00B13129" w:rsidRDefault="0017707A" w:rsidP="00CA27F1">
            <w:pPr>
              <w:pStyle w:val="Default"/>
              <w:numPr>
                <w:ilvl w:val="0"/>
                <w:numId w:val="33"/>
              </w:numPr>
              <w:rPr>
                <w:color w:val="000000" w:themeColor="text1"/>
                <w:sz w:val="22"/>
                <w:szCs w:val="22"/>
              </w:rPr>
            </w:pPr>
            <w:r w:rsidRPr="00B13129">
              <w:rPr>
                <w:color w:val="000000" w:themeColor="text1"/>
                <w:sz w:val="22"/>
                <w:szCs w:val="22"/>
              </w:rPr>
              <w:t xml:space="preserve">Election events and results including referendum </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7C2EAA">
            <w:pPr>
              <w:pStyle w:val="Defaul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16</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The problem of violence</w:t>
            </w:r>
          </w:p>
        </w:tc>
        <w:tc>
          <w:tcPr>
            <w:tcW w:w="5224" w:type="dxa"/>
            <w:shd w:val="clear" w:color="auto" w:fill="auto"/>
          </w:tcPr>
          <w:p w:rsidR="0017707A" w:rsidRPr="00B13129" w:rsidRDefault="0017707A" w:rsidP="00CA27F1">
            <w:pPr>
              <w:pStyle w:val="ListParagraph"/>
              <w:numPr>
                <w:ilvl w:val="0"/>
                <w:numId w:val="42"/>
              </w:numPr>
              <w:spacing w:before="0" w:after="0"/>
              <w:rPr>
                <w:color w:val="000000" w:themeColor="text1"/>
              </w:rPr>
            </w:pPr>
            <w:r w:rsidRPr="00B13129">
              <w:rPr>
                <w:color w:val="000000" w:themeColor="text1"/>
              </w:rPr>
              <w:t>Reasons for the violence</w:t>
            </w:r>
          </w:p>
          <w:p w:rsidR="0017707A" w:rsidRPr="00B13129" w:rsidRDefault="0017707A" w:rsidP="00CA27F1">
            <w:pPr>
              <w:pStyle w:val="ListParagraph"/>
              <w:numPr>
                <w:ilvl w:val="0"/>
                <w:numId w:val="42"/>
              </w:numPr>
              <w:spacing w:before="0" w:after="0"/>
              <w:rPr>
                <w:color w:val="000000" w:themeColor="text1"/>
              </w:rPr>
            </w:pPr>
            <w:r w:rsidRPr="00B13129">
              <w:rPr>
                <w:color w:val="000000" w:themeColor="text1"/>
              </w:rPr>
              <w:t>Measures used to stop it</w:t>
            </w:r>
          </w:p>
          <w:p w:rsidR="0017707A" w:rsidRPr="00B13129" w:rsidRDefault="0017707A" w:rsidP="00AE26B2">
            <w:pPr>
              <w:pStyle w:val="Default"/>
              <w:numPr>
                <w:ilvl w:val="0"/>
                <w:numId w:val="19"/>
              </w:numPr>
              <w:ind w:left="360"/>
              <w:rPr>
                <w:color w:val="000000" w:themeColor="text1"/>
                <w:sz w:val="22"/>
                <w:szCs w:val="22"/>
              </w:rPr>
            </w:pPr>
            <w:r w:rsidRPr="00B13129">
              <w:rPr>
                <w:color w:val="000000" w:themeColor="text1"/>
                <w:sz w:val="22"/>
                <w:szCs w:val="22"/>
              </w:rPr>
              <w:t xml:space="preserve">Case studies on various events, including the AWB, </w:t>
            </w:r>
            <w:proofErr w:type="spellStart"/>
            <w:r w:rsidRPr="00B13129">
              <w:rPr>
                <w:color w:val="000000" w:themeColor="text1"/>
                <w:sz w:val="22"/>
                <w:szCs w:val="22"/>
              </w:rPr>
              <w:t>Inkatha</w:t>
            </w:r>
            <w:proofErr w:type="spellEnd"/>
            <w:r w:rsidRPr="00B13129">
              <w:rPr>
                <w:color w:val="000000" w:themeColor="text1"/>
                <w:sz w:val="22"/>
                <w:szCs w:val="22"/>
              </w:rPr>
              <w:t>, ANC, NP</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7C2EAA">
            <w:pPr>
              <w:pStyle w:val="Defaul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17</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Government of National Unity and the role of Nelson Mandela</w:t>
            </w:r>
          </w:p>
        </w:tc>
        <w:tc>
          <w:tcPr>
            <w:tcW w:w="5224" w:type="dxa"/>
            <w:shd w:val="clear" w:color="auto" w:fill="auto"/>
          </w:tcPr>
          <w:p w:rsidR="0017707A" w:rsidRPr="00B13129" w:rsidRDefault="0017707A" w:rsidP="00CA27F1">
            <w:pPr>
              <w:pStyle w:val="ListParagraph"/>
              <w:numPr>
                <w:ilvl w:val="0"/>
                <w:numId w:val="43"/>
              </w:numPr>
              <w:spacing w:before="0" w:after="0"/>
              <w:rPr>
                <w:color w:val="000000" w:themeColor="text1"/>
              </w:rPr>
            </w:pPr>
            <w:r w:rsidRPr="00B13129">
              <w:rPr>
                <w:color w:val="000000" w:themeColor="text1"/>
              </w:rPr>
              <w:t xml:space="preserve">Establishment of the government </w:t>
            </w:r>
          </w:p>
          <w:p w:rsidR="0017707A" w:rsidRPr="00B13129" w:rsidRDefault="0017707A" w:rsidP="00CA27F1">
            <w:pPr>
              <w:pStyle w:val="ListParagraph"/>
              <w:numPr>
                <w:ilvl w:val="0"/>
                <w:numId w:val="43"/>
              </w:numPr>
              <w:spacing w:before="0" w:after="0"/>
              <w:rPr>
                <w:color w:val="000000" w:themeColor="text1"/>
              </w:rPr>
            </w:pPr>
            <w:r w:rsidRPr="00B13129">
              <w:rPr>
                <w:color w:val="000000" w:themeColor="text1"/>
              </w:rPr>
              <w:t>Key personnel</w:t>
            </w:r>
          </w:p>
          <w:p w:rsidR="0017707A" w:rsidRPr="00B13129" w:rsidRDefault="0017707A" w:rsidP="00AE26B2">
            <w:pPr>
              <w:pStyle w:val="Default"/>
              <w:numPr>
                <w:ilvl w:val="0"/>
                <w:numId w:val="16"/>
              </w:numPr>
              <w:ind w:left="360"/>
              <w:rPr>
                <w:color w:val="000000" w:themeColor="text1"/>
                <w:sz w:val="22"/>
                <w:szCs w:val="22"/>
              </w:rPr>
            </w:pPr>
            <w:r w:rsidRPr="00B13129">
              <w:rPr>
                <w:color w:val="000000" w:themeColor="text1"/>
                <w:sz w:val="22"/>
                <w:szCs w:val="22"/>
              </w:rPr>
              <w:t>Nelson Mandela’s role</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7C2EAA">
            <w:pPr>
              <w:pStyle w:val="Defaul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18</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Reconstruction and Development Programme and its effectiveness</w:t>
            </w:r>
          </w:p>
        </w:tc>
        <w:tc>
          <w:tcPr>
            <w:tcW w:w="5224" w:type="dxa"/>
            <w:shd w:val="clear" w:color="auto" w:fill="auto"/>
          </w:tcPr>
          <w:p w:rsidR="0017707A" w:rsidRPr="00B13129" w:rsidRDefault="0017707A" w:rsidP="00CA27F1">
            <w:pPr>
              <w:pStyle w:val="ListParagraph"/>
              <w:numPr>
                <w:ilvl w:val="0"/>
                <w:numId w:val="44"/>
              </w:numPr>
              <w:spacing w:before="0" w:after="0"/>
              <w:rPr>
                <w:color w:val="000000" w:themeColor="text1"/>
              </w:rPr>
            </w:pPr>
            <w:r w:rsidRPr="00B13129">
              <w:rPr>
                <w:color w:val="000000" w:themeColor="text1"/>
              </w:rPr>
              <w:t>The five key programmes of the RDP</w:t>
            </w:r>
          </w:p>
          <w:p w:rsidR="0017707A" w:rsidRPr="00B13129" w:rsidRDefault="0017707A" w:rsidP="00CA27F1">
            <w:pPr>
              <w:pStyle w:val="ListParagraph"/>
              <w:numPr>
                <w:ilvl w:val="0"/>
                <w:numId w:val="44"/>
              </w:numPr>
              <w:spacing w:before="0" w:after="0"/>
              <w:rPr>
                <w:color w:val="000000" w:themeColor="text1"/>
              </w:rPr>
            </w:pPr>
            <w:r w:rsidRPr="00B13129">
              <w:rPr>
                <w:color w:val="000000" w:themeColor="text1"/>
              </w:rPr>
              <w:t>The RDP plan to address problems like:</w:t>
            </w:r>
          </w:p>
          <w:p w:rsidR="0017707A" w:rsidRPr="00B13129" w:rsidRDefault="0017707A" w:rsidP="00CA27F1">
            <w:pPr>
              <w:pStyle w:val="ListParagraph"/>
              <w:numPr>
                <w:ilvl w:val="1"/>
                <w:numId w:val="44"/>
              </w:numPr>
              <w:spacing w:before="0" w:after="0"/>
              <w:rPr>
                <w:color w:val="000000" w:themeColor="text1"/>
              </w:rPr>
            </w:pPr>
            <w:r w:rsidRPr="00B13129">
              <w:rPr>
                <w:color w:val="000000" w:themeColor="text1"/>
              </w:rPr>
              <w:t>violence</w:t>
            </w:r>
          </w:p>
          <w:p w:rsidR="0017707A" w:rsidRPr="00B13129" w:rsidRDefault="0017707A" w:rsidP="00CA27F1">
            <w:pPr>
              <w:pStyle w:val="ListParagraph"/>
              <w:numPr>
                <w:ilvl w:val="1"/>
                <w:numId w:val="44"/>
              </w:numPr>
              <w:spacing w:before="0" w:after="0"/>
              <w:rPr>
                <w:color w:val="000000" w:themeColor="text1"/>
              </w:rPr>
            </w:pPr>
            <w:proofErr w:type="spellStart"/>
            <w:r w:rsidRPr="00B13129">
              <w:rPr>
                <w:color w:val="000000" w:themeColor="text1"/>
              </w:rPr>
              <w:t>Iack</w:t>
            </w:r>
            <w:proofErr w:type="spellEnd"/>
            <w:r w:rsidRPr="00B13129">
              <w:rPr>
                <w:color w:val="000000" w:themeColor="text1"/>
              </w:rPr>
              <w:t xml:space="preserve"> of housing</w:t>
            </w:r>
          </w:p>
          <w:p w:rsidR="0017707A" w:rsidRPr="00B13129" w:rsidRDefault="0017707A" w:rsidP="00CA27F1">
            <w:pPr>
              <w:pStyle w:val="ListParagraph"/>
              <w:numPr>
                <w:ilvl w:val="1"/>
                <w:numId w:val="44"/>
              </w:numPr>
              <w:spacing w:before="0" w:after="0"/>
              <w:rPr>
                <w:color w:val="000000" w:themeColor="text1"/>
              </w:rPr>
            </w:pPr>
            <w:proofErr w:type="spellStart"/>
            <w:r w:rsidRPr="00B13129">
              <w:rPr>
                <w:color w:val="000000" w:themeColor="text1"/>
              </w:rPr>
              <w:t>Iack</w:t>
            </w:r>
            <w:proofErr w:type="spellEnd"/>
            <w:r w:rsidRPr="00B13129">
              <w:rPr>
                <w:color w:val="000000" w:themeColor="text1"/>
              </w:rPr>
              <w:t xml:space="preserve"> of jobs</w:t>
            </w:r>
          </w:p>
          <w:p w:rsidR="0017707A" w:rsidRPr="00B13129" w:rsidRDefault="0017707A" w:rsidP="00CA27F1">
            <w:pPr>
              <w:pStyle w:val="ListParagraph"/>
              <w:numPr>
                <w:ilvl w:val="1"/>
                <w:numId w:val="44"/>
              </w:numPr>
              <w:spacing w:before="0" w:after="0"/>
              <w:rPr>
                <w:color w:val="000000" w:themeColor="text1"/>
              </w:rPr>
            </w:pPr>
            <w:r w:rsidRPr="00B13129">
              <w:rPr>
                <w:color w:val="000000" w:themeColor="text1"/>
              </w:rPr>
              <w:t>inadequate education and health care</w:t>
            </w:r>
          </w:p>
          <w:p w:rsidR="0017707A" w:rsidRPr="00B13129" w:rsidRDefault="0017707A" w:rsidP="00CA27F1">
            <w:pPr>
              <w:pStyle w:val="ListParagraph"/>
              <w:numPr>
                <w:ilvl w:val="1"/>
                <w:numId w:val="44"/>
              </w:numPr>
              <w:spacing w:before="0" w:after="0"/>
              <w:rPr>
                <w:color w:val="000000" w:themeColor="text1"/>
              </w:rPr>
            </w:pPr>
            <w:proofErr w:type="spellStart"/>
            <w:r w:rsidRPr="00B13129">
              <w:rPr>
                <w:color w:val="000000" w:themeColor="text1"/>
              </w:rPr>
              <w:t>Iack</w:t>
            </w:r>
            <w:proofErr w:type="spellEnd"/>
            <w:r w:rsidRPr="00B13129">
              <w:rPr>
                <w:color w:val="000000" w:themeColor="text1"/>
              </w:rPr>
              <w:t xml:space="preserve"> of democracy</w:t>
            </w:r>
          </w:p>
          <w:p w:rsidR="0017707A" w:rsidRPr="00B13129" w:rsidRDefault="0017707A" w:rsidP="00CA27F1">
            <w:pPr>
              <w:pStyle w:val="ListParagraph"/>
              <w:numPr>
                <w:ilvl w:val="1"/>
                <w:numId w:val="44"/>
              </w:numPr>
              <w:spacing w:before="0" w:after="0"/>
              <w:rPr>
                <w:color w:val="000000" w:themeColor="text1"/>
              </w:rPr>
            </w:pPr>
            <w:r w:rsidRPr="00B13129">
              <w:rPr>
                <w:color w:val="000000" w:themeColor="text1"/>
              </w:rPr>
              <w:t>a failing economy</w:t>
            </w:r>
          </w:p>
          <w:p w:rsidR="0017707A" w:rsidRPr="00B13129" w:rsidRDefault="0017707A" w:rsidP="00CA27F1">
            <w:pPr>
              <w:pStyle w:val="ListParagraph"/>
              <w:numPr>
                <w:ilvl w:val="0"/>
                <w:numId w:val="44"/>
              </w:numPr>
              <w:spacing w:before="0" w:after="0"/>
              <w:rPr>
                <w:color w:val="000000" w:themeColor="text1"/>
              </w:rPr>
            </w:pPr>
            <w:r w:rsidRPr="00B13129">
              <w:rPr>
                <w:color w:val="000000" w:themeColor="text1"/>
              </w:rPr>
              <w:t>Why it was needed</w:t>
            </w:r>
          </w:p>
          <w:p w:rsidR="0017707A" w:rsidRPr="00B13129" w:rsidRDefault="0017707A" w:rsidP="00CA27F1">
            <w:pPr>
              <w:pStyle w:val="ListParagraph"/>
              <w:numPr>
                <w:ilvl w:val="0"/>
                <w:numId w:val="44"/>
              </w:numPr>
              <w:spacing w:before="0" w:after="0"/>
              <w:rPr>
                <w:color w:val="000000" w:themeColor="text1"/>
              </w:rPr>
            </w:pPr>
            <w:r w:rsidRPr="00B13129">
              <w:rPr>
                <w:color w:val="000000" w:themeColor="text1"/>
              </w:rPr>
              <w:t>The six basic principles of the RDP</w:t>
            </w:r>
          </w:p>
          <w:p w:rsidR="0017707A" w:rsidRPr="00B13129" w:rsidRDefault="0017707A" w:rsidP="00CA27F1">
            <w:pPr>
              <w:pStyle w:val="ListParagraph"/>
              <w:numPr>
                <w:ilvl w:val="0"/>
                <w:numId w:val="44"/>
              </w:numPr>
              <w:spacing w:before="0" w:after="0"/>
              <w:rPr>
                <w:color w:val="000000" w:themeColor="text1"/>
              </w:rPr>
            </w:pPr>
            <w:r w:rsidRPr="00B13129">
              <w:rPr>
                <w:color w:val="000000" w:themeColor="text1"/>
              </w:rPr>
              <w:t>Financing the RDP</w:t>
            </w:r>
          </w:p>
          <w:p w:rsidR="0017707A" w:rsidRPr="00B13129" w:rsidRDefault="0017707A" w:rsidP="00CA27F1">
            <w:pPr>
              <w:pStyle w:val="ListParagraph"/>
              <w:numPr>
                <w:ilvl w:val="0"/>
                <w:numId w:val="44"/>
              </w:numPr>
              <w:spacing w:before="0" w:after="0"/>
              <w:rPr>
                <w:color w:val="000000" w:themeColor="text1"/>
              </w:rPr>
            </w:pPr>
            <w:r w:rsidRPr="00B13129">
              <w:rPr>
                <w:color w:val="000000" w:themeColor="text1"/>
              </w:rPr>
              <w:t>Democratising the state and society</w:t>
            </w:r>
          </w:p>
          <w:p w:rsidR="0017707A" w:rsidRPr="00B13129" w:rsidRDefault="0017707A" w:rsidP="00AE26B2">
            <w:pPr>
              <w:pStyle w:val="Default"/>
              <w:numPr>
                <w:ilvl w:val="0"/>
                <w:numId w:val="16"/>
              </w:numPr>
              <w:ind w:left="360"/>
              <w:rPr>
                <w:color w:val="000000" w:themeColor="text1"/>
                <w:sz w:val="22"/>
                <w:szCs w:val="22"/>
              </w:rPr>
            </w:pPr>
            <w:r w:rsidRPr="00B13129">
              <w:rPr>
                <w:color w:val="000000" w:themeColor="text1"/>
                <w:sz w:val="22"/>
                <w:szCs w:val="22"/>
              </w:rPr>
              <w:t>How it was implemented</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7C2EAA">
            <w:pPr>
              <w:pStyle w:val="Defaul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19</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Development of new constitution and its consequences</w:t>
            </w:r>
          </w:p>
        </w:tc>
        <w:tc>
          <w:tcPr>
            <w:tcW w:w="5224" w:type="dxa"/>
            <w:shd w:val="clear" w:color="auto" w:fill="auto"/>
          </w:tcPr>
          <w:p w:rsidR="0017707A" w:rsidRPr="00B13129" w:rsidRDefault="0017707A" w:rsidP="00CA27F1">
            <w:pPr>
              <w:pStyle w:val="ListParagraph"/>
              <w:numPr>
                <w:ilvl w:val="0"/>
                <w:numId w:val="44"/>
              </w:numPr>
              <w:spacing w:before="0" w:after="0"/>
              <w:rPr>
                <w:color w:val="000000" w:themeColor="text1"/>
              </w:rPr>
            </w:pPr>
            <w:r w:rsidRPr="00B13129">
              <w:rPr>
                <w:color w:val="000000" w:themeColor="text1"/>
              </w:rPr>
              <w:t>Convention for a Democratic South Africa (CODESA).</w:t>
            </w:r>
          </w:p>
          <w:p w:rsidR="0017707A" w:rsidRPr="00B13129" w:rsidRDefault="0017707A" w:rsidP="00CA27F1">
            <w:pPr>
              <w:pStyle w:val="ListParagraph"/>
              <w:numPr>
                <w:ilvl w:val="0"/>
                <w:numId w:val="44"/>
              </w:numPr>
              <w:spacing w:before="0" w:after="0"/>
              <w:rPr>
                <w:color w:val="000000" w:themeColor="text1"/>
              </w:rPr>
            </w:pPr>
            <w:r w:rsidRPr="00B13129">
              <w:rPr>
                <w:color w:val="000000" w:themeColor="text1"/>
              </w:rPr>
              <w:t>The Interim Constitution of 1993</w:t>
            </w:r>
          </w:p>
          <w:p w:rsidR="0017707A" w:rsidRPr="00B13129" w:rsidRDefault="0017707A" w:rsidP="00CA27F1">
            <w:pPr>
              <w:pStyle w:val="ListParagraph"/>
              <w:numPr>
                <w:ilvl w:val="0"/>
                <w:numId w:val="44"/>
              </w:numPr>
              <w:spacing w:before="0" w:after="0"/>
              <w:rPr>
                <w:color w:val="000000" w:themeColor="text1"/>
              </w:rPr>
            </w:pPr>
            <w:r w:rsidRPr="00B13129">
              <w:rPr>
                <w:color w:val="000000" w:themeColor="text1"/>
              </w:rPr>
              <w:t>The Constitution of 1996</w:t>
            </w:r>
          </w:p>
          <w:p w:rsidR="0017707A" w:rsidRPr="00B13129" w:rsidRDefault="0017707A" w:rsidP="00E55524">
            <w:pPr>
              <w:pStyle w:val="Default"/>
              <w:numPr>
                <w:ilvl w:val="0"/>
                <w:numId w:val="44"/>
              </w:numPr>
              <w:rPr>
                <w:color w:val="000000" w:themeColor="text1"/>
                <w:sz w:val="22"/>
                <w:szCs w:val="22"/>
              </w:rPr>
            </w:pPr>
            <w:r w:rsidRPr="00B13129">
              <w:rPr>
                <w:color w:val="000000" w:themeColor="text1"/>
                <w:sz w:val="22"/>
                <w:szCs w:val="22"/>
              </w:rPr>
              <w:t>Impact on the new South Africa</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7C2EAA">
            <w:pPr>
              <w:pStyle w:val="Defaul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20</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Truth and Reconciliation Commission</w:t>
            </w:r>
          </w:p>
        </w:tc>
        <w:tc>
          <w:tcPr>
            <w:tcW w:w="5224" w:type="dxa"/>
            <w:shd w:val="clear" w:color="auto" w:fill="auto"/>
          </w:tcPr>
          <w:p w:rsidR="0017707A" w:rsidRPr="00B13129" w:rsidRDefault="0017707A" w:rsidP="00CA27F1">
            <w:pPr>
              <w:pStyle w:val="ListParagraph"/>
              <w:numPr>
                <w:ilvl w:val="0"/>
                <w:numId w:val="40"/>
              </w:numPr>
              <w:spacing w:before="0" w:after="0"/>
              <w:rPr>
                <w:color w:val="000000" w:themeColor="text1"/>
              </w:rPr>
            </w:pPr>
            <w:r w:rsidRPr="00B13129">
              <w:rPr>
                <w:color w:val="000000" w:themeColor="text1"/>
              </w:rPr>
              <w:t>Establishment and mandate of the commission</w:t>
            </w:r>
          </w:p>
          <w:p w:rsidR="0017707A" w:rsidRPr="00B13129" w:rsidRDefault="0017707A" w:rsidP="00CA27F1">
            <w:pPr>
              <w:pStyle w:val="ListParagraph"/>
              <w:numPr>
                <w:ilvl w:val="0"/>
                <w:numId w:val="40"/>
              </w:numPr>
              <w:spacing w:before="0" w:after="0"/>
              <w:rPr>
                <w:color w:val="000000" w:themeColor="text1"/>
              </w:rPr>
            </w:pPr>
            <w:r w:rsidRPr="00B13129">
              <w:rPr>
                <w:color w:val="000000" w:themeColor="text1"/>
              </w:rPr>
              <w:t>Challenges and limitations</w:t>
            </w:r>
          </w:p>
          <w:p w:rsidR="0017707A" w:rsidRPr="00B13129" w:rsidRDefault="0017707A" w:rsidP="00E55524">
            <w:pPr>
              <w:pStyle w:val="Default"/>
              <w:numPr>
                <w:ilvl w:val="0"/>
                <w:numId w:val="40"/>
              </w:numPr>
              <w:rPr>
                <w:color w:val="000000" w:themeColor="text1"/>
                <w:sz w:val="22"/>
                <w:szCs w:val="22"/>
              </w:rPr>
            </w:pPr>
            <w:r w:rsidRPr="00B13129">
              <w:rPr>
                <w:color w:val="000000" w:themeColor="text1"/>
                <w:sz w:val="22"/>
                <w:szCs w:val="22"/>
              </w:rPr>
              <w:t>Assessment of the commission – successes and failures</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7C2EAA">
            <w:pPr>
              <w:pStyle w:val="Defaul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21</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Unity through sport</w:t>
            </w:r>
          </w:p>
        </w:tc>
        <w:tc>
          <w:tcPr>
            <w:tcW w:w="5224" w:type="dxa"/>
            <w:shd w:val="clear" w:color="auto" w:fill="auto"/>
          </w:tcPr>
          <w:p w:rsidR="0017707A" w:rsidRPr="00B13129" w:rsidRDefault="0017707A" w:rsidP="00CA27F1">
            <w:pPr>
              <w:pStyle w:val="ListParagraph"/>
              <w:numPr>
                <w:ilvl w:val="0"/>
                <w:numId w:val="45"/>
              </w:numPr>
              <w:spacing w:before="0" w:after="0"/>
              <w:rPr>
                <w:color w:val="000000" w:themeColor="text1"/>
              </w:rPr>
            </w:pPr>
            <w:r w:rsidRPr="00B13129">
              <w:rPr>
                <w:color w:val="000000" w:themeColor="text1"/>
              </w:rPr>
              <w:t>Rugby</w:t>
            </w:r>
          </w:p>
          <w:p w:rsidR="0017707A" w:rsidRPr="00B13129" w:rsidRDefault="0017707A" w:rsidP="00CA27F1">
            <w:pPr>
              <w:pStyle w:val="ListParagraph"/>
              <w:numPr>
                <w:ilvl w:val="0"/>
                <w:numId w:val="45"/>
              </w:numPr>
              <w:spacing w:before="0" w:after="0"/>
              <w:rPr>
                <w:color w:val="000000" w:themeColor="text1"/>
              </w:rPr>
            </w:pPr>
            <w:r w:rsidRPr="00B13129">
              <w:rPr>
                <w:color w:val="000000" w:themeColor="text1"/>
              </w:rPr>
              <w:t>Cricket</w:t>
            </w:r>
          </w:p>
          <w:p w:rsidR="0017707A" w:rsidRPr="00B13129" w:rsidRDefault="0017707A" w:rsidP="00CA27F1">
            <w:pPr>
              <w:pStyle w:val="ListParagraph"/>
              <w:numPr>
                <w:ilvl w:val="0"/>
                <w:numId w:val="45"/>
              </w:numPr>
              <w:spacing w:before="0" w:after="0"/>
              <w:rPr>
                <w:color w:val="000000" w:themeColor="text1"/>
              </w:rPr>
            </w:pPr>
            <w:r w:rsidRPr="00B13129">
              <w:rPr>
                <w:color w:val="000000" w:themeColor="text1"/>
              </w:rPr>
              <w:t>Football</w:t>
            </w:r>
          </w:p>
          <w:p w:rsidR="0017707A" w:rsidRPr="00B13129" w:rsidRDefault="0017707A" w:rsidP="00CA27F1">
            <w:pPr>
              <w:pStyle w:val="ListParagraph"/>
              <w:numPr>
                <w:ilvl w:val="0"/>
                <w:numId w:val="45"/>
              </w:numPr>
              <w:spacing w:before="0" w:after="0"/>
              <w:rPr>
                <w:color w:val="000000" w:themeColor="text1"/>
              </w:rPr>
            </w:pPr>
            <w:r w:rsidRPr="00B13129">
              <w:rPr>
                <w:color w:val="000000" w:themeColor="text1"/>
              </w:rPr>
              <w:t>Boxing</w:t>
            </w:r>
          </w:p>
          <w:p w:rsidR="0017707A" w:rsidRPr="00B13129" w:rsidRDefault="0017707A" w:rsidP="00CA27F1">
            <w:pPr>
              <w:pStyle w:val="ListParagraph"/>
              <w:numPr>
                <w:ilvl w:val="0"/>
                <w:numId w:val="45"/>
              </w:numPr>
              <w:spacing w:before="0" w:after="0"/>
              <w:rPr>
                <w:color w:val="000000" w:themeColor="text1"/>
              </w:rPr>
            </w:pPr>
            <w:r w:rsidRPr="00B13129">
              <w:rPr>
                <w:color w:val="000000" w:themeColor="text1"/>
              </w:rPr>
              <w:t>Track and field</w:t>
            </w:r>
          </w:p>
          <w:p w:rsidR="0017707A" w:rsidRPr="00B13129" w:rsidRDefault="0017707A" w:rsidP="00E55524">
            <w:pPr>
              <w:pStyle w:val="Default"/>
              <w:numPr>
                <w:ilvl w:val="0"/>
                <w:numId w:val="45"/>
              </w:numPr>
              <w:rPr>
                <w:color w:val="000000" w:themeColor="text1"/>
                <w:sz w:val="22"/>
                <w:szCs w:val="22"/>
              </w:rPr>
            </w:pPr>
            <w:r w:rsidRPr="00B13129">
              <w:rPr>
                <w:color w:val="000000" w:themeColor="text1"/>
                <w:sz w:val="22"/>
                <w:szCs w:val="22"/>
              </w:rPr>
              <w:t>Mandela’s role in promoting sport</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shd w:val="clear" w:color="auto" w:fill="auto"/>
          </w:tcPr>
          <w:p w:rsidR="0017707A" w:rsidRPr="00B13129" w:rsidRDefault="0017707A" w:rsidP="007C2EAA">
            <w:pPr>
              <w:pStyle w:val="Defaul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22</w:t>
            </w:r>
          </w:p>
        </w:tc>
        <w:tc>
          <w:tcPr>
            <w:tcW w:w="2289" w:type="dxa"/>
            <w:shd w:val="clear" w:color="auto" w:fill="auto"/>
          </w:tcPr>
          <w:p w:rsidR="0017707A" w:rsidRPr="00B13129" w:rsidRDefault="0017707A" w:rsidP="007C2EAA">
            <w:pPr>
              <w:pStyle w:val="Default"/>
              <w:rPr>
                <w:color w:val="000000" w:themeColor="text1"/>
                <w:sz w:val="22"/>
                <w:szCs w:val="22"/>
              </w:rPr>
            </w:pPr>
            <w:r w:rsidRPr="00B13129">
              <w:rPr>
                <w:color w:val="000000" w:themeColor="text1"/>
                <w:sz w:val="22"/>
                <w:szCs w:val="22"/>
              </w:rPr>
              <w:t>Social and economic developments including the problem of HIV/AIDS</w:t>
            </w:r>
          </w:p>
        </w:tc>
        <w:tc>
          <w:tcPr>
            <w:tcW w:w="5224" w:type="dxa"/>
            <w:shd w:val="clear" w:color="auto" w:fill="auto"/>
          </w:tcPr>
          <w:p w:rsidR="0017707A" w:rsidRPr="00B13129" w:rsidRDefault="0017707A" w:rsidP="00CA27F1">
            <w:pPr>
              <w:pStyle w:val="ListParagraph"/>
              <w:numPr>
                <w:ilvl w:val="0"/>
                <w:numId w:val="46"/>
              </w:numPr>
              <w:spacing w:before="0" w:after="0"/>
              <w:rPr>
                <w:color w:val="000000" w:themeColor="text1"/>
              </w:rPr>
            </w:pPr>
            <w:r w:rsidRPr="00B13129">
              <w:rPr>
                <w:color w:val="000000" w:themeColor="text1"/>
              </w:rPr>
              <w:t>Life in South Africa during the 1990s</w:t>
            </w:r>
          </w:p>
          <w:p w:rsidR="0017707A" w:rsidRPr="00B13129" w:rsidRDefault="0017707A" w:rsidP="00CA27F1">
            <w:pPr>
              <w:pStyle w:val="ListParagraph"/>
              <w:numPr>
                <w:ilvl w:val="0"/>
                <w:numId w:val="46"/>
              </w:numPr>
              <w:spacing w:before="0" w:after="0"/>
              <w:rPr>
                <w:color w:val="000000" w:themeColor="text1"/>
              </w:rPr>
            </w:pPr>
            <w:r w:rsidRPr="00B13129">
              <w:rPr>
                <w:color w:val="000000" w:themeColor="text1"/>
              </w:rPr>
              <w:t>Conditions for various groups, including women, workers, rich, racial groups etc…</w:t>
            </w:r>
          </w:p>
          <w:p w:rsidR="0017707A" w:rsidRPr="00B13129" w:rsidRDefault="0017707A" w:rsidP="00CA27F1">
            <w:pPr>
              <w:pStyle w:val="ListParagraph"/>
              <w:numPr>
                <w:ilvl w:val="0"/>
                <w:numId w:val="46"/>
              </w:numPr>
              <w:spacing w:before="0" w:after="0"/>
              <w:rPr>
                <w:color w:val="000000" w:themeColor="text1"/>
              </w:rPr>
            </w:pPr>
            <w:r w:rsidRPr="00B13129">
              <w:rPr>
                <w:color w:val="000000" w:themeColor="text1"/>
              </w:rPr>
              <w:t>Spread of HIV/AIDS and attempts to combat it</w:t>
            </w:r>
          </w:p>
          <w:p w:rsidR="0017707A" w:rsidRPr="00B13129" w:rsidRDefault="0017707A" w:rsidP="00E55524">
            <w:pPr>
              <w:pStyle w:val="Default"/>
              <w:numPr>
                <w:ilvl w:val="0"/>
                <w:numId w:val="46"/>
              </w:numPr>
              <w:rPr>
                <w:color w:val="000000" w:themeColor="text1"/>
                <w:sz w:val="22"/>
                <w:szCs w:val="22"/>
              </w:rPr>
            </w:pPr>
            <w:r w:rsidRPr="00B13129">
              <w:rPr>
                <w:color w:val="000000" w:themeColor="text1"/>
                <w:sz w:val="22"/>
                <w:szCs w:val="22"/>
              </w:rPr>
              <w:lastRenderedPageBreak/>
              <w:t>Growth, Employment and Redistribution (GEAR) strategy</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r w:rsidR="00B13129" w:rsidRPr="00B13129" w:rsidTr="00B13129">
        <w:tc>
          <w:tcPr>
            <w:tcW w:w="2173" w:type="dxa"/>
            <w:vMerge/>
            <w:tcBorders>
              <w:bottom w:val="single" w:sz="4" w:space="0" w:color="auto"/>
            </w:tcBorders>
            <w:shd w:val="clear" w:color="auto" w:fill="auto"/>
          </w:tcPr>
          <w:p w:rsidR="0017707A" w:rsidRPr="00B13129" w:rsidRDefault="0017707A" w:rsidP="007C2EAA">
            <w:pPr>
              <w:pStyle w:val="Default"/>
              <w:rPr>
                <w:color w:val="000000" w:themeColor="text1"/>
                <w:sz w:val="22"/>
                <w:szCs w:val="22"/>
              </w:rPr>
            </w:pPr>
          </w:p>
        </w:tc>
        <w:tc>
          <w:tcPr>
            <w:tcW w:w="1337" w:type="dxa"/>
            <w:shd w:val="clear" w:color="auto" w:fill="auto"/>
          </w:tcPr>
          <w:p w:rsidR="0017707A" w:rsidRPr="00B13129" w:rsidRDefault="0017707A" w:rsidP="007C2EAA">
            <w:pPr>
              <w:pStyle w:val="Default"/>
              <w:rPr>
                <w:color w:val="000000" w:themeColor="text1"/>
                <w:sz w:val="22"/>
                <w:szCs w:val="22"/>
              </w:rPr>
            </w:pPr>
            <w:r w:rsidRPr="00B13129">
              <w:rPr>
                <w:b/>
                <w:color w:val="000000" w:themeColor="text1"/>
                <w:sz w:val="22"/>
                <w:szCs w:val="22"/>
              </w:rPr>
              <w:t>23</w:t>
            </w:r>
          </w:p>
        </w:tc>
        <w:tc>
          <w:tcPr>
            <w:tcW w:w="2289" w:type="dxa"/>
            <w:shd w:val="clear" w:color="auto" w:fill="auto"/>
          </w:tcPr>
          <w:p w:rsidR="0017707A" w:rsidRPr="00B13129" w:rsidRDefault="0017707A" w:rsidP="00980B9A">
            <w:pPr>
              <w:rPr>
                <w:color w:val="000000" w:themeColor="text1"/>
              </w:rPr>
            </w:pPr>
            <w:r w:rsidRPr="00B13129">
              <w:rPr>
                <w:color w:val="000000" w:themeColor="text1"/>
              </w:rPr>
              <w:t>International relations</w:t>
            </w:r>
          </w:p>
          <w:p w:rsidR="0017707A" w:rsidRPr="00B13129" w:rsidRDefault="0017707A" w:rsidP="007C2EAA">
            <w:pPr>
              <w:pStyle w:val="Default"/>
              <w:rPr>
                <w:color w:val="000000" w:themeColor="text1"/>
                <w:sz w:val="22"/>
                <w:szCs w:val="22"/>
              </w:rPr>
            </w:pPr>
          </w:p>
        </w:tc>
        <w:tc>
          <w:tcPr>
            <w:tcW w:w="5224" w:type="dxa"/>
            <w:shd w:val="clear" w:color="auto" w:fill="auto"/>
          </w:tcPr>
          <w:p w:rsidR="0017707A" w:rsidRPr="00B13129" w:rsidRDefault="0017707A" w:rsidP="00CA27F1">
            <w:pPr>
              <w:pStyle w:val="ListParagraph"/>
              <w:numPr>
                <w:ilvl w:val="0"/>
                <w:numId w:val="46"/>
              </w:numPr>
              <w:spacing w:before="0" w:after="0"/>
              <w:rPr>
                <w:color w:val="000000" w:themeColor="text1"/>
              </w:rPr>
            </w:pPr>
            <w:r w:rsidRPr="00B13129">
              <w:rPr>
                <w:color w:val="000000" w:themeColor="text1"/>
              </w:rPr>
              <w:t>Resumption of international relations and resuming a global role</w:t>
            </w:r>
          </w:p>
          <w:p w:rsidR="0017707A" w:rsidRPr="00B13129" w:rsidRDefault="0017707A" w:rsidP="00CA27F1">
            <w:pPr>
              <w:pStyle w:val="ListParagraph"/>
              <w:numPr>
                <w:ilvl w:val="0"/>
                <w:numId w:val="46"/>
              </w:numPr>
              <w:spacing w:before="0" w:after="0"/>
              <w:rPr>
                <w:color w:val="000000" w:themeColor="text1"/>
              </w:rPr>
            </w:pPr>
            <w:r w:rsidRPr="00B13129">
              <w:rPr>
                <w:color w:val="000000" w:themeColor="text1"/>
              </w:rPr>
              <w:t>Regional role</w:t>
            </w:r>
          </w:p>
          <w:p w:rsidR="0017707A" w:rsidRPr="00B13129" w:rsidRDefault="0017707A" w:rsidP="00CA27F1">
            <w:pPr>
              <w:pStyle w:val="ListParagraph"/>
              <w:numPr>
                <w:ilvl w:val="0"/>
                <w:numId w:val="46"/>
              </w:numPr>
              <w:spacing w:before="0" w:after="0"/>
              <w:rPr>
                <w:color w:val="000000" w:themeColor="text1"/>
              </w:rPr>
            </w:pPr>
            <w:r w:rsidRPr="00B13129">
              <w:rPr>
                <w:color w:val="000000" w:themeColor="text1"/>
              </w:rPr>
              <w:t>Assumption of the chair of the Non-Aligned Movement</w:t>
            </w:r>
          </w:p>
          <w:p w:rsidR="0017707A" w:rsidRPr="00B13129" w:rsidRDefault="0017707A" w:rsidP="00E55524">
            <w:pPr>
              <w:pStyle w:val="Default"/>
              <w:numPr>
                <w:ilvl w:val="0"/>
                <w:numId w:val="46"/>
              </w:numPr>
              <w:rPr>
                <w:color w:val="000000" w:themeColor="text1"/>
                <w:sz w:val="22"/>
                <w:szCs w:val="22"/>
              </w:rPr>
            </w:pPr>
            <w:r w:rsidRPr="00B13129">
              <w:rPr>
                <w:color w:val="000000" w:themeColor="text1"/>
                <w:sz w:val="22"/>
                <w:szCs w:val="22"/>
              </w:rPr>
              <w:t>Southern African Development Community</w:t>
            </w:r>
          </w:p>
        </w:tc>
        <w:tc>
          <w:tcPr>
            <w:tcW w:w="4591" w:type="dxa"/>
            <w:vMerge/>
            <w:shd w:val="clear" w:color="auto" w:fill="auto"/>
          </w:tcPr>
          <w:p w:rsidR="0017707A" w:rsidRPr="00B13129" w:rsidRDefault="0017707A" w:rsidP="00CA27F1">
            <w:pPr>
              <w:pStyle w:val="Default"/>
              <w:ind w:left="360"/>
              <w:rPr>
                <w:color w:val="000000" w:themeColor="text1"/>
                <w:sz w:val="22"/>
                <w:szCs w:val="22"/>
              </w:rPr>
            </w:pPr>
          </w:p>
        </w:tc>
      </w:tr>
    </w:tbl>
    <w:bookmarkStart w:id="0" w:name="_GoBack"/>
    <w:bookmarkEnd w:id="0"/>
    <w:p w:rsidR="00C96D86" w:rsidRDefault="00B452FC" w:rsidP="008E5637">
      <w:r>
        <w:rPr>
          <w:noProof/>
          <w:lang w:eastAsia="en-GB"/>
        </w:rPr>
        <mc:AlternateContent>
          <mc:Choice Requires="wps">
            <w:drawing>
              <wp:anchor distT="0" distB="0" distL="114300" distR="114300" simplePos="0" relativeHeight="251659264" behindDoc="0" locked="0" layoutInCell="1" allowOverlap="1" wp14:anchorId="2AA15796" wp14:editId="0AA9D436">
                <wp:simplePos x="0" y="0"/>
                <wp:positionH relativeFrom="column">
                  <wp:posOffset>554990</wp:posOffset>
                </wp:positionH>
                <wp:positionV relativeFrom="paragraph">
                  <wp:posOffset>1960880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2FC" w:rsidRPr="00685A49" w:rsidRDefault="00B452FC" w:rsidP="00B452FC">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28" w:history="1">
                              <w:r w:rsidRPr="00E47375">
                                <w:rPr>
                                  <w:rStyle w:val="Hyperlink"/>
                                  <w:sz w:val="16"/>
                                  <w:szCs w:val="16"/>
                                </w:rPr>
                                <w:t>Like’</w:t>
                              </w:r>
                            </w:hyperlink>
                            <w:r>
                              <w:rPr>
                                <w:sz w:val="16"/>
                                <w:szCs w:val="16"/>
                              </w:rPr>
                              <w:t xml:space="preserve"> or </w:t>
                            </w:r>
                            <w:hyperlink r:id="rId29"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B452FC" w:rsidRPr="00301B34" w:rsidRDefault="00B452FC" w:rsidP="00B452FC">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30" w:history="1">
                              <w:r w:rsidRPr="00301B34">
                                <w:rPr>
                                  <w:rStyle w:val="Hyperlink"/>
                                  <w:sz w:val="16"/>
                                  <w:szCs w:val="16"/>
                                </w:rPr>
                                <w:t>www.ocr.org.uk/expression-of-interest</w:t>
                              </w:r>
                            </w:hyperlink>
                          </w:p>
                          <w:p w:rsidR="00B452FC" w:rsidRPr="00301B34" w:rsidRDefault="00B452FC" w:rsidP="00B452FC">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B452FC" w:rsidRDefault="00B452FC" w:rsidP="00B452FC">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154.4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" stroked="f">
                <v:textbox>
                  <w:txbxContent>
                    <w:p w:rsidR="00B452FC" w:rsidRPr="00685A49" w:rsidRDefault="00B452FC" w:rsidP="00B452FC">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31" w:history="1">
                        <w:r w:rsidRPr="00E47375">
                          <w:rPr>
                            <w:rStyle w:val="Hyperlink"/>
                            <w:sz w:val="16"/>
                            <w:szCs w:val="16"/>
                          </w:rPr>
                          <w:t>Like’</w:t>
                        </w:r>
                      </w:hyperlink>
                      <w:r>
                        <w:rPr>
                          <w:sz w:val="16"/>
                          <w:szCs w:val="16"/>
                        </w:rPr>
                        <w:t xml:space="preserve"> or </w:t>
                      </w:r>
                      <w:hyperlink r:id="rId32" w:history="1">
                        <w:r w:rsidRPr="00E47375">
                          <w:rPr>
                            <w:rStyle w:val="Hyperlink"/>
                            <w:sz w:val="16"/>
                            <w:szCs w:val="16"/>
                          </w:rPr>
                          <w:t>‘Dislike’</w:t>
                        </w:r>
                      </w:hyperlink>
                      <w:bookmarkStart w:id="1" w:name="_GoBack"/>
                      <w:bookmarkEnd w:id="1"/>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B452FC" w:rsidRPr="00301B34" w:rsidRDefault="00B452FC" w:rsidP="00B452FC">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33" w:history="1">
                        <w:r w:rsidRPr="00301B34">
                          <w:rPr>
                            <w:rStyle w:val="Hyperlink"/>
                            <w:sz w:val="16"/>
                            <w:szCs w:val="16"/>
                          </w:rPr>
                          <w:t>www.ocr.org.uk/expression-of-interest</w:t>
                        </w:r>
                      </w:hyperlink>
                    </w:p>
                    <w:p w:rsidR="00B452FC" w:rsidRPr="00301B34" w:rsidRDefault="00B452FC" w:rsidP="00B452FC">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B452FC" w:rsidRDefault="00B452FC" w:rsidP="00B452FC">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7A8356B" wp14:editId="4B161E9D">
                <wp:simplePos x="0" y="0"/>
                <wp:positionH relativeFrom="column">
                  <wp:posOffset>561975</wp:posOffset>
                </wp:positionH>
                <wp:positionV relativeFrom="paragraph">
                  <wp:posOffset>2966085</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452FC" w:rsidRPr="00301B34" w:rsidRDefault="00B452FC" w:rsidP="00B452FC">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B452FC" w:rsidRPr="00301B34" w:rsidRDefault="00B452FC" w:rsidP="00B452FC">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B452FC" w:rsidRPr="007E1433" w:rsidRDefault="00B452FC" w:rsidP="00B452FC">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34"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233.5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" fillcolor="#d8d8d8" stroked="f">
                <v:textbox>
                  <w:txbxContent>
                    <w:p w:rsidR="00B452FC" w:rsidRPr="00301B34" w:rsidRDefault="00B452FC" w:rsidP="00B452FC">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B452FC" w:rsidRPr="00301B34" w:rsidRDefault="00B452FC" w:rsidP="00B452FC">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B452FC" w:rsidRPr="007E1433" w:rsidRDefault="00B452FC" w:rsidP="00B452FC">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35" w:history="1">
                        <w:r w:rsidRPr="00301B34">
                          <w:rPr>
                            <w:rStyle w:val="Hyperlink"/>
                            <w:sz w:val="12"/>
                            <w:szCs w:val="12"/>
                            <w:lang w:eastAsia="en-GB"/>
                          </w:rPr>
                          <w:t>resources.feedback@ocr.org.uk</w:t>
                        </w:r>
                      </w:hyperlink>
                    </w:p>
                  </w:txbxContent>
                </v:textbox>
              </v:roundrect>
            </w:pict>
          </mc:Fallback>
        </mc:AlternateContent>
      </w:r>
    </w:p>
    <w:sectPr w:rsidR="00C96D86" w:rsidSect="00B13129">
      <w:headerReference w:type="default" r:id="rId36"/>
      <w:pgSz w:w="16838" w:h="11906" w:orient="landscape"/>
      <w:pgMar w:top="1560"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B2" w:rsidRDefault="00AE26B2" w:rsidP="008E5637">
      <w:r>
        <w:separator/>
      </w:r>
    </w:p>
  </w:endnote>
  <w:endnote w:type="continuationSeparator" w:id="0">
    <w:p w:rsidR="00AE26B2" w:rsidRDefault="00AE26B2"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B13129" w:rsidRDefault="00B13129" w:rsidP="00B13129">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3325B">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B2" w:rsidRDefault="00AE26B2" w:rsidP="008E5637">
      <w:r>
        <w:separator/>
      </w:r>
    </w:p>
  </w:footnote>
  <w:footnote w:type="continuationSeparator" w:id="0">
    <w:p w:rsidR="00AE26B2" w:rsidRDefault="00AE26B2"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B13129" w:rsidP="008E5637">
    <w:pPr>
      <w:pStyle w:val="Header"/>
    </w:pPr>
    <w:r>
      <w:rPr>
        <w:noProof/>
        <w:lang w:eastAsia="en-GB"/>
      </w:rPr>
      <w:drawing>
        <wp:anchor distT="0" distB="0" distL="114300" distR="114300" simplePos="0" relativeHeight="251659264" behindDoc="0" locked="0" layoutInCell="1" allowOverlap="1" wp14:anchorId="16B1312C" wp14:editId="26B821D4">
          <wp:simplePos x="0" y="0"/>
          <wp:positionH relativeFrom="column">
            <wp:posOffset>-480060</wp:posOffset>
          </wp:positionH>
          <wp:positionV relativeFrom="paragraph">
            <wp:posOffset>-468630</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129" w:rsidRDefault="00B13129" w:rsidP="008E5637">
    <w:pPr>
      <w:pStyle w:val="Header"/>
    </w:pPr>
    <w:r>
      <w:rPr>
        <w:noProof/>
        <w:lang w:eastAsia="en-GB"/>
      </w:rPr>
      <w:drawing>
        <wp:anchor distT="0" distB="0" distL="114300" distR="114300" simplePos="0" relativeHeight="251661312" behindDoc="0" locked="0" layoutInCell="1" allowOverlap="1" wp14:anchorId="0FA3548C" wp14:editId="07EF36AF">
          <wp:simplePos x="0" y="0"/>
          <wp:positionH relativeFrom="column">
            <wp:posOffset>-476250</wp:posOffset>
          </wp:positionH>
          <wp:positionV relativeFrom="paragraph">
            <wp:posOffset>-468630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3EA"/>
    <w:multiLevelType w:val="hybridMultilevel"/>
    <w:tmpl w:val="046CE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B70A63"/>
    <w:multiLevelType w:val="hybridMultilevel"/>
    <w:tmpl w:val="35F8F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C281A71"/>
    <w:multiLevelType w:val="hybridMultilevel"/>
    <w:tmpl w:val="1360C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4147409"/>
    <w:multiLevelType w:val="hybridMultilevel"/>
    <w:tmpl w:val="9E26A3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C9A7416"/>
    <w:multiLevelType w:val="hybridMultilevel"/>
    <w:tmpl w:val="9D14A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4F4BF7"/>
    <w:multiLevelType w:val="hybridMultilevel"/>
    <w:tmpl w:val="2360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FF64EA"/>
    <w:multiLevelType w:val="hybridMultilevel"/>
    <w:tmpl w:val="4E56C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163483"/>
    <w:multiLevelType w:val="hybridMultilevel"/>
    <w:tmpl w:val="AC14F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B52EF8"/>
    <w:multiLevelType w:val="hybridMultilevel"/>
    <w:tmpl w:val="3764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7F7503"/>
    <w:multiLevelType w:val="hybridMultilevel"/>
    <w:tmpl w:val="E3D023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BC81B3D"/>
    <w:multiLevelType w:val="hybridMultilevel"/>
    <w:tmpl w:val="304890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8995586"/>
    <w:multiLevelType w:val="hybridMultilevel"/>
    <w:tmpl w:val="59BCD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BD49B3"/>
    <w:multiLevelType w:val="hybridMultilevel"/>
    <w:tmpl w:val="539AA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7E1935"/>
    <w:multiLevelType w:val="hybridMultilevel"/>
    <w:tmpl w:val="6B10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511ADF"/>
    <w:multiLevelType w:val="hybridMultilevel"/>
    <w:tmpl w:val="23609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2604390"/>
    <w:multiLevelType w:val="hybridMultilevel"/>
    <w:tmpl w:val="2F369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C187ABB"/>
    <w:multiLevelType w:val="hybridMultilevel"/>
    <w:tmpl w:val="6B16B3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8"/>
  </w:num>
  <w:num w:numId="3">
    <w:abstractNumId w:val="14"/>
  </w:num>
  <w:num w:numId="4">
    <w:abstractNumId w:val="15"/>
  </w:num>
  <w:num w:numId="5">
    <w:abstractNumId w:val="23"/>
  </w:num>
  <w:num w:numId="6">
    <w:abstractNumId w:val="4"/>
  </w:num>
  <w:num w:numId="7">
    <w:abstractNumId w:val="20"/>
  </w:num>
  <w:num w:numId="8">
    <w:abstractNumId w:val="36"/>
  </w:num>
  <w:num w:numId="9">
    <w:abstractNumId w:val="18"/>
  </w:num>
  <w:num w:numId="10">
    <w:abstractNumId w:val="45"/>
  </w:num>
  <w:num w:numId="11">
    <w:abstractNumId w:val="3"/>
  </w:num>
  <w:num w:numId="12">
    <w:abstractNumId w:val="40"/>
  </w:num>
  <w:num w:numId="13">
    <w:abstractNumId w:val="9"/>
  </w:num>
  <w:num w:numId="14">
    <w:abstractNumId w:val="33"/>
  </w:num>
  <w:num w:numId="15">
    <w:abstractNumId w:val="38"/>
  </w:num>
  <w:num w:numId="16">
    <w:abstractNumId w:val="16"/>
  </w:num>
  <w:num w:numId="17">
    <w:abstractNumId w:val="22"/>
  </w:num>
  <w:num w:numId="18">
    <w:abstractNumId w:val="37"/>
  </w:num>
  <w:num w:numId="19">
    <w:abstractNumId w:val="2"/>
  </w:num>
  <w:num w:numId="20">
    <w:abstractNumId w:val="31"/>
  </w:num>
  <w:num w:numId="21">
    <w:abstractNumId w:val="24"/>
  </w:num>
  <w:num w:numId="22">
    <w:abstractNumId w:val="44"/>
  </w:num>
  <w:num w:numId="23">
    <w:abstractNumId w:val="30"/>
  </w:num>
  <w:num w:numId="24">
    <w:abstractNumId w:val="8"/>
  </w:num>
  <w:num w:numId="25">
    <w:abstractNumId w:val="43"/>
  </w:num>
  <w:num w:numId="26">
    <w:abstractNumId w:val="1"/>
  </w:num>
  <w:num w:numId="27">
    <w:abstractNumId w:val="21"/>
  </w:num>
  <w:num w:numId="28">
    <w:abstractNumId w:val="32"/>
  </w:num>
  <w:num w:numId="29">
    <w:abstractNumId w:val="17"/>
  </w:num>
  <w:num w:numId="30">
    <w:abstractNumId w:val="19"/>
  </w:num>
  <w:num w:numId="31">
    <w:abstractNumId w:val="7"/>
  </w:num>
  <w:num w:numId="32">
    <w:abstractNumId w:val="35"/>
  </w:num>
  <w:num w:numId="33">
    <w:abstractNumId w:val="11"/>
  </w:num>
  <w:num w:numId="34">
    <w:abstractNumId w:val="46"/>
  </w:num>
  <w:num w:numId="35">
    <w:abstractNumId w:val="10"/>
  </w:num>
  <w:num w:numId="36">
    <w:abstractNumId w:val="26"/>
  </w:num>
  <w:num w:numId="37">
    <w:abstractNumId w:val="6"/>
  </w:num>
  <w:num w:numId="38">
    <w:abstractNumId w:val="5"/>
  </w:num>
  <w:num w:numId="39">
    <w:abstractNumId w:val="29"/>
  </w:num>
  <w:num w:numId="40">
    <w:abstractNumId w:val="25"/>
  </w:num>
  <w:num w:numId="41">
    <w:abstractNumId w:val="27"/>
  </w:num>
  <w:num w:numId="42">
    <w:abstractNumId w:val="13"/>
  </w:num>
  <w:num w:numId="43">
    <w:abstractNumId w:val="34"/>
  </w:num>
  <w:num w:numId="44">
    <w:abstractNumId w:val="42"/>
  </w:num>
  <w:num w:numId="45">
    <w:abstractNumId w:val="0"/>
  </w:num>
  <w:num w:numId="46">
    <w:abstractNumId w:val="41"/>
  </w:num>
  <w:num w:numId="47">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5C2F"/>
    <w:rsid w:val="00006D34"/>
    <w:rsid w:val="00023D3B"/>
    <w:rsid w:val="00034206"/>
    <w:rsid w:val="00066941"/>
    <w:rsid w:val="00080FE9"/>
    <w:rsid w:val="000877B9"/>
    <w:rsid w:val="0009409E"/>
    <w:rsid w:val="0009439C"/>
    <w:rsid w:val="000A4DDF"/>
    <w:rsid w:val="000C4354"/>
    <w:rsid w:val="000D5815"/>
    <w:rsid w:val="000E3054"/>
    <w:rsid w:val="000F512F"/>
    <w:rsid w:val="00102770"/>
    <w:rsid w:val="001150E8"/>
    <w:rsid w:val="001359F0"/>
    <w:rsid w:val="00137B31"/>
    <w:rsid w:val="00145140"/>
    <w:rsid w:val="00154964"/>
    <w:rsid w:val="001563A4"/>
    <w:rsid w:val="00164397"/>
    <w:rsid w:val="0017707A"/>
    <w:rsid w:val="00184E5A"/>
    <w:rsid w:val="00185D69"/>
    <w:rsid w:val="00187453"/>
    <w:rsid w:val="00187FDF"/>
    <w:rsid w:val="00191DB0"/>
    <w:rsid w:val="001A0C5B"/>
    <w:rsid w:val="001A53DB"/>
    <w:rsid w:val="001A7109"/>
    <w:rsid w:val="001A7347"/>
    <w:rsid w:val="001B16F4"/>
    <w:rsid w:val="001B71ED"/>
    <w:rsid w:val="001C2412"/>
    <w:rsid w:val="001D08F4"/>
    <w:rsid w:val="001D1522"/>
    <w:rsid w:val="001E4AB3"/>
    <w:rsid w:val="001E66E8"/>
    <w:rsid w:val="001F0E20"/>
    <w:rsid w:val="00201CE2"/>
    <w:rsid w:val="00203FB1"/>
    <w:rsid w:val="002571C9"/>
    <w:rsid w:val="0026156B"/>
    <w:rsid w:val="002746CD"/>
    <w:rsid w:val="00281D91"/>
    <w:rsid w:val="00286ADD"/>
    <w:rsid w:val="00294980"/>
    <w:rsid w:val="0029740B"/>
    <w:rsid w:val="002A01D4"/>
    <w:rsid w:val="002A08DB"/>
    <w:rsid w:val="002B4B9D"/>
    <w:rsid w:val="002B5E64"/>
    <w:rsid w:val="002B6259"/>
    <w:rsid w:val="002F01A5"/>
    <w:rsid w:val="002F3BB3"/>
    <w:rsid w:val="00314182"/>
    <w:rsid w:val="00314386"/>
    <w:rsid w:val="00333238"/>
    <w:rsid w:val="00336DBE"/>
    <w:rsid w:val="0034296E"/>
    <w:rsid w:val="003436A2"/>
    <w:rsid w:val="00351216"/>
    <w:rsid w:val="00354224"/>
    <w:rsid w:val="00373852"/>
    <w:rsid w:val="003862B3"/>
    <w:rsid w:val="00386A15"/>
    <w:rsid w:val="00387745"/>
    <w:rsid w:val="003B0744"/>
    <w:rsid w:val="003C547D"/>
    <w:rsid w:val="003C60FC"/>
    <w:rsid w:val="003D4C78"/>
    <w:rsid w:val="00402E1C"/>
    <w:rsid w:val="00405214"/>
    <w:rsid w:val="00440463"/>
    <w:rsid w:val="00444121"/>
    <w:rsid w:val="00452525"/>
    <w:rsid w:val="00462B65"/>
    <w:rsid w:val="0046423E"/>
    <w:rsid w:val="004713C4"/>
    <w:rsid w:val="004858A6"/>
    <w:rsid w:val="004A69C2"/>
    <w:rsid w:val="004B5AC8"/>
    <w:rsid w:val="004B5C5A"/>
    <w:rsid w:val="004C30FA"/>
    <w:rsid w:val="00502254"/>
    <w:rsid w:val="005101D5"/>
    <w:rsid w:val="00525564"/>
    <w:rsid w:val="00530DCD"/>
    <w:rsid w:val="00531B4C"/>
    <w:rsid w:val="0053325B"/>
    <w:rsid w:val="0053540F"/>
    <w:rsid w:val="00552299"/>
    <w:rsid w:val="005610ED"/>
    <w:rsid w:val="00562A3B"/>
    <w:rsid w:val="00566FA3"/>
    <w:rsid w:val="00576B0E"/>
    <w:rsid w:val="0058177B"/>
    <w:rsid w:val="005B07A7"/>
    <w:rsid w:val="005E0140"/>
    <w:rsid w:val="005E6BEA"/>
    <w:rsid w:val="00616A30"/>
    <w:rsid w:val="00621FCF"/>
    <w:rsid w:val="00645AF9"/>
    <w:rsid w:val="00654FC0"/>
    <w:rsid w:val="00657EBF"/>
    <w:rsid w:val="006747EE"/>
    <w:rsid w:val="00694055"/>
    <w:rsid w:val="006963B4"/>
    <w:rsid w:val="006D1293"/>
    <w:rsid w:val="006D5849"/>
    <w:rsid w:val="006F3FBC"/>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6744"/>
    <w:rsid w:val="007C290B"/>
    <w:rsid w:val="007D30E7"/>
    <w:rsid w:val="007E1640"/>
    <w:rsid w:val="007E731C"/>
    <w:rsid w:val="007F2C6E"/>
    <w:rsid w:val="00813E8D"/>
    <w:rsid w:val="008168C6"/>
    <w:rsid w:val="00821931"/>
    <w:rsid w:val="00834B38"/>
    <w:rsid w:val="0083640D"/>
    <w:rsid w:val="00862992"/>
    <w:rsid w:val="008633AE"/>
    <w:rsid w:val="008733B5"/>
    <w:rsid w:val="0088377B"/>
    <w:rsid w:val="008843CD"/>
    <w:rsid w:val="008A39A0"/>
    <w:rsid w:val="008C594F"/>
    <w:rsid w:val="008C5C68"/>
    <w:rsid w:val="008D2F60"/>
    <w:rsid w:val="008D304A"/>
    <w:rsid w:val="008D63A2"/>
    <w:rsid w:val="008E5637"/>
    <w:rsid w:val="008E75F0"/>
    <w:rsid w:val="008F1768"/>
    <w:rsid w:val="008F7554"/>
    <w:rsid w:val="009030B0"/>
    <w:rsid w:val="00920C0C"/>
    <w:rsid w:val="00933055"/>
    <w:rsid w:val="00956FA2"/>
    <w:rsid w:val="009760C4"/>
    <w:rsid w:val="00986172"/>
    <w:rsid w:val="009B6FB1"/>
    <w:rsid w:val="009C2D43"/>
    <w:rsid w:val="009E6B9F"/>
    <w:rsid w:val="009F1E9D"/>
    <w:rsid w:val="009F2879"/>
    <w:rsid w:val="00A1248C"/>
    <w:rsid w:val="00A42EF4"/>
    <w:rsid w:val="00A45CA9"/>
    <w:rsid w:val="00A56C91"/>
    <w:rsid w:val="00A62CA1"/>
    <w:rsid w:val="00A751EC"/>
    <w:rsid w:val="00A7524B"/>
    <w:rsid w:val="00A80515"/>
    <w:rsid w:val="00A83221"/>
    <w:rsid w:val="00AB267D"/>
    <w:rsid w:val="00AE26B2"/>
    <w:rsid w:val="00AF07DF"/>
    <w:rsid w:val="00AF29E8"/>
    <w:rsid w:val="00AF62AD"/>
    <w:rsid w:val="00AF791C"/>
    <w:rsid w:val="00B116F2"/>
    <w:rsid w:val="00B13129"/>
    <w:rsid w:val="00B250AB"/>
    <w:rsid w:val="00B452FC"/>
    <w:rsid w:val="00B56858"/>
    <w:rsid w:val="00BA5FA5"/>
    <w:rsid w:val="00BE2FC0"/>
    <w:rsid w:val="00BE4C03"/>
    <w:rsid w:val="00C110AB"/>
    <w:rsid w:val="00C24CFD"/>
    <w:rsid w:val="00C336FD"/>
    <w:rsid w:val="00C47C68"/>
    <w:rsid w:val="00C577F7"/>
    <w:rsid w:val="00C61C4F"/>
    <w:rsid w:val="00C76292"/>
    <w:rsid w:val="00C844BF"/>
    <w:rsid w:val="00C9121C"/>
    <w:rsid w:val="00C944E1"/>
    <w:rsid w:val="00C96D86"/>
    <w:rsid w:val="00CA27F1"/>
    <w:rsid w:val="00CC3CFE"/>
    <w:rsid w:val="00CD5FC9"/>
    <w:rsid w:val="00D13DAD"/>
    <w:rsid w:val="00D2739C"/>
    <w:rsid w:val="00D41E36"/>
    <w:rsid w:val="00D50AC5"/>
    <w:rsid w:val="00D60663"/>
    <w:rsid w:val="00D7242D"/>
    <w:rsid w:val="00D81E44"/>
    <w:rsid w:val="00D87421"/>
    <w:rsid w:val="00D90EC0"/>
    <w:rsid w:val="00DC094C"/>
    <w:rsid w:val="00DC3F40"/>
    <w:rsid w:val="00DC4AB0"/>
    <w:rsid w:val="00DC504D"/>
    <w:rsid w:val="00DC5D35"/>
    <w:rsid w:val="00DE517A"/>
    <w:rsid w:val="00DF5AB1"/>
    <w:rsid w:val="00E07B64"/>
    <w:rsid w:val="00E45D40"/>
    <w:rsid w:val="00E529A2"/>
    <w:rsid w:val="00E52C48"/>
    <w:rsid w:val="00E55524"/>
    <w:rsid w:val="00E6453D"/>
    <w:rsid w:val="00E65434"/>
    <w:rsid w:val="00E7321E"/>
    <w:rsid w:val="00E83707"/>
    <w:rsid w:val="00EA4F6B"/>
    <w:rsid w:val="00EB3246"/>
    <w:rsid w:val="00EB4AEC"/>
    <w:rsid w:val="00ED0205"/>
    <w:rsid w:val="00ED6EDD"/>
    <w:rsid w:val="00ED7CAB"/>
    <w:rsid w:val="00ED7D59"/>
    <w:rsid w:val="00EE5475"/>
    <w:rsid w:val="00F07151"/>
    <w:rsid w:val="00F160A6"/>
    <w:rsid w:val="00F22C53"/>
    <w:rsid w:val="00F26390"/>
    <w:rsid w:val="00F50ECA"/>
    <w:rsid w:val="00F51878"/>
    <w:rsid w:val="00F51C62"/>
    <w:rsid w:val="00F653B3"/>
    <w:rsid w:val="00F81B0C"/>
    <w:rsid w:val="00F84FC3"/>
    <w:rsid w:val="00FA7D58"/>
    <w:rsid w:val="00FB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styleId="CommentText">
    <w:name w:val="annotation text"/>
    <w:basedOn w:val="Normal"/>
    <w:link w:val="CommentTextChar"/>
    <w:uiPriority w:val="99"/>
    <w:semiHidden/>
    <w:unhideWhenUsed/>
    <w:rsid w:val="00CA27F1"/>
    <w:pPr>
      <w:spacing w:line="240" w:lineRule="auto"/>
    </w:pPr>
    <w:rPr>
      <w:sz w:val="20"/>
      <w:szCs w:val="20"/>
    </w:rPr>
  </w:style>
  <w:style w:type="character" w:customStyle="1" w:styleId="CommentTextChar">
    <w:name w:val="Comment Text Char"/>
    <w:basedOn w:val="DefaultParagraphFont"/>
    <w:link w:val="CommentText"/>
    <w:uiPriority w:val="99"/>
    <w:semiHidden/>
    <w:rsid w:val="00CA27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A27F1"/>
    <w:pPr>
      <w:spacing w:before="0" w:after="0"/>
    </w:pPr>
    <w:rPr>
      <w:rFonts w:cs="Times New Roman"/>
      <w:b/>
      <w:bCs/>
      <w:lang w:eastAsia="zh-CN"/>
    </w:rPr>
  </w:style>
  <w:style w:type="character" w:customStyle="1" w:styleId="CommentSubjectChar">
    <w:name w:val="Comment Subject Char"/>
    <w:basedOn w:val="CommentTextChar"/>
    <w:link w:val="CommentSubject"/>
    <w:uiPriority w:val="99"/>
    <w:semiHidden/>
    <w:rsid w:val="00CA27F1"/>
    <w:rPr>
      <w:rFonts w:ascii="Arial" w:hAnsi="Arial" w:cs="Times New Roman"/>
      <w:b/>
      <w:bCs/>
      <w:sz w:val="20"/>
      <w:szCs w:val="20"/>
      <w:lang w:eastAsia="zh-CN"/>
    </w:rPr>
  </w:style>
  <w:style w:type="character" w:styleId="Hyperlink">
    <w:name w:val="Hyperlink"/>
    <w:unhideWhenUsed/>
    <w:rsid w:val="00B452FC"/>
    <w:rPr>
      <w:color w:val="0000FF"/>
      <w:u w:val="single"/>
    </w:rPr>
  </w:style>
  <w:style w:type="paragraph" w:customStyle="1" w:styleId="smallprint">
    <w:name w:val="small print"/>
    <w:basedOn w:val="Normal"/>
    <w:link w:val="smallprintChar"/>
    <w:qFormat/>
    <w:rsid w:val="00B452FC"/>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B452FC"/>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styleId="CommentText">
    <w:name w:val="annotation text"/>
    <w:basedOn w:val="Normal"/>
    <w:link w:val="CommentTextChar"/>
    <w:uiPriority w:val="99"/>
    <w:semiHidden/>
    <w:unhideWhenUsed/>
    <w:rsid w:val="00CA27F1"/>
    <w:pPr>
      <w:spacing w:line="240" w:lineRule="auto"/>
    </w:pPr>
    <w:rPr>
      <w:sz w:val="20"/>
      <w:szCs w:val="20"/>
    </w:rPr>
  </w:style>
  <w:style w:type="character" w:customStyle="1" w:styleId="CommentTextChar">
    <w:name w:val="Comment Text Char"/>
    <w:basedOn w:val="DefaultParagraphFont"/>
    <w:link w:val="CommentText"/>
    <w:uiPriority w:val="99"/>
    <w:semiHidden/>
    <w:rsid w:val="00CA27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A27F1"/>
    <w:pPr>
      <w:spacing w:before="0" w:after="0"/>
    </w:pPr>
    <w:rPr>
      <w:rFonts w:cs="Times New Roman"/>
      <w:b/>
      <w:bCs/>
      <w:lang w:eastAsia="zh-CN"/>
    </w:rPr>
  </w:style>
  <w:style w:type="character" w:customStyle="1" w:styleId="CommentSubjectChar">
    <w:name w:val="Comment Subject Char"/>
    <w:basedOn w:val="CommentTextChar"/>
    <w:link w:val="CommentSubject"/>
    <w:uiPriority w:val="99"/>
    <w:semiHidden/>
    <w:rsid w:val="00CA27F1"/>
    <w:rPr>
      <w:rFonts w:ascii="Arial" w:hAnsi="Arial" w:cs="Times New Roman"/>
      <w:b/>
      <w:bCs/>
      <w:sz w:val="20"/>
      <w:szCs w:val="20"/>
      <w:lang w:eastAsia="zh-CN"/>
    </w:rPr>
  </w:style>
  <w:style w:type="character" w:styleId="Hyperlink">
    <w:name w:val="Hyperlink"/>
    <w:unhideWhenUsed/>
    <w:rsid w:val="00B452FC"/>
    <w:rPr>
      <w:color w:val="0000FF"/>
      <w:u w:val="single"/>
    </w:rPr>
  </w:style>
  <w:style w:type="paragraph" w:customStyle="1" w:styleId="smallprint">
    <w:name w:val="small print"/>
    <w:basedOn w:val="Normal"/>
    <w:link w:val="smallprintChar"/>
    <w:qFormat/>
    <w:rsid w:val="00B452FC"/>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B452FC"/>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ritannica.com/EBchecked/topic/291225/20th-century-international-relations/33011/South-Africa%20" TargetMode="External"/><Relationship Id="rId18" Type="http://schemas.openxmlformats.org/officeDocument/2006/relationships/hyperlink" Target="http://overcomingapartheid.msu.edu/index.php%20" TargetMode="External"/><Relationship Id="rId26" Type="http://schemas.openxmlformats.org/officeDocument/2006/relationships/hyperlink" Target="http://www.youtube.com/watch?v=fcsCwPk982U%20" TargetMode="External"/><Relationship Id="rId3" Type="http://schemas.microsoft.com/office/2007/relationships/stylesWithEffects" Target="stylesWithEffects.xml"/><Relationship Id="rId21" Type="http://schemas.openxmlformats.org/officeDocument/2006/relationships/hyperlink" Target="http://africanhistory.about.com/od/apartheid/u/Apartheid.-4-D.htm%20" TargetMode="External"/><Relationship Id="rId34"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historyworld.net/wrldhis/PlainTextHistories.asp?ParagraphID=otr%20" TargetMode="External"/><Relationship Id="rId17" Type="http://schemas.openxmlformats.org/officeDocument/2006/relationships/hyperlink" Target="http://www.sahistory.org.za/article/apartheid-and-reactions-it%20" TargetMode="External"/><Relationship Id="rId25" Type="http://schemas.openxmlformats.org/officeDocument/2006/relationships/hyperlink" Target="http://www.youtube.com/watch?v=MOA66AOG52M%20" TargetMode="External"/><Relationship Id="rId33" Type="http://schemas.openxmlformats.org/officeDocument/2006/relationships/hyperlink" Target="http://www.ocr.org.uk/expression-of-interes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s-students.stanford.edu/~cale/cs201/apartheid.hist.html%20" TargetMode="External"/><Relationship Id="rId20" Type="http://schemas.openxmlformats.org/officeDocument/2006/relationships/hyperlink" Target="http://www.fsmitha.com/h2/ch34-sa.htm%20" TargetMode="External"/><Relationship Id="rId29" Type="http://schemas.openxmlformats.org/officeDocument/2006/relationships/hyperlink" Target="mailto:resources.feedback@ocr.org.uk?subject=I%20disliked%20the%20A%20and%20AS%20Level%20History%20A%20Scheme%20of%20Work%20-%20Y22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history.org.za/article/1900s%20" TargetMode="External"/><Relationship Id="rId24" Type="http://schemas.openxmlformats.org/officeDocument/2006/relationships/hyperlink" Target="http://www.citylab.com/politics/2013/12/life-apartheid-era-south-africa/7821/%20" TargetMode="External"/><Relationship Id="rId32" Type="http://schemas.openxmlformats.org/officeDocument/2006/relationships/hyperlink" Target="mailto:resources.feedback@ocr.org.uk?subject=I%20disliked%20the%20A%20and%20AS%20Level%20History%20A%20Scheme%20of%20Work%20-%20Y22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istory.com/topics/apartheid%20" TargetMode="External"/><Relationship Id="rId23" Type="http://schemas.openxmlformats.org/officeDocument/2006/relationships/hyperlink" Target="http://www.bbc.co.uk/archive/apartheid/%20" TargetMode="External"/><Relationship Id="rId28" Type="http://schemas.openxmlformats.org/officeDocument/2006/relationships/hyperlink" Target="mailto:resources.feedback@ocr.org.uk?subject=I%20liked%20the%20A%20and%20AS%20Level%20History%20A%20Scheme%20of%20Work%20-%20Y224" TargetMode="External"/><Relationship Id="rId36" Type="http://schemas.openxmlformats.org/officeDocument/2006/relationships/header" Target="header2.xml"/><Relationship Id="rId10" Type="http://schemas.openxmlformats.org/officeDocument/2006/relationships/hyperlink" Target="http://www.sahistory.org.za/politics_and_society/20th-century-south-africa%20" TargetMode="External"/><Relationship Id="rId19" Type="http://schemas.openxmlformats.org/officeDocument/2006/relationships/hyperlink" Target="http://www.un.org/cyberschoolbus/discrim/race_b_at_print.asp%20" TargetMode="External"/><Relationship Id="rId31" Type="http://schemas.openxmlformats.org/officeDocument/2006/relationships/hyperlink" Target="mailto:resources.feedback@ocr.org.uk?subject=I%20liked%20the%20A%20and%20AS%20Level%20History%20A%20Scheme%20of%20Work%20-%20Y2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ationsonline.org/oneworld/History/South-Africa-history.htm%20" TargetMode="External"/><Relationship Id="rId22" Type="http://schemas.openxmlformats.org/officeDocument/2006/relationships/hyperlink" Target="http://africanhistory.about.com/library/bl/blsalaws.htm%20" TargetMode="External"/><Relationship Id="rId27" Type="http://schemas.openxmlformats.org/officeDocument/2006/relationships/hyperlink" Target="http://www.apartheidmuseum.org/resources%20" TargetMode="External"/><Relationship Id="rId30" Type="http://schemas.openxmlformats.org/officeDocument/2006/relationships/hyperlink" Target="http://www.ocr.org.uk/expression-of-interest" TargetMode="External"/><Relationship Id="rId35"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OCR A an AS History Unit Y224 Scheme of Work</vt:lpstr>
    </vt:vector>
  </TitlesOfParts>
  <Company>Cambridge Assessment</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Y224 Scheme of Work</dc:title>
  <dc:creator>OCR</dc:creator>
  <cp:keywords>A Level; History; SOW; Y224; South Africa</cp:keywords>
  <cp:lastModifiedBy>Nicola Williams</cp:lastModifiedBy>
  <cp:revision>4</cp:revision>
  <cp:lastPrinted>2015-03-03T12:05:00Z</cp:lastPrinted>
  <dcterms:created xsi:type="dcterms:W3CDTF">2017-06-27T13:46:00Z</dcterms:created>
  <dcterms:modified xsi:type="dcterms:W3CDTF">2017-06-30T09:50:00Z</dcterms:modified>
</cp:coreProperties>
</file>