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ED" w:rsidRDefault="00822B0C" w:rsidP="005610ED">
      <w:pPr>
        <w:pStyle w:val="Heading1"/>
      </w:pPr>
      <w:r>
        <w:t>Unit Y11</w:t>
      </w:r>
      <w:r w:rsidR="00BB64CC">
        <w:t>1</w:t>
      </w:r>
      <w:r>
        <w:t xml:space="preserve">: </w:t>
      </w:r>
      <w:r w:rsidR="002F073A" w:rsidRPr="002F073A">
        <w:t>Liberals, Conservatives and the Rise of Labour 1846–1918</w:t>
      </w:r>
    </w:p>
    <w:tbl>
      <w:tblPr>
        <w:tblStyle w:val="TableGrid"/>
        <w:tblW w:w="0" w:type="auto"/>
        <w:tblLook w:val="04A0" w:firstRow="1" w:lastRow="0" w:firstColumn="1" w:lastColumn="0" w:noHBand="0" w:noVBand="1"/>
        <w:tblCaption w:val="Y111 SOW table"/>
      </w:tblPr>
      <w:tblGrid>
        <w:gridCol w:w="2758"/>
        <w:gridCol w:w="754"/>
        <w:gridCol w:w="1274"/>
        <w:gridCol w:w="2552"/>
        <w:gridCol w:w="4536"/>
        <w:gridCol w:w="3740"/>
      </w:tblGrid>
      <w:tr w:rsidR="005D43A4" w:rsidRPr="005D43A4" w:rsidTr="00A3671E">
        <w:trPr>
          <w:trHeight w:val="422"/>
          <w:tblHeader/>
        </w:trPr>
        <w:tc>
          <w:tcPr>
            <w:tcW w:w="2758" w:type="dxa"/>
            <w:shd w:val="clear" w:color="auto" w:fill="auto"/>
          </w:tcPr>
          <w:p w:rsidR="005D43A4" w:rsidRPr="005D43A4" w:rsidRDefault="005D43A4" w:rsidP="00A3671E">
            <w:pPr>
              <w:rPr>
                <w:b/>
                <w:color w:val="000000" w:themeColor="text1"/>
              </w:rPr>
            </w:pPr>
            <w:r w:rsidRPr="005D43A4">
              <w:rPr>
                <w:b/>
                <w:color w:val="000000" w:themeColor="text1"/>
              </w:rPr>
              <w:t>Key Topic</w:t>
            </w:r>
          </w:p>
        </w:tc>
        <w:tc>
          <w:tcPr>
            <w:tcW w:w="754" w:type="dxa"/>
            <w:shd w:val="clear" w:color="auto" w:fill="auto"/>
          </w:tcPr>
          <w:p w:rsidR="005D43A4" w:rsidRPr="005D43A4" w:rsidRDefault="005D43A4" w:rsidP="00A3671E">
            <w:pPr>
              <w:rPr>
                <w:b/>
                <w:color w:val="000000" w:themeColor="text1"/>
              </w:rPr>
            </w:pPr>
            <w:r w:rsidRPr="005D43A4">
              <w:rPr>
                <w:b/>
                <w:color w:val="000000" w:themeColor="text1"/>
              </w:rPr>
              <w:t>Term</w:t>
            </w:r>
          </w:p>
        </w:tc>
        <w:tc>
          <w:tcPr>
            <w:tcW w:w="1274" w:type="dxa"/>
            <w:shd w:val="clear" w:color="auto" w:fill="auto"/>
          </w:tcPr>
          <w:p w:rsidR="005D43A4" w:rsidRPr="005D43A4" w:rsidRDefault="005D43A4" w:rsidP="00A3671E">
            <w:pPr>
              <w:rPr>
                <w:b/>
                <w:color w:val="000000" w:themeColor="text1"/>
              </w:rPr>
            </w:pPr>
            <w:r w:rsidRPr="005D43A4">
              <w:rPr>
                <w:b/>
                <w:color w:val="000000" w:themeColor="text1"/>
              </w:rPr>
              <w:t>Week Number</w:t>
            </w:r>
          </w:p>
        </w:tc>
        <w:tc>
          <w:tcPr>
            <w:tcW w:w="2552" w:type="dxa"/>
            <w:shd w:val="clear" w:color="auto" w:fill="auto"/>
          </w:tcPr>
          <w:p w:rsidR="005D43A4" w:rsidRPr="005D43A4" w:rsidRDefault="005D43A4" w:rsidP="00A3671E">
            <w:pPr>
              <w:rPr>
                <w:b/>
                <w:color w:val="000000" w:themeColor="text1"/>
              </w:rPr>
            </w:pPr>
            <w:r w:rsidRPr="005D43A4">
              <w:rPr>
                <w:b/>
                <w:color w:val="000000" w:themeColor="text1"/>
              </w:rPr>
              <w:t>Indicative Content</w:t>
            </w:r>
          </w:p>
        </w:tc>
        <w:tc>
          <w:tcPr>
            <w:tcW w:w="4536" w:type="dxa"/>
            <w:shd w:val="clear" w:color="auto" w:fill="auto"/>
          </w:tcPr>
          <w:p w:rsidR="005D43A4" w:rsidRPr="005D43A4" w:rsidRDefault="005D43A4" w:rsidP="00A3671E">
            <w:pPr>
              <w:rPr>
                <w:b/>
                <w:color w:val="000000" w:themeColor="text1"/>
              </w:rPr>
            </w:pPr>
            <w:r w:rsidRPr="005D43A4">
              <w:rPr>
                <w:b/>
                <w:color w:val="000000" w:themeColor="text1"/>
              </w:rPr>
              <w:t>Extended Content</w:t>
            </w:r>
          </w:p>
        </w:tc>
        <w:tc>
          <w:tcPr>
            <w:tcW w:w="3740" w:type="dxa"/>
            <w:shd w:val="clear" w:color="auto" w:fill="auto"/>
          </w:tcPr>
          <w:p w:rsidR="005D43A4" w:rsidRPr="005D43A4" w:rsidRDefault="005D43A4" w:rsidP="00A3671E">
            <w:pPr>
              <w:rPr>
                <w:b/>
                <w:color w:val="000000" w:themeColor="text1"/>
              </w:rPr>
            </w:pPr>
            <w:r w:rsidRPr="005D43A4">
              <w:rPr>
                <w:b/>
                <w:color w:val="000000" w:themeColor="text1"/>
              </w:rPr>
              <w:t>Resources</w:t>
            </w:r>
          </w:p>
        </w:tc>
      </w:tr>
      <w:tr w:rsidR="005D43A4" w:rsidRPr="005D43A4" w:rsidTr="00A3671E">
        <w:tc>
          <w:tcPr>
            <w:tcW w:w="2758" w:type="dxa"/>
            <w:vMerge w:val="restart"/>
            <w:tcBorders>
              <w:top w:val="single" w:sz="4" w:space="0" w:color="auto"/>
            </w:tcBorders>
          </w:tcPr>
          <w:p w:rsidR="005D43A4" w:rsidRPr="005D43A4" w:rsidRDefault="005D43A4" w:rsidP="00A3671E">
            <w:pPr>
              <w:pStyle w:val="Default"/>
              <w:rPr>
                <w:b/>
                <w:sz w:val="22"/>
                <w:szCs w:val="22"/>
              </w:rPr>
            </w:pPr>
            <w:r w:rsidRPr="005D43A4">
              <w:rPr>
                <w:b/>
                <w:bCs/>
                <w:sz w:val="22"/>
                <w:szCs w:val="22"/>
              </w:rPr>
              <w:t>Whigs to Liberals</w:t>
            </w:r>
          </w:p>
        </w:tc>
        <w:tc>
          <w:tcPr>
            <w:tcW w:w="754" w:type="dxa"/>
          </w:tcPr>
          <w:p w:rsidR="005D43A4" w:rsidRPr="005D43A4" w:rsidRDefault="005D43A4" w:rsidP="00A3671E">
            <w:pPr>
              <w:autoSpaceDE w:val="0"/>
              <w:autoSpaceDN w:val="0"/>
              <w:adjustRightInd w:val="0"/>
              <w:rPr>
                <w:color w:val="000000"/>
              </w:rPr>
            </w:pPr>
            <w:r w:rsidRPr="005D43A4">
              <w:rPr>
                <w:color w:val="000000"/>
              </w:rPr>
              <w:t>1</w:t>
            </w:r>
          </w:p>
        </w:tc>
        <w:tc>
          <w:tcPr>
            <w:tcW w:w="1274" w:type="dxa"/>
          </w:tcPr>
          <w:p w:rsidR="005D43A4" w:rsidRPr="005D43A4" w:rsidRDefault="005D43A4" w:rsidP="00A3671E">
            <w:pPr>
              <w:autoSpaceDE w:val="0"/>
              <w:autoSpaceDN w:val="0"/>
              <w:adjustRightInd w:val="0"/>
              <w:rPr>
                <w:color w:val="000000"/>
              </w:rPr>
            </w:pPr>
            <w:r w:rsidRPr="005D43A4">
              <w:rPr>
                <w:color w:val="000000"/>
              </w:rPr>
              <w:t>1</w:t>
            </w:r>
          </w:p>
        </w:tc>
        <w:tc>
          <w:tcPr>
            <w:tcW w:w="2552" w:type="dxa"/>
          </w:tcPr>
          <w:p w:rsidR="005D43A4" w:rsidRPr="005D43A4" w:rsidRDefault="005D43A4" w:rsidP="00A3671E">
            <w:pPr>
              <w:autoSpaceDE w:val="0"/>
              <w:autoSpaceDN w:val="0"/>
              <w:adjustRightInd w:val="0"/>
              <w:spacing w:after="80" w:line="221" w:lineRule="atLeast"/>
              <w:rPr>
                <w:color w:val="000000"/>
              </w:rPr>
            </w:pPr>
            <w:r w:rsidRPr="005D43A4">
              <w:rPr>
                <w:color w:val="000000"/>
              </w:rPr>
              <w:t xml:space="preserve">The repeal of the Corn Laws and its impact on the Whigs, </w:t>
            </w:r>
            <w:proofErr w:type="spellStart"/>
            <w:r w:rsidRPr="005D43A4">
              <w:rPr>
                <w:color w:val="000000"/>
              </w:rPr>
              <w:t>Peelites</w:t>
            </w:r>
            <w:proofErr w:type="spellEnd"/>
            <w:r w:rsidRPr="005D43A4">
              <w:rPr>
                <w:color w:val="000000"/>
              </w:rPr>
              <w:t xml:space="preserve"> and Conservatives; </w:t>
            </w:r>
          </w:p>
        </w:tc>
        <w:tc>
          <w:tcPr>
            <w:tcW w:w="4536" w:type="dxa"/>
          </w:tcPr>
          <w:p w:rsidR="005D43A4" w:rsidRPr="005D43A4" w:rsidRDefault="005D43A4" w:rsidP="00A3671E">
            <w:pPr>
              <w:pStyle w:val="Default"/>
              <w:numPr>
                <w:ilvl w:val="0"/>
                <w:numId w:val="25"/>
              </w:numPr>
              <w:rPr>
                <w:sz w:val="22"/>
                <w:szCs w:val="22"/>
              </w:rPr>
            </w:pPr>
            <w:r w:rsidRPr="005D43A4">
              <w:rPr>
                <w:sz w:val="22"/>
                <w:szCs w:val="22"/>
              </w:rPr>
              <w:t>Party politics in 1846</w:t>
            </w:r>
          </w:p>
          <w:p w:rsidR="005D43A4" w:rsidRPr="005D43A4" w:rsidRDefault="005D43A4" w:rsidP="00A3671E">
            <w:pPr>
              <w:pStyle w:val="Default"/>
              <w:numPr>
                <w:ilvl w:val="0"/>
                <w:numId w:val="25"/>
              </w:numPr>
              <w:rPr>
                <w:sz w:val="22"/>
                <w:szCs w:val="22"/>
              </w:rPr>
            </w:pPr>
            <w:r w:rsidRPr="005D43A4">
              <w:rPr>
                <w:sz w:val="22"/>
                <w:szCs w:val="22"/>
              </w:rPr>
              <w:t>Why the Corn Laws were repealed</w:t>
            </w:r>
          </w:p>
          <w:p w:rsidR="005D43A4" w:rsidRPr="005D43A4" w:rsidRDefault="005D43A4" w:rsidP="00A3671E">
            <w:pPr>
              <w:pStyle w:val="Default"/>
              <w:numPr>
                <w:ilvl w:val="0"/>
                <w:numId w:val="25"/>
              </w:numPr>
              <w:rPr>
                <w:sz w:val="22"/>
                <w:szCs w:val="22"/>
              </w:rPr>
            </w:pPr>
            <w:r w:rsidRPr="005D43A4">
              <w:rPr>
                <w:sz w:val="22"/>
                <w:szCs w:val="22"/>
              </w:rPr>
              <w:t>Role of the Anti-Corn Law League</w:t>
            </w:r>
          </w:p>
          <w:p w:rsidR="005D43A4" w:rsidRPr="005D43A4" w:rsidRDefault="005D43A4" w:rsidP="00A3671E">
            <w:pPr>
              <w:pStyle w:val="Default"/>
              <w:numPr>
                <w:ilvl w:val="0"/>
                <w:numId w:val="25"/>
              </w:numPr>
              <w:rPr>
                <w:sz w:val="22"/>
                <w:szCs w:val="22"/>
              </w:rPr>
            </w:pPr>
            <w:r w:rsidRPr="005D43A4">
              <w:rPr>
                <w:sz w:val="22"/>
                <w:szCs w:val="22"/>
              </w:rPr>
              <w:t>Famine in Ireland</w:t>
            </w:r>
          </w:p>
          <w:p w:rsidR="005D43A4" w:rsidRPr="005D43A4" w:rsidRDefault="005D43A4" w:rsidP="00A3671E">
            <w:pPr>
              <w:pStyle w:val="Default"/>
              <w:numPr>
                <w:ilvl w:val="0"/>
                <w:numId w:val="25"/>
              </w:numPr>
              <w:rPr>
                <w:sz w:val="22"/>
                <w:szCs w:val="22"/>
              </w:rPr>
            </w:pPr>
            <w:r w:rsidRPr="005D43A4">
              <w:rPr>
                <w:sz w:val="22"/>
                <w:szCs w:val="22"/>
              </w:rPr>
              <w:t>Impact of the repeal on the Conservative Party</w:t>
            </w:r>
          </w:p>
          <w:p w:rsidR="005D43A4" w:rsidRPr="005D43A4" w:rsidRDefault="005D43A4" w:rsidP="00A3671E">
            <w:pPr>
              <w:pStyle w:val="Default"/>
              <w:numPr>
                <w:ilvl w:val="0"/>
                <w:numId w:val="25"/>
              </w:numPr>
              <w:rPr>
                <w:sz w:val="22"/>
                <w:szCs w:val="22"/>
              </w:rPr>
            </w:pPr>
            <w:r w:rsidRPr="005D43A4">
              <w:rPr>
                <w:sz w:val="22"/>
                <w:szCs w:val="22"/>
              </w:rPr>
              <w:t>Whig views and actions</w:t>
            </w:r>
          </w:p>
          <w:p w:rsidR="005D43A4" w:rsidRPr="005D43A4" w:rsidRDefault="005D43A4" w:rsidP="00A3671E">
            <w:pPr>
              <w:pStyle w:val="Default"/>
              <w:numPr>
                <w:ilvl w:val="0"/>
                <w:numId w:val="25"/>
              </w:numPr>
              <w:rPr>
                <w:sz w:val="22"/>
                <w:szCs w:val="22"/>
              </w:rPr>
            </w:pPr>
            <w:r w:rsidRPr="005D43A4">
              <w:rPr>
                <w:sz w:val="22"/>
                <w:szCs w:val="22"/>
              </w:rPr>
              <w:t>Divisions within the party</w:t>
            </w:r>
          </w:p>
          <w:p w:rsidR="005D43A4" w:rsidRPr="005D43A4" w:rsidRDefault="005D43A4" w:rsidP="00A3671E">
            <w:pPr>
              <w:pStyle w:val="Default"/>
              <w:numPr>
                <w:ilvl w:val="0"/>
                <w:numId w:val="25"/>
              </w:numPr>
              <w:rPr>
                <w:sz w:val="22"/>
                <w:szCs w:val="22"/>
              </w:rPr>
            </w:pPr>
            <w:r w:rsidRPr="005D43A4">
              <w:rPr>
                <w:sz w:val="22"/>
                <w:szCs w:val="22"/>
              </w:rPr>
              <w:t>Emergence of new groups</w:t>
            </w:r>
          </w:p>
          <w:p w:rsidR="005D43A4" w:rsidRPr="005D43A4" w:rsidRDefault="005D43A4" w:rsidP="00A3671E">
            <w:pPr>
              <w:pStyle w:val="Default"/>
              <w:numPr>
                <w:ilvl w:val="0"/>
                <w:numId w:val="25"/>
              </w:numPr>
              <w:rPr>
                <w:sz w:val="22"/>
                <w:szCs w:val="22"/>
              </w:rPr>
            </w:pPr>
            <w:r w:rsidRPr="005D43A4">
              <w:rPr>
                <w:sz w:val="22"/>
                <w:szCs w:val="22"/>
              </w:rPr>
              <w:t xml:space="preserve">Aims of the </w:t>
            </w:r>
            <w:proofErr w:type="spellStart"/>
            <w:r w:rsidRPr="005D43A4">
              <w:rPr>
                <w:sz w:val="22"/>
                <w:szCs w:val="22"/>
              </w:rPr>
              <w:t>Peelities</w:t>
            </w:r>
            <w:proofErr w:type="spellEnd"/>
          </w:p>
          <w:p w:rsidR="005D43A4" w:rsidRPr="005D43A4" w:rsidRDefault="005D43A4" w:rsidP="00A3671E">
            <w:pPr>
              <w:pStyle w:val="Default"/>
              <w:numPr>
                <w:ilvl w:val="0"/>
                <w:numId w:val="25"/>
              </w:numPr>
              <w:rPr>
                <w:sz w:val="22"/>
                <w:szCs w:val="22"/>
              </w:rPr>
            </w:pPr>
            <w:r w:rsidRPr="005D43A4">
              <w:rPr>
                <w:sz w:val="22"/>
                <w:szCs w:val="22"/>
              </w:rPr>
              <w:t>Relations with the conservatives.</w:t>
            </w:r>
          </w:p>
        </w:tc>
        <w:tc>
          <w:tcPr>
            <w:tcW w:w="3740" w:type="dxa"/>
          </w:tcPr>
          <w:p w:rsidR="005D43A4" w:rsidRPr="005D43A4" w:rsidRDefault="005D43A4" w:rsidP="00A3671E">
            <w:pPr>
              <w:pStyle w:val="Default"/>
              <w:numPr>
                <w:ilvl w:val="0"/>
                <w:numId w:val="25"/>
              </w:numPr>
              <w:rPr>
                <w:sz w:val="22"/>
                <w:szCs w:val="22"/>
              </w:rPr>
            </w:pPr>
            <w:r w:rsidRPr="005D43A4">
              <w:rPr>
                <w:i/>
                <w:sz w:val="22"/>
                <w:szCs w:val="22"/>
              </w:rPr>
              <w:t>OCR A Level History: Britain 1846-1951</w:t>
            </w:r>
            <w:r w:rsidRPr="005D43A4">
              <w:rPr>
                <w:sz w:val="22"/>
                <w:szCs w:val="22"/>
              </w:rPr>
              <w:t>, Mike Wells, Hodder</w:t>
            </w:r>
          </w:p>
          <w:p w:rsidR="005D43A4" w:rsidRPr="005D43A4" w:rsidRDefault="005D43A4" w:rsidP="00A3671E">
            <w:pPr>
              <w:pStyle w:val="Default"/>
              <w:numPr>
                <w:ilvl w:val="0"/>
                <w:numId w:val="25"/>
              </w:numPr>
              <w:rPr>
                <w:sz w:val="22"/>
                <w:szCs w:val="22"/>
              </w:rPr>
            </w:pPr>
            <w:r w:rsidRPr="005D43A4">
              <w:rPr>
                <w:i/>
                <w:sz w:val="22"/>
                <w:szCs w:val="22"/>
              </w:rPr>
              <w:t>Great Britain and the Irish Question, 1798-1921</w:t>
            </w:r>
            <w:r w:rsidRPr="005D43A4">
              <w:rPr>
                <w:sz w:val="22"/>
                <w:szCs w:val="22"/>
              </w:rPr>
              <w:t xml:space="preserve">, Adelman &amp; </w:t>
            </w:r>
            <w:proofErr w:type="spellStart"/>
            <w:r w:rsidRPr="005D43A4">
              <w:rPr>
                <w:sz w:val="22"/>
                <w:szCs w:val="22"/>
              </w:rPr>
              <w:t>Bryne</w:t>
            </w:r>
            <w:proofErr w:type="spellEnd"/>
            <w:r w:rsidRPr="005D43A4">
              <w:rPr>
                <w:sz w:val="22"/>
                <w:szCs w:val="22"/>
              </w:rPr>
              <w:t xml:space="preserve"> Hodder</w:t>
            </w:r>
          </w:p>
          <w:p w:rsidR="005D43A4" w:rsidRPr="005D43A4" w:rsidRDefault="005D43A4" w:rsidP="00A3671E">
            <w:pPr>
              <w:pStyle w:val="Default"/>
              <w:numPr>
                <w:ilvl w:val="0"/>
                <w:numId w:val="25"/>
              </w:numPr>
              <w:rPr>
                <w:sz w:val="22"/>
                <w:szCs w:val="22"/>
              </w:rPr>
            </w:pPr>
            <w:r w:rsidRPr="005D43A4">
              <w:rPr>
                <w:i/>
                <w:sz w:val="22"/>
                <w:szCs w:val="22"/>
              </w:rPr>
              <w:t>Government and Reform: Britain, 1815-1918</w:t>
            </w:r>
            <w:r w:rsidRPr="005D43A4">
              <w:rPr>
                <w:sz w:val="22"/>
                <w:szCs w:val="22"/>
              </w:rPr>
              <w:t>, Pearce  &amp; Stearn, Hodder</w:t>
            </w:r>
          </w:p>
          <w:p w:rsidR="005D43A4" w:rsidRPr="005D43A4" w:rsidRDefault="005D43A4" w:rsidP="00A3671E">
            <w:pPr>
              <w:pStyle w:val="Default"/>
              <w:numPr>
                <w:ilvl w:val="0"/>
                <w:numId w:val="25"/>
              </w:numPr>
              <w:rPr>
                <w:sz w:val="22"/>
                <w:szCs w:val="22"/>
              </w:rPr>
            </w:pPr>
            <w:r w:rsidRPr="005D43A4">
              <w:rPr>
                <w:i/>
                <w:sz w:val="22"/>
                <w:szCs w:val="22"/>
              </w:rPr>
              <w:t>Britain 1815-1918</w:t>
            </w:r>
            <w:r w:rsidRPr="005D43A4">
              <w:rPr>
                <w:sz w:val="22"/>
                <w:szCs w:val="22"/>
              </w:rPr>
              <w:t>, Murphy, Collins</w:t>
            </w:r>
          </w:p>
        </w:tc>
      </w:tr>
      <w:tr w:rsidR="005D43A4" w:rsidRPr="005D43A4" w:rsidTr="00A3671E">
        <w:tc>
          <w:tcPr>
            <w:tcW w:w="2758" w:type="dxa"/>
            <w:vMerge/>
          </w:tcPr>
          <w:p w:rsidR="005D43A4" w:rsidRPr="005D43A4" w:rsidRDefault="005D43A4" w:rsidP="00A3671E">
            <w:pPr>
              <w:pStyle w:val="Default"/>
              <w:rPr>
                <w:b/>
                <w:sz w:val="22"/>
                <w:szCs w:val="22"/>
              </w:rPr>
            </w:pPr>
          </w:p>
        </w:tc>
        <w:tc>
          <w:tcPr>
            <w:tcW w:w="754" w:type="dxa"/>
          </w:tcPr>
          <w:p w:rsidR="005D43A4" w:rsidRPr="005D43A4" w:rsidRDefault="005D43A4" w:rsidP="00A3671E">
            <w:pPr>
              <w:autoSpaceDE w:val="0"/>
              <w:autoSpaceDN w:val="0"/>
              <w:adjustRightInd w:val="0"/>
              <w:rPr>
                <w:color w:val="000000"/>
              </w:rPr>
            </w:pPr>
            <w:r w:rsidRPr="005D43A4">
              <w:rPr>
                <w:color w:val="000000"/>
              </w:rPr>
              <w:t>1</w:t>
            </w:r>
          </w:p>
        </w:tc>
        <w:tc>
          <w:tcPr>
            <w:tcW w:w="1274" w:type="dxa"/>
          </w:tcPr>
          <w:p w:rsidR="005D43A4" w:rsidRPr="005D43A4" w:rsidRDefault="005D43A4" w:rsidP="00A3671E">
            <w:pPr>
              <w:autoSpaceDE w:val="0"/>
              <w:autoSpaceDN w:val="0"/>
              <w:adjustRightInd w:val="0"/>
              <w:rPr>
                <w:color w:val="000000"/>
              </w:rPr>
            </w:pPr>
            <w:r w:rsidRPr="005D43A4">
              <w:rPr>
                <w:color w:val="000000"/>
              </w:rPr>
              <w:t>2</w:t>
            </w:r>
          </w:p>
        </w:tc>
        <w:tc>
          <w:tcPr>
            <w:tcW w:w="2552" w:type="dxa"/>
          </w:tcPr>
          <w:p w:rsidR="005D43A4" w:rsidRPr="005D43A4" w:rsidRDefault="005D43A4" w:rsidP="00A3671E">
            <w:pPr>
              <w:autoSpaceDE w:val="0"/>
              <w:autoSpaceDN w:val="0"/>
              <w:adjustRightInd w:val="0"/>
              <w:spacing w:after="80" w:line="221" w:lineRule="atLeast"/>
              <w:rPr>
                <w:color w:val="000000"/>
              </w:rPr>
            </w:pPr>
            <w:r w:rsidRPr="005D43A4">
              <w:rPr>
                <w:color w:val="000000"/>
              </w:rPr>
              <w:t xml:space="preserve">the roles and influence of Palmerston, Gladstone and the Radicals in the emergence of the Liberal party; </w:t>
            </w:r>
          </w:p>
        </w:tc>
        <w:tc>
          <w:tcPr>
            <w:tcW w:w="4536" w:type="dxa"/>
          </w:tcPr>
          <w:p w:rsidR="005D43A4" w:rsidRPr="005D43A4" w:rsidRDefault="005D43A4" w:rsidP="00A3671E">
            <w:pPr>
              <w:pStyle w:val="Default"/>
              <w:numPr>
                <w:ilvl w:val="0"/>
                <w:numId w:val="4"/>
              </w:numPr>
              <w:rPr>
                <w:sz w:val="22"/>
                <w:szCs w:val="22"/>
              </w:rPr>
            </w:pPr>
            <w:r w:rsidRPr="005D43A4">
              <w:rPr>
                <w:sz w:val="22"/>
                <w:szCs w:val="22"/>
              </w:rPr>
              <w:t>Beliefs of the liberal party</w:t>
            </w:r>
          </w:p>
          <w:p w:rsidR="005D43A4" w:rsidRPr="005D43A4" w:rsidRDefault="005D43A4" w:rsidP="00A3671E">
            <w:pPr>
              <w:pStyle w:val="Default"/>
              <w:numPr>
                <w:ilvl w:val="0"/>
                <w:numId w:val="4"/>
              </w:numPr>
              <w:rPr>
                <w:sz w:val="22"/>
                <w:szCs w:val="22"/>
              </w:rPr>
            </w:pPr>
            <w:r w:rsidRPr="005D43A4">
              <w:rPr>
                <w:sz w:val="22"/>
                <w:szCs w:val="22"/>
              </w:rPr>
              <w:t>Role of the Radicals</w:t>
            </w:r>
          </w:p>
          <w:p w:rsidR="005D43A4" w:rsidRPr="005D43A4" w:rsidRDefault="005D43A4" w:rsidP="00A3671E">
            <w:pPr>
              <w:pStyle w:val="Default"/>
              <w:numPr>
                <w:ilvl w:val="0"/>
                <w:numId w:val="4"/>
              </w:numPr>
              <w:rPr>
                <w:sz w:val="22"/>
                <w:szCs w:val="22"/>
              </w:rPr>
            </w:pPr>
            <w:r w:rsidRPr="005D43A4">
              <w:rPr>
                <w:sz w:val="22"/>
                <w:szCs w:val="22"/>
              </w:rPr>
              <w:t>Relationship between Palmerston and the Liberals and his importance</w:t>
            </w:r>
          </w:p>
          <w:p w:rsidR="005D43A4" w:rsidRPr="005D43A4" w:rsidRDefault="005D43A4" w:rsidP="00A3671E">
            <w:pPr>
              <w:pStyle w:val="Default"/>
              <w:numPr>
                <w:ilvl w:val="0"/>
                <w:numId w:val="4"/>
              </w:numPr>
              <w:rPr>
                <w:sz w:val="22"/>
                <w:szCs w:val="22"/>
              </w:rPr>
            </w:pPr>
            <w:r w:rsidRPr="005D43A4">
              <w:rPr>
                <w:sz w:val="22"/>
                <w:szCs w:val="22"/>
              </w:rPr>
              <w:t>Relationship between Gladstone and the Liberals and his importance</w:t>
            </w:r>
          </w:p>
        </w:tc>
        <w:tc>
          <w:tcPr>
            <w:tcW w:w="3740" w:type="dxa"/>
          </w:tcPr>
          <w:p w:rsidR="005D43A4" w:rsidRPr="005D43A4" w:rsidRDefault="005D43A4" w:rsidP="00A3671E">
            <w:pPr>
              <w:pStyle w:val="Default"/>
              <w:numPr>
                <w:ilvl w:val="0"/>
                <w:numId w:val="4"/>
              </w:numPr>
              <w:rPr>
                <w:sz w:val="22"/>
                <w:szCs w:val="22"/>
              </w:rPr>
            </w:pPr>
            <w:r w:rsidRPr="005D43A4">
              <w:rPr>
                <w:i/>
                <w:sz w:val="22"/>
                <w:szCs w:val="22"/>
              </w:rPr>
              <w:t>OCR A Level History: Britain 1846-1951</w:t>
            </w:r>
            <w:r w:rsidRPr="005D43A4">
              <w:rPr>
                <w:sz w:val="22"/>
                <w:szCs w:val="22"/>
              </w:rPr>
              <w:t>, Mike Wells, Hodder</w:t>
            </w:r>
          </w:p>
          <w:p w:rsidR="005D43A4" w:rsidRPr="005D43A4" w:rsidRDefault="005D43A4" w:rsidP="00A3671E">
            <w:pPr>
              <w:pStyle w:val="Default"/>
              <w:numPr>
                <w:ilvl w:val="0"/>
                <w:numId w:val="4"/>
              </w:numPr>
              <w:rPr>
                <w:sz w:val="22"/>
                <w:szCs w:val="22"/>
              </w:rPr>
            </w:pPr>
            <w:r w:rsidRPr="005D43A4">
              <w:rPr>
                <w:i/>
                <w:sz w:val="22"/>
                <w:szCs w:val="22"/>
              </w:rPr>
              <w:t>Government and Reform: Britain, 1815-1918</w:t>
            </w:r>
            <w:r w:rsidRPr="005D43A4">
              <w:rPr>
                <w:sz w:val="22"/>
                <w:szCs w:val="22"/>
              </w:rPr>
              <w:t>, Pearce  &amp; Stearn, Hodder</w:t>
            </w:r>
          </w:p>
          <w:p w:rsidR="005D43A4" w:rsidRPr="005D43A4" w:rsidRDefault="005D43A4" w:rsidP="00A3671E">
            <w:pPr>
              <w:pStyle w:val="Default"/>
              <w:numPr>
                <w:ilvl w:val="0"/>
                <w:numId w:val="4"/>
              </w:numPr>
              <w:rPr>
                <w:sz w:val="22"/>
                <w:szCs w:val="22"/>
              </w:rPr>
            </w:pPr>
            <w:r w:rsidRPr="005D43A4">
              <w:rPr>
                <w:i/>
                <w:sz w:val="22"/>
                <w:szCs w:val="22"/>
              </w:rPr>
              <w:t>Britain 1815-1918</w:t>
            </w:r>
            <w:r w:rsidRPr="005D43A4">
              <w:rPr>
                <w:sz w:val="22"/>
                <w:szCs w:val="22"/>
              </w:rPr>
              <w:t>, Murphy, Collins</w:t>
            </w:r>
          </w:p>
          <w:p w:rsidR="005D43A4" w:rsidRPr="005D43A4" w:rsidRDefault="005D43A4" w:rsidP="00A3671E">
            <w:pPr>
              <w:pStyle w:val="Default"/>
              <w:numPr>
                <w:ilvl w:val="0"/>
                <w:numId w:val="4"/>
              </w:numPr>
              <w:rPr>
                <w:sz w:val="22"/>
                <w:szCs w:val="22"/>
              </w:rPr>
            </w:pPr>
            <w:r w:rsidRPr="005D43A4">
              <w:rPr>
                <w:i/>
                <w:sz w:val="22"/>
                <w:szCs w:val="22"/>
              </w:rPr>
              <w:t>Britain 1846-1919</w:t>
            </w:r>
            <w:r w:rsidRPr="005D43A4">
              <w:rPr>
                <w:sz w:val="22"/>
                <w:szCs w:val="22"/>
              </w:rPr>
              <w:t>, Hunt J. Routledge</w:t>
            </w:r>
          </w:p>
        </w:tc>
      </w:tr>
      <w:tr w:rsidR="005D43A4" w:rsidRPr="005D43A4" w:rsidTr="00A3671E">
        <w:tc>
          <w:tcPr>
            <w:tcW w:w="2758" w:type="dxa"/>
            <w:vMerge/>
          </w:tcPr>
          <w:p w:rsidR="005D43A4" w:rsidRPr="005D43A4" w:rsidRDefault="005D43A4" w:rsidP="00A3671E">
            <w:pPr>
              <w:pStyle w:val="Default"/>
              <w:rPr>
                <w:sz w:val="22"/>
                <w:szCs w:val="22"/>
              </w:rPr>
            </w:pPr>
          </w:p>
        </w:tc>
        <w:tc>
          <w:tcPr>
            <w:tcW w:w="754" w:type="dxa"/>
          </w:tcPr>
          <w:p w:rsidR="005D43A4" w:rsidRPr="005D43A4" w:rsidRDefault="005D43A4" w:rsidP="00A3671E">
            <w:pPr>
              <w:pStyle w:val="Default"/>
              <w:rPr>
                <w:sz w:val="22"/>
                <w:szCs w:val="22"/>
              </w:rPr>
            </w:pPr>
            <w:r w:rsidRPr="005D43A4">
              <w:rPr>
                <w:sz w:val="22"/>
                <w:szCs w:val="22"/>
              </w:rPr>
              <w:t>1</w:t>
            </w:r>
          </w:p>
        </w:tc>
        <w:tc>
          <w:tcPr>
            <w:tcW w:w="1274" w:type="dxa"/>
          </w:tcPr>
          <w:p w:rsidR="005D43A4" w:rsidRPr="005D43A4" w:rsidRDefault="005D43A4" w:rsidP="00A3671E">
            <w:pPr>
              <w:pStyle w:val="Default"/>
              <w:rPr>
                <w:sz w:val="22"/>
                <w:szCs w:val="22"/>
              </w:rPr>
            </w:pPr>
            <w:r w:rsidRPr="005D43A4">
              <w:rPr>
                <w:sz w:val="22"/>
                <w:szCs w:val="22"/>
              </w:rPr>
              <w:t>3</w:t>
            </w:r>
          </w:p>
        </w:tc>
        <w:tc>
          <w:tcPr>
            <w:tcW w:w="2552" w:type="dxa"/>
          </w:tcPr>
          <w:p w:rsidR="005D43A4" w:rsidRPr="005D43A4" w:rsidRDefault="005D43A4" w:rsidP="00A3671E">
            <w:pPr>
              <w:autoSpaceDE w:val="0"/>
              <w:autoSpaceDN w:val="0"/>
              <w:adjustRightInd w:val="0"/>
              <w:spacing w:after="80" w:line="221" w:lineRule="atLeast"/>
              <w:rPr>
                <w:color w:val="000000"/>
              </w:rPr>
            </w:pPr>
            <w:r w:rsidRPr="005D43A4">
              <w:rPr>
                <w:color w:val="000000"/>
              </w:rPr>
              <w:t xml:space="preserve">the reasons for the emergence of the Liberal party; </w:t>
            </w:r>
          </w:p>
        </w:tc>
        <w:tc>
          <w:tcPr>
            <w:tcW w:w="4536" w:type="dxa"/>
          </w:tcPr>
          <w:p w:rsidR="005D43A4" w:rsidRPr="005D43A4" w:rsidRDefault="005D43A4" w:rsidP="00A3671E">
            <w:pPr>
              <w:pStyle w:val="Default"/>
              <w:numPr>
                <w:ilvl w:val="0"/>
                <w:numId w:val="5"/>
              </w:numPr>
              <w:rPr>
                <w:sz w:val="22"/>
                <w:szCs w:val="22"/>
              </w:rPr>
            </w:pPr>
            <w:r w:rsidRPr="005D43A4">
              <w:rPr>
                <w:sz w:val="22"/>
                <w:szCs w:val="22"/>
              </w:rPr>
              <w:t>Economic and social conditions that led to the emergence and development of the Liberal Party</w:t>
            </w:r>
          </w:p>
        </w:tc>
        <w:tc>
          <w:tcPr>
            <w:tcW w:w="3740" w:type="dxa"/>
          </w:tcPr>
          <w:p w:rsidR="005D43A4" w:rsidRPr="005D43A4" w:rsidRDefault="005D43A4" w:rsidP="00A3671E">
            <w:pPr>
              <w:pStyle w:val="Default"/>
              <w:numPr>
                <w:ilvl w:val="0"/>
                <w:numId w:val="5"/>
              </w:numPr>
              <w:rPr>
                <w:sz w:val="22"/>
                <w:szCs w:val="22"/>
              </w:rPr>
            </w:pPr>
            <w:r w:rsidRPr="005D43A4">
              <w:rPr>
                <w:i/>
                <w:sz w:val="22"/>
                <w:szCs w:val="22"/>
              </w:rPr>
              <w:t>OCR A Level History: Britain 1846-1951</w:t>
            </w:r>
            <w:r w:rsidRPr="005D43A4">
              <w:rPr>
                <w:sz w:val="22"/>
                <w:szCs w:val="22"/>
              </w:rPr>
              <w:t>, Mike Wells, Hodder</w:t>
            </w:r>
          </w:p>
          <w:p w:rsidR="005D43A4" w:rsidRPr="005D43A4" w:rsidRDefault="005D43A4" w:rsidP="00A3671E">
            <w:pPr>
              <w:pStyle w:val="Default"/>
              <w:numPr>
                <w:ilvl w:val="0"/>
                <w:numId w:val="5"/>
              </w:numPr>
              <w:rPr>
                <w:sz w:val="22"/>
                <w:szCs w:val="22"/>
              </w:rPr>
            </w:pPr>
            <w:r w:rsidRPr="005D43A4">
              <w:rPr>
                <w:i/>
                <w:sz w:val="22"/>
                <w:szCs w:val="22"/>
              </w:rPr>
              <w:t>Government and Reform: Britain, 1815-1918</w:t>
            </w:r>
            <w:r w:rsidRPr="005D43A4">
              <w:rPr>
                <w:sz w:val="22"/>
                <w:szCs w:val="22"/>
              </w:rPr>
              <w:t>, Pearce  &amp; Stearn, Hodder</w:t>
            </w:r>
          </w:p>
          <w:p w:rsidR="005D43A4" w:rsidRPr="005D43A4" w:rsidRDefault="005D43A4" w:rsidP="00A3671E">
            <w:pPr>
              <w:pStyle w:val="Default"/>
              <w:numPr>
                <w:ilvl w:val="0"/>
                <w:numId w:val="5"/>
              </w:numPr>
              <w:rPr>
                <w:sz w:val="22"/>
                <w:szCs w:val="22"/>
              </w:rPr>
            </w:pPr>
            <w:r w:rsidRPr="005D43A4">
              <w:rPr>
                <w:i/>
                <w:sz w:val="22"/>
                <w:szCs w:val="22"/>
              </w:rPr>
              <w:t>Britain 1815-1918</w:t>
            </w:r>
            <w:r w:rsidRPr="005D43A4">
              <w:rPr>
                <w:sz w:val="22"/>
                <w:szCs w:val="22"/>
              </w:rPr>
              <w:t>, Murphy, Collins</w:t>
            </w:r>
          </w:p>
          <w:p w:rsidR="005D43A4" w:rsidRPr="005D43A4" w:rsidRDefault="005D43A4" w:rsidP="00A3671E">
            <w:pPr>
              <w:pStyle w:val="Default"/>
              <w:numPr>
                <w:ilvl w:val="0"/>
                <w:numId w:val="5"/>
              </w:numPr>
              <w:rPr>
                <w:sz w:val="22"/>
                <w:szCs w:val="22"/>
              </w:rPr>
            </w:pPr>
            <w:r w:rsidRPr="005D43A4">
              <w:rPr>
                <w:i/>
                <w:sz w:val="22"/>
                <w:szCs w:val="22"/>
              </w:rPr>
              <w:t>Britain 1846-1919</w:t>
            </w:r>
            <w:r w:rsidRPr="005D43A4">
              <w:rPr>
                <w:sz w:val="22"/>
                <w:szCs w:val="22"/>
              </w:rPr>
              <w:t>, Hunt J. Routledge</w:t>
            </w:r>
          </w:p>
        </w:tc>
      </w:tr>
    </w:tbl>
    <w:p w:rsidR="005D43A4" w:rsidRDefault="005D43A4" w:rsidP="005D43A4">
      <w:pPr>
        <w:sectPr w:rsidR="005D43A4" w:rsidSect="005D43A4">
          <w:headerReference w:type="default" r:id="rId9"/>
          <w:footerReference w:type="default" r:id="rId10"/>
          <w:pgSz w:w="16838" w:h="11906" w:orient="landscape"/>
          <w:pgMar w:top="1701" w:right="720" w:bottom="1134" w:left="720" w:header="708" w:footer="429" w:gutter="0"/>
          <w:cols w:space="708"/>
          <w:docGrid w:linePitch="360"/>
        </w:sectPr>
      </w:pPr>
    </w:p>
    <w:tbl>
      <w:tblPr>
        <w:tblStyle w:val="TableGrid"/>
        <w:tblW w:w="0" w:type="auto"/>
        <w:tblLook w:val="04A0" w:firstRow="1" w:lastRow="0" w:firstColumn="1" w:lastColumn="0" w:noHBand="0" w:noVBand="1"/>
        <w:tblCaption w:val="Y111 SOW table"/>
      </w:tblPr>
      <w:tblGrid>
        <w:gridCol w:w="2758"/>
        <w:gridCol w:w="754"/>
        <w:gridCol w:w="1274"/>
        <w:gridCol w:w="2552"/>
        <w:gridCol w:w="4536"/>
        <w:gridCol w:w="3740"/>
      </w:tblGrid>
      <w:tr w:rsidR="005D43A4" w:rsidRPr="005D43A4" w:rsidTr="00A3671E">
        <w:trPr>
          <w:trHeight w:val="422"/>
          <w:tblHeader/>
        </w:trPr>
        <w:tc>
          <w:tcPr>
            <w:tcW w:w="2758" w:type="dxa"/>
            <w:shd w:val="clear" w:color="auto" w:fill="auto"/>
          </w:tcPr>
          <w:p w:rsidR="005D43A4" w:rsidRPr="005D43A4" w:rsidRDefault="005D43A4" w:rsidP="00A3671E">
            <w:pPr>
              <w:rPr>
                <w:b/>
                <w:color w:val="000000" w:themeColor="text1"/>
              </w:rPr>
            </w:pPr>
            <w:r w:rsidRPr="005D43A4">
              <w:rPr>
                <w:b/>
                <w:color w:val="000000" w:themeColor="text1"/>
              </w:rPr>
              <w:lastRenderedPageBreak/>
              <w:t>Key Topic</w:t>
            </w:r>
          </w:p>
        </w:tc>
        <w:tc>
          <w:tcPr>
            <w:tcW w:w="754" w:type="dxa"/>
            <w:shd w:val="clear" w:color="auto" w:fill="auto"/>
          </w:tcPr>
          <w:p w:rsidR="005D43A4" w:rsidRPr="005D43A4" w:rsidRDefault="005D43A4" w:rsidP="00A3671E">
            <w:pPr>
              <w:rPr>
                <w:b/>
                <w:color w:val="000000" w:themeColor="text1"/>
              </w:rPr>
            </w:pPr>
            <w:r w:rsidRPr="005D43A4">
              <w:rPr>
                <w:b/>
                <w:color w:val="000000" w:themeColor="text1"/>
              </w:rPr>
              <w:t>Term</w:t>
            </w:r>
          </w:p>
        </w:tc>
        <w:tc>
          <w:tcPr>
            <w:tcW w:w="1274" w:type="dxa"/>
            <w:shd w:val="clear" w:color="auto" w:fill="auto"/>
          </w:tcPr>
          <w:p w:rsidR="005D43A4" w:rsidRPr="005D43A4" w:rsidRDefault="005D43A4" w:rsidP="00A3671E">
            <w:pPr>
              <w:rPr>
                <w:b/>
                <w:color w:val="000000" w:themeColor="text1"/>
              </w:rPr>
            </w:pPr>
            <w:r w:rsidRPr="005D43A4">
              <w:rPr>
                <w:b/>
                <w:color w:val="000000" w:themeColor="text1"/>
              </w:rPr>
              <w:t>Week Number</w:t>
            </w:r>
          </w:p>
        </w:tc>
        <w:tc>
          <w:tcPr>
            <w:tcW w:w="2552" w:type="dxa"/>
            <w:shd w:val="clear" w:color="auto" w:fill="auto"/>
          </w:tcPr>
          <w:p w:rsidR="005D43A4" w:rsidRPr="005D43A4" w:rsidRDefault="005D43A4" w:rsidP="00A3671E">
            <w:pPr>
              <w:rPr>
                <w:b/>
                <w:color w:val="000000" w:themeColor="text1"/>
              </w:rPr>
            </w:pPr>
            <w:r w:rsidRPr="005D43A4">
              <w:rPr>
                <w:b/>
                <w:color w:val="000000" w:themeColor="text1"/>
              </w:rPr>
              <w:t>Indicative Content</w:t>
            </w:r>
          </w:p>
        </w:tc>
        <w:tc>
          <w:tcPr>
            <w:tcW w:w="4536" w:type="dxa"/>
            <w:shd w:val="clear" w:color="auto" w:fill="auto"/>
          </w:tcPr>
          <w:p w:rsidR="005D43A4" w:rsidRPr="005D43A4" w:rsidRDefault="005D43A4" w:rsidP="00A3671E">
            <w:pPr>
              <w:rPr>
                <w:b/>
                <w:color w:val="000000" w:themeColor="text1"/>
              </w:rPr>
            </w:pPr>
            <w:r w:rsidRPr="005D43A4">
              <w:rPr>
                <w:b/>
                <w:color w:val="000000" w:themeColor="text1"/>
              </w:rPr>
              <w:t>Extended Content</w:t>
            </w:r>
          </w:p>
        </w:tc>
        <w:tc>
          <w:tcPr>
            <w:tcW w:w="3740" w:type="dxa"/>
            <w:shd w:val="clear" w:color="auto" w:fill="auto"/>
          </w:tcPr>
          <w:p w:rsidR="005D43A4" w:rsidRPr="005D43A4" w:rsidRDefault="005D43A4" w:rsidP="00A3671E">
            <w:pPr>
              <w:rPr>
                <w:b/>
                <w:color w:val="000000" w:themeColor="text1"/>
              </w:rPr>
            </w:pPr>
            <w:r w:rsidRPr="005D43A4">
              <w:rPr>
                <w:b/>
                <w:color w:val="000000" w:themeColor="text1"/>
              </w:rPr>
              <w:t>Resources</w:t>
            </w:r>
          </w:p>
        </w:tc>
      </w:tr>
      <w:tr w:rsidR="00560CAC" w:rsidRPr="005D43A4" w:rsidTr="005D43A4">
        <w:tc>
          <w:tcPr>
            <w:tcW w:w="2758" w:type="dxa"/>
          </w:tcPr>
          <w:p w:rsidR="00560CAC" w:rsidRPr="005D43A4" w:rsidRDefault="00560CAC" w:rsidP="00E223CA">
            <w:pPr>
              <w:pStyle w:val="Default"/>
              <w:rPr>
                <w:sz w:val="22"/>
                <w:szCs w:val="22"/>
              </w:rPr>
            </w:pPr>
          </w:p>
        </w:tc>
        <w:tc>
          <w:tcPr>
            <w:tcW w:w="754" w:type="dxa"/>
          </w:tcPr>
          <w:p w:rsidR="00560CAC" w:rsidRPr="005D43A4" w:rsidRDefault="00E35DA5" w:rsidP="00E223CA">
            <w:pPr>
              <w:pStyle w:val="Default"/>
              <w:rPr>
                <w:sz w:val="22"/>
                <w:szCs w:val="22"/>
              </w:rPr>
            </w:pPr>
            <w:r w:rsidRPr="005D43A4">
              <w:rPr>
                <w:sz w:val="22"/>
                <w:szCs w:val="22"/>
              </w:rPr>
              <w:t>1</w:t>
            </w:r>
          </w:p>
        </w:tc>
        <w:tc>
          <w:tcPr>
            <w:tcW w:w="1274" w:type="dxa"/>
          </w:tcPr>
          <w:p w:rsidR="00560CAC" w:rsidRPr="005D43A4" w:rsidRDefault="007861D1" w:rsidP="00E223CA">
            <w:pPr>
              <w:pStyle w:val="Default"/>
              <w:rPr>
                <w:sz w:val="22"/>
                <w:szCs w:val="22"/>
              </w:rPr>
            </w:pPr>
            <w:r w:rsidRPr="005D43A4">
              <w:rPr>
                <w:sz w:val="22"/>
                <w:szCs w:val="22"/>
              </w:rPr>
              <w:t>4</w:t>
            </w:r>
          </w:p>
        </w:tc>
        <w:tc>
          <w:tcPr>
            <w:tcW w:w="2552" w:type="dxa"/>
          </w:tcPr>
          <w:p w:rsidR="00560CAC" w:rsidRPr="005D43A4" w:rsidRDefault="00560CAC" w:rsidP="00E62F2C">
            <w:r w:rsidRPr="005D43A4">
              <w:rPr>
                <w:color w:val="000000"/>
              </w:rPr>
              <w:t xml:space="preserve">the impact of foreign affairs on Britain and in the emergence of the Liberal party including 1848, Don </w:t>
            </w:r>
            <w:proofErr w:type="spellStart"/>
            <w:r w:rsidRPr="005D43A4">
              <w:rPr>
                <w:color w:val="000000"/>
              </w:rPr>
              <w:t>Pacifico</w:t>
            </w:r>
            <w:proofErr w:type="spellEnd"/>
            <w:r w:rsidRPr="005D43A4">
              <w:rPr>
                <w:color w:val="000000"/>
              </w:rPr>
              <w:t xml:space="preserve">, the Crimean War, the Italian Wars of Unification. </w:t>
            </w:r>
          </w:p>
        </w:tc>
        <w:tc>
          <w:tcPr>
            <w:tcW w:w="4536" w:type="dxa"/>
          </w:tcPr>
          <w:p w:rsidR="00560CAC" w:rsidRPr="005D43A4" w:rsidRDefault="005824C5" w:rsidP="005F40E4">
            <w:pPr>
              <w:pStyle w:val="Default"/>
              <w:numPr>
                <w:ilvl w:val="0"/>
                <w:numId w:val="5"/>
              </w:numPr>
              <w:rPr>
                <w:sz w:val="22"/>
                <w:szCs w:val="22"/>
              </w:rPr>
            </w:pPr>
            <w:r w:rsidRPr="005D43A4">
              <w:rPr>
                <w:sz w:val="22"/>
                <w:szCs w:val="22"/>
              </w:rPr>
              <w:t>Impact of the 1848 Revolution</w:t>
            </w:r>
          </w:p>
          <w:p w:rsidR="005824C5" w:rsidRPr="005D43A4" w:rsidRDefault="005824C5" w:rsidP="005F40E4">
            <w:pPr>
              <w:pStyle w:val="Default"/>
              <w:numPr>
                <w:ilvl w:val="0"/>
                <w:numId w:val="5"/>
              </w:numPr>
              <w:rPr>
                <w:sz w:val="22"/>
                <w:szCs w:val="22"/>
              </w:rPr>
            </w:pPr>
            <w:r w:rsidRPr="005D43A4">
              <w:rPr>
                <w:sz w:val="22"/>
                <w:szCs w:val="22"/>
              </w:rPr>
              <w:t xml:space="preserve">Impact of the Don </w:t>
            </w:r>
            <w:proofErr w:type="spellStart"/>
            <w:r w:rsidRPr="005D43A4">
              <w:rPr>
                <w:sz w:val="22"/>
                <w:szCs w:val="22"/>
              </w:rPr>
              <w:t>Pacifico</w:t>
            </w:r>
            <w:proofErr w:type="spellEnd"/>
            <w:r w:rsidRPr="005D43A4">
              <w:rPr>
                <w:sz w:val="22"/>
                <w:szCs w:val="22"/>
              </w:rPr>
              <w:t xml:space="preserve"> affair</w:t>
            </w:r>
          </w:p>
          <w:p w:rsidR="005824C5" w:rsidRPr="005D43A4" w:rsidRDefault="005824C5" w:rsidP="005F40E4">
            <w:pPr>
              <w:pStyle w:val="Default"/>
              <w:numPr>
                <w:ilvl w:val="0"/>
                <w:numId w:val="5"/>
              </w:numPr>
              <w:rPr>
                <w:sz w:val="22"/>
                <w:szCs w:val="22"/>
              </w:rPr>
            </w:pPr>
            <w:r w:rsidRPr="005D43A4">
              <w:rPr>
                <w:sz w:val="22"/>
                <w:szCs w:val="22"/>
              </w:rPr>
              <w:t>Influence of France and Napoleon</w:t>
            </w:r>
          </w:p>
          <w:p w:rsidR="005824C5" w:rsidRPr="005D43A4" w:rsidRDefault="005824C5" w:rsidP="005F40E4">
            <w:pPr>
              <w:pStyle w:val="Default"/>
              <w:numPr>
                <w:ilvl w:val="0"/>
                <w:numId w:val="5"/>
              </w:numPr>
              <w:rPr>
                <w:sz w:val="22"/>
                <w:szCs w:val="22"/>
              </w:rPr>
            </w:pPr>
            <w:r w:rsidRPr="005D43A4">
              <w:rPr>
                <w:sz w:val="22"/>
                <w:szCs w:val="22"/>
              </w:rPr>
              <w:t>Foreign policy in this period</w:t>
            </w:r>
          </w:p>
          <w:p w:rsidR="005824C5" w:rsidRPr="005D43A4" w:rsidRDefault="005824C5" w:rsidP="005F40E4">
            <w:pPr>
              <w:pStyle w:val="Default"/>
              <w:numPr>
                <w:ilvl w:val="0"/>
                <w:numId w:val="5"/>
              </w:numPr>
              <w:rPr>
                <w:sz w:val="22"/>
                <w:szCs w:val="22"/>
              </w:rPr>
            </w:pPr>
            <w:r w:rsidRPr="005D43A4">
              <w:rPr>
                <w:sz w:val="22"/>
                <w:szCs w:val="22"/>
              </w:rPr>
              <w:t>Causes and course of the Crimean War</w:t>
            </w:r>
          </w:p>
          <w:p w:rsidR="00891472" w:rsidRPr="005D43A4" w:rsidRDefault="00891472" w:rsidP="005F40E4">
            <w:pPr>
              <w:pStyle w:val="Default"/>
              <w:numPr>
                <w:ilvl w:val="0"/>
                <w:numId w:val="5"/>
              </w:numPr>
              <w:rPr>
                <w:sz w:val="22"/>
                <w:szCs w:val="22"/>
              </w:rPr>
            </w:pPr>
            <w:r w:rsidRPr="005D43A4">
              <w:rPr>
                <w:sz w:val="22"/>
                <w:szCs w:val="22"/>
              </w:rPr>
              <w:t>Impact of the Crimean War</w:t>
            </w:r>
          </w:p>
          <w:p w:rsidR="00891472" w:rsidRPr="005D43A4" w:rsidRDefault="00891472" w:rsidP="005F40E4">
            <w:pPr>
              <w:pStyle w:val="Default"/>
              <w:numPr>
                <w:ilvl w:val="0"/>
                <w:numId w:val="5"/>
              </w:numPr>
              <w:rPr>
                <w:sz w:val="22"/>
                <w:szCs w:val="22"/>
              </w:rPr>
            </w:pPr>
            <w:r w:rsidRPr="005D43A4">
              <w:rPr>
                <w:sz w:val="22"/>
                <w:szCs w:val="22"/>
              </w:rPr>
              <w:t>The Arrow Incident</w:t>
            </w:r>
          </w:p>
          <w:p w:rsidR="00891472" w:rsidRPr="005D43A4" w:rsidRDefault="00891472" w:rsidP="005F40E4">
            <w:pPr>
              <w:pStyle w:val="Default"/>
              <w:numPr>
                <w:ilvl w:val="0"/>
                <w:numId w:val="5"/>
              </w:numPr>
              <w:rPr>
                <w:sz w:val="22"/>
                <w:szCs w:val="22"/>
              </w:rPr>
            </w:pPr>
            <w:r w:rsidRPr="005D43A4">
              <w:rPr>
                <w:sz w:val="22"/>
                <w:szCs w:val="22"/>
              </w:rPr>
              <w:t xml:space="preserve">The </w:t>
            </w:r>
            <w:proofErr w:type="spellStart"/>
            <w:r w:rsidRPr="005D43A4">
              <w:rPr>
                <w:sz w:val="22"/>
                <w:szCs w:val="22"/>
              </w:rPr>
              <w:t>Orsini</w:t>
            </w:r>
            <w:proofErr w:type="spellEnd"/>
            <w:r w:rsidRPr="005D43A4">
              <w:rPr>
                <w:sz w:val="22"/>
                <w:szCs w:val="22"/>
              </w:rPr>
              <w:t xml:space="preserve"> bomb plot</w:t>
            </w:r>
          </w:p>
          <w:p w:rsidR="00891472" w:rsidRPr="005D43A4" w:rsidRDefault="00891472" w:rsidP="005F40E4">
            <w:pPr>
              <w:pStyle w:val="Default"/>
              <w:numPr>
                <w:ilvl w:val="0"/>
                <w:numId w:val="5"/>
              </w:numPr>
              <w:rPr>
                <w:sz w:val="22"/>
                <w:szCs w:val="22"/>
              </w:rPr>
            </w:pPr>
            <w:r w:rsidRPr="005D43A4">
              <w:rPr>
                <w:sz w:val="22"/>
                <w:szCs w:val="22"/>
              </w:rPr>
              <w:t>The fall of Palmerston</w:t>
            </w:r>
          </w:p>
          <w:p w:rsidR="00891472" w:rsidRPr="005D43A4" w:rsidRDefault="00891472" w:rsidP="005F40E4">
            <w:pPr>
              <w:pStyle w:val="Default"/>
              <w:numPr>
                <w:ilvl w:val="0"/>
                <w:numId w:val="5"/>
              </w:numPr>
              <w:rPr>
                <w:sz w:val="22"/>
                <w:szCs w:val="22"/>
              </w:rPr>
            </w:pPr>
            <w:r w:rsidRPr="005D43A4">
              <w:rPr>
                <w:sz w:val="22"/>
                <w:szCs w:val="22"/>
              </w:rPr>
              <w:t>Gladstone’s relations with Italy</w:t>
            </w:r>
          </w:p>
          <w:p w:rsidR="00891472" w:rsidRPr="005D43A4" w:rsidRDefault="00891472" w:rsidP="005F40E4">
            <w:pPr>
              <w:pStyle w:val="Default"/>
              <w:numPr>
                <w:ilvl w:val="0"/>
                <w:numId w:val="5"/>
              </w:numPr>
              <w:rPr>
                <w:sz w:val="22"/>
                <w:szCs w:val="22"/>
              </w:rPr>
            </w:pPr>
            <w:r w:rsidRPr="005D43A4">
              <w:rPr>
                <w:sz w:val="22"/>
                <w:szCs w:val="22"/>
              </w:rPr>
              <w:t>Impact of Italian Wars of Unification</w:t>
            </w:r>
          </w:p>
        </w:tc>
        <w:tc>
          <w:tcPr>
            <w:tcW w:w="3740" w:type="dxa"/>
          </w:tcPr>
          <w:p w:rsidR="00432DA7" w:rsidRPr="005D43A4" w:rsidRDefault="00277B6C" w:rsidP="00432DA7">
            <w:pPr>
              <w:pStyle w:val="Default"/>
              <w:numPr>
                <w:ilvl w:val="0"/>
                <w:numId w:val="5"/>
              </w:numPr>
              <w:rPr>
                <w:sz w:val="22"/>
                <w:szCs w:val="22"/>
              </w:rPr>
            </w:pPr>
            <w:r w:rsidRPr="005D43A4">
              <w:rPr>
                <w:i/>
                <w:sz w:val="22"/>
                <w:szCs w:val="22"/>
              </w:rPr>
              <w:t>OCR A Level History: Britain 1846-1951</w:t>
            </w:r>
            <w:r w:rsidR="00432DA7" w:rsidRPr="005D43A4">
              <w:rPr>
                <w:sz w:val="22"/>
                <w:szCs w:val="22"/>
              </w:rPr>
              <w:t>, Mike Wells, Hodder</w:t>
            </w:r>
          </w:p>
          <w:p w:rsidR="00432DA7" w:rsidRPr="005D43A4" w:rsidRDefault="00277B6C" w:rsidP="00432DA7">
            <w:pPr>
              <w:pStyle w:val="Default"/>
              <w:numPr>
                <w:ilvl w:val="0"/>
                <w:numId w:val="5"/>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5"/>
              </w:numPr>
              <w:rPr>
                <w:sz w:val="22"/>
                <w:szCs w:val="22"/>
              </w:rPr>
            </w:pPr>
            <w:r w:rsidRPr="005D43A4">
              <w:rPr>
                <w:i/>
                <w:sz w:val="22"/>
                <w:szCs w:val="22"/>
              </w:rPr>
              <w:t>Britain 1815-1918</w:t>
            </w:r>
            <w:r w:rsidR="00432DA7" w:rsidRPr="005D43A4">
              <w:rPr>
                <w:sz w:val="22"/>
                <w:szCs w:val="22"/>
              </w:rPr>
              <w:t>, Murphy, Collins</w:t>
            </w:r>
          </w:p>
          <w:p w:rsidR="00560CAC" w:rsidRPr="005D43A4" w:rsidRDefault="00277B6C" w:rsidP="00432DA7">
            <w:pPr>
              <w:pStyle w:val="Default"/>
              <w:numPr>
                <w:ilvl w:val="0"/>
                <w:numId w:val="5"/>
              </w:numPr>
              <w:rPr>
                <w:sz w:val="22"/>
                <w:szCs w:val="22"/>
              </w:rPr>
            </w:pPr>
            <w:r w:rsidRPr="005D43A4">
              <w:rPr>
                <w:i/>
                <w:sz w:val="22"/>
                <w:szCs w:val="22"/>
              </w:rPr>
              <w:t>Britain 1846-1919</w:t>
            </w:r>
            <w:r w:rsidR="00432DA7" w:rsidRPr="005D43A4">
              <w:rPr>
                <w:sz w:val="22"/>
                <w:szCs w:val="22"/>
              </w:rPr>
              <w:t>, Hunt J. Routledge</w:t>
            </w:r>
          </w:p>
        </w:tc>
      </w:tr>
      <w:tr w:rsidR="00560CAC" w:rsidRPr="005D43A4" w:rsidTr="005D43A4">
        <w:tc>
          <w:tcPr>
            <w:tcW w:w="2758" w:type="dxa"/>
            <w:vMerge w:val="restart"/>
          </w:tcPr>
          <w:p w:rsidR="00560CAC" w:rsidRPr="005D43A4" w:rsidRDefault="00560CAC" w:rsidP="00E223CA">
            <w:pPr>
              <w:pStyle w:val="Default"/>
              <w:rPr>
                <w:b/>
                <w:sz w:val="22"/>
                <w:szCs w:val="22"/>
              </w:rPr>
            </w:pPr>
            <w:r w:rsidRPr="005D43A4">
              <w:rPr>
                <w:b/>
                <w:bCs/>
                <w:sz w:val="22"/>
                <w:szCs w:val="22"/>
              </w:rPr>
              <w:t>Gladstonian Liberalism</w:t>
            </w:r>
          </w:p>
        </w:tc>
        <w:tc>
          <w:tcPr>
            <w:tcW w:w="754" w:type="dxa"/>
          </w:tcPr>
          <w:p w:rsidR="00560CAC" w:rsidRPr="005D43A4" w:rsidRDefault="00E35DA5" w:rsidP="00E223CA">
            <w:pPr>
              <w:pStyle w:val="Default"/>
              <w:rPr>
                <w:sz w:val="22"/>
                <w:szCs w:val="22"/>
              </w:rPr>
            </w:pPr>
            <w:r w:rsidRPr="005D43A4">
              <w:rPr>
                <w:sz w:val="22"/>
                <w:szCs w:val="22"/>
              </w:rPr>
              <w:t>1</w:t>
            </w:r>
          </w:p>
        </w:tc>
        <w:tc>
          <w:tcPr>
            <w:tcW w:w="1274" w:type="dxa"/>
          </w:tcPr>
          <w:p w:rsidR="00560CAC" w:rsidRPr="005D43A4" w:rsidRDefault="007861D1" w:rsidP="00E223CA">
            <w:pPr>
              <w:pStyle w:val="Default"/>
              <w:rPr>
                <w:sz w:val="22"/>
                <w:szCs w:val="22"/>
              </w:rPr>
            </w:pPr>
            <w:r w:rsidRPr="005D43A4">
              <w:rPr>
                <w:sz w:val="22"/>
                <w:szCs w:val="22"/>
              </w:rPr>
              <w:t>5</w:t>
            </w:r>
          </w:p>
        </w:tc>
        <w:tc>
          <w:tcPr>
            <w:tcW w:w="2552" w:type="dxa"/>
          </w:tcPr>
          <w:p w:rsidR="00560CAC" w:rsidRPr="005D43A4" w:rsidRDefault="00560CAC" w:rsidP="00E62F2C">
            <w:pPr>
              <w:autoSpaceDE w:val="0"/>
              <w:autoSpaceDN w:val="0"/>
              <w:adjustRightInd w:val="0"/>
              <w:spacing w:after="80" w:line="221" w:lineRule="atLeast"/>
              <w:rPr>
                <w:color w:val="000000"/>
              </w:rPr>
            </w:pPr>
            <w:r w:rsidRPr="005D43A4">
              <w:rPr>
                <w:color w:val="000000"/>
              </w:rPr>
              <w:t xml:space="preserve">The ideas and policies of Gladstonian Liberalism: support for free trade </w:t>
            </w:r>
            <w:r w:rsidRPr="005D43A4">
              <w:rPr>
                <w:i/>
                <w:iCs/>
                <w:color w:val="000000"/>
              </w:rPr>
              <w:t xml:space="preserve">laissez faire </w:t>
            </w:r>
            <w:r w:rsidRPr="005D43A4">
              <w:rPr>
                <w:color w:val="000000"/>
              </w:rPr>
              <w:t xml:space="preserve">and administrative competence; </w:t>
            </w:r>
          </w:p>
        </w:tc>
        <w:tc>
          <w:tcPr>
            <w:tcW w:w="4536" w:type="dxa"/>
          </w:tcPr>
          <w:p w:rsidR="00784DE1" w:rsidRPr="005D43A4" w:rsidRDefault="00784DE1" w:rsidP="00E5368F">
            <w:pPr>
              <w:pStyle w:val="Default"/>
              <w:numPr>
                <w:ilvl w:val="0"/>
                <w:numId w:val="25"/>
              </w:numPr>
              <w:rPr>
                <w:sz w:val="22"/>
                <w:szCs w:val="22"/>
              </w:rPr>
            </w:pPr>
            <w:r w:rsidRPr="005D43A4">
              <w:rPr>
                <w:sz w:val="22"/>
                <w:szCs w:val="22"/>
              </w:rPr>
              <w:t>Traditional liberalism</w:t>
            </w:r>
          </w:p>
          <w:p w:rsidR="00560CAC" w:rsidRPr="005D43A4" w:rsidRDefault="00784DE1" w:rsidP="00E5368F">
            <w:pPr>
              <w:pStyle w:val="Default"/>
              <w:numPr>
                <w:ilvl w:val="0"/>
                <w:numId w:val="25"/>
              </w:numPr>
              <w:rPr>
                <w:sz w:val="22"/>
                <w:szCs w:val="22"/>
              </w:rPr>
            </w:pPr>
            <w:r w:rsidRPr="005D43A4">
              <w:rPr>
                <w:sz w:val="22"/>
                <w:szCs w:val="22"/>
              </w:rPr>
              <w:t>Gladstonian liberalism ideas and beliefs</w:t>
            </w:r>
          </w:p>
          <w:p w:rsidR="00784DE1" w:rsidRPr="005D43A4" w:rsidRDefault="00784DE1" w:rsidP="00784DE1">
            <w:pPr>
              <w:pStyle w:val="Default"/>
              <w:numPr>
                <w:ilvl w:val="0"/>
                <w:numId w:val="25"/>
              </w:numPr>
              <w:rPr>
                <w:sz w:val="22"/>
                <w:szCs w:val="22"/>
              </w:rPr>
            </w:pPr>
            <w:r w:rsidRPr="005D43A4">
              <w:rPr>
                <w:sz w:val="22"/>
                <w:szCs w:val="22"/>
              </w:rPr>
              <w:t>Gladstonian liberalism in practice – free trade, laissez faire and administrative competence</w:t>
            </w:r>
          </w:p>
          <w:p w:rsidR="00784DE1" w:rsidRPr="005D43A4" w:rsidRDefault="00784DE1" w:rsidP="00784DE1">
            <w:pPr>
              <w:pStyle w:val="Default"/>
              <w:numPr>
                <w:ilvl w:val="0"/>
                <w:numId w:val="25"/>
              </w:numPr>
              <w:rPr>
                <w:sz w:val="22"/>
                <w:szCs w:val="22"/>
              </w:rPr>
            </w:pPr>
            <w:r w:rsidRPr="005D43A4">
              <w:rPr>
                <w:sz w:val="22"/>
                <w:szCs w:val="22"/>
              </w:rPr>
              <w:t>Gladstone as chancellor</w:t>
            </w:r>
          </w:p>
        </w:tc>
        <w:tc>
          <w:tcPr>
            <w:tcW w:w="3740" w:type="dxa"/>
          </w:tcPr>
          <w:p w:rsidR="00432DA7" w:rsidRPr="005D43A4" w:rsidRDefault="00277B6C" w:rsidP="00432DA7">
            <w:pPr>
              <w:pStyle w:val="Default"/>
              <w:numPr>
                <w:ilvl w:val="0"/>
                <w:numId w:val="25"/>
              </w:numPr>
              <w:rPr>
                <w:sz w:val="22"/>
                <w:szCs w:val="22"/>
              </w:rPr>
            </w:pPr>
            <w:r w:rsidRPr="005D43A4">
              <w:rPr>
                <w:i/>
                <w:sz w:val="22"/>
                <w:szCs w:val="22"/>
              </w:rPr>
              <w:t>OCR A Level History: Britain 1846-1951</w:t>
            </w:r>
            <w:r w:rsidR="00432DA7" w:rsidRPr="005D43A4">
              <w:rPr>
                <w:sz w:val="22"/>
                <w:szCs w:val="22"/>
              </w:rPr>
              <w:t>, Mike Wells, Hodder</w:t>
            </w:r>
          </w:p>
          <w:p w:rsidR="00432DA7" w:rsidRPr="005D43A4" w:rsidRDefault="00277B6C" w:rsidP="00432DA7">
            <w:pPr>
              <w:pStyle w:val="Default"/>
              <w:numPr>
                <w:ilvl w:val="0"/>
                <w:numId w:val="25"/>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25"/>
              </w:numPr>
              <w:rPr>
                <w:sz w:val="22"/>
                <w:szCs w:val="22"/>
              </w:rPr>
            </w:pPr>
            <w:r w:rsidRPr="005D43A4">
              <w:rPr>
                <w:i/>
                <w:sz w:val="22"/>
                <w:szCs w:val="22"/>
              </w:rPr>
              <w:t>Britain 1815-1918</w:t>
            </w:r>
            <w:r w:rsidR="00432DA7" w:rsidRPr="005D43A4">
              <w:rPr>
                <w:sz w:val="22"/>
                <w:szCs w:val="22"/>
              </w:rPr>
              <w:t>, Murphy, Collins</w:t>
            </w:r>
          </w:p>
          <w:p w:rsidR="00560CAC" w:rsidRPr="005D43A4" w:rsidRDefault="00277B6C" w:rsidP="00432DA7">
            <w:pPr>
              <w:pStyle w:val="Default"/>
              <w:numPr>
                <w:ilvl w:val="0"/>
                <w:numId w:val="25"/>
              </w:numPr>
              <w:rPr>
                <w:sz w:val="22"/>
                <w:szCs w:val="22"/>
              </w:rPr>
            </w:pPr>
            <w:r w:rsidRPr="005D43A4">
              <w:rPr>
                <w:i/>
                <w:sz w:val="22"/>
                <w:szCs w:val="22"/>
              </w:rPr>
              <w:t>Britain 1846-1919</w:t>
            </w:r>
            <w:r w:rsidR="00432DA7" w:rsidRPr="005D43A4">
              <w:rPr>
                <w:sz w:val="22"/>
                <w:szCs w:val="22"/>
              </w:rPr>
              <w:t>, Hunt J. Routledge</w:t>
            </w:r>
          </w:p>
        </w:tc>
      </w:tr>
      <w:tr w:rsidR="00560CAC" w:rsidRPr="005D43A4" w:rsidTr="005D43A4">
        <w:tc>
          <w:tcPr>
            <w:tcW w:w="2758" w:type="dxa"/>
            <w:vMerge/>
          </w:tcPr>
          <w:p w:rsidR="00560CAC" w:rsidRPr="005D43A4" w:rsidRDefault="00560CAC" w:rsidP="00E223CA">
            <w:pPr>
              <w:pStyle w:val="Default"/>
              <w:rPr>
                <w:b/>
                <w:sz w:val="22"/>
                <w:szCs w:val="22"/>
              </w:rPr>
            </w:pPr>
          </w:p>
        </w:tc>
        <w:tc>
          <w:tcPr>
            <w:tcW w:w="754" w:type="dxa"/>
          </w:tcPr>
          <w:p w:rsidR="00560CAC" w:rsidRPr="005D43A4" w:rsidRDefault="00E35DA5" w:rsidP="00E223CA">
            <w:pPr>
              <w:pStyle w:val="Default"/>
              <w:rPr>
                <w:sz w:val="22"/>
                <w:szCs w:val="22"/>
              </w:rPr>
            </w:pPr>
            <w:r w:rsidRPr="005D43A4">
              <w:rPr>
                <w:sz w:val="22"/>
                <w:szCs w:val="22"/>
              </w:rPr>
              <w:t>1</w:t>
            </w:r>
          </w:p>
        </w:tc>
        <w:tc>
          <w:tcPr>
            <w:tcW w:w="1274" w:type="dxa"/>
          </w:tcPr>
          <w:p w:rsidR="00560CAC" w:rsidRPr="005D43A4" w:rsidRDefault="007861D1" w:rsidP="00E223CA">
            <w:pPr>
              <w:pStyle w:val="Default"/>
              <w:rPr>
                <w:sz w:val="22"/>
                <w:szCs w:val="22"/>
              </w:rPr>
            </w:pPr>
            <w:r w:rsidRPr="005D43A4">
              <w:rPr>
                <w:sz w:val="22"/>
                <w:szCs w:val="22"/>
              </w:rPr>
              <w:t>5</w:t>
            </w:r>
          </w:p>
        </w:tc>
        <w:tc>
          <w:tcPr>
            <w:tcW w:w="2552" w:type="dxa"/>
          </w:tcPr>
          <w:p w:rsidR="006D4D9E" w:rsidRPr="005D43A4" w:rsidRDefault="00560CAC" w:rsidP="00E62F2C">
            <w:pPr>
              <w:autoSpaceDE w:val="0"/>
              <w:autoSpaceDN w:val="0"/>
              <w:adjustRightInd w:val="0"/>
              <w:spacing w:after="80" w:line="221" w:lineRule="atLeast"/>
              <w:rPr>
                <w:color w:val="000000"/>
              </w:rPr>
            </w:pPr>
            <w:r w:rsidRPr="005D43A4">
              <w:rPr>
                <w:color w:val="000000"/>
              </w:rPr>
              <w:t>attitudes to Ireland and foreign policy;</w:t>
            </w:r>
          </w:p>
          <w:p w:rsidR="00560CAC" w:rsidRPr="005D43A4" w:rsidRDefault="00560CAC" w:rsidP="00E62F2C">
            <w:pPr>
              <w:autoSpaceDE w:val="0"/>
              <w:autoSpaceDN w:val="0"/>
              <w:adjustRightInd w:val="0"/>
              <w:spacing w:after="80" w:line="221" w:lineRule="atLeast"/>
              <w:rPr>
                <w:color w:val="000000"/>
              </w:rPr>
            </w:pPr>
          </w:p>
        </w:tc>
        <w:tc>
          <w:tcPr>
            <w:tcW w:w="4536" w:type="dxa"/>
          </w:tcPr>
          <w:p w:rsidR="00560CAC" w:rsidRPr="005D43A4" w:rsidRDefault="00784DE1" w:rsidP="005435AF">
            <w:pPr>
              <w:pStyle w:val="Default"/>
              <w:numPr>
                <w:ilvl w:val="0"/>
                <w:numId w:val="25"/>
              </w:numPr>
              <w:rPr>
                <w:sz w:val="22"/>
                <w:szCs w:val="22"/>
              </w:rPr>
            </w:pPr>
            <w:r w:rsidRPr="005D43A4">
              <w:rPr>
                <w:sz w:val="22"/>
                <w:szCs w:val="22"/>
              </w:rPr>
              <w:t>Attitudes to foreign policy in particular  reference to:</w:t>
            </w:r>
          </w:p>
          <w:p w:rsidR="00784DE1" w:rsidRPr="005D43A4" w:rsidRDefault="00784DE1" w:rsidP="00784DE1">
            <w:pPr>
              <w:pStyle w:val="Default"/>
              <w:numPr>
                <w:ilvl w:val="1"/>
                <w:numId w:val="25"/>
              </w:numPr>
              <w:rPr>
                <w:sz w:val="22"/>
                <w:szCs w:val="22"/>
              </w:rPr>
            </w:pPr>
            <w:r w:rsidRPr="005D43A4">
              <w:rPr>
                <w:sz w:val="22"/>
                <w:szCs w:val="22"/>
              </w:rPr>
              <w:t>Italian unification</w:t>
            </w:r>
          </w:p>
          <w:p w:rsidR="00784DE1" w:rsidRPr="005D43A4" w:rsidRDefault="00784DE1" w:rsidP="00784DE1">
            <w:pPr>
              <w:pStyle w:val="Default"/>
              <w:numPr>
                <w:ilvl w:val="1"/>
                <w:numId w:val="25"/>
              </w:numPr>
              <w:rPr>
                <w:sz w:val="22"/>
                <w:szCs w:val="22"/>
              </w:rPr>
            </w:pPr>
            <w:r w:rsidRPr="005D43A4">
              <w:rPr>
                <w:sz w:val="22"/>
                <w:szCs w:val="22"/>
              </w:rPr>
              <w:t>US Civil War</w:t>
            </w:r>
          </w:p>
          <w:p w:rsidR="00784DE1" w:rsidRPr="005D43A4" w:rsidRDefault="00784DE1" w:rsidP="00784DE1">
            <w:pPr>
              <w:pStyle w:val="Default"/>
              <w:numPr>
                <w:ilvl w:val="1"/>
                <w:numId w:val="25"/>
              </w:numPr>
              <w:rPr>
                <w:sz w:val="22"/>
                <w:szCs w:val="22"/>
              </w:rPr>
            </w:pPr>
            <w:r w:rsidRPr="005D43A4">
              <w:rPr>
                <w:sz w:val="22"/>
                <w:szCs w:val="22"/>
              </w:rPr>
              <w:t>Relations with France and Germany</w:t>
            </w:r>
          </w:p>
          <w:p w:rsidR="00784DE1" w:rsidRPr="005D43A4" w:rsidRDefault="00784DE1" w:rsidP="00784DE1">
            <w:pPr>
              <w:pStyle w:val="Default"/>
              <w:numPr>
                <w:ilvl w:val="1"/>
                <w:numId w:val="25"/>
              </w:numPr>
              <w:rPr>
                <w:sz w:val="22"/>
                <w:szCs w:val="22"/>
              </w:rPr>
            </w:pPr>
            <w:r w:rsidRPr="005D43A4">
              <w:rPr>
                <w:sz w:val="22"/>
                <w:szCs w:val="22"/>
              </w:rPr>
              <w:t>Changes by 1868</w:t>
            </w:r>
          </w:p>
          <w:p w:rsidR="00784DE1" w:rsidRPr="005D43A4" w:rsidRDefault="00784DE1" w:rsidP="00784DE1">
            <w:pPr>
              <w:pStyle w:val="Default"/>
              <w:numPr>
                <w:ilvl w:val="1"/>
                <w:numId w:val="25"/>
              </w:numPr>
              <w:rPr>
                <w:sz w:val="22"/>
                <w:szCs w:val="22"/>
              </w:rPr>
            </w:pPr>
            <w:r w:rsidRPr="005D43A4">
              <w:rPr>
                <w:sz w:val="22"/>
                <w:szCs w:val="22"/>
              </w:rPr>
              <w:t>Franco-Prussian War</w:t>
            </w:r>
          </w:p>
          <w:p w:rsidR="00784DE1" w:rsidRPr="005D43A4" w:rsidRDefault="00784DE1" w:rsidP="00784DE1">
            <w:pPr>
              <w:pStyle w:val="Default"/>
              <w:numPr>
                <w:ilvl w:val="1"/>
                <w:numId w:val="25"/>
              </w:numPr>
              <w:rPr>
                <w:sz w:val="22"/>
                <w:szCs w:val="22"/>
              </w:rPr>
            </w:pPr>
            <w:r w:rsidRPr="005D43A4">
              <w:rPr>
                <w:sz w:val="22"/>
                <w:szCs w:val="22"/>
              </w:rPr>
              <w:t>Russia and the Black Sea</w:t>
            </w:r>
          </w:p>
          <w:p w:rsidR="00784DE1" w:rsidRPr="005D43A4" w:rsidRDefault="00784DE1" w:rsidP="00784DE1">
            <w:pPr>
              <w:pStyle w:val="Default"/>
              <w:numPr>
                <w:ilvl w:val="1"/>
                <w:numId w:val="25"/>
              </w:numPr>
              <w:rPr>
                <w:sz w:val="22"/>
                <w:szCs w:val="22"/>
              </w:rPr>
            </w:pPr>
            <w:r w:rsidRPr="005D43A4">
              <w:rPr>
                <w:sz w:val="22"/>
                <w:szCs w:val="22"/>
              </w:rPr>
              <w:t>The Alabama arbitration</w:t>
            </w:r>
          </w:p>
          <w:p w:rsidR="00784DE1" w:rsidRPr="005D43A4" w:rsidRDefault="00784DE1" w:rsidP="00784DE1">
            <w:pPr>
              <w:pStyle w:val="Default"/>
              <w:numPr>
                <w:ilvl w:val="1"/>
                <w:numId w:val="25"/>
              </w:numPr>
              <w:rPr>
                <w:sz w:val="22"/>
                <w:szCs w:val="22"/>
              </w:rPr>
            </w:pPr>
            <w:r w:rsidRPr="005D43A4">
              <w:rPr>
                <w:sz w:val="22"/>
                <w:szCs w:val="22"/>
              </w:rPr>
              <w:t>The colonies</w:t>
            </w:r>
          </w:p>
          <w:p w:rsidR="00784DE1" w:rsidRPr="005D43A4" w:rsidRDefault="00784DE1" w:rsidP="00784DE1">
            <w:pPr>
              <w:pStyle w:val="Default"/>
              <w:numPr>
                <w:ilvl w:val="1"/>
                <w:numId w:val="25"/>
              </w:numPr>
              <w:rPr>
                <w:sz w:val="22"/>
                <w:szCs w:val="22"/>
              </w:rPr>
            </w:pPr>
            <w:r w:rsidRPr="005D43A4">
              <w:rPr>
                <w:sz w:val="22"/>
                <w:szCs w:val="22"/>
              </w:rPr>
              <w:lastRenderedPageBreak/>
              <w:t>Impact of foreign policy</w:t>
            </w:r>
          </w:p>
          <w:p w:rsidR="00784DE1" w:rsidRPr="005D43A4" w:rsidRDefault="00784DE1" w:rsidP="00784DE1">
            <w:pPr>
              <w:pStyle w:val="Default"/>
              <w:numPr>
                <w:ilvl w:val="0"/>
                <w:numId w:val="25"/>
              </w:numPr>
              <w:rPr>
                <w:sz w:val="22"/>
                <w:szCs w:val="22"/>
              </w:rPr>
            </w:pPr>
            <w:r w:rsidRPr="005D43A4">
              <w:rPr>
                <w:sz w:val="22"/>
                <w:szCs w:val="22"/>
              </w:rPr>
              <w:t>Gladstone’s aims and policies in Ireland</w:t>
            </w:r>
            <w:r w:rsidR="006D4D9E" w:rsidRPr="005D43A4">
              <w:rPr>
                <w:sz w:val="22"/>
                <w:szCs w:val="22"/>
              </w:rPr>
              <w:t>, including consequences / impacts</w:t>
            </w:r>
          </w:p>
        </w:tc>
        <w:tc>
          <w:tcPr>
            <w:tcW w:w="3740" w:type="dxa"/>
          </w:tcPr>
          <w:p w:rsidR="00432DA7" w:rsidRPr="005D43A4" w:rsidRDefault="00277B6C" w:rsidP="00432DA7">
            <w:pPr>
              <w:pStyle w:val="Default"/>
              <w:numPr>
                <w:ilvl w:val="0"/>
                <w:numId w:val="25"/>
              </w:numPr>
              <w:rPr>
                <w:sz w:val="22"/>
                <w:szCs w:val="22"/>
              </w:rPr>
            </w:pPr>
            <w:r w:rsidRPr="005D43A4">
              <w:rPr>
                <w:i/>
                <w:sz w:val="22"/>
                <w:szCs w:val="22"/>
              </w:rPr>
              <w:lastRenderedPageBreak/>
              <w:t>OCR A Level History: Britain 1846-1951</w:t>
            </w:r>
            <w:r w:rsidR="00432DA7" w:rsidRPr="005D43A4">
              <w:rPr>
                <w:sz w:val="22"/>
                <w:szCs w:val="22"/>
              </w:rPr>
              <w:t>, Mike Wells, Hodder</w:t>
            </w:r>
          </w:p>
          <w:p w:rsidR="00432DA7" w:rsidRPr="005D43A4" w:rsidRDefault="00277B6C" w:rsidP="00432DA7">
            <w:pPr>
              <w:pStyle w:val="Default"/>
              <w:numPr>
                <w:ilvl w:val="0"/>
                <w:numId w:val="25"/>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25"/>
              </w:numPr>
              <w:rPr>
                <w:sz w:val="22"/>
                <w:szCs w:val="22"/>
              </w:rPr>
            </w:pPr>
            <w:r w:rsidRPr="005D43A4">
              <w:rPr>
                <w:i/>
                <w:sz w:val="22"/>
                <w:szCs w:val="22"/>
              </w:rPr>
              <w:t>Britain 1815-1918</w:t>
            </w:r>
            <w:r w:rsidR="00432DA7" w:rsidRPr="005D43A4">
              <w:rPr>
                <w:sz w:val="22"/>
                <w:szCs w:val="22"/>
              </w:rPr>
              <w:t>, Murphy, Collins</w:t>
            </w:r>
          </w:p>
          <w:p w:rsidR="00432DA7" w:rsidRPr="005D43A4" w:rsidRDefault="00277B6C" w:rsidP="00432DA7">
            <w:pPr>
              <w:pStyle w:val="Default"/>
              <w:numPr>
                <w:ilvl w:val="0"/>
                <w:numId w:val="25"/>
              </w:numPr>
              <w:rPr>
                <w:sz w:val="22"/>
                <w:szCs w:val="22"/>
              </w:rPr>
            </w:pPr>
            <w:r w:rsidRPr="005D43A4">
              <w:rPr>
                <w:i/>
                <w:sz w:val="22"/>
                <w:szCs w:val="22"/>
              </w:rPr>
              <w:t>Britain 1846-1919</w:t>
            </w:r>
            <w:r w:rsidR="00432DA7" w:rsidRPr="005D43A4">
              <w:rPr>
                <w:sz w:val="22"/>
                <w:szCs w:val="22"/>
              </w:rPr>
              <w:t xml:space="preserve">, Hunt J. Routledge </w:t>
            </w:r>
          </w:p>
          <w:p w:rsidR="00560CAC" w:rsidRPr="005D43A4" w:rsidRDefault="00277B6C" w:rsidP="00432DA7">
            <w:pPr>
              <w:pStyle w:val="Default"/>
              <w:numPr>
                <w:ilvl w:val="0"/>
                <w:numId w:val="25"/>
              </w:numPr>
              <w:rPr>
                <w:sz w:val="22"/>
                <w:szCs w:val="22"/>
              </w:rPr>
            </w:pPr>
            <w:r w:rsidRPr="005D43A4">
              <w:rPr>
                <w:i/>
                <w:sz w:val="22"/>
                <w:szCs w:val="22"/>
              </w:rPr>
              <w:t>Great Britain and the Irish Question, 1798-1921</w:t>
            </w:r>
            <w:r w:rsidR="00432DA7" w:rsidRPr="005D43A4">
              <w:rPr>
                <w:sz w:val="22"/>
                <w:szCs w:val="22"/>
              </w:rPr>
              <w:t xml:space="preserve">, Adelman </w:t>
            </w:r>
            <w:r w:rsidR="00432DA7" w:rsidRPr="005D43A4">
              <w:rPr>
                <w:sz w:val="22"/>
                <w:szCs w:val="22"/>
              </w:rPr>
              <w:lastRenderedPageBreak/>
              <w:t xml:space="preserve">&amp; </w:t>
            </w:r>
            <w:proofErr w:type="spellStart"/>
            <w:r w:rsidR="00432DA7" w:rsidRPr="005D43A4">
              <w:rPr>
                <w:sz w:val="22"/>
                <w:szCs w:val="22"/>
              </w:rPr>
              <w:t>Bryne</w:t>
            </w:r>
            <w:proofErr w:type="spellEnd"/>
            <w:r w:rsidR="00432DA7" w:rsidRPr="005D43A4">
              <w:rPr>
                <w:sz w:val="22"/>
                <w:szCs w:val="22"/>
              </w:rPr>
              <w:t xml:space="preserve"> </w:t>
            </w:r>
            <w:r w:rsidR="00432DA7" w:rsidRPr="005D43A4">
              <w:rPr>
                <w:sz w:val="22"/>
                <w:szCs w:val="22"/>
              </w:rPr>
              <w:tab/>
              <w:t xml:space="preserve">Hodder </w:t>
            </w:r>
          </w:p>
        </w:tc>
      </w:tr>
      <w:tr w:rsidR="00560CAC" w:rsidRPr="005D43A4" w:rsidTr="005D43A4">
        <w:tc>
          <w:tcPr>
            <w:tcW w:w="2758" w:type="dxa"/>
            <w:vMerge/>
          </w:tcPr>
          <w:p w:rsidR="00560CAC" w:rsidRPr="005D43A4" w:rsidRDefault="00560CAC" w:rsidP="00E223CA">
            <w:pPr>
              <w:pStyle w:val="Default"/>
              <w:rPr>
                <w:b/>
                <w:sz w:val="22"/>
                <w:szCs w:val="22"/>
              </w:rPr>
            </w:pPr>
          </w:p>
        </w:tc>
        <w:tc>
          <w:tcPr>
            <w:tcW w:w="754" w:type="dxa"/>
          </w:tcPr>
          <w:p w:rsidR="00560CAC" w:rsidRPr="005D43A4" w:rsidRDefault="00E35DA5" w:rsidP="00E223CA">
            <w:pPr>
              <w:pStyle w:val="Default"/>
              <w:rPr>
                <w:sz w:val="22"/>
                <w:szCs w:val="22"/>
              </w:rPr>
            </w:pPr>
            <w:r w:rsidRPr="005D43A4">
              <w:rPr>
                <w:sz w:val="22"/>
                <w:szCs w:val="22"/>
              </w:rPr>
              <w:t>1</w:t>
            </w:r>
          </w:p>
        </w:tc>
        <w:tc>
          <w:tcPr>
            <w:tcW w:w="1274" w:type="dxa"/>
          </w:tcPr>
          <w:p w:rsidR="00560CAC" w:rsidRPr="005D43A4" w:rsidRDefault="007861D1" w:rsidP="00E223CA">
            <w:pPr>
              <w:pStyle w:val="Default"/>
              <w:rPr>
                <w:sz w:val="22"/>
                <w:szCs w:val="22"/>
              </w:rPr>
            </w:pPr>
            <w:r w:rsidRPr="005D43A4">
              <w:rPr>
                <w:sz w:val="22"/>
                <w:szCs w:val="22"/>
              </w:rPr>
              <w:t>6</w:t>
            </w:r>
          </w:p>
        </w:tc>
        <w:tc>
          <w:tcPr>
            <w:tcW w:w="2552" w:type="dxa"/>
          </w:tcPr>
          <w:p w:rsidR="00560CAC" w:rsidRPr="005D43A4" w:rsidRDefault="006D4D9E" w:rsidP="006D4D9E">
            <w:pPr>
              <w:autoSpaceDE w:val="0"/>
              <w:autoSpaceDN w:val="0"/>
              <w:adjustRightInd w:val="0"/>
              <w:spacing w:after="80" w:line="221" w:lineRule="atLeast"/>
              <w:rPr>
                <w:color w:val="000000"/>
              </w:rPr>
            </w:pPr>
            <w:r w:rsidRPr="005D43A4">
              <w:rPr>
                <w:color w:val="000000"/>
              </w:rPr>
              <w:t xml:space="preserve">domestic reforms  </w:t>
            </w:r>
          </w:p>
          <w:p w:rsidR="006D4D9E" w:rsidRPr="005D43A4" w:rsidRDefault="006D4D9E" w:rsidP="006D4D9E">
            <w:pPr>
              <w:autoSpaceDE w:val="0"/>
              <w:autoSpaceDN w:val="0"/>
              <w:adjustRightInd w:val="0"/>
              <w:spacing w:after="80" w:line="221" w:lineRule="atLeast"/>
              <w:rPr>
                <w:color w:val="000000"/>
              </w:rPr>
            </w:pPr>
            <w:r w:rsidRPr="005D43A4">
              <w:rPr>
                <w:color w:val="000000"/>
              </w:rPr>
              <w:t>the reasons for and impact of reforms;</w:t>
            </w:r>
          </w:p>
        </w:tc>
        <w:tc>
          <w:tcPr>
            <w:tcW w:w="4536" w:type="dxa"/>
          </w:tcPr>
          <w:p w:rsidR="00784DE1" w:rsidRPr="005D43A4" w:rsidRDefault="006D4D9E" w:rsidP="006D4D9E">
            <w:pPr>
              <w:pStyle w:val="Default"/>
              <w:numPr>
                <w:ilvl w:val="0"/>
                <w:numId w:val="24"/>
              </w:numPr>
              <w:rPr>
                <w:sz w:val="22"/>
                <w:szCs w:val="22"/>
              </w:rPr>
            </w:pPr>
            <w:r w:rsidRPr="005D43A4">
              <w:rPr>
                <w:sz w:val="22"/>
                <w:szCs w:val="22"/>
              </w:rPr>
              <w:t>Aims of reforms</w:t>
            </w:r>
          </w:p>
          <w:p w:rsidR="006D4D9E" w:rsidRPr="005D43A4" w:rsidRDefault="006D4D9E" w:rsidP="006D4D9E">
            <w:pPr>
              <w:pStyle w:val="Default"/>
              <w:numPr>
                <w:ilvl w:val="0"/>
                <w:numId w:val="24"/>
              </w:numPr>
              <w:rPr>
                <w:sz w:val="22"/>
                <w:szCs w:val="22"/>
              </w:rPr>
            </w:pPr>
            <w:r w:rsidRPr="005D43A4">
              <w:rPr>
                <w:sz w:val="22"/>
                <w:szCs w:val="22"/>
              </w:rPr>
              <w:t>Reforms in:</w:t>
            </w:r>
          </w:p>
          <w:p w:rsidR="006D4D9E" w:rsidRPr="005D43A4" w:rsidRDefault="006D4D9E" w:rsidP="006D4D9E">
            <w:pPr>
              <w:pStyle w:val="Default"/>
              <w:numPr>
                <w:ilvl w:val="1"/>
                <w:numId w:val="24"/>
              </w:numPr>
              <w:rPr>
                <w:sz w:val="22"/>
                <w:szCs w:val="22"/>
              </w:rPr>
            </w:pPr>
            <w:r w:rsidRPr="005D43A4">
              <w:rPr>
                <w:sz w:val="22"/>
                <w:szCs w:val="22"/>
              </w:rPr>
              <w:t>Education</w:t>
            </w:r>
          </w:p>
          <w:p w:rsidR="006D4D9E" w:rsidRPr="005D43A4" w:rsidRDefault="006D4D9E" w:rsidP="006D4D9E">
            <w:pPr>
              <w:pStyle w:val="Default"/>
              <w:numPr>
                <w:ilvl w:val="1"/>
                <w:numId w:val="24"/>
              </w:numPr>
              <w:rPr>
                <w:sz w:val="22"/>
                <w:szCs w:val="22"/>
              </w:rPr>
            </w:pPr>
            <w:r w:rsidRPr="005D43A4">
              <w:rPr>
                <w:sz w:val="22"/>
                <w:szCs w:val="22"/>
              </w:rPr>
              <w:t>The Ballot Act</w:t>
            </w:r>
          </w:p>
          <w:p w:rsidR="006D4D9E" w:rsidRPr="005D43A4" w:rsidRDefault="006D4D9E" w:rsidP="006D4D9E">
            <w:pPr>
              <w:pStyle w:val="Default"/>
              <w:numPr>
                <w:ilvl w:val="1"/>
                <w:numId w:val="24"/>
              </w:numPr>
              <w:rPr>
                <w:sz w:val="22"/>
                <w:szCs w:val="22"/>
              </w:rPr>
            </w:pPr>
            <w:r w:rsidRPr="005D43A4">
              <w:rPr>
                <w:sz w:val="22"/>
                <w:szCs w:val="22"/>
              </w:rPr>
              <w:t>Civil Service, army and law</w:t>
            </w:r>
          </w:p>
          <w:p w:rsidR="006D4D9E" w:rsidRPr="005D43A4" w:rsidRDefault="006D4D9E" w:rsidP="006D4D9E">
            <w:pPr>
              <w:pStyle w:val="Default"/>
              <w:numPr>
                <w:ilvl w:val="1"/>
                <w:numId w:val="24"/>
              </w:numPr>
              <w:rPr>
                <w:sz w:val="22"/>
                <w:szCs w:val="22"/>
              </w:rPr>
            </w:pPr>
            <w:r w:rsidRPr="005D43A4">
              <w:rPr>
                <w:sz w:val="22"/>
                <w:szCs w:val="22"/>
              </w:rPr>
              <w:t>Trade Union Act</w:t>
            </w:r>
          </w:p>
          <w:p w:rsidR="006D4D9E" w:rsidRPr="005D43A4" w:rsidRDefault="006D4D9E" w:rsidP="006D4D9E">
            <w:pPr>
              <w:pStyle w:val="Default"/>
              <w:numPr>
                <w:ilvl w:val="1"/>
                <w:numId w:val="24"/>
              </w:numPr>
              <w:rPr>
                <w:sz w:val="22"/>
                <w:szCs w:val="22"/>
              </w:rPr>
            </w:pPr>
            <w:r w:rsidRPr="005D43A4">
              <w:rPr>
                <w:sz w:val="22"/>
                <w:szCs w:val="22"/>
              </w:rPr>
              <w:t>Creation of Local Government Board</w:t>
            </w:r>
          </w:p>
          <w:p w:rsidR="006D4D9E" w:rsidRPr="005D43A4" w:rsidRDefault="006D4D9E" w:rsidP="006D4D9E">
            <w:pPr>
              <w:pStyle w:val="Default"/>
              <w:numPr>
                <w:ilvl w:val="1"/>
                <w:numId w:val="24"/>
              </w:numPr>
              <w:rPr>
                <w:sz w:val="22"/>
                <w:szCs w:val="22"/>
              </w:rPr>
            </w:pPr>
            <w:r w:rsidRPr="005D43A4">
              <w:rPr>
                <w:sz w:val="22"/>
                <w:szCs w:val="22"/>
              </w:rPr>
              <w:t>Licensing Act</w:t>
            </w:r>
          </w:p>
          <w:p w:rsidR="006D4D9E" w:rsidRPr="005D43A4" w:rsidRDefault="006D4D9E" w:rsidP="006D4D9E">
            <w:pPr>
              <w:pStyle w:val="Default"/>
              <w:numPr>
                <w:ilvl w:val="1"/>
                <w:numId w:val="24"/>
              </w:numPr>
              <w:rPr>
                <w:sz w:val="22"/>
                <w:szCs w:val="22"/>
              </w:rPr>
            </w:pPr>
            <w:r w:rsidRPr="005D43A4">
              <w:rPr>
                <w:sz w:val="22"/>
                <w:szCs w:val="22"/>
              </w:rPr>
              <w:t>Contagious Diseases Act</w:t>
            </w:r>
          </w:p>
          <w:p w:rsidR="006D4D9E" w:rsidRPr="005D43A4" w:rsidRDefault="006D4D9E" w:rsidP="006D4D9E">
            <w:pPr>
              <w:pStyle w:val="Default"/>
              <w:numPr>
                <w:ilvl w:val="0"/>
                <w:numId w:val="24"/>
              </w:numPr>
              <w:rPr>
                <w:sz w:val="22"/>
                <w:szCs w:val="22"/>
              </w:rPr>
            </w:pPr>
            <w:r w:rsidRPr="005D43A4">
              <w:rPr>
                <w:sz w:val="22"/>
                <w:szCs w:val="22"/>
              </w:rPr>
              <w:t>Impact of reforms</w:t>
            </w:r>
          </w:p>
        </w:tc>
        <w:tc>
          <w:tcPr>
            <w:tcW w:w="3740" w:type="dxa"/>
          </w:tcPr>
          <w:p w:rsidR="00432DA7" w:rsidRPr="005D43A4" w:rsidRDefault="00277B6C" w:rsidP="00432DA7">
            <w:pPr>
              <w:pStyle w:val="Default"/>
              <w:numPr>
                <w:ilvl w:val="0"/>
                <w:numId w:val="24"/>
              </w:numPr>
              <w:rPr>
                <w:sz w:val="22"/>
                <w:szCs w:val="22"/>
              </w:rPr>
            </w:pPr>
            <w:r w:rsidRPr="005D43A4">
              <w:rPr>
                <w:i/>
                <w:sz w:val="22"/>
                <w:szCs w:val="22"/>
              </w:rPr>
              <w:t>OCR A Level History: Britain 1846-1951</w:t>
            </w:r>
            <w:r w:rsidR="00432DA7" w:rsidRPr="005D43A4">
              <w:rPr>
                <w:sz w:val="22"/>
                <w:szCs w:val="22"/>
              </w:rPr>
              <w:t>, Mike Wells, Hodder</w:t>
            </w:r>
          </w:p>
          <w:p w:rsidR="00432DA7" w:rsidRPr="005D43A4" w:rsidRDefault="00277B6C" w:rsidP="00432DA7">
            <w:pPr>
              <w:pStyle w:val="Default"/>
              <w:numPr>
                <w:ilvl w:val="0"/>
                <w:numId w:val="24"/>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24"/>
              </w:numPr>
              <w:rPr>
                <w:sz w:val="22"/>
                <w:szCs w:val="22"/>
              </w:rPr>
            </w:pPr>
            <w:r w:rsidRPr="005D43A4">
              <w:rPr>
                <w:i/>
                <w:sz w:val="22"/>
                <w:szCs w:val="22"/>
              </w:rPr>
              <w:t>Britain 1815-1918</w:t>
            </w:r>
            <w:r w:rsidR="00432DA7" w:rsidRPr="005D43A4">
              <w:rPr>
                <w:sz w:val="22"/>
                <w:szCs w:val="22"/>
              </w:rPr>
              <w:t>, Murphy, Collins</w:t>
            </w:r>
          </w:p>
          <w:p w:rsidR="00560CAC" w:rsidRPr="005D43A4" w:rsidRDefault="00277B6C" w:rsidP="00432DA7">
            <w:pPr>
              <w:pStyle w:val="Default"/>
              <w:numPr>
                <w:ilvl w:val="0"/>
                <w:numId w:val="24"/>
              </w:numPr>
              <w:rPr>
                <w:sz w:val="22"/>
                <w:szCs w:val="22"/>
              </w:rPr>
            </w:pPr>
            <w:r w:rsidRPr="005D43A4">
              <w:rPr>
                <w:i/>
                <w:sz w:val="22"/>
                <w:szCs w:val="22"/>
              </w:rPr>
              <w:t>Britain 1846-1919</w:t>
            </w:r>
            <w:r w:rsidR="00432DA7" w:rsidRPr="005D43A4">
              <w:rPr>
                <w:sz w:val="22"/>
                <w:szCs w:val="22"/>
              </w:rPr>
              <w:t>, Hunt J. Routledge</w:t>
            </w:r>
          </w:p>
        </w:tc>
      </w:tr>
      <w:tr w:rsidR="006D4D9E" w:rsidRPr="005D43A4" w:rsidTr="005D43A4">
        <w:tc>
          <w:tcPr>
            <w:tcW w:w="2758" w:type="dxa"/>
            <w:vMerge/>
          </w:tcPr>
          <w:p w:rsidR="006D4D9E" w:rsidRPr="005D43A4" w:rsidRDefault="006D4D9E" w:rsidP="00E223CA">
            <w:pPr>
              <w:pStyle w:val="Default"/>
              <w:rPr>
                <w:b/>
                <w:sz w:val="22"/>
                <w:szCs w:val="22"/>
              </w:rPr>
            </w:pPr>
          </w:p>
        </w:tc>
        <w:tc>
          <w:tcPr>
            <w:tcW w:w="754" w:type="dxa"/>
          </w:tcPr>
          <w:p w:rsidR="006D4D9E" w:rsidRPr="005D43A4" w:rsidRDefault="00E35DA5" w:rsidP="00E223CA">
            <w:pPr>
              <w:pStyle w:val="Default"/>
              <w:rPr>
                <w:sz w:val="22"/>
                <w:szCs w:val="22"/>
              </w:rPr>
            </w:pPr>
            <w:r w:rsidRPr="005D43A4">
              <w:rPr>
                <w:sz w:val="22"/>
                <w:szCs w:val="22"/>
              </w:rPr>
              <w:t>1</w:t>
            </w:r>
          </w:p>
        </w:tc>
        <w:tc>
          <w:tcPr>
            <w:tcW w:w="1274" w:type="dxa"/>
          </w:tcPr>
          <w:p w:rsidR="006D4D9E" w:rsidRPr="005D43A4" w:rsidRDefault="007861D1" w:rsidP="00E223CA">
            <w:pPr>
              <w:pStyle w:val="Default"/>
              <w:rPr>
                <w:sz w:val="22"/>
                <w:szCs w:val="22"/>
              </w:rPr>
            </w:pPr>
            <w:r w:rsidRPr="005D43A4">
              <w:rPr>
                <w:sz w:val="22"/>
                <w:szCs w:val="22"/>
              </w:rPr>
              <w:t>7</w:t>
            </w:r>
          </w:p>
        </w:tc>
        <w:tc>
          <w:tcPr>
            <w:tcW w:w="2552" w:type="dxa"/>
          </w:tcPr>
          <w:p w:rsidR="006D4D9E" w:rsidRPr="005D43A4" w:rsidRDefault="006D4D9E" w:rsidP="00E62F2C">
            <w:pPr>
              <w:autoSpaceDE w:val="0"/>
              <w:autoSpaceDN w:val="0"/>
              <w:adjustRightInd w:val="0"/>
              <w:spacing w:after="80" w:line="221" w:lineRule="atLeast"/>
              <w:rPr>
                <w:color w:val="000000"/>
              </w:rPr>
            </w:pPr>
            <w:r w:rsidRPr="005D43A4">
              <w:rPr>
                <w:color w:val="000000"/>
              </w:rPr>
              <w:t xml:space="preserve">appeal to different social groups; </w:t>
            </w:r>
            <w:r w:rsidR="004C0F27" w:rsidRPr="005D43A4">
              <w:rPr>
                <w:color w:val="000000"/>
              </w:rPr>
              <w:t>the ‘People’s William’;</w:t>
            </w:r>
          </w:p>
        </w:tc>
        <w:tc>
          <w:tcPr>
            <w:tcW w:w="4536" w:type="dxa"/>
          </w:tcPr>
          <w:p w:rsidR="006D4D9E" w:rsidRPr="005D43A4" w:rsidRDefault="006D4D9E" w:rsidP="00E62F2C">
            <w:pPr>
              <w:pStyle w:val="Default"/>
              <w:numPr>
                <w:ilvl w:val="0"/>
                <w:numId w:val="25"/>
              </w:numPr>
              <w:rPr>
                <w:sz w:val="22"/>
                <w:szCs w:val="22"/>
              </w:rPr>
            </w:pPr>
            <w:r w:rsidRPr="005D43A4">
              <w:rPr>
                <w:sz w:val="22"/>
                <w:szCs w:val="22"/>
              </w:rPr>
              <w:t xml:space="preserve">Appeal to: </w:t>
            </w:r>
          </w:p>
          <w:p w:rsidR="006D4D9E" w:rsidRPr="005D43A4" w:rsidRDefault="006D4D9E" w:rsidP="00E62F2C">
            <w:pPr>
              <w:pStyle w:val="Default"/>
              <w:numPr>
                <w:ilvl w:val="1"/>
                <w:numId w:val="25"/>
              </w:numPr>
              <w:rPr>
                <w:sz w:val="22"/>
                <w:szCs w:val="22"/>
              </w:rPr>
            </w:pPr>
            <w:r w:rsidRPr="005D43A4">
              <w:rPr>
                <w:sz w:val="22"/>
                <w:szCs w:val="22"/>
              </w:rPr>
              <w:t>working classes</w:t>
            </w:r>
          </w:p>
          <w:p w:rsidR="006D4D9E" w:rsidRPr="005D43A4" w:rsidRDefault="006D4D9E" w:rsidP="00E62F2C">
            <w:pPr>
              <w:pStyle w:val="Default"/>
              <w:numPr>
                <w:ilvl w:val="1"/>
                <w:numId w:val="25"/>
              </w:numPr>
              <w:rPr>
                <w:sz w:val="22"/>
                <w:szCs w:val="22"/>
              </w:rPr>
            </w:pPr>
            <w:r w:rsidRPr="005D43A4">
              <w:rPr>
                <w:sz w:val="22"/>
                <w:szCs w:val="22"/>
              </w:rPr>
              <w:t>Non-conformists</w:t>
            </w:r>
          </w:p>
          <w:p w:rsidR="006D4D9E" w:rsidRPr="005D43A4" w:rsidRDefault="006D4D9E" w:rsidP="00E62F2C">
            <w:pPr>
              <w:pStyle w:val="Default"/>
              <w:numPr>
                <w:ilvl w:val="1"/>
                <w:numId w:val="25"/>
              </w:numPr>
              <w:rPr>
                <w:sz w:val="22"/>
                <w:szCs w:val="22"/>
              </w:rPr>
            </w:pPr>
            <w:r w:rsidRPr="005D43A4">
              <w:rPr>
                <w:sz w:val="22"/>
                <w:szCs w:val="22"/>
              </w:rPr>
              <w:t>Middle classes</w:t>
            </w:r>
          </w:p>
          <w:p w:rsidR="006D4D9E" w:rsidRPr="005D43A4" w:rsidRDefault="006D4D9E" w:rsidP="00E62F2C">
            <w:pPr>
              <w:pStyle w:val="Default"/>
              <w:numPr>
                <w:ilvl w:val="1"/>
                <w:numId w:val="25"/>
              </w:numPr>
              <w:rPr>
                <w:sz w:val="22"/>
                <w:szCs w:val="22"/>
              </w:rPr>
            </w:pPr>
            <w:r w:rsidRPr="005D43A4">
              <w:rPr>
                <w:sz w:val="22"/>
                <w:szCs w:val="22"/>
              </w:rPr>
              <w:t>The aristocracy</w:t>
            </w:r>
          </w:p>
          <w:p w:rsidR="006D4D9E" w:rsidRPr="005D43A4" w:rsidRDefault="004C0F27" w:rsidP="004C0F27">
            <w:pPr>
              <w:pStyle w:val="Default"/>
              <w:numPr>
                <w:ilvl w:val="0"/>
                <w:numId w:val="25"/>
              </w:numPr>
              <w:rPr>
                <w:sz w:val="22"/>
                <w:szCs w:val="22"/>
              </w:rPr>
            </w:pPr>
            <w:r w:rsidRPr="005D43A4">
              <w:rPr>
                <w:sz w:val="22"/>
                <w:szCs w:val="22"/>
              </w:rPr>
              <w:t>Gladstone’s appeal and the justification for the ‘People’s William’.</w:t>
            </w:r>
          </w:p>
        </w:tc>
        <w:tc>
          <w:tcPr>
            <w:tcW w:w="3740" w:type="dxa"/>
          </w:tcPr>
          <w:p w:rsidR="00432DA7" w:rsidRPr="005D43A4" w:rsidRDefault="00277B6C" w:rsidP="00432DA7">
            <w:pPr>
              <w:pStyle w:val="Default"/>
              <w:numPr>
                <w:ilvl w:val="0"/>
                <w:numId w:val="25"/>
              </w:numPr>
              <w:rPr>
                <w:sz w:val="22"/>
                <w:szCs w:val="22"/>
              </w:rPr>
            </w:pPr>
            <w:r w:rsidRPr="005D43A4">
              <w:rPr>
                <w:i/>
                <w:sz w:val="22"/>
                <w:szCs w:val="22"/>
              </w:rPr>
              <w:t>OCR A Level History: Britain 1846-1951</w:t>
            </w:r>
            <w:r w:rsidR="00432DA7" w:rsidRPr="005D43A4">
              <w:rPr>
                <w:sz w:val="22"/>
                <w:szCs w:val="22"/>
              </w:rPr>
              <w:t>, Mike Wells, Hodder</w:t>
            </w:r>
          </w:p>
          <w:p w:rsidR="00432DA7" w:rsidRPr="005D43A4" w:rsidRDefault="00277B6C" w:rsidP="00432DA7">
            <w:pPr>
              <w:pStyle w:val="Default"/>
              <w:numPr>
                <w:ilvl w:val="0"/>
                <w:numId w:val="25"/>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25"/>
              </w:numPr>
              <w:rPr>
                <w:sz w:val="22"/>
                <w:szCs w:val="22"/>
              </w:rPr>
            </w:pPr>
            <w:r w:rsidRPr="005D43A4">
              <w:rPr>
                <w:i/>
                <w:sz w:val="22"/>
                <w:szCs w:val="22"/>
              </w:rPr>
              <w:t>Britain 1815-1918</w:t>
            </w:r>
            <w:r w:rsidR="00432DA7" w:rsidRPr="005D43A4">
              <w:rPr>
                <w:sz w:val="22"/>
                <w:szCs w:val="22"/>
              </w:rPr>
              <w:t>, Murphy, Collins</w:t>
            </w:r>
          </w:p>
          <w:p w:rsidR="006D4D9E" w:rsidRPr="005D43A4" w:rsidRDefault="00277B6C" w:rsidP="00432DA7">
            <w:pPr>
              <w:pStyle w:val="Default"/>
              <w:numPr>
                <w:ilvl w:val="0"/>
                <w:numId w:val="25"/>
              </w:numPr>
              <w:rPr>
                <w:sz w:val="22"/>
                <w:szCs w:val="22"/>
              </w:rPr>
            </w:pPr>
            <w:r w:rsidRPr="005D43A4">
              <w:rPr>
                <w:i/>
                <w:sz w:val="22"/>
                <w:szCs w:val="22"/>
              </w:rPr>
              <w:t>Britain 1846-1919</w:t>
            </w:r>
            <w:r w:rsidR="00432DA7" w:rsidRPr="005D43A4">
              <w:rPr>
                <w:sz w:val="22"/>
                <w:szCs w:val="22"/>
              </w:rPr>
              <w:t>, Hunt J. Routledge</w:t>
            </w:r>
          </w:p>
        </w:tc>
      </w:tr>
      <w:tr w:rsidR="006D4D9E" w:rsidRPr="005D43A4" w:rsidTr="005D43A4">
        <w:tc>
          <w:tcPr>
            <w:tcW w:w="2758" w:type="dxa"/>
            <w:vMerge/>
          </w:tcPr>
          <w:p w:rsidR="006D4D9E" w:rsidRPr="005D43A4" w:rsidRDefault="006D4D9E" w:rsidP="00E223CA">
            <w:pPr>
              <w:pStyle w:val="Default"/>
              <w:rPr>
                <w:sz w:val="22"/>
                <w:szCs w:val="22"/>
              </w:rPr>
            </w:pPr>
          </w:p>
        </w:tc>
        <w:tc>
          <w:tcPr>
            <w:tcW w:w="754" w:type="dxa"/>
          </w:tcPr>
          <w:p w:rsidR="006D4D9E" w:rsidRPr="005D43A4" w:rsidRDefault="00E35DA5" w:rsidP="00E223CA">
            <w:pPr>
              <w:pStyle w:val="Default"/>
              <w:rPr>
                <w:sz w:val="22"/>
                <w:szCs w:val="22"/>
              </w:rPr>
            </w:pPr>
            <w:r w:rsidRPr="005D43A4">
              <w:rPr>
                <w:sz w:val="22"/>
                <w:szCs w:val="22"/>
              </w:rPr>
              <w:t>1</w:t>
            </w:r>
          </w:p>
        </w:tc>
        <w:tc>
          <w:tcPr>
            <w:tcW w:w="1274" w:type="dxa"/>
          </w:tcPr>
          <w:p w:rsidR="006D4D9E" w:rsidRPr="005D43A4" w:rsidRDefault="007861D1" w:rsidP="00E223CA">
            <w:pPr>
              <w:pStyle w:val="Default"/>
              <w:rPr>
                <w:sz w:val="22"/>
                <w:szCs w:val="22"/>
              </w:rPr>
            </w:pPr>
            <w:r w:rsidRPr="005D43A4">
              <w:rPr>
                <w:sz w:val="22"/>
                <w:szCs w:val="22"/>
              </w:rPr>
              <w:t>7</w:t>
            </w:r>
          </w:p>
        </w:tc>
        <w:tc>
          <w:tcPr>
            <w:tcW w:w="2552" w:type="dxa"/>
          </w:tcPr>
          <w:p w:rsidR="006D4D9E" w:rsidRPr="005D43A4" w:rsidRDefault="006D4D9E" w:rsidP="00E62F2C">
            <w:pPr>
              <w:autoSpaceDE w:val="0"/>
              <w:autoSpaceDN w:val="0"/>
              <w:adjustRightInd w:val="0"/>
              <w:spacing w:after="80" w:line="221" w:lineRule="atLeast"/>
              <w:rPr>
                <w:color w:val="000000"/>
              </w:rPr>
            </w:pPr>
            <w:r w:rsidRPr="005D43A4">
              <w:rPr>
                <w:color w:val="000000"/>
              </w:rPr>
              <w:t xml:space="preserve">the roles of Gladstone and his colleagues; </w:t>
            </w:r>
          </w:p>
        </w:tc>
        <w:tc>
          <w:tcPr>
            <w:tcW w:w="4536" w:type="dxa"/>
          </w:tcPr>
          <w:p w:rsidR="006D4D9E" w:rsidRPr="005D43A4" w:rsidRDefault="004C0F27" w:rsidP="00AE6B32">
            <w:pPr>
              <w:pStyle w:val="Default"/>
              <w:numPr>
                <w:ilvl w:val="0"/>
                <w:numId w:val="25"/>
              </w:numPr>
              <w:rPr>
                <w:sz w:val="22"/>
                <w:szCs w:val="22"/>
              </w:rPr>
            </w:pPr>
            <w:r w:rsidRPr="005D43A4">
              <w:rPr>
                <w:sz w:val="22"/>
                <w:szCs w:val="22"/>
              </w:rPr>
              <w:t>How responsible his colleagues were in his success</w:t>
            </w:r>
          </w:p>
        </w:tc>
        <w:tc>
          <w:tcPr>
            <w:tcW w:w="3740" w:type="dxa"/>
          </w:tcPr>
          <w:p w:rsidR="00432DA7" w:rsidRPr="005D43A4" w:rsidRDefault="00277B6C" w:rsidP="00432DA7">
            <w:pPr>
              <w:pStyle w:val="Default"/>
              <w:numPr>
                <w:ilvl w:val="0"/>
                <w:numId w:val="25"/>
              </w:numPr>
              <w:rPr>
                <w:sz w:val="22"/>
                <w:szCs w:val="22"/>
              </w:rPr>
            </w:pPr>
            <w:r w:rsidRPr="005D43A4">
              <w:rPr>
                <w:i/>
                <w:sz w:val="22"/>
                <w:szCs w:val="22"/>
              </w:rPr>
              <w:t>OCR A Level History: Britain 1846-1951</w:t>
            </w:r>
            <w:r w:rsidR="00432DA7" w:rsidRPr="005D43A4">
              <w:rPr>
                <w:sz w:val="22"/>
                <w:szCs w:val="22"/>
              </w:rPr>
              <w:t>, Mike Wells, Hodder</w:t>
            </w:r>
          </w:p>
          <w:p w:rsidR="00432DA7" w:rsidRPr="005D43A4" w:rsidRDefault="00277B6C" w:rsidP="00432DA7">
            <w:pPr>
              <w:pStyle w:val="Default"/>
              <w:numPr>
                <w:ilvl w:val="0"/>
                <w:numId w:val="25"/>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25"/>
              </w:numPr>
              <w:rPr>
                <w:sz w:val="22"/>
                <w:szCs w:val="22"/>
              </w:rPr>
            </w:pPr>
            <w:r w:rsidRPr="005D43A4">
              <w:rPr>
                <w:i/>
                <w:sz w:val="22"/>
                <w:szCs w:val="22"/>
              </w:rPr>
              <w:t>Britain 1815-1918</w:t>
            </w:r>
            <w:r w:rsidR="00432DA7" w:rsidRPr="005D43A4">
              <w:rPr>
                <w:sz w:val="22"/>
                <w:szCs w:val="22"/>
              </w:rPr>
              <w:t>, Murphy, Collins</w:t>
            </w:r>
          </w:p>
          <w:p w:rsidR="006D4D9E" w:rsidRPr="005D43A4" w:rsidRDefault="00277B6C" w:rsidP="00432DA7">
            <w:pPr>
              <w:pStyle w:val="Default"/>
              <w:numPr>
                <w:ilvl w:val="0"/>
                <w:numId w:val="25"/>
              </w:numPr>
              <w:rPr>
                <w:sz w:val="22"/>
                <w:szCs w:val="22"/>
              </w:rPr>
            </w:pPr>
            <w:r w:rsidRPr="005D43A4">
              <w:rPr>
                <w:i/>
                <w:sz w:val="22"/>
                <w:szCs w:val="22"/>
              </w:rPr>
              <w:t>Britain 1846-1919</w:t>
            </w:r>
            <w:r w:rsidR="00432DA7" w:rsidRPr="005D43A4">
              <w:rPr>
                <w:sz w:val="22"/>
                <w:szCs w:val="22"/>
              </w:rPr>
              <w:t>, Hunt J. Routledge</w:t>
            </w:r>
          </w:p>
        </w:tc>
      </w:tr>
      <w:tr w:rsidR="006D4D9E" w:rsidRPr="005D43A4" w:rsidTr="005D43A4">
        <w:tc>
          <w:tcPr>
            <w:tcW w:w="2758" w:type="dxa"/>
            <w:vMerge/>
          </w:tcPr>
          <w:p w:rsidR="006D4D9E" w:rsidRPr="005D43A4" w:rsidRDefault="006D4D9E" w:rsidP="00E223CA">
            <w:pPr>
              <w:pStyle w:val="Default"/>
              <w:rPr>
                <w:sz w:val="22"/>
                <w:szCs w:val="22"/>
              </w:rPr>
            </w:pPr>
          </w:p>
        </w:tc>
        <w:tc>
          <w:tcPr>
            <w:tcW w:w="754" w:type="dxa"/>
          </w:tcPr>
          <w:p w:rsidR="006D4D9E" w:rsidRPr="005D43A4" w:rsidRDefault="00E35DA5" w:rsidP="00E223CA">
            <w:pPr>
              <w:pStyle w:val="Default"/>
              <w:rPr>
                <w:sz w:val="22"/>
                <w:szCs w:val="22"/>
              </w:rPr>
            </w:pPr>
            <w:r w:rsidRPr="005D43A4">
              <w:rPr>
                <w:sz w:val="22"/>
                <w:szCs w:val="22"/>
              </w:rPr>
              <w:t>1</w:t>
            </w:r>
          </w:p>
        </w:tc>
        <w:tc>
          <w:tcPr>
            <w:tcW w:w="1274" w:type="dxa"/>
          </w:tcPr>
          <w:p w:rsidR="006D4D9E" w:rsidRPr="005D43A4" w:rsidRDefault="007861D1" w:rsidP="00E223CA">
            <w:pPr>
              <w:pStyle w:val="Default"/>
              <w:rPr>
                <w:sz w:val="22"/>
                <w:szCs w:val="22"/>
              </w:rPr>
            </w:pPr>
            <w:r w:rsidRPr="005D43A4">
              <w:rPr>
                <w:sz w:val="22"/>
                <w:szCs w:val="22"/>
              </w:rPr>
              <w:t>7</w:t>
            </w:r>
          </w:p>
        </w:tc>
        <w:tc>
          <w:tcPr>
            <w:tcW w:w="2552" w:type="dxa"/>
          </w:tcPr>
          <w:p w:rsidR="006D4D9E" w:rsidRPr="005D43A4" w:rsidRDefault="006D4D9E" w:rsidP="00E62F2C">
            <w:r w:rsidRPr="005D43A4">
              <w:rPr>
                <w:color w:val="000000"/>
              </w:rPr>
              <w:t xml:space="preserve">reasons for defeat in 1874. </w:t>
            </w:r>
          </w:p>
        </w:tc>
        <w:tc>
          <w:tcPr>
            <w:tcW w:w="4536" w:type="dxa"/>
          </w:tcPr>
          <w:p w:rsidR="006D4D9E" w:rsidRPr="005D43A4" w:rsidRDefault="004C0F27" w:rsidP="00AE6B32">
            <w:pPr>
              <w:pStyle w:val="Default"/>
              <w:numPr>
                <w:ilvl w:val="0"/>
                <w:numId w:val="25"/>
              </w:numPr>
              <w:rPr>
                <w:sz w:val="22"/>
                <w:szCs w:val="22"/>
              </w:rPr>
            </w:pPr>
            <w:r w:rsidRPr="005D43A4">
              <w:rPr>
                <w:sz w:val="22"/>
                <w:szCs w:val="22"/>
              </w:rPr>
              <w:t>Liberal weaknesses</w:t>
            </w:r>
          </w:p>
          <w:p w:rsidR="004C0F27" w:rsidRPr="005D43A4" w:rsidRDefault="004C0F27" w:rsidP="00AE6B32">
            <w:pPr>
              <w:pStyle w:val="Default"/>
              <w:numPr>
                <w:ilvl w:val="0"/>
                <w:numId w:val="25"/>
              </w:numPr>
              <w:rPr>
                <w:sz w:val="22"/>
                <w:szCs w:val="22"/>
              </w:rPr>
            </w:pPr>
            <w:r w:rsidRPr="005D43A4">
              <w:rPr>
                <w:sz w:val="22"/>
                <w:szCs w:val="22"/>
              </w:rPr>
              <w:t>Conservative strengths</w:t>
            </w:r>
          </w:p>
          <w:p w:rsidR="004C0F27" w:rsidRPr="005D43A4" w:rsidRDefault="004C0F27" w:rsidP="00AE6B32">
            <w:pPr>
              <w:pStyle w:val="Default"/>
              <w:numPr>
                <w:ilvl w:val="0"/>
                <w:numId w:val="25"/>
              </w:numPr>
              <w:rPr>
                <w:sz w:val="22"/>
                <w:szCs w:val="22"/>
              </w:rPr>
            </w:pPr>
            <w:r w:rsidRPr="005D43A4">
              <w:rPr>
                <w:sz w:val="22"/>
                <w:szCs w:val="22"/>
              </w:rPr>
              <w:t>Results of the election and Gladstone’s defeat</w:t>
            </w:r>
          </w:p>
        </w:tc>
        <w:tc>
          <w:tcPr>
            <w:tcW w:w="3740" w:type="dxa"/>
          </w:tcPr>
          <w:p w:rsidR="00432DA7" w:rsidRPr="005D43A4" w:rsidRDefault="00277B6C" w:rsidP="00432DA7">
            <w:pPr>
              <w:pStyle w:val="Default"/>
              <w:numPr>
                <w:ilvl w:val="0"/>
                <w:numId w:val="25"/>
              </w:numPr>
              <w:rPr>
                <w:sz w:val="22"/>
                <w:szCs w:val="22"/>
              </w:rPr>
            </w:pPr>
            <w:r w:rsidRPr="005D43A4">
              <w:rPr>
                <w:i/>
                <w:sz w:val="22"/>
                <w:szCs w:val="22"/>
              </w:rPr>
              <w:t>OCR A Level History: Britain 1846-1951</w:t>
            </w:r>
            <w:r w:rsidR="00432DA7" w:rsidRPr="005D43A4">
              <w:rPr>
                <w:sz w:val="22"/>
                <w:szCs w:val="22"/>
              </w:rPr>
              <w:t>, Mike Wells, Hodder</w:t>
            </w:r>
          </w:p>
          <w:p w:rsidR="00432DA7" w:rsidRPr="005D43A4" w:rsidRDefault="00277B6C" w:rsidP="00432DA7">
            <w:pPr>
              <w:pStyle w:val="Default"/>
              <w:numPr>
                <w:ilvl w:val="0"/>
                <w:numId w:val="25"/>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25"/>
              </w:numPr>
              <w:rPr>
                <w:sz w:val="22"/>
                <w:szCs w:val="22"/>
              </w:rPr>
            </w:pPr>
            <w:r w:rsidRPr="005D43A4">
              <w:rPr>
                <w:i/>
                <w:sz w:val="22"/>
                <w:szCs w:val="22"/>
              </w:rPr>
              <w:t>Britain 1815-1918</w:t>
            </w:r>
            <w:r w:rsidR="00432DA7" w:rsidRPr="005D43A4">
              <w:rPr>
                <w:sz w:val="22"/>
                <w:szCs w:val="22"/>
              </w:rPr>
              <w:t>, Murphy, Collins</w:t>
            </w:r>
          </w:p>
          <w:p w:rsidR="006D4D9E" w:rsidRPr="005D43A4" w:rsidRDefault="00277B6C" w:rsidP="00432DA7">
            <w:pPr>
              <w:pStyle w:val="Default"/>
              <w:numPr>
                <w:ilvl w:val="0"/>
                <w:numId w:val="25"/>
              </w:numPr>
              <w:rPr>
                <w:sz w:val="22"/>
                <w:szCs w:val="22"/>
              </w:rPr>
            </w:pPr>
            <w:r w:rsidRPr="005D43A4">
              <w:rPr>
                <w:i/>
                <w:sz w:val="22"/>
                <w:szCs w:val="22"/>
              </w:rPr>
              <w:t>Britain 1846-1919</w:t>
            </w:r>
            <w:r w:rsidR="00432DA7" w:rsidRPr="005D43A4">
              <w:rPr>
                <w:sz w:val="22"/>
                <w:szCs w:val="22"/>
              </w:rPr>
              <w:t>, Hunt J. Routledge</w:t>
            </w:r>
          </w:p>
        </w:tc>
      </w:tr>
      <w:tr w:rsidR="006D4D9E" w:rsidRPr="005D43A4" w:rsidTr="005D43A4">
        <w:tc>
          <w:tcPr>
            <w:tcW w:w="2758" w:type="dxa"/>
            <w:vMerge w:val="restart"/>
          </w:tcPr>
          <w:p w:rsidR="006D4D9E" w:rsidRPr="005D43A4" w:rsidRDefault="006D4D9E" w:rsidP="00E223CA">
            <w:pPr>
              <w:pStyle w:val="Default"/>
              <w:rPr>
                <w:sz w:val="22"/>
                <w:szCs w:val="22"/>
              </w:rPr>
            </w:pPr>
            <w:r w:rsidRPr="005D43A4">
              <w:rPr>
                <w:b/>
                <w:bCs/>
                <w:sz w:val="22"/>
                <w:szCs w:val="22"/>
              </w:rPr>
              <w:t>Disraelian Conservatism</w:t>
            </w:r>
          </w:p>
        </w:tc>
        <w:tc>
          <w:tcPr>
            <w:tcW w:w="754" w:type="dxa"/>
          </w:tcPr>
          <w:p w:rsidR="006D4D9E" w:rsidRPr="005D43A4" w:rsidRDefault="00E35DA5" w:rsidP="00E223CA">
            <w:pPr>
              <w:pStyle w:val="Default"/>
              <w:rPr>
                <w:sz w:val="22"/>
                <w:szCs w:val="22"/>
              </w:rPr>
            </w:pPr>
            <w:r w:rsidRPr="005D43A4">
              <w:rPr>
                <w:sz w:val="22"/>
                <w:szCs w:val="22"/>
              </w:rPr>
              <w:t>2</w:t>
            </w:r>
          </w:p>
        </w:tc>
        <w:tc>
          <w:tcPr>
            <w:tcW w:w="1274" w:type="dxa"/>
          </w:tcPr>
          <w:p w:rsidR="006D4D9E" w:rsidRPr="005D43A4" w:rsidRDefault="007861D1" w:rsidP="00E223CA">
            <w:pPr>
              <w:pStyle w:val="Default"/>
              <w:rPr>
                <w:sz w:val="22"/>
                <w:szCs w:val="22"/>
              </w:rPr>
            </w:pPr>
            <w:r w:rsidRPr="005D43A4">
              <w:rPr>
                <w:sz w:val="22"/>
                <w:szCs w:val="22"/>
              </w:rPr>
              <w:t>8</w:t>
            </w:r>
          </w:p>
        </w:tc>
        <w:tc>
          <w:tcPr>
            <w:tcW w:w="2552" w:type="dxa"/>
          </w:tcPr>
          <w:p w:rsidR="006D4D9E" w:rsidRPr="005D43A4" w:rsidRDefault="006D4D9E" w:rsidP="00E62F2C">
            <w:pPr>
              <w:autoSpaceDE w:val="0"/>
              <w:autoSpaceDN w:val="0"/>
              <w:adjustRightInd w:val="0"/>
              <w:spacing w:after="80" w:line="221" w:lineRule="atLeast"/>
              <w:rPr>
                <w:color w:val="000000"/>
              </w:rPr>
            </w:pPr>
            <w:r w:rsidRPr="005D43A4">
              <w:rPr>
                <w:color w:val="000000"/>
              </w:rPr>
              <w:t xml:space="preserve">The ideas and policies of Disraelian Conservatism; </w:t>
            </w:r>
          </w:p>
        </w:tc>
        <w:tc>
          <w:tcPr>
            <w:tcW w:w="4536" w:type="dxa"/>
          </w:tcPr>
          <w:p w:rsidR="00DF0E9B" w:rsidRPr="005D43A4" w:rsidRDefault="00DF0E9B" w:rsidP="00DF0E9B">
            <w:pPr>
              <w:pStyle w:val="Default"/>
              <w:numPr>
                <w:ilvl w:val="0"/>
                <w:numId w:val="24"/>
              </w:numPr>
              <w:rPr>
                <w:sz w:val="22"/>
                <w:szCs w:val="22"/>
              </w:rPr>
            </w:pPr>
            <w:proofErr w:type="spellStart"/>
            <w:r w:rsidRPr="005D43A4">
              <w:rPr>
                <w:sz w:val="22"/>
                <w:szCs w:val="22"/>
              </w:rPr>
              <w:t>Disrealian</w:t>
            </w:r>
            <w:proofErr w:type="spellEnd"/>
            <w:r w:rsidRPr="005D43A4">
              <w:rPr>
                <w:sz w:val="22"/>
                <w:szCs w:val="22"/>
              </w:rPr>
              <w:t xml:space="preserve"> beliefs and policies</w:t>
            </w:r>
          </w:p>
        </w:tc>
        <w:tc>
          <w:tcPr>
            <w:tcW w:w="3740" w:type="dxa"/>
          </w:tcPr>
          <w:p w:rsidR="00432DA7" w:rsidRPr="005D43A4" w:rsidRDefault="00277B6C" w:rsidP="00432DA7">
            <w:pPr>
              <w:pStyle w:val="Default"/>
              <w:numPr>
                <w:ilvl w:val="0"/>
                <w:numId w:val="24"/>
              </w:numPr>
              <w:rPr>
                <w:sz w:val="22"/>
                <w:szCs w:val="22"/>
              </w:rPr>
            </w:pPr>
            <w:r w:rsidRPr="005D43A4">
              <w:rPr>
                <w:i/>
                <w:sz w:val="22"/>
                <w:szCs w:val="22"/>
              </w:rPr>
              <w:t>OCR A Level History: Britain 1846-1951</w:t>
            </w:r>
            <w:r w:rsidR="00432DA7" w:rsidRPr="005D43A4">
              <w:rPr>
                <w:sz w:val="22"/>
                <w:szCs w:val="22"/>
              </w:rPr>
              <w:t>, Mike Wells, Hodder</w:t>
            </w:r>
          </w:p>
          <w:p w:rsidR="00432DA7" w:rsidRPr="005D43A4" w:rsidRDefault="00277B6C" w:rsidP="00432DA7">
            <w:pPr>
              <w:pStyle w:val="Default"/>
              <w:numPr>
                <w:ilvl w:val="0"/>
                <w:numId w:val="24"/>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24"/>
              </w:numPr>
              <w:rPr>
                <w:sz w:val="22"/>
                <w:szCs w:val="22"/>
              </w:rPr>
            </w:pPr>
            <w:r w:rsidRPr="005D43A4">
              <w:rPr>
                <w:i/>
                <w:sz w:val="22"/>
                <w:szCs w:val="22"/>
              </w:rPr>
              <w:t>Britain 1815-1918</w:t>
            </w:r>
            <w:r w:rsidR="00432DA7" w:rsidRPr="005D43A4">
              <w:rPr>
                <w:sz w:val="22"/>
                <w:szCs w:val="22"/>
              </w:rPr>
              <w:t>, Murphy, Collins</w:t>
            </w:r>
          </w:p>
          <w:p w:rsidR="006D4D9E" w:rsidRPr="005D43A4" w:rsidRDefault="00277B6C" w:rsidP="00432DA7">
            <w:pPr>
              <w:pStyle w:val="Default"/>
              <w:numPr>
                <w:ilvl w:val="0"/>
                <w:numId w:val="24"/>
              </w:numPr>
              <w:rPr>
                <w:sz w:val="22"/>
                <w:szCs w:val="22"/>
              </w:rPr>
            </w:pPr>
            <w:r w:rsidRPr="005D43A4">
              <w:rPr>
                <w:i/>
                <w:sz w:val="22"/>
                <w:szCs w:val="22"/>
              </w:rPr>
              <w:t>Britain 1846-1919</w:t>
            </w:r>
            <w:r w:rsidR="00432DA7" w:rsidRPr="005D43A4">
              <w:rPr>
                <w:sz w:val="22"/>
                <w:szCs w:val="22"/>
              </w:rPr>
              <w:t>, Hunt J. Routledge</w:t>
            </w:r>
          </w:p>
        </w:tc>
      </w:tr>
      <w:tr w:rsidR="006D4D9E" w:rsidRPr="005D43A4" w:rsidTr="005D43A4">
        <w:tc>
          <w:tcPr>
            <w:tcW w:w="2758" w:type="dxa"/>
            <w:vMerge/>
          </w:tcPr>
          <w:p w:rsidR="006D4D9E" w:rsidRPr="005D43A4" w:rsidRDefault="006D4D9E" w:rsidP="00E223CA">
            <w:pPr>
              <w:pStyle w:val="Default"/>
              <w:rPr>
                <w:b/>
                <w:bCs/>
                <w:sz w:val="22"/>
                <w:szCs w:val="22"/>
              </w:rPr>
            </w:pPr>
          </w:p>
        </w:tc>
        <w:tc>
          <w:tcPr>
            <w:tcW w:w="754" w:type="dxa"/>
          </w:tcPr>
          <w:p w:rsidR="006D4D9E" w:rsidRPr="005D43A4" w:rsidRDefault="00E35DA5" w:rsidP="00E223CA">
            <w:pPr>
              <w:pStyle w:val="Default"/>
              <w:rPr>
                <w:sz w:val="22"/>
                <w:szCs w:val="22"/>
              </w:rPr>
            </w:pPr>
            <w:r w:rsidRPr="005D43A4">
              <w:rPr>
                <w:sz w:val="22"/>
                <w:szCs w:val="22"/>
              </w:rPr>
              <w:t>2</w:t>
            </w:r>
          </w:p>
        </w:tc>
        <w:tc>
          <w:tcPr>
            <w:tcW w:w="1274" w:type="dxa"/>
          </w:tcPr>
          <w:p w:rsidR="006D4D9E" w:rsidRPr="005D43A4" w:rsidRDefault="007861D1" w:rsidP="00E223CA">
            <w:pPr>
              <w:pStyle w:val="Default"/>
              <w:rPr>
                <w:sz w:val="22"/>
                <w:szCs w:val="22"/>
              </w:rPr>
            </w:pPr>
            <w:r w:rsidRPr="005D43A4">
              <w:rPr>
                <w:sz w:val="22"/>
                <w:szCs w:val="22"/>
              </w:rPr>
              <w:t>8</w:t>
            </w:r>
          </w:p>
        </w:tc>
        <w:tc>
          <w:tcPr>
            <w:tcW w:w="2552" w:type="dxa"/>
          </w:tcPr>
          <w:p w:rsidR="006D4D9E" w:rsidRPr="005D43A4" w:rsidRDefault="006D4D9E" w:rsidP="00E62F2C">
            <w:pPr>
              <w:autoSpaceDE w:val="0"/>
              <w:autoSpaceDN w:val="0"/>
              <w:adjustRightInd w:val="0"/>
              <w:spacing w:after="80" w:line="221" w:lineRule="atLeast"/>
              <w:rPr>
                <w:color w:val="000000"/>
              </w:rPr>
            </w:pPr>
            <w:r w:rsidRPr="005D43A4">
              <w:rPr>
                <w:color w:val="000000"/>
              </w:rPr>
              <w:t xml:space="preserve">the effects of the defeat of Peel on the Conservative party; </w:t>
            </w:r>
          </w:p>
        </w:tc>
        <w:tc>
          <w:tcPr>
            <w:tcW w:w="4536" w:type="dxa"/>
          </w:tcPr>
          <w:p w:rsidR="006D4D9E" w:rsidRPr="005D43A4" w:rsidRDefault="00C300BD" w:rsidP="007F1A41">
            <w:pPr>
              <w:pStyle w:val="Default"/>
              <w:numPr>
                <w:ilvl w:val="0"/>
                <w:numId w:val="24"/>
              </w:numPr>
              <w:rPr>
                <w:sz w:val="22"/>
                <w:szCs w:val="22"/>
              </w:rPr>
            </w:pPr>
            <w:r w:rsidRPr="005D43A4">
              <w:rPr>
                <w:sz w:val="22"/>
                <w:szCs w:val="22"/>
              </w:rPr>
              <w:t>Loss of MPs and ministerial experience</w:t>
            </w:r>
          </w:p>
          <w:p w:rsidR="00C300BD" w:rsidRPr="005D43A4" w:rsidRDefault="00C300BD" w:rsidP="007F1A41">
            <w:pPr>
              <w:pStyle w:val="Default"/>
              <w:numPr>
                <w:ilvl w:val="0"/>
                <w:numId w:val="24"/>
              </w:numPr>
              <w:rPr>
                <w:sz w:val="22"/>
                <w:szCs w:val="22"/>
              </w:rPr>
            </w:pPr>
            <w:r w:rsidRPr="005D43A4">
              <w:rPr>
                <w:sz w:val="22"/>
                <w:szCs w:val="22"/>
              </w:rPr>
              <w:t>Debate over name change</w:t>
            </w:r>
          </w:p>
          <w:p w:rsidR="00C300BD" w:rsidRPr="005D43A4" w:rsidRDefault="00C300BD" w:rsidP="00DF0E9B">
            <w:pPr>
              <w:pStyle w:val="Default"/>
              <w:numPr>
                <w:ilvl w:val="0"/>
                <w:numId w:val="24"/>
              </w:numPr>
              <w:rPr>
                <w:sz w:val="22"/>
                <w:szCs w:val="22"/>
              </w:rPr>
            </w:pPr>
            <w:r w:rsidRPr="005D43A4">
              <w:rPr>
                <w:sz w:val="22"/>
                <w:szCs w:val="22"/>
              </w:rPr>
              <w:t>Policy changes</w:t>
            </w:r>
            <w:r w:rsidR="00DF0E9B" w:rsidRPr="005D43A4">
              <w:rPr>
                <w:sz w:val="22"/>
                <w:szCs w:val="22"/>
              </w:rPr>
              <w:t xml:space="preserve"> made by Disraeli</w:t>
            </w:r>
          </w:p>
        </w:tc>
        <w:tc>
          <w:tcPr>
            <w:tcW w:w="3740" w:type="dxa"/>
          </w:tcPr>
          <w:p w:rsidR="00432DA7" w:rsidRPr="005D43A4" w:rsidRDefault="00277B6C" w:rsidP="00432DA7">
            <w:pPr>
              <w:pStyle w:val="Default"/>
              <w:numPr>
                <w:ilvl w:val="0"/>
                <w:numId w:val="24"/>
              </w:numPr>
              <w:rPr>
                <w:sz w:val="22"/>
                <w:szCs w:val="22"/>
              </w:rPr>
            </w:pPr>
            <w:r w:rsidRPr="005D43A4">
              <w:rPr>
                <w:i/>
                <w:sz w:val="22"/>
                <w:szCs w:val="22"/>
              </w:rPr>
              <w:t>OCR A Level History: Britain 1846-1951</w:t>
            </w:r>
            <w:r w:rsidR="00432DA7" w:rsidRPr="005D43A4">
              <w:rPr>
                <w:sz w:val="22"/>
                <w:szCs w:val="22"/>
              </w:rPr>
              <w:t>, Mike Wells, Hodder</w:t>
            </w:r>
          </w:p>
          <w:p w:rsidR="00432DA7" w:rsidRPr="005D43A4" w:rsidRDefault="00277B6C" w:rsidP="00432DA7">
            <w:pPr>
              <w:pStyle w:val="Default"/>
              <w:numPr>
                <w:ilvl w:val="0"/>
                <w:numId w:val="24"/>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24"/>
              </w:numPr>
              <w:rPr>
                <w:sz w:val="22"/>
                <w:szCs w:val="22"/>
              </w:rPr>
            </w:pPr>
            <w:r w:rsidRPr="005D43A4">
              <w:rPr>
                <w:i/>
                <w:sz w:val="22"/>
                <w:szCs w:val="22"/>
              </w:rPr>
              <w:t>Britain 1815-1918</w:t>
            </w:r>
            <w:r w:rsidR="00432DA7" w:rsidRPr="005D43A4">
              <w:rPr>
                <w:sz w:val="22"/>
                <w:szCs w:val="22"/>
              </w:rPr>
              <w:t>, Murphy, Collins</w:t>
            </w:r>
          </w:p>
          <w:p w:rsidR="006D4D9E" w:rsidRPr="005D43A4" w:rsidRDefault="00277B6C" w:rsidP="00432DA7">
            <w:pPr>
              <w:pStyle w:val="Default"/>
              <w:numPr>
                <w:ilvl w:val="0"/>
                <w:numId w:val="24"/>
              </w:numPr>
              <w:rPr>
                <w:sz w:val="22"/>
                <w:szCs w:val="22"/>
              </w:rPr>
            </w:pPr>
            <w:r w:rsidRPr="005D43A4">
              <w:rPr>
                <w:i/>
                <w:sz w:val="22"/>
                <w:szCs w:val="22"/>
              </w:rPr>
              <w:t>Britain 1846-1919</w:t>
            </w:r>
            <w:r w:rsidR="00432DA7" w:rsidRPr="005D43A4">
              <w:rPr>
                <w:sz w:val="22"/>
                <w:szCs w:val="22"/>
              </w:rPr>
              <w:t>, Hunt J. Routledge</w:t>
            </w:r>
          </w:p>
        </w:tc>
      </w:tr>
      <w:tr w:rsidR="006D4D9E" w:rsidRPr="005D43A4" w:rsidTr="005D43A4">
        <w:tc>
          <w:tcPr>
            <w:tcW w:w="2758" w:type="dxa"/>
            <w:vMerge/>
          </w:tcPr>
          <w:p w:rsidR="006D4D9E" w:rsidRPr="005D43A4" w:rsidRDefault="006D4D9E" w:rsidP="00E223CA">
            <w:pPr>
              <w:pStyle w:val="Default"/>
              <w:rPr>
                <w:b/>
                <w:bCs/>
                <w:sz w:val="22"/>
                <w:szCs w:val="22"/>
              </w:rPr>
            </w:pPr>
          </w:p>
        </w:tc>
        <w:tc>
          <w:tcPr>
            <w:tcW w:w="754" w:type="dxa"/>
          </w:tcPr>
          <w:p w:rsidR="006D4D9E" w:rsidRPr="005D43A4" w:rsidRDefault="00E35DA5" w:rsidP="00E223CA">
            <w:pPr>
              <w:pStyle w:val="Default"/>
              <w:rPr>
                <w:sz w:val="22"/>
                <w:szCs w:val="22"/>
              </w:rPr>
            </w:pPr>
            <w:r w:rsidRPr="005D43A4">
              <w:rPr>
                <w:sz w:val="22"/>
                <w:szCs w:val="22"/>
              </w:rPr>
              <w:t>2</w:t>
            </w:r>
          </w:p>
        </w:tc>
        <w:tc>
          <w:tcPr>
            <w:tcW w:w="1274" w:type="dxa"/>
          </w:tcPr>
          <w:p w:rsidR="006D4D9E" w:rsidRPr="005D43A4" w:rsidRDefault="007861D1" w:rsidP="00E223CA">
            <w:pPr>
              <w:pStyle w:val="Default"/>
              <w:rPr>
                <w:sz w:val="22"/>
                <w:szCs w:val="22"/>
              </w:rPr>
            </w:pPr>
            <w:r w:rsidRPr="005D43A4">
              <w:rPr>
                <w:sz w:val="22"/>
                <w:szCs w:val="22"/>
              </w:rPr>
              <w:t>8</w:t>
            </w:r>
          </w:p>
        </w:tc>
        <w:tc>
          <w:tcPr>
            <w:tcW w:w="2552" w:type="dxa"/>
          </w:tcPr>
          <w:p w:rsidR="006D4D9E" w:rsidRPr="005D43A4" w:rsidRDefault="006D4D9E" w:rsidP="00E62F2C">
            <w:pPr>
              <w:autoSpaceDE w:val="0"/>
              <w:autoSpaceDN w:val="0"/>
              <w:adjustRightInd w:val="0"/>
              <w:spacing w:after="80" w:line="221" w:lineRule="atLeast"/>
              <w:rPr>
                <w:color w:val="000000"/>
              </w:rPr>
            </w:pPr>
            <w:r w:rsidRPr="005D43A4">
              <w:rPr>
                <w:color w:val="000000"/>
              </w:rPr>
              <w:t xml:space="preserve">the leadership of Derby; </w:t>
            </w:r>
          </w:p>
        </w:tc>
        <w:tc>
          <w:tcPr>
            <w:tcW w:w="4536" w:type="dxa"/>
          </w:tcPr>
          <w:p w:rsidR="006D4D9E" w:rsidRPr="005D43A4" w:rsidRDefault="00DF0E9B" w:rsidP="00DD6200">
            <w:pPr>
              <w:pStyle w:val="Default"/>
              <w:numPr>
                <w:ilvl w:val="0"/>
                <w:numId w:val="24"/>
              </w:numPr>
              <w:rPr>
                <w:sz w:val="22"/>
                <w:szCs w:val="22"/>
              </w:rPr>
            </w:pPr>
            <w:r w:rsidRPr="005D43A4">
              <w:rPr>
                <w:sz w:val="22"/>
                <w:szCs w:val="22"/>
              </w:rPr>
              <w:t>Derby’s beliefs and policies</w:t>
            </w:r>
          </w:p>
          <w:p w:rsidR="00DF0E9B" w:rsidRPr="005D43A4" w:rsidRDefault="00DF0E9B" w:rsidP="00DD6200">
            <w:pPr>
              <w:pStyle w:val="Default"/>
              <w:numPr>
                <w:ilvl w:val="0"/>
                <w:numId w:val="24"/>
              </w:numPr>
              <w:rPr>
                <w:sz w:val="22"/>
                <w:szCs w:val="22"/>
              </w:rPr>
            </w:pPr>
            <w:r w:rsidRPr="005D43A4">
              <w:rPr>
                <w:sz w:val="22"/>
                <w:szCs w:val="22"/>
              </w:rPr>
              <w:t>Effectiveness of his leadership</w:t>
            </w:r>
          </w:p>
          <w:p w:rsidR="00DF0E9B" w:rsidRPr="005D43A4" w:rsidRDefault="00DF0E9B" w:rsidP="00DD6200">
            <w:pPr>
              <w:pStyle w:val="Default"/>
              <w:numPr>
                <w:ilvl w:val="0"/>
                <w:numId w:val="24"/>
              </w:numPr>
              <w:rPr>
                <w:sz w:val="22"/>
                <w:szCs w:val="22"/>
              </w:rPr>
            </w:pPr>
            <w:r w:rsidRPr="005D43A4">
              <w:rPr>
                <w:sz w:val="22"/>
                <w:szCs w:val="22"/>
              </w:rPr>
              <w:t>Attempts to keep the party together</w:t>
            </w:r>
          </w:p>
        </w:tc>
        <w:tc>
          <w:tcPr>
            <w:tcW w:w="3740" w:type="dxa"/>
          </w:tcPr>
          <w:p w:rsidR="00432DA7" w:rsidRPr="005D43A4" w:rsidRDefault="00277B6C" w:rsidP="00432DA7">
            <w:pPr>
              <w:pStyle w:val="Default"/>
              <w:numPr>
                <w:ilvl w:val="0"/>
                <w:numId w:val="24"/>
              </w:numPr>
              <w:rPr>
                <w:sz w:val="22"/>
                <w:szCs w:val="22"/>
              </w:rPr>
            </w:pPr>
            <w:r w:rsidRPr="005D43A4">
              <w:rPr>
                <w:i/>
                <w:sz w:val="22"/>
                <w:szCs w:val="22"/>
              </w:rPr>
              <w:t>OCR A Level History: Britain 1846-1951</w:t>
            </w:r>
            <w:r w:rsidR="00432DA7" w:rsidRPr="005D43A4">
              <w:rPr>
                <w:sz w:val="22"/>
                <w:szCs w:val="22"/>
              </w:rPr>
              <w:t>, Mike Wells, Hodder</w:t>
            </w:r>
          </w:p>
          <w:p w:rsidR="00432DA7" w:rsidRPr="005D43A4" w:rsidRDefault="00277B6C" w:rsidP="00432DA7">
            <w:pPr>
              <w:pStyle w:val="Default"/>
              <w:numPr>
                <w:ilvl w:val="0"/>
                <w:numId w:val="24"/>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24"/>
              </w:numPr>
              <w:rPr>
                <w:sz w:val="22"/>
                <w:szCs w:val="22"/>
              </w:rPr>
            </w:pPr>
            <w:r w:rsidRPr="005D43A4">
              <w:rPr>
                <w:i/>
                <w:sz w:val="22"/>
                <w:szCs w:val="22"/>
              </w:rPr>
              <w:lastRenderedPageBreak/>
              <w:t>Britain 1815-1918</w:t>
            </w:r>
            <w:r w:rsidR="00432DA7" w:rsidRPr="005D43A4">
              <w:rPr>
                <w:sz w:val="22"/>
                <w:szCs w:val="22"/>
              </w:rPr>
              <w:t>, Murphy, Collins</w:t>
            </w:r>
          </w:p>
          <w:p w:rsidR="006D4D9E" w:rsidRPr="005D43A4" w:rsidRDefault="00277B6C" w:rsidP="00432DA7">
            <w:pPr>
              <w:pStyle w:val="Default"/>
              <w:numPr>
                <w:ilvl w:val="0"/>
                <w:numId w:val="24"/>
              </w:numPr>
              <w:rPr>
                <w:sz w:val="22"/>
                <w:szCs w:val="22"/>
              </w:rPr>
            </w:pPr>
            <w:r w:rsidRPr="005D43A4">
              <w:rPr>
                <w:i/>
                <w:sz w:val="22"/>
                <w:szCs w:val="22"/>
              </w:rPr>
              <w:t>Britain 1846-1919</w:t>
            </w:r>
            <w:r w:rsidR="00432DA7" w:rsidRPr="005D43A4">
              <w:rPr>
                <w:sz w:val="22"/>
                <w:szCs w:val="22"/>
              </w:rPr>
              <w:t>, Hunt J. Routledge</w:t>
            </w:r>
          </w:p>
        </w:tc>
      </w:tr>
      <w:tr w:rsidR="006D4D9E" w:rsidRPr="005D43A4" w:rsidTr="005D43A4">
        <w:tc>
          <w:tcPr>
            <w:tcW w:w="2758" w:type="dxa"/>
            <w:vMerge/>
          </w:tcPr>
          <w:p w:rsidR="006D4D9E" w:rsidRPr="005D43A4" w:rsidRDefault="006D4D9E" w:rsidP="00E223CA">
            <w:pPr>
              <w:pStyle w:val="Default"/>
              <w:rPr>
                <w:b/>
                <w:bCs/>
                <w:sz w:val="22"/>
                <w:szCs w:val="22"/>
              </w:rPr>
            </w:pPr>
          </w:p>
        </w:tc>
        <w:tc>
          <w:tcPr>
            <w:tcW w:w="754" w:type="dxa"/>
          </w:tcPr>
          <w:p w:rsidR="006D4D9E" w:rsidRPr="005D43A4" w:rsidRDefault="00E35DA5" w:rsidP="00E223CA">
            <w:pPr>
              <w:pStyle w:val="Default"/>
              <w:rPr>
                <w:sz w:val="22"/>
                <w:szCs w:val="22"/>
              </w:rPr>
            </w:pPr>
            <w:r w:rsidRPr="005D43A4">
              <w:rPr>
                <w:sz w:val="22"/>
                <w:szCs w:val="22"/>
              </w:rPr>
              <w:t>2</w:t>
            </w:r>
          </w:p>
        </w:tc>
        <w:tc>
          <w:tcPr>
            <w:tcW w:w="1274" w:type="dxa"/>
          </w:tcPr>
          <w:p w:rsidR="006D4D9E" w:rsidRPr="005D43A4" w:rsidRDefault="007861D1" w:rsidP="00E223CA">
            <w:pPr>
              <w:pStyle w:val="Default"/>
              <w:rPr>
                <w:sz w:val="22"/>
                <w:szCs w:val="22"/>
              </w:rPr>
            </w:pPr>
            <w:r w:rsidRPr="005D43A4">
              <w:rPr>
                <w:sz w:val="22"/>
                <w:szCs w:val="22"/>
              </w:rPr>
              <w:t>8</w:t>
            </w:r>
          </w:p>
        </w:tc>
        <w:tc>
          <w:tcPr>
            <w:tcW w:w="2552" w:type="dxa"/>
          </w:tcPr>
          <w:p w:rsidR="006D4D9E" w:rsidRPr="005D43A4" w:rsidRDefault="006D4D9E" w:rsidP="00E62F2C">
            <w:pPr>
              <w:autoSpaceDE w:val="0"/>
              <w:autoSpaceDN w:val="0"/>
              <w:adjustRightInd w:val="0"/>
              <w:spacing w:after="80" w:line="221" w:lineRule="atLeast"/>
              <w:rPr>
                <w:color w:val="000000"/>
              </w:rPr>
            </w:pPr>
            <w:r w:rsidRPr="005D43A4">
              <w:rPr>
                <w:color w:val="000000"/>
              </w:rPr>
              <w:t xml:space="preserve">mistrust and political qualities of Disraeli; </w:t>
            </w:r>
          </w:p>
        </w:tc>
        <w:tc>
          <w:tcPr>
            <w:tcW w:w="4536" w:type="dxa"/>
          </w:tcPr>
          <w:p w:rsidR="006D4D9E" w:rsidRPr="005D43A4" w:rsidRDefault="00DF0E9B" w:rsidP="007F1A41">
            <w:pPr>
              <w:pStyle w:val="Default"/>
              <w:numPr>
                <w:ilvl w:val="0"/>
                <w:numId w:val="24"/>
              </w:numPr>
              <w:rPr>
                <w:sz w:val="22"/>
                <w:szCs w:val="22"/>
              </w:rPr>
            </w:pPr>
            <w:r w:rsidRPr="005D43A4">
              <w:rPr>
                <w:sz w:val="22"/>
                <w:szCs w:val="22"/>
              </w:rPr>
              <w:t>Reasons for distrust</w:t>
            </w:r>
          </w:p>
          <w:p w:rsidR="00DF0E9B" w:rsidRPr="005D43A4" w:rsidRDefault="00DF0E9B" w:rsidP="007F1A41">
            <w:pPr>
              <w:pStyle w:val="Default"/>
              <w:numPr>
                <w:ilvl w:val="0"/>
                <w:numId w:val="24"/>
              </w:numPr>
              <w:rPr>
                <w:sz w:val="22"/>
                <w:szCs w:val="22"/>
              </w:rPr>
            </w:pPr>
            <w:r w:rsidRPr="005D43A4">
              <w:rPr>
                <w:sz w:val="22"/>
                <w:szCs w:val="22"/>
              </w:rPr>
              <w:t>Disraeli’s background</w:t>
            </w:r>
          </w:p>
        </w:tc>
        <w:tc>
          <w:tcPr>
            <w:tcW w:w="3740" w:type="dxa"/>
          </w:tcPr>
          <w:p w:rsidR="00432DA7" w:rsidRPr="005D43A4" w:rsidRDefault="00277B6C" w:rsidP="00432DA7">
            <w:pPr>
              <w:pStyle w:val="Default"/>
              <w:numPr>
                <w:ilvl w:val="0"/>
                <w:numId w:val="24"/>
              </w:numPr>
              <w:rPr>
                <w:sz w:val="22"/>
                <w:szCs w:val="22"/>
              </w:rPr>
            </w:pPr>
            <w:r w:rsidRPr="005D43A4">
              <w:rPr>
                <w:i/>
                <w:sz w:val="22"/>
                <w:szCs w:val="22"/>
              </w:rPr>
              <w:t>OCR A Level History: Britain 1846-1951</w:t>
            </w:r>
            <w:r w:rsidR="00432DA7" w:rsidRPr="005D43A4">
              <w:rPr>
                <w:sz w:val="22"/>
                <w:szCs w:val="22"/>
              </w:rPr>
              <w:t>, Mike Wells, Hodder</w:t>
            </w:r>
          </w:p>
          <w:p w:rsidR="00432DA7" w:rsidRPr="005D43A4" w:rsidRDefault="00277B6C" w:rsidP="00432DA7">
            <w:pPr>
              <w:pStyle w:val="Default"/>
              <w:numPr>
                <w:ilvl w:val="0"/>
                <w:numId w:val="24"/>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24"/>
              </w:numPr>
              <w:rPr>
                <w:sz w:val="22"/>
                <w:szCs w:val="22"/>
              </w:rPr>
            </w:pPr>
            <w:r w:rsidRPr="005D43A4">
              <w:rPr>
                <w:i/>
                <w:sz w:val="22"/>
                <w:szCs w:val="22"/>
              </w:rPr>
              <w:t>Britain 1815-1918</w:t>
            </w:r>
            <w:r w:rsidR="00432DA7" w:rsidRPr="005D43A4">
              <w:rPr>
                <w:sz w:val="22"/>
                <w:szCs w:val="22"/>
              </w:rPr>
              <w:t>, Murphy, Collins</w:t>
            </w:r>
          </w:p>
          <w:p w:rsidR="006D4D9E" w:rsidRPr="005D43A4" w:rsidRDefault="00277B6C" w:rsidP="00432DA7">
            <w:pPr>
              <w:pStyle w:val="Default"/>
              <w:numPr>
                <w:ilvl w:val="0"/>
                <w:numId w:val="24"/>
              </w:numPr>
              <w:rPr>
                <w:sz w:val="22"/>
                <w:szCs w:val="22"/>
              </w:rPr>
            </w:pPr>
            <w:r w:rsidRPr="005D43A4">
              <w:rPr>
                <w:i/>
                <w:sz w:val="22"/>
                <w:szCs w:val="22"/>
              </w:rPr>
              <w:t>Britain 1846-1919</w:t>
            </w:r>
            <w:r w:rsidR="00432DA7" w:rsidRPr="005D43A4">
              <w:rPr>
                <w:sz w:val="22"/>
                <w:szCs w:val="22"/>
              </w:rPr>
              <w:t>, Hunt J. Routledge</w:t>
            </w:r>
          </w:p>
        </w:tc>
      </w:tr>
      <w:tr w:rsidR="006D4D9E" w:rsidRPr="005D43A4" w:rsidTr="005D43A4">
        <w:tc>
          <w:tcPr>
            <w:tcW w:w="2758" w:type="dxa"/>
            <w:vMerge/>
          </w:tcPr>
          <w:p w:rsidR="006D4D9E" w:rsidRPr="005D43A4" w:rsidRDefault="006D4D9E" w:rsidP="00E223CA">
            <w:pPr>
              <w:pStyle w:val="Default"/>
              <w:rPr>
                <w:b/>
                <w:bCs/>
                <w:sz w:val="22"/>
                <w:szCs w:val="22"/>
              </w:rPr>
            </w:pPr>
          </w:p>
        </w:tc>
        <w:tc>
          <w:tcPr>
            <w:tcW w:w="754" w:type="dxa"/>
          </w:tcPr>
          <w:p w:rsidR="006D4D9E" w:rsidRPr="005D43A4" w:rsidRDefault="00E35DA5" w:rsidP="00E223CA">
            <w:pPr>
              <w:pStyle w:val="Default"/>
              <w:rPr>
                <w:sz w:val="22"/>
                <w:szCs w:val="22"/>
              </w:rPr>
            </w:pPr>
            <w:r w:rsidRPr="005D43A4">
              <w:rPr>
                <w:sz w:val="22"/>
                <w:szCs w:val="22"/>
              </w:rPr>
              <w:t>2</w:t>
            </w:r>
          </w:p>
        </w:tc>
        <w:tc>
          <w:tcPr>
            <w:tcW w:w="1274" w:type="dxa"/>
          </w:tcPr>
          <w:p w:rsidR="006D4D9E" w:rsidRPr="005D43A4" w:rsidRDefault="007861D1" w:rsidP="00E223CA">
            <w:pPr>
              <w:pStyle w:val="Default"/>
              <w:rPr>
                <w:sz w:val="22"/>
                <w:szCs w:val="22"/>
              </w:rPr>
            </w:pPr>
            <w:r w:rsidRPr="005D43A4">
              <w:rPr>
                <w:sz w:val="22"/>
                <w:szCs w:val="22"/>
              </w:rPr>
              <w:t>9</w:t>
            </w:r>
          </w:p>
        </w:tc>
        <w:tc>
          <w:tcPr>
            <w:tcW w:w="2552" w:type="dxa"/>
          </w:tcPr>
          <w:p w:rsidR="006D4D9E" w:rsidRPr="005D43A4" w:rsidRDefault="006D4D9E" w:rsidP="00E62F2C">
            <w:pPr>
              <w:autoSpaceDE w:val="0"/>
              <w:autoSpaceDN w:val="0"/>
              <w:adjustRightInd w:val="0"/>
              <w:spacing w:after="80" w:line="221" w:lineRule="atLeast"/>
              <w:rPr>
                <w:color w:val="000000"/>
              </w:rPr>
            </w:pPr>
            <w:r w:rsidRPr="005D43A4">
              <w:rPr>
                <w:color w:val="000000"/>
              </w:rPr>
              <w:t xml:space="preserve">his support for constitutional reform; </w:t>
            </w:r>
          </w:p>
        </w:tc>
        <w:tc>
          <w:tcPr>
            <w:tcW w:w="4536" w:type="dxa"/>
          </w:tcPr>
          <w:p w:rsidR="006D4D9E" w:rsidRPr="005D43A4" w:rsidRDefault="00DF0E9B" w:rsidP="007F1A41">
            <w:pPr>
              <w:pStyle w:val="Default"/>
              <w:numPr>
                <w:ilvl w:val="0"/>
                <w:numId w:val="24"/>
              </w:numPr>
              <w:rPr>
                <w:sz w:val="22"/>
                <w:szCs w:val="22"/>
              </w:rPr>
            </w:pPr>
            <w:r w:rsidRPr="005D43A4">
              <w:rPr>
                <w:sz w:val="22"/>
                <w:szCs w:val="22"/>
              </w:rPr>
              <w:t>Reasons for Disraeli’s views on parliamentary reform</w:t>
            </w:r>
          </w:p>
          <w:p w:rsidR="00DF0E9B" w:rsidRPr="005D43A4" w:rsidRDefault="00DF0E9B" w:rsidP="007F1A41">
            <w:pPr>
              <w:pStyle w:val="Default"/>
              <w:numPr>
                <w:ilvl w:val="0"/>
                <w:numId w:val="24"/>
              </w:numPr>
              <w:rPr>
                <w:sz w:val="22"/>
                <w:szCs w:val="22"/>
              </w:rPr>
            </w:pPr>
            <w:r w:rsidRPr="005D43A4">
              <w:rPr>
                <w:sz w:val="22"/>
                <w:szCs w:val="22"/>
              </w:rPr>
              <w:t>Reasons for his changing views by 1866</w:t>
            </w:r>
          </w:p>
        </w:tc>
        <w:tc>
          <w:tcPr>
            <w:tcW w:w="3740" w:type="dxa"/>
          </w:tcPr>
          <w:p w:rsidR="00432DA7" w:rsidRPr="005D43A4" w:rsidRDefault="00277B6C" w:rsidP="00432DA7">
            <w:pPr>
              <w:pStyle w:val="Default"/>
              <w:numPr>
                <w:ilvl w:val="0"/>
                <w:numId w:val="24"/>
              </w:numPr>
              <w:rPr>
                <w:sz w:val="22"/>
                <w:szCs w:val="22"/>
              </w:rPr>
            </w:pPr>
            <w:r w:rsidRPr="005D43A4">
              <w:rPr>
                <w:i/>
                <w:sz w:val="22"/>
                <w:szCs w:val="22"/>
              </w:rPr>
              <w:t>OCR A Level History: Britain 1846-1951</w:t>
            </w:r>
            <w:r w:rsidR="00432DA7" w:rsidRPr="005D43A4">
              <w:rPr>
                <w:sz w:val="22"/>
                <w:szCs w:val="22"/>
              </w:rPr>
              <w:t>, Mike Wells, Hodder</w:t>
            </w:r>
          </w:p>
          <w:p w:rsidR="00432DA7" w:rsidRPr="005D43A4" w:rsidRDefault="00277B6C" w:rsidP="00432DA7">
            <w:pPr>
              <w:pStyle w:val="Default"/>
              <w:numPr>
                <w:ilvl w:val="0"/>
                <w:numId w:val="24"/>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24"/>
              </w:numPr>
              <w:rPr>
                <w:sz w:val="22"/>
                <w:szCs w:val="22"/>
              </w:rPr>
            </w:pPr>
            <w:r w:rsidRPr="005D43A4">
              <w:rPr>
                <w:i/>
                <w:sz w:val="22"/>
                <w:szCs w:val="22"/>
              </w:rPr>
              <w:t>Britain 1815-1918</w:t>
            </w:r>
            <w:r w:rsidR="00432DA7" w:rsidRPr="005D43A4">
              <w:rPr>
                <w:sz w:val="22"/>
                <w:szCs w:val="22"/>
              </w:rPr>
              <w:t>, Murphy, Collins</w:t>
            </w:r>
          </w:p>
          <w:p w:rsidR="006D4D9E" w:rsidRPr="005D43A4" w:rsidRDefault="00277B6C" w:rsidP="00432DA7">
            <w:pPr>
              <w:pStyle w:val="Default"/>
              <w:numPr>
                <w:ilvl w:val="0"/>
                <w:numId w:val="24"/>
              </w:numPr>
              <w:rPr>
                <w:sz w:val="22"/>
                <w:szCs w:val="22"/>
              </w:rPr>
            </w:pPr>
            <w:r w:rsidRPr="005D43A4">
              <w:rPr>
                <w:i/>
                <w:sz w:val="22"/>
                <w:szCs w:val="22"/>
              </w:rPr>
              <w:t>Britain 1846-1919</w:t>
            </w:r>
            <w:r w:rsidR="00432DA7" w:rsidRPr="005D43A4">
              <w:rPr>
                <w:sz w:val="22"/>
                <w:szCs w:val="22"/>
              </w:rPr>
              <w:t>, Hunt J. Routledge</w:t>
            </w:r>
          </w:p>
        </w:tc>
      </w:tr>
      <w:tr w:rsidR="006D4D9E" w:rsidRPr="005D43A4" w:rsidTr="005D43A4">
        <w:tc>
          <w:tcPr>
            <w:tcW w:w="2758" w:type="dxa"/>
            <w:vMerge/>
          </w:tcPr>
          <w:p w:rsidR="006D4D9E" w:rsidRPr="005D43A4" w:rsidRDefault="006D4D9E" w:rsidP="00E223CA">
            <w:pPr>
              <w:pStyle w:val="Default"/>
              <w:rPr>
                <w:b/>
                <w:bCs/>
                <w:sz w:val="22"/>
                <w:szCs w:val="22"/>
              </w:rPr>
            </w:pPr>
          </w:p>
        </w:tc>
        <w:tc>
          <w:tcPr>
            <w:tcW w:w="754" w:type="dxa"/>
          </w:tcPr>
          <w:p w:rsidR="006D4D9E" w:rsidRPr="005D43A4" w:rsidRDefault="00E35DA5" w:rsidP="00E223CA">
            <w:pPr>
              <w:pStyle w:val="Default"/>
              <w:rPr>
                <w:sz w:val="22"/>
                <w:szCs w:val="22"/>
              </w:rPr>
            </w:pPr>
            <w:r w:rsidRPr="005D43A4">
              <w:rPr>
                <w:sz w:val="22"/>
                <w:szCs w:val="22"/>
              </w:rPr>
              <w:t>2</w:t>
            </w:r>
          </w:p>
        </w:tc>
        <w:tc>
          <w:tcPr>
            <w:tcW w:w="1274" w:type="dxa"/>
          </w:tcPr>
          <w:p w:rsidR="006D4D9E" w:rsidRPr="005D43A4" w:rsidRDefault="007861D1" w:rsidP="00E223CA">
            <w:pPr>
              <w:pStyle w:val="Default"/>
              <w:rPr>
                <w:sz w:val="22"/>
                <w:szCs w:val="22"/>
              </w:rPr>
            </w:pPr>
            <w:r w:rsidRPr="005D43A4">
              <w:rPr>
                <w:sz w:val="22"/>
                <w:szCs w:val="22"/>
              </w:rPr>
              <w:t>9</w:t>
            </w:r>
          </w:p>
        </w:tc>
        <w:tc>
          <w:tcPr>
            <w:tcW w:w="2552" w:type="dxa"/>
          </w:tcPr>
          <w:p w:rsidR="006D4D9E" w:rsidRPr="005D43A4" w:rsidRDefault="006D4D9E" w:rsidP="00E62F2C">
            <w:pPr>
              <w:autoSpaceDE w:val="0"/>
              <w:autoSpaceDN w:val="0"/>
              <w:adjustRightInd w:val="0"/>
              <w:spacing w:after="80" w:line="221" w:lineRule="atLeast"/>
              <w:rPr>
                <w:color w:val="000000"/>
              </w:rPr>
            </w:pPr>
            <w:r w:rsidRPr="005D43A4">
              <w:rPr>
                <w:color w:val="000000"/>
              </w:rPr>
              <w:t xml:space="preserve">the aims and importance of the 1867 Reform Act and reasons for defeat in 1868; </w:t>
            </w:r>
          </w:p>
        </w:tc>
        <w:tc>
          <w:tcPr>
            <w:tcW w:w="4536" w:type="dxa"/>
          </w:tcPr>
          <w:p w:rsidR="006D4D9E" w:rsidRPr="005D43A4" w:rsidRDefault="00DF0E9B" w:rsidP="00DD6200">
            <w:pPr>
              <w:pStyle w:val="Default"/>
              <w:numPr>
                <w:ilvl w:val="0"/>
                <w:numId w:val="24"/>
              </w:numPr>
              <w:rPr>
                <w:sz w:val="22"/>
                <w:szCs w:val="22"/>
              </w:rPr>
            </w:pPr>
            <w:r w:rsidRPr="005D43A4">
              <w:rPr>
                <w:sz w:val="22"/>
                <w:szCs w:val="22"/>
              </w:rPr>
              <w:t>Aims of the 1867 Reform Act</w:t>
            </w:r>
          </w:p>
          <w:p w:rsidR="00DF0E9B" w:rsidRPr="005D43A4" w:rsidRDefault="00DF0E9B" w:rsidP="00DD6200">
            <w:pPr>
              <w:pStyle w:val="Default"/>
              <w:numPr>
                <w:ilvl w:val="0"/>
                <w:numId w:val="24"/>
              </w:numPr>
              <w:rPr>
                <w:sz w:val="22"/>
                <w:szCs w:val="22"/>
              </w:rPr>
            </w:pPr>
            <w:r w:rsidRPr="005D43A4">
              <w:rPr>
                <w:sz w:val="22"/>
                <w:szCs w:val="22"/>
              </w:rPr>
              <w:t>Circumstances leading to the passing of the Act</w:t>
            </w:r>
          </w:p>
          <w:p w:rsidR="00DF0E9B" w:rsidRPr="005D43A4" w:rsidRDefault="00DF0E9B" w:rsidP="00DD6200">
            <w:pPr>
              <w:pStyle w:val="Default"/>
              <w:numPr>
                <w:ilvl w:val="0"/>
                <w:numId w:val="24"/>
              </w:numPr>
              <w:rPr>
                <w:sz w:val="22"/>
                <w:szCs w:val="22"/>
              </w:rPr>
            </w:pPr>
            <w:r w:rsidRPr="005D43A4">
              <w:rPr>
                <w:sz w:val="22"/>
                <w:szCs w:val="22"/>
              </w:rPr>
              <w:t>Political importance of the Act</w:t>
            </w:r>
          </w:p>
          <w:p w:rsidR="00DF0E9B" w:rsidRPr="005D43A4" w:rsidRDefault="00DF0E9B" w:rsidP="00DD6200">
            <w:pPr>
              <w:pStyle w:val="Default"/>
              <w:numPr>
                <w:ilvl w:val="0"/>
                <w:numId w:val="24"/>
              </w:numPr>
              <w:rPr>
                <w:sz w:val="22"/>
                <w:szCs w:val="22"/>
              </w:rPr>
            </w:pPr>
            <w:r w:rsidRPr="005D43A4">
              <w:rPr>
                <w:sz w:val="22"/>
                <w:szCs w:val="22"/>
              </w:rPr>
              <w:t>Events, results and significance of the 1868 elections</w:t>
            </w:r>
          </w:p>
        </w:tc>
        <w:tc>
          <w:tcPr>
            <w:tcW w:w="3740" w:type="dxa"/>
          </w:tcPr>
          <w:p w:rsidR="00432DA7" w:rsidRPr="005D43A4" w:rsidRDefault="00277B6C" w:rsidP="00432DA7">
            <w:pPr>
              <w:pStyle w:val="Default"/>
              <w:numPr>
                <w:ilvl w:val="0"/>
                <w:numId w:val="24"/>
              </w:numPr>
              <w:rPr>
                <w:sz w:val="22"/>
                <w:szCs w:val="22"/>
              </w:rPr>
            </w:pPr>
            <w:r w:rsidRPr="005D43A4">
              <w:rPr>
                <w:i/>
                <w:sz w:val="22"/>
                <w:szCs w:val="22"/>
              </w:rPr>
              <w:t>OCR A Level History: Britain 1846-1951</w:t>
            </w:r>
            <w:r w:rsidR="00432DA7" w:rsidRPr="005D43A4">
              <w:rPr>
                <w:sz w:val="22"/>
                <w:szCs w:val="22"/>
              </w:rPr>
              <w:t>, Mike Wells, Hodder</w:t>
            </w:r>
          </w:p>
          <w:p w:rsidR="00432DA7" w:rsidRPr="005D43A4" w:rsidRDefault="00277B6C" w:rsidP="00432DA7">
            <w:pPr>
              <w:pStyle w:val="Default"/>
              <w:numPr>
                <w:ilvl w:val="0"/>
                <w:numId w:val="24"/>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24"/>
              </w:numPr>
              <w:rPr>
                <w:sz w:val="22"/>
                <w:szCs w:val="22"/>
              </w:rPr>
            </w:pPr>
            <w:r w:rsidRPr="005D43A4">
              <w:rPr>
                <w:i/>
                <w:sz w:val="22"/>
                <w:szCs w:val="22"/>
              </w:rPr>
              <w:t>Britain 1815-1918</w:t>
            </w:r>
            <w:r w:rsidR="00432DA7" w:rsidRPr="005D43A4">
              <w:rPr>
                <w:sz w:val="22"/>
                <w:szCs w:val="22"/>
              </w:rPr>
              <w:t>, Murphy, Collins</w:t>
            </w:r>
          </w:p>
          <w:p w:rsidR="006D4D9E" w:rsidRPr="005D43A4" w:rsidRDefault="00277B6C" w:rsidP="00432DA7">
            <w:pPr>
              <w:pStyle w:val="Default"/>
              <w:numPr>
                <w:ilvl w:val="0"/>
                <w:numId w:val="24"/>
              </w:numPr>
              <w:rPr>
                <w:sz w:val="22"/>
                <w:szCs w:val="22"/>
              </w:rPr>
            </w:pPr>
            <w:r w:rsidRPr="005D43A4">
              <w:rPr>
                <w:i/>
                <w:sz w:val="22"/>
                <w:szCs w:val="22"/>
              </w:rPr>
              <w:t>Britain 1846-1919</w:t>
            </w:r>
            <w:r w:rsidR="00432DA7" w:rsidRPr="005D43A4">
              <w:rPr>
                <w:sz w:val="22"/>
                <w:szCs w:val="22"/>
              </w:rPr>
              <w:t>, Hunt J. Routledge</w:t>
            </w:r>
          </w:p>
        </w:tc>
      </w:tr>
      <w:tr w:rsidR="006D4D9E" w:rsidRPr="005D43A4" w:rsidTr="005D43A4">
        <w:tc>
          <w:tcPr>
            <w:tcW w:w="2758" w:type="dxa"/>
            <w:vMerge/>
          </w:tcPr>
          <w:p w:rsidR="006D4D9E" w:rsidRPr="005D43A4" w:rsidRDefault="006D4D9E" w:rsidP="00E223CA">
            <w:pPr>
              <w:pStyle w:val="Default"/>
              <w:rPr>
                <w:b/>
                <w:bCs/>
                <w:sz w:val="22"/>
                <w:szCs w:val="22"/>
              </w:rPr>
            </w:pPr>
          </w:p>
        </w:tc>
        <w:tc>
          <w:tcPr>
            <w:tcW w:w="754" w:type="dxa"/>
          </w:tcPr>
          <w:p w:rsidR="006D4D9E" w:rsidRPr="005D43A4" w:rsidRDefault="00E35DA5" w:rsidP="00E223CA">
            <w:pPr>
              <w:pStyle w:val="Default"/>
              <w:rPr>
                <w:sz w:val="22"/>
                <w:szCs w:val="22"/>
              </w:rPr>
            </w:pPr>
            <w:r w:rsidRPr="005D43A4">
              <w:rPr>
                <w:sz w:val="22"/>
                <w:szCs w:val="22"/>
              </w:rPr>
              <w:t>2</w:t>
            </w:r>
          </w:p>
        </w:tc>
        <w:tc>
          <w:tcPr>
            <w:tcW w:w="1274" w:type="dxa"/>
          </w:tcPr>
          <w:p w:rsidR="006D4D9E" w:rsidRPr="005D43A4" w:rsidRDefault="007861D1" w:rsidP="00E223CA">
            <w:pPr>
              <w:pStyle w:val="Default"/>
              <w:rPr>
                <w:sz w:val="22"/>
                <w:szCs w:val="22"/>
              </w:rPr>
            </w:pPr>
            <w:r w:rsidRPr="005D43A4">
              <w:rPr>
                <w:sz w:val="22"/>
                <w:szCs w:val="22"/>
              </w:rPr>
              <w:t>9</w:t>
            </w:r>
          </w:p>
        </w:tc>
        <w:tc>
          <w:tcPr>
            <w:tcW w:w="2552" w:type="dxa"/>
          </w:tcPr>
          <w:p w:rsidR="006D4D9E" w:rsidRPr="005D43A4" w:rsidRDefault="006D4D9E" w:rsidP="00E62F2C">
            <w:pPr>
              <w:autoSpaceDE w:val="0"/>
              <w:autoSpaceDN w:val="0"/>
              <w:adjustRightInd w:val="0"/>
              <w:spacing w:after="80" w:line="221" w:lineRule="atLeast"/>
              <w:rPr>
                <w:color w:val="000000"/>
              </w:rPr>
            </w:pPr>
            <w:r w:rsidRPr="005D43A4">
              <w:rPr>
                <w:color w:val="000000"/>
              </w:rPr>
              <w:t xml:space="preserve">One Nation Conservatism: the creation of Tory democracy; </w:t>
            </w:r>
          </w:p>
        </w:tc>
        <w:tc>
          <w:tcPr>
            <w:tcW w:w="4536" w:type="dxa"/>
          </w:tcPr>
          <w:p w:rsidR="006D4D9E" w:rsidRPr="005D43A4" w:rsidRDefault="00E62F2C" w:rsidP="00DD6200">
            <w:pPr>
              <w:pStyle w:val="Default"/>
              <w:numPr>
                <w:ilvl w:val="0"/>
                <w:numId w:val="24"/>
              </w:numPr>
              <w:rPr>
                <w:sz w:val="22"/>
                <w:szCs w:val="22"/>
              </w:rPr>
            </w:pPr>
            <w:r w:rsidRPr="005D43A4">
              <w:rPr>
                <w:sz w:val="22"/>
                <w:szCs w:val="22"/>
              </w:rPr>
              <w:t>Belief in One Nation Conservatism and its establishment</w:t>
            </w:r>
          </w:p>
        </w:tc>
        <w:tc>
          <w:tcPr>
            <w:tcW w:w="3740" w:type="dxa"/>
          </w:tcPr>
          <w:p w:rsidR="00432DA7" w:rsidRPr="005D43A4" w:rsidRDefault="00277B6C" w:rsidP="00432DA7">
            <w:pPr>
              <w:pStyle w:val="Default"/>
              <w:numPr>
                <w:ilvl w:val="0"/>
                <w:numId w:val="24"/>
              </w:numPr>
              <w:rPr>
                <w:sz w:val="22"/>
                <w:szCs w:val="22"/>
              </w:rPr>
            </w:pPr>
            <w:r w:rsidRPr="005D43A4">
              <w:rPr>
                <w:i/>
                <w:sz w:val="22"/>
                <w:szCs w:val="22"/>
              </w:rPr>
              <w:t>OCR A Level History: Britain 1846-1951</w:t>
            </w:r>
            <w:r w:rsidR="00432DA7" w:rsidRPr="005D43A4">
              <w:rPr>
                <w:sz w:val="22"/>
                <w:szCs w:val="22"/>
              </w:rPr>
              <w:t>, Mike Wells, Hodder</w:t>
            </w:r>
          </w:p>
          <w:p w:rsidR="00432DA7" w:rsidRPr="005D43A4" w:rsidRDefault="00277B6C" w:rsidP="00432DA7">
            <w:pPr>
              <w:pStyle w:val="Default"/>
              <w:numPr>
                <w:ilvl w:val="0"/>
                <w:numId w:val="24"/>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24"/>
              </w:numPr>
              <w:rPr>
                <w:sz w:val="22"/>
                <w:szCs w:val="22"/>
              </w:rPr>
            </w:pPr>
            <w:r w:rsidRPr="005D43A4">
              <w:rPr>
                <w:i/>
                <w:sz w:val="22"/>
                <w:szCs w:val="22"/>
              </w:rPr>
              <w:t>Britain 1815-1918</w:t>
            </w:r>
            <w:r w:rsidR="00432DA7" w:rsidRPr="005D43A4">
              <w:rPr>
                <w:sz w:val="22"/>
                <w:szCs w:val="22"/>
              </w:rPr>
              <w:t>, Murphy, Collins</w:t>
            </w:r>
          </w:p>
          <w:p w:rsidR="006D4D9E" w:rsidRPr="005D43A4" w:rsidRDefault="00277B6C" w:rsidP="00432DA7">
            <w:pPr>
              <w:pStyle w:val="Default"/>
              <w:numPr>
                <w:ilvl w:val="0"/>
                <w:numId w:val="24"/>
              </w:numPr>
              <w:rPr>
                <w:sz w:val="22"/>
                <w:szCs w:val="22"/>
              </w:rPr>
            </w:pPr>
            <w:r w:rsidRPr="005D43A4">
              <w:rPr>
                <w:i/>
                <w:sz w:val="22"/>
                <w:szCs w:val="22"/>
              </w:rPr>
              <w:t>Britain 1846-1919</w:t>
            </w:r>
            <w:r w:rsidR="00432DA7" w:rsidRPr="005D43A4">
              <w:rPr>
                <w:sz w:val="22"/>
                <w:szCs w:val="22"/>
              </w:rPr>
              <w:t>, Hunt J. Routledge</w:t>
            </w:r>
          </w:p>
        </w:tc>
      </w:tr>
      <w:tr w:rsidR="006D4D9E" w:rsidRPr="005D43A4" w:rsidTr="005D43A4">
        <w:tc>
          <w:tcPr>
            <w:tcW w:w="2758" w:type="dxa"/>
            <w:vMerge/>
          </w:tcPr>
          <w:p w:rsidR="006D4D9E" w:rsidRPr="005D43A4" w:rsidRDefault="006D4D9E" w:rsidP="00E223CA">
            <w:pPr>
              <w:pStyle w:val="Default"/>
              <w:rPr>
                <w:b/>
                <w:bCs/>
                <w:sz w:val="22"/>
                <w:szCs w:val="22"/>
              </w:rPr>
            </w:pPr>
          </w:p>
        </w:tc>
        <w:tc>
          <w:tcPr>
            <w:tcW w:w="754" w:type="dxa"/>
          </w:tcPr>
          <w:p w:rsidR="006D4D9E" w:rsidRPr="005D43A4" w:rsidRDefault="00E35DA5" w:rsidP="00E223CA">
            <w:pPr>
              <w:pStyle w:val="Default"/>
              <w:rPr>
                <w:sz w:val="22"/>
                <w:szCs w:val="22"/>
              </w:rPr>
            </w:pPr>
            <w:r w:rsidRPr="005D43A4">
              <w:rPr>
                <w:sz w:val="22"/>
                <w:szCs w:val="22"/>
              </w:rPr>
              <w:t>2</w:t>
            </w:r>
          </w:p>
        </w:tc>
        <w:tc>
          <w:tcPr>
            <w:tcW w:w="1274" w:type="dxa"/>
          </w:tcPr>
          <w:p w:rsidR="006D4D9E" w:rsidRPr="005D43A4" w:rsidRDefault="007861D1" w:rsidP="00E223CA">
            <w:pPr>
              <w:pStyle w:val="Default"/>
              <w:rPr>
                <w:sz w:val="22"/>
                <w:szCs w:val="22"/>
              </w:rPr>
            </w:pPr>
            <w:r w:rsidRPr="005D43A4">
              <w:rPr>
                <w:sz w:val="22"/>
                <w:szCs w:val="22"/>
              </w:rPr>
              <w:t>9</w:t>
            </w:r>
          </w:p>
        </w:tc>
        <w:tc>
          <w:tcPr>
            <w:tcW w:w="2552" w:type="dxa"/>
          </w:tcPr>
          <w:p w:rsidR="006D4D9E" w:rsidRPr="005D43A4" w:rsidRDefault="006D4D9E" w:rsidP="00E62F2C">
            <w:pPr>
              <w:autoSpaceDE w:val="0"/>
              <w:autoSpaceDN w:val="0"/>
              <w:adjustRightInd w:val="0"/>
              <w:spacing w:after="80" w:line="221" w:lineRule="atLeast"/>
              <w:rPr>
                <w:color w:val="000000"/>
              </w:rPr>
            </w:pPr>
            <w:r w:rsidRPr="005D43A4">
              <w:rPr>
                <w:color w:val="000000"/>
              </w:rPr>
              <w:t xml:space="preserve">support for the monarchy, the Church of England and the aristocracy; </w:t>
            </w:r>
          </w:p>
        </w:tc>
        <w:tc>
          <w:tcPr>
            <w:tcW w:w="4536" w:type="dxa"/>
          </w:tcPr>
          <w:p w:rsidR="006D4D9E" w:rsidRPr="005D43A4" w:rsidRDefault="00DF0E9B" w:rsidP="00DD6200">
            <w:pPr>
              <w:pStyle w:val="Default"/>
              <w:numPr>
                <w:ilvl w:val="0"/>
                <w:numId w:val="24"/>
              </w:numPr>
              <w:rPr>
                <w:sz w:val="22"/>
                <w:szCs w:val="22"/>
              </w:rPr>
            </w:pPr>
            <w:r w:rsidRPr="005D43A4">
              <w:rPr>
                <w:sz w:val="22"/>
                <w:szCs w:val="22"/>
              </w:rPr>
              <w:t>Preservation of the social order</w:t>
            </w:r>
          </w:p>
          <w:p w:rsidR="00DF0E9B" w:rsidRPr="005D43A4" w:rsidRDefault="00DF0E9B" w:rsidP="00DD6200">
            <w:pPr>
              <w:pStyle w:val="Default"/>
              <w:numPr>
                <w:ilvl w:val="0"/>
                <w:numId w:val="24"/>
              </w:numPr>
              <w:rPr>
                <w:sz w:val="22"/>
                <w:szCs w:val="22"/>
              </w:rPr>
            </w:pPr>
            <w:r w:rsidRPr="005D43A4">
              <w:rPr>
                <w:sz w:val="22"/>
                <w:szCs w:val="22"/>
              </w:rPr>
              <w:t>Belief in the monarchy</w:t>
            </w:r>
          </w:p>
          <w:p w:rsidR="00DF0E9B" w:rsidRPr="005D43A4" w:rsidRDefault="00DF0E9B" w:rsidP="00DF0E9B">
            <w:pPr>
              <w:pStyle w:val="Default"/>
              <w:numPr>
                <w:ilvl w:val="0"/>
                <w:numId w:val="24"/>
              </w:numPr>
              <w:rPr>
                <w:sz w:val="22"/>
                <w:szCs w:val="22"/>
              </w:rPr>
            </w:pPr>
            <w:r w:rsidRPr="005D43A4">
              <w:rPr>
                <w:sz w:val="22"/>
                <w:szCs w:val="22"/>
              </w:rPr>
              <w:t>Commitment to the Church of England</w:t>
            </w:r>
          </w:p>
        </w:tc>
        <w:tc>
          <w:tcPr>
            <w:tcW w:w="3740" w:type="dxa"/>
          </w:tcPr>
          <w:p w:rsidR="00432DA7" w:rsidRPr="005D43A4" w:rsidRDefault="00277B6C" w:rsidP="00432DA7">
            <w:pPr>
              <w:pStyle w:val="Default"/>
              <w:numPr>
                <w:ilvl w:val="0"/>
                <w:numId w:val="24"/>
              </w:numPr>
              <w:rPr>
                <w:sz w:val="22"/>
                <w:szCs w:val="22"/>
              </w:rPr>
            </w:pPr>
            <w:r w:rsidRPr="005D43A4">
              <w:rPr>
                <w:i/>
                <w:sz w:val="22"/>
                <w:szCs w:val="22"/>
              </w:rPr>
              <w:t>OCR A Level History: Britain 1846-1951</w:t>
            </w:r>
            <w:r w:rsidR="00432DA7" w:rsidRPr="005D43A4">
              <w:rPr>
                <w:sz w:val="22"/>
                <w:szCs w:val="22"/>
              </w:rPr>
              <w:t>, Mike Wells, Hodder</w:t>
            </w:r>
          </w:p>
          <w:p w:rsidR="00432DA7" w:rsidRPr="005D43A4" w:rsidRDefault="00277B6C" w:rsidP="00432DA7">
            <w:pPr>
              <w:pStyle w:val="Default"/>
              <w:numPr>
                <w:ilvl w:val="0"/>
                <w:numId w:val="24"/>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24"/>
              </w:numPr>
              <w:rPr>
                <w:sz w:val="22"/>
                <w:szCs w:val="22"/>
              </w:rPr>
            </w:pPr>
            <w:r w:rsidRPr="005D43A4">
              <w:rPr>
                <w:i/>
                <w:sz w:val="22"/>
                <w:szCs w:val="22"/>
              </w:rPr>
              <w:t>Britain 1815-1918</w:t>
            </w:r>
            <w:r w:rsidR="00432DA7" w:rsidRPr="005D43A4">
              <w:rPr>
                <w:sz w:val="22"/>
                <w:szCs w:val="22"/>
              </w:rPr>
              <w:t>, Murphy, Collins</w:t>
            </w:r>
          </w:p>
          <w:p w:rsidR="006D4D9E" w:rsidRPr="005D43A4" w:rsidRDefault="00277B6C" w:rsidP="00432DA7">
            <w:pPr>
              <w:pStyle w:val="Default"/>
              <w:numPr>
                <w:ilvl w:val="0"/>
                <w:numId w:val="24"/>
              </w:numPr>
              <w:rPr>
                <w:sz w:val="22"/>
                <w:szCs w:val="22"/>
              </w:rPr>
            </w:pPr>
            <w:r w:rsidRPr="005D43A4">
              <w:rPr>
                <w:i/>
                <w:sz w:val="22"/>
                <w:szCs w:val="22"/>
              </w:rPr>
              <w:t>Britain 1846-1919</w:t>
            </w:r>
            <w:r w:rsidR="00432DA7" w:rsidRPr="005D43A4">
              <w:rPr>
                <w:sz w:val="22"/>
                <w:szCs w:val="22"/>
              </w:rPr>
              <w:t>, Hunt J. Routledge</w:t>
            </w:r>
          </w:p>
        </w:tc>
      </w:tr>
      <w:tr w:rsidR="006D4D9E" w:rsidRPr="005D43A4" w:rsidTr="005D43A4">
        <w:tc>
          <w:tcPr>
            <w:tcW w:w="2758" w:type="dxa"/>
            <w:vMerge/>
          </w:tcPr>
          <w:p w:rsidR="006D4D9E" w:rsidRPr="005D43A4" w:rsidRDefault="006D4D9E" w:rsidP="00E223CA">
            <w:pPr>
              <w:pStyle w:val="Default"/>
              <w:rPr>
                <w:b/>
                <w:bCs/>
                <w:sz w:val="22"/>
                <w:szCs w:val="22"/>
              </w:rPr>
            </w:pPr>
          </w:p>
        </w:tc>
        <w:tc>
          <w:tcPr>
            <w:tcW w:w="754" w:type="dxa"/>
          </w:tcPr>
          <w:p w:rsidR="006D4D9E" w:rsidRPr="005D43A4" w:rsidRDefault="00E35DA5" w:rsidP="00E223CA">
            <w:pPr>
              <w:pStyle w:val="Default"/>
              <w:rPr>
                <w:sz w:val="22"/>
                <w:szCs w:val="22"/>
              </w:rPr>
            </w:pPr>
            <w:r w:rsidRPr="005D43A4">
              <w:rPr>
                <w:sz w:val="22"/>
                <w:szCs w:val="22"/>
              </w:rPr>
              <w:t>2</w:t>
            </w:r>
          </w:p>
        </w:tc>
        <w:tc>
          <w:tcPr>
            <w:tcW w:w="1274" w:type="dxa"/>
          </w:tcPr>
          <w:p w:rsidR="006D4D9E" w:rsidRPr="005D43A4" w:rsidRDefault="007861D1" w:rsidP="00E223CA">
            <w:pPr>
              <w:pStyle w:val="Default"/>
              <w:rPr>
                <w:sz w:val="22"/>
                <w:szCs w:val="22"/>
              </w:rPr>
            </w:pPr>
            <w:r w:rsidRPr="005D43A4">
              <w:rPr>
                <w:sz w:val="22"/>
                <w:szCs w:val="22"/>
              </w:rPr>
              <w:t>10</w:t>
            </w:r>
          </w:p>
        </w:tc>
        <w:tc>
          <w:tcPr>
            <w:tcW w:w="2552" w:type="dxa"/>
          </w:tcPr>
          <w:p w:rsidR="006D4D9E" w:rsidRPr="005D43A4" w:rsidRDefault="006D4D9E" w:rsidP="00E62F2C">
            <w:pPr>
              <w:autoSpaceDE w:val="0"/>
              <w:autoSpaceDN w:val="0"/>
              <w:adjustRightInd w:val="0"/>
              <w:spacing w:after="80" w:line="221" w:lineRule="atLeast"/>
              <w:rPr>
                <w:color w:val="000000"/>
              </w:rPr>
            </w:pPr>
            <w:r w:rsidRPr="005D43A4">
              <w:rPr>
                <w:color w:val="000000"/>
              </w:rPr>
              <w:t xml:space="preserve">belief in security at home; </w:t>
            </w:r>
          </w:p>
        </w:tc>
        <w:tc>
          <w:tcPr>
            <w:tcW w:w="4536" w:type="dxa"/>
          </w:tcPr>
          <w:p w:rsidR="006D4D9E" w:rsidRPr="005D43A4" w:rsidRDefault="00E62F2C" w:rsidP="00DD6200">
            <w:pPr>
              <w:pStyle w:val="Default"/>
              <w:numPr>
                <w:ilvl w:val="0"/>
                <w:numId w:val="24"/>
              </w:numPr>
              <w:rPr>
                <w:sz w:val="22"/>
                <w:szCs w:val="22"/>
              </w:rPr>
            </w:pPr>
            <w:r w:rsidRPr="005D43A4">
              <w:rPr>
                <w:sz w:val="22"/>
                <w:szCs w:val="22"/>
              </w:rPr>
              <w:t>belief in security at home;</w:t>
            </w:r>
          </w:p>
        </w:tc>
        <w:tc>
          <w:tcPr>
            <w:tcW w:w="3740" w:type="dxa"/>
          </w:tcPr>
          <w:p w:rsidR="00432DA7" w:rsidRPr="005D43A4" w:rsidRDefault="00277B6C" w:rsidP="00432DA7">
            <w:pPr>
              <w:pStyle w:val="Default"/>
              <w:numPr>
                <w:ilvl w:val="0"/>
                <w:numId w:val="24"/>
              </w:numPr>
              <w:rPr>
                <w:sz w:val="22"/>
                <w:szCs w:val="22"/>
              </w:rPr>
            </w:pPr>
            <w:r w:rsidRPr="005D43A4">
              <w:rPr>
                <w:i/>
                <w:sz w:val="22"/>
                <w:szCs w:val="22"/>
              </w:rPr>
              <w:t>OCR A Level History: Britain 1846-1951</w:t>
            </w:r>
            <w:r w:rsidR="00432DA7" w:rsidRPr="005D43A4">
              <w:rPr>
                <w:sz w:val="22"/>
                <w:szCs w:val="22"/>
              </w:rPr>
              <w:t>, Mike Wells, Hodder</w:t>
            </w:r>
          </w:p>
          <w:p w:rsidR="00432DA7" w:rsidRPr="005D43A4" w:rsidRDefault="00277B6C" w:rsidP="00432DA7">
            <w:pPr>
              <w:pStyle w:val="Default"/>
              <w:numPr>
                <w:ilvl w:val="0"/>
                <w:numId w:val="24"/>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24"/>
              </w:numPr>
              <w:rPr>
                <w:sz w:val="22"/>
                <w:szCs w:val="22"/>
              </w:rPr>
            </w:pPr>
            <w:r w:rsidRPr="005D43A4">
              <w:rPr>
                <w:i/>
                <w:sz w:val="22"/>
                <w:szCs w:val="22"/>
              </w:rPr>
              <w:t>Britain 1815-1918</w:t>
            </w:r>
            <w:r w:rsidR="00432DA7" w:rsidRPr="005D43A4">
              <w:rPr>
                <w:sz w:val="22"/>
                <w:szCs w:val="22"/>
              </w:rPr>
              <w:t>, Murphy, Collins</w:t>
            </w:r>
          </w:p>
          <w:p w:rsidR="006D4D9E" w:rsidRPr="005D43A4" w:rsidRDefault="00277B6C" w:rsidP="00432DA7">
            <w:pPr>
              <w:pStyle w:val="Default"/>
              <w:numPr>
                <w:ilvl w:val="0"/>
                <w:numId w:val="24"/>
              </w:numPr>
              <w:rPr>
                <w:sz w:val="22"/>
                <w:szCs w:val="22"/>
              </w:rPr>
            </w:pPr>
            <w:r w:rsidRPr="005D43A4">
              <w:rPr>
                <w:i/>
                <w:sz w:val="22"/>
                <w:szCs w:val="22"/>
              </w:rPr>
              <w:t>Britain 1846-1919</w:t>
            </w:r>
            <w:r w:rsidR="00432DA7" w:rsidRPr="005D43A4">
              <w:rPr>
                <w:sz w:val="22"/>
                <w:szCs w:val="22"/>
              </w:rPr>
              <w:t>, Hunt J. Routledge</w:t>
            </w:r>
          </w:p>
        </w:tc>
      </w:tr>
      <w:tr w:rsidR="006D4D9E" w:rsidRPr="005D43A4" w:rsidTr="005D43A4">
        <w:tc>
          <w:tcPr>
            <w:tcW w:w="2758" w:type="dxa"/>
            <w:vMerge/>
          </w:tcPr>
          <w:p w:rsidR="006D4D9E" w:rsidRPr="005D43A4" w:rsidRDefault="006D4D9E" w:rsidP="00E223CA">
            <w:pPr>
              <w:pStyle w:val="Default"/>
              <w:rPr>
                <w:b/>
                <w:bCs/>
                <w:sz w:val="22"/>
                <w:szCs w:val="22"/>
              </w:rPr>
            </w:pPr>
          </w:p>
        </w:tc>
        <w:tc>
          <w:tcPr>
            <w:tcW w:w="754" w:type="dxa"/>
          </w:tcPr>
          <w:p w:rsidR="006D4D9E" w:rsidRPr="005D43A4" w:rsidRDefault="00E35DA5" w:rsidP="00E223CA">
            <w:pPr>
              <w:pStyle w:val="Default"/>
              <w:rPr>
                <w:sz w:val="22"/>
                <w:szCs w:val="22"/>
              </w:rPr>
            </w:pPr>
            <w:r w:rsidRPr="005D43A4">
              <w:rPr>
                <w:sz w:val="22"/>
                <w:szCs w:val="22"/>
              </w:rPr>
              <w:t>2</w:t>
            </w:r>
          </w:p>
        </w:tc>
        <w:tc>
          <w:tcPr>
            <w:tcW w:w="1274" w:type="dxa"/>
          </w:tcPr>
          <w:p w:rsidR="006D4D9E" w:rsidRPr="005D43A4" w:rsidRDefault="007861D1" w:rsidP="00E223CA">
            <w:pPr>
              <w:pStyle w:val="Default"/>
              <w:rPr>
                <w:sz w:val="22"/>
                <w:szCs w:val="22"/>
              </w:rPr>
            </w:pPr>
            <w:r w:rsidRPr="005D43A4">
              <w:rPr>
                <w:sz w:val="22"/>
                <w:szCs w:val="22"/>
              </w:rPr>
              <w:t>10</w:t>
            </w:r>
          </w:p>
        </w:tc>
        <w:tc>
          <w:tcPr>
            <w:tcW w:w="2552" w:type="dxa"/>
          </w:tcPr>
          <w:p w:rsidR="006D4D9E" w:rsidRPr="005D43A4" w:rsidRDefault="006D4D9E" w:rsidP="00E62F2C">
            <w:pPr>
              <w:autoSpaceDE w:val="0"/>
              <w:autoSpaceDN w:val="0"/>
              <w:adjustRightInd w:val="0"/>
              <w:spacing w:after="80" w:line="221" w:lineRule="atLeast"/>
              <w:rPr>
                <w:color w:val="000000"/>
              </w:rPr>
            </w:pPr>
            <w:r w:rsidRPr="005D43A4">
              <w:rPr>
                <w:color w:val="000000"/>
              </w:rPr>
              <w:t xml:space="preserve">attitudes to Empire and British Interests abroad; </w:t>
            </w:r>
          </w:p>
        </w:tc>
        <w:tc>
          <w:tcPr>
            <w:tcW w:w="4536" w:type="dxa"/>
          </w:tcPr>
          <w:p w:rsidR="006D4D9E" w:rsidRPr="005D43A4" w:rsidRDefault="00E62F2C" w:rsidP="00DD6200">
            <w:pPr>
              <w:pStyle w:val="Default"/>
              <w:numPr>
                <w:ilvl w:val="0"/>
                <w:numId w:val="24"/>
              </w:numPr>
              <w:rPr>
                <w:sz w:val="22"/>
                <w:szCs w:val="22"/>
              </w:rPr>
            </w:pPr>
            <w:r w:rsidRPr="005D43A4">
              <w:rPr>
                <w:sz w:val="22"/>
                <w:szCs w:val="22"/>
              </w:rPr>
              <w:t>Foreign policy as a means to secure British interests</w:t>
            </w:r>
          </w:p>
        </w:tc>
        <w:tc>
          <w:tcPr>
            <w:tcW w:w="3740" w:type="dxa"/>
          </w:tcPr>
          <w:p w:rsidR="00432DA7" w:rsidRPr="005D43A4" w:rsidRDefault="00277B6C" w:rsidP="00432DA7">
            <w:pPr>
              <w:pStyle w:val="Default"/>
              <w:numPr>
                <w:ilvl w:val="0"/>
                <w:numId w:val="24"/>
              </w:numPr>
              <w:rPr>
                <w:sz w:val="22"/>
                <w:szCs w:val="22"/>
              </w:rPr>
            </w:pPr>
            <w:r w:rsidRPr="005D43A4">
              <w:rPr>
                <w:i/>
                <w:sz w:val="22"/>
                <w:szCs w:val="22"/>
              </w:rPr>
              <w:t>OCR A Level History: Britain 1846-1951</w:t>
            </w:r>
            <w:r w:rsidR="00432DA7" w:rsidRPr="005D43A4">
              <w:rPr>
                <w:sz w:val="22"/>
                <w:szCs w:val="22"/>
              </w:rPr>
              <w:t>, Mike Wells, Hodder</w:t>
            </w:r>
          </w:p>
          <w:p w:rsidR="00432DA7" w:rsidRPr="005D43A4" w:rsidRDefault="00277B6C" w:rsidP="00432DA7">
            <w:pPr>
              <w:pStyle w:val="Default"/>
              <w:numPr>
                <w:ilvl w:val="0"/>
                <w:numId w:val="24"/>
              </w:numPr>
              <w:rPr>
                <w:sz w:val="22"/>
                <w:szCs w:val="22"/>
              </w:rPr>
            </w:pPr>
            <w:r w:rsidRPr="005D43A4">
              <w:rPr>
                <w:i/>
                <w:sz w:val="22"/>
                <w:szCs w:val="22"/>
              </w:rPr>
              <w:t>Government and Reform: Britain, 1815-1918</w:t>
            </w:r>
            <w:r w:rsidR="00432DA7" w:rsidRPr="005D43A4">
              <w:rPr>
                <w:sz w:val="22"/>
                <w:szCs w:val="22"/>
              </w:rPr>
              <w:t>, Pearce  &amp; Stearn, Hodder</w:t>
            </w:r>
          </w:p>
          <w:p w:rsidR="006D4D9E" w:rsidRPr="005D43A4" w:rsidRDefault="00277B6C" w:rsidP="00432DA7">
            <w:pPr>
              <w:pStyle w:val="Default"/>
              <w:numPr>
                <w:ilvl w:val="0"/>
                <w:numId w:val="24"/>
              </w:numPr>
              <w:rPr>
                <w:sz w:val="22"/>
                <w:szCs w:val="22"/>
              </w:rPr>
            </w:pPr>
            <w:r w:rsidRPr="005D43A4">
              <w:rPr>
                <w:i/>
                <w:sz w:val="22"/>
                <w:szCs w:val="22"/>
              </w:rPr>
              <w:lastRenderedPageBreak/>
              <w:t>Britain 1846-1919</w:t>
            </w:r>
            <w:r w:rsidR="00432DA7" w:rsidRPr="005D43A4">
              <w:rPr>
                <w:sz w:val="22"/>
                <w:szCs w:val="22"/>
              </w:rPr>
              <w:t>, Hunt J. Routledge</w:t>
            </w:r>
          </w:p>
        </w:tc>
      </w:tr>
      <w:tr w:rsidR="006D4D9E" w:rsidRPr="005D43A4" w:rsidTr="005D43A4">
        <w:tc>
          <w:tcPr>
            <w:tcW w:w="2758" w:type="dxa"/>
            <w:vMerge/>
          </w:tcPr>
          <w:p w:rsidR="006D4D9E" w:rsidRPr="005D43A4" w:rsidRDefault="006D4D9E" w:rsidP="00E223CA">
            <w:pPr>
              <w:pStyle w:val="Default"/>
              <w:rPr>
                <w:b/>
                <w:bCs/>
                <w:sz w:val="22"/>
                <w:szCs w:val="22"/>
              </w:rPr>
            </w:pPr>
          </w:p>
        </w:tc>
        <w:tc>
          <w:tcPr>
            <w:tcW w:w="754" w:type="dxa"/>
          </w:tcPr>
          <w:p w:rsidR="006D4D9E" w:rsidRPr="005D43A4" w:rsidRDefault="00E35DA5" w:rsidP="00E223CA">
            <w:pPr>
              <w:pStyle w:val="Default"/>
              <w:rPr>
                <w:sz w:val="22"/>
                <w:szCs w:val="22"/>
              </w:rPr>
            </w:pPr>
            <w:r w:rsidRPr="005D43A4">
              <w:rPr>
                <w:sz w:val="22"/>
                <w:szCs w:val="22"/>
              </w:rPr>
              <w:t>2</w:t>
            </w:r>
          </w:p>
        </w:tc>
        <w:tc>
          <w:tcPr>
            <w:tcW w:w="1274" w:type="dxa"/>
          </w:tcPr>
          <w:p w:rsidR="006D4D9E" w:rsidRPr="005D43A4" w:rsidRDefault="007861D1" w:rsidP="00E223CA">
            <w:pPr>
              <w:pStyle w:val="Default"/>
              <w:rPr>
                <w:sz w:val="22"/>
                <w:szCs w:val="22"/>
              </w:rPr>
            </w:pPr>
            <w:r w:rsidRPr="005D43A4">
              <w:rPr>
                <w:sz w:val="22"/>
                <w:szCs w:val="22"/>
              </w:rPr>
              <w:t>10-11</w:t>
            </w:r>
          </w:p>
        </w:tc>
        <w:tc>
          <w:tcPr>
            <w:tcW w:w="2552" w:type="dxa"/>
          </w:tcPr>
          <w:p w:rsidR="006D4D9E" w:rsidRPr="005D43A4" w:rsidRDefault="006D4D9E" w:rsidP="00E62F2C">
            <w:pPr>
              <w:autoSpaceDE w:val="0"/>
              <w:autoSpaceDN w:val="0"/>
              <w:adjustRightInd w:val="0"/>
              <w:spacing w:after="80" w:line="221" w:lineRule="atLeast"/>
              <w:rPr>
                <w:color w:val="000000"/>
              </w:rPr>
            </w:pPr>
            <w:r w:rsidRPr="005D43A4">
              <w:rPr>
                <w:color w:val="000000"/>
              </w:rPr>
              <w:t xml:space="preserve">domestic reforms and foreign and imperial policies of the 1874–1880 ministry, including their impact; </w:t>
            </w:r>
          </w:p>
        </w:tc>
        <w:tc>
          <w:tcPr>
            <w:tcW w:w="4536" w:type="dxa"/>
          </w:tcPr>
          <w:p w:rsidR="006D4D9E" w:rsidRPr="005D43A4" w:rsidRDefault="00E62F2C" w:rsidP="00DD6200">
            <w:pPr>
              <w:pStyle w:val="Default"/>
              <w:numPr>
                <w:ilvl w:val="0"/>
                <w:numId w:val="24"/>
              </w:numPr>
              <w:rPr>
                <w:sz w:val="22"/>
                <w:szCs w:val="22"/>
              </w:rPr>
            </w:pPr>
            <w:r w:rsidRPr="005D43A4">
              <w:rPr>
                <w:sz w:val="22"/>
                <w:szCs w:val="22"/>
              </w:rPr>
              <w:t>Domestic reforms:</w:t>
            </w:r>
          </w:p>
          <w:p w:rsidR="00E62F2C" w:rsidRPr="005D43A4" w:rsidRDefault="00E62F2C" w:rsidP="00E62F2C">
            <w:pPr>
              <w:pStyle w:val="Default"/>
              <w:numPr>
                <w:ilvl w:val="1"/>
                <w:numId w:val="24"/>
              </w:numPr>
              <w:rPr>
                <w:sz w:val="22"/>
                <w:szCs w:val="22"/>
              </w:rPr>
            </w:pPr>
            <w:r w:rsidRPr="005D43A4">
              <w:rPr>
                <w:sz w:val="22"/>
                <w:szCs w:val="22"/>
              </w:rPr>
              <w:t>Factor Act</w:t>
            </w:r>
          </w:p>
          <w:p w:rsidR="00E62F2C" w:rsidRPr="005D43A4" w:rsidRDefault="00E62F2C" w:rsidP="00E62F2C">
            <w:pPr>
              <w:pStyle w:val="Default"/>
              <w:numPr>
                <w:ilvl w:val="1"/>
                <w:numId w:val="24"/>
              </w:numPr>
              <w:rPr>
                <w:sz w:val="22"/>
                <w:szCs w:val="22"/>
              </w:rPr>
            </w:pPr>
            <w:r w:rsidRPr="005D43A4">
              <w:rPr>
                <w:sz w:val="22"/>
                <w:szCs w:val="22"/>
              </w:rPr>
              <w:t>Intoxicating Liquors Act</w:t>
            </w:r>
          </w:p>
          <w:p w:rsidR="00E62F2C" w:rsidRPr="005D43A4" w:rsidRDefault="00E62F2C" w:rsidP="00E62F2C">
            <w:pPr>
              <w:pStyle w:val="Default"/>
              <w:numPr>
                <w:ilvl w:val="1"/>
                <w:numId w:val="24"/>
              </w:numPr>
              <w:rPr>
                <w:sz w:val="22"/>
                <w:szCs w:val="22"/>
              </w:rPr>
            </w:pPr>
            <w:r w:rsidRPr="005D43A4">
              <w:rPr>
                <w:sz w:val="22"/>
                <w:szCs w:val="22"/>
              </w:rPr>
              <w:t>Income tax reduction</w:t>
            </w:r>
          </w:p>
          <w:p w:rsidR="00E62F2C" w:rsidRPr="005D43A4" w:rsidRDefault="00E62F2C" w:rsidP="00E62F2C">
            <w:pPr>
              <w:pStyle w:val="Default"/>
              <w:numPr>
                <w:ilvl w:val="1"/>
                <w:numId w:val="24"/>
              </w:numPr>
              <w:rPr>
                <w:sz w:val="22"/>
                <w:szCs w:val="22"/>
              </w:rPr>
            </w:pPr>
            <w:r w:rsidRPr="005D43A4">
              <w:rPr>
                <w:sz w:val="22"/>
                <w:szCs w:val="22"/>
              </w:rPr>
              <w:t>Public Health Act</w:t>
            </w:r>
          </w:p>
          <w:p w:rsidR="00E62F2C" w:rsidRPr="005D43A4" w:rsidRDefault="00E62F2C" w:rsidP="00E62F2C">
            <w:pPr>
              <w:pStyle w:val="Default"/>
              <w:numPr>
                <w:ilvl w:val="1"/>
                <w:numId w:val="24"/>
              </w:numPr>
              <w:rPr>
                <w:sz w:val="22"/>
                <w:szCs w:val="22"/>
              </w:rPr>
            </w:pPr>
            <w:r w:rsidRPr="005D43A4">
              <w:rPr>
                <w:sz w:val="22"/>
                <w:szCs w:val="22"/>
              </w:rPr>
              <w:t>Employers and Workmen Act</w:t>
            </w:r>
          </w:p>
          <w:p w:rsidR="00E62F2C" w:rsidRPr="005D43A4" w:rsidRDefault="00E62F2C" w:rsidP="00E62F2C">
            <w:pPr>
              <w:pStyle w:val="Default"/>
              <w:numPr>
                <w:ilvl w:val="1"/>
                <w:numId w:val="24"/>
              </w:numPr>
              <w:rPr>
                <w:sz w:val="22"/>
                <w:szCs w:val="22"/>
              </w:rPr>
            </w:pPr>
            <w:r w:rsidRPr="005D43A4">
              <w:rPr>
                <w:sz w:val="22"/>
                <w:szCs w:val="22"/>
              </w:rPr>
              <w:t>Conspiracy and Protection of Property Act</w:t>
            </w:r>
          </w:p>
          <w:p w:rsidR="00E62F2C" w:rsidRPr="005D43A4" w:rsidRDefault="00E62F2C" w:rsidP="00E62F2C">
            <w:pPr>
              <w:pStyle w:val="Default"/>
              <w:numPr>
                <w:ilvl w:val="1"/>
                <w:numId w:val="24"/>
              </w:numPr>
              <w:rPr>
                <w:sz w:val="22"/>
                <w:szCs w:val="22"/>
              </w:rPr>
            </w:pPr>
            <w:r w:rsidRPr="005D43A4">
              <w:rPr>
                <w:sz w:val="22"/>
                <w:szCs w:val="22"/>
              </w:rPr>
              <w:t>Artisans and Labourers’ Dwelling Act</w:t>
            </w:r>
          </w:p>
          <w:p w:rsidR="00E62F2C" w:rsidRPr="005D43A4" w:rsidRDefault="00E62F2C" w:rsidP="00E62F2C">
            <w:pPr>
              <w:pStyle w:val="Default"/>
              <w:numPr>
                <w:ilvl w:val="1"/>
                <w:numId w:val="24"/>
              </w:numPr>
              <w:rPr>
                <w:sz w:val="22"/>
                <w:szCs w:val="22"/>
              </w:rPr>
            </w:pPr>
            <w:r w:rsidRPr="005D43A4">
              <w:rPr>
                <w:sz w:val="22"/>
                <w:szCs w:val="22"/>
              </w:rPr>
              <w:t>Sale of Food and Drugs Act</w:t>
            </w:r>
          </w:p>
          <w:p w:rsidR="00E62F2C" w:rsidRPr="005D43A4" w:rsidRDefault="00E62F2C" w:rsidP="00E62F2C">
            <w:pPr>
              <w:pStyle w:val="Default"/>
              <w:numPr>
                <w:ilvl w:val="1"/>
                <w:numId w:val="24"/>
              </w:numPr>
              <w:rPr>
                <w:sz w:val="22"/>
                <w:szCs w:val="22"/>
              </w:rPr>
            </w:pPr>
            <w:r w:rsidRPr="005D43A4">
              <w:rPr>
                <w:sz w:val="22"/>
                <w:szCs w:val="22"/>
              </w:rPr>
              <w:t>Friendly Societies Act</w:t>
            </w:r>
          </w:p>
          <w:p w:rsidR="00E62F2C" w:rsidRPr="005D43A4" w:rsidRDefault="00E62F2C" w:rsidP="00E62F2C">
            <w:pPr>
              <w:pStyle w:val="Default"/>
              <w:numPr>
                <w:ilvl w:val="1"/>
                <w:numId w:val="24"/>
              </w:numPr>
              <w:rPr>
                <w:sz w:val="22"/>
                <w:szCs w:val="22"/>
              </w:rPr>
            </w:pPr>
            <w:r w:rsidRPr="005D43A4">
              <w:rPr>
                <w:sz w:val="22"/>
                <w:szCs w:val="22"/>
              </w:rPr>
              <w:t>Agricultural Holdings Acts</w:t>
            </w:r>
          </w:p>
          <w:p w:rsidR="00E62F2C" w:rsidRPr="005D43A4" w:rsidRDefault="00E62F2C" w:rsidP="00E62F2C">
            <w:pPr>
              <w:pStyle w:val="Default"/>
              <w:numPr>
                <w:ilvl w:val="1"/>
                <w:numId w:val="24"/>
              </w:numPr>
              <w:rPr>
                <w:sz w:val="22"/>
                <w:szCs w:val="22"/>
              </w:rPr>
            </w:pPr>
            <w:r w:rsidRPr="005D43A4">
              <w:rPr>
                <w:sz w:val="22"/>
                <w:szCs w:val="22"/>
              </w:rPr>
              <w:t>Agricultural Holdings Act</w:t>
            </w:r>
          </w:p>
          <w:p w:rsidR="00E62F2C" w:rsidRPr="005D43A4" w:rsidRDefault="00E62F2C" w:rsidP="00E62F2C">
            <w:pPr>
              <w:pStyle w:val="Default"/>
              <w:numPr>
                <w:ilvl w:val="1"/>
                <w:numId w:val="24"/>
              </w:numPr>
              <w:rPr>
                <w:sz w:val="22"/>
                <w:szCs w:val="22"/>
              </w:rPr>
            </w:pPr>
            <w:r w:rsidRPr="005D43A4">
              <w:rPr>
                <w:sz w:val="22"/>
                <w:szCs w:val="22"/>
              </w:rPr>
              <w:t>River Pollution Act</w:t>
            </w:r>
          </w:p>
          <w:p w:rsidR="00E62F2C" w:rsidRPr="005D43A4" w:rsidRDefault="00E62F2C" w:rsidP="00E62F2C">
            <w:pPr>
              <w:pStyle w:val="Default"/>
              <w:numPr>
                <w:ilvl w:val="1"/>
                <w:numId w:val="24"/>
              </w:numPr>
              <w:rPr>
                <w:sz w:val="22"/>
                <w:szCs w:val="22"/>
              </w:rPr>
            </w:pPr>
            <w:r w:rsidRPr="005D43A4">
              <w:rPr>
                <w:sz w:val="22"/>
                <w:szCs w:val="22"/>
              </w:rPr>
              <w:t>Education Act (Sandon)</w:t>
            </w:r>
          </w:p>
          <w:p w:rsidR="00E62F2C" w:rsidRPr="005D43A4" w:rsidRDefault="00E62F2C" w:rsidP="00E62F2C">
            <w:pPr>
              <w:pStyle w:val="Default"/>
              <w:numPr>
                <w:ilvl w:val="1"/>
                <w:numId w:val="24"/>
              </w:numPr>
              <w:rPr>
                <w:sz w:val="22"/>
                <w:szCs w:val="22"/>
              </w:rPr>
            </w:pPr>
            <w:r w:rsidRPr="005D43A4">
              <w:rPr>
                <w:sz w:val="22"/>
                <w:szCs w:val="22"/>
              </w:rPr>
              <w:t>Enclosures Act</w:t>
            </w:r>
          </w:p>
          <w:p w:rsidR="00E62F2C" w:rsidRPr="005D43A4" w:rsidRDefault="00E62F2C" w:rsidP="00E62F2C">
            <w:pPr>
              <w:pStyle w:val="Default"/>
              <w:numPr>
                <w:ilvl w:val="1"/>
                <w:numId w:val="24"/>
              </w:numPr>
              <w:rPr>
                <w:sz w:val="22"/>
                <w:szCs w:val="22"/>
              </w:rPr>
            </w:pPr>
            <w:r w:rsidRPr="005D43A4">
              <w:rPr>
                <w:sz w:val="22"/>
                <w:szCs w:val="22"/>
              </w:rPr>
              <w:t>Merchant Shipping Act</w:t>
            </w:r>
          </w:p>
          <w:p w:rsidR="00E62F2C" w:rsidRPr="005D43A4" w:rsidRDefault="00E62F2C" w:rsidP="00E62F2C">
            <w:pPr>
              <w:pStyle w:val="Default"/>
              <w:numPr>
                <w:ilvl w:val="1"/>
                <w:numId w:val="24"/>
              </w:numPr>
              <w:rPr>
                <w:sz w:val="22"/>
                <w:szCs w:val="22"/>
              </w:rPr>
            </w:pPr>
            <w:r w:rsidRPr="005D43A4">
              <w:rPr>
                <w:sz w:val="22"/>
                <w:szCs w:val="22"/>
              </w:rPr>
              <w:t>Factory and Workshop Act</w:t>
            </w:r>
          </w:p>
          <w:p w:rsidR="00E62F2C" w:rsidRPr="005D43A4" w:rsidRDefault="00E62F2C" w:rsidP="00E62F2C">
            <w:pPr>
              <w:pStyle w:val="Default"/>
              <w:numPr>
                <w:ilvl w:val="0"/>
                <w:numId w:val="24"/>
              </w:numPr>
              <w:rPr>
                <w:sz w:val="22"/>
                <w:szCs w:val="22"/>
              </w:rPr>
            </w:pPr>
            <w:r w:rsidRPr="005D43A4">
              <w:rPr>
                <w:sz w:val="22"/>
                <w:szCs w:val="22"/>
              </w:rPr>
              <w:t>Successes and failures</w:t>
            </w:r>
            <w:r w:rsidR="006C392B" w:rsidRPr="005D43A4">
              <w:rPr>
                <w:sz w:val="22"/>
                <w:szCs w:val="22"/>
              </w:rPr>
              <w:t xml:space="preserve"> of domestic reform </w:t>
            </w:r>
          </w:p>
          <w:p w:rsidR="006C392B" w:rsidRPr="005D43A4" w:rsidRDefault="006C392B" w:rsidP="00E62F2C">
            <w:pPr>
              <w:pStyle w:val="Default"/>
              <w:numPr>
                <w:ilvl w:val="0"/>
                <w:numId w:val="24"/>
              </w:numPr>
              <w:rPr>
                <w:sz w:val="22"/>
                <w:szCs w:val="22"/>
              </w:rPr>
            </w:pPr>
            <w:r w:rsidRPr="005D43A4">
              <w:rPr>
                <w:sz w:val="22"/>
                <w:szCs w:val="22"/>
              </w:rPr>
              <w:t>Foreign and imperial policies:</w:t>
            </w:r>
          </w:p>
          <w:p w:rsidR="006C392B" w:rsidRPr="005D43A4" w:rsidRDefault="006C392B" w:rsidP="006C392B">
            <w:pPr>
              <w:pStyle w:val="Default"/>
              <w:numPr>
                <w:ilvl w:val="1"/>
                <w:numId w:val="24"/>
              </w:numPr>
              <w:rPr>
                <w:sz w:val="22"/>
                <w:szCs w:val="22"/>
              </w:rPr>
            </w:pPr>
            <w:r w:rsidRPr="005D43A4">
              <w:rPr>
                <w:sz w:val="22"/>
                <w:szCs w:val="22"/>
              </w:rPr>
              <w:t>India</w:t>
            </w:r>
          </w:p>
          <w:p w:rsidR="006C392B" w:rsidRPr="005D43A4" w:rsidRDefault="006C392B" w:rsidP="006C392B">
            <w:pPr>
              <w:pStyle w:val="Default"/>
              <w:numPr>
                <w:ilvl w:val="1"/>
                <w:numId w:val="24"/>
              </w:numPr>
              <w:rPr>
                <w:sz w:val="22"/>
                <w:szCs w:val="22"/>
              </w:rPr>
            </w:pPr>
            <w:r w:rsidRPr="005D43A4">
              <w:rPr>
                <w:sz w:val="22"/>
                <w:szCs w:val="22"/>
              </w:rPr>
              <w:t>Fiji</w:t>
            </w:r>
          </w:p>
          <w:p w:rsidR="006C392B" w:rsidRPr="005D43A4" w:rsidRDefault="006C392B" w:rsidP="006C392B">
            <w:pPr>
              <w:pStyle w:val="Default"/>
              <w:numPr>
                <w:ilvl w:val="1"/>
                <w:numId w:val="24"/>
              </w:numPr>
              <w:rPr>
                <w:sz w:val="22"/>
                <w:szCs w:val="22"/>
              </w:rPr>
            </w:pPr>
            <w:r w:rsidRPr="005D43A4">
              <w:rPr>
                <w:sz w:val="22"/>
                <w:szCs w:val="22"/>
              </w:rPr>
              <w:t>Malay</w:t>
            </w:r>
          </w:p>
          <w:p w:rsidR="006C392B" w:rsidRPr="005D43A4" w:rsidRDefault="006C392B" w:rsidP="006C392B">
            <w:pPr>
              <w:pStyle w:val="Default"/>
              <w:numPr>
                <w:ilvl w:val="1"/>
                <w:numId w:val="24"/>
              </w:numPr>
              <w:rPr>
                <w:sz w:val="22"/>
                <w:szCs w:val="22"/>
              </w:rPr>
            </w:pPr>
            <w:r w:rsidRPr="005D43A4">
              <w:rPr>
                <w:sz w:val="22"/>
                <w:szCs w:val="22"/>
              </w:rPr>
              <w:t>West Africa</w:t>
            </w:r>
          </w:p>
          <w:p w:rsidR="006C392B" w:rsidRPr="005D43A4" w:rsidRDefault="006C392B" w:rsidP="006C392B">
            <w:pPr>
              <w:pStyle w:val="Default"/>
              <w:numPr>
                <w:ilvl w:val="1"/>
                <w:numId w:val="24"/>
              </w:numPr>
              <w:rPr>
                <w:sz w:val="22"/>
                <w:szCs w:val="22"/>
              </w:rPr>
            </w:pPr>
            <w:r w:rsidRPr="005D43A4">
              <w:rPr>
                <w:sz w:val="22"/>
                <w:szCs w:val="22"/>
              </w:rPr>
              <w:t>The Suez Canal</w:t>
            </w:r>
          </w:p>
          <w:p w:rsidR="006C392B" w:rsidRPr="005D43A4" w:rsidRDefault="006C392B" w:rsidP="006C392B">
            <w:pPr>
              <w:pStyle w:val="Default"/>
              <w:numPr>
                <w:ilvl w:val="1"/>
                <w:numId w:val="24"/>
              </w:numPr>
              <w:rPr>
                <w:sz w:val="22"/>
                <w:szCs w:val="22"/>
              </w:rPr>
            </w:pPr>
            <w:r w:rsidRPr="005D43A4">
              <w:rPr>
                <w:sz w:val="22"/>
                <w:szCs w:val="22"/>
              </w:rPr>
              <w:t>Eastern Question</w:t>
            </w:r>
          </w:p>
          <w:p w:rsidR="006C392B" w:rsidRPr="005D43A4" w:rsidRDefault="006C392B" w:rsidP="006C392B">
            <w:pPr>
              <w:pStyle w:val="Default"/>
              <w:numPr>
                <w:ilvl w:val="1"/>
                <w:numId w:val="24"/>
              </w:numPr>
              <w:rPr>
                <w:sz w:val="22"/>
                <w:szCs w:val="22"/>
              </w:rPr>
            </w:pPr>
            <w:r w:rsidRPr="005D43A4">
              <w:rPr>
                <w:sz w:val="22"/>
                <w:szCs w:val="22"/>
              </w:rPr>
              <w:t>South Africa</w:t>
            </w:r>
          </w:p>
          <w:p w:rsidR="006C392B" w:rsidRPr="005D43A4" w:rsidRDefault="006C392B" w:rsidP="006C392B">
            <w:pPr>
              <w:pStyle w:val="Default"/>
              <w:numPr>
                <w:ilvl w:val="1"/>
                <w:numId w:val="24"/>
              </w:numPr>
              <w:rPr>
                <w:sz w:val="22"/>
                <w:szCs w:val="22"/>
              </w:rPr>
            </w:pPr>
            <w:r w:rsidRPr="005D43A4">
              <w:rPr>
                <w:sz w:val="22"/>
                <w:szCs w:val="22"/>
              </w:rPr>
              <w:t>Afghanistan</w:t>
            </w:r>
          </w:p>
          <w:p w:rsidR="006C392B" w:rsidRPr="005D43A4" w:rsidRDefault="006C392B" w:rsidP="006C392B">
            <w:pPr>
              <w:pStyle w:val="Default"/>
              <w:numPr>
                <w:ilvl w:val="0"/>
                <w:numId w:val="24"/>
              </w:numPr>
              <w:rPr>
                <w:sz w:val="22"/>
                <w:szCs w:val="22"/>
              </w:rPr>
            </w:pPr>
            <w:r w:rsidRPr="005D43A4">
              <w:rPr>
                <w:sz w:val="22"/>
                <w:szCs w:val="22"/>
              </w:rPr>
              <w:lastRenderedPageBreak/>
              <w:t>Successes and failures of foreign policy</w:t>
            </w:r>
          </w:p>
        </w:tc>
        <w:tc>
          <w:tcPr>
            <w:tcW w:w="3740" w:type="dxa"/>
          </w:tcPr>
          <w:p w:rsidR="00432DA7" w:rsidRPr="005D43A4" w:rsidRDefault="00277B6C" w:rsidP="00432DA7">
            <w:pPr>
              <w:pStyle w:val="Default"/>
              <w:numPr>
                <w:ilvl w:val="0"/>
                <w:numId w:val="24"/>
              </w:numPr>
              <w:rPr>
                <w:sz w:val="22"/>
                <w:szCs w:val="22"/>
              </w:rPr>
            </w:pPr>
            <w:r w:rsidRPr="005D43A4">
              <w:rPr>
                <w:i/>
                <w:sz w:val="22"/>
                <w:szCs w:val="22"/>
              </w:rPr>
              <w:lastRenderedPageBreak/>
              <w:t>OCR A Level History: Britain 1846-1951</w:t>
            </w:r>
            <w:r w:rsidR="00432DA7" w:rsidRPr="005D43A4">
              <w:rPr>
                <w:sz w:val="22"/>
                <w:szCs w:val="22"/>
              </w:rPr>
              <w:t>, Mike Wells, Hodder</w:t>
            </w:r>
          </w:p>
          <w:p w:rsidR="00432DA7" w:rsidRPr="005D43A4" w:rsidRDefault="00277B6C" w:rsidP="00432DA7">
            <w:pPr>
              <w:pStyle w:val="Default"/>
              <w:numPr>
                <w:ilvl w:val="0"/>
                <w:numId w:val="24"/>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24"/>
              </w:numPr>
              <w:rPr>
                <w:sz w:val="22"/>
                <w:szCs w:val="22"/>
              </w:rPr>
            </w:pPr>
            <w:r w:rsidRPr="005D43A4">
              <w:rPr>
                <w:i/>
                <w:sz w:val="22"/>
                <w:szCs w:val="22"/>
              </w:rPr>
              <w:t>Britain 1815-1918</w:t>
            </w:r>
            <w:r w:rsidR="00432DA7" w:rsidRPr="005D43A4">
              <w:rPr>
                <w:sz w:val="22"/>
                <w:szCs w:val="22"/>
              </w:rPr>
              <w:t>, Murphy, Collins</w:t>
            </w:r>
          </w:p>
          <w:p w:rsidR="006D4D9E" w:rsidRPr="005D43A4" w:rsidRDefault="00277B6C" w:rsidP="00432DA7">
            <w:pPr>
              <w:pStyle w:val="Default"/>
              <w:numPr>
                <w:ilvl w:val="0"/>
                <w:numId w:val="24"/>
              </w:numPr>
              <w:rPr>
                <w:sz w:val="22"/>
                <w:szCs w:val="22"/>
              </w:rPr>
            </w:pPr>
            <w:r w:rsidRPr="005D43A4">
              <w:rPr>
                <w:i/>
                <w:sz w:val="22"/>
                <w:szCs w:val="22"/>
              </w:rPr>
              <w:t>Britain 1846-1919</w:t>
            </w:r>
            <w:r w:rsidR="00432DA7" w:rsidRPr="005D43A4">
              <w:rPr>
                <w:sz w:val="22"/>
                <w:szCs w:val="22"/>
              </w:rPr>
              <w:t>, Hunt J. Routledge</w:t>
            </w:r>
          </w:p>
        </w:tc>
      </w:tr>
      <w:tr w:rsidR="006D4D9E" w:rsidRPr="005D43A4" w:rsidTr="005D43A4">
        <w:tc>
          <w:tcPr>
            <w:tcW w:w="2758" w:type="dxa"/>
            <w:vMerge/>
          </w:tcPr>
          <w:p w:rsidR="006D4D9E" w:rsidRPr="005D43A4" w:rsidRDefault="006D4D9E" w:rsidP="00E223CA">
            <w:pPr>
              <w:pStyle w:val="Default"/>
              <w:rPr>
                <w:b/>
                <w:bCs/>
                <w:sz w:val="22"/>
                <w:szCs w:val="22"/>
              </w:rPr>
            </w:pPr>
          </w:p>
        </w:tc>
        <w:tc>
          <w:tcPr>
            <w:tcW w:w="754" w:type="dxa"/>
          </w:tcPr>
          <w:p w:rsidR="006D4D9E" w:rsidRPr="005D43A4" w:rsidRDefault="00E35DA5" w:rsidP="00E223CA">
            <w:pPr>
              <w:pStyle w:val="Default"/>
              <w:rPr>
                <w:sz w:val="22"/>
                <w:szCs w:val="22"/>
              </w:rPr>
            </w:pPr>
            <w:r w:rsidRPr="005D43A4">
              <w:rPr>
                <w:sz w:val="22"/>
                <w:szCs w:val="22"/>
              </w:rPr>
              <w:t>2</w:t>
            </w:r>
          </w:p>
        </w:tc>
        <w:tc>
          <w:tcPr>
            <w:tcW w:w="1274" w:type="dxa"/>
          </w:tcPr>
          <w:p w:rsidR="006D4D9E" w:rsidRPr="005D43A4" w:rsidRDefault="007861D1" w:rsidP="00E223CA">
            <w:pPr>
              <w:pStyle w:val="Default"/>
              <w:rPr>
                <w:sz w:val="22"/>
                <w:szCs w:val="22"/>
              </w:rPr>
            </w:pPr>
            <w:r w:rsidRPr="005D43A4">
              <w:rPr>
                <w:sz w:val="22"/>
                <w:szCs w:val="22"/>
              </w:rPr>
              <w:t>11</w:t>
            </w:r>
          </w:p>
        </w:tc>
        <w:tc>
          <w:tcPr>
            <w:tcW w:w="2552" w:type="dxa"/>
          </w:tcPr>
          <w:p w:rsidR="006D4D9E" w:rsidRPr="005D43A4" w:rsidRDefault="006D4D9E" w:rsidP="00E62F2C">
            <w:pPr>
              <w:autoSpaceDE w:val="0"/>
              <w:autoSpaceDN w:val="0"/>
              <w:adjustRightInd w:val="0"/>
              <w:spacing w:after="80" w:line="221" w:lineRule="atLeast"/>
              <w:rPr>
                <w:color w:val="000000"/>
              </w:rPr>
            </w:pPr>
            <w:r w:rsidRPr="005D43A4">
              <w:rPr>
                <w:color w:val="000000"/>
              </w:rPr>
              <w:t>the roles of Disraeli and his colleagues;</w:t>
            </w:r>
          </w:p>
        </w:tc>
        <w:tc>
          <w:tcPr>
            <w:tcW w:w="4536" w:type="dxa"/>
          </w:tcPr>
          <w:p w:rsidR="006D4D9E" w:rsidRPr="005D43A4" w:rsidRDefault="00DF0E9B" w:rsidP="00DD6200">
            <w:pPr>
              <w:pStyle w:val="Default"/>
              <w:numPr>
                <w:ilvl w:val="0"/>
                <w:numId w:val="24"/>
              </w:numPr>
              <w:rPr>
                <w:sz w:val="22"/>
                <w:szCs w:val="22"/>
              </w:rPr>
            </w:pPr>
            <w:r w:rsidRPr="005D43A4">
              <w:rPr>
                <w:sz w:val="22"/>
                <w:szCs w:val="22"/>
              </w:rPr>
              <w:t xml:space="preserve">Role of </w:t>
            </w:r>
            <w:r w:rsidR="00E62F2C" w:rsidRPr="005D43A4">
              <w:rPr>
                <w:sz w:val="22"/>
                <w:szCs w:val="22"/>
              </w:rPr>
              <w:t>colleagues</w:t>
            </w:r>
            <w:r w:rsidRPr="005D43A4">
              <w:rPr>
                <w:sz w:val="22"/>
                <w:szCs w:val="22"/>
              </w:rPr>
              <w:t xml:space="preserve"> in Disraeli’s government including:</w:t>
            </w:r>
          </w:p>
          <w:p w:rsidR="00DF0E9B" w:rsidRPr="005D43A4" w:rsidRDefault="00DF0E9B" w:rsidP="00DF0E9B">
            <w:pPr>
              <w:pStyle w:val="Default"/>
              <w:numPr>
                <w:ilvl w:val="1"/>
                <w:numId w:val="24"/>
              </w:numPr>
              <w:rPr>
                <w:sz w:val="22"/>
                <w:szCs w:val="22"/>
              </w:rPr>
            </w:pPr>
            <w:r w:rsidRPr="005D43A4">
              <w:rPr>
                <w:sz w:val="22"/>
                <w:szCs w:val="22"/>
              </w:rPr>
              <w:t>Carnarvon</w:t>
            </w:r>
          </w:p>
          <w:p w:rsidR="00DF0E9B" w:rsidRPr="005D43A4" w:rsidRDefault="00DF0E9B" w:rsidP="00DF0E9B">
            <w:pPr>
              <w:pStyle w:val="Default"/>
              <w:numPr>
                <w:ilvl w:val="1"/>
                <w:numId w:val="24"/>
              </w:numPr>
              <w:rPr>
                <w:sz w:val="22"/>
                <w:szCs w:val="22"/>
              </w:rPr>
            </w:pPr>
            <w:r w:rsidRPr="005D43A4">
              <w:rPr>
                <w:sz w:val="22"/>
                <w:szCs w:val="22"/>
              </w:rPr>
              <w:t>Cross</w:t>
            </w:r>
          </w:p>
          <w:p w:rsidR="00DF0E9B" w:rsidRPr="005D43A4" w:rsidRDefault="00DF0E9B" w:rsidP="00DF0E9B">
            <w:pPr>
              <w:pStyle w:val="Default"/>
              <w:numPr>
                <w:ilvl w:val="1"/>
                <w:numId w:val="24"/>
              </w:numPr>
              <w:rPr>
                <w:sz w:val="22"/>
                <w:szCs w:val="22"/>
              </w:rPr>
            </w:pPr>
            <w:r w:rsidRPr="005D43A4">
              <w:rPr>
                <w:sz w:val="22"/>
                <w:szCs w:val="22"/>
              </w:rPr>
              <w:t>Northcote</w:t>
            </w:r>
          </w:p>
          <w:p w:rsidR="00DF0E9B" w:rsidRPr="005D43A4" w:rsidRDefault="00DF0E9B" w:rsidP="00DF0E9B">
            <w:pPr>
              <w:pStyle w:val="Default"/>
              <w:numPr>
                <w:ilvl w:val="1"/>
                <w:numId w:val="24"/>
              </w:numPr>
              <w:rPr>
                <w:sz w:val="22"/>
                <w:szCs w:val="22"/>
              </w:rPr>
            </w:pPr>
            <w:r w:rsidRPr="005D43A4">
              <w:rPr>
                <w:sz w:val="22"/>
                <w:szCs w:val="22"/>
              </w:rPr>
              <w:t>Sandon</w:t>
            </w:r>
          </w:p>
          <w:p w:rsidR="00DF0E9B" w:rsidRPr="005D43A4" w:rsidRDefault="00DF0E9B" w:rsidP="00DF0E9B">
            <w:pPr>
              <w:pStyle w:val="Default"/>
              <w:numPr>
                <w:ilvl w:val="1"/>
                <w:numId w:val="24"/>
              </w:numPr>
              <w:rPr>
                <w:sz w:val="22"/>
                <w:szCs w:val="22"/>
              </w:rPr>
            </w:pPr>
            <w:proofErr w:type="spellStart"/>
            <w:r w:rsidRPr="005D43A4">
              <w:rPr>
                <w:sz w:val="22"/>
                <w:szCs w:val="22"/>
              </w:rPr>
              <w:t>Sclater</w:t>
            </w:r>
            <w:proofErr w:type="spellEnd"/>
            <w:r w:rsidRPr="005D43A4">
              <w:rPr>
                <w:sz w:val="22"/>
                <w:szCs w:val="22"/>
              </w:rPr>
              <w:t>-Booth</w:t>
            </w:r>
          </w:p>
        </w:tc>
        <w:tc>
          <w:tcPr>
            <w:tcW w:w="3740" w:type="dxa"/>
          </w:tcPr>
          <w:p w:rsidR="00432DA7" w:rsidRPr="005D43A4" w:rsidRDefault="00277B6C" w:rsidP="00432DA7">
            <w:pPr>
              <w:pStyle w:val="Default"/>
              <w:numPr>
                <w:ilvl w:val="0"/>
                <w:numId w:val="24"/>
              </w:numPr>
              <w:rPr>
                <w:sz w:val="22"/>
                <w:szCs w:val="22"/>
              </w:rPr>
            </w:pPr>
            <w:r w:rsidRPr="005D43A4">
              <w:rPr>
                <w:i/>
                <w:sz w:val="22"/>
                <w:szCs w:val="22"/>
              </w:rPr>
              <w:t>OCR A Level History: Britain 1846-1951</w:t>
            </w:r>
            <w:r w:rsidR="00432DA7" w:rsidRPr="005D43A4">
              <w:rPr>
                <w:sz w:val="22"/>
                <w:szCs w:val="22"/>
              </w:rPr>
              <w:t>, Mike Wells, Hodder</w:t>
            </w:r>
          </w:p>
          <w:p w:rsidR="00432DA7" w:rsidRPr="005D43A4" w:rsidRDefault="00277B6C" w:rsidP="00432DA7">
            <w:pPr>
              <w:pStyle w:val="Default"/>
              <w:numPr>
                <w:ilvl w:val="0"/>
                <w:numId w:val="24"/>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24"/>
              </w:numPr>
              <w:rPr>
                <w:sz w:val="22"/>
                <w:szCs w:val="22"/>
              </w:rPr>
            </w:pPr>
            <w:r w:rsidRPr="005D43A4">
              <w:rPr>
                <w:i/>
                <w:sz w:val="22"/>
                <w:szCs w:val="22"/>
              </w:rPr>
              <w:t>Britain 1815-1918</w:t>
            </w:r>
            <w:r w:rsidR="00432DA7" w:rsidRPr="005D43A4">
              <w:rPr>
                <w:sz w:val="22"/>
                <w:szCs w:val="22"/>
              </w:rPr>
              <w:t>, Murphy, Collins</w:t>
            </w:r>
          </w:p>
          <w:p w:rsidR="006D4D9E" w:rsidRPr="005D43A4" w:rsidRDefault="00277B6C" w:rsidP="00432DA7">
            <w:pPr>
              <w:pStyle w:val="Default"/>
              <w:numPr>
                <w:ilvl w:val="0"/>
                <w:numId w:val="24"/>
              </w:numPr>
              <w:rPr>
                <w:sz w:val="22"/>
                <w:szCs w:val="22"/>
              </w:rPr>
            </w:pPr>
            <w:r w:rsidRPr="005D43A4">
              <w:rPr>
                <w:i/>
                <w:sz w:val="22"/>
                <w:szCs w:val="22"/>
              </w:rPr>
              <w:t>Britain 1846-1919</w:t>
            </w:r>
            <w:r w:rsidR="00432DA7" w:rsidRPr="005D43A4">
              <w:rPr>
                <w:sz w:val="22"/>
                <w:szCs w:val="22"/>
              </w:rPr>
              <w:t>, Hunt J. Routledge</w:t>
            </w:r>
          </w:p>
        </w:tc>
      </w:tr>
      <w:tr w:rsidR="006D4D9E" w:rsidRPr="005D43A4" w:rsidTr="005D43A4">
        <w:tc>
          <w:tcPr>
            <w:tcW w:w="2758" w:type="dxa"/>
            <w:vMerge/>
          </w:tcPr>
          <w:p w:rsidR="006D4D9E" w:rsidRPr="005D43A4" w:rsidRDefault="006D4D9E" w:rsidP="00E223CA">
            <w:pPr>
              <w:pStyle w:val="Default"/>
              <w:rPr>
                <w:b/>
                <w:bCs/>
                <w:sz w:val="22"/>
                <w:szCs w:val="22"/>
              </w:rPr>
            </w:pPr>
          </w:p>
        </w:tc>
        <w:tc>
          <w:tcPr>
            <w:tcW w:w="754" w:type="dxa"/>
          </w:tcPr>
          <w:p w:rsidR="006D4D9E" w:rsidRPr="005D43A4" w:rsidRDefault="00E35DA5" w:rsidP="00E223CA">
            <w:pPr>
              <w:pStyle w:val="Default"/>
              <w:rPr>
                <w:sz w:val="22"/>
                <w:szCs w:val="22"/>
              </w:rPr>
            </w:pPr>
            <w:r w:rsidRPr="005D43A4">
              <w:rPr>
                <w:sz w:val="22"/>
                <w:szCs w:val="22"/>
              </w:rPr>
              <w:t>2</w:t>
            </w:r>
          </w:p>
        </w:tc>
        <w:tc>
          <w:tcPr>
            <w:tcW w:w="1274" w:type="dxa"/>
          </w:tcPr>
          <w:p w:rsidR="006D4D9E" w:rsidRPr="005D43A4" w:rsidRDefault="007861D1" w:rsidP="00E223CA">
            <w:pPr>
              <w:pStyle w:val="Default"/>
              <w:rPr>
                <w:sz w:val="22"/>
                <w:szCs w:val="22"/>
              </w:rPr>
            </w:pPr>
            <w:r w:rsidRPr="005D43A4">
              <w:rPr>
                <w:sz w:val="22"/>
                <w:szCs w:val="22"/>
              </w:rPr>
              <w:t>12</w:t>
            </w:r>
          </w:p>
        </w:tc>
        <w:tc>
          <w:tcPr>
            <w:tcW w:w="2552" w:type="dxa"/>
          </w:tcPr>
          <w:p w:rsidR="006D4D9E" w:rsidRPr="005D43A4" w:rsidRDefault="006D4D9E" w:rsidP="00E62F2C">
            <w:r w:rsidRPr="005D43A4">
              <w:rPr>
                <w:color w:val="000000"/>
              </w:rPr>
              <w:t xml:space="preserve"> reasons for defeat in 1880. </w:t>
            </w:r>
          </w:p>
        </w:tc>
        <w:tc>
          <w:tcPr>
            <w:tcW w:w="4536" w:type="dxa"/>
          </w:tcPr>
          <w:p w:rsidR="006D4D9E" w:rsidRPr="005D43A4" w:rsidRDefault="00DF0E9B" w:rsidP="00DD6200">
            <w:pPr>
              <w:pStyle w:val="Default"/>
              <w:numPr>
                <w:ilvl w:val="0"/>
                <w:numId w:val="24"/>
              </w:numPr>
              <w:rPr>
                <w:sz w:val="22"/>
                <w:szCs w:val="22"/>
              </w:rPr>
            </w:pPr>
            <w:r w:rsidRPr="005D43A4">
              <w:rPr>
                <w:sz w:val="22"/>
                <w:szCs w:val="22"/>
              </w:rPr>
              <w:t>Reasons for defeat include:</w:t>
            </w:r>
          </w:p>
          <w:p w:rsidR="00DF0E9B" w:rsidRPr="005D43A4" w:rsidRDefault="00DF0E9B" w:rsidP="00DF0E9B">
            <w:pPr>
              <w:pStyle w:val="Default"/>
              <w:numPr>
                <w:ilvl w:val="1"/>
                <w:numId w:val="24"/>
              </w:numPr>
              <w:rPr>
                <w:sz w:val="22"/>
                <w:szCs w:val="22"/>
              </w:rPr>
            </w:pPr>
            <w:r w:rsidRPr="005D43A4">
              <w:rPr>
                <w:sz w:val="22"/>
                <w:szCs w:val="22"/>
              </w:rPr>
              <w:t>Delay in election</w:t>
            </w:r>
          </w:p>
          <w:p w:rsidR="00DF0E9B" w:rsidRPr="005D43A4" w:rsidRDefault="00DF0E9B" w:rsidP="00DF0E9B">
            <w:pPr>
              <w:pStyle w:val="Default"/>
              <w:numPr>
                <w:ilvl w:val="1"/>
                <w:numId w:val="24"/>
              </w:numPr>
              <w:rPr>
                <w:sz w:val="22"/>
                <w:szCs w:val="22"/>
              </w:rPr>
            </w:pPr>
            <w:r w:rsidRPr="005D43A4">
              <w:rPr>
                <w:sz w:val="22"/>
                <w:szCs w:val="22"/>
              </w:rPr>
              <w:t>Beaconsfieldism and Gladstone</w:t>
            </w:r>
          </w:p>
          <w:p w:rsidR="00DF0E9B" w:rsidRPr="005D43A4" w:rsidRDefault="00DF0E9B" w:rsidP="00DF0E9B">
            <w:pPr>
              <w:pStyle w:val="Default"/>
              <w:numPr>
                <w:ilvl w:val="1"/>
                <w:numId w:val="24"/>
              </w:numPr>
              <w:rPr>
                <w:sz w:val="22"/>
                <w:szCs w:val="22"/>
              </w:rPr>
            </w:pPr>
            <w:r w:rsidRPr="005D43A4">
              <w:rPr>
                <w:sz w:val="22"/>
                <w:szCs w:val="22"/>
              </w:rPr>
              <w:t>Wars in South African and Afghanistan</w:t>
            </w:r>
          </w:p>
          <w:p w:rsidR="00DF0E9B" w:rsidRPr="005D43A4" w:rsidRDefault="00DF0E9B" w:rsidP="00DF0E9B">
            <w:pPr>
              <w:pStyle w:val="Default"/>
              <w:numPr>
                <w:ilvl w:val="1"/>
                <w:numId w:val="24"/>
              </w:numPr>
              <w:rPr>
                <w:sz w:val="22"/>
                <w:szCs w:val="22"/>
              </w:rPr>
            </w:pPr>
            <w:r w:rsidRPr="005D43A4">
              <w:rPr>
                <w:sz w:val="22"/>
                <w:szCs w:val="22"/>
              </w:rPr>
              <w:t>Economic Depression</w:t>
            </w:r>
          </w:p>
          <w:p w:rsidR="00DF0E9B" w:rsidRPr="005D43A4" w:rsidRDefault="00DF0E9B" w:rsidP="00DF0E9B">
            <w:pPr>
              <w:pStyle w:val="Default"/>
              <w:numPr>
                <w:ilvl w:val="1"/>
                <w:numId w:val="24"/>
              </w:numPr>
              <w:rPr>
                <w:sz w:val="22"/>
                <w:szCs w:val="22"/>
              </w:rPr>
            </w:pPr>
            <w:r w:rsidRPr="005D43A4">
              <w:rPr>
                <w:sz w:val="22"/>
                <w:szCs w:val="22"/>
              </w:rPr>
              <w:t>Agricultural issues</w:t>
            </w:r>
          </w:p>
          <w:p w:rsidR="00DF0E9B" w:rsidRPr="005D43A4" w:rsidRDefault="00DF0E9B" w:rsidP="00DF0E9B">
            <w:pPr>
              <w:pStyle w:val="Default"/>
              <w:numPr>
                <w:ilvl w:val="1"/>
                <w:numId w:val="24"/>
              </w:numPr>
              <w:rPr>
                <w:sz w:val="22"/>
                <w:szCs w:val="22"/>
              </w:rPr>
            </w:pPr>
            <w:r w:rsidRPr="005D43A4">
              <w:rPr>
                <w:sz w:val="22"/>
                <w:szCs w:val="22"/>
              </w:rPr>
              <w:t>Rise of liberals</w:t>
            </w:r>
          </w:p>
        </w:tc>
        <w:tc>
          <w:tcPr>
            <w:tcW w:w="3740" w:type="dxa"/>
          </w:tcPr>
          <w:p w:rsidR="00432DA7" w:rsidRPr="005D43A4" w:rsidRDefault="00277B6C" w:rsidP="00432DA7">
            <w:pPr>
              <w:pStyle w:val="Default"/>
              <w:numPr>
                <w:ilvl w:val="0"/>
                <w:numId w:val="24"/>
              </w:numPr>
              <w:rPr>
                <w:sz w:val="22"/>
                <w:szCs w:val="22"/>
              </w:rPr>
            </w:pPr>
            <w:r w:rsidRPr="005D43A4">
              <w:rPr>
                <w:i/>
                <w:sz w:val="22"/>
                <w:szCs w:val="22"/>
              </w:rPr>
              <w:t>OCR A Level History: Britain 1846-1951</w:t>
            </w:r>
            <w:r w:rsidR="00432DA7" w:rsidRPr="005D43A4">
              <w:rPr>
                <w:sz w:val="22"/>
                <w:szCs w:val="22"/>
              </w:rPr>
              <w:t>, Mike Wells, Hodder</w:t>
            </w:r>
          </w:p>
          <w:p w:rsidR="00432DA7" w:rsidRPr="005D43A4" w:rsidRDefault="00277B6C" w:rsidP="00432DA7">
            <w:pPr>
              <w:pStyle w:val="Default"/>
              <w:numPr>
                <w:ilvl w:val="0"/>
                <w:numId w:val="24"/>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24"/>
              </w:numPr>
              <w:rPr>
                <w:sz w:val="22"/>
                <w:szCs w:val="22"/>
              </w:rPr>
            </w:pPr>
            <w:r w:rsidRPr="005D43A4">
              <w:rPr>
                <w:i/>
                <w:sz w:val="22"/>
                <w:szCs w:val="22"/>
              </w:rPr>
              <w:t>Britain 1815-1918</w:t>
            </w:r>
            <w:r w:rsidR="00432DA7" w:rsidRPr="005D43A4">
              <w:rPr>
                <w:sz w:val="22"/>
                <w:szCs w:val="22"/>
              </w:rPr>
              <w:t>, Murphy, Collins</w:t>
            </w:r>
          </w:p>
          <w:p w:rsidR="006D4D9E" w:rsidRPr="005D43A4" w:rsidRDefault="00277B6C" w:rsidP="00432DA7">
            <w:pPr>
              <w:pStyle w:val="Default"/>
              <w:numPr>
                <w:ilvl w:val="0"/>
                <w:numId w:val="24"/>
              </w:numPr>
              <w:rPr>
                <w:sz w:val="22"/>
                <w:szCs w:val="22"/>
              </w:rPr>
            </w:pPr>
            <w:r w:rsidRPr="005D43A4">
              <w:rPr>
                <w:i/>
                <w:sz w:val="22"/>
                <w:szCs w:val="22"/>
              </w:rPr>
              <w:t>Britain 1846-1919</w:t>
            </w:r>
            <w:r w:rsidR="00432DA7" w:rsidRPr="005D43A4">
              <w:rPr>
                <w:sz w:val="22"/>
                <w:szCs w:val="22"/>
              </w:rPr>
              <w:t>, Hunt J. Routledge</w:t>
            </w:r>
          </w:p>
        </w:tc>
      </w:tr>
      <w:tr w:rsidR="006D4D9E" w:rsidRPr="005D43A4" w:rsidTr="005D43A4">
        <w:tc>
          <w:tcPr>
            <w:tcW w:w="2758" w:type="dxa"/>
            <w:vMerge w:val="restart"/>
          </w:tcPr>
          <w:p w:rsidR="006D4D9E" w:rsidRPr="005D43A4" w:rsidRDefault="006D4D9E" w:rsidP="00E223CA">
            <w:pPr>
              <w:pStyle w:val="Default"/>
              <w:rPr>
                <w:b/>
                <w:bCs/>
                <w:sz w:val="22"/>
                <w:szCs w:val="22"/>
              </w:rPr>
            </w:pPr>
            <w:r w:rsidRPr="005D43A4">
              <w:rPr>
                <w:b/>
                <w:bCs/>
                <w:sz w:val="22"/>
                <w:szCs w:val="22"/>
              </w:rPr>
              <w:t>Late Victorian politics: Gladstone and Salisbury until 1902</w:t>
            </w:r>
          </w:p>
        </w:tc>
        <w:tc>
          <w:tcPr>
            <w:tcW w:w="754" w:type="dxa"/>
          </w:tcPr>
          <w:p w:rsidR="006D4D9E" w:rsidRPr="005D43A4" w:rsidRDefault="00E35DA5" w:rsidP="00E223CA">
            <w:pPr>
              <w:pStyle w:val="Default"/>
              <w:rPr>
                <w:sz w:val="22"/>
                <w:szCs w:val="22"/>
              </w:rPr>
            </w:pPr>
            <w:r w:rsidRPr="005D43A4">
              <w:rPr>
                <w:sz w:val="22"/>
                <w:szCs w:val="22"/>
              </w:rPr>
              <w:t>2</w:t>
            </w:r>
          </w:p>
        </w:tc>
        <w:tc>
          <w:tcPr>
            <w:tcW w:w="1274" w:type="dxa"/>
          </w:tcPr>
          <w:p w:rsidR="006D4D9E" w:rsidRPr="005D43A4" w:rsidRDefault="007861D1" w:rsidP="00E223CA">
            <w:pPr>
              <w:pStyle w:val="Default"/>
              <w:rPr>
                <w:sz w:val="22"/>
                <w:szCs w:val="22"/>
              </w:rPr>
            </w:pPr>
            <w:r w:rsidRPr="005D43A4">
              <w:rPr>
                <w:sz w:val="22"/>
                <w:szCs w:val="22"/>
              </w:rPr>
              <w:t>12</w:t>
            </w:r>
          </w:p>
        </w:tc>
        <w:tc>
          <w:tcPr>
            <w:tcW w:w="2552" w:type="dxa"/>
          </w:tcPr>
          <w:p w:rsidR="006D4D9E" w:rsidRPr="005D43A4" w:rsidRDefault="006D4D9E" w:rsidP="00E62F2C">
            <w:pPr>
              <w:autoSpaceDE w:val="0"/>
              <w:autoSpaceDN w:val="0"/>
              <w:adjustRightInd w:val="0"/>
              <w:spacing w:after="80" w:line="221" w:lineRule="atLeast"/>
              <w:rPr>
                <w:color w:val="000000"/>
              </w:rPr>
            </w:pPr>
            <w:r w:rsidRPr="005D43A4">
              <w:rPr>
                <w:color w:val="000000"/>
              </w:rPr>
              <w:t xml:space="preserve">Gladstone’s three ministries of 1880–1885, February–July 1886 and 1892–1895; </w:t>
            </w:r>
            <w:r w:rsidR="0094231B" w:rsidRPr="005D43A4">
              <w:rPr>
                <w:color w:val="000000"/>
              </w:rPr>
              <w:t>domestic, imperial and foreign policy;</w:t>
            </w:r>
          </w:p>
        </w:tc>
        <w:tc>
          <w:tcPr>
            <w:tcW w:w="4536" w:type="dxa"/>
          </w:tcPr>
          <w:p w:rsidR="006D4D9E" w:rsidRPr="005D43A4" w:rsidRDefault="0094231B" w:rsidP="00DD6200">
            <w:pPr>
              <w:pStyle w:val="Default"/>
              <w:numPr>
                <w:ilvl w:val="0"/>
                <w:numId w:val="24"/>
              </w:numPr>
              <w:rPr>
                <w:sz w:val="22"/>
                <w:szCs w:val="22"/>
              </w:rPr>
            </w:pPr>
            <w:r w:rsidRPr="005D43A4">
              <w:rPr>
                <w:sz w:val="22"/>
                <w:szCs w:val="22"/>
              </w:rPr>
              <w:t>Re-election of Gladstone in 1880</w:t>
            </w:r>
          </w:p>
          <w:p w:rsidR="0094231B" w:rsidRPr="005D43A4" w:rsidRDefault="0094231B" w:rsidP="00DD6200">
            <w:pPr>
              <w:pStyle w:val="Default"/>
              <w:numPr>
                <w:ilvl w:val="0"/>
                <w:numId w:val="24"/>
              </w:numPr>
              <w:rPr>
                <w:sz w:val="22"/>
                <w:szCs w:val="22"/>
              </w:rPr>
            </w:pPr>
            <w:r w:rsidRPr="005D43A4">
              <w:rPr>
                <w:sz w:val="22"/>
                <w:szCs w:val="22"/>
              </w:rPr>
              <w:t>Parliamentary reform</w:t>
            </w:r>
          </w:p>
          <w:p w:rsidR="0094231B" w:rsidRPr="005D43A4" w:rsidRDefault="0094231B" w:rsidP="00DD6200">
            <w:pPr>
              <w:pStyle w:val="Default"/>
              <w:numPr>
                <w:ilvl w:val="0"/>
                <w:numId w:val="24"/>
              </w:numPr>
              <w:rPr>
                <w:sz w:val="22"/>
                <w:szCs w:val="22"/>
              </w:rPr>
            </w:pPr>
            <w:r w:rsidRPr="005D43A4">
              <w:rPr>
                <w:sz w:val="22"/>
                <w:szCs w:val="22"/>
              </w:rPr>
              <w:t>Domestic policy</w:t>
            </w:r>
          </w:p>
          <w:p w:rsidR="0094231B" w:rsidRPr="005D43A4" w:rsidRDefault="0094231B" w:rsidP="00DD6200">
            <w:pPr>
              <w:pStyle w:val="Default"/>
              <w:numPr>
                <w:ilvl w:val="0"/>
                <w:numId w:val="24"/>
              </w:numPr>
              <w:rPr>
                <w:sz w:val="22"/>
                <w:szCs w:val="22"/>
              </w:rPr>
            </w:pPr>
            <w:r w:rsidRPr="005D43A4">
              <w:rPr>
                <w:sz w:val="22"/>
                <w:szCs w:val="22"/>
              </w:rPr>
              <w:t>Radical reaction</w:t>
            </w:r>
          </w:p>
          <w:p w:rsidR="0094231B" w:rsidRPr="005D43A4" w:rsidRDefault="0094231B" w:rsidP="00DD6200">
            <w:pPr>
              <w:pStyle w:val="Default"/>
              <w:numPr>
                <w:ilvl w:val="0"/>
                <w:numId w:val="24"/>
              </w:numPr>
              <w:rPr>
                <w:sz w:val="22"/>
                <w:szCs w:val="22"/>
              </w:rPr>
            </w:pPr>
            <w:r w:rsidRPr="005D43A4">
              <w:rPr>
                <w:sz w:val="22"/>
                <w:szCs w:val="22"/>
              </w:rPr>
              <w:t xml:space="preserve">Successes and failures of Gladstone’s ministries </w:t>
            </w:r>
          </w:p>
          <w:p w:rsidR="0094231B" w:rsidRPr="005D43A4" w:rsidRDefault="0094231B" w:rsidP="00DD6200">
            <w:pPr>
              <w:pStyle w:val="Default"/>
              <w:numPr>
                <w:ilvl w:val="0"/>
                <w:numId w:val="24"/>
              </w:numPr>
              <w:rPr>
                <w:sz w:val="22"/>
                <w:szCs w:val="22"/>
              </w:rPr>
            </w:pPr>
            <w:r w:rsidRPr="005D43A4">
              <w:rPr>
                <w:sz w:val="22"/>
                <w:szCs w:val="22"/>
              </w:rPr>
              <w:t>Foreign and Imperial affairs:</w:t>
            </w:r>
          </w:p>
          <w:p w:rsidR="0094231B" w:rsidRPr="005D43A4" w:rsidRDefault="0094231B" w:rsidP="0094231B">
            <w:pPr>
              <w:pStyle w:val="Default"/>
              <w:numPr>
                <w:ilvl w:val="1"/>
                <w:numId w:val="24"/>
              </w:numPr>
              <w:rPr>
                <w:sz w:val="22"/>
                <w:szCs w:val="22"/>
              </w:rPr>
            </w:pPr>
            <w:r w:rsidRPr="005D43A4">
              <w:rPr>
                <w:sz w:val="22"/>
                <w:szCs w:val="22"/>
              </w:rPr>
              <w:t>Europe</w:t>
            </w:r>
          </w:p>
          <w:p w:rsidR="0094231B" w:rsidRPr="005D43A4" w:rsidRDefault="0094231B" w:rsidP="0094231B">
            <w:pPr>
              <w:pStyle w:val="Default"/>
              <w:numPr>
                <w:ilvl w:val="1"/>
                <w:numId w:val="24"/>
              </w:numPr>
              <w:rPr>
                <w:sz w:val="22"/>
                <w:szCs w:val="22"/>
              </w:rPr>
            </w:pPr>
            <w:r w:rsidRPr="005D43A4">
              <w:rPr>
                <w:sz w:val="22"/>
                <w:szCs w:val="22"/>
              </w:rPr>
              <w:t>Afghanistan</w:t>
            </w:r>
          </w:p>
          <w:p w:rsidR="0094231B" w:rsidRPr="005D43A4" w:rsidRDefault="0094231B" w:rsidP="0094231B">
            <w:pPr>
              <w:pStyle w:val="Default"/>
              <w:numPr>
                <w:ilvl w:val="1"/>
                <w:numId w:val="24"/>
              </w:numPr>
              <w:rPr>
                <w:sz w:val="22"/>
                <w:szCs w:val="22"/>
              </w:rPr>
            </w:pPr>
            <w:r w:rsidRPr="005D43A4">
              <w:rPr>
                <w:sz w:val="22"/>
                <w:szCs w:val="22"/>
              </w:rPr>
              <w:t>South Africa</w:t>
            </w:r>
          </w:p>
          <w:p w:rsidR="0094231B" w:rsidRPr="005D43A4" w:rsidRDefault="0094231B" w:rsidP="0094231B">
            <w:pPr>
              <w:pStyle w:val="Default"/>
              <w:numPr>
                <w:ilvl w:val="1"/>
                <w:numId w:val="24"/>
              </w:numPr>
              <w:rPr>
                <w:sz w:val="22"/>
                <w:szCs w:val="22"/>
              </w:rPr>
            </w:pPr>
            <w:r w:rsidRPr="005D43A4">
              <w:rPr>
                <w:sz w:val="22"/>
                <w:szCs w:val="22"/>
              </w:rPr>
              <w:t>Egypt</w:t>
            </w:r>
          </w:p>
          <w:p w:rsidR="0094231B" w:rsidRPr="005D43A4" w:rsidRDefault="0094231B" w:rsidP="0094231B">
            <w:pPr>
              <w:pStyle w:val="Default"/>
              <w:numPr>
                <w:ilvl w:val="1"/>
                <w:numId w:val="24"/>
              </w:numPr>
              <w:rPr>
                <w:sz w:val="22"/>
                <w:szCs w:val="22"/>
              </w:rPr>
            </w:pPr>
            <w:r w:rsidRPr="005D43A4">
              <w:rPr>
                <w:sz w:val="22"/>
                <w:szCs w:val="22"/>
              </w:rPr>
              <w:t>The Sudan</w:t>
            </w:r>
          </w:p>
          <w:p w:rsidR="0094231B" w:rsidRPr="005D43A4" w:rsidRDefault="0094231B" w:rsidP="0094231B">
            <w:pPr>
              <w:pStyle w:val="Default"/>
              <w:numPr>
                <w:ilvl w:val="0"/>
                <w:numId w:val="24"/>
              </w:numPr>
              <w:rPr>
                <w:sz w:val="22"/>
                <w:szCs w:val="22"/>
              </w:rPr>
            </w:pPr>
            <w:r w:rsidRPr="005D43A4">
              <w:rPr>
                <w:sz w:val="22"/>
                <w:szCs w:val="22"/>
              </w:rPr>
              <w:lastRenderedPageBreak/>
              <w:t>Successes and failures of foreign policy</w:t>
            </w:r>
          </w:p>
        </w:tc>
        <w:tc>
          <w:tcPr>
            <w:tcW w:w="3740" w:type="dxa"/>
          </w:tcPr>
          <w:p w:rsidR="00432DA7" w:rsidRPr="005D43A4" w:rsidRDefault="00277B6C" w:rsidP="00432DA7">
            <w:pPr>
              <w:pStyle w:val="Default"/>
              <w:numPr>
                <w:ilvl w:val="0"/>
                <w:numId w:val="24"/>
              </w:numPr>
              <w:rPr>
                <w:sz w:val="22"/>
                <w:szCs w:val="22"/>
              </w:rPr>
            </w:pPr>
            <w:r w:rsidRPr="005D43A4">
              <w:rPr>
                <w:i/>
                <w:sz w:val="22"/>
                <w:szCs w:val="22"/>
              </w:rPr>
              <w:lastRenderedPageBreak/>
              <w:t>OCR A Level History: Britain 1846-1951</w:t>
            </w:r>
            <w:r w:rsidR="00432DA7" w:rsidRPr="005D43A4">
              <w:rPr>
                <w:sz w:val="22"/>
                <w:szCs w:val="22"/>
              </w:rPr>
              <w:t>, Mike Wells, Hodder</w:t>
            </w:r>
          </w:p>
          <w:p w:rsidR="00432DA7" w:rsidRPr="005D43A4" w:rsidRDefault="00277B6C" w:rsidP="00432DA7">
            <w:pPr>
              <w:pStyle w:val="Default"/>
              <w:numPr>
                <w:ilvl w:val="0"/>
                <w:numId w:val="24"/>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24"/>
              </w:numPr>
              <w:rPr>
                <w:sz w:val="22"/>
                <w:szCs w:val="22"/>
              </w:rPr>
            </w:pPr>
            <w:r w:rsidRPr="005D43A4">
              <w:rPr>
                <w:i/>
                <w:sz w:val="22"/>
                <w:szCs w:val="22"/>
              </w:rPr>
              <w:t>Britain 1815-1918</w:t>
            </w:r>
            <w:r w:rsidR="00432DA7" w:rsidRPr="005D43A4">
              <w:rPr>
                <w:sz w:val="22"/>
                <w:szCs w:val="22"/>
              </w:rPr>
              <w:t>, Murphy, Collins</w:t>
            </w:r>
          </w:p>
          <w:p w:rsidR="006D4D9E" w:rsidRPr="005D43A4" w:rsidRDefault="00277B6C" w:rsidP="00432DA7">
            <w:pPr>
              <w:pStyle w:val="Default"/>
              <w:numPr>
                <w:ilvl w:val="0"/>
                <w:numId w:val="24"/>
              </w:numPr>
              <w:rPr>
                <w:sz w:val="22"/>
                <w:szCs w:val="22"/>
              </w:rPr>
            </w:pPr>
            <w:r w:rsidRPr="005D43A4">
              <w:rPr>
                <w:i/>
                <w:sz w:val="22"/>
                <w:szCs w:val="22"/>
              </w:rPr>
              <w:t>Britain 1846-1919</w:t>
            </w:r>
            <w:r w:rsidR="00432DA7" w:rsidRPr="005D43A4">
              <w:rPr>
                <w:sz w:val="22"/>
                <w:szCs w:val="22"/>
              </w:rPr>
              <w:t>, Hunt J. Routledge</w:t>
            </w:r>
          </w:p>
        </w:tc>
      </w:tr>
      <w:tr w:rsidR="006D4D9E" w:rsidRPr="005D43A4" w:rsidTr="005D43A4">
        <w:tc>
          <w:tcPr>
            <w:tcW w:w="2758" w:type="dxa"/>
            <w:vMerge/>
          </w:tcPr>
          <w:p w:rsidR="006D4D9E" w:rsidRPr="005D43A4" w:rsidRDefault="006D4D9E" w:rsidP="00E223CA">
            <w:pPr>
              <w:pStyle w:val="Default"/>
              <w:rPr>
                <w:b/>
                <w:bCs/>
                <w:sz w:val="22"/>
                <w:szCs w:val="22"/>
              </w:rPr>
            </w:pPr>
          </w:p>
        </w:tc>
        <w:tc>
          <w:tcPr>
            <w:tcW w:w="754" w:type="dxa"/>
          </w:tcPr>
          <w:p w:rsidR="006D4D9E" w:rsidRPr="005D43A4" w:rsidRDefault="00E35DA5" w:rsidP="00E223CA">
            <w:pPr>
              <w:pStyle w:val="Default"/>
              <w:rPr>
                <w:sz w:val="22"/>
                <w:szCs w:val="22"/>
              </w:rPr>
            </w:pPr>
            <w:r w:rsidRPr="005D43A4">
              <w:rPr>
                <w:sz w:val="22"/>
                <w:szCs w:val="22"/>
              </w:rPr>
              <w:t>2</w:t>
            </w:r>
          </w:p>
        </w:tc>
        <w:tc>
          <w:tcPr>
            <w:tcW w:w="1274" w:type="dxa"/>
          </w:tcPr>
          <w:p w:rsidR="006D4D9E" w:rsidRPr="005D43A4" w:rsidRDefault="007861D1" w:rsidP="00E223CA">
            <w:pPr>
              <w:pStyle w:val="Default"/>
              <w:rPr>
                <w:sz w:val="22"/>
                <w:szCs w:val="22"/>
              </w:rPr>
            </w:pPr>
            <w:r w:rsidRPr="005D43A4">
              <w:rPr>
                <w:sz w:val="22"/>
                <w:szCs w:val="22"/>
              </w:rPr>
              <w:t>13</w:t>
            </w:r>
          </w:p>
        </w:tc>
        <w:tc>
          <w:tcPr>
            <w:tcW w:w="2552" w:type="dxa"/>
          </w:tcPr>
          <w:p w:rsidR="006D4D9E" w:rsidRPr="005D43A4" w:rsidRDefault="006D4D9E" w:rsidP="00E62F2C">
            <w:pPr>
              <w:autoSpaceDE w:val="0"/>
              <w:autoSpaceDN w:val="0"/>
              <w:adjustRightInd w:val="0"/>
              <w:spacing w:after="80" w:line="221" w:lineRule="atLeast"/>
              <w:rPr>
                <w:color w:val="000000"/>
              </w:rPr>
            </w:pPr>
            <w:r w:rsidRPr="005D43A4">
              <w:rPr>
                <w:color w:val="000000"/>
              </w:rPr>
              <w:t>Ireland and the failure of Home Rule (including the Gladstone</w:t>
            </w:r>
            <w:r w:rsidRPr="005D43A4">
              <w:rPr>
                <w:color w:val="000000"/>
              </w:rPr>
              <w:noBreakHyphen/>
              <w:t xml:space="preserve">Chamberlain split of 1886); </w:t>
            </w:r>
            <w:r w:rsidR="00843B69" w:rsidRPr="005D43A4">
              <w:rPr>
                <w:color w:val="000000"/>
              </w:rPr>
              <w:t>Liberal Unionism; Salisbury in Ireland</w:t>
            </w:r>
          </w:p>
        </w:tc>
        <w:tc>
          <w:tcPr>
            <w:tcW w:w="4536" w:type="dxa"/>
          </w:tcPr>
          <w:p w:rsidR="006D4D9E" w:rsidRPr="005D43A4" w:rsidRDefault="0094231B" w:rsidP="00DD6200">
            <w:pPr>
              <w:pStyle w:val="Default"/>
              <w:numPr>
                <w:ilvl w:val="0"/>
                <w:numId w:val="24"/>
              </w:numPr>
              <w:rPr>
                <w:sz w:val="22"/>
                <w:szCs w:val="22"/>
              </w:rPr>
            </w:pPr>
            <w:r w:rsidRPr="005D43A4">
              <w:rPr>
                <w:sz w:val="22"/>
                <w:szCs w:val="22"/>
              </w:rPr>
              <w:t>Situation in Ireland in 1880</w:t>
            </w:r>
          </w:p>
          <w:p w:rsidR="0094231B" w:rsidRPr="005D43A4" w:rsidRDefault="0094231B" w:rsidP="00DD6200">
            <w:pPr>
              <w:pStyle w:val="Default"/>
              <w:numPr>
                <w:ilvl w:val="0"/>
                <w:numId w:val="24"/>
              </w:numPr>
              <w:rPr>
                <w:sz w:val="22"/>
                <w:szCs w:val="22"/>
              </w:rPr>
            </w:pPr>
            <w:r w:rsidRPr="005D43A4">
              <w:rPr>
                <w:sz w:val="22"/>
                <w:szCs w:val="22"/>
              </w:rPr>
              <w:t>Policies in Ireland</w:t>
            </w:r>
          </w:p>
          <w:p w:rsidR="0094231B" w:rsidRPr="005D43A4" w:rsidRDefault="0094231B" w:rsidP="0094231B">
            <w:pPr>
              <w:pStyle w:val="Default"/>
              <w:numPr>
                <w:ilvl w:val="0"/>
                <w:numId w:val="24"/>
              </w:numPr>
              <w:rPr>
                <w:sz w:val="22"/>
                <w:szCs w:val="22"/>
              </w:rPr>
            </w:pPr>
            <w:r w:rsidRPr="005D43A4">
              <w:rPr>
                <w:sz w:val="22"/>
                <w:szCs w:val="22"/>
              </w:rPr>
              <w:t>Success and limits in second ministry</w:t>
            </w:r>
          </w:p>
          <w:p w:rsidR="0094231B" w:rsidRPr="005D43A4" w:rsidRDefault="0094231B" w:rsidP="0094231B">
            <w:pPr>
              <w:pStyle w:val="Default"/>
              <w:numPr>
                <w:ilvl w:val="0"/>
                <w:numId w:val="24"/>
              </w:numPr>
              <w:rPr>
                <w:sz w:val="22"/>
                <w:szCs w:val="22"/>
              </w:rPr>
            </w:pPr>
            <w:r w:rsidRPr="005D43A4">
              <w:rPr>
                <w:sz w:val="22"/>
                <w:szCs w:val="22"/>
              </w:rPr>
              <w:t>1885 Election</w:t>
            </w:r>
          </w:p>
          <w:p w:rsidR="0094231B" w:rsidRPr="005D43A4" w:rsidRDefault="0094231B" w:rsidP="0094231B">
            <w:pPr>
              <w:pStyle w:val="Default"/>
              <w:numPr>
                <w:ilvl w:val="0"/>
                <w:numId w:val="24"/>
              </w:numPr>
              <w:rPr>
                <w:sz w:val="22"/>
                <w:szCs w:val="22"/>
              </w:rPr>
            </w:pPr>
            <w:r w:rsidRPr="005D43A4">
              <w:rPr>
                <w:sz w:val="22"/>
                <w:szCs w:val="22"/>
              </w:rPr>
              <w:t>Hawarden Kite</w:t>
            </w:r>
          </w:p>
          <w:p w:rsidR="0094231B" w:rsidRPr="005D43A4" w:rsidRDefault="0094231B" w:rsidP="0094231B">
            <w:pPr>
              <w:pStyle w:val="Default"/>
              <w:numPr>
                <w:ilvl w:val="0"/>
                <w:numId w:val="24"/>
              </w:numPr>
              <w:rPr>
                <w:sz w:val="22"/>
                <w:szCs w:val="22"/>
              </w:rPr>
            </w:pPr>
            <w:r w:rsidRPr="005D43A4">
              <w:rPr>
                <w:sz w:val="22"/>
                <w:szCs w:val="22"/>
              </w:rPr>
              <w:t>Issue of Home Rule</w:t>
            </w:r>
          </w:p>
          <w:p w:rsidR="0094231B" w:rsidRPr="005D43A4" w:rsidRDefault="0094231B" w:rsidP="0094231B">
            <w:pPr>
              <w:pStyle w:val="Default"/>
              <w:numPr>
                <w:ilvl w:val="0"/>
                <w:numId w:val="24"/>
              </w:numPr>
              <w:rPr>
                <w:sz w:val="22"/>
                <w:szCs w:val="22"/>
              </w:rPr>
            </w:pPr>
            <w:r w:rsidRPr="005D43A4">
              <w:rPr>
                <w:sz w:val="22"/>
                <w:szCs w:val="22"/>
              </w:rPr>
              <w:t>Salisbury’s alternative policies</w:t>
            </w:r>
          </w:p>
          <w:p w:rsidR="0094231B" w:rsidRPr="005D43A4" w:rsidRDefault="0094231B" w:rsidP="0094231B">
            <w:pPr>
              <w:pStyle w:val="Default"/>
              <w:numPr>
                <w:ilvl w:val="0"/>
                <w:numId w:val="24"/>
              </w:numPr>
              <w:rPr>
                <w:sz w:val="22"/>
                <w:szCs w:val="22"/>
              </w:rPr>
            </w:pPr>
            <w:r w:rsidRPr="005D43A4">
              <w:rPr>
                <w:sz w:val="22"/>
                <w:szCs w:val="22"/>
              </w:rPr>
              <w:t>Significance of the Liberal Unionists</w:t>
            </w:r>
          </w:p>
        </w:tc>
        <w:tc>
          <w:tcPr>
            <w:tcW w:w="3740" w:type="dxa"/>
          </w:tcPr>
          <w:p w:rsidR="00432DA7" w:rsidRPr="005D43A4" w:rsidRDefault="00277B6C" w:rsidP="00432DA7">
            <w:pPr>
              <w:pStyle w:val="Default"/>
              <w:numPr>
                <w:ilvl w:val="0"/>
                <w:numId w:val="24"/>
              </w:numPr>
              <w:rPr>
                <w:sz w:val="22"/>
                <w:szCs w:val="22"/>
              </w:rPr>
            </w:pPr>
            <w:r w:rsidRPr="005D43A4">
              <w:rPr>
                <w:i/>
                <w:sz w:val="22"/>
                <w:szCs w:val="22"/>
              </w:rPr>
              <w:t>OCR A Level History: Britain 1846-1951</w:t>
            </w:r>
            <w:r w:rsidR="00432DA7" w:rsidRPr="005D43A4">
              <w:rPr>
                <w:sz w:val="22"/>
                <w:szCs w:val="22"/>
              </w:rPr>
              <w:t>, Mike Wells, Hodder</w:t>
            </w:r>
          </w:p>
          <w:p w:rsidR="00432DA7" w:rsidRPr="005D43A4" w:rsidRDefault="00277B6C" w:rsidP="00432DA7">
            <w:pPr>
              <w:pStyle w:val="Default"/>
              <w:numPr>
                <w:ilvl w:val="0"/>
                <w:numId w:val="24"/>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24"/>
              </w:numPr>
              <w:rPr>
                <w:sz w:val="22"/>
                <w:szCs w:val="22"/>
              </w:rPr>
            </w:pPr>
            <w:r w:rsidRPr="005D43A4">
              <w:rPr>
                <w:i/>
                <w:sz w:val="22"/>
                <w:szCs w:val="22"/>
              </w:rPr>
              <w:t>Britain 1815-1918</w:t>
            </w:r>
            <w:r w:rsidR="00432DA7" w:rsidRPr="005D43A4">
              <w:rPr>
                <w:sz w:val="22"/>
                <w:szCs w:val="22"/>
              </w:rPr>
              <w:t>, Murphy, Collins</w:t>
            </w:r>
          </w:p>
          <w:p w:rsidR="00432DA7" w:rsidRPr="005D43A4" w:rsidRDefault="00277B6C" w:rsidP="00432DA7">
            <w:pPr>
              <w:pStyle w:val="Default"/>
              <w:numPr>
                <w:ilvl w:val="0"/>
                <w:numId w:val="24"/>
              </w:numPr>
              <w:rPr>
                <w:sz w:val="22"/>
                <w:szCs w:val="22"/>
              </w:rPr>
            </w:pPr>
            <w:r w:rsidRPr="005D43A4">
              <w:rPr>
                <w:i/>
                <w:sz w:val="22"/>
                <w:szCs w:val="22"/>
              </w:rPr>
              <w:t>Britain 1846-1919</w:t>
            </w:r>
            <w:r w:rsidR="00432DA7" w:rsidRPr="005D43A4">
              <w:rPr>
                <w:sz w:val="22"/>
                <w:szCs w:val="22"/>
              </w:rPr>
              <w:t xml:space="preserve">, Hunt J. Routledge </w:t>
            </w:r>
          </w:p>
          <w:p w:rsidR="006D4D9E" w:rsidRPr="005D43A4" w:rsidRDefault="00277B6C" w:rsidP="00432DA7">
            <w:pPr>
              <w:pStyle w:val="Default"/>
              <w:numPr>
                <w:ilvl w:val="0"/>
                <w:numId w:val="24"/>
              </w:numPr>
              <w:rPr>
                <w:sz w:val="22"/>
                <w:szCs w:val="22"/>
              </w:rPr>
            </w:pPr>
            <w:r w:rsidRPr="005D43A4">
              <w:rPr>
                <w:i/>
                <w:sz w:val="22"/>
                <w:szCs w:val="22"/>
              </w:rPr>
              <w:t>Great Britain and the Irish Question, 1798-1921</w:t>
            </w:r>
            <w:r w:rsidR="00432DA7" w:rsidRPr="005D43A4">
              <w:rPr>
                <w:sz w:val="22"/>
                <w:szCs w:val="22"/>
              </w:rPr>
              <w:t xml:space="preserve">, Adelman &amp; </w:t>
            </w:r>
            <w:proofErr w:type="spellStart"/>
            <w:r w:rsidR="00432DA7" w:rsidRPr="005D43A4">
              <w:rPr>
                <w:sz w:val="22"/>
                <w:szCs w:val="22"/>
              </w:rPr>
              <w:t>Bryne</w:t>
            </w:r>
            <w:proofErr w:type="spellEnd"/>
            <w:r w:rsidR="00432DA7" w:rsidRPr="005D43A4">
              <w:rPr>
                <w:sz w:val="22"/>
                <w:szCs w:val="22"/>
              </w:rPr>
              <w:t xml:space="preserve"> </w:t>
            </w:r>
            <w:r w:rsidR="00432DA7" w:rsidRPr="005D43A4">
              <w:rPr>
                <w:sz w:val="22"/>
                <w:szCs w:val="22"/>
              </w:rPr>
              <w:tab/>
              <w:t>Hodder</w:t>
            </w:r>
          </w:p>
        </w:tc>
      </w:tr>
      <w:tr w:rsidR="006D4D9E" w:rsidRPr="005D43A4" w:rsidTr="005D43A4">
        <w:tc>
          <w:tcPr>
            <w:tcW w:w="2758" w:type="dxa"/>
            <w:vMerge/>
          </w:tcPr>
          <w:p w:rsidR="006D4D9E" w:rsidRPr="005D43A4" w:rsidRDefault="006D4D9E" w:rsidP="00E223CA">
            <w:pPr>
              <w:pStyle w:val="Default"/>
              <w:rPr>
                <w:b/>
                <w:bCs/>
                <w:sz w:val="22"/>
                <w:szCs w:val="22"/>
              </w:rPr>
            </w:pPr>
          </w:p>
        </w:tc>
        <w:tc>
          <w:tcPr>
            <w:tcW w:w="754" w:type="dxa"/>
          </w:tcPr>
          <w:p w:rsidR="006D4D9E" w:rsidRPr="005D43A4" w:rsidRDefault="00E35DA5" w:rsidP="00E223CA">
            <w:pPr>
              <w:pStyle w:val="Default"/>
              <w:rPr>
                <w:sz w:val="22"/>
                <w:szCs w:val="22"/>
              </w:rPr>
            </w:pPr>
            <w:r w:rsidRPr="005D43A4">
              <w:rPr>
                <w:sz w:val="22"/>
                <w:szCs w:val="22"/>
              </w:rPr>
              <w:t>2</w:t>
            </w:r>
          </w:p>
        </w:tc>
        <w:tc>
          <w:tcPr>
            <w:tcW w:w="1274" w:type="dxa"/>
          </w:tcPr>
          <w:p w:rsidR="006D4D9E" w:rsidRPr="005D43A4" w:rsidRDefault="007861D1" w:rsidP="007861D1">
            <w:pPr>
              <w:pStyle w:val="Default"/>
              <w:rPr>
                <w:sz w:val="22"/>
                <w:szCs w:val="22"/>
              </w:rPr>
            </w:pPr>
            <w:r w:rsidRPr="005D43A4">
              <w:rPr>
                <w:sz w:val="22"/>
                <w:szCs w:val="22"/>
              </w:rPr>
              <w:t>13</w:t>
            </w:r>
          </w:p>
        </w:tc>
        <w:tc>
          <w:tcPr>
            <w:tcW w:w="2552" w:type="dxa"/>
          </w:tcPr>
          <w:p w:rsidR="006D4D9E" w:rsidRPr="005D43A4" w:rsidRDefault="006D4D9E" w:rsidP="00E62F2C">
            <w:pPr>
              <w:autoSpaceDE w:val="0"/>
              <w:autoSpaceDN w:val="0"/>
              <w:adjustRightInd w:val="0"/>
              <w:spacing w:after="80" w:line="221" w:lineRule="atLeast"/>
              <w:rPr>
                <w:color w:val="000000"/>
              </w:rPr>
            </w:pPr>
            <w:r w:rsidRPr="005D43A4">
              <w:rPr>
                <w:color w:val="000000"/>
              </w:rPr>
              <w:t>Gladstone’s impact on late Victorian politics;</w:t>
            </w:r>
          </w:p>
        </w:tc>
        <w:tc>
          <w:tcPr>
            <w:tcW w:w="4536" w:type="dxa"/>
          </w:tcPr>
          <w:p w:rsidR="006D4D9E" w:rsidRPr="005D43A4" w:rsidRDefault="0094231B" w:rsidP="00DD6200">
            <w:pPr>
              <w:pStyle w:val="Default"/>
              <w:numPr>
                <w:ilvl w:val="0"/>
                <w:numId w:val="24"/>
              </w:numPr>
              <w:rPr>
                <w:sz w:val="22"/>
                <w:szCs w:val="22"/>
              </w:rPr>
            </w:pPr>
            <w:r w:rsidRPr="005D43A4">
              <w:rPr>
                <w:sz w:val="22"/>
                <w:szCs w:val="22"/>
              </w:rPr>
              <w:t>Degree of impact on politics</w:t>
            </w:r>
          </w:p>
        </w:tc>
        <w:tc>
          <w:tcPr>
            <w:tcW w:w="3740" w:type="dxa"/>
          </w:tcPr>
          <w:p w:rsidR="00432DA7" w:rsidRPr="005D43A4" w:rsidRDefault="00277B6C" w:rsidP="00432DA7">
            <w:pPr>
              <w:pStyle w:val="Default"/>
              <w:numPr>
                <w:ilvl w:val="0"/>
                <w:numId w:val="24"/>
              </w:numPr>
              <w:rPr>
                <w:sz w:val="22"/>
                <w:szCs w:val="22"/>
              </w:rPr>
            </w:pPr>
            <w:r w:rsidRPr="005D43A4">
              <w:rPr>
                <w:i/>
                <w:sz w:val="22"/>
                <w:szCs w:val="22"/>
              </w:rPr>
              <w:t>OCR A Level History: Britain 1846-1951</w:t>
            </w:r>
            <w:r w:rsidR="00432DA7" w:rsidRPr="005D43A4">
              <w:rPr>
                <w:sz w:val="22"/>
                <w:szCs w:val="22"/>
              </w:rPr>
              <w:t>, Mike Wells, Hodder</w:t>
            </w:r>
          </w:p>
          <w:p w:rsidR="00432DA7" w:rsidRPr="005D43A4" w:rsidRDefault="00277B6C" w:rsidP="00432DA7">
            <w:pPr>
              <w:pStyle w:val="Default"/>
              <w:numPr>
                <w:ilvl w:val="0"/>
                <w:numId w:val="24"/>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24"/>
              </w:numPr>
              <w:rPr>
                <w:sz w:val="22"/>
                <w:szCs w:val="22"/>
              </w:rPr>
            </w:pPr>
            <w:r w:rsidRPr="005D43A4">
              <w:rPr>
                <w:i/>
                <w:sz w:val="22"/>
                <w:szCs w:val="22"/>
              </w:rPr>
              <w:t>Britain 1815-1918</w:t>
            </w:r>
            <w:r w:rsidR="00432DA7" w:rsidRPr="005D43A4">
              <w:rPr>
                <w:sz w:val="22"/>
                <w:szCs w:val="22"/>
              </w:rPr>
              <w:t>, Murphy, Collins</w:t>
            </w:r>
          </w:p>
          <w:p w:rsidR="006D4D9E" w:rsidRPr="005D43A4" w:rsidRDefault="00277B6C" w:rsidP="00432DA7">
            <w:pPr>
              <w:pStyle w:val="Default"/>
              <w:numPr>
                <w:ilvl w:val="0"/>
                <w:numId w:val="24"/>
              </w:numPr>
              <w:rPr>
                <w:sz w:val="22"/>
                <w:szCs w:val="22"/>
              </w:rPr>
            </w:pPr>
            <w:r w:rsidRPr="005D43A4">
              <w:rPr>
                <w:i/>
                <w:sz w:val="22"/>
                <w:szCs w:val="22"/>
              </w:rPr>
              <w:t>Britain 1846-1919</w:t>
            </w:r>
            <w:r w:rsidR="00432DA7" w:rsidRPr="005D43A4">
              <w:rPr>
                <w:sz w:val="22"/>
                <w:szCs w:val="22"/>
              </w:rPr>
              <w:t>, Hunt J. Routledge</w:t>
            </w:r>
          </w:p>
        </w:tc>
      </w:tr>
      <w:tr w:rsidR="006D4D9E" w:rsidRPr="005D43A4" w:rsidTr="005D43A4">
        <w:tc>
          <w:tcPr>
            <w:tcW w:w="2758" w:type="dxa"/>
            <w:vMerge/>
          </w:tcPr>
          <w:p w:rsidR="006D4D9E" w:rsidRPr="005D43A4" w:rsidRDefault="006D4D9E" w:rsidP="00E223CA">
            <w:pPr>
              <w:pStyle w:val="Default"/>
              <w:rPr>
                <w:b/>
                <w:bCs/>
                <w:sz w:val="22"/>
                <w:szCs w:val="22"/>
              </w:rPr>
            </w:pPr>
          </w:p>
        </w:tc>
        <w:tc>
          <w:tcPr>
            <w:tcW w:w="754" w:type="dxa"/>
          </w:tcPr>
          <w:p w:rsidR="006D4D9E" w:rsidRPr="005D43A4" w:rsidRDefault="00E35DA5" w:rsidP="00E223CA">
            <w:pPr>
              <w:pStyle w:val="Default"/>
              <w:rPr>
                <w:sz w:val="22"/>
                <w:szCs w:val="22"/>
              </w:rPr>
            </w:pPr>
            <w:r w:rsidRPr="005D43A4">
              <w:rPr>
                <w:sz w:val="22"/>
                <w:szCs w:val="22"/>
              </w:rPr>
              <w:t>2</w:t>
            </w:r>
          </w:p>
        </w:tc>
        <w:tc>
          <w:tcPr>
            <w:tcW w:w="1274" w:type="dxa"/>
          </w:tcPr>
          <w:p w:rsidR="006D4D9E" w:rsidRPr="005D43A4" w:rsidRDefault="007861D1" w:rsidP="00E223CA">
            <w:pPr>
              <w:pStyle w:val="Default"/>
              <w:rPr>
                <w:sz w:val="22"/>
                <w:szCs w:val="22"/>
              </w:rPr>
            </w:pPr>
            <w:r w:rsidRPr="005D43A4">
              <w:rPr>
                <w:sz w:val="22"/>
                <w:szCs w:val="22"/>
              </w:rPr>
              <w:t>13-14</w:t>
            </w:r>
          </w:p>
        </w:tc>
        <w:tc>
          <w:tcPr>
            <w:tcW w:w="2552" w:type="dxa"/>
          </w:tcPr>
          <w:p w:rsidR="006D4D9E" w:rsidRPr="005D43A4" w:rsidRDefault="006D4D9E" w:rsidP="00E62F2C">
            <w:pPr>
              <w:autoSpaceDE w:val="0"/>
              <w:autoSpaceDN w:val="0"/>
              <w:adjustRightInd w:val="0"/>
              <w:spacing w:after="80" w:line="221" w:lineRule="atLeast"/>
              <w:rPr>
                <w:color w:val="000000"/>
              </w:rPr>
            </w:pPr>
            <w:r w:rsidRPr="005D43A4">
              <w:rPr>
                <w:color w:val="000000"/>
              </w:rPr>
              <w:t>Salisbury’s ministries of 1885–1892 and 1895–1902;</w:t>
            </w:r>
            <w:r w:rsidR="0094231B" w:rsidRPr="005D43A4">
              <w:rPr>
                <w:color w:val="000000"/>
              </w:rPr>
              <w:t xml:space="preserve"> domestic, imperial and foreign policy;</w:t>
            </w:r>
            <w:r w:rsidR="00843B69" w:rsidRPr="005D43A4">
              <w:rPr>
                <w:color w:val="000000"/>
              </w:rPr>
              <w:t xml:space="preserve"> Social reform</w:t>
            </w:r>
          </w:p>
        </w:tc>
        <w:tc>
          <w:tcPr>
            <w:tcW w:w="4536" w:type="dxa"/>
          </w:tcPr>
          <w:p w:rsidR="006D4D9E" w:rsidRPr="005D43A4" w:rsidRDefault="0094231B" w:rsidP="00DD6200">
            <w:pPr>
              <w:pStyle w:val="Default"/>
              <w:numPr>
                <w:ilvl w:val="0"/>
                <w:numId w:val="24"/>
              </w:numPr>
              <w:rPr>
                <w:sz w:val="22"/>
                <w:szCs w:val="22"/>
              </w:rPr>
            </w:pPr>
            <w:r w:rsidRPr="005D43A4">
              <w:rPr>
                <w:sz w:val="22"/>
                <w:szCs w:val="22"/>
              </w:rPr>
              <w:t>Effectiveness of Salisbury’s domestic policies</w:t>
            </w:r>
          </w:p>
          <w:p w:rsidR="0094231B" w:rsidRPr="005D43A4" w:rsidRDefault="0094231B" w:rsidP="00DD6200">
            <w:pPr>
              <w:pStyle w:val="Default"/>
              <w:numPr>
                <w:ilvl w:val="0"/>
                <w:numId w:val="24"/>
              </w:numPr>
              <w:rPr>
                <w:sz w:val="22"/>
                <w:szCs w:val="22"/>
              </w:rPr>
            </w:pPr>
            <w:r w:rsidRPr="005D43A4">
              <w:rPr>
                <w:sz w:val="22"/>
                <w:szCs w:val="22"/>
              </w:rPr>
              <w:t>Local government</w:t>
            </w:r>
          </w:p>
          <w:p w:rsidR="0094231B" w:rsidRPr="005D43A4" w:rsidRDefault="0094231B" w:rsidP="00DD6200">
            <w:pPr>
              <w:pStyle w:val="Default"/>
              <w:numPr>
                <w:ilvl w:val="0"/>
                <w:numId w:val="24"/>
              </w:numPr>
              <w:rPr>
                <w:sz w:val="22"/>
                <w:szCs w:val="22"/>
              </w:rPr>
            </w:pPr>
            <w:r w:rsidRPr="005D43A4">
              <w:rPr>
                <w:sz w:val="22"/>
                <w:szCs w:val="22"/>
              </w:rPr>
              <w:t>Education policies</w:t>
            </w:r>
          </w:p>
          <w:p w:rsidR="0094231B" w:rsidRPr="005D43A4" w:rsidRDefault="0094231B" w:rsidP="00DD6200">
            <w:pPr>
              <w:pStyle w:val="Default"/>
              <w:numPr>
                <w:ilvl w:val="0"/>
                <w:numId w:val="24"/>
              </w:numPr>
              <w:rPr>
                <w:sz w:val="22"/>
                <w:szCs w:val="22"/>
              </w:rPr>
            </w:pPr>
            <w:r w:rsidRPr="005D43A4">
              <w:rPr>
                <w:sz w:val="22"/>
                <w:szCs w:val="22"/>
              </w:rPr>
              <w:t>Housing reform</w:t>
            </w:r>
          </w:p>
          <w:p w:rsidR="0094231B" w:rsidRPr="005D43A4" w:rsidRDefault="0094231B" w:rsidP="00DD6200">
            <w:pPr>
              <w:pStyle w:val="Default"/>
              <w:numPr>
                <w:ilvl w:val="0"/>
                <w:numId w:val="24"/>
              </w:numPr>
              <w:rPr>
                <w:sz w:val="22"/>
                <w:szCs w:val="22"/>
              </w:rPr>
            </w:pPr>
            <w:r w:rsidRPr="005D43A4">
              <w:rPr>
                <w:sz w:val="22"/>
                <w:szCs w:val="22"/>
              </w:rPr>
              <w:t>Land reform</w:t>
            </w:r>
          </w:p>
          <w:p w:rsidR="0094231B" w:rsidRPr="005D43A4" w:rsidRDefault="0094231B" w:rsidP="00DD6200">
            <w:pPr>
              <w:pStyle w:val="Default"/>
              <w:numPr>
                <w:ilvl w:val="0"/>
                <w:numId w:val="24"/>
              </w:numPr>
              <w:rPr>
                <w:sz w:val="22"/>
                <w:szCs w:val="22"/>
              </w:rPr>
            </w:pPr>
            <w:r w:rsidRPr="005D43A4">
              <w:rPr>
                <w:sz w:val="22"/>
                <w:szCs w:val="22"/>
              </w:rPr>
              <w:t>Working conditions</w:t>
            </w:r>
          </w:p>
          <w:p w:rsidR="0094231B" w:rsidRPr="005D43A4" w:rsidRDefault="0094231B" w:rsidP="00DD6200">
            <w:pPr>
              <w:pStyle w:val="Default"/>
              <w:numPr>
                <w:ilvl w:val="0"/>
                <w:numId w:val="24"/>
              </w:numPr>
              <w:rPr>
                <w:sz w:val="22"/>
                <w:szCs w:val="22"/>
              </w:rPr>
            </w:pPr>
            <w:r w:rsidRPr="005D43A4">
              <w:rPr>
                <w:sz w:val="22"/>
                <w:szCs w:val="22"/>
              </w:rPr>
              <w:t>Foreign policy aims</w:t>
            </w:r>
          </w:p>
          <w:p w:rsidR="0094231B" w:rsidRPr="005D43A4" w:rsidRDefault="0094231B" w:rsidP="0094231B">
            <w:pPr>
              <w:pStyle w:val="Default"/>
              <w:numPr>
                <w:ilvl w:val="1"/>
                <w:numId w:val="24"/>
              </w:numPr>
              <w:rPr>
                <w:sz w:val="22"/>
                <w:szCs w:val="22"/>
              </w:rPr>
            </w:pPr>
            <w:r w:rsidRPr="005D43A4">
              <w:rPr>
                <w:sz w:val="22"/>
                <w:szCs w:val="22"/>
              </w:rPr>
              <w:t>Europe</w:t>
            </w:r>
          </w:p>
          <w:p w:rsidR="0094231B" w:rsidRPr="005D43A4" w:rsidRDefault="0094231B" w:rsidP="0094231B">
            <w:pPr>
              <w:pStyle w:val="Default"/>
              <w:numPr>
                <w:ilvl w:val="1"/>
                <w:numId w:val="24"/>
              </w:numPr>
              <w:rPr>
                <w:sz w:val="22"/>
                <w:szCs w:val="22"/>
              </w:rPr>
            </w:pPr>
            <w:r w:rsidRPr="005D43A4">
              <w:rPr>
                <w:sz w:val="22"/>
                <w:szCs w:val="22"/>
              </w:rPr>
              <w:lastRenderedPageBreak/>
              <w:t>America</w:t>
            </w:r>
          </w:p>
          <w:p w:rsidR="0094231B" w:rsidRPr="005D43A4" w:rsidRDefault="0094231B" w:rsidP="0094231B">
            <w:pPr>
              <w:pStyle w:val="Default"/>
              <w:numPr>
                <w:ilvl w:val="1"/>
                <w:numId w:val="24"/>
              </w:numPr>
              <w:rPr>
                <w:sz w:val="22"/>
                <w:szCs w:val="22"/>
              </w:rPr>
            </w:pPr>
            <w:r w:rsidRPr="005D43A4">
              <w:rPr>
                <w:sz w:val="22"/>
                <w:szCs w:val="22"/>
              </w:rPr>
              <w:t>Asia</w:t>
            </w:r>
          </w:p>
          <w:p w:rsidR="0094231B" w:rsidRPr="005D43A4" w:rsidRDefault="0094231B" w:rsidP="0094231B">
            <w:pPr>
              <w:pStyle w:val="Default"/>
              <w:numPr>
                <w:ilvl w:val="1"/>
                <w:numId w:val="24"/>
              </w:numPr>
              <w:rPr>
                <w:sz w:val="22"/>
                <w:szCs w:val="22"/>
              </w:rPr>
            </w:pPr>
            <w:r w:rsidRPr="005D43A4">
              <w:rPr>
                <w:sz w:val="22"/>
                <w:szCs w:val="22"/>
              </w:rPr>
              <w:t>Japan</w:t>
            </w:r>
          </w:p>
          <w:p w:rsidR="0094231B" w:rsidRPr="005D43A4" w:rsidRDefault="0094231B" w:rsidP="0094231B">
            <w:pPr>
              <w:pStyle w:val="Default"/>
              <w:numPr>
                <w:ilvl w:val="1"/>
                <w:numId w:val="24"/>
              </w:numPr>
              <w:rPr>
                <w:sz w:val="22"/>
                <w:szCs w:val="22"/>
              </w:rPr>
            </w:pPr>
            <w:r w:rsidRPr="005D43A4">
              <w:rPr>
                <w:sz w:val="22"/>
                <w:szCs w:val="22"/>
              </w:rPr>
              <w:t>Egypt</w:t>
            </w:r>
          </w:p>
          <w:p w:rsidR="0094231B" w:rsidRPr="005D43A4" w:rsidRDefault="0094231B" w:rsidP="0094231B">
            <w:pPr>
              <w:pStyle w:val="Default"/>
              <w:numPr>
                <w:ilvl w:val="0"/>
                <w:numId w:val="24"/>
              </w:numPr>
              <w:rPr>
                <w:sz w:val="22"/>
                <w:szCs w:val="22"/>
              </w:rPr>
            </w:pPr>
            <w:r w:rsidRPr="005D43A4">
              <w:rPr>
                <w:sz w:val="22"/>
                <w:szCs w:val="22"/>
              </w:rPr>
              <w:t>Successes and failures of foreign policy</w:t>
            </w:r>
          </w:p>
        </w:tc>
        <w:tc>
          <w:tcPr>
            <w:tcW w:w="3740" w:type="dxa"/>
          </w:tcPr>
          <w:p w:rsidR="00432DA7" w:rsidRPr="005D43A4" w:rsidRDefault="00277B6C" w:rsidP="00432DA7">
            <w:pPr>
              <w:pStyle w:val="Default"/>
              <w:numPr>
                <w:ilvl w:val="0"/>
                <w:numId w:val="24"/>
              </w:numPr>
              <w:rPr>
                <w:sz w:val="22"/>
                <w:szCs w:val="22"/>
              </w:rPr>
            </w:pPr>
            <w:r w:rsidRPr="005D43A4">
              <w:rPr>
                <w:i/>
                <w:sz w:val="22"/>
                <w:szCs w:val="22"/>
              </w:rPr>
              <w:lastRenderedPageBreak/>
              <w:t>OCR A Level History: Britain 1846-1951</w:t>
            </w:r>
            <w:r w:rsidR="00432DA7" w:rsidRPr="005D43A4">
              <w:rPr>
                <w:sz w:val="22"/>
                <w:szCs w:val="22"/>
              </w:rPr>
              <w:t>, Mike Wells, Hodder</w:t>
            </w:r>
          </w:p>
          <w:p w:rsidR="00432DA7" w:rsidRPr="005D43A4" w:rsidRDefault="00277B6C" w:rsidP="00432DA7">
            <w:pPr>
              <w:pStyle w:val="Default"/>
              <w:numPr>
                <w:ilvl w:val="0"/>
                <w:numId w:val="24"/>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24"/>
              </w:numPr>
              <w:rPr>
                <w:sz w:val="22"/>
                <w:szCs w:val="22"/>
              </w:rPr>
            </w:pPr>
            <w:r w:rsidRPr="005D43A4">
              <w:rPr>
                <w:i/>
                <w:sz w:val="22"/>
                <w:szCs w:val="22"/>
              </w:rPr>
              <w:t>Britain 1815-1918</w:t>
            </w:r>
            <w:r w:rsidR="00432DA7" w:rsidRPr="005D43A4">
              <w:rPr>
                <w:sz w:val="22"/>
                <w:szCs w:val="22"/>
              </w:rPr>
              <w:t>, Murphy, Collins</w:t>
            </w:r>
          </w:p>
          <w:p w:rsidR="006D4D9E" w:rsidRPr="005D43A4" w:rsidRDefault="00277B6C" w:rsidP="00432DA7">
            <w:pPr>
              <w:pStyle w:val="Default"/>
              <w:numPr>
                <w:ilvl w:val="0"/>
                <w:numId w:val="24"/>
              </w:numPr>
              <w:rPr>
                <w:sz w:val="22"/>
                <w:szCs w:val="22"/>
              </w:rPr>
            </w:pPr>
            <w:r w:rsidRPr="005D43A4">
              <w:rPr>
                <w:i/>
                <w:sz w:val="22"/>
                <w:szCs w:val="22"/>
              </w:rPr>
              <w:t>Britain 1846-1919</w:t>
            </w:r>
            <w:r w:rsidR="00432DA7" w:rsidRPr="005D43A4">
              <w:rPr>
                <w:sz w:val="22"/>
                <w:szCs w:val="22"/>
              </w:rPr>
              <w:t>, Hunt J. Routledge</w:t>
            </w:r>
          </w:p>
        </w:tc>
      </w:tr>
      <w:tr w:rsidR="006D4D9E" w:rsidRPr="005D43A4" w:rsidTr="005D43A4">
        <w:tc>
          <w:tcPr>
            <w:tcW w:w="2758" w:type="dxa"/>
            <w:vMerge/>
          </w:tcPr>
          <w:p w:rsidR="006D4D9E" w:rsidRPr="005D43A4" w:rsidRDefault="006D4D9E" w:rsidP="00E223CA">
            <w:pPr>
              <w:pStyle w:val="Default"/>
              <w:rPr>
                <w:b/>
                <w:bCs/>
                <w:sz w:val="22"/>
                <w:szCs w:val="22"/>
              </w:rPr>
            </w:pPr>
          </w:p>
        </w:tc>
        <w:tc>
          <w:tcPr>
            <w:tcW w:w="754" w:type="dxa"/>
          </w:tcPr>
          <w:p w:rsidR="006D4D9E" w:rsidRPr="005D43A4" w:rsidRDefault="00E35DA5" w:rsidP="00E223CA">
            <w:pPr>
              <w:pStyle w:val="Default"/>
              <w:rPr>
                <w:sz w:val="22"/>
                <w:szCs w:val="22"/>
              </w:rPr>
            </w:pPr>
            <w:r w:rsidRPr="005D43A4">
              <w:rPr>
                <w:sz w:val="22"/>
                <w:szCs w:val="22"/>
              </w:rPr>
              <w:t>2</w:t>
            </w:r>
          </w:p>
        </w:tc>
        <w:tc>
          <w:tcPr>
            <w:tcW w:w="1274" w:type="dxa"/>
          </w:tcPr>
          <w:p w:rsidR="006D4D9E" w:rsidRPr="005D43A4" w:rsidRDefault="007861D1" w:rsidP="00E223CA">
            <w:pPr>
              <w:pStyle w:val="Default"/>
              <w:rPr>
                <w:sz w:val="22"/>
                <w:szCs w:val="22"/>
              </w:rPr>
            </w:pPr>
            <w:r w:rsidRPr="005D43A4">
              <w:rPr>
                <w:sz w:val="22"/>
                <w:szCs w:val="22"/>
              </w:rPr>
              <w:t>14</w:t>
            </w:r>
          </w:p>
        </w:tc>
        <w:tc>
          <w:tcPr>
            <w:tcW w:w="2552" w:type="dxa"/>
          </w:tcPr>
          <w:p w:rsidR="006D4D9E" w:rsidRPr="005D43A4" w:rsidRDefault="006D4D9E" w:rsidP="00E62F2C">
            <w:pPr>
              <w:autoSpaceDE w:val="0"/>
              <w:autoSpaceDN w:val="0"/>
              <w:adjustRightInd w:val="0"/>
              <w:spacing w:after="80" w:line="221" w:lineRule="atLeast"/>
              <w:rPr>
                <w:color w:val="000000"/>
              </w:rPr>
            </w:pPr>
            <w:r w:rsidRPr="005D43A4">
              <w:rPr>
                <w:color w:val="000000"/>
              </w:rPr>
              <w:t xml:space="preserve">organisational changes within the party, including the Primrose League (1883); </w:t>
            </w:r>
          </w:p>
        </w:tc>
        <w:tc>
          <w:tcPr>
            <w:tcW w:w="4536" w:type="dxa"/>
          </w:tcPr>
          <w:p w:rsidR="006D4D9E" w:rsidRPr="005D43A4" w:rsidRDefault="00843B69" w:rsidP="00DD6200">
            <w:pPr>
              <w:pStyle w:val="Default"/>
              <w:numPr>
                <w:ilvl w:val="0"/>
                <w:numId w:val="24"/>
              </w:numPr>
              <w:rPr>
                <w:sz w:val="22"/>
                <w:szCs w:val="22"/>
              </w:rPr>
            </w:pPr>
            <w:r w:rsidRPr="005D43A4">
              <w:rPr>
                <w:sz w:val="22"/>
                <w:szCs w:val="22"/>
              </w:rPr>
              <w:t xml:space="preserve">Reorganisation of party with Bob Akers-Douglas and </w:t>
            </w:r>
            <w:r w:rsidR="003B4D86" w:rsidRPr="005D43A4">
              <w:rPr>
                <w:sz w:val="22"/>
                <w:szCs w:val="22"/>
              </w:rPr>
              <w:t>Captain</w:t>
            </w:r>
            <w:r w:rsidRPr="005D43A4">
              <w:rPr>
                <w:sz w:val="22"/>
                <w:szCs w:val="22"/>
              </w:rPr>
              <w:t xml:space="preserve"> Middleton</w:t>
            </w:r>
          </w:p>
          <w:p w:rsidR="00843B69" w:rsidRPr="005D43A4" w:rsidRDefault="00843B69" w:rsidP="00DD6200">
            <w:pPr>
              <w:pStyle w:val="Default"/>
              <w:numPr>
                <w:ilvl w:val="0"/>
                <w:numId w:val="24"/>
              </w:numPr>
              <w:rPr>
                <w:sz w:val="22"/>
                <w:szCs w:val="22"/>
              </w:rPr>
            </w:pPr>
            <w:r w:rsidRPr="005D43A4">
              <w:rPr>
                <w:sz w:val="22"/>
                <w:szCs w:val="22"/>
              </w:rPr>
              <w:t>The Primrose League</w:t>
            </w:r>
          </w:p>
          <w:p w:rsidR="00843B69" w:rsidRPr="005D43A4" w:rsidRDefault="00843B69" w:rsidP="00432DA7">
            <w:pPr>
              <w:pStyle w:val="Default"/>
              <w:numPr>
                <w:ilvl w:val="0"/>
                <w:numId w:val="24"/>
              </w:numPr>
              <w:rPr>
                <w:sz w:val="22"/>
                <w:szCs w:val="22"/>
              </w:rPr>
            </w:pPr>
            <w:r w:rsidRPr="005D43A4">
              <w:rPr>
                <w:sz w:val="22"/>
                <w:szCs w:val="22"/>
              </w:rPr>
              <w:t>Reasons for Conservative support</w:t>
            </w:r>
          </w:p>
        </w:tc>
        <w:tc>
          <w:tcPr>
            <w:tcW w:w="3740" w:type="dxa"/>
          </w:tcPr>
          <w:p w:rsidR="00432DA7" w:rsidRPr="005D43A4" w:rsidRDefault="00277B6C" w:rsidP="00432DA7">
            <w:pPr>
              <w:pStyle w:val="Default"/>
              <w:numPr>
                <w:ilvl w:val="0"/>
                <w:numId w:val="24"/>
              </w:numPr>
              <w:rPr>
                <w:sz w:val="22"/>
                <w:szCs w:val="22"/>
              </w:rPr>
            </w:pPr>
            <w:r w:rsidRPr="005D43A4">
              <w:rPr>
                <w:i/>
                <w:sz w:val="22"/>
                <w:szCs w:val="22"/>
              </w:rPr>
              <w:t>OCR A Level History: Britain 1846-1951</w:t>
            </w:r>
            <w:r w:rsidR="00432DA7" w:rsidRPr="005D43A4">
              <w:rPr>
                <w:sz w:val="22"/>
                <w:szCs w:val="22"/>
              </w:rPr>
              <w:t>, Mike Wells, Hodder</w:t>
            </w:r>
          </w:p>
          <w:p w:rsidR="00432DA7" w:rsidRPr="005D43A4" w:rsidRDefault="00277B6C" w:rsidP="00432DA7">
            <w:pPr>
              <w:pStyle w:val="Default"/>
              <w:numPr>
                <w:ilvl w:val="0"/>
                <w:numId w:val="24"/>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24"/>
              </w:numPr>
              <w:rPr>
                <w:sz w:val="22"/>
                <w:szCs w:val="22"/>
              </w:rPr>
            </w:pPr>
            <w:r w:rsidRPr="005D43A4">
              <w:rPr>
                <w:i/>
                <w:sz w:val="22"/>
                <w:szCs w:val="22"/>
              </w:rPr>
              <w:t>Britain 1815-1918</w:t>
            </w:r>
            <w:r w:rsidR="00432DA7" w:rsidRPr="005D43A4">
              <w:rPr>
                <w:sz w:val="22"/>
                <w:szCs w:val="22"/>
              </w:rPr>
              <w:t>, Murphy, Collins</w:t>
            </w:r>
          </w:p>
          <w:p w:rsidR="006D4D9E" w:rsidRPr="005D43A4" w:rsidRDefault="00277B6C" w:rsidP="00432DA7">
            <w:pPr>
              <w:pStyle w:val="Default"/>
              <w:numPr>
                <w:ilvl w:val="0"/>
                <w:numId w:val="24"/>
              </w:numPr>
              <w:rPr>
                <w:sz w:val="22"/>
                <w:szCs w:val="22"/>
              </w:rPr>
            </w:pPr>
            <w:r w:rsidRPr="005D43A4">
              <w:rPr>
                <w:i/>
                <w:sz w:val="22"/>
                <w:szCs w:val="22"/>
              </w:rPr>
              <w:t>Britain 1846-1919</w:t>
            </w:r>
            <w:r w:rsidR="00432DA7" w:rsidRPr="005D43A4">
              <w:rPr>
                <w:sz w:val="22"/>
                <w:szCs w:val="22"/>
              </w:rPr>
              <w:t>, Hunt J. Routledge</w:t>
            </w:r>
          </w:p>
        </w:tc>
      </w:tr>
      <w:tr w:rsidR="006D4D9E" w:rsidRPr="005D43A4" w:rsidTr="005D43A4">
        <w:tc>
          <w:tcPr>
            <w:tcW w:w="2758" w:type="dxa"/>
            <w:vMerge/>
          </w:tcPr>
          <w:p w:rsidR="006D4D9E" w:rsidRPr="005D43A4" w:rsidRDefault="006D4D9E" w:rsidP="00E223CA">
            <w:pPr>
              <w:pStyle w:val="Default"/>
              <w:rPr>
                <w:b/>
                <w:bCs/>
                <w:sz w:val="22"/>
                <w:szCs w:val="22"/>
              </w:rPr>
            </w:pPr>
          </w:p>
        </w:tc>
        <w:tc>
          <w:tcPr>
            <w:tcW w:w="754" w:type="dxa"/>
          </w:tcPr>
          <w:p w:rsidR="006D4D9E" w:rsidRPr="005D43A4" w:rsidRDefault="00E35DA5" w:rsidP="00E223CA">
            <w:pPr>
              <w:pStyle w:val="Default"/>
              <w:rPr>
                <w:sz w:val="22"/>
                <w:szCs w:val="22"/>
              </w:rPr>
            </w:pPr>
            <w:r w:rsidRPr="005D43A4">
              <w:rPr>
                <w:sz w:val="22"/>
                <w:szCs w:val="22"/>
              </w:rPr>
              <w:t>2</w:t>
            </w:r>
          </w:p>
        </w:tc>
        <w:tc>
          <w:tcPr>
            <w:tcW w:w="1274" w:type="dxa"/>
          </w:tcPr>
          <w:p w:rsidR="006D4D9E" w:rsidRPr="005D43A4" w:rsidRDefault="007861D1" w:rsidP="00E223CA">
            <w:pPr>
              <w:pStyle w:val="Default"/>
              <w:rPr>
                <w:sz w:val="22"/>
                <w:szCs w:val="22"/>
              </w:rPr>
            </w:pPr>
            <w:r w:rsidRPr="005D43A4">
              <w:rPr>
                <w:sz w:val="22"/>
                <w:szCs w:val="22"/>
              </w:rPr>
              <w:t>14</w:t>
            </w:r>
          </w:p>
        </w:tc>
        <w:tc>
          <w:tcPr>
            <w:tcW w:w="2552" w:type="dxa"/>
          </w:tcPr>
          <w:p w:rsidR="006D4D9E" w:rsidRPr="005D43A4" w:rsidRDefault="006D4D9E" w:rsidP="00E62F2C">
            <w:r w:rsidRPr="005D43A4">
              <w:rPr>
                <w:color w:val="000000"/>
              </w:rPr>
              <w:t>the Boer War.</w:t>
            </w:r>
          </w:p>
        </w:tc>
        <w:tc>
          <w:tcPr>
            <w:tcW w:w="4536" w:type="dxa"/>
          </w:tcPr>
          <w:p w:rsidR="006D4D9E" w:rsidRPr="005D43A4" w:rsidRDefault="00843B69" w:rsidP="00DD6200">
            <w:pPr>
              <w:pStyle w:val="Default"/>
              <w:numPr>
                <w:ilvl w:val="0"/>
                <w:numId w:val="24"/>
              </w:numPr>
              <w:rPr>
                <w:sz w:val="22"/>
                <w:szCs w:val="22"/>
              </w:rPr>
            </w:pPr>
            <w:r w:rsidRPr="005D43A4">
              <w:rPr>
                <w:sz w:val="22"/>
                <w:szCs w:val="22"/>
              </w:rPr>
              <w:t>Causes of the war</w:t>
            </w:r>
          </w:p>
          <w:p w:rsidR="00843B69" w:rsidRPr="005D43A4" w:rsidRDefault="00843B69" w:rsidP="00843B69">
            <w:pPr>
              <w:pStyle w:val="Default"/>
              <w:numPr>
                <w:ilvl w:val="1"/>
                <w:numId w:val="24"/>
              </w:numPr>
              <w:rPr>
                <w:sz w:val="22"/>
                <w:szCs w:val="22"/>
              </w:rPr>
            </w:pPr>
            <w:r w:rsidRPr="005D43A4">
              <w:rPr>
                <w:sz w:val="22"/>
                <w:szCs w:val="22"/>
              </w:rPr>
              <w:t>The discovery of gold in 1886</w:t>
            </w:r>
          </w:p>
          <w:p w:rsidR="00843B69" w:rsidRPr="005D43A4" w:rsidRDefault="00843B69" w:rsidP="00843B69">
            <w:pPr>
              <w:pStyle w:val="Default"/>
              <w:numPr>
                <w:ilvl w:val="1"/>
                <w:numId w:val="24"/>
              </w:numPr>
              <w:rPr>
                <w:sz w:val="22"/>
                <w:szCs w:val="22"/>
              </w:rPr>
            </w:pPr>
            <w:r w:rsidRPr="005D43A4">
              <w:rPr>
                <w:sz w:val="22"/>
                <w:szCs w:val="22"/>
              </w:rPr>
              <w:t>Joseph Chamberlain</w:t>
            </w:r>
          </w:p>
          <w:p w:rsidR="00843B69" w:rsidRPr="005D43A4" w:rsidRDefault="00843B69" w:rsidP="00843B69">
            <w:pPr>
              <w:pStyle w:val="Default"/>
              <w:numPr>
                <w:ilvl w:val="1"/>
                <w:numId w:val="24"/>
              </w:numPr>
              <w:rPr>
                <w:sz w:val="22"/>
                <w:szCs w:val="22"/>
              </w:rPr>
            </w:pPr>
            <w:r w:rsidRPr="005D43A4">
              <w:rPr>
                <w:sz w:val="22"/>
                <w:szCs w:val="22"/>
              </w:rPr>
              <w:t>The Jameson Raid 1895</w:t>
            </w:r>
          </w:p>
          <w:p w:rsidR="00843B69" w:rsidRPr="005D43A4" w:rsidRDefault="00843B69" w:rsidP="00843B69">
            <w:pPr>
              <w:pStyle w:val="Default"/>
              <w:numPr>
                <w:ilvl w:val="1"/>
                <w:numId w:val="24"/>
              </w:numPr>
              <w:rPr>
                <w:sz w:val="22"/>
                <w:szCs w:val="22"/>
              </w:rPr>
            </w:pPr>
            <w:r w:rsidRPr="005D43A4">
              <w:rPr>
                <w:sz w:val="22"/>
                <w:szCs w:val="22"/>
              </w:rPr>
              <w:t>Sir Alfred Milner</w:t>
            </w:r>
          </w:p>
          <w:p w:rsidR="00843B69" w:rsidRPr="005D43A4" w:rsidRDefault="00843B69" w:rsidP="00843B69">
            <w:pPr>
              <w:pStyle w:val="Default"/>
              <w:numPr>
                <w:ilvl w:val="0"/>
                <w:numId w:val="24"/>
              </w:numPr>
              <w:rPr>
                <w:sz w:val="22"/>
                <w:szCs w:val="22"/>
              </w:rPr>
            </w:pPr>
            <w:r w:rsidRPr="005D43A4">
              <w:rPr>
                <w:sz w:val="22"/>
                <w:szCs w:val="22"/>
              </w:rPr>
              <w:t>Significance of the Boer War</w:t>
            </w:r>
          </w:p>
        </w:tc>
        <w:tc>
          <w:tcPr>
            <w:tcW w:w="3740" w:type="dxa"/>
          </w:tcPr>
          <w:p w:rsidR="00432DA7" w:rsidRPr="005D43A4" w:rsidRDefault="00277B6C" w:rsidP="00432DA7">
            <w:pPr>
              <w:pStyle w:val="Default"/>
              <w:numPr>
                <w:ilvl w:val="0"/>
                <w:numId w:val="24"/>
              </w:numPr>
              <w:rPr>
                <w:sz w:val="22"/>
                <w:szCs w:val="22"/>
              </w:rPr>
            </w:pPr>
            <w:r w:rsidRPr="005D43A4">
              <w:rPr>
                <w:i/>
                <w:sz w:val="22"/>
                <w:szCs w:val="22"/>
              </w:rPr>
              <w:t>OCR A Level History: Britain 1846-1951</w:t>
            </w:r>
            <w:r w:rsidR="00432DA7" w:rsidRPr="005D43A4">
              <w:rPr>
                <w:sz w:val="22"/>
                <w:szCs w:val="22"/>
              </w:rPr>
              <w:t>, Mike Wells, Hodder</w:t>
            </w:r>
          </w:p>
          <w:p w:rsidR="00432DA7" w:rsidRPr="005D43A4" w:rsidRDefault="00277B6C" w:rsidP="00432DA7">
            <w:pPr>
              <w:pStyle w:val="Default"/>
              <w:numPr>
                <w:ilvl w:val="0"/>
                <w:numId w:val="24"/>
              </w:numPr>
              <w:rPr>
                <w:sz w:val="22"/>
                <w:szCs w:val="22"/>
              </w:rPr>
            </w:pPr>
            <w:r w:rsidRPr="005D43A4">
              <w:rPr>
                <w:i/>
                <w:sz w:val="22"/>
                <w:szCs w:val="22"/>
              </w:rPr>
              <w:t>Government and Reform: Britain, 1815-1918</w:t>
            </w:r>
            <w:r w:rsidR="00432DA7" w:rsidRPr="005D43A4">
              <w:rPr>
                <w:sz w:val="22"/>
                <w:szCs w:val="22"/>
              </w:rPr>
              <w:t>, Pearce  &amp; Stearn, Hodder</w:t>
            </w:r>
          </w:p>
          <w:p w:rsidR="00432DA7" w:rsidRPr="005D43A4" w:rsidRDefault="00277B6C" w:rsidP="00432DA7">
            <w:pPr>
              <w:pStyle w:val="Default"/>
              <w:numPr>
                <w:ilvl w:val="0"/>
                <w:numId w:val="24"/>
              </w:numPr>
              <w:rPr>
                <w:sz w:val="22"/>
                <w:szCs w:val="22"/>
              </w:rPr>
            </w:pPr>
            <w:r w:rsidRPr="005D43A4">
              <w:rPr>
                <w:i/>
                <w:sz w:val="22"/>
                <w:szCs w:val="22"/>
              </w:rPr>
              <w:t>Britain 1815-1918</w:t>
            </w:r>
            <w:r w:rsidR="00432DA7" w:rsidRPr="005D43A4">
              <w:rPr>
                <w:sz w:val="22"/>
                <w:szCs w:val="22"/>
              </w:rPr>
              <w:t>, Murphy, Collins</w:t>
            </w:r>
          </w:p>
          <w:p w:rsidR="006D4D9E" w:rsidRPr="005D43A4" w:rsidRDefault="00277B6C" w:rsidP="00432DA7">
            <w:pPr>
              <w:pStyle w:val="Default"/>
              <w:numPr>
                <w:ilvl w:val="0"/>
                <w:numId w:val="24"/>
              </w:numPr>
              <w:rPr>
                <w:sz w:val="22"/>
                <w:szCs w:val="22"/>
              </w:rPr>
            </w:pPr>
            <w:r w:rsidRPr="005D43A4">
              <w:rPr>
                <w:i/>
                <w:sz w:val="22"/>
                <w:szCs w:val="22"/>
              </w:rPr>
              <w:t>Britain 1846-1919</w:t>
            </w:r>
            <w:r w:rsidR="00432DA7" w:rsidRPr="005D43A4">
              <w:rPr>
                <w:sz w:val="22"/>
                <w:szCs w:val="22"/>
              </w:rPr>
              <w:t>, Hunt J. Routledge</w:t>
            </w:r>
          </w:p>
        </w:tc>
      </w:tr>
    </w:tbl>
    <w:p w:rsidR="005D43A4" w:rsidRDefault="005D43A4">
      <w:pPr>
        <w:spacing w:before="0" w:after="200"/>
        <w:rPr>
          <w:b/>
          <w:caps/>
          <w:color w:val="7F7602"/>
          <w:sz w:val="32"/>
        </w:rPr>
      </w:pPr>
      <w:r>
        <w:br w:type="page"/>
      </w:r>
    </w:p>
    <w:p w:rsidR="00BB64CC" w:rsidRPr="00402E1C" w:rsidRDefault="00BB64CC" w:rsidP="00BB64CC">
      <w:pPr>
        <w:pStyle w:val="Heading1"/>
      </w:pPr>
      <w:r>
        <w:lastRenderedPageBreak/>
        <w:t>Unit Y112</w:t>
      </w:r>
      <w:r w:rsidRPr="00E65434">
        <w:t xml:space="preserve">: </w:t>
      </w:r>
      <w:r>
        <w:t>england and a new century</w:t>
      </w:r>
      <w:r w:rsidR="005D43A4" w:rsidRPr="005D43A4">
        <w:t>AS; A Level; History; SOW; Y101; Alfred: making of England</w:t>
      </w:r>
    </w:p>
    <w:p w:rsidR="00BB64CC" w:rsidRPr="00562A3B" w:rsidRDefault="00BB64CC" w:rsidP="00BB64CC">
      <w:pPr>
        <w:rPr>
          <w:caps/>
          <w:color w:val="000000" w:themeColor="text1"/>
          <w:sz w:val="24"/>
          <w:szCs w:val="24"/>
        </w:rPr>
      </w:pPr>
      <w:r w:rsidRPr="00562A3B">
        <w:rPr>
          <w:caps/>
          <w:color w:val="000000" w:themeColor="text1"/>
          <w:sz w:val="24"/>
          <w:szCs w:val="24"/>
        </w:rPr>
        <w:t>Note: Based on 3x 50 minute lessons per week</w:t>
      </w:r>
    </w:p>
    <w:p w:rsidR="00BB64CC" w:rsidRPr="00562A3B" w:rsidRDefault="00BB64CC" w:rsidP="00BB64CC">
      <w:pPr>
        <w:rPr>
          <w:caps/>
          <w:color w:val="000000" w:themeColor="text1"/>
          <w:sz w:val="24"/>
          <w:szCs w:val="24"/>
        </w:rPr>
      </w:pPr>
      <w:r w:rsidRPr="00562A3B">
        <w:rPr>
          <w:caps/>
          <w:color w:val="000000" w:themeColor="text1"/>
          <w:sz w:val="24"/>
          <w:szCs w:val="24"/>
        </w:rPr>
        <w:t>Terms based on 6 term year.</w:t>
      </w:r>
    </w:p>
    <w:tbl>
      <w:tblPr>
        <w:tblStyle w:val="TableGrid"/>
        <w:tblW w:w="0" w:type="auto"/>
        <w:tblLook w:val="04A0" w:firstRow="1" w:lastRow="0" w:firstColumn="1" w:lastColumn="0" w:noHBand="0" w:noVBand="1"/>
        <w:tblCaption w:val="Y112 SOW table"/>
      </w:tblPr>
      <w:tblGrid>
        <w:gridCol w:w="2758"/>
        <w:gridCol w:w="754"/>
        <w:gridCol w:w="1274"/>
        <w:gridCol w:w="2552"/>
        <w:gridCol w:w="4536"/>
        <w:gridCol w:w="3740"/>
      </w:tblGrid>
      <w:tr w:rsidR="005D43A4" w:rsidRPr="005D43A4" w:rsidTr="005D43A4">
        <w:trPr>
          <w:trHeight w:val="422"/>
          <w:tblHeader/>
        </w:trPr>
        <w:tc>
          <w:tcPr>
            <w:tcW w:w="2758" w:type="dxa"/>
            <w:shd w:val="clear" w:color="auto" w:fill="auto"/>
          </w:tcPr>
          <w:p w:rsidR="00BB64CC" w:rsidRPr="005D43A4" w:rsidRDefault="00BB64CC" w:rsidP="00E62F2C">
            <w:pPr>
              <w:rPr>
                <w:b/>
                <w:color w:val="000000" w:themeColor="text1"/>
              </w:rPr>
            </w:pPr>
            <w:r w:rsidRPr="005D43A4">
              <w:rPr>
                <w:b/>
                <w:color w:val="000000" w:themeColor="text1"/>
              </w:rPr>
              <w:t>Key Topic</w:t>
            </w:r>
          </w:p>
        </w:tc>
        <w:tc>
          <w:tcPr>
            <w:tcW w:w="754" w:type="dxa"/>
            <w:shd w:val="clear" w:color="auto" w:fill="auto"/>
          </w:tcPr>
          <w:p w:rsidR="00BB64CC" w:rsidRPr="005D43A4" w:rsidRDefault="00BB64CC" w:rsidP="00E62F2C">
            <w:pPr>
              <w:rPr>
                <w:b/>
                <w:color w:val="000000" w:themeColor="text1"/>
              </w:rPr>
            </w:pPr>
            <w:r w:rsidRPr="005D43A4">
              <w:rPr>
                <w:b/>
                <w:color w:val="000000" w:themeColor="text1"/>
              </w:rPr>
              <w:t>Term</w:t>
            </w:r>
          </w:p>
        </w:tc>
        <w:tc>
          <w:tcPr>
            <w:tcW w:w="1274" w:type="dxa"/>
            <w:shd w:val="clear" w:color="auto" w:fill="auto"/>
          </w:tcPr>
          <w:p w:rsidR="00BB64CC" w:rsidRPr="005D43A4" w:rsidRDefault="00BB64CC" w:rsidP="00E62F2C">
            <w:pPr>
              <w:rPr>
                <w:b/>
                <w:color w:val="000000" w:themeColor="text1"/>
              </w:rPr>
            </w:pPr>
            <w:r w:rsidRPr="005D43A4">
              <w:rPr>
                <w:b/>
                <w:color w:val="000000" w:themeColor="text1"/>
              </w:rPr>
              <w:t>Week Number</w:t>
            </w:r>
          </w:p>
        </w:tc>
        <w:tc>
          <w:tcPr>
            <w:tcW w:w="2552" w:type="dxa"/>
            <w:shd w:val="clear" w:color="auto" w:fill="auto"/>
          </w:tcPr>
          <w:p w:rsidR="00BB64CC" w:rsidRPr="005D43A4" w:rsidRDefault="00BB64CC" w:rsidP="00E62F2C">
            <w:pPr>
              <w:rPr>
                <w:b/>
                <w:color w:val="000000" w:themeColor="text1"/>
              </w:rPr>
            </w:pPr>
            <w:r w:rsidRPr="005D43A4">
              <w:rPr>
                <w:b/>
                <w:color w:val="000000" w:themeColor="text1"/>
              </w:rPr>
              <w:t>Indicative Content</w:t>
            </w:r>
          </w:p>
        </w:tc>
        <w:tc>
          <w:tcPr>
            <w:tcW w:w="4536" w:type="dxa"/>
            <w:shd w:val="clear" w:color="auto" w:fill="auto"/>
          </w:tcPr>
          <w:p w:rsidR="00BB64CC" w:rsidRPr="005D43A4" w:rsidRDefault="00BB64CC" w:rsidP="00E62F2C">
            <w:pPr>
              <w:rPr>
                <w:b/>
                <w:color w:val="000000" w:themeColor="text1"/>
              </w:rPr>
            </w:pPr>
            <w:r w:rsidRPr="005D43A4">
              <w:rPr>
                <w:b/>
                <w:color w:val="000000" w:themeColor="text1"/>
              </w:rPr>
              <w:t>Extended Content</w:t>
            </w:r>
          </w:p>
        </w:tc>
        <w:tc>
          <w:tcPr>
            <w:tcW w:w="3740" w:type="dxa"/>
            <w:shd w:val="clear" w:color="auto" w:fill="auto"/>
          </w:tcPr>
          <w:p w:rsidR="00BB64CC" w:rsidRPr="005D43A4" w:rsidRDefault="00BB64CC" w:rsidP="00E62F2C">
            <w:pPr>
              <w:rPr>
                <w:b/>
                <w:color w:val="000000" w:themeColor="text1"/>
              </w:rPr>
            </w:pPr>
            <w:r w:rsidRPr="005D43A4">
              <w:rPr>
                <w:b/>
                <w:color w:val="000000" w:themeColor="text1"/>
              </w:rPr>
              <w:t>Resources</w:t>
            </w:r>
          </w:p>
        </w:tc>
      </w:tr>
      <w:tr w:rsidR="00BB64CC" w:rsidRPr="005D43A4" w:rsidTr="005D43A4">
        <w:tc>
          <w:tcPr>
            <w:tcW w:w="2758" w:type="dxa"/>
            <w:vMerge w:val="restart"/>
            <w:tcBorders>
              <w:top w:val="single" w:sz="4" w:space="0" w:color="auto"/>
            </w:tcBorders>
          </w:tcPr>
          <w:p w:rsidR="00BB64CC" w:rsidRPr="005D43A4" w:rsidRDefault="00BB64CC" w:rsidP="00E62F2C">
            <w:pPr>
              <w:pStyle w:val="Tabletext"/>
              <w:rPr>
                <w:b/>
                <w:sz w:val="22"/>
                <w:szCs w:val="22"/>
              </w:rPr>
            </w:pPr>
            <w:r w:rsidRPr="005D43A4">
              <w:rPr>
                <w:b/>
                <w:bCs/>
                <w:color w:val="000000"/>
                <w:sz w:val="22"/>
                <w:szCs w:val="22"/>
              </w:rPr>
              <w:t>Political issues c.1900–1914</w:t>
            </w:r>
          </w:p>
        </w:tc>
        <w:tc>
          <w:tcPr>
            <w:tcW w:w="754" w:type="dxa"/>
          </w:tcPr>
          <w:p w:rsidR="00BB64CC" w:rsidRPr="005D43A4" w:rsidRDefault="00E35DA5" w:rsidP="00E62F2C">
            <w:pPr>
              <w:pStyle w:val="Default"/>
              <w:rPr>
                <w:sz w:val="22"/>
                <w:szCs w:val="22"/>
              </w:rPr>
            </w:pPr>
            <w:r w:rsidRPr="005D43A4">
              <w:rPr>
                <w:sz w:val="22"/>
                <w:szCs w:val="22"/>
              </w:rPr>
              <w:t>3</w:t>
            </w:r>
          </w:p>
        </w:tc>
        <w:tc>
          <w:tcPr>
            <w:tcW w:w="1274" w:type="dxa"/>
          </w:tcPr>
          <w:p w:rsidR="00BB64CC" w:rsidRPr="005D43A4" w:rsidRDefault="007861D1" w:rsidP="00E62F2C">
            <w:pPr>
              <w:pStyle w:val="Default"/>
              <w:rPr>
                <w:sz w:val="22"/>
                <w:szCs w:val="22"/>
              </w:rPr>
            </w:pPr>
            <w:r w:rsidRPr="005D43A4">
              <w:rPr>
                <w:sz w:val="22"/>
                <w:szCs w:val="22"/>
              </w:rPr>
              <w:t>15</w:t>
            </w:r>
          </w:p>
        </w:tc>
        <w:tc>
          <w:tcPr>
            <w:tcW w:w="2552" w:type="dxa"/>
          </w:tcPr>
          <w:p w:rsidR="00BB64CC" w:rsidRPr="005D43A4" w:rsidRDefault="00BB64CC" w:rsidP="00E62F2C">
            <w:pPr>
              <w:pStyle w:val="Pa19"/>
              <w:spacing w:after="80"/>
              <w:rPr>
                <w:rFonts w:ascii="Arial" w:hAnsi="Arial" w:cs="Arial"/>
                <w:color w:val="000000"/>
                <w:sz w:val="22"/>
                <w:szCs w:val="22"/>
              </w:rPr>
            </w:pPr>
            <w:r w:rsidRPr="005D43A4">
              <w:rPr>
                <w:rFonts w:ascii="Arial" w:hAnsi="Arial" w:cs="Arial"/>
                <w:color w:val="000000"/>
                <w:sz w:val="22"/>
                <w:szCs w:val="22"/>
              </w:rPr>
              <w:t xml:space="preserve">England in 1900; </w:t>
            </w:r>
          </w:p>
        </w:tc>
        <w:tc>
          <w:tcPr>
            <w:tcW w:w="4536" w:type="dxa"/>
          </w:tcPr>
          <w:p w:rsidR="00BB64CC" w:rsidRPr="005D43A4" w:rsidRDefault="00BB64CC" w:rsidP="00E62F2C">
            <w:pPr>
              <w:pStyle w:val="Default"/>
              <w:numPr>
                <w:ilvl w:val="0"/>
                <w:numId w:val="7"/>
              </w:numPr>
              <w:rPr>
                <w:sz w:val="22"/>
                <w:szCs w:val="22"/>
              </w:rPr>
            </w:pPr>
            <w:r w:rsidRPr="005D43A4">
              <w:rPr>
                <w:sz w:val="22"/>
                <w:szCs w:val="22"/>
              </w:rPr>
              <w:t>How Britain was ruled</w:t>
            </w:r>
          </w:p>
          <w:p w:rsidR="00BB64CC" w:rsidRPr="005D43A4" w:rsidRDefault="00BB64CC" w:rsidP="00E62F2C">
            <w:pPr>
              <w:pStyle w:val="Default"/>
              <w:numPr>
                <w:ilvl w:val="0"/>
                <w:numId w:val="7"/>
              </w:numPr>
              <w:rPr>
                <w:sz w:val="22"/>
                <w:szCs w:val="22"/>
              </w:rPr>
            </w:pPr>
            <w:r w:rsidRPr="005D43A4">
              <w:rPr>
                <w:sz w:val="22"/>
                <w:szCs w:val="22"/>
              </w:rPr>
              <w:t>British society</w:t>
            </w:r>
          </w:p>
          <w:p w:rsidR="00BB64CC" w:rsidRPr="005D43A4" w:rsidRDefault="00BB64CC" w:rsidP="00E62F2C">
            <w:pPr>
              <w:pStyle w:val="Default"/>
              <w:numPr>
                <w:ilvl w:val="0"/>
                <w:numId w:val="7"/>
              </w:numPr>
              <w:rPr>
                <w:sz w:val="22"/>
                <w:szCs w:val="22"/>
              </w:rPr>
            </w:pPr>
            <w:r w:rsidRPr="005D43A4">
              <w:rPr>
                <w:sz w:val="22"/>
                <w:szCs w:val="22"/>
              </w:rPr>
              <w:t>The economy</w:t>
            </w:r>
          </w:p>
          <w:p w:rsidR="00BB64CC" w:rsidRPr="005D43A4" w:rsidRDefault="00BB64CC" w:rsidP="00E62F2C">
            <w:pPr>
              <w:pStyle w:val="Default"/>
              <w:numPr>
                <w:ilvl w:val="0"/>
                <w:numId w:val="7"/>
              </w:numPr>
              <w:rPr>
                <w:sz w:val="22"/>
                <w:szCs w:val="22"/>
              </w:rPr>
            </w:pPr>
            <w:r w:rsidRPr="005D43A4">
              <w:rPr>
                <w:sz w:val="22"/>
                <w:szCs w:val="22"/>
              </w:rPr>
              <w:t>The empire and foreign policy</w:t>
            </w:r>
          </w:p>
        </w:tc>
        <w:tc>
          <w:tcPr>
            <w:tcW w:w="3740" w:type="dxa"/>
          </w:tcPr>
          <w:p w:rsidR="00BB64CC" w:rsidRPr="005D43A4" w:rsidRDefault="00277B6C" w:rsidP="00E62F2C">
            <w:pPr>
              <w:pStyle w:val="Default"/>
              <w:numPr>
                <w:ilvl w:val="0"/>
                <w:numId w:val="7"/>
              </w:numPr>
              <w:rPr>
                <w:sz w:val="22"/>
                <w:szCs w:val="22"/>
              </w:rPr>
            </w:pPr>
            <w:r w:rsidRPr="005D43A4">
              <w:rPr>
                <w:i/>
                <w:sz w:val="22"/>
                <w:szCs w:val="22"/>
              </w:rPr>
              <w:t>OCR A Level History: Britain 1846-1951</w:t>
            </w:r>
            <w:r w:rsidR="00BB64CC" w:rsidRPr="005D43A4">
              <w:rPr>
                <w:sz w:val="22"/>
                <w:szCs w:val="22"/>
              </w:rPr>
              <w:t>, Mike Wells, Hodder</w:t>
            </w:r>
          </w:p>
          <w:p w:rsidR="00BB64CC" w:rsidRPr="005D43A4" w:rsidRDefault="00277B6C" w:rsidP="00E62F2C">
            <w:pPr>
              <w:pStyle w:val="Default"/>
              <w:numPr>
                <w:ilvl w:val="0"/>
                <w:numId w:val="7"/>
              </w:numPr>
              <w:rPr>
                <w:sz w:val="22"/>
                <w:szCs w:val="22"/>
              </w:rPr>
            </w:pPr>
            <w:r w:rsidRPr="005D43A4">
              <w:rPr>
                <w:i/>
                <w:sz w:val="22"/>
                <w:szCs w:val="22"/>
              </w:rPr>
              <w:t>The Edwardian Crisis, Britain 1901-14</w:t>
            </w:r>
            <w:r w:rsidR="00BB64CC" w:rsidRPr="005D43A4">
              <w:rPr>
                <w:sz w:val="22"/>
                <w:szCs w:val="22"/>
              </w:rPr>
              <w:t>, Powell, Macmillan</w:t>
            </w:r>
          </w:p>
          <w:p w:rsidR="00BB64CC" w:rsidRPr="005D43A4" w:rsidRDefault="00277B6C" w:rsidP="00E62F2C">
            <w:pPr>
              <w:pStyle w:val="Default"/>
              <w:numPr>
                <w:ilvl w:val="0"/>
                <w:numId w:val="7"/>
              </w:numPr>
              <w:rPr>
                <w:sz w:val="22"/>
                <w:szCs w:val="22"/>
              </w:rPr>
            </w:pPr>
            <w:r w:rsidRPr="005D43A4">
              <w:rPr>
                <w:i/>
                <w:sz w:val="22"/>
                <w:szCs w:val="22"/>
              </w:rPr>
              <w:t>Government and Reform, 1815-1918</w:t>
            </w:r>
            <w:r w:rsidR="00BB64CC" w:rsidRPr="005D43A4">
              <w:rPr>
                <w:sz w:val="22"/>
                <w:szCs w:val="22"/>
              </w:rPr>
              <w:t>, Pearce and Stearn, Hodder</w:t>
            </w:r>
          </w:p>
          <w:p w:rsidR="00BB64CC" w:rsidRPr="005D43A4" w:rsidRDefault="00277B6C" w:rsidP="00E62F2C">
            <w:pPr>
              <w:pStyle w:val="Default"/>
              <w:numPr>
                <w:ilvl w:val="0"/>
                <w:numId w:val="7"/>
              </w:numPr>
              <w:rPr>
                <w:sz w:val="22"/>
                <w:szCs w:val="22"/>
              </w:rPr>
            </w:pPr>
            <w:r w:rsidRPr="005D43A4">
              <w:rPr>
                <w:i/>
                <w:sz w:val="22"/>
                <w:szCs w:val="22"/>
              </w:rPr>
              <w:t>Access to History, 1900-1951</w:t>
            </w:r>
            <w:r w:rsidR="00BB64CC" w:rsidRPr="005D43A4">
              <w:rPr>
                <w:sz w:val="22"/>
                <w:szCs w:val="22"/>
              </w:rPr>
              <w:t>, Lynch, Hodder</w:t>
            </w:r>
          </w:p>
        </w:tc>
      </w:tr>
      <w:tr w:rsidR="00BB64CC" w:rsidRPr="005D43A4" w:rsidTr="005D43A4">
        <w:tc>
          <w:tcPr>
            <w:tcW w:w="2758" w:type="dxa"/>
            <w:vMerge/>
          </w:tcPr>
          <w:p w:rsidR="00BB64CC" w:rsidRPr="005D43A4" w:rsidRDefault="00BB64CC" w:rsidP="00E62F2C">
            <w:pPr>
              <w:pStyle w:val="Tabletext"/>
              <w:rPr>
                <w:sz w:val="22"/>
                <w:szCs w:val="22"/>
              </w:rPr>
            </w:pPr>
          </w:p>
        </w:tc>
        <w:tc>
          <w:tcPr>
            <w:tcW w:w="754" w:type="dxa"/>
          </w:tcPr>
          <w:p w:rsidR="00BB64CC" w:rsidRPr="005D43A4" w:rsidRDefault="00E35DA5" w:rsidP="00E62F2C">
            <w:pPr>
              <w:pStyle w:val="Default"/>
              <w:rPr>
                <w:sz w:val="22"/>
                <w:szCs w:val="22"/>
              </w:rPr>
            </w:pPr>
            <w:r w:rsidRPr="005D43A4">
              <w:rPr>
                <w:sz w:val="22"/>
                <w:szCs w:val="22"/>
              </w:rPr>
              <w:t>3</w:t>
            </w:r>
          </w:p>
        </w:tc>
        <w:tc>
          <w:tcPr>
            <w:tcW w:w="1274" w:type="dxa"/>
          </w:tcPr>
          <w:p w:rsidR="00BB64CC" w:rsidRPr="005D43A4" w:rsidRDefault="007861D1" w:rsidP="00E62F2C">
            <w:pPr>
              <w:pStyle w:val="Default"/>
              <w:rPr>
                <w:sz w:val="22"/>
                <w:szCs w:val="22"/>
              </w:rPr>
            </w:pPr>
            <w:r w:rsidRPr="005D43A4">
              <w:rPr>
                <w:sz w:val="22"/>
                <w:szCs w:val="22"/>
              </w:rPr>
              <w:t>15</w:t>
            </w:r>
          </w:p>
        </w:tc>
        <w:tc>
          <w:tcPr>
            <w:tcW w:w="2552" w:type="dxa"/>
          </w:tcPr>
          <w:p w:rsidR="00BB64CC" w:rsidRPr="005D43A4" w:rsidRDefault="00BB64CC" w:rsidP="00E62F2C">
            <w:pPr>
              <w:pStyle w:val="Pa19"/>
              <w:spacing w:after="80"/>
              <w:rPr>
                <w:rFonts w:ascii="Arial" w:hAnsi="Arial" w:cs="Arial"/>
                <w:color w:val="000000"/>
                <w:sz w:val="22"/>
                <w:szCs w:val="22"/>
              </w:rPr>
            </w:pPr>
            <w:r w:rsidRPr="005D43A4">
              <w:rPr>
                <w:rFonts w:ascii="Arial" w:hAnsi="Arial" w:cs="Arial"/>
                <w:color w:val="000000"/>
                <w:sz w:val="22"/>
                <w:szCs w:val="22"/>
              </w:rPr>
              <w:t xml:space="preserve">The Conservative government under Balfour 1902–1905; </w:t>
            </w:r>
          </w:p>
        </w:tc>
        <w:tc>
          <w:tcPr>
            <w:tcW w:w="4536" w:type="dxa"/>
          </w:tcPr>
          <w:p w:rsidR="00BB64CC" w:rsidRPr="005D43A4" w:rsidRDefault="00BB64CC" w:rsidP="00E62F2C">
            <w:pPr>
              <w:pStyle w:val="Default"/>
              <w:numPr>
                <w:ilvl w:val="0"/>
                <w:numId w:val="29"/>
              </w:numPr>
              <w:rPr>
                <w:sz w:val="22"/>
                <w:szCs w:val="22"/>
              </w:rPr>
            </w:pPr>
            <w:r w:rsidRPr="005D43A4">
              <w:rPr>
                <w:sz w:val="22"/>
                <w:szCs w:val="22"/>
              </w:rPr>
              <w:t>Problems revealed by the Boer War</w:t>
            </w:r>
          </w:p>
          <w:p w:rsidR="00BB64CC" w:rsidRPr="005D43A4" w:rsidRDefault="00BB64CC" w:rsidP="00E62F2C">
            <w:pPr>
              <w:pStyle w:val="Default"/>
              <w:numPr>
                <w:ilvl w:val="0"/>
                <w:numId w:val="29"/>
              </w:numPr>
              <w:rPr>
                <w:sz w:val="22"/>
                <w:szCs w:val="22"/>
              </w:rPr>
            </w:pPr>
            <w:r w:rsidRPr="005D43A4">
              <w:rPr>
                <w:sz w:val="22"/>
                <w:szCs w:val="22"/>
              </w:rPr>
              <w:t xml:space="preserve">Defence changes </w:t>
            </w:r>
          </w:p>
          <w:p w:rsidR="00BB64CC" w:rsidRPr="005D43A4" w:rsidRDefault="00BB64CC" w:rsidP="00E62F2C">
            <w:pPr>
              <w:pStyle w:val="Default"/>
              <w:numPr>
                <w:ilvl w:val="0"/>
                <w:numId w:val="29"/>
              </w:numPr>
              <w:rPr>
                <w:sz w:val="22"/>
                <w:szCs w:val="22"/>
              </w:rPr>
            </w:pPr>
            <w:r w:rsidRPr="005D43A4">
              <w:rPr>
                <w:sz w:val="22"/>
                <w:szCs w:val="22"/>
              </w:rPr>
              <w:t>Reversal of isolation</w:t>
            </w:r>
          </w:p>
          <w:p w:rsidR="00BB64CC" w:rsidRPr="005D43A4" w:rsidRDefault="00BB64CC" w:rsidP="00E62F2C">
            <w:pPr>
              <w:pStyle w:val="Default"/>
              <w:numPr>
                <w:ilvl w:val="0"/>
                <w:numId w:val="29"/>
              </w:numPr>
              <w:rPr>
                <w:sz w:val="22"/>
                <w:szCs w:val="22"/>
              </w:rPr>
            </w:pPr>
            <w:r w:rsidRPr="005D43A4">
              <w:rPr>
                <w:sz w:val="22"/>
                <w:szCs w:val="22"/>
              </w:rPr>
              <w:t>Economic policy changes under Balfour</w:t>
            </w:r>
          </w:p>
          <w:p w:rsidR="00BB64CC" w:rsidRPr="005D43A4" w:rsidRDefault="00BB64CC" w:rsidP="00E62F2C">
            <w:pPr>
              <w:pStyle w:val="Default"/>
              <w:numPr>
                <w:ilvl w:val="0"/>
                <w:numId w:val="29"/>
              </w:numPr>
              <w:rPr>
                <w:sz w:val="22"/>
                <w:szCs w:val="22"/>
              </w:rPr>
            </w:pPr>
            <w:r w:rsidRPr="005D43A4">
              <w:rPr>
                <w:sz w:val="22"/>
                <w:szCs w:val="22"/>
              </w:rPr>
              <w:t>Social policies under Balfour</w:t>
            </w:r>
          </w:p>
          <w:p w:rsidR="00BB64CC" w:rsidRPr="005D43A4" w:rsidRDefault="00BB64CC" w:rsidP="00E62F2C">
            <w:pPr>
              <w:pStyle w:val="Default"/>
              <w:numPr>
                <w:ilvl w:val="0"/>
                <w:numId w:val="29"/>
              </w:numPr>
              <w:rPr>
                <w:sz w:val="22"/>
                <w:szCs w:val="22"/>
              </w:rPr>
            </w:pPr>
            <w:r w:rsidRPr="005D43A4">
              <w:rPr>
                <w:sz w:val="22"/>
                <w:szCs w:val="22"/>
              </w:rPr>
              <w:t>Policies in Ireland – the Conservative Irish Land Act of 1903</w:t>
            </w:r>
          </w:p>
          <w:p w:rsidR="00BB64CC" w:rsidRPr="005D43A4" w:rsidRDefault="00BB64CC" w:rsidP="00E62F2C">
            <w:pPr>
              <w:pStyle w:val="Default"/>
              <w:numPr>
                <w:ilvl w:val="0"/>
                <w:numId w:val="29"/>
              </w:numPr>
              <w:rPr>
                <w:sz w:val="22"/>
                <w:szCs w:val="22"/>
              </w:rPr>
            </w:pPr>
            <w:r w:rsidRPr="005D43A4">
              <w:rPr>
                <w:sz w:val="22"/>
                <w:szCs w:val="22"/>
              </w:rPr>
              <w:t>South Africa mining problems and solutions</w:t>
            </w:r>
          </w:p>
          <w:p w:rsidR="00BB64CC" w:rsidRPr="005D43A4" w:rsidRDefault="00BB64CC" w:rsidP="00E62F2C">
            <w:pPr>
              <w:pStyle w:val="Default"/>
              <w:numPr>
                <w:ilvl w:val="0"/>
                <w:numId w:val="29"/>
              </w:numPr>
              <w:rPr>
                <w:sz w:val="22"/>
                <w:szCs w:val="22"/>
              </w:rPr>
            </w:pPr>
            <w:r w:rsidRPr="005D43A4">
              <w:rPr>
                <w:sz w:val="22"/>
                <w:szCs w:val="22"/>
              </w:rPr>
              <w:t>Successes and failures of Balfour’s government</w:t>
            </w:r>
          </w:p>
        </w:tc>
        <w:tc>
          <w:tcPr>
            <w:tcW w:w="3740" w:type="dxa"/>
          </w:tcPr>
          <w:p w:rsidR="00BB64CC" w:rsidRPr="005D43A4" w:rsidRDefault="00277B6C" w:rsidP="00E62F2C">
            <w:pPr>
              <w:pStyle w:val="Default"/>
              <w:numPr>
                <w:ilvl w:val="0"/>
                <w:numId w:val="7"/>
              </w:numPr>
              <w:rPr>
                <w:sz w:val="22"/>
                <w:szCs w:val="22"/>
              </w:rPr>
            </w:pPr>
            <w:r w:rsidRPr="005D43A4">
              <w:rPr>
                <w:i/>
                <w:sz w:val="22"/>
                <w:szCs w:val="22"/>
              </w:rPr>
              <w:t>OCR A Level History: Britain 1846-1951</w:t>
            </w:r>
            <w:r w:rsidR="00BB64CC" w:rsidRPr="005D43A4">
              <w:rPr>
                <w:sz w:val="22"/>
                <w:szCs w:val="22"/>
              </w:rPr>
              <w:t>, Mike Wells, Hodder</w:t>
            </w:r>
          </w:p>
          <w:p w:rsidR="00BB64CC" w:rsidRPr="005D43A4" w:rsidRDefault="00277B6C" w:rsidP="00E62F2C">
            <w:pPr>
              <w:pStyle w:val="Default"/>
              <w:numPr>
                <w:ilvl w:val="0"/>
                <w:numId w:val="7"/>
              </w:numPr>
              <w:rPr>
                <w:sz w:val="22"/>
                <w:szCs w:val="22"/>
              </w:rPr>
            </w:pPr>
            <w:r w:rsidRPr="005D43A4">
              <w:rPr>
                <w:i/>
                <w:sz w:val="22"/>
                <w:szCs w:val="22"/>
              </w:rPr>
              <w:t>The Edwardian Crisis, Britain 1901-14</w:t>
            </w:r>
            <w:r w:rsidR="00BB64CC" w:rsidRPr="005D43A4">
              <w:rPr>
                <w:sz w:val="22"/>
                <w:szCs w:val="22"/>
              </w:rPr>
              <w:t>, Powell, Macmillan</w:t>
            </w:r>
          </w:p>
          <w:p w:rsidR="00BB64CC" w:rsidRPr="005D43A4" w:rsidRDefault="00277B6C" w:rsidP="00E62F2C">
            <w:pPr>
              <w:pStyle w:val="Default"/>
              <w:numPr>
                <w:ilvl w:val="0"/>
                <w:numId w:val="7"/>
              </w:numPr>
              <w:rPr>
                <w:sz w:val="22"/>
                <w:szCs w:val="22"/>
              </w:rPr>
            </w:pPr>
            <w:r w:rsidRPr="005D43A4">
              <w:rPr>
                <w:i/>
                <w:sz w:val="22"/>
                <w:szCs w:val="22"/>
              </w:rPr>
              <w:t>Government and Reform, 1815-1918</w:t>
            </w:r>
            <w:r w:rsidR="00BB64CC" w:rsidRPr="005D43A4">
              <w:rPr>
                <w:sz w:val="22"/>
                <w:szCs w:val="22"/>
              </w:rPr>
              <w:t>, Pearce and Stearn, Hodder</w:t>
            </w:r>
          </w:p>
          <w:p w:rsidR="00BB64CC" w:rsidRPr="005D43A4" w:rsidRDefault="00277B6C" w:rsidP="00E62F2C">
            <w:pPr>
              <w:pStyle w:val="Default"/>
              <w:numPr>
                <w:ilvl w:val="0"/>
                <w:numId w:val="7"/>
              </w:numPr>
              <w:rPr>
                <w:sz w:val="22"/>
                <w:szCs w:val="22"/>
              </w:rPr>
            </w:pPr>
            <w:r w:rsidRPr="005D43A4">
              <w:rPr>
                <w:i/>
                <w:sz w:val="22"/>
                <w:szCs w:val="22"/>
              </w:rPr>
              <w:t>Access to History, 1900-1951</w:t>
            </w:r>
            <w:r w:rsidR="00BB64CC" w:rsidRPr="005D43A4">
              <w:rPr>
                <w:sz w:val="22"/>
                <w:szCs w:val="22"/>
              </w:rPr>
              <w:t>, Lynch, Hodder</w:t>
            </w:r>
          </w:p>
        </w:tc>
      </w:tr>
      <w:tr w:rsidR="00BB64CC" w:rsidRPr="005D43A4" w:rsidTr="005D43A4">
        <w:trPr>
          <w:trHeight w:val="1746"/>
        </w:trPr>
        <w:tc>
          <w:tcPr>
            <w:tcW w:w="2758" w:type="dxa"/>
            <w:vMerge/>
          </w:tcPr>
          <w:p w:rsidR="00BB64CC" w:rsidRPr="005D43A4" w:rsidRDefault="00BB64CC" w:rsidP="00E62F2C">
            <w:pPr>
              <w:pStyle w:val="Tabletext"/>
              <w:rPr>
                <w:sz w:val="22"/>
                <w:szCs w:val="22"/>
              </w:rPr>
            </w:pPr>
          </w:p>
        </w:tc>
        <w:tc>
          <w:tcPr>
            <w:tcW w:w="754" w:type="dxa"/>
          </w:tcPr>
          <w:p w:rsidR="00BB64CC" w:rsidRPr="005D43A4" w:rsidRDefault="00E35DA5" w:rsidP="00E62F2C">
            <w:pPr>
              <w:pStyle w:val="Default"/>
              <w:rPr>
                <w:sz w:val="22"/>
                <w:szCs w:val="22"/>
              </w:rPr>
            </w:pPr>
            <w:r w:rsidRPr="005D43A4">
              <w:rPr>
                <w:sz w:val="22"/>
                <w:szCs w:val="22"/>
              </w:rPr>
              <w:t>3</w:t>
            </w:r>
          </w:p>
        </w:tc>
        <w:tc>
          <w:tcPr>
            <w:tcW w:w="1274" w:type="dxa"/>
          </w:tcPr>
          <w:p w:rsidR="00BB64CC" w:rsidRPr="005D43A4" w:rsidRDefault="007861D1" w:rsidP="00E62F2C">
            <w:pPr>
              <w:pStyle w:val="Default"/>
              <w:rPr>
                <w:sz w:val="22"/>
                <w:szCs w:val="22"/>
              </w:rPr>
            </w:pPr>
            <w:r w:rsidRPr="005D43A4">
              <w:rPr>
                <w:sz w:val="22"/>
                <w:szCs w:val="22"/>
              </w:rPr>
              <w:t>16</w:t>
            </w:r>
          </w:p>
        </w:tc>
        <w:tc>
          <w:tcPr>
            <w:tcW w:w="2552" w:type="dxa"/>
          </w:tcPr>
          <w:p w:rsidR="00BB64CC" w:rsidRPr="005D43A4" w:rsidRDefault="00BB64CC" w:rsidP="00E62F2C">
            <w:pPr>
              <w:pStyle w:val="Pa19"/>
              <w:spacing w:after="80"/>
              <w:rPr>
                <w:rFonts w:ascii="Arial" w:hAnsi="Arial" w:cs="Arial"/>
                <w:color w:val="000000"/>
                <w:sz w:val="22"/>
                <w:szCs w:val="22"/>
              </w:rPr>
            </w:pPr>
            <w:r w:rsidRPr="005D43A4">
              <w:rPr>
                <w:rFonts w:ascii="Arial" w:hAnsi="Arial" w:cs="Arial"/>
                <w:color w:val="000000"/>
                <w:sz w:val="22"/>
                <w:szCs w:val="22"/>
              </w:rPr>
              <w:t xml:space="preserve">reasons for the Liberal landslide; </w:t>
            </w:r>
          </w:p>
        </w:tc>
        <w:tc>
          <w:tcPr>
            <w:tcW w:w="4536" w:type="dxa"/>
          </w:tcPr>
          <w:p w:rsidR="00BB64CC" w:rsidRPr="005D43A4" w:rsidRDefault="00BB64CC" w:rsidP="00E62F2C">
            <w:pPr>
              <w:pStyle w:val="Default"/>
              <w:numPr>
                <w:ilvl w:val="0"/>
                <w:numId w:val="30"/>
              </w:numPr>
              <w:rPr>
                <w:sz w:val="22"/>
                <w:szCs w:val="22"/>
              </w:rPr>
            </w:pPr>
            <w:r w:rsidRPr="005D43A4">
              <w:rPr>
                <w:sz w:val="22"/>
                <w:szCs w:val="22"/>
              </w:rPr>
              <w:t>Factors leading to the Liberal win in 1906:</w:t>
            </w:r>
          </w:p>
          <w:p w:rsidR="00BB64CC" w:rsidRPr="005D43A4" w:rsidRDefault="00BB64CC" w:rsidP="00E62F2C">
            <w:pPr>
              <w:pStyle w:val="Default"/>
              <w:numPr>
                <w:ilvl w:val="1"/>
                <w:numId w:val="30"/>
              </w:numPr>
              <w:rPr>
                <w:sz w:val="22"/>
                <w:szCs w:val="22"/>
              </w:rPr>
            </w:pPr>
            <w:r w:rsidRPr="005D43A4">
              <w:rPr>
                <w:sz w:val="22"/>
                <w:szCs w:val="22"/>
              </w:rPr>
              <w:t>Dividing opposition</w:t>
            </w:r>
          </w:p>
          <w:p w:rsidR="00BB64CC" w:rsidRPr="005D43A4" w:rsidRDefault="00BB64CC" w:rsidP="00E62F2C">
            <w:pPr>
              <w:pStyle w:val="Default"/>
              <w:numPr>
                <w:ilvl w:val="1"/>
                <w:numId w:val="30"/>
              </w:numPr>
              <w:rPr>
                <w:sz w:val="22"/>
                <w:szCs w:val="22"/>
              </w:rPr>
            </w:pPr>
            <w:r w:rsidRPr="005D43A4">
              <w:rPr>
                <w:sz w:val="22"/>
                <w:szCs w:val="22"/>
              </w:rPr>
              <w:t>Trade unionist opposition</w:t>
            </w:r>
          </w:p>
          <w:p w:rsidR="00BB64CC" w:rsidRPr="005D43A4" w:rsidRDefault="00BB64CC" w:rsidP="00E62F2C">
            <w:pPr>
              <w:pStyle w:val="Default"/>
              <w:numPr>
                <w:ilvl w:val="1"/>
                <w:numId w:val="30"/>
              </w:numPr>
              <w:rPr>
                <w:sz w:val="22"/>
                <w:szCs w:val="22"/>
              </w:rPr>
            </w:pPr>
            <w:r w:rsidRPr="005D43A4">
              <w:rPr>
                <w:sz w:val="22"/>
                <w:szCs w:val="22"/>
              </w:rPr>
              <w:t>Non-conformist opposition</w:t>
            </w:r>
          </w:p>
          <w:p w:rsidR="00BB64CC" w:rsidRPr="005D43A4" w:rsidRDefault="00BB64CC" w:rsidP="00E62F2C">
            <w:pPr>
              <w:pStyle w:val="Default"/>
              <w:numPr>
                <w:ilvl w:val="1"/>
                <w:numId w:val="30"/>
              </w:numPr>
              <w:rPr>
                <w:sz w:val="22"/>
                <w:szCs w:val="22"/>
              </w:rPr>
            </w:pPr>
            <w:r w:rsidRPr="005D43A4">
              <w:rPr>
                <w:sz w:val="22"/>
                <w:szCs w:val="22"/>
              </w:rPr>
              <w:t>Chinese slavery issue</w:t>
            </w:r>
          </w:p>
          <w:p w:rsidR="00BB64CC" w:rsidRPr="005D43A4" w:rsidRDefault="00BB64CC" w:rsidP="00E62F2C">
            <w:pPr>
              <w:pStyle w:val="Default"/>
              <w:numPr>
                <w:ilvl w:val="1"/>
                <w:numId w:val="30"/>
              </w:numPr>
              <w:rPr>
                <w:sz w:val="22"/>
                <w:szCs w:val="22"/>
              </w:rPr>
            </w:pPr>
            <w:r w:rsidRPr="005D43A4">
              <w:rPr>
                <w:sz w:val="22"/>
                <w:szCs w:val="22"/>
              </w:rPr>
              <w:t>Cruelty to civilians during the Boer War</w:t>
            </w:r>
          </w:p>
          <w:p w:rsidR="00BB64CC" w:rsidRPr="005D43A4" w:rsidRDefault="00BB64CC" w:rsidP="00E62F2C">
            <w:pPr>
              <w:pStyle w:val="Default"/>
              <w:numPr>
                <w:ilvl w:val="1"/>
                <w:numId w:val="30"/>
              </w:numPr>
              <w:rPr>
                <w:sz w:val="22"/>
                <w:szCs w:val="22"/>
              </w:rPr>
            </w:pPr>
            <w:r w:rsidRPr="005D43A4">
              <w:rPr>
                <w:sz w:val="22"/>
                <w:szCs w:val="22"/>
              </w:rPr>
              <w:t>United Liberal party</w:t>
            </w:r>
          </w:p>
          <w:p w:rsidR="00BB64CC" w:rsidRPr="005D43A4" w:rsidRDefault="00BB64CC" w:rsidP="00E62F2C">
            <w:pPr>
              <w:pStyle w:val="Default"/>
              <w:numPr>
                <w:ilvl w:val="1"/>
                <w:numId w:val="30"/>
              </w:numPr>
              <w:rPr>
                <w:sz w:val="22"/>
                <w:szCs w:val="22"/>
              </w:rPr>
            </w:pPr>
            <w:r w:rsidRPr="005D43A4">
              <w:rPr>
                <w:sz w:val="22"/>
                <w:szCs w:val="22"/>
              </w:rPr>
              <w:t>Role of the leadership</w:t>
            </w:r>
          </w:p>
          <w:p w:rsidR="00BB64CC" w:rsidRPr="005D43A4" w:rsidRDefault="00BB64CC" w:rsidP="00E62F2C">
            <w:pPr>
              <w:pStyle w:val="Default"/>
              <w:numPr>
                <w:ilvl w:val="1"/>
                <w:numId w:val="30"/>
              </w:numPr>
              <w:rPr>
                <w:sz w:val="22"/>
                <w:szCs w:val="22"/>
              </w:rPr>
            </w:pPr>
            <w:r w:rsidRPr="005D43A4">
              <w:rPr>
                <w:sz w:val="22"/>
                <w:szCs w:val="22"/>
              </w:rPr>
              <w:t>Attraction of new liberalism to voters</w:t>
            </w:r>
          </w:p>
        </w:tc>
        <w:tc>
          <w:tcPr>
            <w:tcW w:w="3740" w:type="dxa"/>
          </w:tcPr>
          <w:p w:rsidR="00BB64CC" w:rsidRPr="005D43A4" w:rsidRDefault="00277B6C" w:rsidP="00E62F2C">
            <w:pPr>
              <w:pStyle w:val="Default"/>
              <w:numPr>
                <w:ilvl w:val="0"/>
                <w:numId w:val="7"/>
              </w:numPr>
              <w:rPr>
                <w:sz w:val="22"/>
                <w:szCs w:val="22"/>
              </w:rPr>
            </w:pPr>
            <w:r w:rsidRPr="005D43A4">
              <w:rPr>
                <w:i/>
                <w:sz w:val="22"/>
                <w:szCs w:val="22"/>
              </w:rPr>
              <w:t>OCR A Level History: Britain 1846-1951</w:t>
            </w:r>
            <w:r w:rsidR="00BB64CC" w:rsidRPr="005D43A4">
              <w:rPr>
                <w:sz w:val="22"/>
                <w:szCs w:val="22"/>
              </w:rPr>
              <w:t>, Mike Wells, Hodder</w:t>
            </w:r>
          </w:p>
          <w:p w:rsidR="00BB64CC" w:rsidRPr="005D43A4" w:rsidRDefault="00277B6C" w:rsidP="00E62F2C">
            <w:pPr>
              <w:pStyle w:val="Default"/>
              <w:numPr>
                <w:ilvl w:val="0"/>
                <w:numId w:val="7"/>
              </w:numPr>
              <w:rPr>
                <w:sz w:val="22"/>
                <w:szCs w:val="22"/>
              </w:rPr>
            </w:pPr>
            <w:r w:rsidRPr="005D43A4">
              <w:rPr>
                <w:i/>
                <w:sz w:val="22"/>
                <w:szCs w:val="22"/>
              </w:rPr>
              <w:t>The Edwardian Crisis, Britain 1901-14</w:t>
            </w:r>
            <w:r w:rsidR="00BB64CC" w:rsidRPr="005D43A4">
              <w:rPr>
                <w:sz w:val="22"/>
                <w:szCs w:val="22"/>
              </w:rPr>
              <w:t>, Powell, Macmillan</w:t>
            </w:r>
          </w:p>
          <w:p w:rsidR="00BB64CC" w:rsidRPr="005D43A4" w:rsidRDefault="00277B6C" w:rsidP="00E62F2C">
            <w:pPr>
              <w:pStyle w:val="Default"/>
              <w:numPr>
                <w:ilvl w:val="0"/>
                <w:numId w:val="7"/>
              </w:numPr>
              <w:rPr>
                <w:sz w:val="22"/>
                <w:szCs w:val="22"/>
              </w:rPr>
            </w:pPr>
            <w:r w:rsidRPr="005D43A4">
              <w:rPr>
                <w:i/>
                <w:sz w:val="22"/>
                <w:szCs w:val="22"/>
              </w:rPr>
              <w:t>Government and Reform, 1815-1918</w:t>
            </w:r>
            <w:r w:rsidR="00BB64CC" w:rsidRPr="005D43A4">
              <w:rPr>
                <w:sz w:val="22"/>
                <w:szCs w:val="22"/>
              </w:rPr>
              <w:t>, Pearce and Stearn, Hodder</w:t>
            </w:r>
          </w:p>
          <w:p w:rsidR="00BB64CC" w:rsidRPr="005D43A4" w:rsidRDefault="00277B6C" w:rsidP="00E62F2C">
            <w:pPr>
              <w:pStyle w:val="Default"/>
              <w:numPr>
                <w:ilvl w:val="0"/>
                <w:numId w:val="7"/>
              </w:numPr>
              <w:rPr>
                <w:sz w:val="22"/>
                <w:szCs w:val="22"/>
              </w:rPr>
            </w:pPr>
            <w:r w:rsidRPr="005D43A4">
              <w:rPr>
                <w:i/>
                <w:sz w:val="22"/>
                <w:szCs w:val="22"/>
              </w:rPr>
              <w:t>Access to History, 1900-1951</w:t>
            </w:r>
            <w:r w:rsidR="00BB64CC" w:rsidRPr="005D43A4">
              <w:rPr>
                <w:sz w:val="22"/>
                <w:szCs w:val="22"/>
              </w:rPr>
              <w:t>, Lynch, Hodder</w:t>
            </w:r>
          </w:p>
        </w:tc>
      </w:tr>
      <w:tr w:rsidR="00BB64CC" w:rsidRPr="005D43A4" w:rsidTr="005D43A4">
        <w:tc>
          <w:tcPr>
            <w:tcW w:w="2758" w:type="dxa"/>
            <w:vMerge/>
          </w:tcPr>
          <w:p w:rsidR="00BB64CC" w:rsidRPr="005D43A4" w:rsidRDefault="00BB64CC" w:rsidP="00E62F2C">
            <w:pPr>
              <w:pStyle w:val="Tabletext"/>
              <w:rPr>
                <w:sz w:val="22"/>
                <w:szCs w:val="22"/>
              </w:rPr>
            </w:pPr>
          </w:p>
        </w:tc>
        <w:tc>
          <w:tcPr>
            <w:tcW w:w="754" w:type="dxa"/>
          </w:tcPr>
          <w:p w:rsidR="00BB64CC" w:rsidRPr="005D43A4" w:rsidRDefault="00E35DA5" w:rsidP="00E62F2C">
            <w:pPr>
              <w:pStyle w:val="Default"/>
              <w:rPr>
                <w:sz w:val="22"/>
                <w:szCs w:val="22"/>
              </w:rPr>
            </w:pPr>
            <w:r w:rsidRPr="005D43A4">
              <w:rPr>
                <w:sz w:val="22"/>
                <w:szCs w:val="22"/>
              </w:rPr>
              <w:t>3</w:t>
            </w:r>
          </w:p>
        </w:tc>
        <w:tc>
          <w:tcPr>
            <w:tcW w:w="1274" w:type="dxa"/>
          </w:tcPr>
          <w:p w:rsidR="00BB64CC" w:rsidRPr="005D43A4" w:rsidRDefault="007861D1" w:rsidP="00E62F2C">
            <w:pPr>
              <w:pStyle w:val="Default"/>
              <w:rPr>
                <w:sz w:val="22"/>
                <w:szCs w:val="22"/>
              </w:rPr>
            </w:pPr>
            <w:r w:rsidRPr="005D43A4">
              <w:rPr>
                <w:sz w:val="22"/>
                <w:szCs w:val="22"/>
              </w:rPr>
              <w:t>16</w:t>
            </w:r>
          </w:p>
        </w:tc>
        <w:tc>
          <w:tcPr>
            <w:tcW w:w="2552" w:type="dxa"/>
          </w:tcPr>
          <w:p w:rsidR="00BB64CC" w:rsidRPr="005D43A4" w:rsidRDefault="00BB64CC" w:rsidP="00E62F2C">
            <w:pPr>
              <w:pStyle w:val="Pa19"/>
              <w:spacing w:after="80"/>
              <w:rPr>
                <w:rFonts w:ascii="Arial" w:hAnsi="Arial" w:cs="Arial"/>
                <w:color w:val="000000"/>
                <w:sz w:val="22"/>
                <w:szCs w:val="22"/>
              </w:rPr>
            </w:pPr>
            <w:r w:rsidRPr="005D43A4">
              <w:rPr>
                <w:rFonts w:ascii="Arial" w:hAnsi="Arial" w:cs="Arial"/>
                <w:color w:val="000000"/>
                <w:sz w:val="22"/>
                <w:szCs w:val="22"/>
              </w:rPr>
              <w:t xml:space="preserve">the origins and development of the Labour Party and the Trade Unions from 1893 to 1914; </w:t>
            </w:r>
          </w:p>
          <w:p w:rsidR="00BB64CC" w:rsidRPr="005D43A4" w:rsidRDefault="00BB64CC" w:rsidP="00E62F2C">
            <w:pPr>
              <w:pStyle w:val="Pa19"/>
              <w:spacing w:after="80"/>
              <w:rPr>
                <w:rFonts w:ascii="Arial" w:hAnsi="Arial" w:cs="Arial"/>
                <w:sz w:val="22"/>
                <w:szCs w:val="22"/>
              </w:rPr>
            </w:pPr>
            <w:r w:rsidRPr="005D43A4">
              <w:rPr>
                <w:rFonts w:ascii="Arial" w:hAnsi="Arial" w:cs="Arial"/>
                <w:color w:val="000000"/>
                <w:sz w:val="22"/>
                <w:szCs w:val="22"/>
              </w:rPr>
              <w:t>Trade Unions and problems of industrial unrest.</w:t>
            </w:r>
          </w:p>
        </w:tc>
        <w:tc>
          <w:tcPr>
            <w:tcW w:w="4536" w:type="dxa"/>
          </w:tcPr>
          <w:p w:rsidR="00BB64CC" w:rsidRPr="005D43A4" w:rsidRDefault="00BB64CC" w:rsidP="00E62F2C">
            <w:pPr>
              <w:pStyle w:val="Default"/>
              <w:numPr>
                <w:ilvl w:val="0"/>
                <w:numId w:val="5"/>
              </w:numPr>
              <w:rPr>
                <w:sz w:val="22"/>
                <w:szCs w:val="22"/>
              </w:rPr>
            </w:pPr>
            <w:r w:rsidRPr="005D43A4">
              <w:rPr>
                <w:sz w:val="22"/>
                <w:szCs w:val="22"/>
              </w:rPr>
              <w:t>Origins of the party and ideological roots</w:t>
            </w:r>
          </w:p>
          <w:p w:rsidR="00BB64CC" w:rsidRPr="005D43A4" w:rsidRDefault="00BB64CC" w:rsidP="00E62F2C">
            <w:pPr>
              <w:pStyle w:val="Default"/>
              <w:numPr>
                <w:ilvl w:val="0"/>
                <w:numId w:val="5"/>
              </w:numPr>
              <w:rPr>
                <w:sz w:val="22"/>
                <w:szCs w:val="22"/>
              </w:rPr>
            </w:pPr>
            <w:r w:rsidRPr="005D43A4">
              <w:rPr>
                <w:sz w:val="22"/>
                <w:szCs w:val="22"/>
              </w:rPr>
              <w:t>Factors leading to a growth in the Labour party.</w:t>
            </w:r>
          </w:p>
          <w:p w:rsidR="00BB64CC" w:rsidRPr="005D43A4" w:rsidRDefault="00BB64CC" w:rsidP="00E62F2C">
            <w:pPr>
              <w:pStyle w:val="Default"/>
              <w:numPr>
                <w:ilvl w:val="0"/>
                <w:numId w:val="5"/>
              </w:numPr>
              <w:rPr>
                <w:sz w:val="22"/>
                <w:szCs w:val="22"/>
              </w:rPr>
            </w:pPr>
            <w:r w:rsidRPr="005D43A4">
              <w:rPr>
                <w:sz w:val="22"/>
                <w:szCs w:val="22"/>
              </w:rPr>
              <w:t>Extent of the success of Labour party to 1914.</w:t>
            </w:r>
          </w:p>
          <w:p w:rsidR="00BB64CC" w:rsidRPr="005D43A4" w:rsidRDefault="00BB64CC" w:rsidP="00E62F2C">
            <w:pPr>
              <w:pStyle w:val="Default"/>
              <w:numPr>
                <w:ilvl w:val="0"/>
                <w:numId w:val="5"/>
              </w:numPr>
              <w:rPr>
                <w:sz w:val="22"/>
                <w:szCs w:val="22"/>
              </w:rPr>
            </w:pPr>
            <w:r w:rsidRPr="005D43A4">
              <w:rPr>
                <w:sz w:val="22"/>
                <w:szCs w:val="22"/>
              </w:rPr>
              <w:t>Challenges faced by Trade Unions after 1893:</w:t>
            </w:r>
          </w:p>
          <w:p w:rsidR="00BB64CC" w:rsidRPr="005D43A4" w:rsidRDefault="00BB64CC" w:rsidP="00E62F2C">
            <w:pPr>
              <w:pStyle w:val="Default"/>
              <w:numPr>
                <w:ilvl w:val="1"/>
                <w:numId w:val="5"/>
              </w:numPr>
              <w:rPr>
                <w:sz w:val="22"/>
                <w:szCs w:val="22"/>
              </w:rPr>
            </w:pPr>
            <w:r w:rsidRPr="005D43A4">
              <w:rPr>
                <w:sz w:val="22"/>
                <w:szCs w:val="22"/>
              </w:rPr>
              <w:t>Technology</w:t>
            </w:r>
          </w:p>
          <w:p w:rsidR="00BB64CC" w:rsidRPr="005D43A4" w:rsidRDefault="00BB64CC" w:rsidP="00E62F2C">
            <w:pPr>
              <w:pStyle w:val="Default"/>
              <w:numPr>
                <w:ilvl w:val="1"/>
                <w:numId w:val="5"/>
              </w:numPr>
              <w:rPr>
                <w:sz w:val="22"/>
                <w:szCs w:val="22"/>
              </w:rPr>
            </w:pPr>
            <w:r w:rsidRPr="005D43A4">
              <w:rPr>
                <w:sz w:val="22"/>
                <w:szCs w:val="22"/>
              </w:rPr>
              <w:t>Challenge to traditional crafts</w:t>
            </w:r>
          </w:p>
          <w:p w:rsidR="00BB64CC" w:rsidRPr="005D43A4" w:rsidRDefault="00BB64CC" w:rsidP="00E62F2C">
            <w:pPr>
              <w:pStyle w:val="Default"/>
              <w:numPr>
                <w:ilvl w:val="1"/>
                <w:numId w:val="5"/>
              </w:numPr>
              <w:rPr>
                <w:sz w:val="22"/>
                <w:szCs w:val="22"/>
              </w:rPr>
            </w:pPr>
            <w:r w:rsidRPr="005D43A4">
              <w:rPr>
                <w:sz w:val="22"/>
                <w:szCs w:val="22"/>
              </w:rPr>
              <w:t>Grower strength of employers’ associations</w:t>
            </w:r>
          </w:p>
          <w:p w:rsidR="00BB64CC" w:rsidRPr="005D43A4" w:rsidRDefault="00BB64CC" w:rsidP="00E62F2C">
            <w:pPr>
              <w:pStyle w:val="Default"/>
              <w:numPr>
                <w:ilvl w:val="1"/>
                <w:numId w:val="5"/>
              </w:numPr>
              <w:rPr>
                <w:sz w:val="22"/>
                <w:szCs w:val="22"/>
              </w:rPr>
            </w:pPr>
            <w:r w:rsidRPr="005D43A4">
              <w:rPr>
                <w:sz w:val="22"/>
                <w:szCs w:val="22"/>
              </w:rPr>
              <w:t xml:space="preserve">New unions and growing </w:t>
            </w:r>
            <w:proofErr w:type="spellStart"/>
            <w:r w:rsidRPr="005D43A4">
              <w:rPr>
                <w:sz w:val="22"/>
                <w:szCs w:val="22"/>
              </w:rPr>
              <w:t>militance</w:t>
            </w:r>
            <w:proofErr w:type="spellEnd"/>
          </w:p>
          <w:p w:rsidR="00BB64CC" w:rsidRPr="005D43A4" w:rsidRDefault="00BB64CC" w:rsidP="00E62F2C">
            <w:pPr>
              <w:pStyle w:val="Default"/>
              <w:numPr>
                <w:ilvl w:val="1"/>
                <w:numId w:val="5"/>
              </w:numPr>
              <w:rPr>
                <w:sz w:val="22"/>
                <w:szCs w:val="22"/>
              </w:rPr>
            </w:pPr>
            <w:r w:rsidRPr="005D43A4">
              <w:rPr>
                <w:sz w:val="22"/>
                <w:szCs w:val="22"/>
              </w:rPr>
              <w:t>Legal challenges</w:t>
            </w:r>
          </w:p>
          <w:p w:rsidR="00BB64CC" w:rsidRPr="005D43A4" w:rsidRDefault="00BB64CC" w:rsidP="00E62F2C">
            <w:pPr>
              <w:pStyle w:val="Default"/>
              <w:numPr>
                <w:ilvl w:val="1"/>
                <w:numId w:val="5"/>
              </w:numPr>
              <w:rPr>
                <w:sz w:val="22"/>
                <w:szCs w:val="22"/>
              </w:rPr>
            </w:pPr>
            <w:r w:rsidRPr="005D43A4">
              <w:rPr>
                <w:sz w:val="22"/>
                <w:szCs w:val="22"/>
              </w:rPr>
              <w:t>Need for political representation</w:t>
            </w:r>
          </w:p>
          <w:p w:rsidR="00BB64CC" w:rsidRPr="005D43A4" w:rsidRDefault="00BB64CC" w:rsidP="00E62F2C">
            <w:pPr>
              <w:pStyle w:val="Default"/>
              <w:numPr>
                <w:ilvl w:val="1"/>
                <w:numId w:val="5"/>
              </w:numPr>
              <w:rPr>
                <w:sz w:val="22"/>
                <w:szCs w:val="22"/>
              </w:rPr>
            </w:pPr>
            <w:r w:rsidRPr="005D43A4">
              <w:rPr>
                <w:sz w:val="22"/>
                <w:szCs w:val="22"/>
              </w:rPr>
              <w:t>Use of union power for political ends</w:t>
            </w:r>
          </w:p>
          <w:p w:rsidR="00BB64CC" w:rsidRPr="005D43A4" w:rsidRDefault="00BB64CC" w:rsidP="00E62F2C">
            <w:pPr>
              <w:pStyle w:val="Default"/>
              <w:numPr>
                <w:ilvl w:val="1"/>
                <w:numId w:val="5"/>
              </w:numPr>
              <w:rPr>
                <w:sz w:val="22"/>
                <w:szCs w:val="22"/>
              </w:rPr>
            </w:pPr>
            <w:r w:rsidRPr="005D43A4">
              <w:rPr>
                <w:sz w:val="22"/>
                <w:szCs w:val="22"/>
              </w:rPr>
              <w:t>Rising cost of living and growing unemployment</w:t>
            </w:r>
          </w:p>
          <w:p w:rsidR="00BB64CC" w:rsidRPr="005D43A4" w:rsidRDefault="00BB64CC" w:rsidP="00E62F2C">
            <w:pPr>
              <w:pStyle w:val="Default"/>
              <w:numPr>
                <w:ilvl w:val="1"/>
                <w:numId w:val="5"/>
              </w:numPr>
              <w:rPr>
                <w:sz w:val="22"/>
                <w:szCs w:val="22"/>
              </w:rPr>
            </w:pPr>
            <w:r w:rsidRPr="005D43A4">
              <w:rPr>
                <w:sz w:val="22"/>
                <w:szCs w:val="22"/>
              </w:rPr>
              <w:t>Growth of membership</w:t>
            </w:r>
          </w:p>
          <w:p w:rsidR="00BB64CC" w:rsidRPr="005D43A4" w:rsidRDefault="00BB64CC" w:rsidP="00E62F2C">
            <w:pPr>
              <w:pStyle w:val="Default"/>
              <w:numPr>
                <w:ilvl w:val="0"/>
                <w:numId w:val="5"/>
              </w:numPr>
              <w:rPr>
                <w:sz w:val="22"/>
                <w:szCs w:val="22"/>
              </w:rPr>
            </w:pPr>
            <w:r w:rsidRPr="005D43A4">
              <w:rPr>
                <w:sz w:val="22"/>
                <w:szCs w:val="22"/>
              </w:rPr>
              <w:lastRenderedPageBreak/>
              <w:t>Growth of industrial unrest 1910-14</w:t>
            </w:r>
          </w:p>
        </w:tc>
        <w:tc>
          <w:tcPr>
            <w:tcW w:w="3740" w:type="dxa"/>
          </w:tcPr>
          <w:p w:rsidR="00BB64CC" w:rsidRPr="005D43A4" w:rsidRDefault="00277B6C" w:rsidP="00E62F2C">
            <w:pPr>
              <w:pStyle w:val="Default"/>
              <w:numPr>
                <w:ilvl w:val="0"/>
                <w:numId w:val="5"/>
              </w:numPr>
              <w:rPr>
                <w:sz w:val="22"/>
                <w:szCs w:val="22"/>
              </w:rPr>
            </w:pPr>
            <w:r w:rsidRPr="005D43A4">
              <w:rPr>
                <w:i/>
                <w:sz w:val="22"/>
                <w:szCs w:val="22"/>
              </w:rPr>
              <w:lastRenderedPageBreak/>
              <w:t>OCR A Level History: Britain 1846-1951</w:t>
            </w:r>
            <w:r w:rsidR="00BB64CC" w:rsidRPr="005D43A4">
              <w:rPr>
                <w:sz w:val="22"/>
                <w:szCs w:val="22"/>
              </w:rPr>
              <w:t>, Mike Wells, Hodder</w:t>
            </w:r>
          </w:p>
          <w:p w:rsidR="00BB64CC" w:rsidRPr="005D43A4" w:rsidRDefault="00277B6C" w:rsidP="00E62F2C">
            <w:pPr>
              <w:pStyle w:val="Default"/>
              <w:numPr>
                <w:ilvl w:val="0"/>
                <w:numId w:val="5"/>
              </w:numPr>
              <w:rPr>
                <w:sz w:val="22"/>
                <w:szCs w:val="22"/>
              </w:rPr>
            </w:pPr>
            <w:r w:rsidRPr="005D43A4">
              <w:rPr>
                <w:i/>
                <w:sz w:val="22"/>
                <w:szCs w:val="22"/>
              </w:rPr>
              <w:t>The Edwardian Crisis, Britain 1901-14</w:t>
            </w:r>
            <w:r w:rsidR="00BB64CC" w:rsidRPr="005D43A4">
              <w:rPr>
                <w:sz w:val="22"/>
                <w:szCs w:val="22"/>
              </w:rPr>
              <w:t>, Powell, Macmillan</w:t>
            </w:r>
          </w:p>
          <w:p w:rsidR="00BB64CC" w:rsidRPr="005D43A4" w:rsidRDefault="00277B6C" w:rsidP="00E62F2C">
            <w:pPr>
              <w:pStyle w:val="Default"/>
              <w:numPr>
                <w:ilvl w:val="0"/>
                <w:numId w:val="5"/>
              </w:numPr>
              <w:rPr>
                <w:sz w:val="22"/>
                <w:szCs w:val="22"/>
              </w:rPr>
            </w:pPr>
            <w:r w:rsidRPr="005D43A4">
              <w:rPr>
                <w:i/>
                <w:sz w:val="22"/>
                <w:szCs w:val="22"/>
              </w:rPr>
              <w:t>Government and Reform, 1815-1918</w:t>
            </w:r>
            <w:r w:rsidR="00BB64CC" w:rsidRPr="005D43A4">
              <w:rPr>
                <w:sz w:val="22"/>
                <w:szCs w:val="22"/>
              </w:rPr>
              <w:t>, Pearce and Stearn, Hodder</w:t>
            </w:r>
          </w:p>
          <w:p w:rsidR="00BB64CC" w:rsidRPr="005D43A4" w:rsidRDefault="00277B6C" w:rsidP="00E62F2C">
            <w:pPr>
              <w:pStyle w:val="Default"/>
              <w:numPr>
                <w:ilvl w:val="0"/>
                <w:numId w:val="5"/>
              </w:numPr>
              <w:rPr>
                <w:sz w:val="22"/>
                <w:szCs w:val="22"/>
              </w:rPr>
            </w:pPr>
            <w:r w:rsidRPr="005D43A4">
              <w:rPr>
                <w:i/>
                <w:sz w:val="22"/>
                <w:szCs w:val="22"/>
              </w:rPr>
              <w:t>The Rise of the Labour Party</w:t>
            </w:r>
            <w:r w:rsidR="00BB64CC" w:rsidRPr="005D43A4">
              <w:rPr>
                <w:sz w:val="22"/>
                <w:szCs w:val="22"/>
              </w:rPr>
              <w:t>, Phillips, Routledge</w:t>
            </w:r>
          </w:p>
          <w:p w:rsidR="00BB64CC" w:rsidRPr="005D43A4" w:rsidRDefault="00277B6C" w:rsidP="00E62F2C">
            <w:pPr>
              <w:pStyle w:val="Default"/>
              <w:numPr>
                <w:ilvl w:val="0"/>
                <w:numId w:val="5"/>
              </w:numPr>
              <w:rPr>
                <w:sz w:val="22"/>
                <w:szCs w:val="22"/>
              </w:rPr>
            </w:pPr>
            <w:r w:rsidRPr="005D43A4">
              <w:rPr>
                <w:i/>
                <w:sz w:val="22"/>
                <w:szCs w:val="22"/>
              </w:rPr>
              <w:t>Access to History, 1900-1951</w:t>
            </w:r>
            <w:r w:rsidR="00BB64CC" w:rsidRPr="005D43A4">
              <w:rPr>
                <w:sz w:val="22"/>
                <w:szCs w:val="22"/>
              </w:rPr>
              <w:t>, Lynch, Hodder</w:t>
            </w:r>
          </w:p>
        </w:tc>
      </w:tr>
      <w:tr w:rsidR="00BB64CC" w:rsidRPr="005D43A4" w:rsidTr="005D43A4">
        <w:trPr>
          <w:trHeight w:val="1536"/>
        </w:trPr>
        <w:tc>
          <w:tcPr>
            <w:tcW w:w="2758" w:type="dxa"/>
            <w:vMerge/>
          </w:tcPr>
          <w:p w:rsidR="00BB64CC" w:rsidRPr="005D43A4" w:rsidRDefault="00BB64CC" w:rsidP="00E62F2C">
            <w:pPr>
              <w:pStyle w:val="Tabletext"/>
              <w:rPr>
                <w:sz w:val="22"/>
                <w:szCs w:val="22"/>
              </w:rPr>
            </w:pPr>
          </w:p>
        </w:tc>
        <w:tc>
          <w:tcPr>
            <w:tcW w:w="754" w:type="dxa"/>
          </w:tcPr>
          <w:p w:rsidR="00BB64CC" w:rsidRPr="005D43A4" w:rsidRDefault="00E35DA5" w:rsidP="00E62F2C">
            <w:pPr>
              <w:pStyle w:val="Default"/>
              <w:rPr>
                <w:sz w:val="22"/>
                <w:szCs w:val="22"/>
              </w:rPr>
            </w:pPr>
            <w:r w:rsidRPr="005D43A4">
              <w:rPr>
                <w:sz w:val="22"/>
                <w:szCs w:val="22"/>
              </w:rPr>
              <w:t>3</w:t>
            </w:r>
          </w:p>
        </w:tc>
        <w:tc>
          <w:tcPr>
            <w:tcW w:w="1274" w:type="dxa"/>
          </w:tcPr>
          <w:p w:rsidR="00BB64CC" w:rsidRPr="005D43A4" w:rsidRDefault="007861D1" w:rsidP="00E62F2C">
            <w:pPr>
              <w:pStyle w:val="Default"/>
              <w:rPr>
                <w:sz w:val="22"/>
                <w:szCs w:val="22"/>
              </w:rPr>
            </w:pPr>
            <w:r w:rsidRPr="005D43A4">
              <w:rPr>
                <w:sz w:val="22"/>
                <w:szCs w:val="22"/>
              </w:rPr>
              <w:t>17</w:t>
            </w:r>
          </w:p>
        </w:tc>
        <w:tc>
          <w:tcPr>
            <w:tcW w:w="2552" w:type="dxa"/>
          </w:tcPr>
          <w:p w:rsidR="00BB64CC" w:rsidRPr="005D43A4" w:rsidRDefault="00BB64CC" w:rsidP="00E62F2C">
            <w:pPr>
              <w:pStyle w:val="Pa19"/>
              <w:spacing w:after="80"/>
              <w:rPr>
                <w:rFonts w:ascii="Arial" w:hAnsi="Arial" w:cs="Arial"/>
                <w:color w:val="000000"/>
                <w:sz w:val="22"/>
                <w:szCs w:val="22"/>
              </w:rPr>
            </w:pPr>
            <w:r w:rsidRPr="005D43A4">
              <w:rPr>
                <w:rFonts w:ascii="Arial" w:hAnsi="Arial" w:cs="Arial"/>
                <w:color w:val="000000"/>
                <w:sz w:val="22"/>
                <w:szCs w:val="22"/>
              </w:rPr>
              <w:t xml:space="preserve">constitutional crisis, causes, course and results; </w:t>
            </w:r>
          </w:p>
        </w:tc>
        <w:tc>
          <w:tcPr>
            <w:tcW w:w="4536" w:type="dxa"/>
          </w:tcPr>
          <w:p w:rsidR="00BB64CC" w:rsidRPr="005D43A4" w:rsidRDefault="00BB64CC" w:rsidP="00E62F2C">
            <w:pPr>
              <w:pStyle w:val="Default"/>
              <w:numPr>
                <w:ilvl w:val="0"/>
                <w:numId w:val="36"/>
              </w:numPr>
              <w:rPr>
                <w:sz w:val="22"/>
                <w:szCs w:val="22"/>
              </w:rPr>
            </w:pPr>
            <w:r w:rsidRPr="005D43A4">
              <w:rPr>
                <w:sz w:val="22"/>
                <w:szCs w:val="22"/>
              </w:rPr>
              <w:t>The powers of the House of Lords</w:t>
            </w:r>
          </w:p>
          <w:p w:rsidR="00BB64CC" w:rsidRPr="005D43A4" w:rsidRDefault="00BB64CC" w:rsidP="00E62F2C">
            <w:pPr>
              <w:pStyle w:val="Default"/>
              <w:numPr>
                <w:ilvl w:val="0"/>
                <w:numId w:val="36"/>
              </w:numPr>
              <w:rPr>
                <w:sz w:val="22"/>
                <w:szCs w:val="22"/>
              </w:rPr>
            </w:pPr>
            <w:r w:rsidRPr="005D43A4">
              <w:rPr>
                <w:sz w:val="22"/>
                <w:szCs w:val="22"/>
              </w:rPr>
              <w:t>Causes of the crisis</w:t>
            </w:r>
          </w:p>
          <w:p w:rsidR="00BB64CC" w:rsidRPr="005D43A4" w:rsidRDefault="00BB64CC" w:rsidP="00E62F2C">
            <w:pPr>
              <w:pStyle w:val="Default"/>
              <w:numPr>
                <w:ilvl w:val="0"/>
                <w:numId w:val="36"/>
              </w:numPr>
              <w:rPr>
                <w:sz w:val="22"/>
                <w:szCs w:val="22"/>
              </w:rPr>
            </w:pPr>
            <w:r w:rsidRPr="005D43A4">
              <w:rPr>
                <w:sz w:val="22"/>
                <w:szCs w:val="22"/>
              </w:rPr>
              <w:t>Rejection of Liberal reforms</w:t>
            </w:r>
          </w:p>
          <w:p w:rsidR="00BB64CC" w:rsidRPr="005D43A4" w:rsidRDefault="00BB64CC" w:rsidP="00E62F2C">
            <w:pPr>
              <w:pStyle w:val="Default"/>
              <w:numPr>
                <w:ilvl w:val="0"/>
                <w:numId w:val="36"/>
              </w:numPr>
              <w:rPr>
                <w:sz w:val="22"/>
                <w:szCs w:val="22"/>
              </w:rPr>
            </w:pPr>
            <w:r w:rsidRPr="005D43A4">
              <w:rPr>
                <w:sz w:val="22"/>
                <w:szCs w:val="22"/>
              </w:rPr>
              <w:t>Contents of the 1909 budget</w:t>
            </w:r>
          </w:p>
          <w:p w:rsidR="00BB64CC" w:rsidRPr="005D43A4" w:rsidRDefault="00BB64CC" w:rsidP="00E62F2C">
            <w:pPr>
              <w:pStyle w:val="Default"/>
              <w:numPr>
                <w:ilvl w:val="0"/>
                <w:numId w:val="36"/>
              </w:numPr>
              <w:rPr>
                <w:sz w:val="22"/>
                <w:szCs w:val="22"/>
              </w:rPr>
            </w:pPr>
            <w:r w:rsidRPr="005D43A4">
              <w:rPr>
                <w:sz w:val="22"/>
                <w:szCs w:val="22"/>
              </w:rPr>
              <w:t>House of Lords rejection and reasons for rejection</w:t>
            </w:r>
          </w:p>
          <w:p w:rsidR="00BB64CC" w:rsidRPr="005D43A4" w:rsidRDefault="00BB64CC" w:rsidP="00E62F2C">
            <w:pPr>
              <w:pStyle w:val="Default"/>
              <w:numPr>
                <w:ilvl w:val="0"/>
                <w:numId w:val="36"/>
              </w:numPr>
              <w:rPr>
                <w:sz w:val="22"/>
                <w:szCs w:val="22"/>
              </w:rPr>
            </w:pPr>
            <w:r w:rsidRPr="005D43A4">
              <w:rPr>
                <w:sz w:val="22"/>
                <w:szCs w:val="22"/>
              </w:rPr>
              <w:t>Election results of January and February 2010 and the subsequent need for Asquith to rely on Labour and the Irish nationalists</w:t>
            </w:r>
          </w:p>
          <w:p w:rsidR="00BB64CC" w:rsidRPr="005D43A4" w:rsidRDefault="00BB64CC" w:rsidP="00E62F2C">
            <w:pPr>
              <w:pStyle w:val="Default"/>
              <w:numPr>
                <w:ilvl w:val="0"/>
                <w:numId w:val="36"/>
              </w:numPr>
              <w:rPr>
                <w:sz w:val="22"/>
                <w:szCs w:val="22"/>
              </w:rPr>
            </w:pPr>
            <w:r w:rsidRPr="005D43A4">
              <w:rPr>
                <w:sz w:val="22"/>
                <w:szCs w:val="22"/>
              </w:rPr>
              <w:t>Consequence of December 2010 election</w:t>
            </w:r>
          </w:p>
          <w:p w:rsidR="00BB64CC" w:rsidRPr="005D43A4" w:rsidRDefault="00BB64CC" w:rsidP="00E62F2C">
            <w:pPr>
              <w:pStyle w:val="Default"/>
              <w:numPr>
                <w:ilvl w:val="0"/>
                <w:numId w:val="36"/>
              </w:numPr>
              <w:rPr>
                <w:sz w:val="22"/>
                <w:szCs w:val="22"/>
              </w:rPr>
            </w:pPr>
            <w:r w:rsidRPr="005D43A4">
              <w:rPr>
                <w:sz w:val="22"/>
                <w:szCs w:val="22"/>
              </w:rPr>
              <w:t>The Parliament Act</w:t>
            </w:r>
          </w:p>
          <w:p w:rsidR="00BB64CC" w:rsidRPr="005D43A4" w:rsidRDefault="00BB64CC" w:rsidP="00E62F2C">
            <w:pPr>
              <w:pStyle w:val="Default"/>
              <w:numPr>
                <w:ilvl w:val="0"/>
                <w:numId w:val="36"/>
              </w:numPr>
              <w:rPr>
                <w:sz w:val="22"/>
                <w:szCs w:val="22"/>
              </w:rPr>
            </w:pPr>
            <w:r w:rsidRPr="005D43A4">
              <w:rPr>
                <w:sz w:val="22"/>
                <w:szCs w:val="22"/>
              </w:rPr>
              <w:t>Results of the crisis</w:t>
            </w:r>
          </w:p>
        </w:tc>
        <w:tc>
          <w:tcPr>
            <w:tcW w:w="3740" w:type="dxa"/>
          </w:tcPr>
          <w:p w:rsidR="00BB64CC" w:rsidRPr="005D43A4" w:rsidRDefault="00277B6C" w:rsidP="00E62F2C">
            <w:pPr>
              <w:pStyle w:val="Default"/>
              <w:numPr>
                <w:ilvl w:val="0"/>
                <w:numId w:val="36"/>
              </w:numPr>
              <w:rPr>
                <w:sz w:val="22"/>
                <w:szCs w:val="22"/>
              </w:rPr>
            </w:pPr>
            <w:r w:rsidRPr="005D43A4">
              <w:rPr>
                <w:i/>
                <w:sz w:val="22"/>
                <w:szCs w:val="22"/>
              </w:rPr>
              <w:t>OCR A Level History: Britain 1846-1951</w:t>
            </w:r>
            <w:r w:rsidR="00BB64CC" w:rsidRPr="005D43A4">
              <w:rPr>
                <w:sz w:val="22"/>
                <w:szCs w:val="22"/>
              </w:rPr>
              <w:t>, Mike Wells, Hodder</w:t>
            </w:r>
          </w:p>
          <w:p w:rsidR="00BB64CC" w:rsidRPr="005D43A4" w:rsidRDefault="00277B6C" w:rsidP="00E62F2C">
            <w:pPr>
              <w:pStyle w:val="Default"/>
              <w:numPr>
                <w:ilvl w:val="0"/>
                <w:numId w:val="36"/>
              </w:numPr>
              <w:rPr>
                <w:sz w:val="22"/>
                <w:szCs w:val="22"/>
              </w:rPr>
            </w:pPr>
            <w:r w:rsidRPr="005D43A4">
              <w:rPr>
                <w:i/>
                <w:sz w:val="22"/>
                <w:szCs w:val="22"/>
              </w:rPr>
              <w:t>The Edwardian Crisis, Britain 1901-14</w:t>
            </w:r>
            <w:r w:rsidR="00BB64CC" w:rsidRPr="005D43A4">
              <w:rPr>
                <w:sz w:val="22"/>
                <w:szCs w:val="22"/>
              </w:rPr>
              <w:t>, Powell, Macmillan</w:t>
            </w:r>
          </w:p>
          <w:p w:rsidR="00BB64CC" w:rsidRPr="005D43A4" w:rsidRDefault="00277B6C" w:rsidP="00E62F2C">
            <w:pPr>
              <w:pStyle w:val="Default"/>
              <w:numPr>
                <w:ilvl w:val="0"/>
                <w:numId w:val="36"/>
              </w:numPr>
              <w:rPr>
                <w:sz w:val="22"/>
                <w:szCs w:val="22"/>
              </w:rPr>
            </w:pPr>
            <w:r w:rsidRPr="005D43A4">
              <w:rPr>
                <w:i/>
                <w:sz w:val="22"/>
                <w:szCs w:val="22"/>
              </w:rPr>
              <w:t>Government and Reform, 1815-1918</w:t>
            </w:r>
            <w:r w:rsidR="00BB64CC" w:rsidRPr="005D43A4">
              <w:rPr>
                <w:sz w:val="22"/>
                <w:szCs w:val="22"/>
              </w:rPr>
              <w:t>, Pearce and Stearn, Hodder</w:t>
            </w:r>
          </w:p>
          <w:p w:rsidR="00BB64CC" w:rsidRPr="005D43A4" w:rsidRDefault="00277B6C" w:rsidP="00E62F2C">
            <w:pPr>
              <w:pStyle w:val="Default"/>
              <w:numPr>
                <w:ilvl w:val="0"/>
                <w:numId w:val="36"/>
              </w:numPr>
              <w:rPr>
                <w:sz w:val="22"/>
                <w:szCs w:val="22"/>
              </w:rPr>
            </w:pPr>
            <w:r w:rsidRPr="005D43A4">
              <w:rPr>
                <w:i/>
                <w:sz w:val="22"/>
                <w:szCs w:val="22"/>
              </w:rPr>
              <w:t>Access to History, 1900-1951</w:t>
            </w:r>
            <w:r w:rsidR="00BB64CC" w:rsidRPr="005D43A4">
              <w:rPr>
                <w:sz w:val="22"/>
                <w:szCs w:val="22"/>
              </w:rPr>
              <w:t>, Lynch, Hodder</w:t>
            </w:r>
          </w:p>
        </w:tc>
      </w:tr>
      <w:tr w:rsidR="00BB64CC" w:rsidRPr="005D43A4" w:rsidTr="005D43A4">
        <w:tc>
          <w:tcPr>
            <w:tcW w:w="2758" w:type="dxa"/>
            <w:vMerge/>
          </w:tcPr>
          <w:p w:rsidR="00BB64CC" w:rsidRPr="005D43A4" w:rsidRDefault="00BB64CC" w:rsidP="00E62F2C">
            <w:pPr>
              <w:pStyle w:val="Tabletext"/>
              <w:rPr>
                <w:b/>
                <w:sz w:val="22"/>
                <w:szCs w:val="22"/>
              </w:rPr>
            </w:pPr>
          </w:p>
        </w:tc>
        <w:tc>
          <w:tcPr>
            <w:tcW w:w="754" w:type="dxa"/>
          </w:tcPr>
          <w:p w:rsidR="00BB64CC" w:rsidRPr="005D43A4" w:rsidRDefault="00E35DA5" w:rsidP="00E62F2C">
            <w:pPr>
              <w:pStyle w:val="Default"/>
              <w:rPr>
                <w:sz w:val="22"/>
                <w:szCs w:val="22"/>
              </w:rPr>
            </w:pPr>
            <w:r w:rsidRPr="005D43A4">
              <w:rPr>
                <w:sz w:val="22"/>
                <w:szCs w:val="22"/>
              </w:rPr>
              <w:t>3</w:t>
            </w:r>
          </w:p>
        </w:tc>
        <w:tc>
          <w:tcPr>
            <w:tcW w:w="1274" w:type="dxa"/>
          </w:tcPr>
          <w:p w:rsidR="00BB64CC" w:rsidRPr="005D43A4" w:rsidRDefault="007861D1" w:rsidP="00E62F2C">
            <w:pPr>
              <w:pStyle w:val="Default"/>
              <w:rPr>
                <w:sz w:val="22"/>
                <w:szCs w:val="22"/>
              </w:rPr>
            </w:pPr>
            <w:r w:rsidRPr="005D43A4">
              <w:rPr>
                <w:sz w:val="22"/>
                <w:szCs w:val="22"/>
              </w:rPr>
              <w:t>17</w:t>
            </w:r>
          </w:p>
        </w:tc>
        <w:tc>
          <w:tcPr>
            <w:tcW w:w="2552" w:type="dxa"/>
          </w:tcPr>
          <w:p w:rsidR="00BB64CC" w:rsidRPr="005D43A4" w:rsidRDefault="00BB64CC" w:rsidP="00E62F2C">
            <w:pPr>
              <w:pStyle w:val="Pa19"/>
              <w:spacing w:after="80"/>
              <w:rPr>
                <w:rFonts w:ascii="Arial" w:hAnsi="Arial" w:cs="Arial"/>
                <w:color w:val="000000"/>
                <w:sz w:val="22"/>
                <w:szCs w:val="22"/>
              </w:rPr>
            </w:pPr>
            <w:r w:rsidRPr="005D43A4">
              <w:rPr>
                <w:rFonts w:ascii="Arial" w:hAnsi="Arial" w:cs="Arial"/>
                <w:color w:val="000000"/>
                <w:sz w:val="22"/>
                <w:szCs w:val="22"/>
              </w:rPr>
              <w:t xml:space="preserve">the issue of women’s suffrage 1906–1914; </w:t>
            </w:r>
          </w:p>
        </w:tc>
        <w:tc>
          <w:tcPr>
            <w:tcW w:w="4536" w:type="dxa"/>
          </w:tcPr>
          <w:p w:rsidR="00BB64CC" w:rsidRPr="005D43A4" w:rsidRDefault="00BB64CC" w:rsidP="00E62F2C">
            <w:pPr>
              <w:pStyle w:val="Default"/>
              <w:numPr>
                <w:ilvl w:val="0"/>
                <w:numId w:val="8"/>
              </w:numPr>
              <w:rPr>
                <w:sz w:val="22"/>
                <w:szCs w:val="22"/>
              </w:rPr>
            </w:pPr>
            <w:r w:rsidRPr="005D43A4">
              <w:rPr>
                <w:sz w:val="22"/>
                <w:szCs w:val="22"/>
              </w:rPr>
              <w:t>Reasons why the issue of women’s suffrage became so prominent during the period</w:t>
            </w:r>
          </w:p>
          <w:p w:rsidR="00BB64CC" w:rsidRPr="005D43A4" w:rsidRDefault="00BB64CC" w:rsidP="00E62F2C">
            <w:pPr>
              <w:pStyle w:val="Default"/>
              <w:numPr>
                <w:ilvl w:val="0"/>
                <w:numId w:val="8"/>
              </w:numPr>
              <w:rPr>
                <w:sz w:val="22"/>
                <w:szCs w:val="22"/>
              </w:rPr>
            </w:pPr>
            <w:r w:rsidRPr="005D43A4">
              <w:rPr>
                <w:sz w:val="22"/>
                <w:szCs w:val="22"/>
              </w:rPr>
              <w:t>Actions and consequences of the suffragette movement</w:t>
            </w:r>
          </w:p>
        </w:tc>
        <w:tc>
          <w:tcPr>
            <w:tcW w:w="3740" w:type="dxa"/>
          </w:tcPr>
          <w:p w:rsidR="00BB64CC" w:rsidRPr="005D43A4" w:rsidRDefault="00277B6C" w:rsidP="00E62F2C">
            <w:pPr>
              <w:pStyle w:val="Default"/>
              <w:numPr>
                <w:ilvl w:val="0"/>
                <w:numId w:val="8"/>
              </w:numPr>
              <w:rPr>
                <w:sz w:val="22"/>
                <w:szCs w:val="22"/>
              </w:rPr>
            </w:pPr>
            <w:r w:rsidRPr="005D43A4">
              <w:rPr>
                <w:i/>
                <w:sz w:val="22"/>
                <w:szCs w:val="22"/>
              </w:rPr>
              <w:t>OCR A Level History: Britain 1846-1951</w:t>
            </w:r>
            <w:r w:rsidR="00BB64CC" w:rsidRPr="005D43A4">
              <w:rPr>
                <w:sz w:val="22"/>
                <w:szCs w:val="22"/>
              </w:rPr>
              <w:t>, Mike Wells, Hodder</w:t>
            </w:r>
          </w:p>
          <w:p w:rsidR="00BB64CC" w:rsidRPr="005D43A4" w:rsidRDefault="00277B6C" w:rsidP="00E62F2C">
            <w:pPr>
              <w:pStyle w:val="Default"/>
              <w:numPr>
                <w:ilvl w:val="0"/>
                <w:numId w:val="8"/>
              </w:numPr>
              <w:rPr>
                <w:sz w:val="22"/>
                <w:szCs w:val="22"/>
              </w:rPr>
            </w:pPr>
            <w:r w:rsidRPr="005D43A4">
              <w:rPr>
                <w:i/>
                <w:sz w:val="22"/>
                <w:szCs w:val="22"/>
              </w:rPr>
              <w:t>The Edwardian Crisis, Britain 1901-14</w:t>
            </w:r>
            <w:r w:rsidR="00BB64CC" w:rsidRPr="005D43A4">
              <w:rPr>
                <w:sz w:val="22"/>
                <w:szCs w:val="22"/>
              </w:rPr>
              <w:t>, Powell, Macmillan</w:t>
            </w:r>
          </w:p>
          <w:p w:rsidR="00BB64CC" w:rsidRPr="005D43A4" w:rsidRDefault="00277B6C" w:rsidP="00E62F2C">
            <w:pPr>
              <w:pStyle w:val="Default"/>
              <w:numPr>
                <w:ilvl w:val="0"/>
                <w:numId w:val="8"/>
              </w:numPr>
              <w:rPr>
                <w:sz w:val="22"/>
                <w:szCs w:val="22"/>
              </w:rPr>
            </w:pPr>
            <w:r w:rsidRPr="005D43A4">
              <w:rPr>
                <w:i/>
                <w:sz w:val="22"/>
                <w:szCs w:val="22"/>
              </w:rPr>
              <w:t>Government and Reform, 1815-1918</w:t>
            </w:r>
            <w:r w:rsidR="00BB64CC" w:rsidRPr="005D43A4">
              <w:rPr>
                <w:sz w:val="22"/>
                <w:szCs w:val="22"/>
              </w:rPr>
              <w:t>, Pearce and Stearn, Hodder</w:t>
            </w:r>
          </w:p>
          <w:p w:rsidR="00BB64CC" w:rsidRPr="005D43A4" w:rsidRDefault="00277B6C" w:rsidP="00E62F2C">
            <w:pPr>
              <w:pStyle w:val="Default"/>
              <w:numPr>
                <w:ilvl w:val="0"/>
                <w:numId w:val="8"/>
              </w:numPr>
              <w:rPr>
                <w:sz w:val="22"/>
                <w:szCs w:val="22"/>
              </w:rPr>
            </w:pPr>
            <w:r w:rsidRPr="005D43A4">
              <w:rPr>
                <w:i/>
                <w:sz w:val="22"/>
                <w:szCs w:val="22"/>
              </w:rPr>
              <w:t>Access to History, 1900-1951</w:t>
            </w:r>
            <w:r w:rsidR="00BB64CC" w:rsidRPr="005D43A4">
              <w:rPr>
                <w:sz w:val="22"/>
                <w:szCs w:val="22"/>
              </w:rPr>
              <w:t>, Lynch, Hodder</w:t>
            </w:r>
          </w:p>
        </w:tc>
      </w:tr>
      <w:tr w:rsidR="00BB64CC" w:rsidRPr="005D43A4" w:rsidTr="005D43A4">
        <w:tc>
          <w:tcPr>
            <w:tcW w:w="2758" w:type="dxa"/>
            <w:vMerge/>
          </w:tcPr>
          <w:p w:rsidR="00BB64CC" w:rsidRPr="005D43A4" w:rsidRDefault="00BB64CC" w:rsidP="00E62F2C">
            <w:pPr>
              <w:pStyle w:val="Tabletext"/>
              <w:rPr>
                <w:sz w:val="22"/>
                <w:szCs w:val="22"/>
              </w:rPr>
            </w:pPr>
          </w:p>
        </w:tc>
        <w:tc>
          <w:tcPr>
            <w:tcW w:w="754" w:type="dxa"/>
          </w:tcPr>
          <w:p w:rsidR="00BB64CC" w:rsidRPr="005D43A4" w:rsidRDefault="00E35DA5" w:rsidP="00E62F2C">
            <w:pPr>
              <w:pStyle w:val="Default"/>
              <w:rPr>
                <w:sz w:val="22"/>
                <w:szCs w:val="22"/>
              </w:rPr>
            </w:pPr>
            <w:r w:rsidRPr="005D43A4">
              <w:rPr>
                <w:sz w:val="22"/>
                <w:szCs w:val="22"/>
              </w:rPr>
              <w:t>3</w:t>
            </w:r>
          </w:p>
        </w:tc>
        <w:tc>
          <w:tcPr>
            <w:tcW w:w="1274" w:type="dxa"/>
          </w:tcPr>
          <w:p w:rsidR="00BB64CC" w:rsidRPr="005D43A4" w:rsidRDefault="007861D1" w:rsidP="00E62F2C">
            <w:pPr>
              <w:pStyle w:val="Default"/>
              <w:rPr>
                <w:sz w:val="22"/>
                <w:szCs w:val="22"/>
              </w:rPr>
            </w:pPr>
            <w:r w:rsidRPr="005D43A4">
              <w:rPr>
                <w:sz w:val="22"/>
                <w:szCs w:val="22"/>
              </w:rPr>
              <w:t>18</w:t>
            </w:r>
          </w:p>
        </w:tc>
        <w:tc>
          <w:tcPr>
            <w:tcW w:w="2552" w:type="dxa"/>
          </w:tcPr>
          <w:p w:rsidR="00BB64CC" w:rsidRPr="005D43A4" w:rsidRDefault="00BB64CC" w:rsidP="00E62F2C">
            <w:pPr>
              <w:pStyle w:val="Pa19"/>
              <w:spacing w:after="80"/>
              <w:rPr>
                <w:rFonts w:ascii="Arial" w:hAnsi="Arial" w:cs="Arial"/>
                <w:color w:val="000000"/>
                <w:sz w:val="22"/>
                <w:szCs w:val="22"/>
              </w:rPr>
            </w:pPr>
            <w:r w:rsidRPr="005D43A4">
              <w:rPr>
                <w:rFonts w:ascii="Arial" w:hAnsi="Arial" w:cs="Arial"/>
                <w:color w:val="000000"/>
                <w:sz w:val="22"/>
                <w:szCs w:val="22"/>
              </w:rPr>
              <w:t xml:space="preserve">problems in Ireland 1910–1914; </w:t>
            </w:r>
          </w:p>
        </w:tc>
        <w:tc>
          <w:tcPr>
            <w:tcW w:w="4536" w:type="dxa"/>
          </w:tcPr>
          <w:p w:rsidR="00BB64CC" w:rsidRPr="005D43A4" w:rsidRDefault="00BB64CC" w:rsidP="00E62F2C">
            <w:pPr>
              <w:pStyle w:val="Default"/>
              <w:numPr>
                <w:ilvl w:val="0"/>
                <w:numId w:val="10"/>
              </w:numPr>
              <w:rPr>
                <w:sz w:val="22"/>
                <w:szCs w:val="22"/>
              </w:rPr>
            </w:pPr>
            <w:r w:rsidRPr="005D43A4">
              <w:rPr>
                <w:sz w:val="22"/>
                <w:szCs w:val="22"/>
              </w:rPr>
              <w:t>Origins of the problems in Ireland</w:t>
            </w:r>
          </w:p>
          <w:p w:rsidR="00BB64CC" w:rsidRPr="005D43A4" w:rsidRDefault="00BB64CC" w:rsidP="00E62F2C">
            <w:pPr>
              <w:pStyle w:val="Default"/>
              <w:numPr>
                <w:ilvl w:val="0"/>
                <w:numId w:val="10"/>
              </w:numPr>
              <w:rPr>
                <w:sz w:val="22"/>
                <w:szCs w:val="22"/>
              </w:rPr>
            </w:pPr>
            <w:r w:rsidRPr="005D43A4">
              <w:rPr>
                <w:sz w:val="22"/>
                <w:szCs w:val="22"/>
              </w:rPr>
              <w:t>Development of the Home Rule movement into a political party</w:t>
            </w:r>
          </w:p>
          <w:p w:rsidR="00BB64CC" w:rsidRPr="005D43A4" w:rsidRDefault="00BB64CC" w:rsidP="00E62F2C">
            <w:pPr>
              <w:pStyle w:val="Default"/>
              <w:numPr>
                <w:ilvl w:val="0"/>
                <w:numId w:val="10"/>
              </w:numPr>
              <w:rPr>
                <w:sz w:val="22"/>
                <w:szCs w:val="22"/>
              </w:rPr>
            </w:pPr>
            <w:r w:rsidRPr="005D43A4">
              <w:rPr>
                <w:sz w:val="22"/>
                <w:szCs w:val="22"/>
              </w:rPr>
              <w:t>Actions of the government in dealing with the home rule movement</w:t>
            </w:r>
          </w:p>
          <w:p w:rsidR="00BB64CC" w:rsidRPr="005D43A4" w:rsidRDefault="00BB64CC" w:rsidP="00E62F2C">
            <w:pPr>
              <w:pStyle w:val="Default"/>
              <w:numPr>
                <w:ilvl w:val="0"/>
                <w:numId w:val="10"/>
              </w:numPr>
              <w:rPr>
                <w:sz w:val="22"/>
                <w:szCs w:val="22"/>
              </w:rPr>
            </w:pPr>
            <w:r w:rsidRPr="005D43A4">
              <w:rPr>
                <w:sz w:val="22"/>
                <w:szCs w:val="22"/>
              </w:rPr>
              <w:t>Extent of the success of government actions</w:t>
            </w:r>
          </w:p>
        </w:tc>
        <w:tc>
          <w:tcPr>
            <w:tcW w:w="3740" w:type="dxa"/>
          </w:tcPr>
          <w:p w:rsidR="00BB64CC" w:rsidRPr="005D43A4" w:rsidRDefault="00277B6C" w:rsidP="00E62F2C">
            <w:pPr>
              <w:pStyle w:val="Default"/>
              <w:numPr>
                <w:ilvl w:val="0"/>
                <w:numId w:val="10"/>
              </w:numPr>
              <w:rPr>
                <w:sz w:val="22"/>
                <w:szCs w:val="22"/>
              </w:rPr>
            </w:pPr>
            <w:r w:rsidRPr="005D43A4">
              <w:rPr>
                <w:i/>
                <w:sz w:val="22"/>
                <w:szCs w:val="22"/>
              </w:rPr>
              <w:t>OCR A Level History: Britain 1846-1951</w:t>
            </w:r>
            <w:r w:rsidR="00BB64CC" w:rsidRPr="005D43A4">
              <w:rPr>
                <w:sz w:val="22"/>
                <w:szCs w:val="22"/>
              </w:rPr>
              <w:t>, Mike Wells, Hodder</w:t>
            </w:r>
          </w:p>
          <w:p w:rsidR="00BB64CC" w:rsidRPr="005D43A4" w:rsidRDefault="00277B6C" w:rsidP="00E62F2C">
            <w:pPr>
              <w:pStyle w:val="Default"/>
              <w:numPr>
                <w:ilvl w:val="0"/>
                <w:numId w:val="10"/>
              </w:numPr>
              <w:rPr>
                <w:sz w:val="22"/>
                <w:szCs w:val="22"/>
              </w:rPr>
            </w:pPr>
            <w:r w:rsidRPr="005D43A4">
              <w:rPr>
                <w:i/>
                <w:sz w:val="22"/>
                <w:szCs w:val="22"/>
              </w:rPr>
              <w:t>The Edwardian Crisis, Britain 1901-14</w:t>
            </w:r>
            <w:r w:rsidR="00BB64CC" w:rsidRPr="005D43A4">
              <w:rPr>
                <w:sz w:val="22"/>
                <w:szCs w:val="22"/>
              </w:rPr>
              <w:t>, Powell, Macmillan</w:t>
            </w:r>
          </w:p>
          <w:p w:rsidR="00BB64CC" w:rsidRPr="005D43A4" w:rsidRDefault="00277B6C" w:rsidP="00E62F2C">
            <w:pPr>
              <w:pStyle w:val="Default"/>
              <w:numPr>
                <w:ilvl w:val="0"/>
                <w:numId w:val="10"/>
              </w:numPr>
              <w:rPr>
                <w:sz w:val="22"/>
                <w:szCs w:val="22"/>
              </w:rPr>
            </w:pPr>
            <w:r w:rsidRPr="005D43A4">
              <w:rPr>
                <w:i/>
                <w:sz w:val="22"/>
                <w:szCs w:val="22"/>
              </w:rPr>
              <w:t>Government and Reform, 1815-1918</w:t>
            </w:r>
            <w:r w:rsidR="00BB64CC" w:rsidRPr="005D43A4">
              <w:rPr>
                <w:sz w:val="22"/>
                <w:szCs w:val="22"/>
              </w:rPr>
              <w:t>, Pearce and Stearn, Hodder</w:t>
            </w:r>
          </w:p>
          <w:p w:rsidR="00BB64CC" w:rsidRPr="005D43A4" w:rsidRDefault="00277B6C" w:rsidP="00E62F2C">
            <w:pPr>
              <w:pStyle w:val="Default"/>
              <w:numPr>
                <w:ilvl w:val="0"/>
                <w:numId w:val="10"/>
              </w:numPr>
              <w:rPr>
                <w:sz w:val="22"/>
                <w:szCs w:val="22"/>
              </w:rPr>
            </w:pPr>
            <w:r w:rsidRPr="005D43A4">
              <w:rPr>
                <w:i/>
                <w:sz w:val="22"/>
                <w:szCs w:val="22"/>
              </w:rPr>
              <w:lastRenderedPageBreak/>
              <w:t>Access to History, 1900-1951</w:t>
            </w:r>
            <w:r w:rsidR="00BB64CC" w:rsidRPr="005D43A4">
              <w:rPr>
                <w:sz w:val="22"/>
                <w:szCs w:val="22"/>
              </w:rPr>
              <w:t>, Lynch, Hodder</w:t>
            </w:r>
          </w:p>
        </w:tc>
      </w:tr>
      <w:tr w:rsidR="00BB64CC" w:rsidRPr="005D43A4" w:rsidTr="005D43A4">
        <w:tc>
          <w:tcPr>
            <w:tcW w:w="2758" w:type="dxa"/>
            <w:vMerge w:val="restart"/>
            <w:tcBorders>
              <w:top w:val="single" w:sz="4" w:space="0" w:color="auto"/>
            </w:tcBorders>
          </w:tcPr>
          <w:p w:rsidR="00BB64CC" w:rsidRPr="005D43A4" w:rsidRDefault="00BB64CC" w:rsidP="00E62F2C">
            <w:pPr>
              <w:pStyle w:val="Tabletext"/>
              <w:rPr>
                <w:b/>
                <w:sz w:val="22"/>
                <w:szCs w:val="22"/>
              </w:rPr>
            </w:pPr>
            <w:r w:rsidRPr="005D43A4">
              <w:rPr>
                <w:b/>
                <w:bCs/>
                <w:color w:val="000000"/>
                <w:sz w:val="22"/>
                <w:szCs w:val="22"/>
              </w:rPr>
              <w:lastRenderedPageBreak/>
              <w:t>Social issues 1900–1918</w:t>
            </w:r>
          </w:p>
        </w:tc>
        <w:tc>
          <w:tcPr>
            <w:tcW w:w="754" w:type="dxa"/>
          </w:tcPr>
          <w:p w:rsidR="00BB64CC" w:rsidRPr="005D43A4" w:rsidRDefault="00E35DA5" w:rsidP="00E62F2C">
            <w:pPr>
              <w:pStyle w:val="Default"/>
              <w:rPr>
                <w:sz w:val="22"/>
                <w:szCs w:val="22"/>
              </w:rPr>
            </w:pPr>
            <w:r w:rsidRPr="005D43A4">
              <w:rPr>
                <w:sz w:val="22"/>
                <w:szCs w:val="22"/>
              </w:rPr>
              <w:t>3</w:t>
            </w:r>
          </w:p>
        </w:tc>
        <w:tc>
          <w:tcPr>
            <w:tcW w:w="1274" w:type="dxa"/>
          </w:tcPr>
          <w:p w:rsidR="00BB64CC" w:rsidRPr="005D43A4" w:rsidRDefault="007861D1" w:rsidP="00E62F2C">
            <w:pPr>
              <w:pStyle w:val="Default"/>
              <w:rPr>
                <w:sz w:val="22"/>
                <w:szCs w:val="22"/>
              </w:rPr>
            </w:pPr>
            <w:r w:rsidRPr="005D43A4">
              <w:rPr>
                <w:sz w:val="22"/>
                <w:szCs w:val="22"/>
              </w:rPr>
              <w:t>18</w:t>
            </w:r>
          </w:p>
        </w:tc>
        <w:tc>
          <w:tcPr>
            <w:tcW w:w="2552" w:type="dxa"/>
          </w:tcPr>
          <w:p w:rsidR="00BB64CC" w:rsidRPr="005D43A4" w:rsidRDefault="00BB64CC" w:rsidP="00E62F2C">
            <w:pPr>
              <w:pStyle w:val="Pa19"/>
              <w:spacing w:after="80"/>
              <w:rPr>
                <w:rFonts w:ascii="Arial" w:hAnsi="Arial" w:cs="Arial"/>
                <w:color w:val="000000"/>
                <w:sz w:val="22"/>
                <w:szCs w:val="22"/>
              </w:rPr>
            </w:pPr>
            <w:r w:rsidRPr="005D43A4">
              <w:rPr>
                <w:rFonts w:ascii="Arial" w:hAnsi="Arial" w:cs="Arial"/>
                <w:color w:val="000000"/>
                <w:sz w:val="22"/>
                <w:szCs w:val="22"/>
              </w:rPr>
              <w:t xml:space="preserve">The development of ideas of new liberalism, including the role of Lloyd George and Churchill; </w:t>
            </w:r>
          </w:p>
        </w:tc>
        <w:tc>
          <w:tcPr>
            <w:tcW w:w="4536" w:type="dxa"/>
          </w:tcPr>
          <w:p w:rsidR="00BB64CC" w:rsidRPr="005D43A4" w:rsidRDefault="00BB64CC" w:rsidP="00E62F2C">
            <w:pPr>
              <w:pStyle w:val="Default"/>
              <w:numPr>
                <w:ilvl w:val="0"/>
                <w:numId w:val="12"/>
              </w:numPr>
              <w:rPr>
                <w:sz w:val="22"/>
                <w:szCs w:val="22"/>
              </w:rPr>
            </w:pPr>
            <w:r w:rsidRPr="005D43A4">
              <w:rPr>
                <w:sz w:val="22"/>
                <w:szCs w:val="22"/>
              </w:rPr>
              <w:t>Changing beliefs of liberalism and declining influence of Gladstone belief</w:t>
            </w:r>
          </w:p>
          <w:p w:rsidR="00BB64CC" w:rsidRPr="005D43A4" w:rsidRDefault="00BB64CC" w:rsidP="00E62F2C">
            <w:pPr>
              <w:pStyle w:val="Default"/>
              <w:numPr>
                <w:ilvl w:val="0"/>
                <w:numId w:val="12"/>
              </w:numPr>
              <w:rPr>
                <w:sz w:val="22"/>
                <w:szCs w:val="22"/>
              </w:rPr>
            </w:pPr>
            <w:r w:rsidRPr="005D43A4">
              <w:rPr>
                <w:sz w:val="22"/>
                <w:szCs w:val="22"/>
              </w:rPr>
              <w:t>Joseph Chamberlains beliefs and the influence on Lloyd George and Churchill</w:t>
            </w:r>
          </w:p>
          <w:p w:rsidR="00BB64CC" w:rsidRPr="005D43A4" w:rsidRDefault="00BB64CC" w:rsidP="00E62F2C">
            <w:pPr>
              <w:pStyle w:val="Default"/>
              <w:numPr>
                <w:ilvl w:val="0"/>
                <w:numId w:val="12"/>
              </w:numPr>
              <w:rPr>
                <w:sz w:val="22"/>
                <w:szCs w:val="22"/>
              </w:rPr>
            </w:pPr>
            <w:r w:rsidRPr="005D43A4">
              <w:rPr>
                <w:sz w:val="22"/>
                <w:szCs w:val="22"/>
              </w:rPr>
              <w:t>New Liberal ideals</w:t>
            </w:r>
          </w:p>
        </w:tc>
        <w:tc>
          <w:tcPr>
            <w:tcW w:w="3740" w:type="dxa"/>
          </w:tcPr>
          <w:p w:rsidR="00BB64CC" w:rsidRPr="005D43A4" w:rsidRDefault="00277B6C" w:rsidP="00E62F2C">
            <w:pPr>
              <w:pStyle w:val="Default"/>
              <w:numPr>
                <w:ilvl w:val="0"/>
                <w:numId w:val="12"/>
              </w:numPr>
              <w:rPr>
                <w:sz w:val="22"/>
                <w:szCs w:val="22"/>
              </w:rPr>
            </w:pPr>
            <w:r w:rsidRPr="005D43A4">
              <w:rPr>
                <w:i/>
                <w:sz w:val="22"/>
                <w:szCs w:val="22"/>
              </w:rPr>
              <w:t>OCR A Level History: Britain 1846-1951</w:t>
            </w:r>
            <w:r w:rsidR="00BB64CC" w:rsidRPr="005D43A4">
              <w:rPr>
                <w:sz w:val="22"/>
                <w:szCs w:val="22"/>
              </w:rPr>
              <w:t>, Mike Wells, Hodder</w:t>
            </w:r>
          </w:p>
          <w:p w:rsidR="00BB64CC" w:rsidRPr="005D43A4" w:rsidRDefault="00277B6C" w:rsidP="00E62F2C">
            <w:pPr>
              <w:pStyle w:val="Default"/>
              <w:numPr>
                <w:ilvl w:val="0"/>
                <w:numId w:val="12"/>
              </w:numPr>
              <w:rPr>
                <w:sz w:val="22"/>
                <w:szCs w:val="22"/>
              </w:rPr>
            </w:pPr>
            <w:r w:rsidRPr="005D43A4">
              <w:rPr>
                <w:i/>
                <w:sz w:val="22"/>
                <w:szCs w:val="22"/>
              </w:rPr>
              <w:t>The Edwardian Crisis, Britain 1901-14</w:t>
            </w:r>
            <w:r w:rsidR="00BB64CC" w:rsidRPr="005D43A4">
              <w:rPr>
                <w:sz w:val="22"/>
                <w:szCs w:val="22"/>
              </w:rPr>
              <w:t>, Powell, Macmillan</w:t>
            </w:r>
          </w:p>
          <w:p w:rsidR="00BB64CC" w:rsidRPr="005D43A4" w:rsidRDefault="00277B6C" w:rsidP="00E62F2C">
            <w:pPr>
              <w:pStyle w:val="Default"/>
              <w:numPr>
                <w:ilvl w:val="0"/>
                <w:numId w:val="12"/>
              </w:numPr>
              <w:rPr>
                <w:sz w:val="22"/>
                <w:szCs w:val="22"/>
              </w:rPr>
            </w:pPr>
            <w:r w:rsidRPr="005D43A4">
              <w:rPr>
                <w:i/>
                <w:sz w:val="22"/>
                <w:szCs w:val="22"/>
              </w:rPr>
              <w:t>Government and Reform, 1815-1918</w:t>
            </w:r>
            <w:r w:rsidR="00BB64CC" w:rsidRPr="005D43A4">
              <w:rPr>
                <w:sz w:val="22"/>
                <w:szCs w:val="22"/>
              </w:rPr>
              <w:t>, Pearce and Stearn, Hodder</w:t>
            </w:r>
          </w:p>
        </w:tc>
      </w:tr>
      <w:tr w:rsidR="00BB64CC" w:rsidRPr="005D43A4" w:rsidTr="005D43A4">
        <w:tc>
          <w:tcPr>
            <w:tcW w:w="2758" w:type="dxa"/>
            <w:vMerge/>
          </w:tcPr>
          <w:p w:rsidR="00BB64CC" w:rsidRPr="005D43A4" w:rsidRDefault="00BB64CC" w:rsidP="00E62F2C">
            <w:pPr>
              <w:pStyle w:val="Tabletext"/>
              <w:rPr>
                <w:sz w:val="22"/>
                <w:szCs w:val="22"/>
              </w:rPr>
            </w:pPr>
          </w:p>
        </w:tc>
        <w:tc>
          <w:tcPr>
            <w:tcW w:w="754" w:type="dxa"/>
          </w:tcPr>
          <w:p w:rsidR="00BB64CC" w:rsidRPr="005D43A4" w:rsidRDefault="00E35DA5" w:rsidP="00E62F2C">
            <w:pPr>
              <w:pStyle w:val="Default"/>
              <w:rPr>
                <w:sz w:val="22"/>
                <w:szCs w:val="22"/>
              </w:rPr>
            </w:pPr>
            <w:r w:rsidRPr="005D43A4">
              <w:rPr>
                <w:sz w:val="22"/>
                <w:szCs w:val="22"/>
              </w:rPr>
              <w:t>3</w:t>
            </w:r>
          </w:p>
        </w:tc>
        <w:tc>
          <w:tcPr>
            <w:tcW w:w="1274" w:type="dxa"/>
          </w:tcPr>
          <w:p w:rsidR="00BB64CC" w:rsidRPr="005D43A4" w:rsidRDefault="007861D1" w:rsidP="00E62F2C">
            <w:pPr>
              <w:pStyle w:val="Default"/>
              <w:rPr>
                <w:sz w:val="22"/>
                <w:szCs w:val="22"/>
              </w:rPr>
            </w:pPr>
            <w:r w:rsidRPr="005D43A4">
              <w:rPr>
                <w:sz w:val="22"/>
                <w:szCs w:val="22"/>
              </w:rPr>
              <w:t>19</w:t>
            </w:r>
          </w:p>
        </w:tc>
        <w:tc>
          <w:tcPr>
            <w:tcW w:w="2552" w:type="dxa"/>
          </w:tcPr>
          <w:p w:rsidR="00BB64CC" w:rsidRPr="005D43A4" w:rsidRDefault="00BB64CC" w:rsidP="00E62F2C">
            <w:pPr>
              <w:pStyle w:val="Pa19"/>
              <w:spacing w:after="80"/>
              <w:rPr>
                <w:rFonts w:ascii="Arial" w:hAnsi="Arial" w:cs="Arial"/>
                <w:color w:val="000000"/>
                <w:sz w:val="22"/>
                <w:szCs w:val="22"/>
              </w:rPr>
            </w:pPr>
            <w:r w:rsidRPr="005D43A4">
              <w:rPr>
                <w:rFonts w:ascii="Arial" w:hAnsi="Arial" w:cs="Arial"/>
                <w:color w:val="000000"/>
                <w:sz w:val="22"/>
                <w:szCs w:val="22"/>
              </w:rPr>
              <w:t xml:space="preserve">the debate over poverty (Booth, Rowntree and Galt) and the debate over national efficiency; </w:t>
            </w:r>
          </w:p>
        </w:tc>
        <w:tc>
          <w:tcPr>
            <w:tcW w:w="4536" w:type="dxa"/>
          </w:tcPr>
          <w:p w:rsidR="00BB64CC" w:rsidRPr="005D43A4" w:rsidRDefault="00BB64CC" w:rsidP="00E62F2C">
            <w:pPr>
              <w:pStyle w:val="Default"/>
              <w:numPr>
                <w:ilvl w:val="0"/>
                <w:numId w:val="12"/>
              </w:numPr>
              <w:rPr>
                <w:sz w:val="22"/>
                <w:szCs w:val="22"/>
              </w:rPr>
            </w:pPr>
            <w:r w:rsidRPr="005D43A4">
              <w:rPr>
                <w:sz w:val="22"/>
                <w:szCs w:val="22"/>
              </w:rPr>
              <w:t>The role of individuals and their beliefs /actions</w:t>
            </w:r>
          </w:p>
          <w:p w:rsidR="00BB64CC" w:rsidRPr="005D43A4" w:rsidRDefault="00BB64CC" w:rsidP="00E62F2C">
            <w:pPr>
              <w:pStyle w:val="Default"/>
              <w:numPr>
                <w:ilvl w:val="0"/>
                <w:numId w:val="12"/>
              </w:numPr>
              <w:rPr>
                <w:sz w:val="22"/>
                <w:szCs w:val="22"/>
              </w:rPr>
            </w:pPr>
            <w:r w:rsidRPr="005D43A4">
              <w:rPr>
                <w:sz w:val="22"/>
                <w:szCs w:val="22"/>
              </w:rPr>
              <w:t>The debates on how best to deal with poverty</w:t>
            </w:r>
          </w:p>
          <w:p w:rsidR="00BB64CC" w:rsidRPr="005D43A4" w:rsidRDefault="00BB64CC" w:rsidP="00E62F2C">
            <w:pPr>
              <w:pStyle w:val="Default"/>
              <w:numPr>
                <w:ilvl w:val="0"/>
                <w:numId w:val="12"/>
              </w:numPr>
              <w:rPr>
                <w:sz w:val="22"/>
                <w:szCs w:val="22"/>
              </w:rPr>
            </w:pPr>
            <w:r w:rsidRPr="005D43A4">
              <w:rPr>
                <w:sz w:val="22"/>
                <w:szCs w:val="22"/>
              </w:rPr>
              <w:t>Concerns over national efficiency</w:t>
            </w:r>
          </w:p>
          <w:p w:rsidR="00BB64CC" w:rsidRPr="005D43A4" w:rsidRDefault="00BB64CC" w:rsidP="00E62F2C">
            <w:pPr>
              <w:pStyle w:val="Default"/>
              <w:numPr>
                <w:ilvl w:val="0"/>
                <w:numId w:val="12"/>
              </w:numPr>
              <w:rPr>
                <w:sz w:val="22"/>
                <w:szCs w:val="22"/>
              </w:rPr>
            </w:pPr>
            <w:r w:rsidRPr="005D43A4">
              <w:rPr>
                <w:sz w:val="22"/>
                <w:szCs w:val="22"/>
              </w:rPr>
              <w:t>Significance and impact of the debates</w:t>
            </w:r>
          </w:p>
          <w:p w:rsidR="00BB64CC" w:rsidRPr="005D43A4" w:rsidRDefault="00BB64CC" w:rsidP="00E62F2C">
            <w:pPr>
              <w:pStyle w:val="Default"/>
              <w:numPr>
                <w:ilvl w:val="0"/>
                <w:numId w:val="12"/>
              </w:numPr>
              <w:rPr>
                <w:sz w:val="22"/>
                <w:szCs w:val="22"/>
              </w:rPr>
            </w:pPr>
            <w:r w:rsidRPr="005D43A4">
              <w:rPr>
                <w:sz w:val="22"/>
                <w:szCs w:val="22"/>
              </w:rPr>
              <w:t>Reforms introduced</w:t>
            </w:r>
          </w:p>
        </w:tc>
        <w:tc>
          <w:tcPr>
            <w:tcW w:w="3740" w:type="dxa"/>
          </w:tcPr>
          <w:p w:rsidR="00BB64CC" w:rsidRPr="005D43A4" w:rsidRDefault="00277B6C" w:rsidP="00E62F2C">
            <w:pPr>
              <w:pStyle w:val="Default"/>
              <w:numPr>
                <w:ilvl w:val="0"/>
                <w:numId w:val="12"/>
              </w:numPr>
              <w:rPr>
                <w:sz w:val="22"/>
                <w:szCs w:val="22"/>
              </w:rPr>
            </w:pPr>
            <w:r w:rsidRPr="005D43A4">
              <w:rPr>
                <w:i/>
                <w:sz w:val="22"/>
                <w:szCs w:val="22"/>
              </w:rPr>
              <w:t>OCR A Level History: Britain 1846-1951</w:t>
            </w:r>
            <w:r w:rsidR="00BB64CC" w:rsidRPr="005D43A4">
              <w:rPr>
                <w:sz w:val="22"/>
                <w:szCs w:val="22"/>
              </w:rPr>
              <w:t>, Mike Wells, Hodder</w:t>
            </w:r>
          </w:p>
          <w:p w:rsidR="00BB64CC" w:rsidRPr="005D43A4" w:rsidRDefault="00277B6C" w:rsidP="00E62F2C">
            <w:pPr>
              <w:pStyle w:val="Default"/>
              <w:numPr>
                <w:ilvl w:val="0"/>
                <w:numId w:val="12"/>
              </w:numPr>
              <w:rPr>
                <w:sz w:val="22"/>
                <w:szCs w:val="22"/>
              </w:rPr>
            </w:pPr>
            <w:r w:rsidRPr="005D43A4">
              <w:rPr>
                <w:i/>
                <w:sz w:val="22"/>
                <w:szCs w:val="22"/>
              </w:rPr>
              <w:t>The Edwardian Crisis, Britain 1901-14</w:t>
            </w:r>
            <w:r w:rsidR="00BB64CC" w:rsidRPr="005D43A4">
              <w:rPr>
                <w:sz w:val="22"/>
                <w:szCs w:val="22"/>
              </w:rPr>
              <w:t>, Powell, Macmillan</w:t>
            </w:r>
          </w:p>
          <w:p w:rsidR="00BB64CC" w:rsidRPr="005D43A4" w:rsidRDefault="00277B6C" w:rsidP="00E62F2C">
            <w:pPr>
              <w:pStyle w:val="Default"/>
              <w:numPr>
                <w:ilvl w:val="0"/>
                <w:numId w:val="12"/>
              </w:numPr>
              <w:rPr>
                <w:sz w:val="22"/>
                <w:szCs w:val="22"/>
              </w:rPr>
            </w:pPr>
            <w:r w:rsidRPr="005D43A4">
              <w:rPr>
                <w:i/>
                <w:sz w:val="22"/>
                <w:szCs w:val="22"/>
              </w:rPr>
              <w:t>Government and Reform, 1815-1918</w:t>
            </w:r>
            <w:r w:rsidR="00BB64CC" w:rsidRPr="005D43A4">
              <w:rPr>
                <w:sz w:val="22"/>
                <w:szCs w:val="22"/>
              </w:rPr>
              <w:t>, Pearce and Stearn, Hodder</w:t>
            </w:r>
          </w:p>
          <w:p w:rsidR="00BB64CC" w:rsidRPr="005D43A4" w:rsidRDefault="00277B6C" w:rsidP="00E62F2C">
            <w:pPr>
              <w:pStyle w:val="Default"/>
              <w:numPr>
                <w:ilvl w:val="0"/>
                <w:numId w:val="12"/>
              </w:numPr>
              <w:rPr>
                <w:sz w:val="22"/>
                <w:szCs w:val="22"/>
              </w:rPr>
            </w:pPr>
            <w:r w:rsidRPr="005D43A4">
              <w:rPr>
                <w:i/>
                <w:sz w:val="22"/>
                <w:szCs w:val="22"/>
              </w:rPr>
              <w:t>Access to History, 1900-1951</w:t>
            </w:r>
            <w:r w:rsidR="00BB64CC" w:rsidRPr="005D43A4">
              <w:rPr>
                <w:sz w:val="22"/>
                <w:szCs w:val="22"/>
              </w:rPr>
              <w:t>, Lynch, Hodder</w:t>
            </w:r>
          </w:p>
        </w:tc>
      </w:tr>
      <w:tr w:rsidR="00BB64CC" w:rsidRPr="005D43A4" w:rsidTr="005D43A4">
        <w:tc>
          <w:tcPr>
            <w:tcW w:w="2758" w:type="dxa"/>
            <w:vMerge/>
          </w:tcPr>
          <w:p w:rsidR="00BB64CC" w:rsidRPr="005D43A4" w:rsidRDefault="00BB64CC" w:rsidP="00E62F2C">
            <w:pPr>
              <w:pStyle w:val="Tabletext"/>
              <w:rPr>
                <w:sz w:val="22"/>
                <w:szCs w:val="22"/>
              </w:rPr>
            </w:pPr>
          </w:p>
        </w:tc>
        <w:tc>
          <w:tcPr>
            <w:tcW w:w="754" w:type="dxa"/>
          </w:tcPr>
          <w:p w:rsidR="00BB64CC" w:rsidRPr="005D43A4" w:rsidRDefault="00E35DA5" w:rsidP="00E62F2C">
            <w:pPr>
              <w:pStyle w:val="Default"/>
              <w:rPr>
                <w:sz w:val="22"/>
                <w:szCs w:val="22"/>
              </w:rPr>
            </w:pPr>
            <w:r w:rsidRPr="005D43A4">
              <w:rPr>
                <w:sz w:val="22"/>
                <w:szCs w:val="22"/>
              </w:rPr>
              <w:t>3</w:t>
            </w:r>
          </w:p>
        </w:tc>
        <w:tc>
          <w:tcPr>
            <w:tcW w:w="1274" w:type="dxa"/>
          </w:tcPr>
          <w:p w:rsidR="00BB64CC" w:rsidRPr="005D43A4" w:rsidRDefault="007861D1" w:rsidP="007861D1">
            <w:pPr>
              <w:pStyle w:val="Default"/>
              <w:rPr>
                <w:sz w:val="22"/>
                <w:szCs w:val="22"/>
              </w:rPr>
            </w:pPr>
            <w:r w:rsidRPr="005D43A4">
              <w:rPr>
                <w:sz w:val="22"/>
                <w:szCs w:val="22"/>
              </w:rPr>
              <w:t>20</w:t>
            </w:r>
          </w:p>
        </w:tc>
        <w:tc>
          <w:tcPr>
            <w:tcW w:w="2552" w:type="dxa"/>
          </w:tcPr>
          <w:p w:rsidR="00BB64CC" w:rsidRPr="005D43A4" w:rsidRDefault="00BB64CC" w:rsidP="00E62F2C">
            <w:pPr>
              <w:pStyle w:val="Pa19"/>
              <w:spacing w:after="80"/>
              <w:rPr>
                <w:rFonts w:ascii="Arial" w:hAnsi="Arial" w:cs="Arial"/>
                <w:color w:val="000000"/>
                <w:sz w:val="22"/>
                <w:szCs w:val="22"/>
              </w:rPr>
            </w:pPr>
            <w:r w:rsidRPr="005D43A4">
              <w:rPr>
                <w:rFonts w:ascii="Arial" w:hAnsi="Arial" w:cs="Arial"/>
                <w:color w:val="000000"/>
                <w:sz w:val="22"/>
                <w:szCs w:val="22"/>
              </w:rPr>
              <w:t xml:space="preserve">education and young people: the acts of 1902, 1906 and 1918, school measures, the Children’s Charter; </w:t>
            </w:r>
          </w:p>
        </w:tc>
        <w:tc>
          <w:tcPr>
            <w:tcW w:w="4536" w:type="dxa"/>
          </w:tcPr>
          <w:p w:rsidR="00BB64CC" w:rsidRPr="005D43A4" w:rsidRDefault="00BB64CC" w:rsidP="00E62F2C">
            <w:pPr>
              <w:pStyle w:val="Default"/>
              <w:numPr>
                <w:ilvl w:val="0"/>
                <w:numId w:val="14"/>
              </w:numPr>
              <w:rPr>
                <w:sz w:val="22"/>
                <w:szCs w:val="22"/>
              </w:rPr>
            </w:pPr>
            <w:r w:rsidRPr="005D43A4">
              <w:rPr>
                <w:sz w:val="22"/>
                <w:szCs w:val="22"/>
              </w:rPr>
              <w:t>Changes in legislation regarding young people</w:t>
            </w:r>
          </w:p>
          <w:p w:rsidR="00BB64CC" w:rsidRPr="005D43A4" w:rsidRDefault="00BB64CC" w:rsidP="00E62F2C">
            <w:pPr>
              <w:pStyle w:val="Default"/>
              <w:numPr>
                <w:ilvl w:val="0"/>
                <w:numId w:val="14"/>
              </w:numPr>
              <w:rPr>
                <w:sz w:val="22"/>
                <w:szCs w:val="22"/>
              </w:rPr>
            </w:pPr>
            <w:r w:rsidRPr="005D43A4">
              <w:rPr>
                <w:sz w:val="22"/>
                <w:szCs w:val="22"/>
              </w:rPr>
              <w:t>Education acts and their impact</w:t>
            </w:r>
          </w:p>
          <w:p w:rsidR="00BB64CC" w:rsidRPr="005D43A4" w:rsidRDefault="00BB64CC" w:rsidP="00E62F2C">
            <w:pPr>
              <w:pStyle w:val="Default"/>
              <w:numPr>
                <w:ilvl w:val="0"/>
                <w:numId w:val="14"/>
              </w:numPr>
              <w:rPr>
                <w:sz w:val="22"/>
                <w:szCs w:val="22"/>
              </w:rPr>
            </w:pPr>
            <w:r w:rsidRPr="005D43A4">
              <w:rPr>
                <w:sz w:val="22"/>
                <w:szCs w:val="22"/>
              </w:rPr>
              <w:t>Problems with education acts</w:t>
            </w:r>
          </w:p>
          <w:p w:rsidR="00BB64CC" w:rsidRPr="005D43A4" w:rsidRDefault="00BB64CC" w:rsidP="00E62F2C">
            <w:pPr>
              <w:pStyle w:val="Default"/>
              <w:numPr>
                <w:ilvl w:val="0"/>
                <w:numId w:val="14"/>
              </w:numPr>
              <w:rPr>
                <w:sz w:val="22"/>
                <w:szCs w:val="22"/>
              </w:rPr>
            </w:pPr>
            <w:r w:rsidRPr="005D43A4">
              <w:rPr>
                <w:sz w:val="22"/>
                <w:szCs w:val="22"/>
              </w:rPr>
              <w:t>Development of maternity and child welfare centres</w:t>
            </w:r>
          </w:p>
          <w:p w:rsidR="00BB64CC" w:rsidRPr="005D43A4" w:rsidRDefault="00BB64CC" w:rsidP="00E62F2C">
            <w:pPr>
              <w:pStyle w:val="Default"/>
              <w:numPr>
                <w:ilvl w:val="0"/>
                <w:numId w:val="14"/>
              </w:numPr>
              <w:rPr>
                <w:sz w:val="22"/>
                <w:szCs w:val="22"/>
              </w:rPr>
            </w:pPr>
            <w:r w:rsidRPr="005D43A4">
              <w:rPr>
                <w:sz w:val="22"/>
                <w:szCs w:val="22"/>
              </w:rPr>
              <w:t>Increased midwife training</w:t>
            </w:r>
          </w:p>
          <w:p w:rsidR="00BB64CC" w:rsidRPr="005D43A4" w:rsidRDefault="00BB64CC" w:rsidP="00E62F2C">
            <w:pPr>
              <w:pStyle w:val="Default"/>
              <w:numPr>
                <w:ilvl w:val="0"/>
                <w:numId w:val="14"/>
              </w:numPr>
              <w:rPr>
                <w:sz w:val="22"/>
                <w:szCs w:val="22"/>
              </w:rPr>
            </w:pPr>
            <w:r w:rsidRPr="005D43A4">
              <w:rPr>
                <w:sz w:val="22"/>
                <w:szCs w:val="22"/>
              </w:rPr>
              <w:t>Birth registration and health visitors</w:t>
            </w:r>
          </w:p>
          <w:p w:rsidR="00BB64CC" w:rsidRPr="005D43A4" w:rsidRDefault="00BB64CC" w:rsidP="00E62F2C">
            <w:pPr>
              <w:pStyle w:val="Default"/>
              <w:numPr>
                <w:ilvl w:val="0"/>
                <w:numId w:val="14"/>
              </w:numPr>
              <w:rPr>
                <w:sz w:val="22"/>
                <w:szCs w:val="22"/>
              </w:rPr>
            </w:pPr>
            <w:r w:rsidRPr="005D43A4">
              <w:rPr>
                <w:sz w:val="22"/>
                <w:szCs w:val="22"/>
              </w:rPr>
              <w:t>Education introductions in health and hygiene aimed at girls</w:t>
            </w:r>
          </w:p>
          <w:p w:rsidR="00BB64CC" w:rsidRPr="005D43A4" w:rsidRDefault="00BB64CC" w:rsidP="00E62F2C">
            <w:pPr>
              <w:pStyle w:val="Default"/>
              <w:numPr>
                <w:ilvl w:val="0"/>
                <w:numId w:val="14"/>
              </w:numPr>
              <w:rPr>
                <w:sz w:val="22"/>
                <w:szCs w:val="22"/>
              </w:rPr>
            </w:pPr>
            <w:r w:rsidRPr="005D43A4">
              <w:rPr>
                <w:sz w:val="22"/>
                <w:szCs w:val="22"/>
              </w:rPr>
              <w:t>School medical service</w:t>
            </w:r>
          </w:p>
          <w:p w:rsidR="00BB64CC" w:rsidRPr="005D43A4" w:rsidRDefault="00BB64CC" w:rsidP="00E62F2C">
            <w:pPr>
              <w:pStyle w:val="Default"/>
              <w:numPr>
                <w:ilvl w:val="0"/>
                <w:numId w:val="14"/>
              </w:numPr>
              <w:rPr>
                <w:sz w:val="22"/>
                <w:szCs w:val="22"/>
              </w:rPr>
            </w:pPr>
            <w:r w:rsidRPr="005D43A4">
              <w:rPr>
                <w:sz w:val="22"/>
                <w:szCs w:val="22"/>
              </w:rPr>
              <w:t>Provision of school meals</w:t>
            </w:r>
          </w:p>
          <w:p w:rsidR="00BB64CC" w:rsidRPr="005D43A4" w:rsidRDefault="00BB64CC" w:rsidP="00E62F2C">
            <w:pPr>
              <w:pStyle w:val="Default"/>
              <w:numPr>
                <w:ilvl w:val="0"/>
                <w:numId w:val="14"/>
              </w:numPr>
              <w:rPr>
                <w:sz w:val="22"/>
                <w:szCs w:val="22"/>
              </w:rPr>
            </w:pPr>
            <w:r w:rsidRPr="005D43A4">
              <w:rPr>
                <w:sz w:val="22"/>
                <w:szCs w:val="22"/>
              </w:rPr>
              <w:t>Dependency on charities</w:t>
            </w:r>
          </w:p>
          <w:p w:rsidR="00BB64CC" w:rsidRPr="005D43A4" w:rsidRDefault="00BB64CC" w:rsidP="00E62F2C">
            <w:pPr>
              <w:pStyle w:val="Default"/>
              <w:numPr>
                <w:ilvl w:val="0"/>
                <w:numId w:val="14"/>
              </w:numPr>
              <w:rPr>
                <w:sz w:val="22"/>
                <w:szCs w:val="22"/>
              </w:rPr>
            </w:pPr>
            <w:r w:rsidRPr="005D43A4">
              <w:rPr>
                <w:sz w:val="22"/>
                <w:szCs w:val="22"/>
              </w:rPr>
              <w:lastRenderedPageBreak/>
              <w:t>Children Act of 1908 and the Children’s Charter</w:t>
            </w:r>
          </w:p>
        </w:tc>
        <w:tc>
          <w:tcPr>
            <w:tcW w:w="3740" w:type="dxa"/>
          </w:tcPr>
          <w:p w:rsidR="00BB64CC" w:rsidRPr="005D43A4" w:rsidRDefault="00277B6C" w:rsidP="00E62F2C">
            <w:pPr>
              <w:pStyle w:val="Default"/>
              <w:numPr>
                <w:ilvl w:val="0"/>
                <w:numId w:val="14"/>
              </w:numPr>
              <w:rPr>
                <w:sz w:val="22"/>
                <w:szCs w:val="22"/>
              </w:rPr>
            </w:pPr>
            <w:r w:rsidRPr="005D43A4">
              <w:rPr>
                <w:i/>
                <w:sz w:val="22"/>
                <w:szCs w:val="22"/>
              </w:rPr>
              <w:lastRenderedPageBreak/>
              <w:t>OCR A Level History: Britain 1846-1951</w:t>
            </w:r>
            <w:r w:rsidR="00BB64CC" w:rsidRPr="005D43A4">
              <w:rPr>
                <w:sz w:val="22"/>
                <w:szCs w:val="22"/>
              </w:rPr>
              <w:t>, Mike Wells, Hodder</w:t>
            </w:r>
          </w:p>
          <w:p w:rsidR="00BB64CC" w:rsidRPr="005D43A4" w:rsidRDefault="00277B6C" w:rsidP="00E62F2C">
            <w:pPr>
              <w:pStyle w:val="Default"/>
              <w:numPr>
                <w:ilvl w:val="0"/>
                <w:numId w:val="14"/>
              </w:numPr>
              <w:rPr>
                <w:sz w:val="22"/>
                <w:szCs w:val="22"/>
              </w:rPr>
            </w:pPr>
            <w:r w:rsidRPr="005D43A4">
              <w:rPr>
                <w:i/>
                <w:sz w:val="22"/>
                <w:szCs w:val="22"/>
              </w:rPr>
              <w:t>The Edwardian Crisis, Britain 1901-14</w:t>
            </w:r>
            <w:r w:rsidR="00BB64CC" w:rsidRPr="005D43A4">
              <w:rPr>
                <w:sz w:val="22"/>
                <w:szCs w:val="22"/>
              </w:rPr>
              <w:t>, Powell, Macmillan</w:t>
            </w:r>
          </w:p>
          <w:p w:rsidR="00BB64CC" w:rsidRPr="005D43A4" w:rsidRDefault="00277B6C" w:rsidP="00E62F2C">
            <w:pPr>
              <w:pStyle w:val="Default"/>
              <w:numPr>
                <w:ilvl w:val="0"/>
                <w:numId w:val="14"/>
              </w:numPr>
              <w:rPr>
                <w:sz w:val="22"/>
                <w:szCs w:val="22"/>
              </w:rPr>
            </w:pPr>
            <w:r w:rsidRPr="005D43A4">
              <w:rPr>
                <w:i/>
                <w:sz w:val="22"/>
                <w:szCs w:val="22"/>
              </w:rPr>
              <w:t>Government and Reform, 1815-1918</w:t>
            </w:r>
            <w:r w:rsidR="00BB64CC" w:rsidRPr="005D43A4">
              <w:rPr>
                <w:sz w:val="22"/>
                <w:szCs w:val="22"/>
              </w:rPr>
              <w:t>, Pearce and Stearn, Hodder</w:t>
            </w:r>
          </w:p>
          <w:p w:rsidR="00BB64CC" w:rsidRPr="005D43A4" w:rsidRDefault="00277B6C" w:rsidP="00E62F2C">
            <w:pPr>
              <w:pStyle w:val="Default"/>
              <w:numPr>
                <w:ilvl w:val="0"/>
                <w:numId w:val="14"/>
              </w:numPr>
              <w:rPr>
                <w:sz w:val="22"/>
                <w:szCs w:val="22"/>
              </w:rPr>
            </w:pPr>
            <w:r w:rsidRPr="005D43A4">
              <w:rPr>
                <w:i/>
                <w:sz w:val="22"/>
                <w:szCs w:val="22"/>
              </w:rPr>
              <w:t>Access to History, 1900-1951</w:t>
            </w:r>
            <w:r w:rsidR="00BB64CC" w:rsidRPr="005D43A4">
              <w:rPr>
                <w:sz w:val="22"/>
                <w:szCs w:val="22"/>
              </w:rPr>
              <w:t>, Lynch, Hodder</w:t>
            </w:r>
          </w:p>
        </w:tc>
      </w:tr>
      <w:tr w:rsidR="00BB64CC" w:rsidRPr="005D43A4" w:rsidTr="005D43A4">
        <w:tc>
          <w:tcPr>
            <w:tcW w:w="2758" w:type="dxa"/>
            <w:vMerge/>
          </w:tcPr>
          <w:p w:rsidR="00BB64CC" w:rsidRPr="005D43A4" w:rsidRDefault="00BB64CC" w:rsidP="00E62F2C">
            <w:pPr>
              <w:pStyle w:val="Tabletext"/>
              <w:rPr>
                <w:sz w:val="22"/>
                <w:szCs w:val="22"/>
              </w:rPr>
            </w:pPr>
          </w:p>
        </w:tc>
        <w:tc>
          <w:tcPr>
            <w:tcW w:w="754" w:type="dxa"/>
          </w:tcPr>
          <w:p w:rsidR="00BB64CC" w:rsidRPr="005D43A4" w:rsidRDefault="00E35DA5" w:rsidP="00E62F2C">
            <w:pPr>
              <w:pStyle w:val="Default"/>
              <w:rPr>
                <w:sz w:val="22"/>
                <w:szCs w:val="22"/>
              </w:rPr>
            </w:pPr>
            <w:r w:rsidRPr="005D43A4">
              <w:rPr>
                <w:sz w:val="22"/>
                <w:szCs w:val="22"/>
              </w:rPr>
              <w:t>4</w:t>
            </w:r>
          </w:p>
        </w:tc>
        <w:tc>
          <w:tcPr>
            <w:tcW w:w="1274" w:type="dxa"/>
          </w:tcPr>
          <w:p w:rsidR="00BB64CC" w:rsidRPr="005D43A4" w:rsidRDefault="007861D1" w:rsidP="00E62F2C">
            <w:pPr>
              <w:pStyle w:val="Default"/>
              <w:rPr>
                <w:sz w:val="22"/>
                <w:szCs w:val="22"/>
              </w:rPr>
            </w:pPr>
            <w:r w:rsidRPr="005D43A4">
              <w:rPr>
                <w:sz w:val="22"/>
                <w:szCs w:val="22"/>
              </w:rPr>
              <w:t>21</w:t>
            </w:r>
          </w:p>
        </w:tc>
        <w:tc>
          <w:tcPr>
            <w:tcW w:w="2552" w:type="dxa"/>
          </w:tcPr>
          <w:p w:rsidR="00BB64CC" w:rsidRPr="005D43A4" w:rsidRDefault="00BB64CC" w:rsidP="00E62F2C">
            <w:pPr>
              <w:pStyle w:val="Pa19"/>
              <w:spacing w:after="80"/>
              <w:rPr>
                <w:rFonts w:ascii="Arial" w:hAnsi="Arial" w:cs="Arial"/>
                <w:color w:val="000000"/>
                <w:sz w:val="22"/>
                <w:szCs w:val="22"/>
              </w:rPr>
            </w:pPr>
            <w:r w:rsidRPr="005D43A4">
              <w:rPr>
                <w:rFonts w:ascii="Arial" w:hAnsi="Arial" w:cs="Arial"/>
                <w:color w:val="000000"/>
                <w:sz w:val="22"/>
                <w:szCs w:val="22"/>
              </w:rPr>
              <w:t>Old Age pensions;</w:t>
            </w:r>
          </w:p>
        </w:tc>
        <w:tc>
          <w:tcPr>
            <w:tcW w:w="4536" w:type="dxa"/>
          </w:tcPr>
          <w:p w:rsidR="00BB64CC" w:rsidRPr="005D43A4" w:rsidRDefault="00BB64CC" w:rsidP="00E62F2C">
            <w:pPr>
              <w:pStyle w:val="Default"/>
              <w:numPr>
                <w:ilvl w:val="0"/>
                <w:numId w:val="16"/>
              </w:numPr>
              <w:rPr>
                <w:sz w:val="22"/>
                <w:szCs w:val="22"/>
              </w:rPr>
            </w:pPr>
            <w:r w:rsidRPr="005D43A4">
              <w:rPr>
                <w:sz w:val="22"/>
                <w:szCs w:val="22"/>
              </w:rPr>
              <w:t>Reasons for the introduction of old age pensions and arguments for and against them</w:t>
            </w:r>
          </w:p>
        </w:tc>
        <w:tc>
          <w:tcPr>
            <w:tcW w:w="3740" w:type="dxa"/>
          </w:tcPr>
          <w:p w:rsidR="00BB64CC" w:rsidRPr="005D43A4" w:rsidRDefault="00277B6C" w:rsidP="00E62F2C">
            <w:pPr>
              <w:pStyle w:val="Default"/>
              <w:numPr>
                <w:ilvl w:val="0"/>
                <w:numId w:val="16"/>
              </w:numPr>
              <w:rPr>
                <w:sz w:val="22"/>
                <w:szCs w:val="22"/>
              </w:rPr>
            </w:pPr>
            <w:r w:rsidRPr="005D43A4">
              <w:rPr>
                <w:i/>
                <w:sz w:val="22"/>
                <w:szCs w:val="22"/>
              </w:rPr>
              <w:t>OCR A Level History: Britain 1846-1951</w:t>
            </w:r>
            <w:r w:rsidR="00BB64CC" w:rsidRPr="005D43A4">
              <w:rPr>
                <w:sz w:val="22"/>
                <w:szCs w:val="22"/>
              </w:rPr>
              <w:t>, Mike Wells, Hodder</w:t>
            </w:r>
          </w:p>
          <w:p w:rsidR="00BB64CC" w:rsidRPr="005D43A4" w:rsidRDefault="00277B6C" w:rsidP="00E62F2C">
            <w:pPr>
              <w:pStyle w:val="Default"/>
              <w:numPr>
                <w:ilvl w:val="0"/>
                <w:numId w:val="16"/>
              </w:numPr>
              <w:rPr>
                <w:sz w:val="22"/>
                <w:szCs w:val="22"/>
              </w:rPr>
            </w:pPr>
            <w:r w:rsidRPr="005D43A4">
              <w:rPr>
                <w:i/>
                <w:sz w:val="22"/>
                <w:szCs w:val="22"/>
              </w:rPr>
              <w:t>The Edwardian Crisis, Britain 1901-14</w:t>
            </w:r>
            <w:r w:rsidR="00BB64CC" w:rsidRPr="005D43A4">
              <w:rPr>
                <w:sz w:val="22"/>
                <w:szCs w:val="22"/>
              </w:rPr>
              <w:t>, Powell, Macmillan</w:t>
            </w:r>
          </w:p>
          <w:p w:rsidR="00BB64CC" w:rsidRPr="005D43A4" w:rsidRDefault="00277B6C" w:rsidP="00E62F2C">
            <w:pPr>
              <w:pStyle w:val="Default"/>
              <w:numPr>
                <w:ilvl w:val="0"/>
                <w:numId w:val="16"/>
              </w:numPr>
              <w:rPr>
                <w:sz w:val="22"/>
                <w:szCs w:val="22"/>
              </w:rPr>
            </w:pPr>
            <w:r w:rsidRPr="005D43A4">
              <w:rPr>
                <w:i/>
                <w:sz w:val="22"/>
                <w:szCs w:val="22"/>
              </w:rPr>
              <w:t>Government and Reform, 1815-1918</w:t>
            </w:r>
            <w:r w:rsidR="00BB64CC" w:rsidRPr="005D43A4">
              <w:rPr>
                <w:sz w:val="22"/>
                <w:szCs w:val="22"/>
              </w:rPr>
              <w:t>, Pearce and Stearn, Hodder</w:t>
            </w:r>
          </w:p>
          <w:p w:rsidR="00BB64CC" w:rsidRPr="005D43A4" w:rsidRDefault="00277B6C" w:rsidP="00E62F2C">
            <w:pPr>
              <w:pStyle w:val="Default"/>
              <w:numPr>
                <w:ilvl w:val="0"/>
                <w:numId w:val="16"/>
              </w:numPr>
              <w:rPr>
                <w:sz w:val="22"/>
                <w:szCs w:val="22"/>
              </w:rPr>
            </w:pPr>
            <w:r w:rsidRPr="005D43A4">
              <w:rPr>
                <w:i/>
                <w:sz w:val="22"/>
                <w:szCs w:val="22"/>
              </w:rPr>
              <w:t>Access to History, 1900-1951</w:t>
            </w:r>
            <w:r w:rsidR="00BB64CC" w:rsidRPr="005D43A4">
              <w:rPr>
                <w:sz w:val="22"/>
                <w:szCs w:val="22"/>
              </w:rPr>
              <w:t>, Lynch, Hodder</w:t>
            </w:r>
          </w:p>
        </w:tc>
      </w:tr>
      <w:tr w:rsidR="00BB64CC" w:rsidRPr="005D43A4" w:rsidTr="005D43A4">
        <w:trPr>
          <w:trHeight w:val="1363"/>
        </w:trPr>
        <w:tc>
          <w:tcPr>
            <w:tcW w:w="2758" w:type="dxa"/>
            <w:vMerge/>
          </w:tcPr>
          <w:p w:rsidR="00BB64CC" w:rsidRPr="005D43A4" w:rsidRDefault="00BB64CC" w:rsidP="00E62F2C">
            <w:pPr>
              <w:pStyle w:val="Default"/>
              <w:rPr>
                <w:b/>
                <w:sz w:val="22"/>
                <w:szCs w:val="22"/>
              </w:rPr>
            </w:pPr>
          </w:p>
        </w:tc>
        <w:tc>
          <w:tcPr>
            <w:tcW w:w="754" w:type="dxa"/>
          </w:tcPr>
          <w:p w:rsidR="00BB64CC" w:rsidRPr="005D43A4" w:rsidRDefault="00E35DA5" w:rsidP="00E62F2C">
            <w:pPr>
              <w:pStyle w:val="Default"/>
              <w:rPr>
                <w:sz w:val="22"/>
                <w:szCs w:val="22"/>
              </w:rPr>
            </w:pPr>
            <w:r w:rsidRPr="005D43A4">
              <w:rPr>
                <w:sz w:val="22"/>
                <w:szCs w:val="22"/>
              </w:rPr>
              <w:t>4</w:t>
            </w:r>
          </w:p>
        </w:tc>
        <w:tc>
          <w:tcPr>
            <w:tcW w:w="1274" w:type="dxa"/>
          </w:tcPr>
          <w:p w:rsidR="00BB64CC" w:rsidRPr="005D43A4" w:rsidRDefault="007861D1" w:rsidP="00E62F2C">
            <w:pPr>
              <w:pStyle w:val="Default"/>
              <w:rPr>
                <w:sz w:val="22"/>
                <w:szCs w:val="22"/>
              </w:rPr>
            </w:pPr>
            <w:r w:rsidRPr="005D43A4">
              <w:rPr>
                <w:sz w:val="22"/>
                <w:szCs w:val="22"/>
              </w:rPr>
              <w:t>21</w:t>
            </w:r>
          </w:p>
        </w:tc>
        <w:tc>
          <w:tcPr>
            <w:tcW w:w="2552" w:type="dxa"/>
          </w:tcPr>
          <w:p w:rsidR="00BB64CC" w:rsidRPr="005D43A4" w:rsidRDefault="00BB64CC" w:rsidP="00E62F2C">
            <w:pPr>
              <w:pStyle w:val="Pa19"/>
              <w:spacing w:after="80"/>
              <w:rPr>
                <w:rFonts w:ascii="Arial" w:hAnsi="Arial" w:cs="Arial"/>
                <w:color w:val="000000"/>
                <w:sz w:val="22"/>
                <w:szCs w:val="22"/>
              </w:rPr>
            </w:pPr>
            <w:r w:rsidRPr="005D43A4">
              <w:rPr>
                <w:rFonts w:ascii="Arial" w:hAnsi="Arial" w:cs="Arial"/>
                <w:color w:val="000000"/>
                <w:sz w:val="22"/>
                <w:szCs w:val="22"/>
              </w:rPr>
              <w:t>National Insurance;</w:t>
            </w:r>
          </w:p>
        </w:tc>
        <w:tc>
          <w:tcPr>
            <w:tcW w:w="4536" w:type="dxa"/>
          </w:tcPr>
          <w:p w:rsidR="00BB64CC" w:rsidRPr="005D43A4" w:rsidRDefault="00BB64CC" w:rsidP="00E62F2C">
            <w:pPr>
              <w:pStyle w:val="Default"/>
              <w:numPr>
                <w:ilvl w:val="0"/>
                <w:numId w:val="37"/>
              </w:numPr>
              <w:rPr>
                <w:sz w:val="22"/>
                <w:szCs w:val="22"/>
              </w:rPr>
            </w:pPr>
            <w:r w:rsidRPr="005D43A4">
              <w:rPr>
                <w:sz w:val="22"/>
                <w:szCs w:val="22"/>
              </w:rPr>
              <w:t>Why it was introduced</w:t>
            </w:r>
          </w:p>
          <w:p w:rsidR="00BB64CC" w:rsidRPr="005D43A4" w:rsidRDefault="00BB64CC" w:rsidP="00E62F2C">
            <w:pPr>
              <w:pStyle w:val="Default"/>
              <w:numPr>
                <w:ilvl w:val="0"/>
                <w:numId w:val="37"/>
              </w:numPr>
              <w:rPr>
                <w:sz w:val="22"/>
                <w:szCs w:val="22"/>
              </w:rPr>
            </w:pPr>
            <w:r w:rsidRPr="005D43A4">
              <w:rPr>
                <w:sz w:val="22"/>
                <w:szCs w:val="22"/>
              </w:rPr>
              <w:t>The National Insurance Act, its origins and contents</w:t>
            </w:r>
          </w:p>
          <w:p w:rsidR="00BB64CC" w:rsidRPr="005D43A4" w:rsidRDefault="00BB64CC" w:rsidP="00E62F2C">
            <w:pPr>
              <w:pStyle w:val="Default"/>
              <w:numPr>
                <w:ilvl w:val="0"/>
                <w:numId w:val="37"/>
              </w:numPr>
              <w:rPr>
                <w:sz w:val="22"/>
                <w:szCs w:val="22"/>
              </w:rPr>
            </w:pPr>
            <w:r w:rsidRPr="005D43A4">
              <w:rPr>
                <w:sz w:val="22"/>
                <w:szCs w:val="22"/>
              </w:rPr>
              <w:t>Impact of Act</w:t>
            </w:r>
          </w:p>
        </w:tc>
        <w:tc>
          <w:tcPr>
            <w:tcW w:w="3740" w:type="dxa"/>
          </w:tcPr>
          <w:p w:rsidR="00BB64CC" w:rsidRPr="005D43A4" w:rsidRDefault="00277B6C" w:rsidP="00E62F2C">
            <w:pPr>
              <w:pStyle w:val="Default"/>
              <w:numPr>
                <w:ilvl w:val="0"/>
                <w:numId w:val="37"/>
              </w:numPr>
              <w:rPr>
                <w:sz w:val="22"/>
                <w:szCs w:val="22"/>
              </w:rPr>
            </w:pPr>
            <w:r w:rsidRPr="005D43A4">
              <w:rPr>
                <w:i/>
                <w:sz w:val="22"/>
                <w:szCs w:val="22"/>
              </w:rPr>
              <w:t>OCR A Level History: Britain 1846-1951</w:t>
            </w:r>
            <w:r w:rsidR="00BB64CC" w:rsidRPr="005D43A4">
              <w:rPr>
                <w:sz w:val="22"/>
                <w:szCs w:val="22"/>
              </w:rPr>
              <w:t>, Mike Wells, Hodder</w:t>
            </w:r>
          </w:p>
          <w:p w:rsidR="00BB64CC" w:rsidRPr="005D43A4" w:rsidRDefault="00277B6C" w:rsidP="00E62F2C">
            <w:pPr>
              <w:pStyle w:val="Default"/>
              <w:numPr>
                <w:ilvl w:val="0"/>
                <w:numId w:val="37"/>
              </w:numPr>
              <w:rPr>
                <w:sz w:val="22"/>
                <w:szCs w:val="22"/>
              </w:rPr>
            </w:pPr>
            <w:r w:rsidRPr="005D43A4">
              <w:rPr>
                <w:i/>
                <w:sz w:val="22"/>
                <w:szCs w:val="22"/>
              </w:rPr>
              <w:t>The Edwardian Crisis, Britain 1901-14</w:t>
            </w:r>
            <w:r w:rsidR="00BB64CC" w:rsidRPr="005D43A4">
              <w:rPr>
                <w:sz w:val="22"/>
                <w:szCs w:val="22"/>
              </w:rPr>
              <w:t>, Powell, Macmillan</w:t>
            </w:r>
          </w:p>
          <w:p w:rsidR="00BB64CC" w:rsidRPr="005D43A4" w:rsidRDefault="00277B6C" w:rsidP="00E62F2C">
            <w:pPr>
              <w:pStyle w:val="Default"/>
              <w:numPr>
                <w:ilvl w:val="0"/>
                <w:numId w:val="37"/>
              </w:numPr>
              <w:rPr>
                <w:sz w:val="22"/>
                <w:szCs w:val="22"/>
              </w:rPr>
            </w:pPr>
            <w:r w:rsidRPr="005D43A4">
              <w:rPr>
                <w:i/>
                <w:sz w:val="22"/>
                <w:szCs w:val="22"/>
              </w:rPr>
              <w:t>Government and Reform, 1815-1918</w:t>
            </w:r>
            <w:r w:rsidR="00BB64CC" w:rsidRPr="005D43A4">
              <w:rPr>
                <w:sz w:val="22"/>
                <w:szCs w:val="22"/>
              </w:rPr>
              <w:t>, Pearce and Stearn, Hodder</w:t>
            </w:r>
          </w:p>
          <w:p w:rsidR="00BB64CC" w:rsidRPr="005D43A4" w:rsidRDefault="00277B6C" w:rsidP="00E62F2C">
            <w:pPr>
              <w:pStyle w:val="Default"/>
              <w:numPr>
                <w:ilvl w:val="0"/>
                <w:numId w:val="37"/>
              </w:numPr>
              <w:rPr>
                <w:sz w:val="22"/>
                <w:szCs w:val="22"/>
              </w:rPr>
            </w:pPr>
            <w:r w:rsidRPr="005D43A4">
              <w:rPr>
                <w:i/>
                <w:sz w:val="22"/>
                <w:szCs w:val="22"/>
              </w:rPr>
              <w:t>Access to History, 1900-1951</w:t>
            </w:r>
            <w:r w:rsidR="00BB64CC" w:rsidRPr="005D43A4">
              <w:rPr>
                <w:sz w:val="22"/>
                <w:szCs w:val="22"/>
              </w:rPr>
              <w:t>, Lynch, Hodder</w:t>
            </w:r>
          </w:p>
        </w:tc>
      </w:tr>
      <w:tr w:rsidR="00BB64CC" w:rsidRPr="005D43A4" w:rsidTr="005D43A4">
        <w:trPr>
          <w:trHeight w:val="1363"/>
        </w:trPr>
        <w:tc>
          <w:tcPr>
            <w:tcW w:w="2758" w:type="dxa"/>
            <w:vMerge/>
          </w:tcPr>
          <w:p w:rsidR="00BB64CC" w:rsidRPr="005D43A4" w:rsidRDefault="00BB64CC" w:rsidP="00E62F2C">
            <w:pPr>
              <w:pStyle w:val="Default"/>
              <w:rPr>
                <w:b/>
                <w:sz w:val="22"/>
                <w:szCs w:val="22"/>
              </w:rPr>
            </w:pPr>
          </w:p>
        </w:tc>
        <w:tc>
          <w:tcPr>
            <w:tcW w:w="754" w:type="dxa"/>
          </w:tcPr>
          <w:p w:rsidR="00BB64CC" w:rsidRPr="005D43A4" w:rsidRDefault="00E35DA5" w:rsidP="00E62F2C">
            <w:pPr>
              <w:pStyle w:val="Default"/>
              <w:rPr>
                <w:sz w:val="22"/>
                <w:szCs w:val="22"/>
              </w:rPr>
            </w:pPr>
            <w:r w:rsidRPr="005D43A4">
              <w:rPr>
                <w:sz w:val="22"/>
                <w:szCs w:val="22"/>
              </w:rPr>
              <w:t>4</w:t>
            </w:r>
          </w:p>
        </w:tc>
        <w:tc>
          <w:tcPr>
            <w:tcW w:w="1274" w:type="dxa"/>
          </w:tcPr>
          <w:p w:rsidR="00BB64CC" w:rsidRPr="005D43A4" w:rsidRDefault="007861D1" w:rsidP="00E62F2C">
            <w:pPr>
              <w:pStyle w:val="Default"/>
              <w:rPr>
                <w:sz w:val="22"/>
                <w:szCs w:val="22"/>
              </w:rPr>
            </w:pPr>
            <w:r w:rsidRPr="005D43A4">
              <w:rPr>
                <w:sz w:val="22"/>
                <w:szCs w:val="22"/>
              </w:rPr>
              <w:t>22</w:t>
            </w:r>
          </w:p>
        </w:tc>
        <w:tc>
          <w:tcPr>
            <w:tcW w:w="2552" w:type="dxa"/>
          </w:tcPr>
          <w:p w:rsidR="00BB64CC" w:rsidRPr="005D43A4" w:rsidRDefault="00BB64CC" w:rsidP="00E62F2C">
            <w:r w:rsidRPr="005D43A4">
              <w:rPr>
                <w:color w:val="000000"/>
              </w:rPr>
              <w:t xml:space="preserve">Measures to protect workers. </w:t>
            </w:r>
          </w:p>
        </w:tc>
        <w:tc>
          <w:tcPr>
            <w:tcW w:w="4536" w:type="dxa"/>
          </w:tcPr>
          <w:p w:rsidR="00BB64CC" w:rsidRPr="005D43A4" w:rsidRDefault="00BB64CC" w:rsidP="00E62F2C">
            <w:pPr>
              <w:pStyle w:val="Default"/>
              <w:numPr>
                <w:ilvl w:val="0"/>
                <w:numId w:val="16"/>
              </w:numPr>
              <w:rPr>
                <w:sz w:val="22"/>
                <w:szCs w:val="22"/>
              </w:rPr>
            </w:pPr>
            <w:r w:rsidRPr="005D43A4">
              <w:rPr>
                <w:sz w:val="22"/>
                <w:szCs w:val="22"/>
              </w:rPr>
              <w:t>Measures introduced to protect workers</w:t>
            </w:r>
          </w:p>
          <w:p w:rsidR="00BB64CC" w:rsidRPr="005D43A4" w:rsidRDefault="00BB64CC" w:rsidP="00E62F2C">
            <w:pPr>
              <w:pStyle w:val="Default"/>
              <w:numPr>
                <w:ilvl w:val="0"/>
                <w:numId w:val="16"/>
              </w:numPr>
              <w:rPr>
                <w:sz w:val="22"/>
                <w:szCs w:val="22"/>
              </w:rPr>
            </w:pPr>
            <w:r w:rsidRPr="005D43A4">
              <w:rPr>
                <w:sz w:val="22"/>
                <w:szCs w:val="22"/>
              </w:rPr>
              <w:t>Workmen’s Compensation Act (1906)</w:t>
            </w:r>
          </w:p>
          <w:p w:rsidR="00BB64CC" w:rsidRPr="005D43A4" w:rsidRDefault="00BB64CC" w:rsidP="00E62F2C">
            <w:pPr>
              <w:pStyle w:val="Default"/>
              <w:numPr>
                <w:ilvl w:val="0"/>
                <w:numId w:val="16"/>
              </w:numPr>
              <w:rPr>
                <w:sz w:val="22"/>
                <w:szCs w:val="22"/>
              </w:rPr>
            </w:pPr>
            <w:r w:rsidRPr="005D43A4">
              <w:rPr>
                <w:sz w:val="22"/>
                <w:szCs w:val="22"/>
              </w:rPr>
              <w:t>Mining legislation</w:t>
            </w:r>
          </w:p>
          <w:p w:rsidR="00BB64CC" w:rsidRPr="005D43A4" w:rsidRDefault="00BB64CC" w:rsidP="00E62F2C">
            <w:pPr>
              <w:pStyle w:val="Default"/>
              <w:numPr>
                <w:ilvl w:val="0"/>
                <w:numId w:val="16"/>
              </w:numPr>
              <w:rPr>
                <w:sz w:val="22"/>
                <w:szCs w:val="22"/>
              </w:rPr>
            </w:pPr>
            <w:r w:rsidRPr="005D43A4">
              <w:rPr>
                <w:sz w:val="22"/>
                <w:szCs w:val="22"/>
              </w:rPr>
              <w:t>The ‘Sweated’ industries</w:t>
            </w:r>
          </w:p>
          <w:p w:rsidR="00BB64CC" w:rsidRPr="005D43A4" w:rsidRDefault="00BB64CC" w:rsidP="00E62F2C">
            <w:pPr>
              <w:pStyle w:val="Default"/>
              <w:numPr>
                <w:ilvl w:val="0"/>
                <w:numId w:val="16"/>
              </w:numPr>
              <w:rPr>
                <w:sz w:val="22"/>
                <w:szCs w:val="22"/>
              </w:rPr>
            </w:pPr>
            <w:r w:rsidRPr="005D43A4">
              <w:rPr>
                <w:sz w:val="22"/>
                <w:szCs w:val="22"/>
              </w:rPr>
              <w:t>Winston Churchill and the Trade Boards Bill</w:t>
            </w:r>
          </w:p>
          <w:p w:rsidR="00BB64CC" w:rsidRPr="005D43A4" w:rsidRDefault="00BB64CC" w:rsidP="00E62F2C">
            <w:pPr>
              <w:pStyle w:val="Default"/>
              <w:numPr>
                <w:ilvl w:val="0"/>
                <w:numId w:val="16"/>
              </w:numPr>
              <w:rPr>
                <w:sz w:val="22"/>
                <w:szCs w:val="22"/>
              </w:rPr>
            </w:pPr>
            <w:r w:rsidRPr="005D43A4">
              <w:rPr>
                <w:sz w:val="22"/>
                <w:szCs w:val="22"/>
              </w:rPr>
              <w:t>The Shops Act</w:t>
            </w:r>
          </w:p>
          <w:p w:rsidR="00BB64CC" w:rsidRPr="005D43A4" w:rsidRDefault="00BB64CC" w:rsidP="00E62F2C">
            <w:pPr>
              <w:pStyle w:val="Default"/>
              <w:numPr>
                <w:ilvl w:val="0"/>
                <w:numId w:val="16"/>
              </w:numPr>
              <w:rPr>
                <w:sz w:val="22"/>
                <w:szCs w:val="22"/>
              </w:rPr>
            </w:pPr>
            <w:r w:rsidRPr="005D43A4">
              <w:rPr>
                <w:sz w:val="22"/>
                <w:szCs w:val="22"/>
              </w:rPr>
              <w:t>Impact of the measures</w:t>
            </w:r>
          </w:p>
        </w:tc>
        <w:tc>
          <w:tcPr>
            <w:tcW w:w="3740" w:type="dxa"/>
          </w:tcPr>
          <w:p w:rsidR="00BB64CC" w:rsidRPr="005D43A4" w:rsidRDefault="00277B6C" w:rsidP="00E62F2C">
            <w:pPr>
              <w:pStyle w:val="Default"/>
              <w:numPr>
                <w:ilvl w:val="0"/>
                <w:numId w:val="16"/>
              </w:numPr>
              <w:rPr>
                <w:sz w:val="22"/>
                <w:szCs w:val="22"/>
              </w:rPr>
            </w:pPr>
            <w:r w:rsidRPr="005D43A4">
              <w:rPr>
                <w:i/>
                <w:sz w:val="22"/>
                <w:szCs w:val="22"/>
              </w:rPr>
              <w:t>OCR A Level History: Britain 1846-1951</w:t>
            </w:r>
            <w:r w:rsidR="00BB64CC" w:rsidRPr="005D43A4">
              <w:rPr>
                <w:sz w:val="22"/>
                <w:szCs w:val="22"/>
              </w:rPr>
              <w:t>, Mike Wells, Hodder</w:t>
            </w:r>
          </w:p>
          <w:p w:rsidR="00BB64CC" w:rsidRPr="005D43A4" w:rsidRDefault="00277B6C" w:rsidP="00E62F2C">
            <w:pPr>
              <w:pStyle w:val="Default"/>
              <w:numPr>
                <w:ilvl w:val="0"/>
                <w:numId w:val="16"/>
              </w:numPr>
              <w:rPr>
                <w:sz w:val="22"/>
                <w:szCs w:val="22"/>
              </w:rPr>
            </w:pPr>
            <w:r w:rsidRPr="005D43A4">
              <w:rPr>
                <w:i/>
                <w:sz w:val="22"/>
                <w:szCs w:val="22"/>
              </w:rPr>
              <w:t>The Edwardian Crisis, Britain 1901-14</w:t>
            </w:r>
            <w:r w:rsidR="00BB64CC" w:rsidRPr="005D43A4">
              <w:rPr>
                <w:sz w:val="22"/>
                <w:szCs w:val="22"/>
              </w:rPr>
              <w:t>, Powell, Macmillan</w:t>
            </w:r>
          </w:p>
          <w:p w:rsidR="00BB64CC" w:rsidRPr="005D43A4" w:rsidRDefault="00277B6C" w:rsidP="00E62F2C">
            <w:pPr>
              <w:pStyle w:val="Default"/>
              <w:numPr>
                <w:ilvl w:val="0"/>
                <w:numId w:val="16"/>
              </w:numPr>
              <w:rPr>
                <w:sz w:val="22"/>
                <w:szCs w:val="22"/>
              </w:rPr>
            </w:pPr>
            <w:r w:rsidRPr="005D43A4">
              <w:rPr>
                <w:i/>
                <w:sz w:val="22"/>
                <w:szCs w:val="22"/>
              </w:rPr>
              <w:t>Government and Reform, 1815-1918</w:t>
            </w:r>
            <w:r w:rsidR="00BB64CC" w:rsidRPr="005D43A4">
              <w:rPr>
                <w:sz w:val="22"/>
                <w:szCs w:val="22"/>
              </w:rPr>
              <w:t>, Pearce and Stearn, Hodder</w:t>
            </w:r>
          </w:p>
          <w:p w:rsidR="00BB64CC" w:rsidRPr="005D43A4" w:rsidRDefault="00277B6C" w:rsidP="00E62F2C">
            <w:pPr>
              <w:pStyle w:val="Default"/>
              <w:numPr>
                <w:ilvl w:val="0"/>
                <w:numId w:val="16"/>
              </w:numPr>
              <w:rPr>
                <w:sz w:val="22"/>
                <w:szCs w:val="22"/>
              </w:rPr>
            </w:pPr>
            <w:r w:rsidRPr="005D43A4">
              <w:rPr>
                <w:i/>
                <w:sz w:val="22"/>
                <w:szCs w:val="22"/>
              </w:rPr>
              <w:t>Access to History, 1900-1951</w:t>
            </w:r>
            <w:r w:rsidR="00BB64CC" w:rsidRPr="005D43A4">
              <w:rPr>
                <w:sz w:val="22"/>
                <w:szCs w:val="22"/>
              </w:rPr>
              <w:t>, Lynch, Hodder</w:t>
            </w:r>
          </w:p>
        </w:tc>
      </w:tr>
      <w:tr w:rsidR="00BB64CC" w:rsidRPr="005D43A4" w:rsidTr="005D43A4">
        <w:trPr>
          <w:trHeight w:val="1363"/>
        </w:trPr>
        <w:tc>
          <w:tcPr>
            <w:tcW w:w="2758" w:type="dxa"/>
            <w:vMerge w:val="restart"/>
          </w:tcPr>
          <w:p w:rsidR="00BB64CC" w:rsidRPr="005D43A4" w:rsidRDefault="00BB64CC" w:rsidP="00E62F2C">
            <w:pPr>
              <w:pStyle w:val="Default"/>
              <w:rPr>
                <w:b/>
                <w:sz w:val="22"/>
                <w:szCs w:val="22"/>
              </w:rPr>
            </w:pPr>
            <w:r w:rsidRPr="005D43A4">
              <w:rPr>
                <w:b/>
                <w:bCs/>
                <w:sz w:val="22"/>
                <w:szCs w:val="22"/>
              </w:rPr>
              <w:lastRenderedPageBreak/>
              <w:t>Britain at war 1914–1918</w:t>
            </w:r>
          </w:p>
        </w:tc>
        <w:tc>
          <w:tcPr>
            <w:tcW w:w="754" w:type="dxa"/>
          </w:tcPr>
          <w:p w:rsidR="00BB64CC" w:rsidRPr="005D43A4" w:rsidRDefault="00E35DA5" w:rsidP="00E62F2C">
            <w:pPr>
              <w:pStyle w:val="Default"/>
              <w:rPr>
                <w:sz w:val="22"/>
                <w:szCs w:val="22"/>
              </w:rPr>
            </w:pPr>
            <w:r w:rsidRPr="005D43A4">
              <w:rPr>
                <w:sz w:val="22"/>
                <w:szCs w:val="22"/>
              </w:rPr>
              <w:t>4</w:t>
            </w:r>
          </w:p>
        </w:tc>
        <w:tc>
          <w:tcPr>
            <w:tcW w:w="1274" w:type="dxa"/>
          </w:tcPr>
          <w:p w:rsidR="00BB64CC" w:rsidRPr="005D43A4" w:rsidRDefault="007861D1" w:rsidP="00E62F2C">
            <w:pPr>
              <w:pStyle w:val="Default"/>
              <w:rPr>
                <w:sz w:val="22"/>
                <w:szCs w:val="22"/>
              </w:rPr>
            </w:pPr>
            <w:r w:rsidRPr="005D43A4">
              <w:rPr>
                <w:sz w:val="22"/>
                <w:szCs w:val="22"/>
              </w:rPr>
              <w:t>23</w:t>
            </w:r>
          </w:p>
        </w:tc>
        <w:tc>
          <w:tcPr>
            <w:tcW w:w="2552" w:type="dxa"/>
          </w:tcPr>
          <w:p w:rsidR="00BB64CC" w:rsidRPr="005D43A4" w:rsidRDefault="00BB64CC" w:rsidP="00E62F2C">
            <w:pPr>
              <w:pStyle w:val="Pa19"/>
              <w:spacing w:after="80"/>
              <w:rPr>
                <w:rFonts w:ascii="Arial" w:hAnsi="Arial" w:cs="Arial"/>
                <w:color w:val="000000"/>
                <w:sz w:val="22"/>
                <w:szCs w:val="22"/>
              </w:rPr>
            </w:pPr>
            <w:r w:rsidRPr="005D43A4">
              <w:rPr>
                <w:rFonts w:ascii="Arial" w:hAnsi="Arial" w:cs="Arial"/>
                <w:color w:val="000000"/>
                <w:sz w:val="22"/>
                <w:szCs w:val="22"/>
              </w:rPr>
              <w:t xml:space="preserve">Attitudes to war; </w:t>
            </w:r>
          </w:p>
        </w:tc>
        <w:tc>
          <w:tcPr>
            <w:tcW w:w="4536" w:type="dxa"/>
          </w:tcPr>
          <w:p w:rsidR="00BB64CC" w:rsidRPr="005D43A4" w:rsidRDefault="00BB64CC" w:rsidP="00E62F2C">
            <w:pPr>
              <w:pStyle w:val="Default"/>
              <w:numPr>
                <w:ilvl w:val="0"/>
                <w:numId w:val="38"/>
              </w:numPr>
              <w:rPr>
                <w:sz w:val="22"/>
                <w:szCs w:val="22"/>
              </w:rPr>
            </w:pPr>
            <w:r w:rsidRPr="005D43A4">
              <w:rPr>
                <w:sz w:val="22"/>
                <w:szCs w:val="22"/>
              </w:rPr>
              <w:t>Different attitudes in Britain to war and explanations of them</w:t>
            </w:r>
          </w:p>
        </w:tc>
        <w:tc>
          <w:tcPr>
            <w:tcW w:w="3740" w:type="dxa"/>
          </w:tcPr>
          <w:p w:rsidR="00BB64CC" w:rsidRPr="005D43A4" w:rsidRDefault="00277B6C" w:rsidP="00E62F2C">
            <w:pPr>
              <w:pStyle w:val="Default"/>
              <w:numPr>
                <w:ilvl w:val="0"/>
                <w:numId w:val="16"/>
              </w:numPr>
              <w:rPr>
                <w:sz w:val="22"/>
                <w:szCs w:val="22"/>
              </w:rPr>
            </w:pPr>
            <w:r w:rsidRPr="005D43A4">
              <w:rPr>
                <w:i/>
                <w:sz w:val="22"/>
                <w:szCs w:val="22"/>
              </w:rPr>
              <w:t>OCR A Level History: Britain 1846-1951</w:t>
            </w:r>
            <w:r w:rsidR="00BB64CC" w:rsidRPr="005D43A4">
              <w:rPr>
                <w:sz w:val="22"/>
                <w:szCs w:val="22"/>
              </w:rPr>
              <w:t>, Mike Wells, Hodder</w:t>
            </w:r>
          </w:p>
          <w:p w:rsidR="00BB64CC" w:rsidRPr="005D43A4" w:rsidRDefault="00277B6C" w:rsidP="00E62F2C">
            <w:pPr>
              <w:pStyle w:val="Default"/>
              <w:numPr>
                <w:ilvl w:val="0"/>
                <w:numId w:val="16"/>
              </w:numPr>
              <w:rPr>
                <w:sz w:val="22"/>
                <w:szCs w:val="22"/>
              </w:rPr>
            </w:pPr>
            <w:r w:rsidRPr="005D43A4">
              <w:rPr>
                <w:i/>
                <w:sz w:val="22"/>
                <w:szCs w:val="22"/>
              </w:rPr>
              <w:t>Government and Reform, 1815-1918</w:t>
            </w:r>
            <w:r w:rsidR="00BB64CC" w:rsidRPr="005D43A4">
              <w:rPr>
                <w:sz w:val="22"/>
                <w:szCs w:val="22"/>
              </w:rPr>
              <w:t>, Pearce and Stearn, Hodder</w:t>
            </w:r>
          </w:p>
          <w:p w:rsidR="00BB64CC" w:rsidRPr="005D43A4" w:rsidRDefault="00277B6C" w:rsidP="00E62F2C">
            <w:pPr>
              <w:pStyle w:val="Default"/>
              <w:numPr>
                <w:ilvl w:val="0"/>
                <w:numId w:val="16"/>
              </w:numPr>
              <w:rPr>
                <w:sz w:val="22"/>
                <w:szCs w:val="22"/>
              </w:rPr>
            </w:pPr>
            <w:r w:rsidRPr="005D43A4">
              <w:rPr>
                <w:i/>
                <w:sz w:val="22"/>
                <w:szCs w:val="22"/>
              </w:rPr>
              <w:t>Modern British History 1900-1999</w:t>
            </w:r>
            <w:r w:rsidR="00BB64CC" w:rsidRPr="005D43A4">
              <w:rPr>
                <w:sz w:val="22"/>
                <w:szCs w:val="22"/>
              </w:rPr>
              <w:t>, Lynch, Hodder</w:t>
            </w:r>
          </w:p>
          <w:p w:rsidR="00BB64CC" w:rsidRPr="005D43A4" w:rsidRDefault="00277B6C" w:rsidP="00E62F2C">
            <w:pPr>
              <w:pStyle w:val="Default"/>
              <w:numPr>
                <w:ilvl w:val="0"/>
                <w:numId w:val="16"/>
              </w:numPr>
              <w:rPr>
                <w:sz w:val="22"/>
                <w:szCs w:val="22"/>
              </w:rPr>
            </w:pPr>
            <w:r w:rsidRPr="005D43A4">
              <w:rPr>
                <w:i/>
                <w:sz w:val="22"/>
                <w:szCs w:val="22"/>
              </w:rPr>
              <w:t>Access to History, 1900-1951</w:t>
            </w:r>
            <w:r w:rsidR="00BB64CC" w:rsidRPr="005D43A4">
              <w:rPr>
                <w:sz w:val="22"/>
                <w:szCs w:val="22"/>
              </w:rPr>
              <w:t>, Lynch, Hodder</w:t>
            </w:r>
          </w:p>
        </w:tc>
      </w:tr>
      <w:tr w:rsidR="00BB64CC" w:rsidRPr="005D43A4" w:rsidTr="005D43A4">
        <w:trPr>
          <w:trHeight w:val="1363"/>
        </w:trPr>
        <w:tc>
          <w:tcPr>
            <w:tcW w:w="2758" w:type="dxa"/>
            <w:vMerge/>
          </w:tcPr>
          <w:p w:rsidR="00BB64CC" w:rsidRPr="005D43A4" w:rsidRDefault="00BB64CC" w:rsidP="00E62F2C">
            <w:pPr>
              <w:pStyle w:val="Default"/>
              <w:rPr>
                <w:b/>
                <w:bCs/>
                <w:sz w:val="22"/>
                <w:szCs w:val="22"/>
              </w:rPr>
            </w:pPr>
          </w:p>
        </w:tc>
        <w:tc>
          <w:tcPr>
            <w:tcW w:w="754" w:type="dxa"/>
          </w:tcPr>
          <w:p w:rsidR="00BB64CC" w:rsidRPr="005D43A4" w:rsidRDefault="00E35DA5" w:rsidP="00E62F2C">
            <w:pPr>
              <w:pStyle w:val="Default"/>
              <w:rPr>
                <w:sz w:val="22"/>
                <w:szCs w:val="22"/>
              </w:rPr>
            </w:pPr>
            <w:r w:rsidRPr="005D43A4">
              <w:rPr>
                <w:sz w:val="22"/>
                <w:szCs w:val="22"/>
              </w:rPr>
              <w:t>4</w:t>
            </w:r>
          </w:p>
        </w:tc>
        <w:tc>
          <w:tcPr>
            <w:tcW w:w="1274" w:type="dxa"/>
          </w:tcPr>
          <w:p w:rsidR="00BB64CC" w:rsidRPr="005D43A4" w:rsidRDefault="007861D1" w:rsidP="00E62F2C">
            <w:pPr>
              <w:pStyle w:val="Default"/>
              <w:rPr>
                <w:sz w:val="22"/>
                <w:szCs w:val="22"/>
              </w:rPr>
            </w:pPr>
            <w:r w:rsidRPr="005D43A4">
              <w:rPr>
                <w:sz w:val="22"/>
                <w:szCs w:val="22"/>
              </w:rPr>
              <w:t>23</w:t>
            </w:r>
          </w:p>
        </w:tc>
        <w:tc>
          <w:tcPr>
            <w:tcW w:w="2552" w:type="dxa"/>
          </w:tcPr>
          <w:p w:rsidR="00BB64CC" w:rsidRPr="005D43A4" w:rsidRDefault="00BB64CC" w:rsidP="00E62F2C">
            <w:pPr>
              <w:pStyle w:val="Pa19"/>
              <w:spacing w:after="80"/>
              <w:rPr>
                <w:rFonts w:ascii="Arial" w:hAnsi="Arial" w:cs="Arial"/>
                <w:color w:val="000000"/>
                <w:sz w:val="22"/>
                <w:szCs w:val="22"/>
              </w:rPr>
            </w:pPr>
            <w:r w:rsidRPr="005D43A4">
              <w:rPr>
                <w:rFonts w:ascii="Arial" w:hAnsi="Arial" w:cs="Arial"/>
                <w:color w:val="000000"/>
                <w:sz w:val="22"/>
                <w:szCs w:val="22"/>
              </w:rPr>
              <w:t xml:space="preserve">the impact of war on the Home Front; </w:t>
            </w:r>
          </w:p>
        </w:tc>
        <w:tc>
          <w:tcPr>
            <w:tcW w:w="4536" w:type="dxa"/>
          </w:tcPr>
          <w:p w:rsidR="00BB64CC" w:rsidRPr="005D43A4" w:rsidRDefault="00BB64CC" w:rsidP="00E62F2C">
            <w:pPr>
              <w:pStyle w:val="Default"/>
              <w:numPr>
                <w:ilvl w:val="0"/>
                <w:numId w:val="16"/>
              </w:numPr>
              <w:rPr>
                <w:sz w:val="22"/>
                <w:szCs w:val="22"/>
              </w:rPr>
            </w:pPr>
            <w:r w:rsidRPr="005D43A4">
              <w:rPr>
                <w:sz w:val="22"/>
                <w:szCs w:val="22"/>
              </w:rPr>
              <w:t>Defence of the Realm Act – contents and significance</w:t>
            </w:r>
          </w:p>
          <w:p w:rsidR="00BB64CC" w:rsidRPr="005D43A4" w:rsidRDefault="00BB64CC" w:rsidP="00E62F2C">
            <w:pPr>
              <w:pStyle w:val="Default"/>
              <w:numPr>
                <w:ilvl w:val="0"/>
                <w:numId w:val="16"/>
              </w:numPr>
              <w:rPr>
                <w:sz w:val="22"/>
                <w:szCs w:val="22"/>
              </w:rPr>
            </w:pPr>
            <w:r w:rsidRPr="005D43A4">
              <w:rPr>
                <w:sz w:val="22"/>
                <w:szCs w:val="22"/>
              </w:rPr>
              <w:t>Increased power of the state</w:t>
            </w:r>
          </w:p>
          <w:p w:rsidR="00BB64CC" w:rsidRPr="005D43A4" w:rsidRDefault="00BB64CC" w:rsidP="00E62F2C">
            <w:pPr>
              <w:pStyle w:val="Default"/>
              <w:numPr>
                <w:ilvl w:val="0"/>
                <w:numId w:val="16"/>
              </w:numPr>
              <w:rPr>
                <w:sz w:val="22"/>
                <w:szCs w:val="22"/>
              </w:rPr>
            </w:pPr>
            <w:r w:rsidRPr="005D43A4">
              <w:rPr>
                <w:sz w:val="22"/>
                <w:szCs w:val="22"/>
              </w:rPr>
              <w:t>Conscription</w:t>
            </w:r>
          </w:p>
          <w:p w:rsidR="00BB64CC" w:rsidRPr="005D43A4" w:rsidRDefault="00BB64CC" w:rsidP="00E62F2C">
            <w:pPr>
              <w:pStyle w:val="Default"/>
              <w:numPr>
                <w:ilvl w:val="0"/>
                <w:numId w:val="16"/>
              </w:numPr>
              <w:rPr>
                <w:sz w:val="22"/>
                <w:szCs w:val="22"/>
              </w:rPr>
            </w:pPr>
            <w:r w:rsidRPr="005D43A4">
              <w:rPr>
                <w:sz w:val="22"/>
                <w:szCs w:val="22"/>
              </w:rPr>
              <w:t>Impact on living standards</w:t>
            </w:r>
          </w:p>
          <w:p w:rsidR="00BB64CC" w:rsidRPr="005D43A4" w:rsidRDefault="00BB64CC" w:rsidP="00E62F2C">
            <w:pPr>
              <w:pStyle w:val="Default"/>
              <w:numPr>
                <w:ilvl w:val="0"/>
                <w:numId w:val="16"/>
              </w:numPr>
              <w:rPr>
                <w:sz w:val="22"/>
                <w:szCs w:val="22"/>
              </w:rPr>
            </w:pPr>
            <w:r w:rsidRPr="005D43A4">
              <w:rPr>
                <w:sz w:val="22"/>
                <w:szCs w:val="22"/>
              </w:rPr>
              <w:t>Increase in voluntary work</w:t>
            </w:r>
          </w:p>
        </w:tc>
        <w:tc>
          <w:tcPr>
            <w:tcW w:w="3740" w:type="dxa"/>
          </w:tcPr>
          <w:p w:rsidR="00BB64CC" w:rsidRPr="005D43A4" w:rsidRDefault="00277B6C" w:rsidP="00E62F2C">
            <w:pPr>
              <w:pStyle w:val="Default"/>
              <w:numPr>
                <w:ilvl w:val="0"/>
                <w:numId w:val="16"/>
              </w:numPr>
              <w:rPr>
                <w:sz w:val="22"/>
                <w:szCs w:val="22"/>
              </w:rPr>
            </w:pPr>
            <w:r w:rsidRPr="005D43A4">
              <w:rPr>
                <w:i/>
                <w:sz w:val="22"/>
                <w:szCs w:val="22"/>
              </w:rPr>
              <w:t>OCR A Level History: Britain 1846-1951</w:t>
            </w:r>
            <w:r w:rsidR="00BB64CC" w:rsidRPr="005D43A4">
              <w:rPr>
                <w:sz w:val="22"/>
                <w:szCs w:val="22"/>
              </w:rPr>
              <w:t>, Mike Wells, Hodder</w:t>
            </w:r>
          </w:p>
          <w:p w:rsidR="00BB64CC" w:rsidRPr="005D43A4" w:rsidRDefault="00277B6C" w:rsidP="00E62F2C">
            <w:pPr>
              <w:pStyle w:val="Default"/>
              <w:numPr>
                <w:ilvl w:val="0"/>
                <w:numId w:val="16"/>
              </w:numPr>
              <w:rPr>
                <w:sz w:val="22"/>
                <w:szCs w:val="22"/>
              </w:rPr>
            </w:pPr>
            <w:r w:rsidRPr="005D43A4">
              <w:rPr>
                <w:i/>
                <w:sz w:val="22"/>
                <w:szCs w:val="22"/>
              </w:rPr>
              <w:t>Government and Reform, 1815-1918</w:t>
            </w:r>
            <w:r w:rsidR="00BB64CC" w:rsidRPr="005D43A4">
              <w:rPr>
                <w:sz w:val="22"/>
                <w:szCs w:val="22"/>
              </w:rPr>
              <w:t>, Pearce and Stearn, Hodder</w:t>
            </w:r>
          </w:p>
          <w:p w:rsidR="00BB64CC" w:rsidRPr="005D43A4" w:rsidRDefault="00277B6C" w:rsidP="00E62F2C">
            <w:pPr>
              <w:pStyle w:val="Default"/>
              <w:numPr>
                <w:ilvl w:val="0"/>
                <w:numId w:val="16"/>
              </w:numPr>
              <w:rPr>
                <w:sz w:val="22"/>
                <w:szCs w:val="22"/>
              </w:rPr>
            </w:pPr>
            <w:r w:rsidRPr="005D43A4">
              <w:rPr>
                <w:i/>
                <w:sz w:val="22"/>
                <w:szCs w:val="22"/>
              </w:rPr>
              <w:t>Modern British History 1900-1999</w:t>
            </w:r>
            <w:r w:rsidR="00BB64CC" w:rsidRPr="005D43A4">
              <w:rPr>
                <w:sz w:val="22"/>
                <w:szCs w:val="22"/>
              </w:rPr>
              <w:t>, Lynch, Hodder</w:t>
            </w:r>
          </w:p>
          <w:p w:rsidR="00BB64CC" w:rsidRPr="005D43A4" w:rsidRDefault="00277B6C" w:rsidP="00E62F2C">
            <w:pPr>
              <w:pStyle w:val="Default"/>
              <w:numPr>
                <w:ilvl w:val="0"/>
                <w:numId w:val="16"/>
              </w:numPr>
              <w:rPr>
                <w:sz w:val="22"/>
                <w:szCs w:val="22"/>
              </w:rPr>
            </w:pPr>
            <w:r w:rsidRPr="005D43A4">
              <w:rPr>
                <w:i/>
                <w:sz w:val="22"/>
                <w:szCs w:val="22"/>
              </w:rPr>
              <w:t>Access to History, 1900-1951</w:t>
            </w:r>
            <w:r w:rsidR="00BB64CC" w:rsidRPr="005D43A4">
              <w:rPr>
                <w:sz w:val="22"/>
                <w:szCs w:val="22"/>
              </w:rPr>
              <w:t>, Lynch, Hodder</w:t>
            </w:r>
          </w:p>
        </w:tc>
      </w:tr>
      <w:tr w:rsidR="00BB64CC" w:rsidRPr="005D43A4" w:rsidTr="005D43A4">
        <w:trPr>
          <w:trHeight w:val="1363"/>
        </w:trPr>
        <w:tc>
          <w:tcPr>
            <w:tcW w:w="2758" w:type="dxa"/>
            <w:vMerge/>
          </w:tcPr>
          <w:p w:rsidR="00BB64CC" w:rsidRPr="005D43A4" w:rsidRDefault="00BB64CC" w:rsidP="00E62F2C">
            <w:pPr>
              <w:pStyle w:val="Default"/>
              <w:rPr>
                <w:b/>
                <w:bCs/>
                <w:sz w:val="22"/>
                <w:szCs w:val="22"/>
              </w:rPr>
            </w:pPr>
          </w:p>
        </w:tc>
        <w:tc>
          <w:tcPr>
            <w:tcW w:w="754" w:type="dxa"/>
          </w:tcPr>
          <w:p w:rsidR="00BB64CC" w:rsidRPr="005D43A4" w:rsidRDefault="00E35DA5" w:rsidP="00E62F2C">
            <w:pPr>
              <w:pStyle w:val="Default"/>
              <w:rPr>
                <w:sz w:val="22"/>
                <w:szCs w:val="22"/>
              </w:rPr>
            </w:pPr>
            <w:r w:rsidRPr="005D43A4">
              <w:rPr>
                <w:sz w:val="22"/>
                <w:szCs w:val="22"/>
              </w:rPr>
              <w:t>4</w:t>
            </w:r>
          </w:p>
        </w:tc>
        <w:tc>
          <w:tcPr>
            <w:tcW w:w="1274" w:type="dxa"/>
          </w:tcPr>
          <w:p w:rsidR="00BB64CC" w:rsidRPr="005D43A4" w:rsidRDefault="007861D1" w:rsidP="00E62F2C">
            <w:pPr>
              <w:pStyle w:val="Default"/>
              <w:rPr>
                <w:sz w:val="22"/>
                <w:szCs w:val="22"/>
              </w:rPr>
            </w:pPr>
            <w:r w:rsidRPr="005D43A4">
              <w:rPr>
                <w:sz w:val="22"/>
                <w:szCs w:val="22"/>
              </w:rPr>
              <w:t>24</w:t>
            </w:r>
          </w:p>
        </w:tc>
        <w:tc>
          <w:tcPr>
            <w:tcW w:w="2552" w:type="dxa"/>
          </w:tcPr>
          <w:p w:rsidR="00BB64CC" w:rsidRPr="005D43A4" w:rsidRDefault="00BB64CC" w:rsidP="00E62F2C">
            <w:pPr>
              <w:pStyle w:val="Pa19"/>
              <w:spacing w:after="80"/>
              <w:rPr>
                <w:rFonts w:ascii="Arial" w:hAnsi="Arial" w:cs="Arial"/>
                <w:color w:val="000000"/>
                <w:sz w:val="22"/>
                <w:szCs w:val="22"/>
              </w:rPr>
            </w:pPr>
            <w:r w:rsidRPr="005D43A4">
              <w:rPr>
                <w:rFonts w:ascii="Arial" w:hAnsi="Arial" w:cs="Arial"/>
                <w:color w:val="000000"/>
                <w:sz w:val="22"/>
                <w:szCs w:val="22"/>
              </w:rPr>
              <w:t xml:space="preserve">political developments during the war: the coalition of 1915, the creation of the Lloyd George Coalition; </w:t>
            </w:r>
          </w:p>
        </w:tc>
        <w:tc>
          <w:tcPr>
            <w:tcW w:w="4536" w:type="dxa"/>
          </w:tcPr>
          <w:p w:rsidR="00BB64CC" w:rsidRPr="005D43A4" w:rsidRDefault="00BB64CC" w:rsidP="00E62F2C">
            <w:pPr>
              <w:pStyle w:val="Default"/>
              <w:numPr>
                <w:ilvl w:val="0"/>
                <w:numId w:val="39"/>
              </w:numPr>
              <w:rPr>
                <w:sz w:val="22"/>
                <w:szCs w:val="22"/>
              </w:rPr>
            </w:pPr>
            <w:r w:rsidRPr="005D43A4">
              <w:rPr>
                <w:sz w:val="22"/>
                <w:szCs w:val="22"/>
              </w:rPr>
              <w:t>Growing criticism of British war effort</w:t>
            </w:r>
          </w:p>
          <w:p w:rsidR="00BB64CC" w:rsidRPr="005D43A4" w:rsidRDefault="00BB64CC" w:rsidP="00E62F2C">
            <w:pPr>
              <w:pStyle w:val="Default"/>
              <w:numPr>
                <w:ilvl w:val="0"/>
                <w:numId w:val="39"/>
              </w:numPr>
              <w:rPr>
                <w:sz w:val="22"/>
                <w:szCs w:val="22"/>
              </w:rPr>
            </w:pPr>
            <w:r w:rsidRPr="005D43A4">
              <w:rPr>
                <w:sz w:val="22"/>
                <w:szCs w:val="22"/>
              </w:rPr>
              <w:t>Makeup of the coalition of 1915</w:t>
            </w:r>
          </w:p>
          <w:p w:rsidR="00BB64CC" w:rsidRPr="005D43A4" w:rsidRDefault="00BB64CC" w:rsidP="00E62F2C">
            <w:pPr>
              <w:pStyle w:val="Default"/>
              <w:numPr>
                <w:ilvl w:val="0"/>
                <w:numId w:val="39"/>
              </w:numPr>
              <w:rPr>
                <w:sz w:val="22"/>
                <w:szCs w:val="22"/>
              </w:rPr>
            </w:pPr>
            <w:r w:rsidRPr="005D43A4">
              <w:rPr>
                <w:sz w:val="22"/>
                <w:szCs w:val="22"/>
              </w:rPr>
              <w:t>Significance of the coalition</w:t>
            </w:r>
          </w:p>
          <w:p w:rsidR="00BB64CC" w:rsidRPr="005D43A4" w:rsidRDefault="00BB64CC" w:rsidP="00E62F2C">
            <w:pPr>
              <w:pStyle w:val="Default"/>
              <w:numPr>
                <w:ilvl w:val="0"/>
                <w:numId w:val="39"/>
              </w:numPr>
              <w:rPr>
                <w:sz w:val="22"/>
                <w:szCs w:val="22"/>
              </w:rPr>
            </w:pPr>
            <w:r w:rsidRPr="005D43A4">
              <w:rPr>
                <w:sz w:val="22"/>
                <w:szCs w:val="22"/>
              </w:rPr>
              <w:t>Setbacks in 1916 and the growing desire for a new approach</w:t>
            </w:r>
          </w:p>
          <w:p w:rsidR="00BB64CC" w:rsidRPr="005D43A4" w:rsidRDefault="00BB64CC" w:rsidP="00E62F2C">
            <w:pPr>
              <w:pStyle w:val="Default"/>
              <w:numPr>
                <w:ilvl w:val="0"/>
                <w:numId w:val="39"/>
              </w:numPr>
              <w:rPr>
                <w:sz w:val="22"/>
                <w:szCs w:val="22"/>
              </w:rPr>
            </w:pPr>
            <w:r w:rsidRPr="005D43A4">
              <w:rPr>
                <w:sz w:val="22"/>
                <w:szCs w:val="22"/>
              </w:rPr>
              <w:t>Resignations of Asquith and  George and subsequent return of Lloyd George as Prime Minister</w:t>
            </w:r>
          </w:p>
          <w:p w:rsidR="00BB64CC" w:rsidRPr="005D43A4" w:rsidRDefault="00BB64CC" w:rsidP="00E62F2C">
            <w:pPr>
              <w:pStyle w:val="Default"/>
              <w:numPr>
                <w:ilvl w:val="0"/>
                <w:numId w:val="39"/>
              </w:numPr>
              <w:rPr>
                <w:sz w:val="22"/>
                <w:szCs w:val="22"/>
              </w:rPr>
            </w:pPr>
            <w:r w:rsidRPr="005D43A4">
              <w:rPr>
                <w:sz w:val="22"/>
                <w:szCs w:val="22"/>
              </w:rPr>
              <w:t>Reasons for Lloyd George becoming leader</w:t>
            </w:r>
          </w:p>
        </w:tc>
        <w:tc>
          <w:tcPr>
            <w:tcW w:w="3740" w:type="dxa"/>
          </w:tcPr>
          <w:p w:rsidR="00BB64CC" w:rsidRPr="005D43A4" w:rsidRDefault="00277B6C" w:rsidP="00E62F2C">
            <w:pPr>
              <w:pStyle w:val="Default"/>
              <w:numPr>
                <w:ilvl w:val="0"/>
                <w:numId w:val="16"/>
              </w:numPr>
              <w:rPr>
                <w:sz w:val="22"/>
                <w:szCs w:val="22"/>
              </w:rPr>
            </w:pPr>
            <w:r w:rsidRPr="005D43A4">
              <w:rPr>
                <w:i/>
                <w:sz w:val="22"/>
                <w:szCs w:val="22"/>
              </w:rPr>
              <w:t>OCR A Level History: Britain 1846-1951</w:t>
            </w:r>
            <w:r w:rsidR="00BB64CC" w:rsidRPr="005D43A4">
              <w:rPr>
                <w:sz w:val="22"/>
                <w:szCs w:val="22"/>
              </w:rPr>
              <w:t>, Mike Wells, Hodder</w:t>
            </w:r>
          </w:p>
          <w:p w:rsidR="00BB64CC" w:rsidRPr="005D43A4" w:rsidRDefault="00277B6C" w:rsidP="00E62F2C">
            <w:pPr>
              <w:pStyle w:val="Default"/>
              <w:numPr>
                <w:ilvl w:val="0"/>
                <w:numId w:val="16"/>
              </w:numPr>
              <w:rPr>
                <w:sz w:val="22"/>
                <w:szCs w:val="22"/>
              </w:rPr>
            </w:pPr>
            <w:r w:rsidRPr="005D43A4">
              <w:rPr>
                <w:i/>
                <w:sz w:val="22"/>
                <w:szCs w:val="22"/>
              </w:rPr>
              <w:t>Government and Reform, 1815-1918</w:t>
            </w:r>
            <w:r w:rsidR="00BB64CC" w:rsidRPr="005D43A4">
              <w:rPr>
                <w:sz w:val="22"/>
                <w:szCs w:val="22"/>
              </w:rPr>
              <w:t>, Pearce and Stearn, Hodder</w:t>
            </w:r>
          </w:p>
          <w:p w:rsidR="00BB64CC" w:rsidRPr="005D43A4" w:rsidRDefault="00277B6C" w:rsidP="00E62F2C">
            <w:pPr>
              <w:pStyle w:val="Default"/>
              <w:numPr>
                <w:ilvl w:val="0"/>
                <w:numId w:val="16"/>
              </w:numPr>
              <w:rPr>
                <w:sz w:val="22"/>
                <w:szCs w:val="22"/>
              </w:rPr>
            </w:pPr>
            <w:r w:rsidRPr="005D43A4">
              <w:rPr>
                <w:i/>
                <w:sz w:val="22"/>
                <w:szCs w:val="22"/>
              </w:rPr>
              <w:t>Modern British History 1900-1999</w:t>
            </w:r>
            <w:r w:rsidR="00BB64CC" w:rsidRPr="005D43A4">
              <w:rPr>
                <w:sz w:val="22"/>
                <w:szCs w:val="22"/>
              </w:rPr>
              <w:t>, Lynch, Hodder</w:t>
            </w:r>
          </w:p>
          <w:p w:rsidR="00BB64CC" w:rsidRPr="005D43A4" w:rsidRDefault="00277B6C" w:rsidP="00E62F2C">
            <w:pPr>
              <w:pStyle w:val="Default"/>
              <w:numPr>
                <w:ilvl w:val="0"/>
                <w:numId w:val="16"/>
              </w:numPr>
              <w:rPr>
                <w:sz w:val="22"/>
                <w:szCs w:val="22"/>
              </w:rPr>
            </w:pPr>
            <w:r w:rsidRPr="005D43A4">
              <w:rPr>
                <w:i/>
                <w:sz w:val="22"/>
                <w:szCs w:val="22"/>
              </w:rPr>
              <w:t>Access to History, 1900-1951</w:t>
            </w:r>
            <w:r w:rsidR="00BB64CC" w:rsidRPr="005D43A4">
              <w:rPr>
                <w:sz w:val="22"/>
                <w:szCs w:val="22"/>
              </w:rPr>
              <w:t>, Lynch, Hodder</w:t>
            </w:r>
          </w:p>
        </w:tc>
      </w:tr>
      <w:tr w:rsidR="00BB64CC" w:rsidRPr="005D43A4" w:rsidTr="005D43A4">
        <w:trPr>
          <w:trHeight w:val="1363"/>
        </w:trPr>
        <w:tc>
          <w:tcPr>
            <w:tcW w:w="2758" w:type="dxa"/>
            <w:vMerge/>
          </w:tcPr>
          <w:p w:rsidR="00BB64CC" w:rsidRPr="005D43A4" w:rsidRDefault="00BB64CC" w:rsidP="00E62F2C">
            <w:pPr>
              <w:pStyle w:val="Default"/>
              <w:rPr>
                <w:b/>
                <w:bCs/>
                <w:sz w:val="22"/>
                <w:szCs w:val="22"/>
              </w:rPr>
            </w:pPr>
          </w:p>
        </w:tc>
        <w:tc>
          <w:tcPr>
            <w:tcW w:w="754" w:type="dxa"/>
          </w:tcPr>
          <w:p w:rsidR="00BB64CC" w:rsidRPr="005D43A4" w:rsidRDefault="00E35DA5" w:rsidP="00E62F2C">
            <w:pPr>
              <w:pStyle w:val="Default"/>
              <w:rPr>
                <w:sz w:val="22"/>
                <w:szCs w:val="22"/>
              </w:rPr>
            </w:pPr>
            <w:r w:rsidRPr="005D43A4">
              <w:rPr>
                <w:sz w:val="22"/>
                <w:szCs w:val="22"/>
              </w:rPr>
              <w:t>4</w:t>
            </w:r>
          </w:p>
        </w:tc>
        <w:tc>
          <w:tcPr>
            <w:tcW w:w="1274" w:type="dxa"/>
          </w:tcPr>
          <w:p w:rsidR="00BB64CC" w:rsidRPr="005D43A4" w:rsidRDefault="007861D1" w:rsidP="00E62F2C">
            <w:pPr>
              <w:pStyle w:val="Default"/>
              <w:rPr>
                <w:sz w:val="22"/>
                <w:szCs w:val="22"/>
              </w:rPr>
            </w:pPr>
            <w:r w:rsidRPr="005D43A4">
              <w:rPr>
                <w:sz w:val="22"/>
                <w:szCs w:val="22"/>
              </w:rPr>
              <w:t>24</w:t>
            </w:r>
          </w:p>
        </w:tc>
        <w:tc>
          <w:tcPr>
            <w:tcW w:w="2552" w:type="dxa"/>
          </w:tcPr>
          <w:p w:rsidR="00BB64CC" w:rsidRPr="005D43A4" w:rsidRDefault="00BB64CC" w:rsidP="00E62F2C">
            <w:pPr>
              <w:pStyle w:val="Pa19"/>
              <w:spacing w:after="80"/>
              <w:rPr>
                <w:rFonts w:ascii="Arial" w:hAnsi="Arial" w:cs="Arial"/>
                <w:color w:val="000000"/>
                <w:sz w:val="22"/>
                <w:szCs w:val="22"/>
              </w:rPr>
            </w:pPr>
            <w:r w:rsidRPr="005D43A4">
              <w:rPr>
                <w:rFonts w:ascii="Arial" w:hAnsi="Arial" w:cs="Arial"/>
                <w:color w:val="000000"/>
                <w:sz w:val="22"/>
                <w:szCs w:val="22"/>
              </w:rPr>
              <w:t xml:space="preserve">the splits in the Liberal Party and their importance; </w:t>
            </w:r>
          </w:p>
        </w:tc>
        <w:tc>
          <w:tcPr>
            <w:tcW w:w="4536" w:type="dxa"/>
          </w:tcPr>
          <w:p w:rsidR="00BB64CC" w:rsidRPr="005D43A4" w:rsidRDefault="00BB64CC" w:rsidP="00E62F2C">
            <w:pPr>
              <w:pStyle w:val="Default"/>
              <w:numPr>
                <w:ilvl w:val="0"/>
                <w:numId w:val="16"/>
              </w:numPr>
              <w:rPr>
                <w:sz w:val="22"/>
                <w:szCs w:val="22"/>
              </w:rPr>
            </w:pPr>
            <w:r w:rsidRPr="005D43A4">
              <w:rPr>
                <w:sz w:val="22"/>
                <w:szCs w:val="22"/>
              </w:rPr>
              <w:t>Origins of the split in the Liberal party</w:t>
            </w:r>
          </w:p>
          <w:p w:rsidR="00BB64CC" w:rsidRPr="005D43A4" w:rsidRDefault="00BB64CC" w:rsidP="00E62F2C">
            <w:pPr>
              <w:pStyle w:val="Default"/>
              <w:numPr>
                <w:ilvl w:val="0"/>
                <w:numId w:val="16"/>
              </w:numPr>
              <w:rPr>
                <w:sz w:val="22"/>
                <w:szCs w:val="22"/>
              </w:rPr>
            </w:pPr>
            <w:r w:rsidRPr="005D43A4">
              <w:rPr>
                <w:sz w:val="22"/>
                <w:szCs w:val="22"/>
              </w:rPr>
              <w:t>Split caused by war</w:t>
            </w:r>
          </w:p>
          <w:p w:rsidR="00BB64CC" w:rsidRPr="005D43A4" w:rsidRDefault="00BB64CC" w:rsidP="00E62F2C">
            <w:pPr>
              <w:pStyle w:val="Default"/>
              <w:numPr>
                <w:ilvl w:val="0"/>
                <w:numId w:val="16"/>
              </w:numPr>
              <w:rPr>
                <w:sz w:val="22"/>
                <w:szCs w:val="22"/>
              </w:rPr>
            </w:pPr>
            <w:r w:rsidRPr="005D43A4">
              <w:rPr>
                <w:sz w:val="22"/>
                <w:szCs w:val="22"/>
              </w:rPr>
              <w:t>Lloyd George’s policy of greater state intervention</w:t>
            </w:r>
          </w:p>
          <w:p w:rsidR="00BB64CC" w:rsidRPr="005D43A4" w:rsidRDefault="00BB64CC" w:rsidP="00E62F2C">
            <w:pPr>
              <w:pStyle w:val="Default"/>
              <w:numPr>
                <w:ilvl w:val="0"/>
                <w:numId w:val="16"/>
              </w:numPr>
              <w:rPr>
                <w:sz w:val="22"/>
                <w:szCs w:val="22"/>
              </w:rPr>
            </w:pPr>
            <w:r w:rsidRPr="005D43A4">
              <w:rPr>
                <w:sz w:val="22"/>
                <w:szCs w:val="22"/>
              </w:rPr>
              <w:t>Significance of the split</w:t>
            </w:r>
          </w:p>
        </w:tc>
        <w:tc>
          <w:tcPr>
            <w:tcW w:w="3740" w:type="dxa"/>
          </w:tcPr>
          <w:p w:rsidR="00BB64CC" w:rsidRPr="005D43A4" w:rsidRDefault="00277B6C" w:rsidP="00E62F2C">
            <w:pPr>
              <w:pStyle w:val="Default"/>
              <w:numPr>
                <w:ilvl w:val="0"/>
                <w:numId w:val="16"/>
              </w:numPr>
              <w:rPr>
                <w:sz w:val="22"/>
                <w:szCs w:val="22"/>
              </w:rPr>
            </w:pPr>
            <w:r w:rsidRPr="005D43A4">
              <w:rPr>
                <w:i/>
                <w:sz w:val="22"/>
                <w:szCs w:val="22"/>
              </w:rPr>
              <w:t>OCR A Level History: Britain 1846-1951</w:t>
            </w:r>
            <w:r w:rsidR="00BB64CC" w:rsidRPr="005D43A4">
              <w:rPr>
                <w:sz w:val="22"/>
                <w:szCs w:val="22"/>
              </w:rPr>
              <w:t>, Mike Wells, Hodder</w:t>
            </w:r>
          </w:p>
          <w:p w:rsidR="00BB64CC" w:rsidRPr="005D43A4" w:rsidRDefault="00277B6C" w:rsidP="00E62F2C">
            <w:pPr>
              <w:pStyle w:val="Default"/>
              <w:numPr>
                <w:ilvl w:val="0"/>
                <w:numId w:val="16"/>
              </w:numPr>
              <w:rPr>
                <w:sz w:val="22"/>
                <w:szCs w:val="22"/>
              </w:rPr>
            </w:pPr>
            <w:r w:rsidRPr="005D43A4">
              <w:rPr>
                <w:i/>
                <w:sz w:val="22"/>
                <w:szCs w:val="22"/>
              </w:rPr>
              <w:t>Government and Reform, 1815-1918</w:t>
            </w:r>
            <w:r w:rsidR="00BB64CC" w:rsidRPr="005D43A4">
              <w:rPr>
                <w:sz w:val="22"/>
                <w:szCs w:val="22"/>
              </w:rPr>
              <w:t>, Pearce and Stearn, Hodder</w:t>
            </w:r>
          </w:p>
          <w:p w:rsidR="00BB64CC" w:rsidRPr="005D43A4" w:rsidRDefault="00277B6C" w:rsidP="00E62F2C">
            <w:pPr>
              <w:pStyle w:val="Default"/>
              <w:numPr>
                <w:ilvl w:val="0"/>
                <w:numId w:val="16"/>
              </w:numPr>
              <w:rPr>
                <w:sz w:val="22"/>
                <w:szCs w:val="22"/>
              </w:rPr>
            </w:pPr>
            <w:r w:rsidRPr="005D43A4">
              <w:rPr>
                <w:i/>
                <w:sz w:val="22"/>
                <w:szCs w:val="22"/>
              </w:rPr>
              <w:t>Modern British History 1900-1999</w:t>
            </w:r>
            <w:r w:rsidR="00BB64CC" w:rsidRPr="005D43A4">
              <w:rPr>
                <w:sz w:val="22"/>
                <w:szCs w:val="22"/>
              </w:rPr>
              <w:t>, Lynch, Hodder</w:t>
            </w:r>
          </w:p>
          <w:p w:rsidR="00BB64CC" w:rsidRPr="005D43A4" w:rsidRDefault="00277B6C" w:rsidP="00E62F2C">
            <w:pPr>
              <w:pStyle w:val="Default"/>
              <w:numPr>
                <w:ilvl w:val="0"/>
                <w:numId w:val="16"/>
              </w:numPr>
              <w:rPr>
                <w:sz w:val="22"/>
                <w:szCs w:val="22"/>
              </w:rPr>
            </w:pPr>
            <w:r w:rsidRPr="005D43A4">
              <w:rPr>
                <w:i/>
                <w:sz w:val="22"/>
                <w:szCs w:val="22"/>
              </w:rPr>
              <w:t>Access to History, 1900-1951</w:t>
            </w:r>
            <w:r w:rsidR="00BB64CC" w:rsidRPr="005D43A4">
              <w:rPr>
                <w:sz w:val="22"/>
                <w:szCs w:val="22"/>
              </w:rPr>
              <w:t>, Lynch, Hodder</w:t>
            </w:r>
          </w:p>
        </w:tc>
      </w:tr>
      <w:tr w:rsidR="00BB64CC" w:rsidRPr="005D43A4" w:rsidTr="005D43A4">
        <w:trPr>
          <w:trHeight w:val="1363"/>
        </w:trPr>
        <w:tc>
          <w:tcPr>
            <w:tcW w:w="2758" w:type="dxa"/>
            <w:vMerge/>
          </w:tcPr>
          <w:p w:rsidR="00BB64CC" w:rsidRPr="005D43A4" w:rsidRDefault="00BB64CC" w:rsidP="00E62F2C">
            <w:pPr>
              <w:pStyle w:val="Default"/>
              <w:rPr>
                <w:b/>
                <w:bCs/>
                <w:sz w:val="22"/>
                <w:szCs w:val="22"/>
              </w:rPr>
            </w:pPr>
          </w:p>
        </w:tc>
        <w:tc>
          <w:tcPr>
            <w:tcW w:w="754" w:type="dxa"/>
          </w:tcPr>
          <w:p w:rsidR="00BB64CC" w:rsidRPr="005D43A4" w:rsidRDefault="00E35DA5" w:rsidP="00E62F2C">
            <w:pPr>
              <w:pStyle w:val="Default"/>
              <w:rPr>
                <w:sz w:val="22"/>
                <w:szCs w:val="22"/>
              </w:rPr>
            </w:pPr>
            <w:r w:rsidRPr="005D43A4">
              <w:rPr>
                <w:sz w:val="22"/>
                <w:szCs w:val="22"/>
              </w:rPr>
              <w:t>4</w:t>
            </w:r>
          </w:p>
        </w:tc>
        <w:tc>
          <w:tcPr>
            <w:tcW w:w="1274" w:type="dxa"/>
          </w:tcPr>
          <w:p w:rsidR="00BB64CC" w:rsidRPr="005D43A4" w:rsidRDefault="007861D1" w:rsidP="00E62F2C">
            <w:pPr>
              <w:pStyle w:val="Default"/>
              <w:rPr>
                <w:sz w:val="22"/>
                <w:szCs w:val="22"/>
              </w:rPr>
            </w:pPr>
            <w:r w:rsidRPr="005D43A4">
              <w:rPr>
                <w:sz w:val="22"/>
                <w:szCs w:val="22"/>
              </w:rPr>
              <w:t>25</w:t>
            </w:r>
          </w:p>
        </w:tc>
        <w:tc>
          <w:tcPr>
            <w:tcW w:w="2552" w:type="dxa"/>
          </w:tcPr>
          <w:p w:rsidR="00BB64CC" w:rsidRPr="005D43A4" w:rsidRDefault="00BB64CC" w:rsidP="00E62F2C">
            <w:pPr>
              <w:pStyle w:val="Pa19"/>
              <w:spacing w:after="80"/>
              <w:rPr>
                <w:rFonts w:ascii="Arial" w:hAnsi="Arial" w:cs="Arial"/>
                <w:color w:val="000000"/>
                <w:sz w:val="22"/>
                <w:szCs w:val="22"/>
              </w:rPr>
            </w:pPr>
            <w:r w:rsidRPr="005D43A4">
              <w:rPr>
                <w:rFonts w:ascii="Arial" w:hAnsi="Arial" w:cs="Arial"/>
                <w:color w:val="000000"/>
                <w:sz w:val="22"/>
                <w:szCs w:val="22"/>
              </w:rPr>
              <w:t xml:space="preserve">the development of the Labour Party and its Constitution of 1918; </w:t>
            </w:r>
          </w:p>
        </w:tc>
        <w:tc>
          <w:tcPr>
            <w:tcW w:w="4536" w:type="dxa"/>
          </w:tcPr>
          <w:p w:rsidR="00BB64CC" w:rsidRPr="005D43A4" w:rsidRDefault="00BB64CC" w:rsidP="00E62F2C">
            <w:pPr>
              <w:pStyle w:val="Default"/>
              <w:numPr>
                <w:ilvl w:val="0"/>
                <w:numId w:val="40"/>
              </w:numPr>
              <w:rPr>
                <w:sz w:val="22"/>
                <w:szCs w:val="22"/>
              </w:rPr>
            </w:pPr>
            <w:r w:rsidRPr="005D43A4">
              <w:rPr>
                <w:sz w:val="22"/>
                <w:szCs w:val="22"/>
              </w:rPr>
              <w:t>Impact of the war on the Labour Party</w:t>
            </w:r>
          </w:p>
          <w:p w:rsidR="00BB64CC" w:rsidRPr="005D43A4" w:rsidRDefault="00BB64CC" w:rsidP="00E62F2C">
            <w:pPr>
              <w:pStyle w:val="Default"/>
              <w:numPr>
                <w:ilvl w:val="0"/>
                <w:numId w:val="40"/>
              </w:numPr>
              <w:rPr>
                <w:sz w:val="22"/>
                <w:szCs w:val="22"/>
              </w:rPr>
            </w:pPr>
            <w:r w:rsidRPr="005D43A4">
              <w:rPr>
                <w:sz w:val="22"/>
                <w:szCs w:val="22"/>
              </w:rPr>
              <w:t>Impact of the Russian revolution</w:t>
            </w:r>
          </w:p>
          <w:p w:rsidR="00BB64CC" w:rsidRPr="005D43A4" w:rsidRDefault="00BB64CC" w:rsidP="00E62F2C">
            <w:pPr>
              <w:pStyle w:val="Default"/>
              <w:numPr>
                <w:ilvl w:val="0"/>
                <w:numId w:val="40"/>
              </w:numPr>
              <w:rPr>
                <w:sz w:val="22"/>
                <w:szCs w:val="22"/>
              </w:rPr>
            </w:pPr>
            <w:r w:rsidRPr="005D43A4">
              <w:rPr>
                <w:sz w:val="22"/>
                <w:szCs w:val="22"/>
              </w:rPr>
              <w:t>Contents of the new constitution and clause IV</w:t>
            </w:r>
          </w:p>
          <w:p w:rsidR="00BB64CC" w:rsidRPr="005D43A4" w:rsidRDefault="00BB64CC" w:rsidP="00E62F2C">
            <w:pPr>
              <w:pStyle w:val="Default"/>
              <w:numPr>
                <w:ilvl w:val="0"/>
                <w:numId w:val="40"/>
              </w:numPr>
              <w:rPr>
                <w:sz w:val="22"/>
                <w:szCs w:val="22"/>
              </w:rPr>
            </w:pPr>
            <w:r w:rsidRPr="005D43A4">
              <w:rPr>
                <w:sz w:val="22"/>
                <w:szCs w:val="22"/>
              </w:rPr>
              <w:t>Labour and the New social order</w:t>
            </w:r>
          </w:p>
          <w:p w:rsidR="00BB64CC" w:rsidRPr="005D43A4" w:rsidRDefault="00BB64CC" w:rsidP="00E62F2C">
            <w:pPr>
              <w:pStyle w:val="Default"/>
              <w:numPr>
                <w:ilvl w:val="0"/>
                <w:numId w:val="40"/>
              </w:numPr>
              <w:rPr>
                <w:sz w:val="22"/>
                <w:szCs w:val="22"/>
              </w:rPr>
            </w:pPr>
            <w:r w:rsidRPr="005D43A4">
              <w:rPr>
                <w:sz w:val="22"/>
                <w:szCs w:val="22"/>
              </w:rPr>
              <w:t>Reorganisation of the party and improved local organisation and improved share of the vote by 1918.</w:t>
            </w:r>
          </w:p>
        </w:tc>
        <w:tc>
          <w:tcPr>
            <w:tcW w:w="3740" w:type="dxa"/>
          </w:tcPr>
          <w:p w:rsidR="00BB64CC" w:rsidRPr="005D43A4" w:rsidRDefault="00277B6C" w:rsidP="00E62F2C">
            <w:pPr>
              <w:pStyle w:val="Default"/>
              <w:numPr>
                <w:ilvl w:val="0"/>
                <w:numId w:val="16"/>
              </w:numPr>
              <w:rPr>
                <w:sz w:val="22"/>
                <w:szCs w:val="22"/>
              </w:rPr>
            </w:pPr>
            <w:r w:rsidRPr="005D43A4">
              <w:rPr>
                <w:i/>
                <w:sz w:val="22"/>
                <w:szCs w:val="22"/>
              </w:rPr>
              <w:t>OCR A Level History: Britain 1846-1951</w:t>
            </w:r>
            <w:r w:rsidR="00BB64CC" w:rsidRPr="005D43A4">
              <w:rPr>
                <w:sz w:val="22"/>
                <w:szCs w:val="22"/>
              </w:rPr>
              <w:t>, Mike Wells, Hodder</w:t>
            </w:r>
          </w:p>
          <w:p w:rsidR="00BB64CC" w:rsidRPr="005D43A4" w:rsidRDefault="00277B6C" w:rsidP="00E62F2C">
            <w:pPr>
              <w:pStyle w:val="Default"/>
              <w:numPr>
                <w:ilvl w:val="0"/>
                <w:numId w:val="16"/>
              </w:numPr>
              <w:rPr>
                <w:sz w:val="22"/>
                <w:szCs w:val="22"/>
              </w:rPr>
            </w:pPr>
            <w:r w:rsidRPr="005D43A4">
              <w:rPr>
                <w:i/>
                <w:sz w:val="22"/>
                <w:szCs w:val="22"/>
              </w:rPr>
              <w:t>Government and Reform, 1815-1918</w:t>
            </w:r>
            <w:r w:rsidR="00BB64CC" w:rsidRPr="005D43A4">
              <w:rPr>
                <w:sz w:val="22"/>
                <w:szCs w:val="22"/>
              </w:rPr>
              <w:t>, Pearce and Stearn, Hodder</w:t>
            </w:r>
          </w:p>
          <w:p w:rsidR="00BB64CC" w:rsidRPr="005D43A4" w:rsidRDefault="00277B6C" w:rsidP="00E62F2C">
            <w:pPr>
              <w:pStyle w:val="Default"/>
              <w:numPr>
                <w:ilvl w:val="0"/>
                <w:numId w:val="16"/>
              </w:numPr>
              <w:rPr>
                <w:sz w:val="22"/>
                <w:szCs w:val="22"/>
              </w:rPr>
            </w:pPr>
            <w:r w:rsidRPr="005D43A4">
              <w:rPr>
                <w:i/>
                <w:sz w:val="22"/>
                <w:szCs w:val="22"/>
              </w:rPr>
              <w:t>Modern British History 1900-1999</w:t>
            </w:r>
            <w:r w:rsidR="00BB64CC" w:rsidRPr="005D43A4">
              <w:rPr>
                <w:sz w:val="22"/>
                <w:szCs w:val="22"/>
              </w:rPr>
              <w:t>, Lynch, Hodder</w:t>
            </w:r>
          </w:p>
          <w:p w:rsidR="00BB64CC" w:rsidRPr="005D43A4" w:rsidRDefault="00277B6C" w:rsidP="00E62F2C">
            <w:pPr>
              <w:pStyle w:val="Default"/>
              <w:numPr>
                <w:ilvl w:val="0"/>
                <w:numId w:val="16"/>
              </w:numPr>
              <w:rPr>
                <w:sz w:val="22"/>
                <w:szCs w:val="22"/>
              </w:rPr>
            </w:pPr>
            <w:r w:rsidRPr="005D43A4">
              <w:rPr>
                <w:i/>
                <w:sz w:val="22"/>
                <w:szCs w:val="22"/>
              </w:rPr>
              <w:t>Access to History, 1900-1951</w:t>
            </w:r>
            <w:r w:rsidR="00BB64CC" w:rsidRPr="005D43A4">
              <w:rPr>
                <w:sz w:val="22"/>
                <w:szCs w:val="22"/>
              </w:rPr>
              <w:t>, Lynch, Hodder</w:t>
            </w:r>
          </w:p>
        </w:tc>
      </w:tr>
      <w:tr w:rsidR="00BB64CC" w:rsidRPr="005D43A4" w:rsidTr="005D43A4">
        <w:trPr>
          <w:trHeight w:val="1363"/>
        </w:trPr>
        <w:tc>
          <w:tcPr>
            <w:tcW w:w="2758" w:type="dxa"/>
            <w:vMerge/>
          </w:tcPr>
          <w:p w:rsidR="00BB64CC" w:rsidRPr="005D43A4" w:rsidRDefault="00BB64CC" w:rsidP="00E62F2C">
            <w:pPr>
              <w:pStyle w:val="Default"/>
              <w:rPr>
                <w:b/>
                <w:bCs/>
                <w:sz w:val="22"/>
                <w:szCs w:val="22"/>
              </w:rPr>
            </w:pPr>
          </w:p>
        </w:tc>
        <w:tc>
          <w:tcPr>
            <w:tcW w:w="754" w:type="dxa"/>
          </w:tcPr>
          <w:p w:rsidR="00BB64CC" w:rsidRPr="005D43A4" w:rsidRDefault="00E35DA5" w:rsidP="00E62F2C">
            <w:pPr>
              <w:pStyle w:val="Default"/>
              <w:rPr>
                <w:sz w:val="22"/>
                <w:szCs w:val="22"/>
              </w:rPr>
            </w:pPr>
            <w:r w:rsidRPr="005D43A4">
              <w:rPr>
                <w:sz w:val="22"/>
                <w:szCs w:val="22"/>
              </w:rPr>
              <w:t>4</w:t>
            </w:r>
          </w:p>
        </w:tc>
        <w:tc>
          <w:tcPr>
            <w:tcW w:w="1274" w:type="dxa"/>
          </w:tcPr>
          <w:p w:rsidR="00BB64CC" w:rsidRPr="005D43A4" w:rsidRDefault="007861D1" w:rsidP="00E62F2C">
            <w:pPr>
              <w:pStyle w:val="Default"/>
              <w:rPr>
                <w:sz w:val="22"/>
                <w:szCs w:val="22"/>
              </w:rPr>
            </w:pPr>
            <w:r w:rsidRPr="005D43A4">
              <w:rPr>
                <w:sz w:val="22"/>
                <w:szCs w:val="22"/>
              </w:rPr>
              <w:t>25</w:t>
            </w:r>
          </w:p>
        </w:tc>
        <w:tc>
          <w:tcPr>
            <w:tcW w:w="2552" w:type="dxa"/>
          </w:tcPr>
          <w:p w:rsidR="00BB64CC" w:rsidRPr="005D43A4" w:rsidRDefault="00BB64CC" w:rsidP="00E62F2C">
            <w:r w:rsidRPr="005D43A4">
              <w:rPr>
                <w:color w:val="000000"/>
              </w:rPr>
              <w:t>the role of women in the war, and the extension of the franchise in 1918.</w:t>
            </w:r>
          </w:p>
        </w:tc>
        <w:tc>
          <w:tcPr>
            <w:tcW w:w="4536" w:type="dxa"/>
          </w:tcPr>
          <w:p w:rsidR="00BB64CC" w:rsidRPr="005D43A4" w:rsidRDefault="00BB64CC" w:rsidP="00E62F2C">
            <w:pPr>
              <w:pStyle w:val="Default"/>
              <w:numPr>
                <w:ilvl w:val="0"/>
                <w:numId w:val="16"/>
              </w:numPr>
              <w:rPr>
                <w:sz w:val="22"/>
                <w:szCs w:val="22"/>
              </w:rPr>
            </w:pPr>
            <w:r w:rsidRPr="005D43A4">
              <w:rPr>
                <w:sz w:val="22"/>
                <w:szCs w:val="22"/>
              </w:rPr>
              <w:t>The change in the role of women and its significance</w:t>
            </w:r>
          </w:p>
          <w:p w:rsidR="00BB64CC" w:rsidRPr="005D43A4" w:rsidRDefault="00BB64CC" w:rsidP="00E62F2C">
            <w:pPr>
              <w:pStyle w:val="Default"/>
              <w:numPr>
                <w:ilvl w:val="0"/>
                <w:numId w:val="16"/>
              </w:numPr>
              <w:rPr>
                <w:sz w:val="22"/>
                <w:szCs w:val="22"/>
              </w:rPr>
            </w:pPr>
            <w:r w:rsidRPr="005D43A4">
              <w:rPr>
                <w:sz w:val="22"/>
                <w:szCs w:val="22"/>
              </w:rPr>
              <w:t>Impact of war in extending the franchise</w:t>
            </w:r>
          </w:p>
          <w:p w:rsidR="00BB64CC" w:rsidRPr="005D43A4" w:rsidRDefault="00BB64CC" w:rsidP="00E62F2C">
            <w:pPr>
              <w:pStyle w:val="Default"/>
              <w:numPr>
                <w:ilvl w:val="0"/>
                <w:numId w:val="16"/>
              </w:numPr>
              <w:rPr>
                <w:sz w:val="22"/>
                <w:szCs w:val="22"/>
              </w:rPr>
            </w:pPr>
            <w:r w:rsidRPr="005D43A4">
              <w:rPr>
                <w:sz w:val="22"/>
                <w:szCs w:val="22"/>
              </w:rPr>
              <w:t>Why the franchise was extended</w:t>
            </w:r>
          </w:p>
        </w:tc>
        <w:tc>
          <w:tcPr>
            <w:tcW w:w="3740" w:type="dxa"/>
          </w:tcPr>
          <w:p w:rsidR="00BB64CC" w:rsidRPr="005D43A4" w:rsidRDefault="00277B6C" w:rsidP="00E62F2C">
            <w:pPr>
              <w:pStyle w:val="Default"/>
              <w:numPr>
                <w:ilvl w:val="0"/>
                <w:numId w:val="16"/>
              </w:numPr>
              <w:rPr>
                <w:sz w:val="22"/>
                <w:szCs w:val="22"/>
              </w:rPr>
            </w:pPr>
            <w:r w:rsidRPr="005D43A4">
              <w:rPr>
                <w:i/>
                <w:sz w:val="22"/>
                <w:szCs w:val="22"/>
              </w:rPr>
              <w:t>OCR A Level History: Britain 1846-1951</w:t>
            </w:r>
            <w:r w:rsidR="00BB64CC" w:rsidRPr="005D43A4">
              <w:rPr>
                <w:sz w:val="22"/>
                <w:szCs w:val="22"/>
              </w:rPr>
              <w:t>, Mike Wells, Hodder</w:t>
            </w:r>
          </w:p>
          <w:p w:rsidR="00BB64CC" w:rsidRPr="005D43A4" w:rsidRDefault="00277B6C" w:rsidP="00E62F2C">
            <w:pPr>
              <w:pStyle w:val="Default"/>
              <w:numPr>
                <w:ilvl w:val="0"/>
                <w:numId w:val="16"/>
              </w:numPr>
              <w:rPr>
                <w:sz w:val="22"/>
                <w:szCs w:val="22"/>
              </w:rPr>
            </w:pPr>
            <w:r w:rsidRPr="005D43A4">
              <w:rPr>
                <w:i/>
                <w:sz w:val="22"/>
                <w:szCs w:val="22"/>
              </w:rPr>
              <w:t>Government and Reform, 1815-1918</w:t>
            </w:r>
            <w:r w:rsidR="00BB64CC" w:rsidRPr="005D43A4">
              <w:rPr>
                <w:sz w:val="22"/>
                <w:szCs w:val="22"/>
              </w:rPr>
              <w:t>, Pearce and Stearn, Hodder</w:t>
            </w:r>
          </w:p>
          <w:p w:rsidR="00BB64CC" w:rsidRPr="005D43A4" w:rsidRDefault="00277B6C" w:rsidP="00E62F2C">
            <w:pPr>
              <w:pStyle w:val="Default"/>
              <w:numPr>
                <w:ilvl w:val="0"/>
                <w:numId w:val="16"/>
              </w:numPr>
              <w:rPr>
                <w:sz w:val="22"/>
                <w:szCs w:val="22"/>
              </w:rPr>
            </w:pPr>
            <w:r w:rsidRPr="005D43A4">
              <w:rPr>
                <w:i/>
                <w:sz w:val="22"/>
                <w:szCs w:val="22"/>
              </w:rPr>
              <w:t>Modern British History 1900-1999</w:t>
            </w:r>
            <w:r w:rsidR="00BB64CC" w:rsidRPr="005D43A4">
              <w:rPr>
                <w:sz w:val="22"/>
                <w:szCs w:val="22"/>
              </w:rPr>
              <w:t>, Lynch, Hodder</w:t>
            </w:r>
          </w:p>
          <w:p w:rsidR="00BB64CC" w:rsidRPr="005D43A4" w:rsidRDefault="00277B6C" w:rsidP="00E62F2C">
            <w:pPr>
              <w:pStyle w:val="Default"/>
              <w:numPr>
                <w:ilvl w:val="0"/>
                <w:numId w:val="16"/>
              </w:numPr>
              <w:rPr>
                <w:sz w:val="22"/>
                <w:szCs w:val="22"/>
              </w:rPr>
            </w:pPr>
            <w:r w:rsidRPr="005D43A4">
              <w:rPr>
                <w:i/>
                <w:sz w:val="22"/>
                <w:szCs w:val="22"/>
              </w:rPr>
              <w:t>Access to History, 1900-1951</w:t>
            </w:r>
            <w:r w:rsidR="00BB64CC" w:rsidRPr="005D43A4">
              <w:rPr>
                <w:sz w:val="22"/>
                <w:szCs w:val="22"/>
              </w:rPr>
              <w:t>, Lynch, Hodder</w:t>
            </w:r>
          </w:p>
        </w:tc>
      </w:tr>
    </w:tbl>
    <w:p w:rsidR="001E2EE9" w:rsidRDefault="001E2EE9" w:rsidP="005D43A4">
      <w:pPr>
        <w:spacing w:before="0" w:after="200"/>
      </w:pPr>
    </w:p>
    <w:p w:rsidR="001E2EE9" w:rsidRDefault="001E2EE9" w:rsidP="001E2EE9">
      <w:r>
        <w:br w:type="page"/>
      </w:r>
    </w:p>
    <w:p w:rsidR="00782A9C" w:rsidRPr="008E5637" w:rsidRDefault="001E2EE9" w:rsidP="005D43A4">
      <w:pPr>
        <w:spacing w:before="0" w:after="200"/>
      </w:pPr>
      <w:r>
        <w:rPr>
          <w:noProof/>
          <w:lang w:eastAsia="en-GB"/>
        </w:rPr>
        <w:lastRenderedPageBreak/>
        <mc:AlternateContent>
          <mc:Choice Requires="wps">
            <w:drawing>
              <wp:anchor distT="0" distB="0" distL="114300" distR="114300" simplePos="0" relativeHeight="251661312" behindDoc="0" locked="0" layoutInCell="1" allowOverlap="1" wp14:anchorId="24A445CF" wp14:editId="4D16DD4E">
                <wp:simplePos x="0" y="0"/>
                <wp:positionH relativeFrom="column">
                  <wp:posOffset>561975</wp:posOffset>
                </wp:positionH>
                <wp:positionV relativeFrom="paragraph">
                  <wp:posOffset>4777740</wp:posOffset>
                </wp:positionV>
                <wp:extent cx="8945880" cy="1219200"/>
                <wp:effectExtent l="0" t="0" r="762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E2EE9" w:rsidRPr="00301B34" w:rsidRDefault="001E2EE9" w:rsidP="001E2EE9">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1E2EE9" w:rsidRPr="00301B34" w:rsidRDefault="001E2EE9" w:rsidP="001E2EE9">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1E2EE9" w:rsidRPr="007E1433" w:rsidRDefault="001E2EE9" w:rsidP="001E2EE9">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4.25pt;margin-top:376.2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" fillcolor="#d8d8d8" stroked="f">
                <v:textbox>
                  <w:txbxContent>
                    <w:p w:rsidR="001E2EE9" w:rsidRPr="00301B34" w:rsidRDefault="001E2EE9" w:rsidP="001E2EE9">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1E2EE9" w:rsidRPr="00301B34" w:rsidRDefault="001E2EE9" w:rsidP="001E2EE9">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1E2EE9" w:rsidRPr="007E1433" w:rsidRDefault="001E2EE9" w:rsidP="001E2EE9">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2" w:history="1">
                        <w:r w:rsidRPr="00301B34">
                          <w:rPr>
                            <w:rStyle w:val="Hyperlink"/>
                            <w:sz w:val="12"/>
                            <w:szCs w:val="12"/>
                            <w:lang w:eastAsia="en-GB"/>
                          </w:rPr>
                          <w:t>resources.feedback@ocr.org.uk</w:t>
                        </w:r>
                      </w:hyperlink>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40C7B437" wp14:editId="485968DD">
                <wp:simplePos x="0" y="0"/>
                <wp:positionH relativeFrom="column">
                  <wp:posOffset>554990</wp:posOffset>
                </wp:positionH>
                <wp:positionV relativeFrom="paragraph">
                  <wp:posOffset>3801110</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EE9" w:rsidRPr="00685A49" w:rsidRDefault="001E2EE9" w:rsidP="001E2EE9">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3" w:history="1">
                              <w:r w:rsidRPr="00E47375">
                                <w:rPr>
                                  <w:rStyle w:val="Hyperlink"/>
                                  <w:sz w:val="16"/>
                                  <w:szCs w:val="16"/>
                                </w:rPr>
                                <w:t>Li</w:t>
                              </w:r>
                              <w:bookmarkStart w:id="0" w:name="_GoBack"/>
                              <w:bookmarkEnd w:id="0"/>
                              <w:r w:rsidRPr="00E47375">
                                <w:rPr>
                                  <w:rStyle w:val="Hyperlink"/>
                                  <w:sz w:val="16"/>
                                  <w:szCs w:val="16"/>
                                </w:rPr>
                                <w:t>ke’</w:t>
                              </w:r>
                            </w:hyperlink>
                            <w:r>
                              <w:rPr>
                                <w:sz w:val="16"/>
                                <w:szCs w:val="16"/>
                              </w:rPr>
                              <w:t xml:space="preserve"> or </w:t>
                            </w:r>
                            <w:hyperlink r:id="rId14"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1E2EE9" w:rsidRPr="00301B34" w:rsidRDefault="001E2EE9" w:rsidP="001E2EE9">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rsidR="001E2EE9" w:rsidRPr="00301B34" w:rsidRDefault="001E2EE9" w:rsidP="001E2EE9">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1E2EE9" w:rsidRDefault="001E2EE9" w:rsidP="001E2EE9">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3.7pt;margin-top:299.3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08hgIAABY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" stroked="f">
                <v:textbox>
                  <w:txbxContent>
                    <w:p w:rsidR="001E2EE9" w:rsidRPr="00685A49" w:rsidRDefault="001E2EE9" w:rsidP="001E2EE9">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6" w:history="1">
                        <w:r w:rsidRPr="00E47375">
                          <w:rPr>
                            <w:rStyle w:val="Hyperlink"/>
                            <w:sz w:val="16"/>
                            <w:szCs w:val="16"/>
                          </w:rPr>
                          <w:t>Li</w:t>
                        </w:r>
                        <w:bookmarkStart w:id="1" w:name="_GoBack"/>
                        <w:bookmarkEnd w:id="1"/>
                        <w:r w:rsidRPr="00E47375">
                          <w:rPr>
                            <w:rStyle w:val="Hyperlink"/>
                            <w:sz w:val="16"/>
                            <w:szCs w:val="16"/>
                          </w:rPr>
                          <w:t>ke’</w:t>
                        </w:r>
                      </w:hyperlink>
                      <w:r>
                        <w:rPr>
                          <w:sz w:val="16"/>
                          <w:szCs w:val="16"/>
                        </w:rPr>
                        <w:t xml:space="preserve"> or </w:t>
                      </w:r>
                      <w:hyperlink r:id="rId17"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1E2EE9" w:rsidRPr="00301B34" w:rsidRDefault="001E2EE9" w:rsidP="001E2EE9">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8" w:history="1">
                        <w:r w:rsidRPr="00301B34">
                          <w:rPr>
                            <w:rStyle w:val="Hyperlink"/>
                            <w:sz w:val="16"/>
                            <w:szCs w:val="16"/>
                          </w:rPr>
                          <w:t>www.ocr.org.uk/expression-of-interest</w:t>
                        </w:r>
                      </w:hyperlink>
                    </w:p>
                    <w:p w:rsidR="001E2EE9" w:rsidRPr="00301B34" w:rsidRDefault="001E2EE9" w:rsidP="001E2EE9">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1E2EE9" w:rsidRDefault="001E2EE9" w:rsidP="001E2EE9">
                      <w:r w:rsidRPr="00301B34">
                        <w:rPr>
                          <w:color w:val="000000"/>
                          <w:sz w:val="16"/>
                          <w:szCs w:val="16"/>
                        </w:rPr>
                        <w:fldChar w:fldCharType="end"/>
                      </w:r>
                    </w:p>
                  </w:txbxContent>
                </v:textbox>
              </v:shape>
            </w:pict>
          </mc:Fallback>
        </mc:AlternateContent>
      </w:r>
    </w:p>
    <w:sectPr w:rsidR="00782A9C" w:rsidRPr="008E5637" w:rsidSect="005D43A4">
      <w:headerReference w:type="default" r:id="rId19"/>
      <w:pgSz w:w="16838" w:h="11906" w:orient="landscape"/>
      <w:pgMar w:top="1701" w:right="720" w:bottom="1134" w:left="720" w:header="708" w:footer="4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F2C" w:rsidRDefault="00E62F2C" w:rsidP="008E5637">
      <w:r>
        <w:separator/>
      </w:r>
    </w:p>
  </w:endnote>
  <w:endnote w:type="continuationSeparator" w:id="0">
    <w:p w:rsidR="00E62F2C" w:rsidRDefault="00E62F2C"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2C" w:rsidRPr="005D43A4" w:rsidRDefault="00E62F2C" w:rsidP="005D43A4">
    <w:pPr>
      <w:pStyle w:val="Footer"/>
      <w:tabs>
        <w:tab w:val="clear" w:pos="9026"/>
      </w:tabs>
      <w:rPr>
        <w:noProof/>
        <w:sz w:val="16"/>
        <w:szCs w:val="16"/>
      </w:rPr>
    </w:pPr>
    <w:r w:rsidRPr="003B18A2">
      <w:rPr>
        <w:noProof/>
        <w:lang w:eastAsia="en-GB"/>
      </w:rPr>
      <mc:AlternateContent>
        <mc:Choice Requires="wps">
          <w:drawing>
            <wp:anchor distT="0" distB="0" distL="114300" distR="114300" simplePos="0" relativeHeight="251663360" behindDoc="0" locked="0" layoutInCell="1" allowOverlap="1" wp14:anchorId="1E03FF11" wp14:editId="1A5CF5FC">
              <wp:simplePos x="0" y="0"/>
              <wp:positionH relativeFrom="column">
                <wp:posOffset>4669790</wp:posOffset>
              </wp:positionH>
              <wp:positionV relativeFrom="paragraph">
                <wp:posOffset>308610</wp:posOffset>
              </wp:positionV>
              <wp:extent cx="438150" cy="3295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29565"/>
                      </a:xfrm>
                      <a:prstGeom prst="rect">
                        <a:avLst/>
                      </a:prstGeom>
                      <a:noFill/>
                      <a:ln w="9525">
                        <a:noFill/>
                        <a:miter lim="800000"/>
                        <a:headEnd/>
                        <a:tailEnd/>
                      </a:ln>
                    </wps:spPr>
                    <wps:txbx>
                      <w:txbxContent>
                        <w:p w:rsidR="00E62F2C" w:rsidRPr="003D4C78" w:rsidRDefault="00E62F2C" w:rsidP="008E5637">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14463C">
                            <w:rPr>
                              <w:b/>
                              <w:noProof/>
                              <w:color w:val="FFFFFF" w:themeColor="background1"/>
                            </w:rPr>
                            <w:t>18</w:t>
                          </w:r>
                          <w:r w:rsidRPr="003D4C78">
                            <w:rPr>
                              <w:b/>
                              <w:noProof/>
                              <w:color w:val="FFFFFF" w:themeColor="background1"/>
                            </w:rPr>
                            <w:fldChar w:fldCharType="end"/>
                          </w:r>
                        </w:p>
                        <w:p w:rsidR="00E62F2C" w:rsidRDefault="00E62F2C" w:rsidP="008E56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67.7pt;margin-top:24.3pt;width:34.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" filled="f" stroked="f">
              <v:textbox>
                <w:txbxContent>
                  <w:p w:rsidR="00E62F2C" w:rsidRPr="003D4C78" w:rsidRDefault="00E62F2C" w:rsidP="008E5637">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14463C">
                      <w:rPr>
                        <w:b/>
                        <w:noProof/>
                        <w:color w:val="FFFFFF" w:themeColor="background1"/>
                      </w:rPr>
                      <w:t>18</w:t>
                    </w:r>
                    <w:r w:rsidRPr="003D4C78">
                      <w:rPr>
                        <w:b/>
                        <w:noProof/>
                        <w:color w:val="FFFFFF" w:themeColor="background1"/>
                      </w:rPr>
                      <w:fldChar w:fldCharType="end"/>
                    </w:r>
                  </w:p>
                  <w:p w:rsidR="00E62F2C" w:rsidRDefault="00E62F2C" w:rsidP="008E5637"/>
                </w:txbxContent>
              </v:textbox>
            </v:shape>
          </w:pict>
        </mc:Fallback>
      </mc:AlternateContent>
    </w:r>
    <w:r w:rsidR="005D43A4" w:rsidRPr="000D73E4">
      <w:rPr>
        <w:sz w:val="16"/>
        <w:szCs w:val="16"/>
      </w:rPr>
      <w:t xml:space="preserve"> </w:t>
    </w:r>
    <w:r w:rsidR="005D43A4">
      <w:rPr>
        <w:sz w:val="16"/>
        <w:szCs w:val="16"/>
      </w:rPr>
      <w:t>Version 1</w:t>
    </w:r>
    <w:r w:rsidR="005D43A4" w:rsidRPr="00937FF3">
      <w:rPr>
        <w:sz w:val="16"/>
        <w:szCs w:val="16"/>
      </w:rPr>
      <w:tab/>
    </w:r>
    <w:r w:rsidR="005D43A4">
      <w:rPr>
        <w:sz w:val="16"/>
        <w:szCs w:val="16"/>
      </w:rPr>
      <w:tab/>
    </w:r>
    <w:r w:rsidR="005D43A4">
      <w:rPr>
        <w:sz w:val="16"/>
        <w:szCs w:val="16"/>
      </w:rPr>
      <w:tab/>
    </w:r>
    <w:r w:rsidR="005D43A4">
      <w:rPr>
        <w:sz w:val="16"/>
        <w:szCs w:val="16"/>
      </w:rPr>
      <w:tab/>
    </w:r>
    <w:r w:rsidR="005D43A4">
      <w:rPr>
        <w:sz w:val="16"/>
        <w:szCs w:val="16"/>
      </w:rPr>
      <w:tab/>
    </w:r>
    <w:r w:rsidR="005D43A4" w:rsidRPr="00937FF3">
      <w:rPr>
        <w:sz w:val="16"/>
        <w:szCs w:val="16"/>
      </w:rPr>
      <w:fldChar w:fldCharType="begin"/>
    </w:r>
    <w:r w:rsidR="005D43A4" w:rsidRPr="00937FF3">
      <w:rPr>
        <w:sz w:val="16"/>
        <w:szCs w:val="16"/>
      </w:rPr>
      <w:instrText xml:space="preserve"> PAGE   \* MERGEFORMAT </w:instrText>
    </w:r>
    <w:r w:rsidR="005D43A4" w:rsidRPr="00937FF3">
      <w:rPr>
        <w:sz w:val="16"/>
        <w:szCs w:val="16"/>
      </w:rPr>
      <w:fldChar w:fldCharType="separate"/>
    </w:r>
    <w:r w:rsidR="0014463C">
      <w:rPr>
        <w:noProof/>
        <w:sz w:val="16"/>
        <w:szCs w:val="16"/>
      </w:rPr>
      <w:t>18</w:t>
    </w:r>
    <w:r w:rsidR="005D43A4" w:rsidRPr="00937FF3">
      <w:rPr>
        <w:noProof/>
        <w:sz w:val="16"/>
        <w:szCs w:val="16"/>
      </w:rPr>
      <w:fldChar w:fldCharType="end"/>
    </w:r>
    <w:r w:rsidR="005D43A4">
      <w:rPr>
        <w:noProof/>
        <w:sz w:val="16"/>
        <w:szCs w:val="16"/>
      </w:rPr>
      <w:tab/>
    </w:r>
    <w:r w:rsidR="005D43A4">
      <w:rPr>
        <w:noProof/>
        <w:sz w:val="16"/>
        <w:szCs w:val="16"/>
      </w:rPr>
      <w:tab/>
    </w:r>
    <w:r w:rsidR="005D43A4">
      <w:rPr>
        <w:noProof/>
        <w:sz w:val="16"/>
        <w:szCs w:val="16"/>
      </w:rPr>
      <w:tab/>
    </w:r>
    <w:r w:rsidR="005D43A4">
      <w:rPr>
        <w:noProof/>
        <w:sz w:val="16"/>
        <w:szCs w:val="16"/>
      </w:rPr>
      <w:tab/>
    </w:r>
    <w:r w:rsidR="005D43A4">
      <w:rPr>
        <w:noProof/>
        <w:sz w:val="16"/>
        <w:szCs w:val="16"/>
      </w:rPr>
      <w:tab/>
    </w:r>
    <w:r w:rsidR="005D43A4">
      <w:rPr>
        <w:noProof/>
        <w:sz w:val="16"/>
        <w:szCs w:val="16"/>
      </w:rPr>
      <w:tab/>
    </w:r>
    <w:r w:rsidR="005D43A4">
      <w:rPr>
        <w:noProof/>
        <w:sz w:val="16"/>
        <w:szCs w:val="16"/>
      </w:rPr>
      <w:tab/>
    </w:r>
    <w:r w:rsidR="005D43A4">
      <w:rPr>
        <w:noProof/>
        <w:sz w:val="16"/>
        <w:szCs w:val="16"/>
      </w:rPr>
      <w:tab/>
    </w:r>
    <w:r w:rsidR="005D43A4">
      <w:rPr>
        <w:noProof/>
        <w:sz w:val="16"/>
        <w:szCs w:val="16"/>
      </w:rPr>
      <w:tab/>
    </w:r>
    <w:r w:rsidR="005D43A4" w:rsidRPr="00937FF3">
      <w:rPr>
        <w:noProof/>
        <w:sz w:val="16"/>
        <w:szCs w:val="16"/>
      </w:rPr>
      <w:t>© OCR 201</w:t>
    </w:r>
    <w:r w:rsidR="005D43A4">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F2C" w:rsidRDefault="00E62F2C" w:rsidP="008E5637">
      <w:r>
        <w:separator/>
      </w:r>
    </w:p>
  </w:footnote>
  <w:footnote w:type="continuationSeparator" w:id="0">
    <w:p w:rsidR="00E62F2C" w:rsidRDefault="00E62F2C"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2C" w:rsidRDefault="005D43A4" w:rsidP="008E5637">
    <w:pPr>
      <w:pStyle w:val="Header"/>
    </w:pPr>
    <w:r>
      <w:rPr>
        <w:noProof/>
        <w:lang w:eastAsia="en-GB"/>
      </w:rPr>
      <w:drawing>
        <wp:anchor distT="0" distB="0" distL="114300" distR="114300" simplePos="0" relativeHeight="251665408" behindDoc="0" locked="0" layoutInCell="1" allowOverlap="1" wp14:anchorId="1D2C7070" wp14:editId="4CE23B26">
          <wp:simplePos x="0" y="0"/>
          <wp:positionH relativeFrom="column">
            <wp:posOffset>-451485</wp:posOffset>
          </wp:positionH>
          <wp:positionV relativeFrom="paragraph">
            <wp:posOffset>-459105</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3A4" w:rsidRDefault="005D43A4" w:rsidP="008E5637">
    <w:pPr>
      <w:pStyle w:val="Header"/>
    </w:pPr>
    <w:r>
      <w:rPr>
        <w:noProof/>
        <w:lang w:eastAsia="en-GB"/>
      </w:rPr>
      <w:drawing>
        <wp:anchor distT="0" distB="0" distL="114300" distR="114300" simplePos="0" relativeHeight="251667456" behindDoc="0" locked="0" layoutInCell="1" allowOverlap="1" wp14:anchorId="3D185A31" wp14:editId="6A48DCBF">
          <wp:simplePos x="0" y="0"/>
          <wp:positionH relativeFrom="column">
            <wp:posOffset>-457200</wp:posOffset>
          </wp:positionH>
          <wp:positionV relativeFrom="paragraph">
            <wp:posOffset>-449580</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252"/>
    <w:multiLevelType w:val="hybridMultilevel"/>
    <w:tmpl w:val="0804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2F7C01"/>
    <w:multiLevelType w:val="hybridMultilevel"/>
    <w:tmpl w:val="285E1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2A479F4"/>
    <w:multiLevelType w:val="hybridMultilevel"/>
    <w:tmpl w:val="9EDE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101476"/>
    <w:multiLevelType w:val="hybridMultilevel"/>
    <w:tmpl w:val="5CD4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A50509"/>
    <w:multiLevelType w:val="hybridMultilevel"/>
    <w:tmpl w:val="E848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A3645"/>
    <w:multiLevelType w:val="hybridMultilevel"/>
    <w:tmpl w:val="91CE1B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14251A6"/>
    <w:multiLevelType w:val="hybridMultilevel"/>
    <w:tmpl w:val="0B96B7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1C450A7"/>
    <w:multiLevelType w:val="hybridMultilevel"/>
    <w:tmpl w:val="9CD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A736BB"/>
    <w:multiLevelType w:val="hybridMultilevel"/>
    <w:tmpl w:val="BFCC8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EED287F"/>
    <w:multiLevelType w:val="hybridMultilevel"/>
    <w:tmpl w:val="71A2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E0315"/>
    <w:multiLevelType w:val="hybridMultilevel"/>
    <w:tmpl w:val="D390C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032AC8"/>
    <w:multiLevelType w:val="hybridMultilevel"/>
    <w:tmpl w:val="EDC8B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34F4BF7"/>
    <w:multiLevelType w:val="hybridMultilevel"/>
    <w:tmpl w:val="372C1C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044296"/>
    <w:multiLevelType w:val="hybridMultilevel"/>
    <w:tmpl w:val="9116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3F7477"/>
    <w:multiLevelType w:val="hybridMultilevel"/>
    <w:tmpl w:val="9416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4E4C60"/>
    <w:multiLevelType w:val="hybridMultilevel"/>
    <w:tmpl w:val="57AE1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EEA00DA"/>
    <w:multiLevelType w:val="hybridMultilevel"/>
    <w:tmpl w:val="BF6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B52EF8"/>
    <w:multiLevelType w:val="hybridMultilevel"/>
    <w:tmpl w:val="37644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66A36E3"/>
    <w:multiLevelType w:val="hybridMultilevel"/>
    <w:tmpl w:val="B52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7A02A7"/>
    <w:multiLevelType w:val="hybridMultilevel"/>
    <w:tmpl w:val="8802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8D3BA9"/>
    <w:multiLevelType w:val="hybridMultilevel"/>
    <w:tmpl w:val="1B18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72154A"/>
    <w:multiLevelType w:val="hybridMultilevel"/>
    <w:tmpl w:val="E4621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1C06D60"/>
    <w:multiLevelType w:val="hybridMultilevel"/>
    <w:tmpl w:val="9A6CB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C24D3F"/>
    <w:multiLevelType w:val="hybridMultilevel"/>
    <w:tmpl w:val="4B52F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DB334E"/>
    <w:multiLevelType w:val="hybridMultilevel"/>
    <w:tmpl w:val="FFA05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96013F3"/>
    <w:multiLevelType w:val="hybridMultilevel"/>
    <w:tmpl w:val="1E68F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BFC19F6"/>
    <w:multiLevelType w:val="hybridMultilevel"/>
    <w:tmpl w:val="7568B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E27185"/>
    <w:multiLevelType w:val="hybridMultilevel"/>
    <w:tmpl w:val="A4EA1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F446DD0"/>
    <w:multiLevelType w:val="hybridMultilevel"/>
    <w:tmpl w:val="151A0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3A53D3"/>
    <w:multiLevelType w:val="hybridMultilevel"/>
    <w:tmpl w:val="FDCC2C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C5372A"/>
    <w:multiLevelType w:val="hybridMultilevel"/>
    <w:tmpl w:val="2D0C7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0E1545C"/>
    <w:multiLevelType w:val="hybridMultilevel"/>
    <w:tmpl w:val="2F786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12B7E58"/>
    <w:multiLevelType w:val="hybridMultilevel"/>
    <w:tmpl w:val="8DDCBC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2C73078"/>
    <w:multiLevelType w:val="hybridMultilevel"/>
    <w:tmpl w:val="48A4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7F6C22"/>
    <w:multiLevelType w:val="hybridMultilevel"/>
    <w:tmpl w:val="598CD1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2876B1E"/>
    <w:multiLevelType w:val="hybridMultilevel"/>
    <w:tmpl w:val="71D6B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2DD675F"/>
    <w:multiLevelType w:val="hybridMultilevel"/>
    <w:tmpl w:val="00425F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3171D43"/>
    <w:multiLevelType w:val="hybridMultilevel"/>
    <w:tmpl w:val="9300D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0"/>
  </w:num>
  <w:num w:numId="3">
    <w:abstractNumId w:val="10"/>
  </w:num>
  <w:num w:numId="4">
    <w:abstractNumId w:val="11"/>
  </w:num>
  <w:num w:numId="5">
    <w:abstractNumId w:val="18"/>
  </w:num>
  <w:num w:numId="6">
    <w:abstractNumId w:val="4"/>
  </w:num>
  <w:num w:numId="7">
    <w:abstractNumId w:val="16"/>
  </w:num>
  <w:num w:numId="8">
    <w:abstractNumId w:val="25"/>
  </w:num>
  <w:num w:numId="9">
    <w:abstractNumId w:val="14"/>
  </w:num>
  <w:num w:numId="10">
    <w:abstractNumId w:val="39"/>
  </w:num>
  <w:num w:numId="11">
    <w:abstractNumId w:val="3"/>
  </w:num>
  <w:num w:numId="12">
    <w:abstractNumId w:val="31"/>
  </w:num>
  <w:num w:numId="13">
    <w:abstractNumId w:val="7"/>
  </w:num>
  <w:num w:numId="14">
    <w:abstractNumId w:val="24"/>
  </w:num>
  <w:num w:numId="15">
    <w:abstractNumId w:val="29"/>
  </w:num>
  <w:num w:numId="16">
    <w:abstractNumId w:val="13"/>
  </w:num>
  <w:num w:numId="17">
    <w:abstractNumId w:val="17"/>
  </w:num>
  <w:num w:numId="18">
    <w:abstractNumId w:val="27"/>
  </w:num>
  <w:num w:numId="19">
    <w:abstractNumId w:val="0"/>
  </w:num>
  <w:num w:numId="20">
    <w:abstractNumId w:val="23"/>
  </w:num>
  <w:num w:numId="21">
    <w:abstractNumId w:val="19"/>
  </w:num>
  <w:num w:numId="22">
    <w:abstractNumId w:val="38"/>
  </w:num>
  <w:num w:numId="23">
    <w:abstractNumId w:val="21"/>
  </w:num>
  <w:num w:numId="24">
    <w:abstractNumId w:val="5"/>
  </w:num>
  <w:num w:numId="25">
    <w:abstractNumId w:val="37"/>
  </w:num>
  <w:num w:numId="26">
    <w:abstractNumId w:val="2"/>
  </w:num>
  <w:num w:numId="27">
    <w:abstractNumId w:val="34"/>
  </w:num>
  <w:num w:numId="28">
    <w:abstractNumId w:val="15"/>
  </w:num>
  <w:num w:numId="29">
    <w:abstractNumId w:val="28"/>
  </w:num>
  <w:num w:numId="30">
    <w:abstractNumId w:val="33"/>
  </w:num>
  <w:num w:numId="31">
    <w:abstractNumId w:val="6"/>
  </w:num>
  <w:num w:numId="32">
    <w:abstractNumId w:val="8"/>
  </w:num>
  <w:num w:numId="33">
    <w:abstractNumId w:val="35"/>
  </w:num>
  <w:num w:numId="34">
    <w:abstractNumId w:val="30"/>
  </w:num>
  <w:num w:numId="35">
    <w:abstractNumId w:val="36"/>
  </w:num>
  <w:num w:numId="36">
    <w:abstractNumId w:val="1"/>
  </w:num>
  <w:num w:numId="37">
    <w:abstractNumId w:val="26"/>
  </w:num>
  <w:num w:numId="38">
    <w:abstractNumId w:val="22"/>
  </w:num>
  <w:num w:numId="39">
    <w:abstractNumId w:val="32"/>
  </w:num>
  <w:num w:numId="40">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23D3B"/>
    <w:rsid w:val="00034206"/>
    <w:rsid w:val="00066941"/>
    <w:rsid w:val="00080FE9"/>
    <w:rsid w:val="000877B9"/>
    <w:rsid w:val="0009409E"/>
    <w:rsid w:val="0009439C"/>
    <w:rsid w:val="000C4354"/>
    <w:rsid w:val="000D5815"/>
    <w:rsid w:val="000E3054"/>
    <w:rsid w:val="00102770"/>
    <w:rsid w:val="001150E8"/>
    <w:rsid w:val="001359F0"/>
    <w:rsid w:val="00137B31"/>
    <w:rsid w:val="0014463C"/>
    <w:rsid w:val="00145140"/>
    <w:rsid w:val="00154964"/>
    <w:rsid w:val="001563A4"/>
    <w:rsid w:val="00164397"/>
    <w:rsid w:val="00184E5A"/>
    <w:rsid w:val="00185D69"/>
    <w:rsid w:val="00187453"/>
    <w:rsid w:val="00187FDF"/>
    <w:rsid w:val="00191DB0"/>
    <w:rsid w:val="00193E54"/>
    <w:rsid w:val="001A0C5B"/>
    <w:rsid w:val="001A53DB"/>
    <w:rsid w:val="001A7347"/>
    <w:rsid w:val="001B16F4"/>
    <w:rsid w:val="001B71ED"/>
    <w:rsid w:val="001C2412"/>
    <w:rsid w:val="001D08F4"/>
    <w:rsid w:val="001D21DB"/>
    <w:rsid w:val="001E2EE9"/>
    <w:rsid w:val="001E4AB3"/>
    <w:rsid w:val="001E66E8"/>
    <w:rsid w:val="001E6D0E"/>
    <w:rsid w:val="001F0E20"/>
    <w:rsid w:val="00201CE2"/>
    <w:rsid w:val="00203FB1"/>
    <w:rsid w:val="00237BB7"/>
    <w:rsid w:val="002527A3"/>
    <w:rsid w:val="002571C9"/>
    <w:rsid w:val="0026156B"/>
    <w:rsid w:val="002746CD"/>
    <w:rsid w:val="00277B6C"/>
    <w:rsid w:val="00281D91"/>
    <w:rsid w:val="00286ADD"/>
    <w:rsid w:val="00294980"/>
    <w:rsid w:val="0029740B"/>
    <w:rsid w:val="002A01D4"/>
    <w:rsid w:val="002A08DB"/>
    <w:rsid w:val="002B4B9D"/>
    <w:rsid w:val="002B5E64"/>
    <w:rsid w:val="002B6259"/>
    <w:rsid w:val="002E1D72"/>
    <w:rsid w:val="002E608A"/>
    <w:rsid w:val="002F01A5"/>
    <w:rsid w:val="002F073A"/>
    <w:rsid w:val="002F3BB3"/>
    <w:rsid w:val="00314182"/>
    <w:rsid w:val="00314386"/>
    <w:rsid w:val="00333238"/>
    <w:rsid w:val="00336DBE"/>
    <w:rsid w:val="0034296E"/>
    <w:rsid w:val="003436A2"/>
    <w:rsid w:val="00351216"/>
    <w:rsid w:val="00354224"/>
    <w:rsid w:val="00356395"/>
    <w:rsid w:val="00373852"/>
    <w:rsid w:val="003862B3"/>
    <w:rsid w:val="00386A15"/>
    <w:rsid w:val="00387745"/>
    <w:rsid w:val="00392C48"/>
    <w:rsid w:val="003B0744"/>
    <w:rsid w:val="003B4D86"/>
    <w:rsid w:val="003B720F"/>
    <w:rsid w:val="003C547D"/>
    <w:rsid w:val="003C60FC"/>
    <w:rsid w:val="003D4C78"/>
    <w:rsid w:val="003F34A8"/>
    <w:rsid w:val="00402E1C"/>
    <w:rsid w:val="00405214"/>
    <w:rsid w:val="0042564A"/>
    <w:rsid w:val="00432DA7"/>
    <w:rsid w:val="00440463"/>
    <w:rsid w:val="00444121"/>
    <w:rsid w:val="00445C40"/>
    <w:rsid w:val="00452525"/>
    <w:rsid w:val="00462B65"/>
    <w:rsid w:val="0046423E"/>
    <w:rsid w:val="004713C4"/>
    <w:rsid w:val="004858A6"/>
    <w:rsid w:val="004932EF"/>
    <w:rsid w:val="004A69C2"/>
    <w:rsid w:val="004B5AC8"/>
    <w:rsid w:val="004B5C5A"/>
    <w:rsid w:val="004C0F27"/>
    <w:rsid w:val="004C30FA"/>
    <w:rsid w:val="004C7439"/>
    <w:rsid w:val="00502254"/>
    <w:rsid w:val="005101D5"/>
    <w:rsid w:val="00523AF2"/>
    <w:rsid w:val="00525564"/>
    <w:rsid w:val="00530DCD"/>
    <w:rsid w:val="00531B4C"/>
    <w:rsid w:val="0053540F"/>
    <w:rsid w:val="005435AF"/>
    <w:rsid w:val="00552299"/>
    <w:rsid w:val="00560CAC"/>
    <w:rsid w:val="005610ED"/>
    <w:rsid w:val="00562A3B"/>
    <w:rsid w:val="00566FA3"/>
    <w:rsid w:val="00576B0E"/>
    <w:rsid w:val="0058177B"/>
    <w:rsid w:val="005824C5"/>
    <w:rsid w:val="005B07A7"/>
    <w:rsid w:val="005D43A4"/>
    <w:rsid w:val="005E0140"/>
    <w:rsid w:val="005E6BEA"/>
    <w:rsid w:val="005F40E4"/>
    <w:rsid w:val="005F57FC"/>
    <w:rsid w:val="00616A30"/>
    <w:rsid w:val="00621FCF"/>
    <w:rsid w:val="00645AF9"/>
    <w:rsid w:val="00654FC0"/>
    <w:rsid w:val="00657EBF"/>
    <w:rsid w:val="00671CEE"/>
    <w:rsid w:val="006747EE"/>
    <w:rsid w:val="0068510C"/>
    <w:rsid w:val="00694055"/>
    <w:rsid w:val="006963B4"/>
    <w:rsid w:val="006A2AD3"/>
    <w:rsid w:val="006C392B"/>
    <w:rsid w:val="006D1293"/>
    <w:rsid w:val="006D4D9E"/>
    <w:rsid w:val="006D5849"/>
    <w:rsid w:val="006E2F5E"/>
    <w:rsid w:val="006F3FBC"/>
    <w:rsid w:val="006F5268"/>
    <w:rsid w:val="00700D8A"/>
    <w:rsid w:val="00700FC3"/>
    <w:rsid w:val="00707F78"/>
    <w:rsid w:val="0071231E"/>
    <w:rsid w:val="007136B3"/>
    <w:rsid w:val="00720F22"/>
    <w:rsid w:val="007367AF"/>
    <w:rsid w:val="00745974"/>
    <w:rsid w:val="00782A9C"/>
    <w:rsid w:val="00784DE1"/>
    <w:rsid w:val="007861D1"/>
    <w:rsid w:val="007971E1"/>
    <w:rsid w:val="00797621"/>
    <w:rsid w:val="007A0312"/>
    <w:rsid w:val="007A4532"/>
    <w:rsid w:val="007A637A"/>
    <w:rsid w:val="007B028C"/>
    <w:rsid w:val="007B0AFD"/>
    <w:rsid w:val="007B6744"/>
    <w:rsid w:val="007C290B"/>
    <w:rsid w:val="007C3DB9"/>
    <w:rsid w:val="007D30E7"/>
    <w:rsid w:val="007E1640"/>
    <w:rsid w:val="007E731C"/>
    <w:rsid w:val="007F168E"/>
    <w:rsid w:val="007F1A41"/>
    <w:rsid w:val="007F2C6E"/>
    <w:rsid w:val="00813E8D"/>
    <w:rsid w:val="008168C6"/>
    <w:rsid w:val="00821931"/>
    <w:rsid w:val="00822B0C"/>
    <w:rsid w:val="00833389"/>
    <w:rsid w:val="00834B38"/>
    <w:rsid w:val="0083640D"/>
    <w:rsid w:val="00843B69"/>
    <w:rsid w:val="00862992"/>
    <w:rsid w:val="008633AE"/>
    <w:rsid w:val="008733B5"/>
    <w:rsid w:val="0088377B"/>
    <w:rsid w:val="008843CD"/>
    <w:rsid w:val="00891472"/>
    <w:rsid w:val="008A39A0"/>
    <w:rsid w:val="008C594F"/>
    <w:rsid w:val="008C5C68"/>
    <w:rsid w:val="008D2F60"/>
    <w:rsid w:val="008D304A"/>
    <w:rsid w:val="008D63A2"/>
    <w:rsid w:val="008E5637"/>
    <w:rsid w:val="008E75F0"/>
    <w:rsid w:val="008F1768"/>
    <w:rsid w:val="008F7554"/>
    <w:rsid w:val="009030B0"/>
    <w:rsid w:val="00920C0C"/>
    <w:rsid w:val="00927C3B"/>
    <w:rsid w:val="00933055"/>
    <w:rsid w:val="009408AA"/>
    <w:rsid w:val="0094231B"/>
    <w:rsid w:val="00956FA2"/>
    <w:rsid w:val="009760C4"/>
    <w:rsid w:val="00986172"/>
    <w:rsid w:val="009B6FB1"/>
    <w:rsid w:val="009C2D43"/>
    <w:rsid w:val="009E6B9F"/>
    <w:rsid w:val="009F1E9D"/>
    <w:rsid w:val="009F2879"/>
    <w:rsid w:val="00A1248C"/>
    <w:rsid w:val="00A42EF4"/>
    <w:rsid w:val="00A45CA9"/>
    <w:rsid w:val="00A56C91"/>
    <w:rsid w:val="00A62CA1"/>
    <w:rsid w:val="00A751EC"/>
    <w:rsid w:val="00A7524B"/>
    <w:rsid w:val="00A80515"/>
    <w:rsid w:val="00A83221"/>
    <w:rsid w:val="00AB267D"/>
    <w:rsid w:val="00AE26B2"/>
    <w:rsid w:val="00AE6B32"/>
    <w:rsid w:val="00AF07DF"/>
    <w:rsid w:val="00AF29E8"/>
    <w:rsid w:val="00AF62AD"/>
    <w:rsid w:val="00AF791C"/>
    <w:rsid w:val="00B116F2"/>
    <w:rsid w:val="00B250AB"/>
    <w:rsid w:val="00B5068C"/>
    <w:rsid w:val="00B56858"/>
    <w:rsid w:val="00BA5FA5"/>
    <w:rsid w:val="00BB64CC"/>
    <w:rsid w:val="00BE2FC0"/>
    <w:rsid w:val="00BF1FBB"/>
    <w:rsid w:val="00C110AB"/>
    <w:rsid w:val="00C24CFD"/>
    <w:rsid w:val="00C300BD"/>
    <w:rsid w:val="00C336FD"/>
    <w:rsid w:val="00C47C68"/>
    <w:rsid w:val="00C577F7"/>
    <w:rsid w:val="00C61C4F"/>
    <w:rsid w:val="00C64E59"/>
    <w:rsid w:val="00C76292"/>
    <w:rsid w:val="00C844BF"/>
    <w:rsid w:val="00C9121C"/>
    <w:rsid w:val="00C944E1"/>
    <w:rsid w:val="00C96D86"/>
    <w:rsid w:val="00CC3CFE"/>
    <w:rsid w:val="00CD5FC9"/>
    <w:rsid w:val="00CF75B3"/>
    <w:rsid w:val="00D13DAD"/>
    <w:rsid w:val="00D2739C"/>
    <w:rsid w:val="00D41E36"/>
    <w:rsid w:val="00D50AC5"/>
    <w:rsid w:val="00D60663"/>
    <w:rsid w:val="00D7242D"/>
    <w:rsid w:val="00D81E44"/>
    <w:rsid w:val="00D87421"/>
    <w:rsid w:val="00D90EC0"/>
    <w:rsid w:val="00DC094C"/>
    <w:rsid w:val="00DC1D5B"/>
    <w:rsid w:val="00DC3F40"/>
    <w:rsid w:val="00DC4AB0"/>
    <w:rsid w:val="00DC504D"/>
    <w:rsid w:val="00DC5D35"/>
    <w:rsid w:val="00DD6200"/>
    <w:rsid w:val="00DE517A"/>
    <w:rsid w:val="00DF0E9B"/>
    <w:rsid w:val="00DF303C"/>
    <w:rsid w:val="00DF5AB1"/>
    <w:rsid w:val="00DF746E"/>
    <w:rsid w:val="00E07B64"/>
    <w:rsid w:val="00E223CA"/>
    <w:rsid w:val="00E35DA5"/>
    <w:rsid w:val="00E45D40"/>
    <w:rsid w:val="00E529A2"/>
    <w:rsid w:val="00E52C48"/>
    <w:rsid w:val="00E5368F"/>
    <w:rsid w:val="00E62F2C"/>
    <w:rsid w:val="00E6453D"/>
    <w:rsid w:val="00E65434"/>
    <w:rsid w:val="00E7321E"/>
    <w:rsid w:val="00E83707"/>
    <w:rsid w:val="00E9353E"/>
    <w:rsid w:val="00EA4F6B"/>
    <w:rsid w:val="00EB3246"/>
    <w:rsid w:val="00EB4AEC"/>
    <w:rsid w:val="00ED0205"/>
    <w:rsid w:val="00ED6EDD"/>
    <w:rsid w:val="00ED7CAB"/>
    <w:rsid w:val="00EE5475"/>
    <w:rsid w:val="00F07151"/>
    <w:rsid w:val="00F160A6"/>
    <w:rsid w:val="00F22C53"/>
    <w:rsid w:val="00F26390"/>
    <w:rsid w:val="00F42626"/>
    <w:rsid w:val="00F50ECA"/>
    <w:rsid w:val="00F51878"/>
    <w:rsid w:val="00F653B3"/>
    <w:rsid w:val="00F81B0C"/>
    <w:rsid w:val="00F84FC3"/>
    <w:rsid w:val="00FA2F67"/>
    <w:rsid w:val="00FA7D58"/>
    <w:rsid w:val="00FB08AC"/>
    <w:rsid w:val="00FE0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782A9C"/>
    <w:pPr>
      <w:spacing w:line="221" w:lineRule="atLeast"/>
    </w:pPr>
    <w:rPr>
      <w:rFonts w:ascii="Calibri" w:hAnsi="Calibri" w:cstheme="minorBidi"/>
      <w:color w:val="auto"/>
    </w:rPr>
  </w:style>
  <w:style w:type="character" w:styleId="Hyperlink">
    <w:name w:val="Hyperlink"/>
    <w:unhideWhenUsed/>
    <w:rsid w:val="001E2EE9"/>
    <w:rPr>
      <w:color w:val="0000FF"/>
      <w:u w:val="single"/>
    </w:rPr>
  </w:style>
  <w:style w:type="paragraph" w:customStyle="1" w:styleId="smallprint">
    <w:name w:val="small print"/>
    <w:basedOn w:val="Normal"/>
    <w:link w:val="smallprintChar"/>
    <w:qFormat/>
    <w:rsid w:val="001E2EE9"/>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1E2EE9"/>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1E2E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782A9C"/>
    <w:pPr>
      <w:spacing w:line="221" w:lineRule="atLeast"/>
    </w:pPr>
    <w:rPr>
      <w:rFonts w:ascii="Calibri" w:hAnsi="Calibri" w:cstheme="minorBidi"/>
      <w:color w:val="auto"/>
    </w:rPr>
  </w:style>
  <w:style w:type="character" w:styleId="Hyperlink">
    <w:name w:val="Hyperlink"/>
    <w:unhideWhenUsed/>
    <w:rsid w:val="001E2EE9"/>
    <w:rPr>
      <w:color w:val="0000FF"/>
      <w:u w:val="single"/>
    </w:rPr>
  </w:style>
  <w:style w:type="paragraph" w:customStyle="1" w:styleId="smallprint">
    <w:name w:val="small print"/>
    <w:basedOn w:val="Normal"/>
    <w:link w:val="smallprintChar"/>
    <w:qFormat/>
    <w:rsid w:val="001E2EE9"/>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1E2EE9"/>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1E2E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subject=I%20liked%20the%20A%20and%20AS%20Level%20History%20A%20Scheme%20of%20Work%20-%20Y111" TargetMode="External"/><Relationship Id="rId18" Type="http://schemas.openxmlformats.org/officeDocument/2006/relationships/hyperlink" Target="http://www.ocr.org.uk/expression-of-interes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esources.feedback@ocr.org.uk" TargetMode="External"/><Relationship Id="rId17" Type="http://schemas.openxmlformats.org/officeDocument/2006/relationships/hyperlink" Target="mailto:resources.feedback@ocr.org.uk?subject=I%20disliked%20the%20A%20and%20AS%20Level%20History%20A%20Scheme%20of%20Work%20-%20Y111" TargetMode="External"/><Relationship Id="rId2" Type="http://schemas.openxmlformats.org/officeDocument/2006/relationships/numbering" Target="numbering.xml"/><Relationship Id="rId16" Type="http://schemas.openxmlformats.org/officeDocument/2006/relationships/hyperlink" Target="mailto:resources.feedback@ocr.org.uk?subject=I%20liked%20the%20A%20and%20AS%20Level%20History%20A%20Scheme%20of%20Work%20-%20Y11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 TargetMode="External"/><Relationship Id="rId5" Type="http://schemas.openxmlformats.org/officeDocument/2006/relationships/settings" Target="settings.xml"/><Relationship Id="rId15" Type="http://schemas.openxmlformats.org/officeDocument/2006/relationships/hyperlink" Target="http://www.ocr.org.uk/expression-of-interest" TargetMode="Externa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disliked%20the%20A%20and%20AS%20Level%20History%20A%20Scheme%20of%20Work%20-%20Y1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40AF4-56B7-4316-BF6D-EC22E9AE3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3361</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OCR A and AS History Unit Y113 Scheme of Work</vt:lpstr>
    </vt:vector>
  </TitlesOfParts>
  <Company>Cambridge Assessment</Company>
  <LinksUpToDate>false</LinksUpToDate>
  <CharactersWithSpaces>22481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and AS History Unit Y111 Y112 Scheme of Work</dc:title>
  <dc:creator>OCR</dc:creator>
  <cp:keywords>AS; A Level; History; SOW; Y111; Y112; Liberals; conservatives; rise of labour; England; new century</cp:keywords>
  <cp:lastModifiedBy>Nicola Williams</cp:lastModifiedBy>
  <cp:revision>4</cp:revision>
  <cp:lastPrinted>2015-03-03T12:05:00Z</cp:lastPrinted>
  <dcterms:created xsi:type="dcterms:W3CDTF">2017-06-21T12:48:00Z</dcterms:created>
  <dcterms:modified xsi:type="dcterms:W3CDTF">2017-06-30T10:42:00Z</dcterms:modified>
</cp:coreProperties>
</file>