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16" w:rsidRPr="006803F6" w:rsidRDefault="005E4F16" w:rsidP="006803F6">
      <w:pPr>
        <w:pStyle w:val="Heading1"/>
      </w:pPr>
      <w:r w:rsidRPr="006803F6">
        <w:t>Unit Y307: Tudor Foreign Policy 1485–1603</w:t>
      </w:r>
    </w:p>
    <w:p w:rsidR="00E65434" w:rsidRPr="006803F6" w:rsidRDefault="00E65434" w:rsidP="00E65434">
      <w:pPr>
        <w:rPr>
          <w:caps/>
          <w:color w:val="000000" w:themeColor="text1"/>
        </w:rPr>
      </w:pPr>
      <w:r w:rsidRPr="006803F6">
        <w:rPr>
          <w:caps/>
          <w:color w:val="000000" w:themeColor="text1"/>
        </w:rPr>
        <w:t>Note: Based on 3x 50 minute lessons per week</w:t>
      </w:r>
    </w:p>
    <w:p w:rsidR="00462B65" w:rsidRPr="006803F6" w:rsidRDefault="00E65434" w:rsidP="00E65434">
      <w:pPr>
        <w:rPr>
          <w:caps/>
          <w:color w:val="000000" w:themeColor="text1"/>
        </w:rPr>
      </w:pPr>
      <w:r w:rsidRPr="006803F6">
        <w:rPr>
          <w:caps/>
          <w:color w:val="000000" w:themeColor="text1"/>
        </w:rPr>
        <w:t>Terms based on 6 term year.</w:t>
      </w:r>
    </w:p>
    <w:p w:rsidR="006803F6" w:rsidRDefault="005E4F16" w:rsidP="008E5637">
      <w:pPr>
        <w:rPr>
          <w:color w:val="000000"/>
        </w:rPr>
      </w:pPr>
      <w:r w:rsidRPr="006803F6">
        <w:rPr>
          <w:color w:val="000000"/>
        </w:rPr>
        <w:t>This theme focuses on the aims, methods and results of Tudor foreign policy. Policy aims, achievements and failures in relation to Spain, France, Scotland and Burgundy (later the Netherlands) should be studied within a changing context. The impact of foreign policy on England should make clear links between the impact and the policies themselves. The strands identified below are not to be studied in isolation to each other. Learners are not expected to demonstrate a detailed understanding of the specification content, except for the named in-depth studies, but are expected to know the main developments and turning points relevant to the theme.</w:t>
      </w:r>
      <w:r w:rsidR="00C306CE" w:rsidRPr="006803F6">
        <w:rPr>
          <w:color w:val="000000"/>
        </w:rPr>
        <w:t xml:space="preserve"> Please note – in this particular model, depth studies are integrated within the themes and care should be taken to ensure all specification points are covered. </w:t>
      </w:r>
    </w:p>
    <w:tbl>
      <w:tblPr>
        <w:tblStyle w:val="TableGrid"/>
        <w:tblW w:w="0" w:type="auto"/>
        <w:tblLook w:val="04A0" w:firstRow="1" w:lastRow="0" w:firstColumn="1" w:lastColumn="0" w:noHBand="0" w:noVBand="1"/>
        <w:tblCaption w:val="Y307 SOW table"/>
      </w:tblPr>
      <w:tblGrid>
        <w:gridCol w:w="2467"/>
        <w:gridCol w:w="3487"/>
        <w:gridCol w:w="7762"/>
        <w:gridCol w:w="1898"/>
      </w:tblGrid>
      <w:tr w:rsidR="006803F6" w:rsidRPr="006803F6" w:rsidTr="00DA0735">
        <w:trPr>
          <w:trHeight w:val="422"/>
          <w:tblHeader/>
        </w:trPr>
        <w:tc>
          <w:tcPr>
            <w:tcW w:w="2467" w:type="dxa"/>
            <w:shd w:val="clear" w:color="auto" w:fill="auto"/>
          </w:tcPr>
          <w:p w:rsidR="006803F6" w:rsidRPr="006803F6" w:rsidRDefault="006803F6" w:rsidP="00DA0735">
            <w:pPr>
              <w:rPr>
                <w:b/>
                <w:color w:val="000000" w:themeColor="text1"/>
              </w:rPr>
            </w:pPr>
            <w:r w:rsidRPr="006803F6">
              <w:rPr>
                <w:b/>
                <w:color w:val="000000" w:themeColor="text1"/>
              </w:rPr>
              <w:t>Key Topic</w:t>
            </w:r>
          </w:p>
        </w:tc>
        <w:tc>
          <w:tcPr>
            <w:tcW w:w="3487" w:type="dxa"/>
            <w:shd w:val="clear" w:color="auto" w:fill="auto"/>
          </w:tcPr>
          <w:p w:rsidR="006803F6" w:rsidRPr="006803F6" w:rsidRDefault="006803F6" w:rsidP="00DA0735">
            <w:pPr>
              <w:rPr>
                <w:b/>
                <w:color w:val="000000" w:themeColor="text1"/>
              </w:rPr>
            </w:pPr>
            <w:r w:rsidRPr="006803F6">
              <w:rPr>
                <w:b/>
                <w:color w:val="000000" w:themeColor="text1"/>
              </w:rPr>
              <w:t>Indicative content from specification</w:t>
            </w:r>
          </w:p>
        </w:tc>
        <w:tc>
          <w:tcPr>
            <w:tcW w:w="7762" w:type="dxa"/>
            <w:shd w:val="clear" w:color="auto" w:fill="auto"/>
          </w:tcPr>
          <w:p w:rsidR="006803F6" w:rsidRPr="006803F6" w:rsidRDefault="00D953CD" w:rsidP="00DA0735">
            <w:pPr>
              <w:rPr>
                <w:b/>
                <w:color w:val="000000" w:themeColor="text1"/>
              </w:rPr>
            </w:pPr>
            <w:r>
              <w:rPr>
                <w:b/>
                <w:color w:val="000000" w:themeColor="text1"/>
              </w:rPr>
              <w:t>Extended Content</w:t>
            </w:r>
          </w:p>
        </w:tc>
        <w:tc>
          <w:tcPr>
            <w:tcW w:w="1898" w:type="dxa"/>
            <w:shd w:val="clear" w:color="auto" w:fill="auto"/>
          </w:tcPr>
          <w:p w:rsidR="006803F6" w:rsidRPr="006803F6" w:rsidRDefault="006803F6" w:rsidP="00DA0735">
            <w:pPr>
              <w:rPr>
                <w:b/>
                <w:color w:val="000000" w:themeColor="text1"/>
              </w:rPr>
            </w:pPr>
            <w:r w:rsidRPr="006803F6">
              <w:rPr>
                <w:b/>
                <w:color w:val="000000" w:themeColor="text1"/>
              </w:rPr>
              <w:t>Week number</w:t>
            </w:r>
          </w:p>
        </w:tc>
      </w:tr>
      <w:tr w:rsidR="006803F6" w:rsidRPr="006803F6" w:rsidTr="006803F6">
        <w:trPr>
          <w:trHeight w:val="4653"/>
        </w:trPr>
        <w:tc>
          <w:tcPr>
            <w:tcW w:w="2467" w:type="dxa"/>
          </w:tcPr>
          <w:p w:rsidR="006803F6" w:rsidRPr="006803F6" w:rsidRDefault="006803F6" w:rsidP="00DA0735">
            <w:pPr>
              <w:pStyle w:val="Default"/>
              <w:ind w:left="28"/>
              <w:rPr>
                <w:b/>
                <w:bCs/>
                <w:sz w:val="22"/>
                <w:szCs w:val="22"/>
              </w:rPr>
            </w:pPr>
            <w:r w:rsidRPr="006803F6">
              <w:rPr>
                <w:b/>
                <w:bCs/>
                <w:sz w:val="22"/>
                <w:szCs w:val="22"/>
              </w:rPr>
              <w:t>The aims and methods of Tudor foreign</w:t>
            </w:r>
          </w:p>
          <w:p w:rsidR="006803F6" w:rsidRPr="006803F6" w:rsidRDefault="006803F6" w:rsidP="00DA0735">
            <w:pPr>
              <w:pStyle w:val="Default"/>
              <w:ind w:left="28"/>
              <w:rPr>
                <w:color w:val="auto"/>
                <w:sz w:val="22"/>
                <w:szCs w:val="22"/>
              </w:rPr>
            </w:pPr>
            <w:r w:rsidRPr="006803F6">
              <w:rPr>
                <w:b/>
                <w:bCs/>
                <w:sz w:val="22"/>
                <w:szCs w:val="22"/>
              </w:rPr>
              <w:t>policy</w:t>
            </w:r>
          </w:p>
        </w:tc>
        <w:tc>
          <w:tcPr>
            <w:tcW w:w="3487" w:type="dxa"/>
          </w:tcPr>
          <w:p w:rsidR="006803F6" w:rsidRPr="006803F6" w:rsidRDefault="006803F6" w:rsidP="00DA0735">
            <w:pPr>
              <w:pStyle w:val="Pa19"/>
              <w:tabs>
                <w:tab w:val="left" w:pos="2093"/>
              </w:tabs>
              <w:spacing w:after="80"/>
              <w:rPr>
                <w:rFonts w:ascii="Arial" w:hAnsi="Arial" w:cs="Arial"/>
                <w:color w:val="000000"/>
                <w:sz w:val="22"/>
                <w:szCs w:val="22"/>
              </w:rPr>
            </w:pPr>
            <w:r w:rsidRPr="006803F6">
              <w:rPr>
                <w:rFonts w:ascii="Arial" w:hAnsi="Arial" w:cs="Arial"/>
                <w:color w:val="000000"/>
                <w:sz w:val="22"/>
                <w:szCs w:val="22"/>
              </w:rPr>
              <w:t>The influence of financial, economic, religious, political personal and dynastic factors in shaping foreign policy; marriage, alliance, war and trade as instruments of foreign policy; Changes in England’s standing within Europe.</w:t>
            </w:r>
          </w:p>
        </w:tc>
        <w:tc>
          <w:tcPr>
            <w:tcW w:w="7762" w:type="dxa"/>
          </w:tcPr>
          <w:p w:rsidR="006803F6" w:rsidRPr="006803F6" w:rsidRDefault="006803F6" w:rsidP="00DA0735">
            <w:pPr>
              <w:pStyle w:val="Default"/>
              <w:rPr>
                <w:color w:val="auto"/>
                <w:sz w:val="22"/>
                <w:szCs w:val="22"/>
              </w:rPr>
            </w:pPr>
            <w:r w:rsidRPr="006803F6">
              <w:rPr>
                <w:color w:val="auto"/>
                <w:sz w:val="22"/>
                <w:szCs w:val="22"/>
              </w:rPr>
              <w:t>Henry VII</w:t>
            </w:r>
          </w:p>
          <w:p w:rsidR="006803F6" w:rsidRPr="006803F6" w:rsidRDefault="006803F6" w:rsidP="00DA0735">
            <w:pPr>
              <w:pStyle w:val="Default"/>
              <w:numPr>
                <w:ilvl w:val="0"/>
                <w:numId w:val="5"/>
              </w:numPr>
              <w:rPr>
                <w:color w:val="auto"/>
                <w:sz w:val="22"/>
                <w:szCs w:val="22"/>
              </w:rPr>
            </w:pPr>
            <w:r w:rsidRPr="006803F6">
              <w:rPr>
                <w:color w:val="auto"/>
                <w:sz w:val="22"/>
                <w:szCs w:val="22"/>
              </w:rPr>
              <w:t>Securing the throne following wars of the roses</w:t>
            </w:r>
          </w:p>
          <w:p w:rsidR="006803F6" w:rsidRPr="006803F6" w:rsidRDefault="006803F6" w:rsidP="00DA0735">
            <w:pPr>
              <w:pStyle w:val="Default"/>
              <w:numPr>
                <w:ilvl w:val="0"/>
                <w:numId w:val="5"/>
              </w:numPr>
              <w:rPr>
                <w:color w:val="auto"/>
                <w:sz w:val="22"/>
                <w:szCs w:val="22"/>
              </w:rPr>
            </w:pPr>
            <w:r w:rsidRPr="006803F6">
              <w:rPr>
                <w:color w:val="auto"/>
                <w:sz w:val="22"/>
                <w:szCs w:val="22"/>
              </w:rPr>
              <w:t>Gaining European prestige</w:t>
            </w:r>
          </w:p>
          <w:p w:rsidR="006803F6" w:rsidRPr="006803F6" w:rsidRDefault="006803F6" w:rsidP="00DA0735">
            <w:pPr>
              <w:pStyle w:val="Default"/>
              <w:numPr>
                <w:ilvl w:val="0"/>
                <w:numId w:val="5"/>
              </w:numPr>
              <w:rPr>
                <w:color w:val="auto"/>
                <w:sz w:val="22"/>
                <w:szCs w:val="22"/>
              </w:rPr>
            </w:pPr>
            <w:r w:rsidRPr="006803F6">
              <w:rPr>
                <w:color w:val="auto"/>
                <w:sz w:val="22"/>
                <w:szCs w:val="22"/>
              </w:rPr>
              <w:t>Dynastic policy</w:t>
            </w:r>
          </w:p>
          <w:p w:rsidR="006803F6" w:rsidRPr="006803F6" w:rsidRDefault="006803F6" w:rsidP="00DA0735">
            <w:pPr>
              <w:pStyle w:val="Default"/>
              <w:numPr>
                <w:ilvl w:val="0"/>
                <w:numId w:val="5"/>
              </w:numPr>
              <w:rPr>
                <w:color w:val="auto"/>
                <w:sz w:val="22"/>
                <w:szCs w:val="22"/>
              </w:rPr>
            </w:pPr>
            <w:r w:rsidRPr="006803F6">
              <w:rPr>
                <w:color w:val="auto"/>
                <w:sz w:val="22"/>
                <w:szCs w:val="22"/>
              </w:rPr>
              <w:t xml:space="preserve">Increasing and maintaining customs revenue </w:t>
            </w:r>
          </w:p>
          <w:p w:rsidR="006803F6" w:rsidRPr="006803F6" w:rsidRDefault="006803F6" w:rsidP="00DA0735">
            <w:pPr>
              <w:pStyle w:val="Default"/>
              <w:rPr>
                <w:color w:val="auto"/>
                <w:sz w:val="22"/>
                <w:szCs w:val="22"/>
              </w:rPr>
            </w:pPr>
            <w:r w:rsidRPr="006803F6">
              <w:rPr>
                <w:color w:val="auto"/>
                <w:sz w:val="22"/>
                <w:szCs w:val="22"/>
              </w:rPr>
              <w:t>Henry VIII</w:t>
            </w:r>
          </w:p>
          <w:p w:rsidR="006803F6" w:rsidRPr="006803F6" w:rsidRDefault="006803F6" w:rsidP="00DA0735">
            <w:pPr>
              <w:pStyle w:val="Default"/>
              <w:numPr>
                <w:ilvl w:val="0"/>
                <w:numId w:val="5"/>
              </w:numPr>
              <w:rPr>
                <w:color w:val="auto"/>
                <w:sz w:val="22"/>
                <w:szCs w:val="22"/>
              </w:rPr>
            </w:pPr>
            <w:r w:rsidRPr="006803F6">
              <w:rPr>
                <w:color w:val="auto"/>
                <w:sz w:val="22"/>
                <w:szCs w:val="22"/>
              </w:rPr>
              <w:t>Legacy from Henry VII, the situation in 1509 and the renaissance context.</w:t>
            </w:r>
          </w:p>
          <w:p w:rsidR="006803F6" w:rsidRPr="006803F6" w:rsidRDefault="006803F6" w:rsidP="00DA0735">
            <w:pPr>
              <w:pStyle w:val="Default"/>
              <w:numPr>
                <w:ilvl w:val="0"/>
                <w:numId w:val="5"/>
              </w:numPr>
              <w:rPr>
                <w:color w:val="auto"/>
                <w:sz w:val="22"/>
                <w:szCs w:val="22"/>
              </w:rPr>
            </w:pPr>
            <w:r w:rsidRPr="006803F6">
              <w:rPr>
                <w:color w:val="auto"/>
                <w:sz w:val="22"/>
                <w:szCs w:val="22"/>
              </w:rPr>
              <w:t>Anti-French policy</w:t>
            </w:r>
          </w:p>
          <w:p w:rsidR="006803F6" w:rsidRPr="006803F6" w:rsidRDefault="006803F6" w:rsidP="00DA0735">
            <w:pPr>
              <w:pStyle w:val="Default"/>
              <w:numPr>
                <w:ilvl w:val="0"/>
                <w:numId w:val="5"/>
              </w:numPr>
              <w:rPr>
                <w:color w:val="auto"/>
                <w:sz w:val="22"/>
                <w:szCs w:val="22"/>
              </w:rPr>
            </w:pPr>
            <w:r w:rsidRPr="006803F6">
              <w:rPr>
                <w:color w:val="auto"/>
                <w:sz w:val="22"/>
                <w:szCs w:val="22"/>
              </w:rPr>
              <w:t>Objectives in France and Scotland</w:t>
            </w:r>
          </w:p>
          <w:p w:rsidR="006803F6" w:rsidRPr="006803F6" w:rsidRDefault="006803F6" w:rsidP="00DA0735">
            <w:pPr>
              <w:pStyle w:val="Default"/>
              <w:numPr>
                <w:ilvl w:val="0"/>
                <w:numId w:val="5"/>
              </w:numPr>
              <w:rPr>
                <w:color w:val="auto"/>
                <w:sz w:val="22"/>
                <w:szCs w:val="22"/>
              </w:rPr>
            </w:pPr>
            <w:r w:rsidRPr="006803F6">
              <w:rPr>
                <w:color w:val="auto"/>
                <w:sz w:val="22"/>
                <w:szCs w:val="22"/>
              </w:rPr>
              <w:t>Changing positions of Aragon and Holy Roman Empire meant peace had to be negotiated (1518)</w:t>
            </w:r>
          </w:p>
          <w:p w:rsidR="006803F6" w:rsidRPr="006803F6" w:rsidRDefault="006803F6" w:rsidP="00DA0735">
            <w:pPr>
              <w:pStyle w:val="Default"/>
              <w:numPr>
                <w:ilvl w:val="0"/>
                <w:numId w:val="5"/>
              </w:numPr>
              <w:rPr>
                <w:color w:val="auto"/>
                <w:sz w:val="22"/>
                <w:szCs w:val="22"/>
              </w:rPr>
            </w:pPr>
            <w:r w:rsidRPr="006803F6">
              <w:rPr>
                <w:color w:val="auto"/>
                <w:sz w:val="22"/>
                <w:szCs w:val="22"/>
              </w:rPr>
              <w:t>Concerns of reputation</w:t>
            </w:r>
          </w:p>
          <w:p w:rsidR="006803F6" w:rsidRPr="006803F6" w:rsidRDefault="006803F6" w:rsidP="00DA0735">
            <w:pPr>
              <w:pStyle w:val="Default"/>
              <w:numPr>
                <w:ilvl w:val="0"/>
                <w:numId w:val="5"/>
              </w:numPr>
              <w:rPr>
                <w:color w:val="auto"/>
                <w:sz w:val="22"/>
                <w:szCs w:val="22"/>
              </w:rPr>
            </w:pPr>
            <w:r w:rsidRPr="006803F6">
              <w:rPr>
                <w:color w:val="auto"/>
                <w:sz w:val="22"/>
                <w:szCs w:val="22"/>
              </w:rPr>
              <w:t>Henry’s ambitions and dreams of glory</w:t>
            </w:r>
          </w:p>
          <w:p w:rsidR="006803F6" w:rsidRPr="006803F6" w:rsidRDefault="006803F6" w:rsidP="00DA0735">
            <w:pPr>
              <w:pStyle w:val="Default"/>
              <w:numPr>
                <w:ilvl w:val="0"/>
                <w:numId w:val="5"/>
              </w:numPr>
              <w:rPr>
                <w:color w:val="auto"/>
                <w:sz w:val="22"/>
                <w:szCs w:val="22"/>
              </w:rPr>
            </w:pPr>
            <w:r w:rsidRPr="006803F6">
              <w:rPr>
                <w:color w:val="auto"/>
                <w:sz w:val="22"/>
                <w:szCs w:val="22"/>
              </w:rPr>
              <w:t>Maintaining links with Netherlands due to cloth trade was vital</w:t>
            </w:r>
          </w:p>
          <w:p w:rsidR="006803F6" w:rsidRPr="006803F6" w:rsidRDefault="006803F6" w:rsidP="00DA0735">
            <w:pPr>
              <w:pStyle w:val="Default"/>
              <w:numPr>
                <w:ilvl w:val="0"/>
                <w:numId w:val="5"/>
              </w:numPr>
              <w:rPr>
                <w:color w:val="auto"/>
                <w:sz w:val="22"/>
                <w:szCs w:val="22"/>
              </w:rPr>
            </w:pPr>
            <w:r w:rsidRPr="006803F6">
              <w:rPr>
                <w:color w:val="auto"/>
                <w:sz w:val="22"/>
                <w:szCs w:val="22"/>
              </w:rPr>
              <w:t>Initially wanted to be seen as peace maker in Europe.</w:t>
            </w:r>
          </w:p>
          <w:p w:rsidR="006803F6" w:rsidRPr="006803F6" w:rsidRDefault="006803F6" w:rsidP="00DA0735">
            <w:pPr>
              <w:pStyle w:val="Default"/>
              <w:numPr>
                <w:ilvl w:val="0"/>
                <w:numId w:val="5"/>
              </w:numPr>
              <w:rPr>
                <w:color w:val="auto"/>
                <w:sz w:val="22"/>
                <w:szCs w:val="22"/>
              </w:rPr>
            </w:pPr>
            <w:r w:rsidRPr="006803F6">
              <w:rPr>
                <w:color w:val="auto"/>
                <w:sz w:val="22"/>
                <w:szCs w:val="22"/>
              </w:rPr>
              <w:t xml:space="preserve">Securing his dynasty through foreign marriages. </w:t>
            </w:r>
          </w:p>
          <w:p w:rsidR="006803F6" w:rsidRPr="006803F6" w:rsidRDefault="006803F6" w:rsidP="00DA0735">
            <w:pPr>
              <w:pStyle w:val="Default"/>
              <w:numPr>
                <w:ilvl w:val="0"/>
                <w:numId w:val="5"/>
              </w:numPr>
              <w:rPr>
                <w:color w:val="auto"/>
                <w:sz w:val="22"/>
                <w:szCs w:val="22"/>
              </w:rPr>
            </w:pPr>
            <w:r w:rsidRPr="006803F6">
              <w:rPr>
                <w:color w:val="auto"/>
                <w:sz w:val="22"/>
                <w:szCs w:val="22"/>
              </w:rPr>
              <w:t>Grow finances</w:t>
            </w:r>
          </w:p>
          <w:p w:rsidR="006803F6" w:rsidRPr="006803F6" w:rsidRDefault="006803F6" w:rsidP="006803F6">
            <w:pPr>
              <w:pStyle w:val="Default"/>
              <w:rPr>
                <w:color w:val="auto"/>
                <w:sz w:val="22"/>
                <w:szCs w:val="22"/>
              </w:rPr>
            </w:pPr>
            <w:r w:rsidRPr="006803F6">
              <w:rPr>
                <w:color w:val="auto"/>
                <w:sz w:val="22"/>
                <w:szCs w:val="22"/>
              </w:rPr>
              <w:t>Edward VI</w:t>
            </w:r>
          </w:p>
        </w:tc>
        <w:tc>
          <w:tcPr>
            <w:tcW w:w="1898" w:type="dxa"/>
          </w:tcPr>
          <w:p w:rsidR="006803F6" w:rsidRPr="006803F6" w:rsidRDefault="006803F6" w:rsidP="00DA0735">
            <w:pPr>
              <w:pStyle w:val="Default"/>
              <w:rPr>
                <w:color w:val="auto"/>
                <w:sz w:val="22"/>
                <w:szCs w:val="22"/>
              </w:rPr>
            </w:pPr>
            <w:r w:rsidRPr="006803F6">
              <w:rPr>
                <w:color w:val="auto"/>
                <w:sz w:val="22"/>
                <w:szCs w:val="22"/>
              </w:rPr>
              <w:t>1-4</w:t>
            </w:r>
          </w:p>
        </w:tc>
      </w:tr>
    </w:tbl>
    <w:p w:rsidR="006803F6" w:rsidRDefault="006803F6" w:rsidP="008E5637">
      <w:pPr>
        <w:rPr>
          <w:color w:val="000000"/>
        </w:rPr>
        <w:sectPr w:rsidR="006803F6" w:rsidSect="006803F6">
          <w:headerReference w:type="default" r:id="rId8"/>
          <w:footerReference w:type="default" r:id="rId9"/>
          <w:pgSz w:w="16838" w:h="11906" w:orient="landscape"/>
          <w:pgMar w:top="1843" w:right="720" w:bottom="1134" w:left="720" w:header="708" w:footer="708" w:gutter="0"/>
          <w:cols w:space="708"/>
          <w:docGrid w:linePitch="360"/>
        </w:sectPr>
      </w:pPr>
    </w:p>
    <w:tbl>
      <w:tblPr>
        <w:tblStyle w:val="TableGrid"/>
        <w:tblW w:w="0" w:type="auto"/>
        <w:tblLook w:val="04A0" w:firstRow="1" w:lastRow="0" w:firstColumn="1" w:lastColumn="0" w:noHBand="0" w:noVBand="1"/>
        <w:tblCaption w:val="Y307 SOW table"/>
      </w:tblPr>
      <w:tblGrid>
        <w:gridCol w:w="2467"/>
        <w:gridCol w:w="3487"/>
        <w:gridCol w:w="7762"/>
        <w:gridCol w:w="1898"/>
      </w:tblGrid>
      <w:tr w:rsidR="006803F6" w:rsidRPr="006803F6" w:rsidTr="006803F6">
        <w:trPr>
          <w:trHeight w:val="422"/>
          <w:tblHeader/>
        </w:trPr>
        <w:tc>
          <w:tcPr>
            <w:tcW w:w="2467" w:type="dxa"/>
            <w:shd w:val="clear" w:color="auto" w:fill="auto"/>
          </w:tcPr>
          <w:p w:rsidR="000A5E72" w:rsidRPr="006803F6" w:rsidRDefault="000A5E72" w:rsidP="0072043A">
            <w:pPr>
              <w:rPr>
                <w:b/>
                <w:color w:val="000000" w:themeColor="text1"/>
              </w:rPr>
            </w:pPr>
            <w:r w:rsidRPr="006803F6">
              <w:rPr>
                <w:b/>
                <w:color w:val="000000" w:themeColor="text1"/>
              </w:rPr>
              <w:lastRenderedPageBreak/>
              <w:t>Key Topic</w:t>
            </w:r>
          </w:p>
        </w:tc>
        <w:tc>
          <w:tcPr>
            <w:tcW w:w="3487" w:type="dxa"/>
            <w:shd w:val="clear" w:color="auto" w:fill="auto"/>
          </w:tcPr>
          <w:p w:rsidR="000A5E72" w:rsidRPr="006803F6" w:rsidRDefault="000A5E72" w:rsidP="0084309B">
            <w:pPr>
              <w:rPr>
                <w:b/>
                <w:color w:val="000000" w:themeColor="text1"/>
              </w:rPr>
            </w:pPr>
            <w:r w:rsidRPr="006803F6">
              <w:rPr>
                <w:b/>
                <w:color w:val="000000" w:themeColor="text1"/>
              </w:rPr>
              <w:t>Indicative content from specification</w:t>
            </w:r>
          </w:p>
        </w:tc>
        <w:tc>
          <w:tcPr>
            <w:tcW w:w="7762" w:type="dxa"/>
            <w:shd w:val="clear" w:color="auto" w:fill="auto"/>
          </w:tcPr>
          <w:p w:rsidR="000A5E72" w:rsidRPr="006803F6" w:rsidRDefault="00D953CD" w:rsidP="0084309B">
            <w:pPr>
              <w:rPr>
                <w:b/>
                <w:color w:val="000000" w:themeColor="text1"/>
              </w:rPr>
            </w:pPr>
            <w:r>
              <w:rPr>
                <w:b/>
                <w:color w:val="000000" w:themeColor="text1"/>
              </w:rPr>
              <w:t>Extended Content</w:t>
            </w:r>
          </w:p>
        </w:tc>
        <w:tc>
          <w:tcPr>
            <w:tcW w:w="1898" w:type="dxa"/>
            <w:shd w:val="clear" w:color="auto" w:fill="auto"/>
          </w:tcPr>
          <w:p w:rsidR="000A5E72" w:rsidRPr="006803F6" w:rsidRDefault="000A5E72" w:rsidP="0084309B">
            <w:pPr>
              <w:rPr>
                <w:b/>
                <w:color w:val="000000" w:themeColor="text1"/>
              </w:rPr>
            </w:pPr>
            <w:r w:rsidRPr="006803F6">
              <w:rPr>
                <w:b/>
                <w:color w:val="000000" w:themeColor="text1"/>
              </w:rPr>
              <w:t>Week number</w:t>
            </w:r>
          </w:p>
        </w:tc>
      </w:tr>
      <w:tr w:rsidR="005E4F16" w:rsidRPr="006803F6" w:rsidTr="000A5E72">
        <w:tc>
          <w:tcPr>
            <w:tcW w:w="2467" w:type="dxa"/>
          </w:tcPr>
          <w:p w:rsidR="005E4F16" w:rsidRPr="006803F6" w:rsidRDefault="005E4F16" w:rsidP="005E4F16">
            <w:pPr>
              <w:pStyle w:val="Default"/>
              <w:ind w:left="28"/>
              <w:rPr>
                <w:color w:val="auto"/>
                <w:sz w:val="22"/>
                <w:szCs w:val="22"/>
              </w:rPr>
            </w:pPr>
          </w:p>
        </w:tc>
        <w:tc>
          <w:tcPr>
            <w:tcW w:w="3487" w:type="dxa"/>
          </w:tcPr>
          <w:p w:rsidR="005E4F16" w:rsidRPr="006803F6" w:rsidRDefault="005E4F16" w:rsidP="005E4F16">
            <w:pPr>
              <w:pStyle w:val="Pa19"/>
              <w:tabs>
                <w:tab w:val="left" w:pos="2093"/>
              </w:tabs>
              <w:spacing w:after="80"/>
              <w:rPr>
                <w:rFonts w:ascii="Arial" w:hAnsi="Arial" w:cs="Arial"/>
                <w:color w:val="000000"/>
                <w:sz w:val="22"/>
                <w:szCs w:val="22"/>
              </w:rPr>
            </w:pPr>
          </w:p>
        </w:tc>
        <w:tc>
          <w:tcPr>
            <w:tcW w:w="7762" w:type="dxa"/>
          </w:tcPr>
          <w:p w:rsidR="00783D97" w:rsidRPr="006803F6" w:rsidRDefault="00783D97" w:rsidP="00783D97">
            <w:pPr>
              <w:pStyle w:val="Default"/>
              <w:numPr>
                <w:ilvl w:val="0"/>
                <w:numId w:val="5"/>
              </w:numPr>
              <w:rPr>
                <w:color w:val="auto"/>
                <w:sz w:val="22"/>
                <w:szCs w:val="22"/>
              </w:rPr>
            </w:pPr>
            <w:r w:rsidRPr="006803F6">
              <w:rPr>
                <w:color w:val="auto"/>
                <w:sz w:val="22"/>
                <w:szCs w:val="22"/>
              </w:rPr>
              <w:t>Edward’s excitement at foreign policy / ‘adventure’</w:t>
            </w:r>
          </w:p>
          <w:p w:rsidR="00783D97" w:rsidRPr="006803F6" w:rsidRDefault="00783D97" w:rsidP="00783D97">
            <w:pPr>
              <w:pStyle w:val="Default"/>
              <w:numPr>
                <w:ilvl w:val="0"/>
                <w:numId w:val="5"/>
              </w:numPr>
              <w:rPr>
                <w:color w:val="auto"/>
                <w:sz w:val="22"/>
                <w:szCs w:val="22"/>
              </w:rPr>
            </w:pPr>
            <w:r w:rsidRPr="006803F6">
              <w:rPr>
                <w:color w:val="auto"/>
                <w:sz w:val="22"/>
                <w:szCs w:val="22"/>
              </w:rPr>
              <w:t>Fear of invasion to restore Catholicism</w:t>
            </w:r>
          </w:p>
          <w:p w:rsidR="00783D97" w:rsidRPr="006803F6" w:rsidRDefault="00783D97" w:rsidP="00783D97">
            <w:pPr>
              <w:pStyle w:val="Default"/>
              <w:numPr>
                <w:ilvl w:val="0"/>
                <w:numId w:val="5"/>
              </w:numPr>
              <w:rPr>
                <w:color w:val="auto"/>
                <w:sz w:val="22"/>
                <w:szCs w:val="22"/>
              </w:rPr>
            </w:pPr>
            <w:r w:rsidRPr="006803F6">
              <w:rPr>
                <w:color w:val="auto"/>
                <w:sz w:val="22"/>
                <w:szCs w:val="22"/>
              </w:rPr>
              <w:t>Security concerns with France, Scotland and Charles V</w:t>
            </w:r>
          </w:p>
          <w:p w:rsidR="0085112E" w:rsidRPr="006803F6" w:rsidRDefault="00783D97" w:rsidP="00783D97">
            <w:pPr>
              <w:pStyle w:val="Default"/>
              <w:numPr>
                <w:ilvl w:val="0"/>
                <w:numId w:val="5"/>
              </w:numPr>
              <w:rPr>
                <w:color w:val="auto"/>
                <w:sz w:val="22"/>
                <w:szCs w:val="22"/>
              </w:rPr>
            </w:pPr>
            <w:r w:rsidRPr="006803F6">
              <w:rPr>
                <w:color w:val="auto"/>
                <w:sz w:val="22"/>
                <w:szCs w:val="22"/>
              </w:rPr>
              <w:t>Somerset’s aims – achieve marriage between Edward and Mary, Queen of Scots, complete the conquering of Scotland he started under Henry VIII, avoid war with France and prevent revival of Auld Alliance.</w:t>
            </w:r>
          </w:p>
          <w:p w:rsidR="0085112E" w:rsidRPr="006803F6" w:rsidRDefault="0085112E" w:rsidP="0085112E">
            <w:pPr>
              <w:pStyle w:val="Default"/>
              <w:rPr>
                <w:color w:val="auto"/>
                <w:sz w:val="22"/>
                <w:szCs w:val="22"/>
              </w:rPr>
            </w:pPr>
          </w:p>
          <w:p w:rsidR="0085112E" w:rsidRPr="006803F6" w:rsidRDefault="0085112E" w:rsidP="0085112E">
            <w:pPr>
              <w:pStyle w:val="Default"/>
              <w:rPr>
                <w:color w:val="auto"/>
                <w:sz w:val="22"/>
                <w:szCs w:val="22"/>
              </w:rPr>
            </w:pPr>
            <w:r w:rsidRPr="006803F6">
              <w:rPr>
                <w:color w:val="auto"/>
                <w:sz w:val="22"/>
                <w:szCs w:val="22"/>
              </w:rPr>
              <w:t>Mary I</w:t>
            </w:r>
          </w:p>
          <w:p w:rsidR="00783D97" w:rsidRPr="006803F6" w:rsidRDefault="00783D97" w:rsidP="00783D97">
            <w:pPr>
              <w:pStyle w:val="Default"/>
              <w:numPr>
                <w:ilvl w:val="0"/>
                <w:numId w:val="5"/>
              </w:numPr>
              <w:rPr>
                <w:color w:val="auto"/>
                <w:sz w:val="22"/>
                <w:szCs w:val="22"/>
              </w:rPr>
            </w:pPr>
            <w:r w:rsidRPr="006803F6">
              <w:rPr>
                <w:color w:val="auto"/>
                <w:sz w:val="22"/>
                <w:szCs w:val="22"/>
              </w:rPr>
              <w:t xml:space="preserve">Marriage and desire to </w:t>
            </w:r>
            <w:proofErr w:type="spellStart"/>
            <w:r w:rsidRPr="006803F6">
              <w:rPr>
                <w:color w:val="auto"/>
                <w:sz w:val="22"/>
                <w:szCs w:val="22"/>
              </w:rPr>
              <w:t>rejoin</w:t>
            </w:r>
            <w:proofErr w:type="spellEnd"/>
            <w:r w:rsidRPr="006803F6">
              <w:rPr>
                <w:color w:val="auto"/>
                <w:sz w:val="22"/>
                <w:szCs w:val="22"/>
              </w:rPr>
              <w:t xml:space="preserve"> with papacy</w:t>
            </w:r>
          </w:p>
          <w:p w:rsidR="00783D97" w:rsidRPr="006803F6" w:rsidRDefault="00783D97" w:rsidP="00783D97">
            <w:pPr>
              <w:pStyle w:val="Default"/>
              <w:numPr>
                <w:ilvl w:val="0"/>
                <w:numId w:val="5"/>
              </w:numPr>
              <w:rPr>
                <w:color w:val="auto"/>
                <w:sz w:val="22"/>
                <w:szCs w:val="22"/>
              </w:rPr>
            </w:pPr>
            <w:r w:rsidRPr="006803F6">
              <w:rPr>
                <w:color w:val="auto"/>
                <w:sz w:val="22"/>
                <w:szCs w:val="22"/>
              </w:rPr>
              <w:t>Closer ties with Spain</w:t>
            </w:r>
          </w:p>
          <w:p w:rsidR="00783D97" w:rsidRPr="006803F6" w:rsidRDefault="00783D97" w:rsidP="00783D97">
            <w:pPr>
              <w:pStyle w:val="Default"/>
              <w:numPr>
                <w:ilvl w:val="0"/>
                <w:numId w:val="5"/>
              </w:numPr>
              <w:rPr>
                <w:color w:val="auto"/>
                <w:sz w:val="22"/>
                <w:szCs w:val="22"/>
              </w:rPr>
            </w:pPr>
            <w:r w:rsidRPr="006803F6">
              <w:rPr>
                <w:color w:val="auto"/>
                <w:sz w:val="22"/>
                <w:szCs w:val="22"/>
              </w:rPr>
              <w:t>Development of military forces</w:t>
            </w:r>
          </w:p>
          <w:p w:rsidR="0085112E" w:rsidRPr="006803F6" w:rsidRDefault="0085112E" w:rsidP="0085112E">
            <w:pPr>
              <w:pStyle w:val="Default"/>
              <w:rPr>
                <w:color w:val="auto"/>
                <w:sz w:val="22"/>
                <w:szCs w:val="22"/>
              </w:rPr>
            </w:pPr>
          </w:p>
          <w:p w:rsidR="0085112E" w:rsidRPr="006803F6" w:rsidRDefault="0085112E" w:rsidP="0085112E">
            <w:pPr>
              <w:pStyle w:val="Default"/>
              <w:rPr>
                <w:color w:val="auto"/>
                <w:sz w:val="22"/>
                <w:szCs w:val="22"/>
              </w:rPr>
            </w:pPr>
            <w:r w:rsidRPr="006803F6">
              <w:rPr>
                <w:color w:val="auto"/>
                <w:sz w:val="22"/>
                <w:szCs w:val="22"/>
              </w:rPr>
              <w:t>Elizabeth I</w:t>
            </w:r>
          </w:p>
          <w:p w:rsidR="00783D97" w:rsidRPr="006803F6" w:rsidRDefault="00783D97" w:rsidP="00783D97">
            <w:pPr>
              <w:pStyle w:val="Default"/>
              <w:numPr>
                <w:ilvl w:val="0"/>
                <w:numId w:val="5"/>
              </w:numPr>
              <w:rPr>
                <w:color w:val="auto"/>
                <w:sz w:val="22"/>
                <w:szCs w:val="22"/>
              </w:rPr>
            </w:pPr>
            <w:r w:rsidRPr="006803F6">
              <w:rPr>
                <w:color w:val="auto"/>
                <w:sz w:val="22"/>
                <w:szCs w:val="22"/>
              </w:rPr>
              <w:t>Securing her rule</w:t>
            </w:r>
          </w:p>
          <w:p w:rsidR="00783D97" w:rsidRPr="006803F6" w:rsidRDefault="00783D97" w:rsidP="00783D97">
            <w:pPr>
              <w:pStyle w:val="Default"/>
              <w:numPr>
                <w:ilvl w:val="0"/>
                <w:numId w:val="5"/>
              </w:numPr>
              <w:rPr>
                <w:color w:val="auto"/>
                <w:sz w:val="22"/>
                <w:szCs w:val="22"/>
              </w:rPr>
            </w:pPr>
            <w:r w:rsidRPr="006803F6">
              <w:rPr>
                <w:color w:val="auto"/>
                <w:sz w:val="22"/>
                <w:szCs w:val="22"/>
              </w:rPr>
              <w:t>Marriage and dynastic considerations</w:t>
            </w:r>
          </w:p>
          <w:p w:rsidR="0085112E" w:rsidRPr="006803F6" w:rsidRDefault="00783D97" w:rsidP="00783D97">
            <w:pPr>
              <w:pStyle w:val="Default"/>
              <w:numPr>
                <w:ilvl w:val="0"/>
                <w:numId w:val="5"/>
              </w:numPr>
              <w:rPr>
                <w:color w:val="auto"/>
                <w:sz w:val="22"/>
                <w:szCs w:val="22"/>
              </w:rPr>
            </w:pPr>
            <w:r w:rsidRPr="006803F6">
              <w:rPr>
                <w:color w:val="auto"/>
                <w:sz w:val="22"/>
                <w:szCs w:val="22"/>
              </w:rPr>
              <w:t>The New World and conflict with Spain</w:t>
            </w:r>
          </w:p>
          <w:p w:rsidR="00783D97" w:rsidRPr="006803F6" w:rsidRDefault="00783D97" w:rsidP="00783D97">
            <w:pPr>
              <w:pStyle w:val="Default"/>
              <w:numPr>
                <w:ilvl w:val="0"/>
                <w:numId w:val="5"/>
              </w:numPr>
              <w:rPr>
                <w:color w:val="auto"/>
                <w:sz w:val="22"/>
                <w:szCs w:val="22"/>
              </w:rPr>
            </w:pPr>
            <w:r w:rsidRPr="006803F6">
              <w:rPr>
                <w:color w:val="auto"/>
                <w:sz w:val="22"/>
                <w:szCs w:val="22"/>
              </w:rPr>
              <w:t>Finances</w:t>
            </w:r>
          </w:p>
        </w:tc>
        <w:tc>
          <w:tcPr>
            <w:tcW w:w="1898" w:type="dxa"/>
          </w:tcPr>
          <w:p w:rsidR="005E4F16" w:rsidRPr="006803F6" w:rsidRDefault="005E4F16" w:rsidP="008830E3">
            <w:pPr>
              <w:pStyle w:val="Default"/>
              <w:rPr>
                <w:color w:val="auto"/>
                <w:sz w:val="22"/>
                <w:szCs w:val="22"/>
              </w:rPr>
            </w:pPr>
          </w:p>
        </w:tc>
      </w:tr>
      <w:tr w:rsidR="00386307" w:rsidRPr="006803F6" w:rsidTr="000A5E72">
        <w:tc>
          <w:tcPr>
            <w:tcW w:w="2467" w:type="dxa"/>
            <w:vMerge w:val="restart"/>
          </w:tcPr>
          <w:p w:rsidR="00386307" w:rsidRPr="006803F6" w:rsidRDefault="00386307" w:rsidP="000A5E72">
            <w:pPr>
              <w:pStyle w:val="Default"/>
              <w:ind w:left="28"/>
              <w:rPr>
                <w:color w:val="auto"/>
                <w:sz w:val="22"/>
                <w:szCs w:val="22"/>
              </w:rPr>
            </w:pPr>
            <w:r w:rsidRPr="006803F6">
              <w:rPr>
                <w:b/>
                <w:bCs/>
                <w:sz w:val="22"/>
                <w:szCs w:val="22"/>
              </w:rPr>
              <w:t>Scotland and France</w:t>
            </w:r>
          </w:p>
        </w:tc>
        <w:tc>
          <w:tcPr>
            <w:tcW w:w="3487" w:type="dxa"/>
          </w:tcPr>
          <w:p w:rsidR="00386307" w:rsidRPr="006803F6" w:rsidRDefault="00386307" w:rsidP="00386307">
            <w:pPr>
              <w:pStyle w:val="Pa19"/>
              <w:tabs>
                <w:tab w:val="left" w:pos="2093"/>
              </w:tabs>
              <w:spacing w:after="80"/>
              <w:rPr>
                <w:rFonts w:ascii="Arial" w:hAnsi="Arial" w:cs="Arial"/>
                <w:color w:val="000000"/>
                <w:sz w:val="22"/>
                <w:szCs w:val="22"/>
              </w:rPr>
            </w:pPr>
            <w:r w:rsidRPr="006803F6">
              <w:rPr>
                <w:rFonts w:ascii="Arial" w:hAnsi="Arial" w:cs="Arial"/>
                <w:color w:val="000000"/>
                <w:sz w:val="22"/>
                <w:szCs w:val="22"/>
              </w:rPr>
              <w:t>Relations with Scotland and France; when and why they ceased to be England’s traditional enemies; major turning points during</w:t>
            </w:r>
          </w:p>
          <w:p w:rsidR="00386307" w:rsidRPr="006803F6" w:rsidRDefault="00386307" w:rsidP="00386307">
            <w:pPr>
              <w:pStyle w:val="Pa19"/>
              <w:tabs>
                <w:tab w:val="left" w:pos="2093"/>
              </w:tabs>
              <w:spacing w:after="80"/>
              <w:rPr>
                <w:rFonts w:ascii="Arial" w:hAnsi="Arial" w:cs="Arial"/>
                <w:color w:val="000000"/>
                <w:sz w:val="22"/>
                <w:szCs w:val="22"/>
              </w:rPr>
            </w:pPr>
            <w:r w:rsidRPr="006803F6">
              <w:rPr>
                <w:rFonts w:ascii="Arial" w:hAnsi="Arial" w:cs="Arial"/>
                <w:color w:val="000000"/>
                <w:sz w:val="22"/>
                <w:szCs w:val="22"/>
              </w:rPr>
              <w:t>the period; Henry VII and Ayton; Battle of Flodden; ‘</w:t>
            </w:r>
            <w:proofErr w:type="spellStart"/>
            <w:r w:rsidRPr="006803F6">
              <w:rPr>
                <w:rFonts w:ascii="Arial" w:hAnsi="Arial" w:cs="Arial"/>
                <w:color w:val="000000"/>
                <w:sz w:val="22"/>
                <w:szCs w:val="22"/>
              </w:rPr>
              <w:t>roughwooing</w:t>
            </w:r>
            <w:proofErr w:type="spellEnd"/>
            <w:r w:rsidRPr="006803F6">
              <w:rPr>
                <w:rFonts w:ascii="Arial" w:hAnsi="Arial" w:cs="Arial"/>
                <w:color w:val="000000"/>
                <w:sz w:val="22"/>
                <w:szCs w:val="22"/>
              </w:rPr>
              <w:t>’ and invasions under Henry VIII and Somerset; the Treaty of Edinburgh;</w:t>
            </w:r>
          </w:p>
          <w:p w:rsidR="00386307" w:rsidRPr="006803F6" w:rsidRDefault="00386307" w:rsidP="00924B96">
            <w:pPr>
              <w:pStyle w:val="Pa19"/>
              <w:tabs>
                <w:tab w:val="left" w:pos="2093"/>
              </w:tabs>
              <w:spacing w:after="80"/>
              <w:rPr>
                <w:rFonts w:ascii="Arial" w:hAnsi="Arial" w:cs="Arial"/>
                <w:color w:val="000000"/>
                <w:sz w:val="22"/>
                <w:szCs w:val="22"/>
              </w:rPr>
            </w:pPr>
            <w:r w:rsidRPr="006803F6">
              <w:rPr>
                <w:rFonts w:ascii="Arial" w:hAnsi="Arial" w:cs="Arial"/>
                <w:color w:val="000000"/>
                <w:sz w:val="22"/>
                <w:szCs w:val="22"/>
              </w:rPr>
              <w:t xml:space="preserve"> </w:t>
            </w:r>
          </w:p>
        </w:tc>
        <w:tc>
          <w:tcPr>
            <w:tcW w:w="7762" w:type="dxa"/>
          </w:tcPr>
          <w:p w:rsidR="00386307" w:rsidRPr="006803F6" w:rsidRDefault="00386307" w:rsidP="00386307">
            <w:pPr>
              <w:pStyle w:val="Default"/>
              <w:numPr>
                <w:ilvl w:val="0"/>
                <w:numId w:val="4"/>
              </w:numPr>
              <w:rPr>
                <w:color w:val="auto"/>
                <w:sz w:val="22"/>
                <w:szCs w:val="22"/>
              </w:rPr>
            </w:pPr>
            <w:r w:rsidRPr="006803F6">
              <w:rPr>
                <w:color w:val="auto"/>
                <w:sz w:val="22"/>
                <w:szCs w:val="22"/>
              </w:rPr>
              <w:t>Henry VII</w:t>
            </w:r>
          </w:p>
          <w:p w:rsidR="00386307" w:rsidRPr="006803F6" w:rsidRDefault="00386307" w:rsidP="00386307">
            <w:pPr>
              <w:pStyle w:val="Default"/>
              <w:numPr>
                <w:ilvl w:val="1"/>
                <w:numId w:val="4"/>
              </w:numPr>
              <w:rPr>
                <w:color w:val="auto"/>
                <w:sz w:val="22"/>
                <w:szCs w:val="22"/>
              </w:rPr>
            </w:pPr>
            <w:r w:rsidRPr="006803F6">
              <w:rPr>
                <w:color w:val="auto"/>
                <w:sz w:val="22"/>
                <w:szCs w:val="22"/>
              </w:rPr>
              <w:t>Threat of raids</w:t>
            </w:r>
          </w:p>
          <w:p w:rsidR="00386307" w:rsidRPr="006803F6" w:rsidRDefault="00386307" w:rsidP="00386307">
            <w:pPr>
              <w:pStyle w:val="Default"/>
              <w:numPr>
                <w:ilvl w:val="1"/>
                <w:numId w:val="4"/>
              </w:numPr>
              <w:rPr>
                <w:color w:val="auto"/>
                <w:sz w:val="22"/>
                <w:szCs w:val="22"/>
              </w:rPr>
            </w:pPr>
            <w:r w:rsidRPr="006803F6">
              <w:rPr>
                <w:color w:val="auto"/>
                <w:sz w:val="22"/>
                <w:szCs w:val="22"/>
              </w:rPr>
              <w:t xml:space="preserve">Sheltering of </w:t>
            </w:r>
            <w:proofErr w:type="spellStart"/>
            <w:r w:rsidRPr="006803F6">
              <w:rPr>
                <w:color w:val="auto"/>
                <w:sz w:val="22"/>
                <w:szCs w:val="22"/>
              </w:rPr>
              <w:t>Yorkists</w:t>
            </w:r>
            <w:proofErr w:type="spellEnd"/>
          </w:p>
          <w:p w:rsidR="00386307" w:rsidRPr="006803F6" w:rsidRDefault="00386307" w:rsidP="00386307">
            <w:pPr>
              <w:pStyle w:val="Default"/>
              <w:numPr>
                <w:ilvl w:val="1"/>
                <w:numId w:val="4"/>
              </w:numPr>
              <w:rPr>
                <w:color w:val="auto"/>
                <w:sz w:val="22"/>
                <w:szCs w:val="22"/>
              </w:rPr>
            </w:pPr>
            <w:r w:rsidRPr="006803F6">
              <w:rPr>
                <w:color w:val="auto"/>
                <w:sz w:val="22"/>
                <w:szCs w:val="22"/>
              </w:rPr>
              <w:t>Improvements made with James III</w:t>
            </w:r>
          </w:p>
          <w:p w:rsidR="00386307" w:rsidRPr="006803F6" w:rsidRDefault="00386307" w:rsidP="00386307">
            <w:pPr>
              <w:pStyle w:val="Default"/>
              <w:numPr>
                <w:ilvl w:val="1"/>
                <w:numId w:val="4"/>
              </w:numPr>
              <w:rPr>
                <w:color w:val="auto"/>
                <w:sz w:val="22"/>
                <w:szCs w:val="22"/>
              </w:rPr>
            </w:pPr>
            <w:r w:rsidRPr="006803F6">
              <w:rPr>
                <w:color w:val="auto"/>
                <w:sz w:val="22"/>
                <w:szCs w:val="22"/>
              </w:rPr>
              <w:t>Death of James III and initial deterioration of relations</w:t>
            </w:r>
          </w:p>
          <w:p w:rsidR="00386307" w:rsidRPr="006803F6" w:rsidRDefault="00386307" w:rsidP="00386307">
            <w:pPr>
              <w:pStyle w:val="Default"/>
              <w:numPr>
                <w:ilvl w:val="1"/>
                <w:numId w:val="4"/>
              </w:numPr>
              <w:rPr>
                <w:color w:val="auto"/>
                <w:sz w:val="22"/>
                <w:szCs w:val="22"/>
              </w:rPr>
            </w:pPr>
            <w:r w:rsidRPr="006803F6">
              <w:rPr>
                <w:color w:val="auto"/>
                <w:sz w:val="22"/>
                <w:szCs w:val="22"/>
              </w:rPr>
              <w:t>9 year truce signing with Earl of Angus</w:t>
            </w:r>
          </w:p>
          <w:p w:rsidR="00386307" w:rsidRPr="006803F6" w:rsidRDefault="00386307" w:rsidP="00386307">
            <w:pPr>
              <w:pStyle w:val="Default"/>
              <w:numPr>
                <w:ilvl w:val="1"/>
                <w:numId w:val="4"/>
              </w:numPr>
              <w:rPr>
                <w:color w:val="auto"/>
                <w:sz w:val="22"/>
                <w:szCs w:val="22"/>
              </w:rPr>
            </w:pPr>
            <w:r w:rsidRPr="006803F6">
              <w:rPr>
                <w:color w:val="auto"/>
                <w:sz w:val="22"/>
                <w:szCs w:val="22"/>
              </w:rPr>
              <w:t>Arrival of Perkin Warbeck and subsequent consequences</w:t>
            </w:r>
          </w:p>
          <w:p w:rsidR="00386307" w:rsidRPr="006803F6" w:rsidRDefault="00386307" w:rsidP="00386307">
            <w:pPr>
              <w:pStyle w:val="Default"/>
              <w:numPr>
                <w:ilvl w:val="1"/>
                <w:numId w:val="4"/>
              </w:numPr>
              <w:rPr>
                <w:color w:val="auto"/>
                <w:sz w:val="22"/>
                <w:szCs w:val="22"/>
              </w:rPr>
            </w:pPr>
            <w:r w:rsidRPr="006803F6">
              <w:rPr>
                <w:color w:val="auto"/>
                <w:sz w:val="22"/>
                <w:szCs w:val="22"/>
              </w:rPr>
              <w:t>Truce of Ayton</w:t>
            </w:r>
          </w:p>
          <w:p w:rsidR="00386307" w:rsidRPr="006803F6" w:rsidRDefault="00386307" w:rsidP="00386307">
            <w:pPr>
              <w:pStyle w:val="Default"/>
              <w:numPr>
                <w:ilvl w:val="1"/>
                <w:numId w:val="4"/>
              </w:numPr>
              <w:rPr>
                <w:color w:val="auto"/>
                <w:sz w:val="22"/>
                <w:szCs w:val="22"/>
              </w:rPr>
            </w:pPr>
            <w:r w:rsidRPr="006803F6">
              <w:rPr>
                <w:color w:val="auto"/>
                <w:sz w:val="22"/>
                <w:szCs w:val="22"/>
              </w:rPr>
              <w:t>Treaty of Perpetual Peace (1502)</w:t>
            </w:r>
          </w:p>
          <w:p w:rsidR="00386307" w:rsidRPr="006803F6" w:rsidRDefault="00386307" w:rsidP="00386307">
            <w:pPr>
              <w:pStyle w:val="Default"/>
              <w:numPr>
                <w:ilvl w:val="1"/>
                <w:numId w:val="4"/>
              </w:numPr>
              <w:rPr>
                <w:color w:val="auto"/>
                <w:sz w:val="22"/>
                <w:szCs w:val="22"/>
              </w:rPr>
            </w:pPr>
            <w:r w:rsidRPr="006803F6">
              <w:rPr>
                <w:color w:val="auto"/>
                <w:sz w:val="22"/>
                <w:szCs w:val="22"/>
              </w:rPr>
              <w:t>Continuing border raids</w:t>
            </w:r>
          </w:p>
          <w:p w:rsidR="00386307" w:rsidRPr="006803F6" w:rsidRDefault="00386307" w:rsidP="00386307">
            <w:pPr>
              <w:pStyle w:val="Default"/>
              <w:numPr>
                <w:ilvl w:val="0"/>
                <w:numId w:val="4"/>
              </w:numPr>
              <w:rPr>
                <w:color w:val="auto"/>
                <w:sz w:val="22"/>
                <w:szCs w:val="22"/>
              </w:rPr>
            </w:pPr>
            <w:r w:rsidRPr="006803F6">
              <w:rPr>
                <w:color w:val="auto"/>
                <w:sz w:val="22"/>
                <w:szCs w:val="22"/>
              </w:rPr>
              <w:t>Henry VIII</w:t>
            </w:r>
          </w:p>
          <w:p w:rsidR="00386307" w:rsidRPr="006803F6" w:rsidRDefault="00386307" w:rsidP="00386307">
            <w:pPr>
              <w:pStyle w:val="Default"/>
              <w:numPr>
                <w:ilvl w:val="1"/>
                <w:numId w:val="4"/>
              </w:numPr>
              <w:rPr>
                <w:color w:val="auto"/>
                <w:sz w:val="22"/>
                <w:szCs w:val="22"/>
              </w:rPr>
            </w:pPr>
            <w:r w:rsidRPr="006803F6">
              <w:rPr>
                <w:color w:val="auto"/>
                <w:sz w:val="22"/>
                <w:szCs w:val="22"/>
              </w:rPr>
              <w:t>First war with Scotland (1513)</w:t>
            </w:r>
          </w:p>
          <w:p w:rsidR="00386307" w:rsidRPr="006803F6" w:rsidRDefault="00386307" w:rsidP="00386307">
            <w:pPr>
              <w:pStyle w:val="Default"/>
              <w:numPr>
                <w:ilvl w:val="1"/>
                <w:numId w:val="4"/>
              </w:numPr>
              <w:rPr>
                <w:color w:val="auto"/>
                <w:sz w:val="22"/>
                <w:szCs w:val="22"/>
              </w:rPr>
            </w:pPr>
            <w:r w:rsidRPr="006803F6">
              <w:rPr>
                <w:color w:val="auto"/>
                <w:sz w:val="22"/>
                <w:szCs w:val="22"/>
              </w:rPr>
              <w:t>Second Scottish War (1542-7) including consequences and Battle of Solway Moss</w:t>
            </w:r>
          </w:p>
          <w:p w:rsidR="00386307" w:rsidRPr="006803F6" w:rsidRDefault="00386307" w:rsidP="00386307">
            <w:pPr>
              <w:pStyle w:val="Default"/>
              <w:numPr>
                <w:ilvl w:val="1"/>
                <w:numId w:val="4"/>
              </w:numPr>
              <w:rPr>
                <w:color w:val="auto"/>
                <w:sz w:val="22"/>
                <w:szCs w:val="22"/>
              </w:rPr>
            </w:pPr>
            <w:r w:rsidRPr="006803F6">
              <w:rPr>
                <w:color w:val="auto"/>
                <w:sz w:val="22"/>
                <w:szCs w:val="22"/>
              </w:rPr>
              <w:lastRenderedPageBreak/>
              <w:t>Treaty of Greenwich (1543)</w:t>
            </w:r>
          </w:p>
          <w:p w:rsidR="00386307" w:rsidRPr="006803F6" w:rsidRDefault="00386307" w:rsidP="00386307">
            <w:pPr>
              <w:pStyle w:val="Default"/>
              <w:numPr>
                <w:ilvl w:val="0"/>
                <w:numId w:val="4"/>
              </w:numPr>
              <w:rPr>
                <w:color w:val="auto"/>
                <w:sz w:val="22"/>
                <w:szCs w:val="22"/>
              </w:rPr>
            </w:pPr>
            <w:r w:rsidRPr="006803F6">
              <w:rPr>
                <w:color w:val="auto"/>
                <w:sz w:val="22"/>
                <w:szCs w:val="22"/>
              </w:rPr>
              <w:t>Edward VI</w:t>
            </w:r>
          </w:p>
          <w:p w:rsidR="00386307" w:rsidRPr="006803F6" w:rsidRDefault="00386307" w:rsidP="00386307">
            <w:pPr>
              <w:pStyle w:val="Default"/>
              <w:numPr>
                <w:ilvl w:val="1"/>
                <w:numId w:val="4"/>
              </w:numPr>
              <w:rPr>
                <w:color w:val="auto"/>
                <w:sz w:val="22"/>
                <w:szCs w:val="22"/>
              </w:rPr>
            </w:pPr>
            <w:r w:rsidRPr="006803F6">
              <w:rPr>
                <w:color w:val="auto"/>
                <w:sz w:val="22"/>
                <w:szCs w:val="22"/>
              </w:rPr>
              <w:t>French troops deployed in 1547.</w:t>
            </w:r>
          </w:p>
          <w:p w:rsidR="00386307" w:rsidRPr="006803F6" w:rsidRDefault="00386307" w:rsidP="00386307">
            <w:pPr>
              <w:pStyle w:val="Default"/>
              <w:numPr>
                <w:ilvl w:val="1"/>
                <w:numId w:val="4"/>
              </w:numPr>
              <w:rPr>
                <w:color w:val="auto"/>
                <w:sz w:val="22"/>
                <w:szCs w:val="22"/>
              </w:rPr>
            </w:pPr>
            <w:r w:rsidRPr="006803F6">
              <w:rPr>
                <w:color w:val="auto"/>
                <w:sz w:val="22"/>
                <w:szCs w:val="22"/>
              </w:rPr>
              <w:t>Battle of Pinkie and subsequent garrison policy, pros and cons.</w:t>
            </w:r>
          </w:p>
          <w:p w:rsidR="00386307" w:rsidRPr="006803F6" w:rsidRDefault="00386307" w:rsidP="00386307">
            <w:pPr>
              <w:pStyle w:val="Default"/>
              <w:numPr>
                <w:ilvl w:val="1"/>
                <w:numId w:val="4"/>
              </w:numPr>
              <w:rPr>
                <w:color w:val="auto"/>
                <w:sz w:val="22"/>
                <w:szCs w:val="22"/>
              </w:rPr>
            </w:pPr>
            <w:r w:rsidRPr="006803F6">
              <w:rPr>
                <w:color w:val="auto"/>
                <w:sz w:val="22"/>
                <w:szCs w:val="22"/>
              </w:rPr>
              <w:t>French attacks in Scotland</w:t>
            </w:r>
          </w:p>
          <w:p w:rsidR="00386307" w:rsidRPr="006803F6" w:rsidRDefault="00386307" w:rsidP="00386307">
            <w:pPr>
              <w:pStyle w:val="Default"/>
              <w:numPr>
                <w:ilvl w:val="0"/>
                <w:numId w:val="4"/>
              </w:numPr>
              <w:rPr>
                <w:color w:val="auto"/>
                <w:sz w:val="22"/>
                <w:szCs w:val="22"/>
              </w:rPr>
            </w:pPr>
            <w:r w:rsidRPr="006803F6">
              <w:rPr>
                <w:color w:val="auto"/>
                <w:sz w:val="22"/>
                <w:szCs w:val="22"/>
              </w:rPr>
              <w:t>Elizabeth I</w:t>
            </w:r>
          </w:p>
          <w:p w:rsidR="00386307" w:rsidRPr="006803F6" w:rsidRDefault="00386307" w:rsidP="00386307">
            <w:pPr>
              <w:pStyle w:val="Default"/>
              <w:numPr>
                <w:ilvl w:val="1"/>
                <w:numId w:val="4"/>
              </w:numPr>
              <w:rPr>
                <w:color w:val="auto"/>
                <w:sz w:val="22"/>
                <w:szCs w:val="22"/>
              </w:rPr>
            </w:pPr>
            <w:r w:rsidRPr="006803F6">
              <w:rPr>
                <w:color w:val="auto"/>
                <w:sz w:val="22"/>
                <w:szCs w:val="22"/>
              </w:rPr>
              <w:t>Mary Queen of Scots</w:t>
            </w:r>
          </w:p>
          <w:p w:rsidR="00386307" w:rsidRPr="006803F6" w:rsidRDefault="00386307" w:rsidP="00386307">
            <w:pPr>
              <w:pStyle w:val="Default"/>
              <w:numPr>
                <w:ilvl w:val="1"/>
                <w:numId w:val="4"/>
              </w:numPr>
              <w:rPr>
                <w:color w:val="auto"/>
                <w:sz w:val="22"/>
                <w:szCs w:val="22"/>
              </w:rPr>
            </w:pPr>
            <w:r w:rsidRPr="006803F6">
              <w:rPr>
                <w:color w:val="auto"/>
                <w:sz w:val="22"/>
                <w:szCs w:val="22"/>
              </w:rPr>
              <w:t>Protestant rebellion</w:t>
            </w:r>
          </w:p>
          <w:p w:rsidR="00386307" w:rsidRPr="006803F6" w:rsidRDefault="00386307" w:rsidP="00386307">
            <w:pPr>
              <w:pStyle w:val="Default"/>
              <w:numPr>
                <w:ilvl w:val="1"/>
                <w:numId w:val="4"/>
              </w:numPr>
              <w:rPr>
                <w:color w:val="auto"/>
                <w:sz w:val="22"/>
                <w:szCs w:val="22"/>
              </w:rPr>
            </w:pPr>
            <w:r w:rsidRPr="006803F6">
              <w:rPr>
                <w:color w:val="auto"/>
                <w:sz w:val="22"/>
                <w:szCs w:val="22"/>
              </w:rPr>
              <w:t>French support</w:t>
            </w:r>
          </w:p>
          <w:p w:rsidR="00386307" w:rsidRPr="006803F6" w:rsidRDefault="00386307" w:rsidP="00386307">
            <w:pPr>
              <w:pStyle w:val="Default"/>
              <w:numPr>
                <w:ilvl w:val="1"/>
                <w:numId w:val="4"/>
              </w:numPr>
              <w:rPr>
                <w:color w:val="auto"/>
                <w:sz w:val="22"/>
                <w:szCs w:val="22"/>
              </w:rPr>
            </w:pPr>
            <w:r w:rsidRPr="006803F6">
              <w:rPr>
                <w:color w:val="auto"/>
                <w:sz w:val="22"/>
                <w:szCs w:val="22"/>
              </w:rPr>
              <w:t>Dispatch of John Knox</w:t>
            </w:r>
          </w:p>
          <w:p w:rsidR="00386307" w:rsidRPr="006803F6" w:rsidRDefault="00386307" w:rsidP="00386307">
            <w:pPr>
              <w:pStyle w:val="Default"/>
              <w:numPr>
                <w:ilvl w:val="1"/>
                <w:numId w:val="4"/>
              </w:numPr>
              <w:rPr>
                <w:color w:val="auto"/>
                <w:sz w:val="22"/>
                <w:szCs w:val="22"/>
              </w:rPr>
            </w:pPr>
            <w:r w:rsidRPr="006803F6">
              <w:rPr>
                <w:color w:val="auto"/>
                <w:sz w:val="22"/>
                <w:szCs w:val="22"/>
              </w:rPr>
              <w:t>Treaty of Berwick</w:t>
            </w:r>
          </w:p>
          <w:p w:rsidR="00386307" w:rsidRPr="006803F6" w:rsidRDefault="00386307" w:rsidP="00386307">
            <w:pPr>
              <w:pStyle w:val="Default"/>
              <w:numPr>
                <w:ilvl w:val="1"/>
                <w:numId w:val="4"/>
              </w:numPr>
              <w:rPr>
                <w:color w:val="auto"/>
                <w:sz w:val="22"/>
                <w:szCs w:val="22"/>
              </w:rPr>
            </w:pPr>
            <w:r w:rsidRPr="006803F6">
              <w:rPr>
                <w:color w:val="auto"/>
                <w:sz w:val="22"/>
                <w:szCs w:val="22"/>
              </w:rPr>
              <w:t>Treaty of Edinburgh</w:t>
            </w:r>
          </w:p>
          <w:p w:rsidR="00386307" w:rsidRPr="006803F6" w:rsidRDefault="00386307" w:rsidP="00386307">
            <w:pPr>
              <w:pStyle w:val="Default"/>
              <w:numPr>
                <w:ilvl w:val="1"/>
                <w:numId w:val="4"/>
              </w:numPr>
              <w:rPr>
                <w:color w:val="auto"/>
                <w:sz w:val="22"/>
                <w:szCs w:val="22"/>
              </w:rPr>
            </w:pPr>
            <w:r w:rsidRPr="006803F6">
              <w:rPr>
                <w:color w:val="auto"/>
                <w:sz w:val="22"/>
                <w:szCs w:val="22"/>
              </w:rPr>
              <w:t>Civil war</w:t>
            </w:r>
          </w:p>
          <w:p w:rsidR="00386307" w:rsidRPr="006803F6" w:rsidRDefault="00386307" w:rsidP="00386307">
            <w:pPr>
              <w:pStyle w:val="Default"/>
              <w:numPr>
                <w:ilvl w:val="1"/>
                <w:numId w:val="4"/>
              </w:numPr>
              <w:rPr>
                <w:color w:val="auto"/>
                <w:sz w:val="22"/>
                <w:szCs w:val="22"/>
              </w:rPr>
            </w:pPr>
            <w:r w:rsidRPr="006803F6">
              <w:rPr>
                <w:color w:val="auto"/>
                <w:sz w:val="22"/>
                <w:szCs w:val="22"/>
              </w:rPr>
              <w:t>Relations with James VI</w:t>
            </w:r>
          </w:p>
        </w:tc>
        <w:tc>
          <w:tcPr>
            <w:tcW w:w="1898" w:type="dxa"/>
          </w:tcPr>
          <w:p w:rsidR="00386307" w:rsidRPr="006803F6" w:rsidRDefault="00C82452" w:rsidP="00C82452">
            <w:pPr>
              <w:pStyle w:val="Default"/>
              <w:rPr>
                <w:color w:val="auto"/>
                <w:sz w:val="22"/>
                <w:szCs w:val="22"/>
              </w:rPr>
            </w:pPr>
            <w:r w:rsidRPr="006803F6">
              <w:rPr>
                <w:color w:val="auto"/>
                <w:sz w:val="22"/>
                <w:szCs w:val="22"/>
              </w:rPr>
              <w:lastRenderedPageBreak/>
              <w:t>4-9</w:t>
            </w:r>
          </w:p>
        </w:tc>
      </w:tr>
      <w:tr w:rsidR="005E4F16" w:rsidRPr="006803F6" w:rsidTr="000A5E72">
        <w:tc>
          <w:tcPr>
            <w:tcW w:w="2467" w:type="dxa"/>
            <w:vMerge/>
          </w:tcPr>
          <w:p w:rsidR="005E4F16" w:rsidRPr="006803F6" w:rsidRDefault="005E4F16" w:rsidP="00CE1296">
            <w:pPr>
              <w:pStyle w:val="Default"/>
              <w:numPr>
                <w:ilvl w:val="0"/>
                <w:numId w:val="3"/>
              </w:numPr>
              <w:ind w:left="388"/>
              <w:rPr>
                <w:color w:val="auto"/>
                <w:sz w:val="22"/>
                <w:szCs w:val="22"/>
              </w:rPr>
            </w:pPr>
          </w:p>
        </w:tc>
        <w:tc>
          <w:tcPr>
            <w:tcW w:w="3487" w:type="dxa"/>
          </w:tcPr>
          <w:p w:rsidR="005E4F16" w:rsidRPr="006803F6" w:rsidRDefault="005E4F16" w:rsidP="005E4F16">
            <w:pPr>
              <w:pStyle w:val="Pa19"/>
              <w:spacing w:after="80"/>
              <w:rPr>
                <w:rFonts w:ascii="Arial" w:hAnsi="Arial" w:cs="Arial"/>
                <w:color w:val="000000"/>
                <w:sz w:val="22"/>
                <w:szCs w:val="22"/>
              </w:rPr>
            </w:pPr>
            <w:r w:rsidRPr="006803F6">
              <w:rPr>
                <w:rFonts w:ascii="Arial" w:hAnsi="Arial" w:cs="Arial"/>
                <w:color w:val="000000"/>
                <w:sz w:val="22"/>
                <w:szCs w:val="22"/>
              </w:rPr>
              <w:t xml:space="preserve">the departure of the French; Henry VII and </w:t>
            </w:r>
            <w:proofErr w:type="spellStart"/>
            <w:r w:rsidRPr="006803F6">
              <w:rPr>
                <w:rFonts w:ascii="Arial" w:hAnsi="Arial" w:cs="Arial"/>
                <w:color w:val="000000"/>
                <w:sz w:val="22"/>
                <w:szCs w:val="22"/>
              </w:rPr>
              <w:t>Etaples</w:t>
            </w:r>
            <w:proofErr w:type="spellEnd"/>
            <w:r w:rsidRPr="006803F6">
              <w:rPr>
                <w:rFonts w:ascii="Arial" w:hAnsi="Arial" w:cs="Arial"/>
                <w:color w:val="000000"/>
                <w:sz w:val="22"/>
                <w:szCs w:val="22"/>
              </w:rPr>
              <w:t xml:space="preserve">; </w:t>
            </w:r>
            <w:r w:rsidR="00386307" w:rsidRPr="006803F6">
              <w:rPr>
                <w:rFonts w:ascii="Arial" w:hAnsi="Arial" w:cs="Arial"/>
                <w:color w:val="000000"/>
                <w:sz w:val="22"/>
                <w:szCs w:val="22"/>
              </w:rPr>
              <w:t>Henry VIII’s invasions; French threat under Somerset; loss of Calais; the Treaty of Blois.</w:t>
            </w:r>
          </w:p>
        </w:tc>
        <w:tc>
          <w:tcPr>
            <w:tcW w:w="7762" w:type="dxa"/>
          </w:tcPr>
          <w:p w:rsidR="005E4F16" w:rsidRPr="006803F6" w:rsidRDefault="00386307" w:rsidP="00CE1296">
            <w:pPr>
              <w:pStyle w:val="Default"/>
              <w:numPr>
                <w:ilvl w:val="0"/>
                <w:numId w:val="2"/>
              </w:numPr>
              <w:ind w:left="425"/>
              <w:rPr>
                <w:color w:val="auto"/>
                <w:sz w:val="22"/>
                <w:szCs w:val="22"/>
              </w:rPr>
            </w:pPr>
            <w:r w:rsidRPr="006803F6">
              <w:rPr>
                <w:color w:val="auto"/>
                <w:sz w:val="22"/>
                <w:szCs w:val="22"/>
              </w:rPr>
              <w:t>Henry VI</w:t>
            </w:r>
          </w:p>
          <w:p w:rsidR="00386307" w:rsidRPr="006803F6" w:rsidRDefault="00386307" w:rsidP="00386307">
            <w:pPr>
              <w:pStyle w:val="Default"/>
              <w:numPr>
                <w:ilvl w:val="1"/>
                <w:numId w:val="2"/>
              </w:numPr>
              <w:rPr>
                <w:color w:val="auto"/>
                <w:sz w:val="22"/>
                <w:szCs w:val="22"/>
              </w:rPr>
            </w:pPr>
            <w:r w:rsidRPr="006803F6">
              <w:rPr>
                <w:color w:val="auto"/>
                <w:sz w:val="22"/>
                <w:szCs w:val="22"/>
              </w:rPr>
              <w:t>The Brittany Crisis (1487-92)</w:t>
            </w:r>
          </w:p>
          <w:p w:rsidR="00386307" w:rsidRPr="006803F6" w:rsidRDefault="00386307" w:rsidP="00386307">
            <w:pPr>
              <w:pStyle w:val="Default"/>
              <w:numPr>
                <w:ilvl w:val="2"/>
                <w:numId w:val="2"/>
              </w:numPr>
              <w:rPr>
                <w:color w:val="auto"/>
                <w:sz w:val="22"/>
                <w:szCs w:val="22"/>
              </w:rPr>
            </w:pPr>
            <w:r w:rsidRPr="006803F6">
              <w:rPr>
                <w:color w:val="auto"/>
                <w:sz w:val="22"/>
                <w:szCs w:val="22"/>
              </w:rPr>
              <w:t xml:space="preserve">Charles VIII marriage proposal to Anne of </w:t>
            </w:r>
            <w:proofErr w:type="spellStart"/>
            <w:r w:rsidRPr="006803F6">
              <w:rPr>
                <w:color w:val="auto"/>
                <w:sz w:val="22"/>
                <w:szCs w:val="22"/>
              </w:rPr>
              <w:t>Britanny</w:t>
            </w:r>
            <w:proofErr w:type="spellEnd"/>
          </w:p>
          <w:p w:rsidR="00386307" w:rsidRPr="006803F6" w:rsidRDefault="00386307" w:rsidP="00386307">
            <w:pPr>
              <w:pStyle w:val="Default"/>
              <w:numPr>
                <w:ilvl w:val="2"/>
                <w:numId w:val="2"/>
              </w:numPr>
              <w:rPr>
                <w:color w:val="auto"/>
                <w:sz w:val="22"/>
                <w:szCs w:val="22"/>
              </w:rPr>
            </w:pPr>
            <w:r w:rsidRPr="006803F6">
              <w:rPr>
                <w:color w:val="auto"/>
                <w:sz w:val="22"/>
                <w:szCs w:val="22"/>
              </w:rPr>
              <w:t>Responses and reactions by Henry VII</w:t>
            </w:r>
          </w:p>
          <w:p w:rsidR="00386307" w:rsidRPr="006803F6" w:rsidRDefault="00386307" w:rsidP="00386307">
            <w:pPr>
              <w:pStyle w:val="Default"/>
              <w:numPr>
                <w:ilvl w:val="2"/>
                <w:numId w:val="2"/>
              </w:numPr>
              <w:rPr>
                <w:color w:val="auto"/>
                <w:sz w:val="22"/>
                <w:szCs w:val="22"/>
              </w:rPr>
            </w:pPr>
            <w:r w:rsidRPr="006803F6">
              <w:rPr>
                <w:color w:val="auto"/>
                <w:sz w:val="22"/>
                <w:szCs w:val="22"/>
              </w:rPr>
              <w:t>Treaty of Redon</w:t>
            </w:r>
          </w:p>
          <w:p w:rsidR="00386307" w:rsidRPr="006803F6" w:rsidRDefault="00386307" w:rsidP="00386307">
            <w:pPr>
              <w:pStyle w:val="Default"/>
              <w:numPr>
                <w:ilvl w:val="2"/>
                <w:numId w:val="2"/>
              </w:numPr>
              <w:rPr>
                <w:color w:val="auto"/>
                <w:sz w:val="22"/>
                <w:szCs w:val="22"/>
              </w:rPr>
            </w:pPr>
            <w:r w:rsidRPr="006803F6">
              <w:rPr>
                <w:color w:val="auto"/>
                <w:sz w:val="22"/>
                <w:szCs w:val="22"/>
              </w:rPr>
              <w:t>Treaty of Dordrecht</w:t>
            </w:r>
          </w:p>
          <w:p w:rsidR="00386307" w:rsidRPr="006803F6" w:rsidRDefault="00386307" w:rsidP="00386307">
            <w:pPr>
              <w:pStyle w:val="Default"/>
              <w:numPr>
                <w:ilvl w:val="2"/>
                <w:numId w:val="2"/>
              </w:numPr>
              <w:rPr>
                <w:color w:val="auto"/>
                <w:sz w:val="22"/>
                <w:szCs w:val="22"/>
              </w:rPr>
            </w:pPr>
            <w:r w:rsidRPr="006803F6">
              <w:rPr>
                <w:color w:val="auto"/>
                <w:sz w:val="22"/>
                <w:szCs w:val="22"/>
              </w:rPr>
              <w:t>Treaty of Medina del Campo (agreement with Spain to go to war with France to return lost land)</w:t>
            </w:r>
          </w:p>
          <w:p w:rsidR="00386307" w:rsidRPr="006803F6" w:rsidRDefault="00386307" w:rsidP="00386307">
            <w:pPr>
              <w:pStyle w:val="Default"/>
              <w:numPr>
                <w:ilvl w:val="2"/>
                <w:numId w:val="2"/>
              </w:numPr>
              <w:rPr>
                <w:color w:val="auto"/>
                <w:sz w:val="22"/>
                <w:szCs w:val="22"/>
              </w:rPr>
            </w:pPr>
            <w:r w:rsidRPr="006803F6">
              <w:rPr>
                <w:color w:val="auto"/>
                <w:sz w:val="22"/>
                <w:szCs w:val="22"/>
              </w:rPr>
              <w:t xml:space="preserve">Treaty of </w:t>
            </w:r>
            <w:proofErr w:type="spellStart"/>
            <w:r w:rsidRPr="006803F6">
              <w:rPr>
                <w:color w:val="auto"/>
                <w:sz w:val="22"/>
                <w:szCs w:val="22"/>
              </w:rPr>
              <w:t>Etaples</w:t>
            </w:r>
            <w:proofErr w:type="spellEnd"/>
          </w:p>
          <w:p w:rsidR="00386307" w:rsidRPr="006803F6" w:rsidRDefault="00386307" w:rsidP="00386307">
            <w:pPr>
              <w:pStyle w:val="Default"/>
              <w:numPr>
                <w:ilvl w:val="2"/>
                <w:numId w:val="2"/>
              </w:numPr>
              <w:rPr>
                <w:color w:val="auto"/>
                <w:sz w:val="22"/>
                <w:szCs w:val="22"/>
              </w:rPr>
            </w:pPr>
            <w:proofErr w:type="spellStart"/>
            <w:r w:rsidRPr="006803F6">
              <w:rPr>
                <w:color w:val="auto"/>
                <w:sz w:val="22"/>
                <w:szCs w:val="22"/>
              </w:rPr>
              <w:t>Britanny</w:t>
            </w:r>
            <w:proofErr w:type="spellEnd"/>
            <w:r w:rsidRPr="006803F6">
              <w:rPr>
                <w:color w:val="auto"/>
                <w:sz w:val="22"/>
                <w:szCs w:val="22"/>
              </w:rPr>
              <w:t xml:space="preserve"> lost ultimately, but France became closed to </w:t>
            </w:r>
            <w:proofErr w:type="spellStart"/>
            <w:r w:rsidRPr="006803F6">
              <w:rPr>
                <w:color w:val="auto"/>
                <w:sz w:val="22"/>
                <w:szCs w:val="22"/>
              </w:rPr>
              <w:t>Yorkists</w:t>
            </w:r>
            <w:proofErr w:type="spellEnd"/>
            <w:r w:rsidRPr="006803F6">
              <w:rPr>
                <w:color w:val="auto"/>
                <w:sz w:val="22"/>
                <w:szCs w:val="22"/>
              </w:rPr>
              <w:t>.</w:t>
            </w:r>
          </w:p>
          <w:p w:rsidR="00386307" w:rsidRPr="006803F6" w:rsidRDefault="00386307" w:rsidP="00386307">
            <w:pPr>
              <w:pStyle w:val="Default"/>
              <w:numPr>
                <w:ilvl w:val="1"/>
                <w:numId w:val="2"/>
              </w:numPr>
              <w:rPr>
                <w:color w:val="auto"/>
                <w:sz w:val="22"/>
                <w:szCs w:val="22"/>
              </w:rPr>
            </w:pPr>
            <w:r w:rsidRPr="006803F6">
              <w:rPr>
                <w:color w:val="auto"/>
                <w:sz w:val="22"/>
                <w:szCs w:val="22"/>
              </w:rPr>
              <w:t>The Italian Wars (1494-1509) – French invasion and English responses</w:t>
            </w:r>
          </w:p>
          <w:p w:rsidR="00386307" w:rsidRPr="006803F6" w:rsidRDefault="00386307" w:rsidP="00CE1296">
            <w:pPr>
              <w:pStyle w:val="Default"/>
              <w:numPr>
                <w:ilvl w:val="0"/>
                <w:numId w:val="2"/>
              </w:numPr>
              <w:ind w:left="425"/>
              <w:rPr>
                <w:color w:val="auto"/>
                <w:sz w:val="22"/>
                <w:szCs w:val="22"/>
              </w:rPr>
            </w:pPr>
            <w:r w:rsidRPr="006803F6">
              <w:rPr>
                <w:color w:val="auto"/>
                <w:sz w:val="22"/>
                <w:szCs w:val="22"/>
              </w:rPr>
              <w:t>Henry VIII</w:t>
            </w:r>
          </w:p>
          <w:p w:rsidR="00386307" w:rsidRPr="006803F6" w:rsidRDefault="00386307" w:rsidP="00386307">
            <w:pPr>
              <w:pStyle w:val="Default"/>
              <w:numPr>
                <w:ilvl w:val="1"/>
                <w:numId w:val="2"/>
              </w:numPr>
              <w:rPr>
                <w:color w:val="auto"/>
                <w:sz w:val="22"/>
                <w:szCs w:val="22"/>
              </w:rPr>
            </w:pPr>
            <w:r w:rsidRPr="006803F6">
              <w:rPr>
                <w:color w:val="auto"/>
                <w:sz w:val="22"/>
                <w:szCs w:val="22"/>
              </w:rPr>
              <w:t>Renewal of peace treaty</w:t>
            </w:r>
          </w:p>
          <w:p w:rsidR="00386307" w:rsidRPr="006803F6" w:rsidRDefault="00386307" w:rsidP="00386307">
            <w:pPr>
              <w:pStyle w:val="Default"/>
              <w:numPr>
                <w:ilvl w:val="1"/>
                <w:numId w:val="2"/>
              </w:numPr>
              <w:rPr>
                <w:color w:val="auto"/>
                <w:sz w:val="22"/>
                <w:szCs w:val="22"/>
              </w:rPr>
            </w:pPr>
            <w:r w:rsidRPr="006803F6">
              <w:rPr>
                <w:color w:val="auto"/>
                <w:sz w:val="22"/>
                <w:szCs w:val="22"/>
              </w:rPr>
              <w:t>Anglo-Spanish agreement to attack France (1511)</w:t>
            </w:r>
          </w:p>
          <w:p w:rsidR="00386307" w:rsidRPr="006803F6" w:rsidRDefault="00386307" w:rsidP="00386307">
            <w:pPr>
              <w:pStyle w:val="Default"/>
              <w:numPr>
                <w:ilvl w:val="1"/>
                <w:numId w:val="2"/>
              </w:numPr>
              <w:rPr>
                <w:color w:val="auto"/>
                <w:sz w:val="22"/>
                <w:szCs w:val="22"/>
              </w:rPr>
            </w:pPr>
            <w:r w:rsidRPr="006803F6">
              <w:rPr>
                <w:color w:val="auto"/>
                <w:sz w:val="22"/>
                <w:szCs w:val="22"/>
              </w:rPr>
              <w:t>First French War (1512-14) and its consequences</w:t>
            </w:r>
            <w:r w:rsidR="00C306CE" w:rsidRPr="006803F6">
              <w:rPr>
                <w:color w:val="auto"/>
                <w:sz w:val="22"/>
                <w:szCs w:val="22"/>
              </w:rPr>
              <w:t>, including Battle of the Spurs and Battle of Flodden</w:t>
            </w:r>
          </w:p>
          <w:p w:rsidR="00386307" w:rsidRPr="006803F6" w:rsidRDefault="00386307" w:rsidP="00386307">
            <w:pPr>
              <w:pStyle w:val="Default"/>
              <w:numPr>
                <w:ilvl w:val="1"/>
                <w:numId w:val="2"/>
              </w:numPr>
              <w:rPr>
                <w:color w:val="auto"/>
                <w:sz w:val="22"/>
                <w:szCs w:val="22"/>
              </w:rPr>
            </w:pPr>
            <w:r w:rsidRPr="006803F6">
              <w:rPr>
                <w:color w:val="auto"/>
                <w:sz w:val="22"/>
                <w:szCs w:val="22"/>
              </w:rPr>
              <w:lastRenderedPageBreak/>
              <w:t>Treaty of London (1518) and its consequences</w:t>
            </w:r>
          </w:p>
          <w:p w:rsidR="00386307" w:rsidRPr="006803F6" w:rsidRDefault="00386307" w:rsidP="00386307">
            <w:pPr>
              <w:pStyle w:val="Default"/>
              <w:numPr>
                <w:ilvl w:val="1"/>
                <w:numId w:val="2"/>
              </w:numPr>
              <w:rPr>
                <w:color w:val="auto"/>
                <w:sz w:val="22"/>
                <w:szCs w:val="22"/>
              </w:rPr>
            </w:pPr>
            <w:r w:rsidRPr="006803F6">
              <w:rPr>
                <w:color w:val="auto"/>
                <w:sz w:val="22"/>
                <w:szCs w:val="22"/>
              </w:rPr>
              <w:t>Field of Cloth of Gold (1520)</w:t>
            </w:r>
          </w:p>
          <w:p w:rsidR="00386307" w:rsidRPr="006803F6" w:rsidRDefault="00386307" w:rsidP="00386307">
            <w:pPr>
              <w:pStyle w:val="Default"/>
              <w:numPr>
                <w:ilvl w:val="1"/>
                <w:numId w:val="2"/>
              </w:numPr>
              <w:rPr>
                <w:color w:val="auto"/>
                <w:sz w:val="22"/>
                <w:szCs w:val="22"/>
              </w:rPr>
            </w:pPr>
            <w:proofErr w:type="spellStart"/>
            <w:r w:rsidRPr="006803F6">
              <w:rPr>
                <w:color w:val="auto"/>
                <w:sz w:val="22"/>
                <w:szCs w:val="22"/>
              </w:rPr>
              <w:t>Hasburg</w:t>
            </w:r>
            <w:proofErr w:type="spellEnd"/>
            <w:r w:rsidRPr="006803F6">
              <w:rPr>
                <w:color w:val="auto"/>
                <w:sz w:val="22"/>
                <w:szCs w:val="22"/>
              </w:rPr>
              <w:t>-Valois War – consequences for Henry VIII</w:t>
            </w:r>
          </w:p>
          <w:p w:rsidR="00386307" w:rsidRPr="006803F6" w:rsidRDefault="00386307" w:rsidP="00386307">
            <w:pPr>
              <w:pStyle w:val="Default"/>
              <w:numPr>
                <w:ilvl w:val="1"/>
                <w:numId w:val="2"/>
              </w:numPr>
              <w:rPr>
                <w:color w:val="auto"/>
                <w:sz w:val="22"/>
                <w:szCs w:val="22"/>
              </w:rPr>
            </w:pPr>
            <w:r w:rsidRPr="006803F6">
              <w:rPr>
                <w:color w:val="auto"/>
                <w:sz w:val="22"/>
                <w:szCs w:val="22"/>
              </w:rPr>
              <w:t>Second French War (1522-25) and its consequences</w:t>
            </w:r>
          </w:p>
          <w:p w:rsidR="00386307" w:rsidRPr="006803F6" w:rsidRDefault="00386307" w:rsidP="00386307">
            <w:pPr>
              <w:pStyle w:val="Default"/>
              <w:numPr>
                <w:ilvl w:val="1"/>
                <w:numId w:val="2"/>
              </w:numPr>
              <w:rPr>
                <w:color w:val="auto"/>
                <w:sz w:val="22"/>
                <w:szCs w:val="22"/>
              </w:rPr>
            </w:pPr>
            <w:r w:rsidRPr="006803F6">
              <w:rPr>
                <w:color w:val="auto"/>
                <w:sz w:val="22"/>
                <w:szCs w:val="22"/>
              </w:rPr>
              <w:t>Battle of Pavia and subsequent entente with France</w:t>
            </w:r>
          </w:p>
          <w:p w:rsidR="00386307" w:rsidRPr="006803F6" w:rsidRDefault="00386307" w:rsidP="00386307">
            <w:pPr>
              <w:pStyle w:val="Default"/>
              <w:numPr>
                <w:ilvl w:val="1"/>
                <w:numId w:val="2"/>
              </w:numPr>
              <w:rPr>
                <w:color w:val="auto"/>
                <w:sz w:val="22"/>
                <w:szCs w:val="22"/>
              </w:rPr>
            </w:pPr>
            <w:r w:rsidRPr="006803F6">
              <w:rPr>
                <w:color w:val="auto"/>
                <w:sz w:val="22"/>
                <w:szCs w:val="22"/>
              </w:rPr>
              <w:t>Third French War (1543-46) and its consequences</w:t>
            </w:r>
          </w:p>
          <w:p w:rsidR="00386307" w:rsidRPr="006803F6" w:rsidRDefault="00386307" w:rsidP="00386307">
            <w:pPr>
              <w:pStyle w:val="Default"/>
              <w:numPr>
                <w:ilvl w:val="0"/>
                <w:numId w:val="2"/>
              </w:numPr>
              <w:ind w:left="425"/>
              <w:rPr>
                <w:color w:val="auto"/>
                <w:sz w:val="22"/>
                <w:szCs w:val="22"/>
              </w:rPr>
            </w:pPr>
            <w:r w:rsidRPr="006803F6">
              <w:rPr>
                <w:color w:val="auto"/>
                <w:sz w:val="22"/>
                <w:szCs w:val="22"/>
              </w:rPr>
              <w:t>Edward VI</w:t>
            </w:r>
          </w:p>
          <w:p w:rsidR="00386307" w:rsidRPr="006803F6" w:rsidRDefault="00386307" w:rsidP="00386307">
            <w:pPr>
              <w:pStyle w:val="Default"/>
              <w:numPr>
                <w:ilvl w:val="1"/>
                <w:numId w:val="2"/>
              </w:numPr>
              <w:rPr>
                <w:color w:val="auto"/>
                <w:sz w:val="22"/>
                <w:szCs w:val="22"/>
              </w:rPr>
            </w:pPr>
            <w:r w:rsidRPr="006803F6">
              <w:rPr>
                <w:color w:val="auto"/>
                <w:sz w:val="22"/>
                <w:szCs w:val="22"/>
              </w:rPr>
              <w:t>French role in Scotland</w:t>
            </w:r>
          </w:p>
          <w:p w:rsidR="00386307" w:rsidRPr="006803F6" w:rsidRDefault="00386307" w:rsidP="00386307">
            <w:pPr>
              <w:pStyle w:val="Default"/>
              <w:numPr>
                <w:ilvl w:val="1"/>
                <w:numId w:val="2"/>
              </w:numPr>
              <w:rPr>
                <w:color w:val="auto"/>
                <w:sz w:val="22"/>
                <w:szCs w:val="22"/>
              </w:rPr>
            </w:pPr>
            <w:r w:rsidRPr="006803F6">
              <w:rPr>
                <w:color w:val="auto"/>
                <w:sz w:val="22"/>
                <w:szCs w:val="22"/>
              </w:rPr>
              <w:t>Siege of Boulogne,</w:t>
            </w:r>
          </w:p>
          <w:p w:rsidR="00386307" w:rsidRPr="006803F6" w:rsidRDefault="00386307" w:rsidP="00386307">
            <w:pPr>
              <w:pStyle w:val="Default"/>
              <w:numPr>
                <w:ilvl w:val="1"/>
                <w:numId w:val="2"/>
              </w:numPr>
              <w:rPr>
                <w:color w:val="auto"/>
                <w:sz w:val="22"/>
                <w:szCs w:val="22"/>
              </w:rPr>
            </w:pPr>
            <w:r w:rsidRPr="006803F6">
              <w:rPr>
                <w:color w:val="auto"/>
                <w:sz w:val="22"/>
                <w:szCs w:val="22"/>
              </w:rPr>
              <w:t xml:space="preserve">Treaty of </w:t>
            </w:r>
            <w:proofErr w:type="spellStart"/>
            <w:r w:rsidRPr="006803F6">
              <w:rPr>
                <w:color w:val="auto"/>
                <w:sz w:val="22"/>
                <w:szCs w:val="22"/>
              </w:rPr>
              <w:t>Ardres</w:t>
            </w:r>
            <w:proofErr w:type="spellEnd"/>
            <w:r w:rsidRPr="006803F6">
              <w:rPr>
                <w:color w:val="auto"/>
                <w:sz w:val="22"/>
                <w:szCs w:val="22"/>
              </w:rPr>
              <w:t xml:space="preserve"> (1554)</w:t>
            </w:r>
          </w:p>
          <w:p w:rsidR="00386307" w:rsidRPr="006803F6" w:rsidRDefault="00F2381A" w:rsidP="00F2381A">
            <w:pPr>
              <w:pStyle w:val="Default"/>
              <w:numPr>
                <w:ilvl w:val="0"/>
                <w:numId w:val="2"/>
              </w:numPr>
              <w:ind w:left="425"/>
              <w:rPr>
                <w:color w:val="auto"/>
                <w:sz w:val="22"/>
                <w:szCs w:val="22"/>
              </w:rPr>
            </w:pPr>
            <w:r w:rsidRPr="006803F6">
              <w:rPr>
                <w:color w:val="auto"/>
                <w:sz w:val="22"/>
                <w:szCs w:val="22"/>
              </w:rPr>
              <w:t>Mary I</w:t>
            </w:r>
          </w:p>
          <w:p w:rsidR="00F2381A" w:rsidRPr="006803F6" w:rsidRDefault="00F2381A" w:rsidP="00F2381A">
            <w:pPr>
              <w:pStyle w:val="Default"/>
              <w:numPr>
                <w:ilvl w:val="1"/>
                <w:numId w:val="2"/>
              </w:numPr>
              <w:rPr>
                <w:color w:val="auto"/>
                <w:sz w:val="22"/>
                <w:szCs w:val="22"/>
              </w:rPr>
            </w:pPr>
            <w:r w:rsidRPr="006803F6">
              <w:rPr>
                <w:color w:val="auto"/>
                <w:sz w:val="22"/>
                <w:szCs w:val="22"/>
              </w:rPr>
              <w:t>War with France</w:t>
            </w:r>
          </w:p>
          <w:p w:rsidR="00C306CE" w:rsidRPr="006803F6" w:rsidRDefault="00C306CE" w:rsidP="00F2381A">
            <w:pPr>
              <w:pStyle w:val="Default"/>
              <w:numPr>
                <w:ilvl w:val="1"/>
                <w:numId w:val="2"/>
              </w:numPr>
              <w:rPr>
                <w:color w:val="auto"/>
                <w:sz w:val="22"/>
                <w:szCs w:val="22"/>
              </w:rPr>
            </w:pPr>
            <w:r w:rsidRPr="006803F6">
              <w:rPr>
                <w:color w:val="auto"/>
                <w:sz w:val="22"/>
                <w:szCs w:val="22"/>
              </w:rPr>
              <w:t>Importance of Calais and condition under English rule</w:t>
            </w:r>
          </w:p>
          <w:p w:rsidR="00C306CE" w:rsidRPr="006803F6" w:rsidRDefault="00C306CE" w:rsidP="00F2381A">
            <w:pPr>
              <w:pStyle w:val="Default"/>
              <w:numPr>
                <w:ilvl w:val="1"/>
                <w:numId w:val="2"/>
              </w:numPr>
              <w:rPr>
                <w:color w:val="auto"/>
                <w:sz w:val="22"/>
                <w:szCs w:val="22"/>
              </w:rPr>
            </w:pPr>
            <w:r w:rsidRPr="006803F6">
              <w:rPr>
                <w:color w:val="auto"/>
                <w:sz w:val="22"/>
                <w:szCs w:val="22"/>
              </w:rPr>
              <w:t>Reasons why England went to war with France</w:t>
            </w:r>
          </w:p>
          <w:p w:rsidR="00F2381A" w:rsidRPr="006803F6" w:rsidRDefault="00C306CE" w:rsidP="00F2381A">
            <w:pPr>
              <w:pStyle w:val="Default"/>
              <w:numPr>
                <w:ilvl w:val="1"/>
                <w:numId w:val="2"/>
              </w:numPr>
              <w:rPr>
                <w:color w:val="auto"/>
                <w:sz w:val="22"/>
                <w:szCs w:val="22"/>
              </w:rPr>
            </w:pPr>
            <w:r w:rsidRPr="006803F6">
              <w:rPr>
                <w:color w:val="auto"/>
                <w:sz w:val="22"/>
                <w:szCs w:val="22"/>
              </w:rPr>
              <w:t>Event of and reasons for the l</w:t>
            </w:r>
            <w:r w:rsidR="00F2381A" w:rsidRPr="006803F6">
              <w:rPr>
                <w:color w:val="auto"/>
                <w:sz w:val="22"/>
                <w:szCs w:val="22"/>
              </w:rPr>
              <w:t>oss of Calais and its significance</w:t>
            </w:r>
            <w:r w:rsidRPr="006803F6">
              <w:rPr>
                <w:color w:val="auto"/>
                <w:sz w:val="22"/>
                <w:szCs w:val="22"/>
              </w:rPr>
              <w:t>, including impact.</w:t>
            </w:r>
          </w:p>
          <w:p w:rsidR="00F2381A" w:rsidRPr="006803F6" w:rsidRDefault="00F2381A" w:rsidP="00F2381A">
            <w:pPr>
              <w:pStyle w:val="Default"/>
              <w:numPr>
                <w:ilvl w:val="1"/>
                <w:numId w:val="2"/>
              </w:numPr>
              <w:rPr>
                <w:color w:val="auto"/>
                <w:sz w:val="22"/>
                <w:szCs w:val="22"/>
              </w:rPr>
            </w:pPr>
            <w:r w:rsidRPr="006803F6">
              <w:rPr>
                <w:color w:val="auto"/>
                <w:sz w:val="22"/>
                <w:szCs w:val="22"/>
              </w:rPr>
              <w:t xml:space="preserve">Treaty of </w:t>
            </w:r>
            <w:proofErr w:type="spellStart"/>
            <w:r w:rsidRPr="006803F6">
              <w:rPr>
                <w:color w:val="auto"/>
                <w:sz w:val="22"/>
                <w:szCs w:val="22"/>
              </w:rPr>
              <w:t>Cateau-Cambresis</w:t>
            </w:r>
            <w:proofErr w:type="spellEnd"/>
          </w:p>
          <w:p w:rsidR="00C306CE" w:rsidRPr="006803F6" w:rsidRDefault="00C306CE" w:rsidP="00F2381A">
            <w:pPr>
              <w:pStyle w:val="Default"/>
              <w:numPr>
                <w:ilvl w:val="1"/>
                <w:numId w:val="2"/>
              </w:numPr>
              <w:rPr>
                <w:color w:val="auto"/>
                <w:sz w:val="22"/>
                <w:szCs w:val="22"/>
              </w:rPr>
            </w:pPr>
            <w:r w:rsidRPr="006803F6">
              <w:rPr>
                <w:color w:val="auto"/>
                <w:sz w:val="22"/>
                <w:szCs w:val="22"/>
              </w:rPr>
              <w:t>French views on recovery of Calais</w:t>
            </w:r>
          </w:p>
          <w:p w:rsidR="00F2381A" w:rsidRPr="006803F6" w:rsidRDefault="00F2381A" w:rsidP="00F2381A">
            <w:pPr>
              <w:pStyle w:val="Default"/>
              <w:numPr>
                <w:ilvl w:val="0"/>
                <w:numId w:val="2"/>
              </w:numPr>
              <w:ind w:left="425"/>
              <w:rPr>
                <w:color w:val="auto"/>
                <w:sz w:val="22"/>
                <w:szCs w:val="22"/>
              </w:rPr>
            </w:pPr>
            <w:r w:rsidRPr="006803F6">
              <w:rPr>
                <w:color w:val="auto"/>
                <w:sz w:val="22"/>
                <w:szCs w:val="22"/>
              </w:rPr>
              <w:t>Elizabeth I</w:t>
            </w:r>
          </w:p>
          <w:p w:rsidR="00F2381A" w:rsidRPr="006803F6" w:rsidRDefault="00F2381A" w:rsidP="00F2381A">
            <w:pPr>
              <w:pStyle w:val="Default"/>
              <w:numPr>
                <w:ilvl w:val="1"/>
                <w:numId w:val="2"/>
              </w:numPr>
              <w:rPr>
                <w:color w:val="auto"/>
                <w:sz w:val="22"/>
                <w:szCs w:val="22"/>
              </w:rPr>
            </w:pPr>
            <w:r w:rsidRPr="006803F6">
              <w:rPr>
                <w:color w:val="auto"/>
                <w:sz w:val="22"/>
                <w:szCs w:val="22"/>
              </w:rPr>
              <w:t>Initial fear of Anglo-Spanish alliance</w:t>
            </w:r>
          </w:p>
          <w:p w:rsidR="00F2381A" w:rsidRPr="006803F6" w:rsidRDefault="00F2381A" w:rsidP="00F2381A">
            <w:pPr>
              <w:pStyle w:val="Default"/>
              <w:numPr>
                <w:ilvl w:val="1"/>
                <w:numId w:val="2"/>
              </w:numPr>
              <w:rPr>
                <w:color w:val="auto"/>
                <w:sz w:val="22"/>
                <w:szCs w:val="22"/>
              </w:rPr>
            </w:pPr>
            <w:r w:rsidRPr="006803F6">
              <w:rPr>
                <w:color w:val="auto"/>
                <w:sz w:val="22"/>
                <w:szCs w:val="22"/>
              </w:rPr>
              <w:t>Support from France for Mary, Queen of Scots.</w:t>
            </w:r>
          </w:p>
          <w:p w:rsidR="00F2381A" w:rsidRPr="006803F6" w:rsidRDefault="00F2381A" w:rsidP="00F2381A">
            <w:pPr>
              <w:pStyle w:val="Default"/>
              <w:numPr>
                <w:ilvl w:val="1"/>
                <w:numId w:val="2"/>
              </w:numPr>
              <w:rPr>
                <w:color w:val="auto"/>
                <w:sz w:val="22"/>
                <w:szCs w:val="22"/>
              </w:rPr>
            </w:pPr>
            <w:r w:rsidRPr="006803F6">
              <w:rPr>
                <w:color w:val="auto"/>
                <w:sz w:val="22"/>
                <w:szCs w:val="22"/>
              </w:rPr>
              <w:t>Military support for Scotland</w:t>
            </w:r>
          </w:p>
          <w:p w:rsidR="00F2381A" w:rsidRPr="006803F6" w:rsidRDefault="00F2381A" w:rsidP="00F2381A">
            <w:pPr>
              <w:pStyle w:val="Default"/>
              <w:numPr>
                <w:ilvl w:val="1"/>
                <w:numId w:val="2"/>
              </w:numPr>
              <w:rPr>
                <w:color w:val="auto"/>
                <w:sz w:val="22"/>
                <w:szCs w:val="22"/>
              </w:rPr>
            </w:pPr>
            <w:r w:rsidRPr="006803F6">
              <w:rPr>
                <w:color w:val="auto"/>
                <w:sz w:val="22"/>
                <w:szCs w:val="22"/>
              </w:rPr>
              <w:t xml:space="preserve">Treaty of </w:t>
            </w:r>
            <w:proofErr w:type="spellStart"/>
            <w:r w:rsidRPr="006803F6">
              <w:rPr>
                <w:color w:val="auto"/>
                <w:sz w:val="22"/>
                <w:szCs w:val="22"/>
              </w:rPr>
              <w:t>Cateau-Cambrésis</w:t>
            </w:r>
            <w:proofErr w:type="spellEnd"/>
          </w:p>
          <w:p w:rsidR="00F2381A" w:rsidRPr="006803F6" w:rsidRDefault="00F2381A" w:rsidP="00F2381A">
            <w:pPr>
              <w:pStyle w:val="Default"/>
              <w:numPr>
                <w:ilvl w:val="1"/>
                <w:numId w:val="2"/>
              </w:numPr>
              <w:rPr>
                <w:color w:val="auto"/>
                <w:sz w:val="22"/>
                <w:szCs w:val="22"/>
              </w:rPr>
            </w:pPr>
            <w:r w:rsidRPr="006803F6">
              <w:rPr>
                <w:color w:val="auto"/>
                <w:sz w:val="22"/>
                <w:szCs w:val="22"/>
              </w:rPr>
              <w:t>French Wars of Religion</w:t>
            </w:r>
          </w:p>
          <w:p w:rsidR="00F2381A" w:rsidRPr="006803F6" w:rsidRDefault="00F2381A" w:rsidP="00F2381A">
            <w:pPr>
              <w:pStyle w:val="Default"/>
              <w:numPr>
                <w:ilvl w:val="1"/>
                <w:numId w:val="2"/>
              </w:numPr>
              <w:rPr>
                <w:color w:val="auto"/>
                <w:sz w:val="22"/>
                <w:szCs w:val="22"/>
              </w:rPr>
            </w:pPr>
            <w:r w:rsidRPr="006803F6">
              <w:rPr>
                <w:color w:val="auto"/>
                <w:sz w:val="22"/>
                <w:szCs w:val="22"/>
              </w:rPr>
              <w:t>The Huguenots</w:t>
            </w:r>
          </w:p>
          <w:p w:rsidR="00F2381A" w:rsidRPr="006803F6" w:rsidRDefault="00F2381A" w:rsidP="00F2381A">
            <w:pPr>
              <w:pStyle w:val="Default"/>
              <w:numPr>
                <w:ilvl w:val="1"/>
                <w:numId w:val="2"/>
              </w:numPr>
              <w:rPr>
                <w:color w:val="auto"/>
                <w:sz w:val="22"/>
                <w:szCs w:val="22"/>
              </w:rPr>
            </w:pPr>
            <w:r w:rsidRPr="006803F6">
              <w:rPr>
                <w:color w:val="auto"/>
                <w:sz w:val="22"/>
                <w:szCs w:val="22"/>
              </w:rPr>
              <w:t>Henry II death and subsequent internal divisions</w:t>
            </w:r>
          </w:p>
          <w:p w:rsidR="00F2381A" w:rsidRPr="006803F6" w:rsidRDefault="00F2381A" w:rsidP="00F2381A">
            <w:pPr>
              <w:pStyle w:val="Default"/>
              <w:numPr>
                <w:ilvl w:val="1"/>
                <w:numId w:val="2"/>
              </w:numPr>
              <w:rPr>
                <w:color w:val="auto"/>
                <w:sz w:val="22"/>
                <w:szCs w:val="22"/>
              </w:rPr>
            </w:pPr>
            <w:r w:rsidRPr="006803F6">
              <w:rPr>
                <w:color w:val="auto"/>
                <w:sz w:val="22"/>
                <w:szCs w:val="22"/>
              </w:rPr>
              <w:t>Significance of death of Francis, Duke of Anjou</w:t>
            </w:r>
          </w:p>
          <w:p w:rsidR="00F2381A" w:rsidRPr="006803F6" w:rsidRDefault="00F2381A" w:rsidP="00F2381A">
            <w:pPr>
              <w:pStyle w:val="Default"/>
              <w:numPr>
                <w:ilvl w:val="1"/>
                <w:numId w:val="2"/>
              </w:numPr>
              <w:rPr>
                <w:color w:val="auto"/>
                <w:sz w:val="22"/>
                <w:szCs w:val="22"/>
              </w:rPr>
            </w:pPr>
            <w:r w:rsidRPr="006803F6">
              <w:rPr>
                <w:color w:val="auto"/>
                <w:sz w:val="22"/>
                <w:szCs w:val="22"/>
              </w:rPr>
              <w:t xml:space="preserve">Edict of Nantes and Treaty of </w:t>
            </w:r>
            <w:proofErr w:type="spellStart"/>
            <w:r w:rsidRPr="006803F6">
              <w:rPr>
                <w:color w:val="auto"/>
                <w:sz w:val="22"/>
                <w:szCs w:val="22"/>
              </w:rPr>
              <w:t>Vervins</w:t>
            </w:r>
            <w:proofErr w:type="spellEnd"/>
          </w:p>
        </w:tc>
        <w:tc>
          <w:tcPr>
            <w:tcW w:w="1898" w:type="dxa"/>
          </w:tcPr>
          <w:p w:rsidR="005E4F16" w:rsidRPr="006803F6" w:rsidRDefault="00C82452" w:rsidP="00C82452">
            <w:pPr>
              <w:pStyle w:val="Default"/>
              <w:numPr>
                <w:ilvl w:val="0"/>
                <w:numId w:val="2"/>
              </w:numPr>
              <w:ind w:left="334"/>
              <w:rPr>
                <w:color w:val="auto"/>
                <w:sz w:val="22"/>
                <w:szCs w:val="22"/>
              </w:rPr>
            </w:pPr>
            <w:r w:rsidRPr="006803F6">
              <w:rPr>
                <w:color w:val="auto"/>
                <w:sz w:val="22"/>
                <w:szCs w:val="22"/>
              </w:rPr>
              <w:lastRenderedPageBreak/>
              <w:t>9-14</w:t>
            </w:r>
          </w:p>
        </w:tc>
      </w:tr>
      <w:tr w:rsidR="00F2381A" w:rsidRPr="006803F6" w:rsidTr="000A5E72">
        <w:tc>
          <w:tcPr>
            <w:tcW w:w="2467" w:type="dxa"/>
          </w:tcPr>
          <w:p w:rsidR="00F2381A" w:rsidRPr="006803F6" w:rsidRDefault="00F2381A" w:rsidP="005E4F16">
            <w:pPr>
              <w:pStyle w:val="Default"/>
              <w:ind w:left="28"/>
              <w:rPr>
                <w:b/>
                <w:color w:val="auto"/>
                <w:sz w:val="22"/>
                <w:szCs w:val="22"/>
              </w:rPr>
            </w:pPr>
            <w:r w:rsidRPr="006803F6">
              <w:rPr>
                <w:b/>
                <w:bCs/>
                <w:sz w:val="22"/>
                <w:szCs w:val="22"/>
              </w:rPr>
              <w:lastRenderedPageBreak/>
              <w:t>Burgundy, the Netherlands and Spain</w:t>
            </w:r>
          </w:p>
        </w:tc>
        <w:tc>
          <w:tcPr>
            <w:tcW w:w="3487" w:type="dxa"/>
          </w:tcPr>
          <w:p w:rsidR="00F2381A" w:rsidRPr="006803F6" w:rsidRDefault="00F2381A" w:rsidP="005E4F16">
            <w:pPr>
              <w:pStyle w:val="Pa19"/>
              <w:spacing w:after="80"/>
              <w:rPr>
                <w:rFonts w:ascii="Arial" w:hAnsi="Arial" w:cs="Arial"/>
                <w:color w:val="000000"/>
                <w:sz w:val="22"/>
                <w:szCs w:val="22"/>
              </w:rPr>
            </w:pPr>
            <w:r w:rsidRPr="006803F6">
              <w:rPr>
                <w:rFonts w:ascii="Arial" w:hAnsi="Arial" w:cs="Arial"/>
                <w:color w:val="000000"/>
                <w:sz w:val="22"/>
                <w:szCs w:val="22"/>
              </w:rPr>
              <w:t xml:space="preserve">Their importance in Tudor foreign affairs including trade and trade embargoes, strategic importance </w:t>
            </w:r>
            <w:r w:rsidRPr="006803F6">
              <w:rPr>
                <w:rFonts w:ascii="Arial" w:hAnsi="Arial" w:cs="Arial"/>
                <w:color w:val="000000"/>
                <w:sz w:val="22"/>
                <w:szCs w:val="22"/>
              </w:rPr>
              <w:lastRenderedPageBreak/>
              <w:t xml:space="preserve">and security; </w:t>
            </w:r>
          </w:p>
          <w:p w:rsidR="00F2381A" w:rsidRPr="006803F6" w:rsidRDefault="00F2381A" w:rsidP="005E4F16">
            <w:pPr>
              <w:pStyle w:val="Pa19"/>
              <w:spacing w:after="80"/>
              <w:rPr>
                <w:rFonts w:ascii="Arial" w:hAnsi="Arial" w:cs="Arial"/>
                <w:color w:val="000000"/>
                <w:sz w:val="22"/>
                <w:szCs w:val="22"/>
              </w:rPr>
            </w:pPr>
            <w:r w:rsidRPr="006803F6">
              <w:rPr>
                <w:rFonts w:ascii="Arial" w:hAnsi="Arial" w:cs="Arial"/>
                <w:color w:val="000000"/>
                <w:sz w:val="22"/>
                <w:szCs w:val="22"/>
              </w:rPr>
              <w:t xml:space="preserve">the reasons why relations with Spain changed from peace to war during the sixteenth century; </w:t>
            </w:r>
          </w:p>
          <w:p w:rsidR="00F2381A" w:rsidRPr="006803F6" w:rsidRDefault="00F2381A" w:rsidP="005E4F16">
            <w:r w:rsidRPr="006803F6">
              <w:rPr>
                <w:color w:val="000000"/>
              </w:rPr>
              <w:t xml:space="preserve">Henry VII and Medina del Campo; </w:t>
            </w:r>
          </w:p>
          <w:p w:rsidR="00F2381A" w:rsidRPr="006803F6" w:rsidRDefault="00F2381A" w:rsidP="005E4F16">
            <w:pPr>
              <w:pStyle w:val="Pa19"/>
              <w:spacing w:after="80"/>
              <w:rPr>
                <w:rFonts w:ascii="Arial" w:hAnsi="Arial" w:cs="Arial"/>
                <w:color w:val="000000"/>
                <w:sz w:val="22"/>
                <w:szCs w:val="22"/>
              </w:rPr>
            </w:pPr>
            <w:r w:rsidRPr="006803F6">
              <w:rPr>
                <w:rFonts w:ascii="Arial" w:hAnsi="Arial" w:cs="Arial"/>
                <w:color w:val="000000"/>
                <w:sz w:val="22"/>
                <w:szCs w:val="22"/>
              </w:rPr>
              <w:t xml:space="preserve">Henry VIII and alliances against France; </w:t>
            </w:r>
          </w:p>
          <w:p w:rsidR="00F2381A" w:rsidRPr="006803F6" w:rsidRDefault="00F2381A" w:rsidP="005E4F16">
            <w:pPr>
              <w:pStyle w:val="Pa19"/>
              <w:spacing w:after="80"/>
              <w:rPr>
                <w:rFonts w:ascii="Arial" w:hAnsi="Arial" w:cs="Arial"/>
                <w:color w:val="000000"/>
                <w:sz w:val="22"/>
                <w:szCs w:val="22"/>
              </w:rPr>
            </w:pPr>
            <w:r w:rsidRPr="006803F6">
              <w:rPr>
                <w:rFonts w:ascii="Arial" w:hAnsi="Arial" w:cs="Arial"/>
                <w:color w:val="000000"/>
                <w:sz w:val="22"/>
                <w:szCs w:val="22"/>
              </w:rPr>
              <w:t xml:space="preserve">impact of the divorce; </w:t>
            </w:r>
          </w:p>
          <w:p w:rsidR="00F2381A" w:rsidRPr="006803F6" w:rsidRDefault="00F2381A" w:rsidP="005E4F16">
            <w:pPr>
              <w:pStyle w:val="Pa19"/>
              <w:spacing w:after="80"/>
              <w:rPr>
                <w:rFonts w:ascii="Arial" w:hAnsi="Arial" w:cs="Arial"/>
                <w:color w:val="000000"/>
                <w:sz w:val="22"/>
                <w:szCs w:val="22"/>
              </w:rPr>
            </w:pPr>
            <w:r w:rsidRPr="006803F6">
              <w:rPr>
                <w:rFonts w:ascii="Arial" w:hAnsi="Arial" w:cs="Arial"/>
                <w:color w:val="000000"/>
                <w:sz w:val="22"/>
                <w:szCs w:val="22"/>
              </w:rPr>
              <w:t xml:space="preserve">Mary Tudor and Philip’s marriage; </w:t>
            </w:r>
          </w:p>
          <w:p w:rsidR="00F2381A" w:rsidRPr="006803F6" w:rsidRDefault="00F2381A" w:rsidP="005E4F16">
            <w:pPr>
              <w:pStyle w:val="Pa19"/>
              <w:spacing w:after="80"/>
              <w:rPr>
                <w:rFonts w:ascii="Arial" w:hAnsi="Arial" w:cs="Arial"/>
                <w:color w:val="000000"/>
                <w:sz w:val="22"/>
                <w:szCs w:val="22"/>
              </w:rPr>
            </w:pPr>
            <w:r w:rsidRPr="006803F6">
              <w:rPr>
                <w:rFonts w:ascii="Arial" w:hAnsi="Arial" w:cs="Arial"/>
                <w:color w:val="000000"/>
                <w:sz w:val="22"/>
                <w:szCs w:val="22"/>
              </w:rPr>
              <w:t xml:space="preserve">the impact of the Dutch Revolt; </w:t>
            </w:r>
          </w:p>
          <w:p w:rsidR="00F2381A" w:rsidRPr="006803F6" w:rsidRDefault="00F2381A" w:rsidP="00C73271">
            <w:pPr>
              <w:pStyle w:val="Pa19"/>
              <w:spacing w:after="80"/>
              <w:rPr>
                <w:rFonts w:ascii="Arial" w:hAnsi="Arial" w:cs="Arial"/>
                <w:color w:val="000000"/>
                <w:sz w:val="22"/>
                <w:szCs w:val="22"/>
              </w:rPr>
            </w:pPr>
            <w:r w:rsidRPr="006803F6">
              <w:rPr>
                <w:rFonts w:ascii="Arial" w:hAnsi="Arial" w:cs="Arial"/>
                <w:color w:val="000000"/>
                <w:sz w:val="22"/>
                <w:szCs w:val="22"/>
              </w:rPr>
              <w:t>the Armada.</w:t>
            </w:r>
          </w:p>
        </w:tc>
        <w:tc>
          <w:tcPr>
            <w:tcW w:w="7762" w:type="dxa"/>
          </w:tcPr>
          <w:p w:rsidR="00F2381A" w:rsidRPr="006803F6" w:rsidRDefault="00F2381A" w:rsidP="00F2381A">
            <w:pPr>
              <w:pStyle w:val="Default"/>
              <w:numPr>
                <w:ilvl w:val="0"/>
                <w:numId w:val="2"/>
              </w:numPr>
              <w:ind w:left="425"/>
              <w:rPr>
                <w:color w:val="auto"/>
                <w:sz w:val="22"/>
                <w:szCs w:val="22"/>
              </w:rPr>
            </w:pPr>
            <w:r w:rsidRPr="006803F6">
              <w:rPr>
                <w:color w:val="auto"/>
                <w:sz w:val="22"/>
                <w:szCs w:val="22"/>
              </w:rPr>
              <w:lastRenderedPageBreak/>
              <w:t>Henry VII</w:t>
            </w:r>
          </w:p>
          <w:p w:rsidR="00F2381A" w:rsidRPr="006803F6" w:rsidRDefault="00F2381A" w:rsidP="00F2381A">
            <w:pPr>
              <w:pStyle w:val="Default"/>
              <w:numPr>
                <w:ilvl w:val="1"/>
                <w:numId w:val="2"/>
              </w:numPr>
              <w:rPr>
                <w:color w:val="auto"/>
                <w:sz w:val="22"/>
                <w:szCs w:val="22"/>
              </w:rPr>
            </w:pPr>
            <w:r w:rsidRPr="006803F6">
              <w:rPr>
                <w:color w:val="auto"/>
                <w:sz w:val="22"/>
                <w:szCs w:val="22"/>
              </w:rPr>
              <w:t>Castilian Succession Crisis (1504-06) and its outcome</w:t>
            </w:r>
          </w:p>
          <w:p w:rsidR="00F2381A" w:rsidRPr="006803F6" w:rsidRDefault="00F2381A" w:rsidP="00F2381A">
            <w:pPr>
              <w:pStyle w:val="Default"/>
              <w:numPr>
                <w:ilvl w:val="1"/>
                <w:numId w:val="2"/>
              </w:numPr>
              <w:rPr>
                <w:color w:val="auto"/>
                <w:sz w:val="22"/>
                <w:szCs w:val="22"/>
              </w:rPr>
            </w:pPr>
            <w:r w:rsidRPr="006803F6">
              <w:rPr>
                <w:color w:val="auto"/>
                <w:sz w:val="22"/>
                <w:szCs w:val="22"/>
              </w:rPr>
              <w:t>Importance of the cloth trade</w:t>
            </w:r>
          </w:p>
          <w:p w:rsidR="00F2381A" w:rsidRPr="006803F6" w:rsidRDefault="00F2381A" w:rsidP="00F2381A">
            <w:pPr>
              <w:pStyle w:val="Default"/>
              <w:numPr>
                <w:ilvl w:val="1"/>
                <w:numId w:val="2"/>
              </w:numPr>
              <w:rPr>
                <w:color w:val="auto"/>
                <w:sz w:val="22"/>
                <w:szCs w:val="22"/>
              </w:rPr>
            </w:pPr>
            <w:r w:rsidRPr="006803F6">
              <w:rPr>
                <w:color w:val="auto"/>
                <w:sz w:val="22"/>
                <w:szCs w:val="22"/>
              </w:rPr>
              <w:t>Pro Yorkist Margaret of Burgundy</w:t>
            </w:r>
          </w:p>
          <w:p w:rsidR="00F2381A" w:rsidRPr="006803F6" w:rsidRDefault="00F2381A" w:rsidP="00F2381A">
            <w:pPr>
              <w:pStyle w:val="Default"/>
              <w:numPr>
                <w:ilvl w:val="1"/>
                <w:numId w:val="2"/>
              </w:numPr>
              <w:rPr>
                <w:color w:val="auto"/>
                <w:sz w:val="22"/>
                <w:szCs w:val="22"/>
              </w:rPr>
            </w:pPr>
            <w:r w:rsidRPr="006803F6">
              <w:rPr>
                <w:color w:val="auto"/>
                <w:sz w:val="22"/>
                <w:szCs w:val="22"/>
              </w:rPr>
              <w:lastRenderedPageBreak/>
              <w:t xml:space="preserve">Safe haven for Warbeck </w:t>
            </w:r>
          </w:p>
          <w:p w:rsidR="00F2381A" w:rsidRPr="006803F6" w:rsidRDefault="00F2381A" w:rsidP="00F2381A">
            <w:pPr>
              <w:pStyle w:val="Default"/>
              <w:numPr>
                <w:ilvl w:val="1"/>
                <w:numId w:val="2"/>
              </w:numPr>
              <w:rPr>
                <w:color w:val="auto"/>
                <w:sz w:val="22"/>
                <w:szCs w:val="22"/>
              </w:rPr>
            </w:pPr>
            <w:r w:rsidRPr="006803F6">
              <w:rPr>
                <w:color w:val="auto"/>
                <w:sz w:val="22"/>
                <w:szCs w:val="22"/>
              </w:rPr>
              <w:t xml:space="preserve">1496: Magnus </w:t>
            </w:r>
            <w:proofErr w:type="spellStart"/>
            <w:r w:rsidRPr="006803F6">
              <w:rPr>
                <w:color w:val="auto"/>
                <w:sz w:val="22"/>
                <w:szCs w:val="22"/>
              </w:rPr>
              <w:t>Intercursus</w:t>
            </w:r>
            <w:proofErr w:type="spellEnd"/>
            <w:r w:rsidRPr="006803F6">
              <w:rPr>
                <w:color w:val="auto"/>
                <w:sz w:val="22"/>
                <w:szCs w:val="22"/>
              </w:rPr>
              <w:t xml:space="preserve">, </w:t>
            </w:r>
          </w:p>
          <w:p w:rsidR="00F2381A" w:rsidRPr="006803F6" w:rsidRDefault="00F2381A" w:rsidP="00F2381A">
            <w:pPr>
              <w:pStyle w:val="Default"/>
              <w:numPr>
                <w:ilvl w:val="1"/>
                <w:numId w:val="2"/>
              </w:numPr>
              <w:rPr>
                <w:color w:val="auto"/>
                <w:sz w:val="22"/>
                <w:szCs w:val="22"/>
              </w:rPr>
            </w:pPr>
            <w:r w:rsidRPr="006803F6">
              <w:rPr>
                <w:color w:val="auto"/>
                <w:sz w:val="22"/>
                <w:szCs w:val="22"/>
              </w:rPr>
              <w:t xml:space="preserve">April 1506: Malus </w:t>
            </w:r>
            <w:proofErr w:type="spellStart"/>
            <w:r w:rsidRPr="006803F6">
              <w:rPr>
                <w:color w:val="auto"/>
                <w:sz w:val="22"/>
                <w:szCs w:val="22"/>
              </w:rPr>
              <w:t>Intercursus</w:t>
            </w:r>
            <w:proofErr w:type="spellEnd"/>
          </w:p>
          <w:p w:rsidR="00F2381A" w:rsidRPr="006803F6" w:rsidRDefault="00F2381A" w:rsidP="00F2381A">
            <w:pPr>
              <w:pStyle w:val="Default"/>
              <w:numPr>
                <w:ilvl w:val="0"/>
                <w:numId w:val="2"/>
              </w:numPr>
              <w:ind w:left="425"/>
              <w:rPr>
                <w:color w:val="auto"/>
                <w:sz w:val="22"/>
                <w:szCs w:val="22"/>
              </w:rPr>
            </w:pPr>
            <w:r w:rsidRPr="006803F6">
              <w:rPr>
                <w:color w:val="auto"/>
                <w:sz w:val="22"/>
                <w:szCs w:val="22"/>
              </w:rPr>
              <w:t>Henry VIII</w:t>
            </w:r>
          </w:p>
          <w:p w:rsidR="00F2381A" w:rsidRPr="006803F6" w:rsidRDefault="00F2381A" w:rsidP="00F2381A">
            <w:pPr>
              <w:pStyle w:val="Default"/>
              <w:numPr>
                <w:ilvl w:val="1"/>
                <w:numId w:val="2"/>
              </w:numPr>
              <w:rPr>
                <w:color w:val="auto"/>
                <w:sz w:val="22"/>
                <w:szCs w:val="22"/>
              </w:rPr>
            </w:pPr>
          </w:p>
          <w:p w:rsidR="00F2381A" w:rsidRPr="006803F6" w:rsidRDefault="00F2381A" w:rsidP="00F2381A">
            <w:pPr>
              <w:pStyle w:val="Default"/>
              <w:numPr>
                <w:ilvl w:val="1"/>
                <w:numId w:val="2"/>
              </w:numPr>
              <w:rPr>
                <w:color w:val="auto"/>
                <w:sz w:val="22"/>
                <w:szCs w:val="22"/>
              </w:rPr>
            </w:pPr>
            <w:r w:rsidRPr="006803F6">
              <w:rPr>
                <w:color w:val="auto"/>
                <w:sz w:val="22"/>
                <w:szCs w:val="22"/>
              </w:rPr>
              <w:t>Negotiations with Charles V (Holy Roman Emperor, King of Spain, Lord of the Netherlands and Duke of Burgundy)</w:t>
            </w:r>
          </w:p>
          <w:p w:rsidR="00F2381A" w:rsidRPr="006803F6" w:rsidRDefault="00F2381A" w:rsidP="00F2381A">
            <w:pPr>
              <w:pStyle w:val="Default"/>
              <w:numPr>
                <w:ilvl w:val="1"/>
                <w:numId w:val="2"/>
              </w:numPr>
              <w:rPr>
                <w:color w:val="auto"/>
                <w:sz w:val="22"/>
                <w:szCs w:val="22"/>
              </w:rPr>
            </w:pPr>
            <w:r w:rsidRPr="006803F6">
              <w:rPr>
                <w:color w:val="auto"/>
                <w:sz w:val="22"/>
                <w:szCs w:val="22"/>
              </w:rPr>
              <w:t>Charles’ capture of the pope and consequences for Henry’s divorce plans for Catherine of Aragon (Charles’ aunt)</w:t>
            </w:r>
          </w:p>
          <w:p w:rsidR="00F2381A" w:rsidRPr="006803F6" w:rsidRDefault="00F2381A" w:rsidP="00F2381A">
            <w:pPr>
              <w:pStyle w:val="Default"/>
              <w:numPr>
                <w:ilvl w:val="1"/>
                <w:numId w:val="2"/>
              </w:numPr>
              <w:rPr>
                <w:color w:val="auto"/>
                <w:sz w:val="22"/>
                <w:szCs w:val="22"/>
              </w:rPr>
            </w:pPr>
            <w:r w:rsidRPr="006803F6">
              <w:rPr>
                <w:color w:val="auto"/>
                <w:sz w:val="22"/>
                <w:szCs w:val="22"/>
              </w:rPr>
              <w:t>War with Netherlands and consequences (1527-8)</w:t>
            </w:r>
          </w:p>
          <w:p w:rsidR="00F2381A" w:rsidRPr="006803F6" w:rsidRDefault="00F2381A" w:rsidP="00F2381A">
            <w:pPr>
              <w:pStyle w:val="Default"/>
              <w:numPr>
                <w:ilvl w:val="1"/>
                <w:numId w:val="2"/>
              </w:numPr>
              <w:rPr>
                <w:color w:val="auto"/>
                <w:sz w:val="22"/>
                <w:szCs w:val="22"/>
              </w:rPr>
            </w:pPr>
            <w:r w:rsidRPr="006803F6">
              <w:rPr>
                <w:color w:val="auto"/>
                <w:sz w:val="22"/>
                <w:szCs w:val="22"/>
              </w:rPr>
              <w:t>Dominance of Charles V in Europe and isolation of Henry VIII as a result.</w:t>
            </w:r>
          </w:p>
          <w:p w:rsidR="00F2381A" w:rsidRPr="006803F6" w:rsidRDefault="00F2381A" w:rsidP="00F2381A">
            <w:pPr>
              <w:pStyle w:val="Default"/>
              <w:numPr>
                <w:ilvl w:val="1"/>
                <w:numId w:val="2"/>
              </w:numPr>
              <w:rPr>
                <w:color w:val="auto"/>
                <w:sz w:val="22"/>
                <w:szCs w:val="22"/>
              </w:rPr>
            </w:pPr>
            <w:r w:rsidRPr="006803F6">
              <w:rPr>
                <w:color w:val="auto"/>
                <w:sz w:val="22"/>
                <w:szCs w:val="22"/>
              </w:rPr>
              <w:t xml:space="preserve">Alliance during the second </w:t>
            </w:r>
            <w:proofErr w:type="spellStart"/>
            <w:r w:rsidRPr="006803F6">
              <w:rPr>
                <w:color w:val="auto"/>
                <w:sz w:val="22"/>
                <w:szCs w:val="22"/>
              </w:rPr>
              <w:t>Hasburg</w:t>
            </w:r>
            <w:proofErr w:type="spellEnd"/>
            <w:r w:rsidRPr="006803F6">
              <w:rPr>
                <w:color w:val="auto"/>
                <w:sz w:val="22"/>
                <w:szCs w:val="22"/>
              </w:rPr>
              <w:t>-Valois war and subsequent decline in relations</w:t>
            </w:r>
          </w:p>
          <w:p w:rsidR="00F2381A" w:rsidRPr="006803F6" w:rsidRDefault="00F2381A" w:rsidP="00F2381A">
            <w:pPr>
              <w:pStyle w:val="Default"/>
              <w:rPr>
                <w:color w:val="auto"/>
                <w:sz w:val="22"/>
                <w:szCs w:val="22"/>
              </w:rPr>
            </w:pPr>
          </w:p>
          <w:p w:rsidR="00F2381A" w:rsidRPr="006803F6" w:rsidRDefault="00F2381A" w:rsidP="00F2381A">
            <w:pPr>
              <w:pStyle w:val="Default"/>
              <w:rPr>
                <w:color w:val="auto"/>
                <w:sz w:val="22"/>
                <w:szCs w:val="22"/>
              </w:rPr>
            </w:pPr>
          </w:p>
          <w:p w:rsidR="00F2381A" w:rsidRPr="006803F6" w:rsidRDefault="00F2381A" w:rsidP="00F2381A">
            <w:pPr>
              <w:pStyle w:val="Default"/>
              <w:numPr>
                <w:ilvl w:val="0"/>
                <w:numId w:val="2"/>
              </w:numPr>
              <w:ind w:left="425"/>
              <w:rPr>
                <w:color w:val="auto"/>
                <w:sz w:val="22"/>
                <w:szCs w:val="22"/>
              </w:rPr>
            </w:pPr>
            <w:r w:rsidRPr="006803F6">
              <w:rPr>
                <w:color w:val="auto"/>
                <w:sz w:val="22"/>
                <w:szCs w:val="22"/>
              </w:rPr>
              <w:t>Edward VI</w:t>
            </w:r>
          </w:p>
          <w:p w:rsidR="00F2381A" w:rsidRPr="006803F6" w:rsidRDefault="00F2381A" w:rsidP="00F2381A">
            <w:pPr>
              <w:pStyle w:val="Default"/>
              <w:ind w:left="1440"/>
              <w:rPr>
                <w:color w:val="auto"/>
                <w:sz w:val="22"/>
                <w:szCs w:val="22"/>
              </w:rPr>
            </w:pPr>
          </w:p>
          <w:p w:rsidR="00F2381A" w:rsidRPr="006803F6" w:rsidRDefault="00F2381A" w:rsidP="00F2381A">
            <w:pPr>
              <w:pStyle w:val="Default"/>
              <w:numPr>
                <w:ilvl w:val="1"/>
                <w:numId w:val="2"/>
              </w:numPr>
              <w:rPr>
                <w:color w:val="auto"/>
                <w:sz w:val="22"/>
                <w:szCs w:val="22"/>
              </w:rPr>
            </w:pPr>
            <w:r w:rsidRPr="006803F6">
              <w:rPr>
                <w:color w:val="auto"/>
                <w:sz w:val="22"/>
                <w:szCs w:val="22"/>
              </w:rPr>
              <w:t>Continuation of trade with Netherlands</w:t>
            </w:r>
          </w:p>
          <w:p w:rsidR="00F2381A" w:rsidRPr="006803F6" w:rsidRDefault="00F2381A" w:rsidP="00F2381A">
            <w:pPr>
              <w:pStyle w:val="Default"/>
              <w:numPr>
                <w:ilvl w:val="1"/>
                <w:numId w:val="2"/>
              </w:numPr>
              <w:rPr>
                <w:color w:val="auto"/>
                <w:sz w:val="22"/>
                <w:szCs w:val="22"/>
              </w:rPr>
            </w:pPr>
            <w:r w:rsidRPr="006803F6">
              <w:rPr>
                <w:color w:val="auto"/>
                <w:sz w:val="22"/>
                <w:szCs w:val="22"/>
              </w:rPr>
              <w:t>Relations with Charles V</w:t>
            </w:r>
          </w:p>
          <w:p w:rsidR="00F2381A" w:rsidRPr="006803F6" w:rsidRDefault="00F2381A" w:rsidP="00F2381A">
            <w:pPr>
              <w:pStyle w:val="Default"/>
              <w:numPr>
                <w:ilvl w:val="0"/>
                <w:numId w:val="2"/>
              </w:numPr>
              <w:ind w:left="425"/>
              <w:rPr>
                <w:color w:val="auto"/>
                <w:sz w:val="22"/>
                <w:szCs w:val="22"/>
              </w:rPr>
            </w:pPr>
            <w:r w:rsidRPr="006803F6">
              <w:rPr>
                <w:color w:val="auto"/>
                <w:sz w:val="22"/>
                <w:szCs w:val="22"/>
              </w:rPr>
              <w:t>Mary I</w:t>
            </w:r>
          </w:p>
          <w:p w:rsidR="00F2381A" w:rsidRPr="006803F6" w:rsidRDefault="00F2381A" w:rsidP="00F2381A">
            <w:pPr>
              <w:pStyle w:val="Default"/>
              <w:numPr>
                <w:ilvl w:val="1"/>
                <w:numId w:val="2"/>
              </w:numPr>
              <w:rPr>
                <w:color w:val="auto"/>
                <w:sz w:val="22"/>
                <w:szCs w:val="22"/>
              </w:rPr>
            </w:pPr>
          </w:p>
          <w:p w:rsidR="00F2381A" w:rsidRPr="006803F6" w:rsidRDefault="00F2381A" w:rsidP="00F2381A">
            <w:pPr>
              <w:pStyle w:val="Default"/>
              <w:numPr>
                <w:ilvl w:val="1"/>
                <w:numId w:val="2"/>
              </w:numPr>
              <w:rPr>
                <w:color w:val="auto"/>
                <w:sz w:val="22"/>
                <w:szCs w:val="22"/>
              </w:rPr>
            </w:pPr>
            <w:r w:rsidRPr="006803F6">
              <w:rPr>
                <w:color w:val="auto"/>
                <w:sz w:val="22"/>
                <w:szCs w:val="22"/>
              </w:rPr>
              <w:t>Defence of the Netherlands</w:t>
            </w:r>
          </w:p>
          <w:p w:rsidR="00F2381A" w:rsidRPr="006803F6" w:rsidRDefault="00F2381A" w:rsidP="00F2381A">
            <w:pPr>
              <w:pStyle w:val="Default"/>
              <w:numPr>
                <w:ilvl w:val="1"/>
                <w:numId w:val="2"/>
              </w:numPr>
              <w:rPr>
                <w:color w:val="auto"/>
                <w:sz w:val="22"/>
                <w:szCs w:val="22"/>
              </w:rPr>
            </w:pPr>
            <w:r w:rsidRPr="006803F6">
              <w:rPr>
                <w:color w:val="auto"/>
                <w:sz w:val="22"/>
                <w:szCs w:val="22"/>
              </w:rPr>
              <w:t xml:space="preserve">Marriage to Philip of Spain </w:t>
            </w:r>
          </w:p>
          <w:p w:rsidR="00F2381A" w:rsidRPr="006803F6" w:rsidRDefault="00F2381A" w:rsidP="00F2381A">
            <w:pPr>
              <w:pStyle w:val="Default"/>
              <w:numPr>
                <w:ilvl w:val="1"/>
                <w:numId w:val="2"/>
              </w:numPr>
              <w:rPr>
                <w:color w:val="auto"/>
                <w:sz w:val="22"/>
                <w:szCs w:val="22"/>
              </w:rPr>
            </w:pPr>
            <w:r w:rsidRPr="006803F6">
              <w:rPr>
                <w:color w:val="auto"/>
                <w:sz w:val="22"/>
                <w:szCs w:val="22"/>
              </w:rPr>
              <w:t>Consequences of marriage to foreign policy.</w:t>
            </w:r>
          </w:p>
          <w:p w:rsidR="00F2381A" w:rsidRPr="006803F6" w:rsidRDefault="00F2381A" w:rsidP="00F2381A">
            <w:pPr>
              <w:pStyle w:val="Default"/>
              <w:numPr>
                <w:ilvl w:val="1"/>
                <w:numId w:val="2"/>
              </w:numPr>
              <w:rPr>
                <w:color w:val="auto"/>
                <w:sz w:val="22"/>
                <w:szCs w:val="22"/>
              </w:rPr>
            </w:pPr>
            <w:r w:rsidRPr="006803F6">
              <w:rPr>
                <w:color w:val="auto"/>
                <w:sz w:val="22"/>
                <w:szCs w:val="22"/>
              </w:rPr>
              <w:t>Dependence on Spanish advisors?</w:t>
            </w:r>
          </w:p>
          <w:p w:rsidR="00F2381A" w:rsidRPr="006803F6" w:rsidRDefault="00F2381A" w:rsidP="00F2381A">
            <w:pPr>
              <w:pStyle w:val="Default"/>
              <w:numPr>
                <w:ilvl w:val="1"/>
                <w:numId w:val="2"/>
              </w:numPr>
              <w:rPr>
                <w:color w:val="auto"/>
                <w:sz w:val="22"/>
                <w:szCs w:val="22"/>
              </w:rPr>
            </w:pPr>
            <w:r w:rsidRPr="006803F6">
              <w:rPr>
                <w:color w:val="auto"/>
                <w:sz w:val="22"/>
                <w:szCs w:val="22"/>
              </w:rPr>
              <w:t xml:space="preserve">Treaty of </w:t>
            </w:r>
            <w:proofErr w:type="spellStart"/>
            <w:r w:rsidRPr="006803F6">
              <w:rPr>
                <w:color w:val="auto"/>
                <w:sz w:val="22"/>
                <w:szCs w:val="22"/>
              </w:rPr>
              <w:t>Cateau-Cambresis</w:t>
            </w:r>
            <w:proofErr w:type="spellEnd"/>
          </w:p>
          <w:p w:rsidR="00F2381A" w:rsidRPr="006803F6" w:rsidRDefault="00F2381A" w:rsidP="00F2381A">
            <w:pPr>
              <w:pStyle w:val="Default"/>
              <w:numPr>
                <w:ilvl w:val="0"/>
                <w:numId w:val="2"/>
              </w:numPr>
              <w:ind w:left="425"/>
              <w:rPr>
                <w:color w:val="auto"/>
                <w:sz w:val="22"/>
                <w:szCs w:val="22"/>
              </w:rPr>
            </w:pPr>
            <w:r w:rsidRPr="006803F6">
              <w:rPr>
                <w:color w:val="auto"/>
                <w:sz w:val="22"/>
                <w:szCs w:val="22"/>
              </w:rPr>
              <w:t>Elizabeth I</w:t>
            </w:r>
          </w:p>
          <w:p w:rsidR="00F2381A" w:rsidRPr="006803F6" w:rsidRDefault="00F2381A" w:rsidP="00F2381A">
            <w:pPr>
              <w:pStyle w:val="Default"/>
              <w:numPr>
                <w:ilvl w:val="1"/>
                <w:numId w:val="2"/>
              </w:numPr>
              <w:rPr>
                <w:color w:val="auto"/>
                <w:sz w:val="22"/>
                <w:szCs w:val="22"/>
              </w:rPr>
            </w:pPr>
            <w:r w:rsidRPr="006803F6">
              <w:rPr>
                <w:color w:val="auto"/>
                <w:sz w:val="22"/>
                <w:szCs w:val="22"/>
              </w:rPr>
              <w:t>Relations with Philip</w:t>
            </w:r>
          </w:p>
          <w:p w:rsidR="00F2381A" w:rsidRPr="006803F6" w:rsidRDefault="00F2381A" w:rsidP="00F2381A">
            <w:pPr>
              <w:pStyle w:val="Default"/>
              <w:numPr>
                <w:ilvl w:val="1"/>
                <w:numId w:val="2"/>
              </w:numPr>
              <w:rPr>
                <w:color w:val="auto"/>
                <w:sz w:val="22"/>
                <w:szCs w:val="22"/>
              </w:rPr>
            </w:pPr>
            <w:r w:rsidRPr="006803F6">
              <w:rPr>
                <w:color w:val="auto"/>
                <w:sz w:val="22"/>
                <w:szCs w:val="22"/>
              </w:rPr>
              <w:t>Division of Hapsburg territories</w:t>
            </w:r>
          </w:p>
          <w:p w:rsidR="00F2381A" w:rsidRPr="006803F6" w:rsidRDefault="00F2381A" w:rsidP="00F2381A">
            <w:pPr>
              <w:pStyle w:val="Default"/>
              <w:numPr>
                <w:ilvl w:val="1"/>
                <w:numId w:val="2"/>
              </w:numPr>
              <w:rPr>
                <w:color w:val="auto"/>
                <w:sz w:val="22"/>
                <w:szCs w:val="22"/>
              </w:rPr>
            </w:pPr>
            <w:r w:rsidRPr="006803F6">
              <w:rPr>
                <w:color w:val="auto"/>
                <w:sz w:val="22"/>
                <w:szCs w:val="22"/>
              </w:rPr>
              <w:t>Revolt in Netherlands and impact on Anglo-Spanish relations</w:t>
            </w:r>
          </w:p>
          <w:p w:rsidR="00F2381A" w:rsidRPr="006803F6" w:rsidRDefault="00F2381A" w:rsidP="00F2381A">
            <w:pPr>
              <w:pStyle w:val="Default"/>
              <w:numPr>
                <w:ilvl w:val="1"/>
                <w:numId w:val="2"/>
              </w:numPr>
              <w:rPr>
                <w:color w:val="auto"/>
                <w:sz w:val="22"/>
                <w:szCs w:val="22"/>
              </w:rPr>
            </w:pPr>
            <w:r w:rsidRPr="006803F6">
              <w:rPr>
                <w:color w:val="auto"/>
                <w:sz w:val="22"/>
                <w:szCs w:val="22"/>
              </w:rPr>
              <w:t>Treat of Joinville</w:t>
            </w:r>
          </w:p>
          <w:p w:rsidR="00F2381A" w:rsidRPr="006803F6" w:rsidRDefault="00F2381A" w:rsidP="00F2381A">
            <w:pPr>
              <w:pStyle w:val="Default"/>
              <w:numPr>
                <w:ilvl w:val="1"/>
                <w:numId w:val="2"/>
              </w:numPr>
              <w:rPr>
                <w:color w:val="auto"/>
                <w:sz w:val="22"/>
                <w:szCs w:val="22"/>
              </w:rPr>
            </w:pPr>
            <w:r w:rsidRPr="006803F6">
              <w:rPr>
                <w:color w:val="auto"/>
                <w:sz w:val="22"/>
                <w:szCs w:val="22"/>
              </w:rPr>
              <w:lastRenderedPageBreak/>
              <w:t xml:space="preserve">Treaty of </w:t>
            </w:r>
            <w:proofErr w:type="spellStart"/>
            <w:r w:rsidRPr="006803F6">
              <w:rPr>
                <w:color w:val="auto"/>
                <w:sz w:val="22"/>
                <w:szCs w:val="22"/>
              </w:rPr>
              <w:t>Nonsuch</w:t>
            </w:r>
            <w:proofErr w:type="spellEnd"/>
          </w:p>
          <w:p w:rsidR="00F2381A" w:rsidRPr="006803F6" w:rsidRDefault="00F2381A" w:rsidP="00F2381A">
            <w:pPr>
              <w:pStyle w:val="Default"/>
              <w:numPr>
                <w:ilvl w:val="1"/>
                <w:numId w:val="2"/>
              </w:numPr>
              <w:rPr>
                <w:color w:val="auto"/>
                <w:sz w:val="22"/>
                <w:szCs w:val="22"/>
              </w:rPr>
            </w:pPr>
            <w:r w:rsidRPr="006803F6">
              <w:rPr>
                <w:color w:val="auto"/>
                <w:sz w:val="22"/>
                <w:szCs w:val="22"/>
              </w:rPr>
              <w:t>Union of Arras and the Union of Utrecht</w:t>
            </w:r>
          </w:p>
          <w:p w:rsidR="00F2381A" w:rsidRPr="006803F6" w:rsidRDefault="00F2381A" w:rsidP="00F2381A">
            <w:pPr>
              <w:pStyle w:val="Default"/>
              <w:numPr>
                <w:ilvl w:val="1"/>
                <w:numId w:val="2"/>
              </w:numPr>
              <w:rPr>
                <w:color w:val="auto"/>
                <w:sz w:val="22"/>
                <w:szCs w:val="22"/>
              </w:rPr>
            </w:pPr>
            <w:r w:rsidRPr="006803F6">
              <w:rPr>
                <w:color w:val="auto"/>
                <w:sz w:val="22"/>
                <w:szCs w:val="22"/>
              </w:rPr>
              <w:t>Conflict with Spain in the new world</w:t>
            </w:r>
          </w:p>
          <w:p w:rsidR="00F2381A" w:rsidRPr="006803F6" w:rsidRDefault="00F2381A" w:rsidP="00F2381A">
            <w:pPr>
              <w:pStyle w:val="Default"/>
              <w:numPr>
                <w:ilvl w:val="1"/>
                <w:numId w:val="2"/>
              </w:numPr>
              <w:rPr>
                <w:color w:val="auto"/>
                <w:sz w:val="22"/>
                <w:szCs w:val="22"/>
              </w:rPr>
            </w:pPr>
            <w:r w:rsidRPr="006803F6">
              <w:rPr>
                <w:color w:val="auto"/>
                <w:sz w:val="22"/>
                <w:szCs w:val="22"/>
              </w:rPr>
              <w:t>Causes, significance</w:t>
            </w:r>
            <w:r w:rsidR="00DC5DC5" w:rsidRPr="006803F6">
              <w:rPr>
                <w:color w:val="auto"/>
                <w:sz w:val="22"/>
                <w:szCs w:val="22"/>
              </w:rPr>
              <w:t>, events</w:t>
            </w:r>
            <w:r w:rsidRPr="006803F6">
              <w:rPr>
                <w:color w:val="auto"/>
                <w:sz w:val="22"/>
                <w:szCs w:val="22"/>
              </w:rPr>
              <w:t xml:space="preserve"> and results of the attempted invasion (</w:t>
            </w:r>
            <w:r w:rsidR="00DC5DC5" w:rsidRPr="006803F6">
              <w:rPr>
                <w:color w:val="auto"/>
                <w:sz w:val="22"/>
                <w:szCs w:val="22"/>
              </w:rPr>
              <w:t>A</w:t>
            </w:r>
            <w:r w:rsidRPr="006803F6">
              <w:rPr>
                <w:color w:val="auto"/>
                <w:sz w:val="22"/>
                <w:szCs w:val="22"/>
              </w:rPr>
              <w:t>rmada)</w:t>
            </w:r>
            <w:r w:rsidR="00DC5DC5" w:rsidRPr="006803F6">
              <w:rPr>
                <w:color w:val="auto"/>
                <w:sz w:val="22"/>
                <w:szCs w:val="22"/>
              </w:rPr>
              <w:t xml:space="preserve"> including reasons for the defeat and reactions and propaganda in England, Spain and Europe.</w:t>
            </w:r>
          </w:p>
          <w:p w:rsidR="00F2381A" w:rsidRPr="006803F6" w:rsidRDefault="00F2381A" w:rsidP="00F2381A">
            <w:pPr>
              <w:pStyle w:val="Default"/>
              <w:numPr>
                <w:ilvl w:val="1"/>
                <w:numId w:val="2"/>
              </w:numPr>
              <w:rPr>
                <w:color w:val="auto"/>
                <w:sz w:val="22"/>
                <w:szCs w:val="22"/>
              </w:rPr>
            </w:pPr>
            <w:r w:rsidRPr="006803F6">
              <w:rPr>
                <w:color w:val="auto"/>
                <w:sz w:val="22"/>
                <w:szCs w:val="22"/>
              </w:rPr>
              <w:t>Support of Irish rebels post defeat of armada</w:t>
            </w:r>
          </w:p>
          <w:p w:rsidR="00F2381A" w:rsidRPr="006803F6" w:rsidRDefault="00F2381A" w:rsidP="00F2381A">
            <w:pPr>
              <w:pStyle w:val="Default"/>
              <w:numPr>
                <w:ilvl w:val="1"/>
                <w:numId w:val="2"/>
              </w:numPr>
              <w:rPr>
                <w:color w:val="auto"/>
                <w:sz w:val="22"/>
                <w:szCs w:val="22"/>
              </w:rPr>
            </w:pPr>
            <w:r w:rsidRPr="006803F6">
              <w:rPr>
                <w:color w:val="auto"/>
                <w:sz w:val="22"/>
                <w:szCs w:val="22"/>
              </w:rPr>
              <w:t>English support to Dutch rebels</w:t>
            </w:r>
          </w:p>
        </w:tc>
        <w:tc>
          <w:tcPr>
            <w:tcW w:w="1898" w:type="dxa"/>
          </w:tcPr>
          <w:p w:rsidR="00F2381A" w:rsidRPr="006803F6" w:rsidRDefault="00C82452" w:rsidP="00C82452">
            <w:pPr>
              <w:pStyle w:val="Default"/>
              <w:numPr>
                <w:ilvl w:val="0"/>
                <w:numId w:val="2"/>
              </w:numPr>
              <w:ind w:left="334"/>
              <w:rPr>
                <w:color w:val="auto"/>
                <w:sz w:val="22"/>
                <w:szCs w:val="22"/>
              </w:rPr>
            </w:pPr>
            <w:r w:rsidRPr="006803F6">
              <w:rPr>
                <w:color w:val="auto"/>
                <w:sz w:val="22"/>
                <w:szCs w:val="22"/>
              </w:rPr>
              <w:lastRenderedPageBreak/>
              <w:t>14-20</w:t>
            </w:r>
          </w:p>
        </w:tc>
      </w:tr>
      <w:tr w:rsidR="005E4F16" w:rsidRPr="006803F6" w:rsidTr="000A5E72">
        <w:tc>
          <w:tcPr>
            <w:tcW w:w="2467" w:type="dxa"/>
          </w:tcPr>
          <w:p w:rsidR="005E4F16" w:rsidRPr="006803F6" w:rsidRDefault="005E4F16" w:rsidP="005E4F16">
            <w:pPr>
              <w:pStyle w:val="Default"/>
              <w:ind w:left="28"/>
              <w:rPr>
                <w:bCs/>
                <w:sz w:val="22"/>
                <w:szCs w:val="22"/>
              </w:rPr>
            </w:pPr>
            <w:r w:rsidRPr="006803F6">
              <w:rPr>
                <w:b/>
                <w:bCs/>
                <w:sz w:val="22"/>
                <w:szCs w:val="22"/>
              </w:rPr>
              <w:lastRenderedPageBreak/>
              <w:t>The impact of foreign relations on domestic developments in England</w:t>
            </w:r>
          </w:p>
        </w:tc>
        <w:tc>
          <w:tcPr>
            <w:tcW w:w="3487" w:type="dxa"/>
          </w:tcPr>
          <w:p w:rsidR="005E4F16" w:rsidRPr="006803F6" w:rsidRDefault="005E4F16" w:rsidP="005E4F16">
            <w:pPr>
              <w:pStyle w:val="Pa19"/>
              <w:tabs>
                <w:tab w:val="left" w:pos="938"/>
              </w:tabs>
              <w:spacing w:after="80"/>
              <w:rPr>
                <w:rFonts w:ascii="Arial" w:hAnsi="Arial" w:cs="Arial"/>
                <w:color w:val="000000"/>
                <w:sz w:val="22"/>
                <w:szCs w:val="22"/>
              </w:rPr>
            </w:pPr>
            <w:r w:rsidRPr="006803F6">
              <w:rPr>
                <w:rFonts w:ascii="Arial" w:hAnsi="Arial" w:cs="Arial"/>
                <w:color w:val="000000"/>
                <w:sz w:val="22"/>
                <w:szCs w:val="22"/>
              </w:rPr>
              <w:t>Effect on economic, financial, dynastic, political and religious affairs;</w:t>
            </w:r>
            <w:r w:rsidR="00F2381A" w:rsidRPr="006803F6">
              <w:rPr>
                <w:rFonts w:ascii="Arial" w:hAnsi="Arial" w:cs="Arial"/>
                <w:color w:val="000000"/>
                <w:sz w:val="22"/>
                <w:szCs w:val="22"/>
              </w:rPr>
              <w:t xml:space="preserve"> impact on relations with Ireland.</w:t>
            </w:r>
          </w:p>
        </w:tc>
        <w:tc>
          <w:tcPr>
            <w:tcW w:w="7762" w:type="dxa"/>
          </w:tcPr>
          <w:p w:rsidR="00F2381A" w:rsidRPr="006803F6" w:rsidRDefault="00F2381A" w:rsidP="00F2381A">
            <w:pPr>
              <w:pStyle w:val="Default"/>
              <w:numPr>
                <w:ilvl w:val="0"/>
                <w:numId w:val="2"/>
              </w:numPr>
              <w:ind w:left="425"/>
              <w:rPr>
                <w:color w:val="auto"/>
                <w:sz w:val="22"/>
                <w:szCs w:val="22"/>
              </w:rPr>
            </w:pPr>
            <w:r w:rsidRPr="006803F6">
              <w:rPr>
                <w:color w:val="auto"/>
                <w:sz w:val="22"/>
                <w:szCs w:val="22"/>
              </w:rPr>
              <w:t>Henry VII</w:t>
            </w:r>
          </w:p>
          <w:p w:rsidR="00F2381A" w:rsidRPr="006803F6" w:rsidRDefault="00F2381A" w:rsidP="00F2381A">
            <w:pPr>
              <w:pStyle w:val="Default"/>
              <w:numPr>
                <w:ilvl w:val="1"/>
                <w:numId w:val="2"/>
              </w:numPr>
              <w:rPr>
                <w:color w:val="auto"/>
                <w:sz w:val="22"/>
                <w:szCs w:val="22"/>
              </w:rPr>
            </w:pPr>
            <w:r w:rsidRPr="006803F6">
              <w:rPr>
                <w:color w:val="auto"/>
                <w:sz w:val="22"/>
                <w:szCs w:val="22"/>
              </w:rPr>
              <w:t>Marriages for sons and daughters to foreign nobility</w:t>
            </w:r>
          </w:p>
          <w:p w:rsidR="00F2381A" w:rsidRPr="006803F6" w:rsidRDefault="00F2381A" w:rsidP="00F2381A">
            <w:pPr>
              <w:pStyle w:val="Default"/>
              <w:numPr>
                <w:ilvl w:val="1"/>
                <w:numId w:val="2"/>
              </w:numPr>
              <w:rPr>
                <w:color w:val="auto"/>
                <w:sz w:val="22"/>
                <w:szCs w:val="22"/>
              </w:rPr>
            </w:pPr>
            <w:r w:rsidRPr="006803F6">
              <w:rPr>
                <w:color w:val="auto"/>
                <w:sz w:val="22"/>
                <w:szCs w:val="22"/>
              </w:rPr>
              <w:t xml:space="preserve">1487, </w:t>
            </w:r>
            <w:proofErr w:type="spellStart"/>
            <w:r w:rsidRPr="006803F6">
              <w:rPr>
                <w:color w:val="auto"/>
                <w:sz w:val="22"/>
                <w:szCs w:val="22"/>
              </w:rPr>
              <w:t>Simnel</w:t>
            </w:r>
            <w:proofErr w:type="spellEnd"/>
            <w:r w:rsidRPr="006803F6">
              <w:rPr>
                <w:color w:val="auto"/>
                <w:sz w:val="22"/>
                <w:szCs w:val="22"/>
              </w:rPr>
              <w:t xml:space="preserve"> crowned in Ireland and invaded England</w:t>
            </w:r>
          </w:p>
          <w:p w:rsidR="00F2381A" w:rsidRPr="006803F6" w:rsidRDefault="00F2381A" w:rsidP="00F2381A">
            <w:pPr>
              <w:pStyle w:val="Default"/>
              <w:numPr>
                <w:ilvl w:val="1"/>
                <w:numId w:val="2"/>
              </w:numPr>
              <w:rPr>
                <w:color w:val="auto"/>
                <w:sz w:val="22"/>
                <w:szCs w:val="22"/>
              </w:rPr>
            </w:pPr>
            <w:r w:rsidRPr="006803F6">
              <w:rPr>
                <w:color w:val="auto"/>
                <w:sz w:val="22"/>
                <w:szCs w:val="22"/>
              </w:rPr>
              <w:t xml:space="preserve">1491-2 Warbeck in Ireland. </w:t>
            </w:r>
          </w:p>
          <w:p w:rsidR="00F2381A" w:rsidRPr="006803F6" w:rsidRDefault="00F2381A" w:rsidP="00F2381A">
            <w:pPr>
              <w:pStyle w:val="Default"/>
              <w:numPr>
                <w:ilvl w:val="1"/>
                <w:numId w:val="2"/>
              </w:numPr>
              <w:rPr>
                <w:color w:val="auto"/>
                <w:sz w:val="22"/>
                <w:szCs w:val="22"/>
              </w:rPr>
            </w:pPr>
            <w:r w:rsidRPr="006803F6">
              <w:rPr>
                <w:color w:val="auto"/>
                <w:sz w:val="22"/>
                <w:szCs w:val="22"/>
              </w:rPr>
              <w:t>Kept loyal by delegating government to trusted nobles.</w:t>
            </w:r>
          </w:p>
          <w:p w:rsidR="00F2381A" w:rsidRPr="006803F6" w:rsidRDefault="00F2381A" w:rsidP="00F2381A">
            <w:pPr>
              <w:pStyle w:val="Default"/>
              <w:numPr>
                <w:ilvl w:val="1"/>
                <w:numId w:val="2"/>
              </w:numPr>
              <w:rPr>
                <w:color w:val="auto"/>
                <w:sz w:val="22"/>
                <w:szCs w:val="22"/>
              </w:rPr>
            </w:pPr>
            <w:r w:rsidRPr="006803F6">
              <w:rPr>
                <w:color w:val="auto"/>
                <w:sz w:val="22"/>
                <w:szCs w:val="22"/>
              </w:rPr>
              <w:t>Irish Parliament to meet only with the King’s consent.</w:t>
            </w:r>
          </w:p>
          <w:p w:rsidR="00F2381A" w:rsidRPr="006803F6" w:rsidRDefault="00F2381A" w:rsidP="00F2381A">
            <w:pPr>
              <w:pStyle w:val="Default"/>
              <w:rPr>
                <w:color w:val="auto"/>
                <w:sz w:val="22"/>
                <w:szCs w:val="22"/>
              </w:rPr>
            </w:pPr>
          </w:p>
          <w:p w:rsidR="00F2381A" w:rsidRPr="006803F6" w:rsidRDefault="00F2381A" w:rsidP="00F2381A">
            <w:pPr>
              <w:pStyle w:val="Default"/>
              <w:numPr>
                <w:ilvl w:val="0"/>
                <w:numId w:val="2"/>
              </w:numPr>
              <w:ind w:left="425"/>
              <w:rPr>
                <w:color w:val="auto"/>
                <w:sz w:val="22"/>
                <w:szCs w:val="22"/>
              </w:rPr>
            </w:pPr>
            <w:r w:rsidRPr="006803F6">
              <w:rPr>
                <w:color w:val="auto"/>
                <w:sz w:val="22"/>
                <w:szCs w:val="22"/>
              </w:rPr>
              <w:t>Henry VIII</w:t>
            </w:r>
          </w:p>
          <w:p w:rsidR="00F2381A" w:rsidRPr="006803F6" w:rsidRDefault="00F2381A" w:rsidP="00F2381A">
            <w:pPr>
              <w:pStyle w:val="Default"/>
              <w:numPr>
                <w:ilvl w:val="1"/>
                <w:numId w:val="2"/>
              </w:numPr>
              <w:rPr>
                <w:color w:val="auto"/>
                <w:sz w:val="22"/>
                <w:szCs w:val="22"/>
              </w:rPr>
            </w:pPr>
            <w:r w:rsidRPr="006803F6">
              <w:rPr>
                <w:color w:val="auto"/>
                <w:sz w:val="22"/>
                <w:szCs w:val="22"/>
              </w:rPr>
              <w:t>Impact on cloth industry from war with Netherlands forcing a truce.</w:t>
            </w:r>
          </w:p>
          <w:p w:rsidR="00F2381A" w:rsidRPr="006803F6" w:rsidRDefault="00F2381A" w:rsidP="00F2381A">
            <w:pPr>
              <w:pStyle w:val="Default"/>
              <w:numPr>
                <w:ilvl w:val="1"/>
                <w:numId w:val="2"/>
              </w:numPr>
              <w:rPr>
                <w:color w:val="auto"/>
                <w:sz w:val="22"/>
                <w:szCs w:val="22"/>
              </w:rPr>
            </w:pPr>
            <w:r w:rsidRPr="006803F6">
              <w:rPr>
                <w:color w:val="auto"/>
                <w:sz w:val="22"/>
                <w:szCs w:val="22"/>
              </w:rPr>
              <w:t>Break from Rome</w:t>
            </w:r>
          </w:p>
          <w:p w:rsidR="00F2381A" w:rsidRPr="006803F6" w:rsidRDefault="00F2381A" w:rsidP="00F2381A">
            <w:pPr>
              <w:pStyle w:val="Default"/>
              <w:numPr>
                <w:ilvl w:val="1"/>
                <w:numId w:val="2"/>
              </w:numPr>
              <w:rPr>
                <w:color w:val="auto"/>
                <w:sz w:val="22"/>
                <w:szCs w:val="22"/>
              </w:rPr>
            </w:pPr>
            <w:r w:rsidRPr="006803F6">
              <w:rPr>
                <w:color w:val="auto"/>
                <w:sz w:val="22"/>
                <w:szCs w:val="22"/>
              </w:rPr>
              <w:t>Financing of wars through dissolution of the monasteries, debasement of the coinage and large scale borrowing from Antwerp.</w:t>
            </w:r>
          </w:p>
          <w:p w:rsidR="00F2381A" w:rsidRPr="006803F6" w:rsidRDefault="00F2381A" w:rsidP="00F2381A">
            <w:pPr>
              <w:pStyle w:val="Default"/>
              <w:rPr>
                <w:color w:val="auto"/>
                <w:sz w:val="22"/>
                <w:szCs w:val="22"/>
              </w:rPr>
            </w:pPr>
          </w:p>
          <w:p w:rsidR="00F2381A" w:rsidRPr="006803F6" w:rsidRDefault="00F2381A" w:rsidP="00F2381A">
            <w:pPr>
              <w:pStyle w:val="Default"/>
              <w:numPr>
                <w:ilvl w:val="0"/>
                <w:numId w:val="2"/>
              </w:numPr>
              <w:ind w:left="425"/>
              <w:rPr>
                <w:color w:val="auto"/>
                <w:sz w:val="22"/>
                <w:szCs w:val="22"/>
              </w:rPr>
            </w:pPr>
            <w:r w:rsidRPr="006803F6">
              <w:rPr>
                <w:color w:val="auto"/>
                <w:sz w:val="22"/>
                <w:szCs w:val="22"/>
              </w:rPr>
              <w:t>Edward VI</w:t>
            </w:r>
          </w:p>
          <w:p w:rsidR="00F2381A" w:rsidRPr="006803F6" w:rsidRDefault="00F2381A" w:rsidP="00F2381A">
            <w:pPr>
              <w:pStyle w:val="Default"/>
              <w:ind w:left="1440"/>
              <w:rPr>
                <w:color w:val="auto"/>
                <w:sz w:val="22"/>
                <w:szCs w:val="22"/>
              </w:rPr>
            </w:pPr>
          </w:p>
          <w:p w:rsidR="00F2381A" w:rsidRPr="006803F6" w:rsidRDefault="00F2381A" w:rsidP="00F2381A">
            <w:pPr>
              <w:pStyle w:val="Default"/>
              <w:numPr>
                <w:ilvl w:val="1"/>
                <w:numId w:val="2"/>
              </w:numPr>
              <w:rPr>
                <w:color w:val="auto"/>
                <w:sz w:val="22"/>
                <w:szCs w:val="22"/>
              </w:rPr>
            </w:pPr>
            <w:r w:rsidRPr="006803F6">
              <w:rPr>
                <w:color w:val="auto"/>
                <w:sz w:val="22"/>
                <w:szCs w:val="22"/>
              </w:rPr>
              <w:t>English rebellions and the impact on Foreign policy.</w:t>
            </w:r>
          </w:p>
          <w:p w:rsidR="00F2381A" w:rsidRPr="006803F6" w:rsidRDefault="00F2381A" w:rsidP="00F2381A">
            <w:pPr>
              <w:pStyle w:val="Default"/>
              <w:numPr>
                <w:ilvl w:val="1"/>
                <w:numId w:val="2"/>
              </w:numPr>
              <w:rPr>
                <w:color w:val="auto"/>
                <w:sz w:val="22"/>
                <w:szCs w:val="22"/>
              </w:rPr>
            </w:pPr>
            <w:r w:rsidRPr="006803F6">
              <w:rPr>
                <w:color w:val="auto"/>
                <w:sz w:val="22"/>
                <w:szCs w:val="22"/>
              </w:rPr>
              <w:t>Ever decreasing financial situation</w:t>
            </w:r>
          </w:p>
          <w:p w:rsidR="00F2381A" w:rsidRPr="006803F6" w:rsidRDefault="00F2381A" w:rsidP="00F2381A">
            <w:pPr>
              <w:pStyle w:val="Default"/>
              <w:numPr>
                <w:ilvl w:val="1"/>
                <w:numId w:val="2"/>
              </w:numPr>
              <w:rPr>
                <w:color w:val="auto"/>
                <w:sz w:val="22"/>
                <w:szCs w:val="22"/>
              </w:rPr>
            </w:pPr>
            <w:r w:rsidRPr="006803F6">
              <w:rPr>
                <w:color w:val="auto"/>
                <w:sz w:val="22"/>
                <w:szCs w:val="22"/>
              </w:rPr>
              <w:t xml:space="preserve">Impact on religion </w:t>
            </w:r>
          </w:p>
          <w:p w:rsidR="00F2381A" w:rsidRPr="006803F6" w:rsidRDefault="00F2381A" w:rsidP="00F2381A">
            <w:pPr>
              <w:pStyle w:val="Default"/>
              <w:rPr>
                <w:color w:val="auto"/>
                <w:sz w:val="22"/>
                <w:szCs w:val="22"/>
              </w:rPr>
            </w:pPr>
          </w:p>
          <w:p w:rsidR="00F2381A" w:rsidRPr="006803F6" w:rsidRDefault="00F2381A" w:rsidP="00F2381A">
            <w:pPr>
              <w:pStyle w:val="Default"/>
              <w:numPr>
                <w:ilvl w:val="0"/>
                <w:numId w:val="2"/>
              </w:numPr>
              <w:ind w:left="425"/>
              <w:rPr>
                <w:color w:val="auto"/>
                <w:sz w:val="22"/>
                <w:szCs w:val="22"/>
              </w:rPr>
            </w:pPr>
            <w:r w:rsidRPr="006803F6">
              <w:rPr>
                <w:color w:val="auto"/>
                <w:sz w:val="22"/>
                <w:szCs w:val="22"/>
              </w:rPr>
              <w:t>Mary I</w:t>
            </w:r>
          </w:p>
          <w:p w:rsidR="00F2381A" w:rsidRPr="006803F6" w:rsidRDefault="00F2381A" w:rsidP="00F2381A">
            <w:pPr>
              <w:pStyle w:val="Default"/>
              <w:numPr>
                <w:ilvl w:val="1"/>
                <w:numId w:val="2"/>
              </w:numPr>
              <w:rPr>
                <w:color w:val="auto"/>
                <w:sz w:val="22"/>
                <w:szCs w:val="22"/>
              </w:rPr>
            </w:pPr>
            <w:r w:rsidRPr="006803F6">
              <w:rPr>
                <w:color w:val="auto"/>
                <w:sz w:val="22"/>
                <w:szCs w:val="22"/>
              </w:rPr>
              <w:t>Impact of marriage to Philip on domestic developments – including Wyatt’s rebellion</w:t>
            </w:r>
          </w:p>
          <w:p w:rsidR="00F2381A" w:rsidRPr="006803F6" w:rsidRDefault="00F2381A" w:rsidP="00F2381A">
            <w:pPr>
              <w:pStyle w:val="Default"/>
              <w:numPr>
                <w:ilvl w:val="1"/>
                <w:numId w:val="2"/>
              </w:numPr>
              <w:rPr>
                <w:color w:val="auto"/>
                <w:sz w:val="22"/>
                <w:szCs w:val="22"/>
              </w:rPr>
            </w:pPr>
            <w:r w:rsidRPr="006803F6">
              <w:rPr>
                <w:color w:val="auto"/>
                <w:sz w:val="22"/>
                <w:szCs w:val="22"/>
              </w:rPr>
              <w:lastRenderedPageBreak/>
              <w:t>Protestant reactions</w:t>
            </w:r>
          </w:p>
          <w:p w:rsidR="00F2381A" w:rsidRPr="006803F6" w:rsidRDefault="00F2381A" w:rsidP="00F2381A">
            <w:pPr>
              <w:pStyle w:val="Default"/>
              <w:ind w:left="1440"/>
              <w:rPr>
                <w:color w:val="auto"/>
                <w:sz w:val="22"/>
                <w:szCs w:val="22"/>
              </w:rPr>
            </w:pPr>
          </w:p>
          <w:p w:rsidR="00F2381A" w:rsidRPr="006803F6" w:rsidRDefault="00F2381A" w:rsidP="00F2381A">
            <w:pPr>
              <w:pStyle w:val="Default"/>
              <w:numPr>
                <w:ilvl w:val="0"/>
                <w:numId w:val="2"/>
              </w:numPr>
              <w:ind w:left="425"/>
              <w:rPr>
                <w:color w:val="auto"/>
                <w:sz w:val="22"/>
                <w:szCs w:val="22"/>
              </w:rPr>
            </w:pPr>
            <w:r w:rsidRPr="006803F6">
              <w:rPr>
                <w:color w:val="auto"/>
                <w:sz w:val="22"/>
                <w:szCs w:val="22"/>
              </w:rPr>
              <w:t>Elizabeth I</w:t>
            </w:r>
          </w:p>
          <w:p w:rsidR="00F2381A" w:rsidRPr="006803F6" w:rsidRDefault="00F2381A" w:rsidP="00F2381A">
            <w:pPr>
              <w:pStyle w:val="Default"/>
              <w:numPr>
                <w:ilvl w:val="1"/>
                <w:numId w:val="2"/>
              </w:numPr>
              <w:rPr>
                <w:color w:val="auto"/>
                <w:sz w:val="22"/>
                <w:szCs w:val="22"/>
              </w:rPr>
            </w:pPr>
            <w:r w:rsidRPr="006803F6">
              <w:rPr>
                <w:color w:val="auto"/>
                <w:sz w:val="22"/>
                <w:szCs w:val="22"/>
              </w:rPr>
              <w:t>Impact of Protestantism</w:t>
            </w:r>
          </w:p>
          <w:p w:rsidR="00F2381A" w:rsidRPr="006803F6" w:rsidRDefault="00F2381A" w:rsidP="00F2381A">
            <w:pPr>
              <w:pStyle w:val="Default"/>
              <w:numPr>
                <w:ilvl w:val="1"/>
                <w:numId w:val="2"/>
              </w:numPr>
              <w:rPr>
                <w:color w:val="auto"/>
                <w:sz w:val="22"/>
                <w:szCs w:val="22"/>
              </w:rPr>
            </w:pPr>
            <w:r w:rsidRPr="006803F6">
              <w:rPr>
                <w:color w:val="auto"/>
                <w:sz w:val="22"/>
                <w:szCs w:val="22"/>
              </w:rPr>
              <w:t>Effects on the economy and finances</w:t>
            </w:r>
          </w:p>
          <w:p w:rsidR="00F2381A" w:rsidRPr="006803F6" w:rsidRDefault="00F2381A" w:rsidP="00F2381A">
            <w:pPr>
              <w:pStyle w:val="Default"/>
              <w:numPr>
                <w:ilvl w:val="1"/>
                <w:numId w:val="2"/>
              </w:numPr>
              <w:rPr>
                <w:color w:val="auto"/>
                <w:sz w:val="22"/>
                <w:szCs w:val="22"/>
              </w:rPr>
            </w:pPr>
            <w:r w:rsidRPr="006803F6">
              <w:rPr>
                <w:color w:val="auto"/>
                <w:sz w:val="22"/>
                <w:szCs w:val="22"/>
              </w:rPr>
              <w:t>Dynastic considerations</w:t>
            </w:r>
          </w:p>
          <w:p w:rsidR="00F2381A" w:rsidRPr="006803F6" w:rsidRDefault="00F2381A" w:rsidP="00F2381A">
            <w:pPr>
              <w:pStyle w:val="Default"/>
              <w:numPr>
                <w:ilvl w:val="1"/>
                <w:numId w:val="2"/>
              </w:numPr>
              <w:rPr>
                <w:color w:val="auto"/>
                <w:sz w:val="22"/>
                <w:szCs w:val="22"/>
              </w:rPr>
            </w:pPr>
            <w:r w:rsidRPr="006803F6">
              <w:rPr>
                <w:color w:val="auto"/>
                <w:sz w:val="22"/>
                <w:szCs w:val="22"/>
              </w:rPr>
              <w:t>Spanish support of Irish rebels</w:t>
            </w:r>
          </w:p>
          <w:p w:rsidR="005E4F16" w:rsidRPr="006803F6" w:rsidRDefault="00F2381A" w:rsidP="00F2381A">
            <w:pPr>
              <w:pStyle w:val="Default"/>
              <w:numPr>
                <w:ilvl w:val="1"/>
                <w:numId w:val="2"/>
              </w:numPr>
              <w:rPr>
                <w:color w:val="auto"/>
                <w:sz w:val="22"/>
                <w:szCs w:val="22"/>
              </w:rPr>
            </w:pPr>
            <w:r w:rsidRPr="006803F6">
              <w:rPr>
                <w:color w:val="auto"/>
                <w:sz w:val="22"/>
                <w:szCs w:val="22"/>
              </w:rPr>
              <w:t>Tyrone’s Rebellion</w:t>
            </w:r>
          </w:p>
        </w:tc>
        <w:tc>
          <w:tcPr>
            <w:tcW w:w="1898" w:type="dxa"/>
          </w:tcPr>
          <w:p w:rsidR="005E4F16" w:rsidRPr="006803F6" w:rsidRDefault="00C82452" w:rsidP="00CE1296">
            <w:pPr>
              <w:pStyle w:val="Default"/>
              <w:numPr>
                <w:ilvl w:val="0"/>
                <w:numId w:val="2"/>
              </w:numPr>
              <w:ind w:left="334"/>
              <w:rPr>
                <w:color w:val="auto"/>
                <w:sz w:val="22"/>
                <w:szCs w:val="22"/>
              </w:rPr>
            </w:pPr>
            <w:r w:rsidRPr="006803F6">
              <w:rPr>
                <w:color w:val="auto"/>
                <w:sz w:val="22"/>
                <w:szCs w:val="22"/>
              </w:rPr>
              <w:lastRenderedPageBreak/>
              <w:t>20-24</w:t>
            </w:r>
          </w:p>
        </w:tc>
      </w:tr>
      <w:tr w:rsidR="00DC5DC5" w:rsidRPr="006803F6" w:rsidTr="000A5E72">
        <w:tc>
          <w:tcPr>
            <w:tcW w:w="2467" w:type="dxa"/>
          </w:tcPr>
          <w:p w:rsidR="00DC5DC5" w:rsidRPr="006803F6" w:rsidRDefault="00DC5DC5" w:rsidP="005E4F16">
            <w:pPr>
              <w:pStyle w:val="Default"/>
              <w:ind w:left="28"/>
              <w:rPr>
                <w:b/>
                <w:bCs/>
                <w:sz w:val="22"/>
                <w:szCs w:val="22"/>
              </w:rPr>
            </w:pPr>
          </w:p>
        </w:tc>
        <w:tc>
          <w:tcPr>
            <w:tcW w:w="3487" w:type="dxa"/>
          </w:tcPr>
          <w:p w:rsidR="00DC5DC5" w:rsidRPr="006803F6" w:rsidRDefault="00DC5DC5" w:rsidP="005E4F16">
            <w:pPr>
              <w:pStyle w:val="Pa19"/>
              <w:tabs>
                <w:tab w:val="left" w:pos="938"/>
              </w:tabs>
              <w:spacing w:after="80"/>
              <w:rPr>
                <w:rFonts w:ascii="Arial" w:hAnsi="Arial" w:cs="Arial"/>
                <w:color w:val="000000"/>
                <w:sz w:val="22"/>
                <w:szCs w:val="22"/>
              </w:rPr>
            </w:pPr>
            <w:r w:rsidRPr="006803F6">
              <w:rPr>
                <w:rFonts w:ascii="Arial" w:hAnsi="Arial" w:cs="Arial"/>
                <w:sz w:val="22"/>
                <w:szCs w:val="22"/>
              </w:rPr>
              <w:t>Assessment of Reigns:</w:t>
            </w:r>
          </w:p>
        </w:tc>
        <w:tc>
          <w:tcPr>
            <w:tcW w:w="7762" w:type="dxa"/>
          </w:tcPr>
          <w:p w:rsidR="00DC5DC5" w:rsidRPr="006803F6" w:rsidRDefault="00DC5DC5" w:rsidP="00F2381A">
            <w:pPr>
              <w:pStyle w:val="Default"/>
              <w:numPr>
                <w:ilvl w:val="0"/>
                <w:numId w:val="2"/>
              </w:numPr>
              <w:ind w:left="425"/>
              <w:rPr>
                <w:color w:val="auto"/>
                <w:sz w:val="22"/>
                <w:szCs w:val="22"/>
              </w:rPr>
            </w:pPr>
            <w:r w:rsidRPr="006803F6">
              <w:rPr>
                <w:color w:val="auto"/>
                <w:sz w:val="22"/>
                <w:szCs w:val="22"/>
              </w:rPr>
              <w:t>Henry VII</w:t>
            </w:r>
          </w:p>
          <w:p w:rsidR="00DC5DC5" w:rsidRPr="006803F6" w:rsidRDefault="00DC5DC5" w:rsidP="00DC5DC5">
            <w:pPr>
              <w:pStyle w:val="Default"/>
              <w:numPr>
                <w:ilvl w:val="1"/>
                <w:numId w:val="2"/>
              </w:numPr>
              <w:rPr>
                <w:color w:val="auto"/>
                <w:sz w:val="22"/>
                <w:szCs w:val="22"/>
              </w:rPr>
            </w:pPr>
            <w:r w:rsidRPr="006803F6">
              <w:rPr>
                <w:color w:val="auto"/>
                <w:sz w:val="22"/>
                <w:szCs w:val="22"/>
              </w:rPr>
              <w:t>Successes against rebels</w:t>
            </w:r>
          </w:p>
          <w:p w:rsidR="00DC5DC5" w:rsidRPr="006803F6" w:rsidRDefault="00DC5DC5" w:rsidP="00DC5DC5">
            <w:pPr>
              <w:pStyle w:val="Default"/>
              <w:numPr>
                <w:ilvl w:val="1"/>
                <w:numId w:val="2"/>
              </w:numPr>
              <w:rPr>
                <w:color w:val="auto"/>
                <w:sz w:val="22"/>
                <w:szCs w:val="22"/>
              </w:rPr>
            </w:pPr>
            <w:r w:rsidRPr="006803F6">
              <w:rPr>
                <w:color w:val="auto"/>
                <w:sz w:val="22"/>
                <w:szCs w:val="22"/>
              </w:rPr>
              <w:t>Border secured</w:t>
            </w:r>
          </w:p>
          <w:p w:rsidR="00DC5DC5" w:rsidRPr="006803F6" w:rsidRDefault="00DC5DC5" w:rsidP="00DC5DC5">
            <w:pPr>
              <w:pStyle w:val="Default"/>
              <w:numPr>
                <w:ilvl w:val="1"/>
                <w:numId w:val="2"/>
              </w:numPr>
              <w:rPr>
                <w:color w:val="auto"/>
                <w:sz w:val="22"/>
                <w:szCs w:val="22"/>
              </w:rPr>
            </w:pPr>
            <w:r w:rsidRPr="006803F6">
              <w:rPr>
                <w:color w:val="auto"/>
                <w:sz w:val="22"/>
                <w:szCs w:val="22"/>
              </w:rPr>
              <w:t>Little Irish progress</w:t>
            </w:r>
          </w:p>
          <w:p w:rsidR="00DC5DC5" w:rsidRPr="006803F6" w:rsidRDefault="00DC5DC5" w:rsidP="00DC5DC5">
            <w:pPr>
              <w:pStyle w:val="Default"/>
              <w:numPr>
                <w:ilvl w:val="1"/>
                <w:numId w:val="2"/>
              </w:numPr>
              <w:rPr>
                <w:color w:val="auto"/>
                <w:sz w:val="22"/>
                <w:szCs w:val="22"/>
              </w:rPr>
            </w:pPr>
            <w:r w:rsidRPr="006803F6">
              <w:rPr>
                <w:color w:val="auto"/>
                <w:sz w:val="22"/>
                <w:szCs w:val="22"/>
              </w:rPr>
              <w:t>Some Dynastic marriage success</w:t>
            </w:r>
          </w:p>
          <w:p w:rsidR="00DC5DC5" w:rsidRPr="006803F6" w:rsidRDefault="00DC5DC5" w:rsidP="00DC5DC5">
            <w:pPr>
              <w:pStyle w:val="Default"/>
              <w:numPr>
                <w:ilvl w:val="1"/>
                <w:numId w:val="2"/>
              </w:numPr>
              <w:rPr>
                <w:color w:val="auto"/>
                <w:sz w:val="22"/>
                <w:szCs w:val="22"/>
              </w:rPr>
            </w:pPr>
            <w:r w:rsidRPr="006803F6">
              <w:rPr>
                <w:color w:val="auto"/>
                <w:sz w:val="22"/>
                <w:szCs w:val="22"/>
              </w:rPr>
              <w:t>Limited success with commercial treaties</w:t>
            </w:r>
          </w:p>
          <w:p w:rsidR="00DC5DC5" w:rsidRPr="006803F6" w:rsidRDefault="00DC5DC5" w:rsidP="00DC5DC5">
            <w:pPr>
              <w:pStyle w:val="Default"/>
              <w:numPr>
                <w:ilvl w:val="1"/>
                <w:numId w:val="2"/>
              </w:numPr>
              <w:rPr>
                <w:color w:val="auto"/>
                <w:sz w:val="22"/>
                <w:szCs w:val="22"/>
              </w:rPr>
            </w:pPr>
            <w:r w:rsidRPr="006803F6">
              <w:rPr>
                <w:color w:val="auto"/>
                <w:sz w:val="22"/>
                <w:szCs w:val="22"/>
              </w:rPr>
              <w:t>Huge cost to domestic revenue in later years</w:t>
            </w:r>
          </w:p>
          <w:p w:rsidR="00DC5DC5" w:rsidRPr="006803F6" w:rsidRDefault="00DC5DC5" w:rsidP="00DC5DC5">
            <w:pPr>
              <w:pStyle w:val="Default"/>
              <w:numPr>
                <w:ilvl w:val="1"/>
                <w:numId w:val="2"/>
              </w:numPr>
              <w:rPr>
                <w:color w:val="auto"/>
                <w:sz w:val="22"/>
                <w:szCs w:val="22"/>
              </w:rPr>
            </w:pPr>
            <w:r w:rsidRPr="006803F6">
              <w:rPr>
                <w:color w:val="auto"/>
                <w:sz w:val="22"/>
                <w:szCs w:val="22"/>
              </w:rPr>
              <w:t>France was kept busy in Italy.</w:t>
            </w:r>
          </w:p>
          <w:p w:rsidR="00DC5DC5" w:rsidRPr="006803F6" w:rsidRDefault="00DC5DC5" w:rsidP="00DC5DC5">
            <w:pPr>
              <w:pStyle w:val="Default"/>
              <w:numPr>
                <w:ilvl w:val="1"/>
                <w:numId w:val="2"/>
              </w:numPr>
              <w:rPr>
                <w:color w:val="auto"/>
                <w:sz w:val="22"/>
                <w:szCs w:val="22"/>
              </w:rPr>
            </w:pPr>
            <w:r w:rsidRPr="006803F6">
              <w:rPr>
                <w:color w:val="auto"/>
                <w:sz w:val="22"/>
                <w:szCs w:val="22"/>
              </w:rPr>
              <w:t>England never dragged into a war – in no small part due to Henry’s diplomacy</w:t>
            </w:r>
          </w:p>
          <w:p w:rsidR="00DC5DC5" w:rsidRPr="006803F6" w:rsidRDefault="00DC5DC5" w:rsidP="00DC5DC5">
            <w:pPr>
              <w:pStyle w:val="Default"/>
              <w:numPr>
                <w:ilvl w:val="0"/>
                <w:numId w:val="2"/>
              </w:numPr>
              <w:ind w:left="425"/>
              <w:rPr>
                <w:color w:val="auto"/>
                <w:sz w:val="22"/>
                <w:szCs w:val="22"/>
              </w:rPr>
            </w:pPr>
            <w:r w:rsidRPr="006803F6">
              <w:rPr>
                <w:color w:val="auto"/>
                <w:sz w:val="22"/>
                <w:szCs w:val="22"/>
              </w:rPr>
              <w:t>Henry VIII</w:t>
            </w:r>
          </w:p>
          <w:p w:rsidR="00DC5DC5" w:rsidRPr="006803F6" w:rsidRDefault="00DC5DC5" w:rsidP="00DC5DC5">
            <w:pPr>
              <w:pStyle w:val="Default"/>
              <w:numPr>
                <w:ilvl w:val="1"/>
                <w:numId w:val="2"/>
              </w:numPr>
              <w:rPr>
                <w:color w:val="auto"/>
                <w:sz w:val="22"/>
                <w:szCs w:val="22"/>
              </w:rPr>
            </w:pPr>
            <w:r w:rsidRPr="006803F6">
              <w:rPr>
                <w:color w:val="auto"/>
                <w:sz w:val="22"/>
                <w:szCs w:val="22"/>
              </w:rPr>
              <w:t>Henry and Wolsey’s role in foreign policy.</w:t>
            </w:r>
          </w:p>
          <w:p w:rsidR="00DC5DC5" w:rsidRPr="006803F6" w:rsidRDefault="00DC5DC5" w:rsidP="00DC5DC5">
            <w:pPr>
              <w:pStyle w:val="Default"/>
              <w:numPr>
                <w:ilvl w:val="1"/>
                <w:numId w:val="2"/>
              </w:numPr>
              <w:rPr>
                <w:color w:val="auto"/>
                <w:sz w:val="22"/>
                <w:szCs w:val="22"/>
              </w:rPr>
            </w:pPr>
            <w:r w:rsidRPr="006803F6">
              <w:rPr>
                <w:color w:val="auto"/>
                <w:sz w:val="22"/>
                <w:szCs w:val="22"/>
              </w:rPr>
              <w:t xml:space="preserve">Some significant victories (Solway, Flodden, Boulogne, </w:t>
            </w:r>
            <w:proofErr w:type="spellStart"/>
            <w:r w:rsidRPr="006803F6">
              <w:rPr>
                <w:color w:val="auto"/>
                <w:sz w:val="22"/>
                <w:szCs w:val="22"/>
              </w:rPr>
              <w:t>Tournai</w:t>
            </w:r>
            <w:proofErr w:type="spellEnd"/>
            <w:r w:rsidRPr="006803F6">
              <w:rPr>
                <w:color w:val="auto"/>
                <w:sz w:val="22"/>
                <w:szCs w:val="22"/>
              </w:rPr>
              <w:t xml:space="preserve"> and </w:t>
            </w:r>
            <w:proofErr w:type="spellStart"/>
            <w:r w:rsidRPr="006803F6">
              <w:rPr>
                <w:color w:val="auto"/>
                <w:sz w:val="22"/>
                <w:szCs w:val="22"/>
              </w:rPr>
              <w:t>Therouanne</w:t>
            </w:r>
            <w:proofErr w:type="spellEnd"/>
            <w:r w:rsidRPr="006803F6">
              <w:rPr>
                <w:color w:val="auto"/>
                <w:sz w:val="22"/>
                <w:szCs w:val="22"/>
              </w:rPr>
              <w:t>)</w:t>
            </w:r>
          </w:p>
          <w:p w:rsidR="00DC5DC5" w:rsidRPr="006803F6" w:rsidRDefault="00DC5DC5" w:rsidP="00DC5DC5">
            <w:pPr>
              <w:pStyle w:val="Default"/>
              <w:numPr>
                <w:ilvl w:val="1"/>
                <w:numId w:val="2"/>
              </w:numPr>
              <w:rPr>
                <w:color w:val="auto"/>
                <w:sz w:val="22"/>
                <w:szCs w:val="22"/>
              </w:rPr>
            </w:pPr>
            <w:r w:rsidRPr="006803F6">
              <w:rPr>
                <w:color w:val="auto"/>
                <w:sz w:val="22"/>
                <w:szCs w:val="22"/>
              </w:rPr>
              <w:t>England was still a weak European nation</w:t>
            </w:r>
          </w:p>
          <w:p w:rsidR="00DC5DC5" w:rsidRPr="006803F6" w:rsidRDefault="00DC5DC5" w:rsidP="00DC5DC5">
            <w:pPr>
              <w:pStyle w:val="Default"/>
              <w:numPr>
                <w:ilvl w:val="1"/>
                <w:numId w:val="2"/>
              </w:numPr>
              <w:rPr>
                <w:color w:val="auto"/>
                <w:sz w:val="22"/>
                <w:szCs w:val="22"/>
              </w:rPr>
            </w:pPr>
            <w:r w:rsidRPr="006803F6">
              <w:rPr>
                <w:color w:val="auto"/>
                <w:sz w:val="22"/>
                <w:szCs w:val="22"/>
              </w:rPr>
              <w:t>Shortage of money meant foreign adventures were always limited.</w:t>
            </w:r>
          </w:p>
          <w:p w:rsidR="00DC5DC5" w:rsidRPr="006803F6" w:rsidRDefault="00DC5DC5" w:rsidP="00DC5DC5">
            <w:pPr>
              <w:pStyle w:val="Default"/>
              <w:numPr>
                <w:ilvl w:val="0"/>
                <w:numId w:val="2"/>
              </w:numPr>
              <w:ind w:left="425"/>
              <w:rPr>
                <w:color w:val="auto"/>
                <w:sz w:val="22"/>
                <w:szCs w:val="22"/>
              </w:rPr>
            </w:pPr>
            <w:r w:rsidRPr="006803F6">
              <w:rPr>
                <w:color w:val="auto"/>
                <w:sz w:val="22"/>
                <w:szCs w:val="22"/>
              </w:rPr>
              <w:t>Edward VI</w:t>
            </w:r>
          </w:p>
          <w:p w:rsidR="00DC5DC5" w:rsidRPr="006803F6" w:rsidRDefault="00DC5DC5" w:rsidP="00DC5DC5">
            <w:pPr>
              <w:pStyle w:val="Default"/>
              <w:numPr>
                <w:ilvl w:val="1"/>
                <w:numId w:val="2"/>
              </w:numPr>
              <w:rPr>
                <w:color w:val="auto"/>
                <w:sz w:val="22"/>
                <w:szCs w:val="22"/>
              </w:rPr>
            </w:pPr>
            <w:r w:rsidRPr="006803F6">
              <w:rPr>
                <w:color w:val="auto"/>
                <w:sz w:val="22"/>
                <w:szCs w:val="22"/>
              </w:rPr>
              <w:t>No real direct role by Edward, Somerset and Northumberland did all the work.</w:t>
            </w:r>
          </w:p>
          <w:p w:rsidR="00DC5DC5" w:rsidRPr="006803F6" w:rsidRDefault="00DC5DC5" w:rsidP="00DC5DC5">
            <w:pPr>
              <w:pStyle w:val="Default"/>
              <w:numPr>
                <w:ilvl w:val="1"/>
                <w:numId w:val="2"/>
              </w:numPr>
              <w:rPr>
                <w:color w:val="auto"/>
                <w:sz w:val="22"/>
                <w:szCs w:val="22"/>
              </w:rPr>
            </w:pPr>
            <w:r w:rsidRPr="006803F6">
              <w:rPr>
                <w:color w:val="auto"/>
                <w:sz w:val="22"/>
                <w:szCs w:val="22"/>
              </w:rPr>
              <w:t>Dire financial position</w:t>
            </w:r>
          </w:p>
          <w:p w:rsidR="00DC5DC5" w:rsidRPr="006803F6" w:rsidRDefault="00DC5DC5" w:rsidP="00DC5DC5">
            <w:pPr>
              <w:pStyle w:val="Default"/>
              <w:numPr>
                <w:ilvl w:val="1"/>
                <w:numId w:val="2"/>
              </w:numPr>
              <w:rPr>
                <w:color w:val="auto"/>
                <w:sz w:val="22"/>
                <w:szCs w:val="22"/>
              </w:rPr>
            </w:pPr>
            <w:r w:rsidRPr="006803F6">
              <w:rPr>
                <w:color w:val="auto"/>
                <w:sz w:val="22"/>
                <w:szCs w:val="22"/>
              </w:rPr>
              <w:t>Improved relations with Charles V</w:t>
            </w:r>
          </w:p>
          <w:p w:rsidR="00DC5DC5" w:rsidRPr="006803F6" w:rsidRDefault="00DC5DC5" w:rsidP="00DC5DC5">
            <w:pPr>
              <w:pStyle w:val="Default"/>
              <w:numPr>
                <w:ilvl w:val="1"/>
                <w:numId w:val="2"/>
              </w:numPr>
              <w:rPr>
                <w:color w:val="auto"/>
                <w:sz w:val="22"/>
                <w:szCs w:val="22"/>
              </w:rPr>
            </w:pPr>
            <w:r w:rsidRPr="006803F6">
              <w:rPr>
                <w:color w:val="auto"/>
                <w:sz w:val="22"/>
                <w:szCs w:val="22"/>
              </w:rPr>
              <w:t>Rebellions of 1649 in England made worse by reluctance to use troops stationed in Scotland</w:t>
            </w:r>
          </w:p>
          <w:p w:rsidR="00DC5DC5" w:rsidRPr="006803F6" w:rsidRDefault="00DC5DC5" w:rsidP="00DC5DC5">
            <w:pPr>
              <w:pStyle w:val="Default"/>
              <w:numPr>
                <w:ilvl w:val="1"/>
                <w:numId w:val="2"/>
              </w:numPr>
              <w:rPr>
                <w:color w:val="auto"/>
                <w:sz w:val="22"/>
                <w:szCs w:val="22"/>
              </w:rPr>
            </w:pPr>
            <w:r w:rsidRPr="006803F6">
              <w:rPr>
                <w:color w:val="auto"/>
                <w:sz w:val="22"/>
                <w:szCs w:val="22"/>
              </w:rPr>
              <w:lastRenderedPageBreak/>
              <w:t>England was a peripheral nation on the European scene during reign</w:t>
            </w:r>
          </w:p>
          <w:p w:rsidR="00DC5DC5" w:rsidRPr="006803F6" w:rsidRDefault="00DC5DC5" w:rsidP="00DC5DC5">
            <w:pPr>
              <w:pStyle w:val="Default"/>
              <w:numPr>
                <w:ilvl w:val="0"/>
                <w:numId w:val="2"/>
              </w:numPr>
              <w:ind w:left="425"/>
              <w:rPr>
                <w:color w:val="auto"/>
                <w:sz w:val="22"/>
                <w:szCs w:val="22"/>
              </w:rPr>
            </w:pPr>
            <w:r w:rsidRPr="006803F6">
              <w:rPr>
                <w:color w:val="auto"/>
                <w:sz w:val="22"/>
                <w:szCs w:val="22"/>
              </w:rPr>
              <w:t>Mary I</w:t>
            </w:r>
          </w:p>
          <w:p w:rsidR="00DC5DC5" w:rsidRPr="006803F6" w:rsidRDefault="00DC5DC5" w:rsidP="00DC5DC5">
            <w:pPr>
              <w:pStyle w:val="Default"/>
              <w:numPr>
                <w:ilvl w:val="1"/>
                <w:numId w:val="2"/>
              </w:numPr>
              <w:rPr>
                <w:color w:val="auto"/>
                <w:sz w:val="22"/>
                <w:szCs w:val="22"/>
              </w:rPr>
            </w:pPr>
            <w:r w:rsidRPr="006803F6">
              <w:rPr>
                <w:color w:val="auto"/>
                <w:sz w:val="22"/>
                <w:szCs w:val="22"/>
              </w:rPr>
              <w:t>Loss of Calais had serious repercussions for Mary and her reign</w:t>
            </w:r>
          </w:p>
          <w:p w:rsidR="00DC5DC5" w:rsidRPr="006803F6" w:rsidRDefault="00DC5DC5" w:rsidP="00DC5DC5">
            <w:pPr>
              <w:pStyle w:val="Default"/>
              <w:numPr>
                <w:ilvl w:val="1"/>
                <w:numId w:val="2"/>
              </w:numPr>
              <w:rPr>
                <w:color w:val="auto"/>
                <w:sz w:val="22"/>
                <w:szCs w:val="22"/>
              </w:rPr>
            </w:pPr>
            <w:r w:rsidRPr="006803F6">
              <w:rPr>
                <w:color w:val="auto"/>
                <w:sz w:val="22"/>
                <w:szCs w:val="22"/>
              </w:rPr>
              <w:t xml:space="preserve">Foreign policy led to some rebellion internally </w:t>
            </w:r>
          </w:p>
          <w:p w:rsidR="00DC5DC5" w:rsidRPr="006803F6" w:rsidRDefault="00DC5DC5" w:rsidP="00DC5DC5">
            <w:pPr>
              <w:pStyle w:val="Default"/>
              <w:numPr>
                <w:ilvl w:val="1"/>
                <w:numId w:val="2"/>
              </w:numPr>
              <w:rPr>
                <w:color w:val="auto"/>
                <w:sz w:val="22"/>
                <w:szCs w:val="22"/>
              </w:rPr>
            </w:pPr>
            <w:r w:rsidRPr="006803F6">
              <w:rPr>
                <w:color w:val="auto"/>
                <w:sz w:val="22"/>
                <w:szCs w:val="22"/>
              </w:rPr>
              <w:t>Some dependence on Spain – though not fully</w:t>
            </w:r>
          </w:p>
          <w:p w:rsidR="00DC5DC5" w:rsidRPr="006803F6" w:rsidRDefault="00DC5DC5" w:rsidP="00DC5DC5">
            <w:pPr>
              <w:pStyle w:val="Default"/>
              <w:numPr>
                <w:ilvl w:val="0"/>
                <w:numId w:val="2"/>
              </w:numPr>
              <w:ind w:left="425"/>
              <w:rPr>
                <w:color w:val="auto"/>
                <w:sz w:val="22"/>
                <w:szCs w:val="22"/>
              </w:rPr>
            </w:pPr>
            <w:r w:rsidRPr="006803F6">
              <w:rPr>
                <w:color w:val="auto"/>
                <w:sz w:val="22"/>
                <w:szCs w:val="22"/>
              </w:rPr>
              <w:t>Elizabeth I</w:t>
            </w:r>
          </w:p>
          <w:p w:rsidR="00DC5DC5" w:rsidRPr="006803F6" w:rsidRDefault="00DC5DC5" w:rsidP="00DC5DC5">
            <w:pPr>
              <w:pStyle w:val="Default"/>
              <w:numPr>
                <w:ilvl w:val="1"/>
                <w:numId w:val="2"/>
              </w:numPr>
              <w:rPr>
                <w:color w:val="auto"/>
                <w:sz w:val="22"/>
                <w:szCs w:val="22"/>
              </w:rPr>
            </w:pPr>
            <w:r w:rsidRPr="006803F6">
              <w:rPr>
                <w:color w:val="auto"/>
                <w:sz w:val="22"/>
                <w:szCs w:val="22"/>
              </w:rPr>
              <w:t>Northern border secured</w:t>
            </w:r>
          </w:p>
          <w:p w:rsidR="00DC5DC5" w:rsidRPr="006803F6" w:rsidRDefault="00DC5DC5" w:rsidP="00DC5DC5">
            <w:pPr>
              <w:pStyle w:val="Default"/>
              <w:numPr>
                <w:ilvl w:val="1"/>
                <w:numId w:val="2"/>
              </w:numPr>
              <w:rPr>
                <w:color w:val="auto"/>
                <w:sz w:val="22"/>
                <w:szCs w:val="22"/>
              </w:rPr>
            </w:pPr>
            <w:r w:rsidRPr="006803F6">
              <w:rPr>
                <w:color w:val="auto"/>
                <w:sz w:val="22"/>
                <w:szCs w:val="22"/>
              </w:rPr>
              <w:t>Elizabeth successfully survived all external challenges</w:t>
            </w:r>
          </w:p>
          <w:p w:rsidR="00DC5DC5" w:rsidRPr="006803F6" w:rsidRDefault="00DC5DC5" w:rsidP="00DC5DC5">
            <w:pPr>
              <w:pStyle w:val="Default"/>
              <w:numPr>
                <w:ilvl w:val="1"/>
                <w:numId w:val="2"/>
              </w:numPr>
              <w:rPr>
                <w:color w:val="auto"/>
                <w:sz w:val="22"/>
                <w:szCs w:val="22"/>
              </w:rPr>
            </w:pPr>
            <w:r w:rsidRPr="006803F6">
              <w:rPr>
                <w:color w:val="auto"/>
                <w:sz w:val="22"/>
                <w:szCs w:val="22"/>
              </w:rPr>
              <w:t xml:space="preserve">War in Ireland led to legacy of hatred between protestant and Catholics. </w:t>
            </w:r>
          </w:p>
          <w:p w:rsidR="00DC5DC5" w:rsidRPr="006803F6" w:rsidRDefault="00DC5DC5" w:rsidP="00DC5DC5">
            <w:pPr>
              <w:pStyle w:val="Default"/>
              <w:numPr>
                <w:ilvl w:val="1"/>
                <w:numId w:val="2"/>
              </w:numPr>
              <w:rPr>
                <w:color w:val="auto"/>
                <w:sz w:val="22"/>
                <w:szCs w:val="22"/>
              </w:rPr>
            </w:pPr>
            <w:r w:rsidRPr="006803F6">
              <w:rPr>
                <w:color w:val="auto"/>
                <w:sz w:val="22"/>
                <w:szCs w:val="22"/>
              </w:rPr>
              <w:t xml:space="preserve">Huge financial implications (£4,500,000 </w:t>
            </w:r>
            <w:proofErr w:type="spellStart"/>
            <w:r w:rsidRPr="006803F6">
              <w:rPr>
                <w:color w:val="auto"/>
                <w:sz w:val="22"/>
                <w:szCs w:val="22"/>
              </w:rPr>
              <w:t>appox</w:t>
            </w:r>
            <w:proofErr w:type="spellEnd"/>
            <w:r w:rsidRPr="006803F6">
              <w:rPr>
                <w:color w:val="auto"/>
                <w:sz w:val="22"/>
                <w:szCs w:val="22"/>
              </w:rPr>
              <w:t>)</w:t>
            </w:r>
          </w:p>
          <w:p w:rsidR="00DC5DC5" w:rsidRPr="006803F6" w:rsidRDefault="00DC5DC5" w:rsidP="00DC5DC5">
            <w:pPr>
              <w:pStyle w:val="Default"/>
              <w:numPr>
                <w:ilvl w:val="1"/>
                <w:numId w:val="2"/>
              </w:numPr>
              <w:rPr>
                <w:color w:val="auto"/>
                <w:sz w:val="22"/>
                <w:szCs w:val="22"/>
              </w:rPr>
            </w:pPr>
            <w:r w:rsidRPr="006803F6">
              <w:rPr>
                <w:color w:val="auto"/>
                <w:sz w:val="22"/>
                <w:szCs w:val="22"/>
              </w:rPr>
              <w:t>Achieved most foreign policy goals.</w:t>
            </w:r>
          </w:p>
        </w:tc>
        <w:tc>
          <w:tcPr>
            <w:tcW w:w="1898" w:type="dxa"/>
          </w:tcPr>
          <w:p w:rsidR="00DC5DC5" w:rsidRPr="006803F6" w:rsidRDefault="00C82452" w:rsidP="00CE1296">
            <w:pPr>
              <w:pStyle w:val="Default"/>
              <w:numPr>
                <w:ilvl w:val="0"/>
                <w:numId w:val="2"/>
              </w:numPr>
              <w:ind w:left="334"/>
              <w:rPr>
                <w:color w:val="auto"/>
                <w:sz w:val="22"/>
                <w:szCs w:val="22"/>
              </w:rPr>
            </w:pPr>
            <w:r w:rsidRPr="006803F6">
              <w:rPr>
                <w:color w:val="auto"/>
                <w:sz w:val="22"/>
                <w:szCs w:val="22"/>
              </w:rPr>
              <w:lastRenderedPageBreak/>
              <w:t>25</w:t>
            </w:r>
          </w:p>
        </w:tc>
      </w:tr>
    </w:tbl>
    <w:p w:rsidR="002134B4" w:rsidRPr="006803F6" w:rsidRDefault="007C7C33">
      <w:pPr>
        <w:spacing w:before="0" w:after="200"/>
      </w:pPr>
      <w:r>
        <w:rPr>
          <w:noProof/>
          <w:lang w:eastAsia="en-GB"/>
        </w:rPr>
        <w:lastRenderedPageBreak/>
        <mc:AlternateContent>
          <mc:Choice Requires="wps">
            <w:drawing>
              <wp:anchor distT="0" distB="0" distL="114300" distR="114300" simplePos="0" relativeHeight="251659264" behindDoc="0" locked="0" layoutInCell="1" allowOverlap="1" wp14:anchorId="665784C8" wp14:editId="468DC8E5">
                <wp:simplePos x="0" y="0"/>
                <wp:positionH relativeFrom="column">
                  <wp:posOffset>554990</wp:posOffset>
                </wp:positionH>
                <wp:positionV relativeFrom="paragraph">
                  <wp:posOffset>803437</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7C33" w:rsidRPr="00685A49" w:rsidRDefault="007C7C33" w:rsidP="007C7C33">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E47375">
                                <w:rPr>
                                  <w:rStyle w:val="Hyperlink"/>
                                  <w:sz w:val="16"/>
                                  <w:szCs w:val="16"/>
                                </w:rPr>
                                <w:t>L</w:t>
                              </w:r>
                              <w:bookmarkStart w:id="0" w:name="_GoBack"/>
                              <w:bookmarkEnd w:id="0"/>
                              <w:r w:rsidRPr="00E47375">
                                <w:rPr>
                                  <w:rStyle w:val="Hyperlink"/>
                                  <w:sz w:val="16"/>
                                  <w:szCs w:val="16"/>
                                </w:rPr>
                                <w:t>ike’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7C7C33" w:rsidRPr="00301B34" w:rsidRDefault="007C7C33" w:rsidP="007C7C33">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7C7C33" w:rsidRPr="00301B34" w:rsidRDefault="007C7C33" w:rsidP="007C7C33">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7C7C33" w:rsidRDefault="007C7C33" w:rsidP="007C7C33">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63.2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" stroked="f">
                <v:textbox>
                  <w:txbxContent>
                    <w:p w:rsidR="007C7C33" w:rsidRPr="00685A49" w:rsidRDefault="007C7C33" w:rsidP="007C7C33">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w:t>
                        </w:r>
                        <w:bookmarkStart w:id="1" w:name="_GoBack"/>
                        <w:bookmarkEnd w:id="1"/>
                        <w:r w:rsidRPr="00E47375">
                          <w:rPr>
                            <w:rStyle w:val="Hyperlink"/>
                            <w:sz w:val="16"/>
                            <w:szCs w:val="16"/>
                          </w:rPr>
                          <w:t>ike’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7C7C33" w:rsidRPr="00301B34" w:rsidRDefault="007C7C33" w:rsidP="007C7C33">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7C7C33" w:rsidRPr="00301B34" w:rsidRDefault="007C7C33" w:rsidP="007C7C33">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7C7C33" w:rsidRDefault="007C7C33" w:rsidP="007C7C33">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0B96206" wp14:editId="42F25945">
                <wp:simplePos x="0" y="0"/>
                <wp:positionH relativeFrom="column">
                  <wp:posOffset>561975</wp:posOffset>
                </wp:positionH>
                <wp:positionV relativeFrom="paragraph">
                  <wp:posOffset>1812452</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C7C33" w:rsidRPr="00301B34" w:rsidRDefault="007C7C33" w:rsidP="007C7C33">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7C7C33" w:rsidRPr="00301B34" w:rsidRDefault="007C7C33" w:rsidP="007C7C33">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7C7C33" w:rsidRPr="007E1433" w:rsidRDefault="007C7C33" w:rsidP="007C7C33">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142.7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" fillcolor="#d8d8d8" stroked="f">
                <v:textbox>
                  <w:txbxContent>
                    <w:p w:rsidR="007C7C33" w:rsidRPr="00301B34" w:rsidRDefault="007C7C33" w:rsidP="007C7C33">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7C7C33" w:rsidRPr="00301B34" w:rsidRDefault="007C7C33" w:rsidP="007C7C33">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7C7C33" w:rsidRPr="007E1433" w:rsidRDefault="007C7C33" w:rsidP="007C7C33">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2134B4" w:rsidRPr="006803F6" w:rsidSect="006803F6">
      <w:headerReference w:type="default" r:id="rId18"/>
      <w:pgSz w:w="16838" w:h="11906" w:orient="landscape"/>
      <w:pgMar w:top="184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568" w:rsidRDefault="00256568" w:rsidP="008E5637">
      <w:r>
        <w:separator/>
      </w:r>
    </w:p>
  </w:endnote>
  <w:endnote w:type="continuationSeparator" w:id="0">
    <w:p w:rsidR="00256568" w:rsidRDefault="00256568"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6803F6" w:rsidRDefault="006803F6" w:rsidP="006803F6">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D953CD">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568" w:rsidRDefault="00256568" w:rsidP="008E5637">
      <w:r>
        <w:separator/>
      </w:r>
    </w:p>
  </w:footnote>
  <w:footnote w:type="continuationSeparator" w:id="0">
    <w:p w:rsidR="00256568" w:rsidRDefault="00256568"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6803F6" w:rsidP="008E5637">
    <w:pPr>
      <w:pStyle w:val="Header"/>
    </w:pPr>
    <w:r>
      <w:rPr>
        <w:noProof/>
        <w:lang w:eastAsia="en-GB"/>
      </w:rPr>
      <w:drawing>
        <wp:anchor distT="0" distB="0" distL="114300" distR="114300" simplePos="0" relativeHeight="251665408" behindDoc="0" locked="0" layoutInCell="1" allowOverlap="1" wp14:anchorId="195DA5F0" wp14:editId="38B3B2D1">
          <wp:simplePos x="0" y="0"/>
          <wp:positionH relativeFrom="column">
            <wp:posOffset>-478731</wp:posOffset>
          </wp:positionH>
          <wp:positionV relativeFrom="paragraph">
            <wp:posOffset>-446036</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F6" w:rsidRDefault="006803F6" w:rsidP="008E5637">
    <w:pPr>
      <w:pStyle w:val="Header"/>
    </w:pPr>
    <w:r>
      <w:rPr>
        <w:noProof/>
        <w:lang w:eastAsia="en-GB"/>
      </w:rPr>
      <w:drawing>
        <wp:anchor distT="0" distB="0" distL="114300" distR="114300" simplePos="0" relativeHeight="251667456" behindDoc="0" locked="0" layoutInCell="1" allowOverlap="1" wp14:anchorId="356E667F" wp14:editId="675EF6DE">
          <wp:simplePos x="0" y="0"/>
          <wp:positionH relativeFrom="column">
            <wp:posOffset>-451441</wp:posOffset>
          </wp:positionH>
          <wp:positionV relativeFrom="paragraph">
            <wp:posOffset>-454454</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5586F"/>
    <w:multiLevelType w:val="hybridMultilevel"/>
    <w:tmpl w:val="B3C88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3A7489"/>
    <w:multiLevelType w:val="hybridMultilevel"/>
    <w:tmpl w:val="47A4AEDE"/>
    <w:lvl w:ilvl="0" w:tplc="08090001">
      <w:start w:val="1"/>
      <w:numFmt w:val="bullet"/>
      <w:lvlText w:val=""/>
      <w:lvlJc w:val="left"/>
      <w:pPr>
        <w:ind w:left="692" w:hanging="360"/>
      </w:pPr>
      <w:rPr>
        <w:rFonts w:ascii="Symbol" w:hAnsi="Symbol"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2">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0F75FBE"/>
    <w:multiLevelType w:val="hybridMultilevel"/>
    <w:tmpl w:val="866A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F63D38"/>
    <w:multiLevelType w:val="hybridMultilevel"/>
    <w:tmpl w:val="B5981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212512"/>
    <w:multiLevelType w:val="hybridMultilevel"/>
    <w:tmpl w:val="8EA02DE8"/>
    <w:lvl w:ilvl="0" w:tplc="E3AA82B2">
      <w:numFmt w:val="bullet"/>
      <w:lvlText w:val="•"/>
      <w:lvlJc w:val="left"/>
      <w:pPr>
        <w:ind w:left="720" w:hanging="720"/>
      </w:pPr>
      <w:rPr>
        <w:rFonts w:ascii="Calibri" w:eastAsiaTheme="minorHAnsi"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86C7EE9"/>
    <w:multiLevelType w:val="hybridMultilevel"/>
    <w:tmpl w:val="FE6AF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D4238E7"/>
    <w:multiLevelType w:val="hybridMultilevel"/>
    <w:tmpl w:val="6C325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38C215C"/>
    <w:multiLevelType w:val="hybridMultilevel"/>
    <w:tmpl w:val="FE76AA2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6"/>
  </w:num>
  <w:num w:numId="6">
    <w:abstractNumId w:val="3"/>
  </w:num>
  <w:num w:numId="7">
    <w:abstractNumId w:val="5"/>
  </w:num>
  <w:num w:numId="8">
    <w:abstractNumId w:val="0"/>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1286E"/>
    <w:rsid w:val="00023D3B"/>
    <w:rsid w:val="00034206"/>
    <w:rsid w:val="00066941"/>
    <w:rsid w:val="000714B8"/>
    <w:rsid w:val="00080FE9"/>
    <w:rsid w:val="000844B1"/>
    <w:rsid w:val="000877B9"/>
    <w:rsid w:val="0009409E"/>
    <w:rsid w:val="0009439C"/>
    <w:rsid w:val="000A4B30"/>
    <w:rsid w:val="000A5E72"/>
    <w:rsid w:val="000C0137"/>
    <w:rsid w:val="000C4354"/>
    <w:rsid w:val="000D5815"/>
    <w:rsid w:val="000E3054"/>
    <w:rsid w:val="00102770"/>
    <w:rsid w:val="00107391"/>
    <w:rsid w:val="001150E8"/>
    <w:rsid w:val="001359F0"/>
    <w:rsid w:val="00137B31"/>
    <w:rsid w:val="00145140"/>
    <w:rsid w:val="00154964"/>
    <w:rsid w:val="001563A4"/>
    <w:rsid w:val="00164397"/>
    <w:rsid w:val="00171503"/>
    <w:rsid w:val="00184E5A"/>
    <w:rsid w:val="00185D69"/>
    <w:rsid w:val="00187453"/>
    <w:rsid w:val="00187FDF"/>
    <w:rsid w:val="00191DB0"/>
    <w:rsid w:val="001A0C5B"/>
    <w:rsid w:val="001A53DB"/>
    <w:rsid w:val="001A7347"/>
    <w:rsid w:val="001B16F4"/>
    <w:rsid w:val="001B71ED"/>
    <w:rsid w:val="001C2412"/>
    <w:rsid w:val="001D08F4"/>
    <w:rsid w:val="001D4CC9"/>
    <w:rsid w:val="001E4AB3"/>
    <w:rsid w:val="001E6189"/>
    <w:rsid w:val="001E66E8"/>
    <w:rsid w:val="001F0E20"/>
    <w:rsid w:val="00201CE2"/>
    <w:rsid w:val="00203FB1"/>
    <w:rsid w:val="002134B4"/>
    <w:rsid w:val="00253993"/>
    <w:rsid w:val="00256568"/>
    <w:rsid w:val="00256D55"/>
    <w:rsid w:val="002571C9"/>
    <w:rsid w:val="0026156B"/>
    <w:rsid w:val="002746CD"/>
    <w:rsid w:val="00277A89"/>
    <w:rsid w:val="00281D91"/>
    <w:rsid w:val="00286ADD"/>
    <w:rsid w:val="00292677"/>
    <w:rsid w:val="00294980"/>
    <w:rsid w:val="0029740B"/>
    <w:rsid w:val="002A01D4"/>
    <w:rsid w:val="002A08DB"/>
    <w:rsid w:val="002A5360"/>
    <w:rsid w:val="002B0293"/>
    <w:rsid w:val="002B4B9D"/>
    <w:rsid w:val="002B5E64"/>
    <w:rsid w:val="002B6259"/>
    <w:rsid w:val="002E7789"/>
    <w:rsid w:val="002F01A5"/>
    <w:rsid w:val="002F3BB3"/>
    <w:rsid w:val="00305187"/>
    <w:rsid w:val="00314182"/>
    <w:rsid w:val="00314386"/>
    <w:rsid w:val="00333238"/>
    <w:rsid w:val="00336DBE"/>
    <w:rsid w:val="0034296E"/>
    <w:rsid w:val="003436A2"/>
    <w:rsid w:val="003450B8"/>
    <w:rsid w:val="00351216"/>
    <w:rsid w:val="00354224"/>
    <w:rsid w:val="00373852"/>
    <w:rsid w:val="003862B3"/>
    <w:rsid w:val="00386307"/>
    <w:rsid w:val="00386A15"/>
    <w:rsid w:val="00387745"/>
    <w:rsid w:val="003B0744"/>
    <w:rsid w:val="003C4FE6"/>
    <w:rsid w:val="003C547D"/>
    <w:rsid w:val="003C60FC"/>
    <w:rsid w:val="003D4C78"/>
    <w:rsid w:val="00402E1C"/>
    <w:rsid w:val="00405214"/>
    <w:rsid w:val="00405392"/>
    <w:rsid w:val="0042497E"/>
    <w:rsid w:val="00440463"/>
    <w:rsid w:val="00444121"/>
    <w:rsid w:val="00452525"/>
    <w:rsid w:val="00462B65"/>
    <w:rsid w:val="0046423E"/>
    <w:rsid w:val="004713C4"/>
    <w:rsid w:val="004858A6"/>
    <w:rsid w:val="004962D3"/>
    <w:rsid w:val="004A69C2"/>
    <w:rsid w:val="004B5AC8"/>
    <w:rsid w:val="004B5C5A"/>
    <w:rsid w:val="004C30FA"/>
    <w:rsid w:val="004D0323"/>
    <w:rsid w:val="00502254"/>
    <w:rsid w:val="005101D5"/>
    <w:rsid w:val="00522354"/>
    <w:rsid w:val="00525564"/>
    <w:rsid w:val="00530DCD"/>
    <w:rsid w:val="00531B4C"/>
    <w:rsid w:val="0053390E"/>
    <w:rsid w:val="0053540F"/>
    <w:rsid w:val="00537444"/>
    <w:rsid w:val="0054060D"/>
    <w:rsid w:val="00552299"/>
    <w:rsid w:val="005610ED"/>
    <w:rsid w:val="00562A3B"/>
    <w:rsid w:val="00566FA3"/>
    <w:rsid w:val="00576B0E"/>
    <w:rsid w:val="0058177B"/>
    <w:rsid w:val="005B07A7"/>
    <w:rsid w:val="005D1ABB"/>
    <w:rsid w:val="005E0140"/>
    <w:rsid w:val="005E4F16"/>
    <w:rsid w:val="005E6BEA"/>
    <w:rsid w:val="00604DA5"/>
    <w:rsid w:val="00616A30"/>
    <w:rsid w:val="00620A21"/>
    <w:rsid w:val="00621FCF"/>
    <w:rsid w:val="00626257"/>
    <w:rsid w:val="006311EE"/>
    <w:rsid w:val="006374A1"/>
    <w:rsid w:val="00645AF9"/>
    <w:rsid w:val="00654FC0"/>
    <w:rsid w:val="00657EBF"/>
    <w:rsid w:val="006747EE"/>
    <w:rsid w:val="006803F6"/>
    <w:rsid w:val="0068286F"/>
    <w:rsid w:val="00694055"/>
    <w:rsid w:val="006963B4"/>
    <w:rsid w:val="006A35B5"/>
    <w:rsid w:val="006B19C0"/>
    <w:rsid w:val="006C54DF"/>
    <w:rsid w:val="006D1293"/>
    <w:rsid w:val="006D5849"/>
    <w:rsid w:val="006E3D00"/>
    <w:rsid w:val="006F3FBC"/>
    <w:rsid w:val="006F5268"/>
    <w:rsid w:val="00700D8A"/>
    <w:rsid w:val="00700FC3"/>
    <w:rsid w:val="00707F78"/>
    <w:rsid w:val="0071231E"/>
    <w:rsid w:val="007136B3"/>
    <w:rsid w:val="0072043A"/>
    <w:rsid w:val="00720F22"/>
    <w:rsid w:val="007367AF"/>
    <w:rsid w:val="00742F6E"/>
    <w:rsid w:val="00745974"/>
    <w:rsid w:val="00783D97"/>
    <w:rsid w:val="00791EEE"/>
    <w:rsid w:val="00797621"/>
    <w:rsid w:val="007A0312"/>
    <w:rsid w:val="007A4532"/>
    <w:rsid w:val="007A637A"/>
    <w:rsid w:val="007B028C"/>
    <w:rsid w:val="007B0AFD"/>
    <w:rsid w:val="007B6744"/>
    <w:rsid w:val="007C290B"/>
    <w:rsid w:val="007C49DF"/>
    <w:rsid w:val="007C7C33"/>
    <w:rsid w:val="007D30E7"/>
    <w:rsid w:val="007D41FD"/>
    <w:rsid w:val="007D5EF8"/>
    <w:rsid w:val="007E1640"/>
    <w:rsid w:val="007E731C"/>
    <w:rsid w:val="007F2C6E"/>
    <w:rsid w:val="007F6DDC"/>
    <w:rsid w:val="00813E8D"/>
    <w:rsid w:val="008165ED"/>
    <w:rsid w:val="008168C6"/>
    <w:rsid w:val="00821931"/>
    <w:rsid w:val="00834B38"/>
    <w:rsid w:val="0083640D"/>
    <w:rsid w:val="0084280D"/>
    <w:rsid w:val="0085112E"/>
    <w:rsid w:val="00856FDC"/>
    <w:rsid w:val="00862992"/>
    <w:rsid w:val="008633AE"/>
    <w:rsid w:val="00864D6C"/>
    <w:rsid w:val="008733B5"/>
    <w:rsid w:val="008830E3"/>
    <w:rsid w:val="0088377B"/>
    <w:rsid w:val="008843CD"/>
    <w:rsid w:val="008A39A0"/>
    <w:rsid w:val="008A3BD1"/>
    <w:rsid w:val="008C0C13"/>
    <w:rsid w:val="008C594F"/>
    <w:rsid w:val="008C5C68"/>
    <w:rsid w:val="008D2F60"/>
    <w:rsid w:val="008D304A"/>
    <w:rsid w:val="008D617A"/>
    <w:rsid w:val="008D63A2"/>
    <w:rsid w:val="008E5637"/>
    <w:rsid w:val="008E75F0"/>
    <w:rsid w:val="008F1768"/>
    <w:rsid w:val="008F30E8"/>
    <w:rsid w:val="008F7554"/>
    <w:rsid w:val="009030B0"/>
    <w:rsid w:val="00920C0C"/>
    <w:rsid w:val="00924B96"/>
    <w:rsid w:val="00933055"/>
    <w:rsid w:val="00956FA2"/>
    <w:rsid w:val="009610F1"/>
    <w:rsid w:val="009760C4"/>
    <w:rsid w:val="00985C3F"/>
    <w:rsid w:val="00986172"/>
    <w:rsid w:val="009B6FB1"/>
    <w:rsid w:val="009C2D43"/>
    <w:rsid w:val="009C3C8E"/>
    <w:rsid w:val="009D38B3"/>
    <w:rsid w:val="009D57D0"/>
    <w:rsid w:val="009E182A"/>
    <w:rsid w:val="009E6B9F"/>
    <w:rsid w:val="009E7AF0"/>
    <w:rsid w:val="009F1E9D"/>
    <w:rsid w:val="009F2879"/>
    <w:rsid w:val="009F3AD2"/>
    <w:rsid w:val="00A1248C"/>
    <w:rsid w:val="00A42EF4"/>
    <w:rsid w:val="00A45CA9"/>
    <w:rsid w:val="00A56C91"/>
    <w:rsid w:val="00A62CA1"/>
    <w:rsid w:val="00A6488D"/>
    <w:rsid w:val="00A707EE"/>
    <w:rsid w:val="00A751EC"/>
    <w:rsid w:val="00A7524B"/>
    <w:rsid w:val="00A77722"/>
    <w:rsid w:val="00A80515"/>
    <w:rsid w:val="00A83221"/>
    <w:rsid w:val="00A90EBE"/>
    <w:rsid w:val="00A9349C"/>
    <w:rsid w:val="00AB267D"/>
    <w:rsid w:val="00AD20E8"/>
    <w:rsid w:val="00AD49B1"/>
    <w:rsid w:val="00AE26B2"/>
    <w:rsid w:val="00AF07DF"/>
    <w:rsid w:val="00AF29E8"/>
    <w:rsid w:val="00AF62AD"/>
    <w:rsid w:val="00AF791C"/>
    <w:rsid w:val="00B116F2"/>
    <w:rsid w:val="00B250AB"/>
    <w:rsid w:val="00B36698"/>
    <w:rsid w:val="00B440AD"/>
    <w:rsid w:val="00B56858"/>
    <w:rsid w:val="00BA5FA5"/>
    <w:rsid w:val="00BD6EFD"/>
    <w:rsid w:val="00BE2FC0"/>
    <w:rsid w:val="00BE7CA6"/>
    <w:rsid w:val="00BF42F0"/>
    <w:rsid w:val="00C110AB"/>
    <w:rsid w:val="00C22A34"/>
    <w:rsid w:val="00C24CFD"/>
    <w:rsid w:val="00C306CE"/>
    <w:rsid w:val="00C336FD"/>
    <w:rsid w:val="00C47C68"/>
    <w:rsid w:val="00C577F7"/>
    <w:rsid w:val="00C61C4F"/>
    <w:rsid w:val="00C76292"/>
    <w:rsid w:val="00C82452"/>
    <w:rsid w:val="00C844BF"/>
    <w:rsid w:val="00C9121C"/>
    <w:rsid w:val="00C944E1"/>
    <w:rsid w:val="00C96D86"/>
    <w:rsid w:val="00CC3CFE"/>
    <w:rsid w:val="00CD5FC9"/>
    <w:rsid w:val="00CE1296"/>
    <w:rsid w:val="00D13DAD"/>
    <w:rsid w:val="00D17DA1"/>
    <w:rsid w:val="00D23291"/>
    <w:rsid w:val="00D25179"/>
    <w:rsid w:val="00D2739C"/>
    <w:rsid w:val="00D41E36"/>
    <w:rsid w:val="00D50AC5"/>
    <w:rsid w:val="00D50C35"/>
    <w:rsid w:val="00D60663"/>
    <w:rsid w:val="00D7242D"/>
    <w:rsid w:val="00D81E44"/>
    <w:rsid w:val="00D87421"/>
    <w:rsid w:val="00D90EC0"/>
    <w:rsid w:val="00D953CD"/>
    <w:rsid w:val="00DA69A6"/>
    <w:rsid w:val="00DC094C"/>
    <w:rsid w:val="00DC3F40"/>
    <w:rsid w:val="00DC4AB0"/>
    <w:rsid w:val="00DC504D"/>
    <w:rsid w:val="00DC5D35"/>
    <w:rsid w:val="00DC5DC5"/>
    <w:rsid w:val="00DD3BDA"/>
    <w:rsid w:val="00DE517A"/>
    <w:rsid w:val="00DF5AB1"/>
    <w:rsid w:val="00E06BE5"/>
    <w:rsid w:val="00E07B64"/>
    <w:rsid w:val="00E31C8D"/>
    <w:rsid w:val="00E45D40"/>
    <w:rsid w:val="00E529A2"/>
    <w:rsid w:val="00E52C48"/>
    <w:rsid w:val="00E55418"/>
    <w:rsid w:val="00E6453D"/>
    <w:rsid w:val="00E65434"/>
    <w:rsid w:val="00E7321E"/>
    <w:rsid w:val="00E8159E"/>
    <w:rsid w:val="00E83707"/>
    <w:rsid w:val="00E8611E"/>
    <w:rsid w:val="00E93851"/>
    <w:rsid w:val="00EA38D6"/>
    <w:rsid w:val="00EA4F6B"/>
    <w:rsid w:val="00EB3246"/>
    <w:rsid w:val="00EB4AEC"/>
    <w:rsid w:val="00EB632E"/>
    <w:rsid w:val="00ED0205"/>
    <w:rsid w:val="00ED6EDD"/>
    <w:rsid w:val="00ED7CAB"/>
    <w:rsid w:val="00EE3916"/>
    <w:rsid w:val="00EE5475"/>
    <w:rsid w:val="00F07151"/>
    <w:rsid w:val="00F160A6"/>
    <w:rsid w:val="00F22C53"/>
    <w:rsid w:val="00F2381A"/>
    <w:rsid w:val="00F26390"/>
    <w:rsid w:val="00F509D3"/>
    <w:rsid w:val="00F50ECA"/>
    <w:rsid w:val="00F51878"/>
    <w:rsid w:val="00F653B3"/>
    <w:rsid w:val="00F80A4A"/>
    <w:rsid w:val="00F81795"/>
    <w:rsid w:val="00F81B0C"/>
    <w:rsid w:val="00F84FC3"/>
    <w:rsid w:val="00FA7D58"/>
    <w:rsid w:val="00FB08AC"/>
    <w:rsid w:val="00FB7056"/>
    <w:rsid w:val="00FD55E1"/>
    <w:rsid w:val="00FE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paragraph" w:styleId="Heading3">
    <w:name w:val="heading 3"/>
    <w:basedOn w:val="Normal"/>
    <w:next w:val="Normal"/>
    <w:link w:val="Heading3Char"/>
    <w:uiPriority w:val="9"/>
    <w:semiHidden/>
    <w:unhideWhenUsed/>
    <w:qFormat/>
    <w:rsid w:val="00B440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49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character" w:customStyle="1" w:styleId="A7">
    <w:name w:val="A7"/>
    <w:uiPriority w:val="99"/>
    <w:rsid w:val="00B36698"/>
    <w:rPr>
      <w:rFonts w:cs="Calibri"/>
      <w:color w:val="000000"/>
      <w:sz w:val="16"/>
      <w:szCs w:val="16"/>
    </w:rPr>
  </w:style>
  <w:style w:type="character" w:customStyle="1" w:styleId="Heading3Char">
    <w:name w:val="Heading 3 Char"/>
    <w:basedOn w:val="DefaultParagraphFont"/>
    <w:link w:val="Heading3"/>
    <w:uiPriority w:val="9"/>
    <w:semiHidden/>
    <w:rsid w:val="00B440A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C49DF"/>
    <w:rPr>
      <w:rFonts w:asciiTheme="majorHAnsi" w:eastAsiaTheme="majorEastAsia" w:hAnsiTheme="majorHAnsi" w:cstheme="majorBidi"/>
      <w:b/>
      <w:bCs/>
      <w:i/>
      <w:iCs/>
      <w:color w:val="4F81BD" w:themeColor="accent1"/>
    </w:rPr>
  </w:style>
  <w:style w:type="character" w:styleId="Hyperlink">
    <w:name w:val="Hyperlink"/>
    <w:unhideWhenUsed/>
    <w:rsid w:val="007C7C33"/>
    <w:rPr>
      <w:color w:val="0000FF"/>
      <w:u w:val="single"/>
    </w:rPr>
  </w:style>
  <w:style w:type="paragraph" w:customStyle="1" w:styleId="smallprint">
    <w:name w:val="small print"/>
    <w:basedOn w:val="Normal"/>
    <w:link w:val="smallprintChar"/>
    <w:qFormat/>
    <w:rsid w:val="007C7C33"/>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7C7C33"/>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D953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paragraph" w:styleId="Heading3">
    <w:name w:val="heading 3"/>
    <w:basedOn w:val="Normal"/>
    <w:next w:val="Normal"/>
    <w:link w:val="Heading3Char"/>
    <w:uiPriority w:val="9"/>
    <w:semiHidden/>
    <w:unhideWhenUsed/>
    <w:qFormat/>
    <w:rsid w:val="00B440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49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character" w:customStyle="1" w:styleId="A7">
    <w:name w:val="A7"/>
    <w:uiPriority w:val="99"/>
    <w:rsid w:val="00B36698"/>
    <w:rPr>
      <w:rFonts w:cs="Calibri"/>
      <w:color w:val="000000"/>
      <w:sz w:val="16"/>
      <w:szCs w:val="16"/>
    </w:rPr>
  </w:style>
  <w:style w:type="character" w:customStyle="1" w:styleId="Heading3Char">
    <w:name w:val="Heading 3 Char"/>
    <w:basedOn w:val="DefaultParagraphFont"/>
    <w:link w:val="Heading3"/>
    <w:uiPriority w:val="9"/>
    <w:semiHidden/>
    <w:rsid w:val="00B440A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C49DF"/>
    <w:rPr>
      <w:rFonts w:asciiTheme="majorHAnsi" w:eastAsiaTheme="majorEastAsia" w:hAnsiTheme="majorHAnsi" w:cstheme="majorBidi"/>
      <w:b/>
      <w:bCs/>
      <w:i/>
      <w:iCs/>
      <w:color w:val="4F81BD" w:themeColor="accent1"/>
    </w:rPr>
  </w:style>
  <w:style w:type="character" w:styleId="Hyperlink">
    <w:name w:val="Hyperlink"/>
    <w:unhideWhenUsed/>
    <w:rsid w:val="007C7C33"/>
    <w:rPr>
      <w:color w:val="0000FF"/>
      <w:u w:val="single"/>
    </w:rPr>
  </w:style>
  <w:style w:type="paragraph" w:customStyle="1" w:styleId="smallprint">
    <w:name w:val="small print"/>
    <w:basedOn w:val="Normal"/>
    <w:link w:val="smallprintChar"/>
    <w:qFormat/>
    <w:rsid w:val="007C7C33"/>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7C7C33"/>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D953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177119">
      <w:bodyDiv w:val="1"/>
      <w:marLeft w:val="0"/>
      <w:marRight w:val="0"/>
      <w:marTop w:val="0"/>
      <w:marBottom w:val="0"/>
      <w:divBdr>
        <w:top w:val="none" w:sz="0" w:space="0" w:color="auto"/>
        <w:left w:val="none" w:sz="0" w:space="0" w:color="auto"/>
        <w:bottom w:val="none" w:sz="0" w:space="0" w:color="auto"/>
        <w:right w:val="none" w:sz="0" w:space="0" w:color="auto"/>
      </w:divBdr>
    </w:div>
    <w:div w:id="1060443112">
      <w:bodyDiv w:val="1"/>
      <w:marLeft w:val="0"/>
      <w:marRight w:val="0"/>
      <w:marTop w:val="0"/>
      <w:marBottom w:val="0"/>
      <w:divBdr>
        <w:top w:val="none" w:sz="0" w:space="0" w:color="auto"/>
        <w:left w:val="none" w:sz="0" w:space="0" w:color="auto"/>
        <w:bottom w:val="none" w:sz="0" w:space="0" w:color="auto"/>
        <w:right w:val="none" w:sz="0" w:space="0" w:color="auto"/>
      </w:divBdr>
    </w:div>
    <w:div w:id="1494106376">
      <w:bodyDiv w:val="1"/>
      <w:marLeft w:val="0"/>
      <w:marRight w:val="0"/>
      <w:marTop w:val="0"/>
      <w:marBottom w:val="0"/>
      <w:divBdr>
        <w:top w:val="none" w:sz="0" w:space="0" w:color="auto"/>
        <w:left w:val="none" w:sz="0" w:space="0" w:color="auto"/>
        <w:bottom w:val="none" w:sz="0" w:space="0" w:color="auto"/>
        <w:right w:val="none" w:sz="0" w:space="0" w:color="auto"/>
      </w:divBdr>
    </w:div>
    <w:div w:id="1670711491">
      <w:bodyDiv w:val="1"/>
      <w:marLeft w:val="0"/>
      <w:marRight w:val="0"/>
      <w:marTop w:val="0"/>
      <w:marBottom w:val="0"/>
      <w:divBdr>
        <w:top w:val="none" w:sz="0" w:space="0" w:color="auto"/>
        <w:left w:val="none" w:sz="0" w:space="0" w:color="auto"/>
        <w:bottom w:val="none" w:sz="0" w:space="0" w:color="auto"/>
        <w:right w:val="none" w:sz="0" w:space="0" w:color="auto"/>
      </w:divBdr>
    </w:div>
    <w:div w:id="177598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307"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307"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3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3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OCR A an AS History Unit Y104 Scheme of Work</vt:lpstr>
    </vt:vector>
  </TitlesOfParts>
  <Company>Cambridge Assessment</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Y307 Scheme of Work</dc:title>
  <dc:creator>OCR</dc:creator>
  <cp:keywords>A Level; History; SOW; Y307; Tudor; Foriegn; policy</cp:keywords>
  <cp:lastModifiedBy>Nicola Williams</cp:lastModifiedBy>
  <cp:revision>4</cp:revision>
  <cp:lastPrinted>2015-03-03T12:05:00Z</cp:lastPrinted>
  <dcterms:created xsi:type="dcterms:W3CDTF">2017-06-29T12:47:00Z</dcterms:created>
  <dcterms:modified xsi:type="dcterms:W3CDTF">2017-06-30T10:11:00Z</dcterms:modified>
</cp:coreProperties>
</file>