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B5" w:rsidRPr="00D967B5" w:rsidRDefault="00D967B5" w:rsidP="00D967B5">
      <w:pPr>
        <w:pStyle w:val="Heading1"/>
      </w:pPr>
      <w:bookmarkStart w:id="0" w:name="_GoBack"/>
      <w:bookmarkEnd w:id="0"/>
      <w:r w:rsidRPr="008B47E2">
        <w:t>YEAR 1 - Teacher 1: Poetry (</w:t>
      </w:r>
      <w:proofErr w:type="gramStart"/>
      <w:r w:rsidRPr="008B47E2">
        <w:t>Autumn</w:t>
      </w:r>
      <w:proofErr w:type="gramEnd"/>
      <w:r w:rsidRPr="008B47E2">
        <w:t xml:space="preserve"> term), Non-Fiction and Spoken Language (Spring term) and Introduction to NEA Task 1: Comparative Essay (Summer Term)</w:t>
      </w:r>
    </w:p>
    <w:p w:rsidR="007B1B3F" w:rsidRPr="0065301D" w:rsidRDefault="007B1B3F" w:rsidP="008C66DA">
      <w:pPr>
        <w:pStyle w:val="Heading2"/>
      </w:pPr>
      <w:r>
        <w:t>Autumn</w:t>
      </w:r>
      <w:r w:rsidRPr="0065301D">
        <w:t xml:space="preserve"> term</w:t>
      </w:r>
    </w:p>
    <w:tbl>
      <w:tblPr>
        <w:tblStyle w:val="TableGrid"/>
        <w:tblW w:w="0" w:type="auto"/>
        <w:tblLayout w:type="fixed"/>
        <w:tblLook w:val="04A0" w:firstRow="1" w:lastRow="0" w:firstColumn="1" w:lastColumn="0" w:noHBand="0" w:noVBand="1"/>
      </w:tblPr>
      <w:tblGrid>
        <w:gridCol w:w="2327"/>
        <w:gridCol w:w="4189"/>
        <w:gridCol w:w="4856"/>
        <w:gridCol w:w="2576"/>
      </w:tblGrid>
      <w:tr w:rsidR="007B1B3F" w:rsidTr="000D1012">
        <w:trPr>
          <w:tblHeader/>
        </w:trPr>
        <w:tc>
          <w:tcPr>
            <w:tcW w:w="2327" w:type="dxa"/>
            <w:shd w:val="clear" w:color="auto" w:fill="92B098"/>
          </w:tcPr>
          <w:p w:rsidR="007B1B3F" w:rsidRPr="0066651E" w:rsidRDefault="007B1B3F" w:rsidP="007B1B3F">
            <w:pPr>
              <w:rPr>
                <w:rFonts w:ascii="Arial" w:hAnsi="Arial" w:cs="Arial"/>
                <w:b/>
              </w:rPr>
            </w:pPr>
            <w:r w:rsidRPr="0066651E">
              <w:rPr>
                <w:rFonts w:ascii="Arial" w:hAnsi="Arial" w:cs="Arial"/>
                <w:b/>
              </w:rPr>
              <w:t>TOPIC OUTLINE</w:t>
            </w:r>
          </w:p>
        </w:tc>
        <w:tc>
          <w:tcPr>
            <w:tcW w:w="4189" w:type="dxa"/>
            <w:shd w:val="clear" w:color="auto" w:fill="92B098"/>
          </w:tcPr>
          <w:p w:rsidR="007B1B3F" w:rsidRPr="0066651E" w:rsidRDefault="007B1B3F" w:rsidP="007B1B3F">
            <w:pPr>
              <w:rPr>
                <w:rFonts w:ascii="Arial" w:hAnsi="Arial" w:cs="Arial"/>
                <w:b/>
              </w:rPr>
            </w:pPr>
            <w:r w:rsidRPr="0066651E">
              <w:rPr>
                <w:rFonts w:ascii="Arial" w:hAnsi="Arial" w:cs="Arial"/>
                <w:b/>
              </w:rPr>
              <w:t>SUGGESTED TEACHING AND HOMEWORK ACTIVITIES</w:t>
            </w:r>
          </w:p>
        </w:tc>
        <w:tc>
          <w:tcPr>
            <w:tcW w:w="4856" w:type="dxa"/>
            <w:shd w:val="clear" w:color="auto" w:fill="92B098"/>
          </w:tcPr>
          <w:p w:rsidR="007B1B3F" w:rsidRPr="0066651E" w:rsidRDefault="007B1B3F" w:rsidP="007B1B3F">
            <w:pPr>
              <w:rPr>
                <w:rFonts w:ascii="Arial" w:hAnsi="Arial" w:cs="Arial"/>
                <w:b/>
              </w:rPr>
            </w:pPr>
            <w:r w:rsidRPr="0066651E">
              <w:rPr>
                <w:rFonts w:ascii="Arial" w:hAnsi="Arial" w:cs="Arial"/>
                <w:b/>
              </w:rPr>
              <w:t>SUGGESTED READING/RESOURCES</w:t>
            </w:r>
          </w:p>
        </w:tc>
        <w:tc>
          <w:tcPr>
            <w:tcW w:w="2576" w:type="dxa"/>
            <w:shd w:val="clear" w:color="auto" w:fill="92B098"/>
          </w:tcPr>
          <w:p w:rsidR="007B1B3F" w:rsidRPr="0066651E" w:rsidRDefault="007B1B3F" w:rsidP="007B1B3F">
            <w:pPr>
              <w:rPr>
                <w:rFonts w:ascii="Arial" w:hAnsi="Arial" w:cs="Arial"/>
                <w:b/>
              </w:rPr>
            </w:pPr>
            <w:r w:rsidRPr="0066651E">
              <w:rPr>
                <w:rFonts w:ascii="Arial" w:hAnsi="Arial" w:cs="Arial"/>
                <w:b/>
              </w:rPr>
              <w:t xml:space="preserve">POINTS TO NOTE </w:t>
            </w: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Introduction to the study of English Language and Literature and the Assessment Objectives</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rPr>
              <w:t>(No. of lessons: 2)</w:t>
            </w:r>
          </w:p>
        </w:tc>
        <w:tc>
          <w:tcPr>
            <w:tcW w:w="4189" w:type="dxa"/>
          </w:tcPr>
          <w:p w:rsidR="007B1B3F" w:rsidRPr="0066651E" w:rsidRDefault="007B1B3F" w:rsidP="007B1B3F">
            <w:pPr>
              <w:rPr>
                <w:rFonts w:ascii="Arial" w:hAnsi="Arial" w:cs="Arial"/>
              </w:rPr>
            </w:pPr>
            <w:r w:rsidRPr="0066651E">
              <w:rPr>
                <w:rFonts w:ascii="Arial" w:hAnsi="Arial" w:cs="Arial"/>
              </w:rPr>
              <w:t>‘Bridging the Gap’ between GCSE and linear A Level</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Expectations of the course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Understanding of Assessment Objectives in each of the components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Exploring the differences between English Language and English Literature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Clarification of poetic features- students create their own glossary of terms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Students to understand structural features of poetry.</w:t>
            </w:r>
          </w:p>
          <w:p w:rsidR="007B1B3F" w:rsidRPr="0066651E" w:rsidRDefault="007B1B3F" w:rsidP="007B1B3F">
            <w:pPr>
              <w:rPr>
                <w:rFonts w:ascii="Arial" w:hAnsi="Arial" w:cs="Arial"/>
              </w:rPr>
            </w:pPr>
          </w:p>
        </w:tc>
        <w:tc>
          <w:tcPr>
            <w:tcW w:w="4856" w:type="dxa"/>
          </w:tcPr>
          <w:p w:rsidR="007B1B3F" w:rsidRPr="0066651E" w:rsidRDefault="000F118F" w:rsidP="007B1B3F">
            <w:pPr>
              <w:rPr>
                <w:rFonts w:ascii="Arial" w:hAnsi="Arial" w:cs="Arial"/>
              </w:rPr>
            </w:pPr>
            <w:hyperlink r:id="rId8" w:history="1">
              <w:r w:rsidR="007B1B3F" w:rsidRPr="0066651E">
                <w:rPr>
                  <w:rStyle w:val="Hyperlink"/>
                  <w:rFonts w:ascii="Arial" w:hAnsi="Arial" w:cs="Arial"/>
                </w:rPr>
                <w:t>https://www.poetryfoundation.org/resources/learning/glossary-terms</w:t>
              </w:r>
            </w:hyperlink>
            <w:r w:rsidR="007B1B3F" w:rsidRPr="0066651E">
              <w:rPr>
                <w:rFonts w:ascii="Arial" w:hAnsi="Arial" w:cs="Arial"/>
              </w:rPr>
              <w:t xml:space="preserve"> </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rPr>
              <w:t xml:space="preserve">Robert </w:t>
            </w:r>
            <w:proofErr w:type="spellStart"/>
            <w:r w:rsidRPr="0066651E">
              <w:rPr>
                <w:rFonts w:ascii="Arial" w:hAnsi="Arial" w:cs="Arial"/>
              </w:rPr>
              <w:t>Eaglestone</w:t>
            </w:r>
            <w:proofErr w:type="spellEnd"/>
            <w:r w:rsidRPr="0066651E">
              <w:rPr>
                <w:rFonts w:ascii="Arial" w:hAnsi="Arial" w:cs="Arial"/>
              </w:rPr>
              <w:t xml:space="preserve">: </w:t>
            </w:r>
            <w:r w:rsidRPr="0066651E">
              <w:rPr>
                <w:rFonts w:ascii="Arial" w:hAnsi="Arial" w:cs="Arial"/>
                <w:i/>
              </w:rPr>
              <w:t>Doing English</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rPr>
              <w:t>OCR specification</w:t>
            </w:r>
          </w:p>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r w:rsidRPr="0066651E">
              <w:rPr>
                <w:rFonts w:ascii="Arial" w:hAnsi="Arial" w:cs="Arial"/>
              </w:rPr>
              <w:t>Students will have understanding of close analysis but will be approaching this from a Key Stage 4 perspective.</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rPr>
              <w:t>Students will also need an explanation as to how the assessment objectives are weighted differently between exams and the impact this has on the style of essay they will have to produce.</w:t>
            </w: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Introduction to different forms of poetry</w:t>
            </w:r>
          </w:p>
          <w:p w:rsidR="007B1B3F" w:rsidRPr="0066651E" w:rsidRDefault="007B1B3F" w:rsidP="007B1B3F">
            <w:pPr>
              <w:rPr>
                <w:rFonts w:ascii="Arial" w:hAnsi="Arial" w:cs="Arial"/>
              </w:rPr>
            </w:pPr>
            <w:r w:rsidRPr="0066651E">
              <w:rPr>
                <w:rFonts w:ascii="Arial" w:hAnsi="Arial" w:cs="Arial"/>
              </w:rPr>
              <w:t>(No. of lessons: 2/3)</w:t>
            </w:r>
          </w:p>
        </w:tc>
        <w:tc>
          <w:tcPr>
            <w:tcW w:w="4189" w:type="dxa"/>
          </w:tcPr>
          <w:p w:rsidR="007B1B3F" w:rsidRPr="0066651E" w:rsidRDefault="007B1B3F" w:rsidP="007B1B3F">
            <w:pPr>
              <w:rPr>
                <w:rFonts w:ascii="Arial" w:hAnsi="Arial" w:cs="Arial"/>
              </w:rPr>
            </w:pPr>
            <w:proofErr w:type="spellStart"/>
            <w:r w:rsidRPr="0066651E">
              <w:rPr>
                <w:rFonts w:ascii="Arial" w:hAnsi="Arial" w:cs="Arial"/>
              </w:rPr>
              <w:t>Handouts</w:t>
            </w:r>
            <w:proofErr w:type="spellEnd"/>
            <w:r w:rsidRPr="0066651E">
              <w:rPr>
                <w:rFonts w:ascii="Arial" w:hAnsi="Arial" w:cs="Arial"/>
              </w:rPr>
              <w:t xml:space="preserve"> and discussion</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 xml:space="preserve">What is poetry? Explore different critical opinions on what poetry is defined as </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Explore the place of poetry in literature and its significance to the world around us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 xml:space="preserve">Explore different forms of poetry commenting on its overall impact. </w:t>
            </w:r>
          </w:p>
        </w:tc>
        <w:tc>
          <w:tcPr>
            <w:tcW w:w="4856" w:type="dxa"/>
          </w:tcPr>
          <w:p w:rsidR="007B1B3F" w:rsidRPr="0066651E" w:rsidRDefault="007B1B3F" w:rsidP="007B1B3F">
            <w:pPr>
              <w:rPr>
                <w:rFonts w:ascii="Arial" w:hAnsi="Arial" w:cs="Arial"/>
              </w:rPr>
            </w:pPr>
            <w:r w:rsidRPr="0066651E">
              <w:rPr>
                <w:rFonts w:ascii="Arial" w:hAnsi="Arial" w:cs="Arial"/>
              </w:rPr>
              <w:t xml:space="preserve">Posters </w:t>
            </w:r>
          </w:p>
          <w:p w:rsidR="007B1B3F" w:rsidRPr="0066651E" w:rsidRDefault="007B1B3F" w:rsidP="007B1B3F">
            <w:pPr>
              <w:rPr>
                <w:rFonts w:ascii="Arial" w:hAnsi="Arial" w:cs="Arial"/>
              </w:rPr>
            </w:pPr>
            <w:r w:rsidRPr="0066651E">
              <w:rPr>
                <w:rFonts w:ascii="Arial" w:hAnsi="Arial" w:cs="Arial"/>
              </w:rPr>
              <w:t>Silent debates</w:t>
            </w:r>
          </w:p>
          <w:p w:rsidR="007B1B3F" w:rsidRPr="0066651E" w:rsidRDefault="007B1B3F" w:rsidP="007B1B3F">
            <w:pPr>
              <w:rPr>
                <w:rFonts w:ascii="Arial" w:hAnsi="Arial" w:cs="Arial"/>
              </w:rPr>
            </w:pPr>
            <w:r w:rsidRPr="0066651E">
              <w:rPr>
                <w:rFonts w:ascii="Arial" w:hAnsi="Arial" w:cs="Arial"/>
              </w:rPr>
              <w:t>Socratic discussions</w:t>
            </w:r>
          </w:p>
          <w:p w:rsidR="007B1B3F" w:rsidRPr="0066651E" w:rsidRDefault="007B1B3F" w:rsidP="007B1B3F">
            <w:pPr>
              <w:rPr>
                <w:rFonts w:ascii="Arial" w:hAnsi="Arial" w:cs="Arial"/>
              </w:rPr>
            </w:pPr>
          </w:p>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p>
        </w:tc>
      </w:tr>
      <w:tr w:rsidR="000D1012" w:rsidRPr="008156F7" w:rsidTr="001263A5">
        <w:trPr>
          <w:tblHeader/>
        </w:trPr>
        <w:tc>
          <w:tcPr>
            <w:tcW w:w="2327" w:type="dxa"/>
            <w:shd w:val="clear" w:color="auto" w:fill="92B098"/>
          </w:tcPr>
          <w:p w:rsidR="000D1012" w:rsidRPr="0066651E" w:rsidRDefault="000D1012" w:rsidP="001263A5">
            <w:pPr>
              <w:rPr>
                <w:rFonts w:ascii="Arial" w:hAnsi="Arial" w:cs="Arial"/>
                <w:b/>
              </w:rPr>
            </w:pPr>
            <w:r w:rsidRPr="0066651E">
              <w:rPr>
                <w:rFonts w:ascii="Arial" w:hAnsi="Arial" w:cs="Arial"/>
                <w:b/>
              </w:rPr>
              <w:lastRenderedPageBreak/>
              <w:t>TOPIC OUTLINE</w:t>
            </w:r>
          </w:p>
        </w:tc>
        <w:tc>
          <w:tcPr>
            <w:tcW w:w="4189" w:type="dxa"/>
            <w:shd w:val="clear" w:color="auto" w:fill="92B098"/>
          </w:tcPr>
          <w:p w:rsidR="000D1012" w:rsidRPr="0066651E" w:rsidRDefault="000D1012" w:rsidP="001263A5">
            <w:pPr>
              <w:rPr>
                <w:rFonts w:ascii="Arial" w:hAnsi="Arial" w:cs="Arial"/>
                <w:b/>
              </w:rPr>
            </w:pPr>
            <w:r w:rsidRPr="0066651E">
              <w:rPr>
                <w:rFonts w:ascii="Arial" w:hAnsi="Arial" w:cs="Arial"/>
                <w:b/>
              </w:rPr>
              <w:t>SUGGESTED TEACHING AND HOMEWORK ACTIVITIES</w:t>
            </w:r>
          </w:p>
        </w:tc>
        <w:tc>
          <w:tcPr>
            <w:tcW w:w="4856" w:type="dxa"/>
            <w:shd w:val="clear" w:color="auto" w:fill="92B098"/>
          </w:tcPr>
          <w:p w:rsidR="000D1012" w:rsidRPr="0066651E" w:rsidRDefault="000D1012" w:rsidP="001263A5">
            <w:pPr>
              <w:rPr>
                <w:rFonts w:ascii="Arial" w:hAnsi="Arial" w:cs="Arial"/>
                <w:b/>
              </w:rPr>
            </w:pPr>
            <w:r w:rsidRPr="0066651E">
              <w:rPr>
                <w:rFonts w:ascii="Arial" w:hAnsi="Arial" w:cs="Arial"/>
                <w:b/>
              </w:rPr>
              <w:t>SUGGESTED READING/RESOURCES</w:t>
            </w:r>
          </w:p>
        </w:tc>
        <w:tc>
          <w:tcPr>
            <w:tcW w:w="2576" w:type="dxa"/>
            <w:shd w:val="clear" w:color="auto" w:fill="92B098"/>
          </w:tcPr>
          <w:p w:rsidR="000D1012" w:rsidRPr="0066651E" w:rsidRDefault="000D1012" w:rsidP="001263A5">
            <w:pPr>
              <w:rPr>
                <w:rFonts w:ascii="Arial" w:hAnsi="Arial" w:cs="Arial"/>
                <w:b/>
              </w:rPr>
            </w:pPr>
            <w:r w:rsidRPr="0066651E">
              <w:rPr>
                <w:rFonts w:ascii="Arial" w:hAnsi="Arial" w:cs="Arial"/>
                <w:b/>
              </w:rPr>
              <w:t xml:space="preserve">POINTS TO NOTE </w:t>
            </w: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AO3 Context (production- life of the writer)</w:t>
            </w:r>
          </w:p>
          <w:p w:rsidR="007B1B3F" w:rsidRPr="0066651E" w:rsidRDefault="007B1B3F" w:rsidP="007B1B3F">
            <w:pPr>
              <w:rPr>
                <w:rFonts w:ascii="Arial" w:hAnsi="Arial" w:cs="Arial"/>
              </w:rPr>
            </w:pPr>
            <w:r w:rsidRPr="0066651E">
              <w:rPr>
                <w:rFonts w:ascii="Arial" w:hAnsi="Arial" w:cs="Arial"/>
              </w:rPr>
              <w:t>(No. of lessons: 2)</w:t>
            </w:r>
          </w:p>
        </w:tc>
        <w:tc>
          <w:tcPr>
            <w:tcW w:w="4189" w:type="dxa"/>
          </w:tcPr>
          <w:p w:rsidR="007B1B3F" w:rsidRPr="0066651E" w:rsidRDefault="007B1B3F" w:rsidP="007B1B3F">
            <w:pPr>
              <w:rPr>
                <w:rFonts w:ascii="Arial" w:hAnsi="Arial" w:cs="Arial"/>
              </w:rPr>
            </w:pPr>
            <w:r w:rsidRPr="0066651E">
              <w:rPr>
                <w:rFonts w:ascii="Arial" w:hAnsi="Arial" w:cs="Arial"/>
              </w:rPr>
              <w:t>Research activity - students to research the life of the poet</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 xml:space="preserve">Presentations created by students to teach the class about areas of the </w:t>
            </w:r>
            <w:proofErr w:type="gramStart"/>
            <w:r w:rsidRPr="0066651E">
              <w:rPr>
                <w:rFonts w:ascii="Arial" w:hAnsi="Arial" w:cs="Arial"/>
              </w:rPr>
              <w:t>poets</w:t>
            </w:r>
            <w:proofErr w:type="gramEnd"/>
            <w:r w:rsidRPr="0066651E">
              <w:rPr>
                <w:rFonts w:ascii="Arial" w:hAnsi="Arial" w:cs="Arial"/>
              </w:rPr>
              <w:t xml:space="preserve"> life.</w:t>
            </w:r>
          </w:p>
        </w:tc>
        <w:tc>
          <w:tcPr>
            <w:tcW w:w="4856" w:type="dxa"/>
          </w:tcPr>
          <w:p w:rsidR="007B1B3F" w:rsidRPr="0066651E" w:rsidRDefault="007B1B3F" w:rsidP="007B1B3F">
            <w:pPr>
              <w:rPr>
                <w:rFonts w:ascii="Arial" w:hAnsi="Arial" w:cs="Arial"/>
              </w:rPr>
            </w:pPr>
            <w:r w:rsidRPr="0066651E">
              <w:rPr>
                <w:rFonts w:ascii="Arial" w:hAnsi="Arial" w:cs="Arial"/>
              </w:rPr>
              <w:t>Posters</w:t>
            </w:r>
          </w:p>
          <w:p w:rsidR="007B1B3F" w:rsidRPr="0066651E" w:rsidRDefault="007B1B3F" w:rsidP="007B1B3F">
            <w:pPr>
              <w:rPr>
                <w:rFonts w:ascii="Arial" w:hAnsi="Arial" w:cs="Arial"/>
              </w:rPr>
            </w:pPr>
            <w:r w:rsidRPr="0066651E">
              <w:rPr>
                <w:rFonts w:ascii="Arial" w:hAnsi="Arial" w:cs="Arial"/>
              </w:rPr>
              <w:t>Presentations (with/without slides)</w:t>
            </w:r>
          </w:p>
          <w:p w:rsidR="007B1B3F" w:rsidRPr="0066651E" w:rsidRDefault="007B1B3F" w:rsidP="007B1B3F">
            <w:pPr>
              <w:rPr>
                <w:rFonts w:ascii="Arial" w:hAnsi="Arial" w:cs="Arial"/>
              </w:rPr>
            </w:pPr>
          </w:p>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AO3 Context (production and reception- social, historical and literary background)</w:t>
            </w:r>
          </w:p>
          <w:p w:rsidR="007B1B3F" w:rsidRPr="0066651E" w:rsidRDefault="007B1B3F" w:rsidP="007B1B3F">
            <w:pPr>
              <w:rPr>
                <w:rFonts w:ascii="Arial" w:hAnsi="Arial" w:cs="Arial"/>
              </w:rPr>
            </w:pPr>
            <w:r w:rsidRPr="0066651E">
              <w:rPr>
                <w:rFonts w:ascii="Arial" w:hAnsi="Arial" w:cs="Arial"/>
              </w:rPr>
              <w:t>(No. of lessons: 2)</w:t>
            </w:r>
          </w:p>
        </w:tc>
        <w:tc>
          <w:tcPr>
            <w:tcW w:w="4189" w:type="dxa"/>
          </w:tcPr>
          <w:p w:rsidR="007B1B3F" w:rsidRPr="0066651E" w:rsidRDefault="007B1B3F" w:rsidP="007B1B3F">
            <w:pPr>
              <w:rPr>
                <w:rFonts w:ascii="Arial" w:hAnsi="Arial" w:cs="Arial"/>
              </w:rPr>
            </w:pPr>
            <w:r w:rsidRPr="0066651E">
              <w:rPr>
                <w:rFonts w:ascii="Arial" w:hAnsi="Arial" w:cs="Arial"/>
              </w:rPr>
              <w:t>Students work in groups to research relevant context. For example: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American Literature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Religion</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Science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Gender.</w:t>
            </w:r>
          </w:p>
        </w:tc>
        <w:tc>
          <w:tcPr>
            <w:tcW w:w="4856" w:type="dxa"/>
          </w:tcPr>
          <w:p w:rsidR="007B1B3F" w:rsidRPr="0066651E" w:rsidRDefault="000F118F" w:rsidP="007B1B3F">
            <w:pPr>
              <w:rPr>
                <w:rFonts w:ascii="Arial" w:hAnsi="Arial" w:cs="Arial"/>
              </w:rPr>
            </w:pPr>
            <w:hyperlink r:id="rId9" w:history="1">
              <w:r w:rsidR="007B1B3F" w:rsidRPr="0066651E">
                <w:rPr>
                  <w:rStyle w:val="Hyperlink"/>
                  <w:rFonts w:ascii="Arial" w:hAnsi="Arial" w:cs="Arial"/>
                </w:rPr>
                <w:t>http://www.edickinson.org/</w:t>
              </w:r>
            </w:hyperlink>
            <w:r w:rsidR="007B1B3F" w:rsidRPr="0066651E">
              <w:rPr>
                <w:rFonts w:ascii="Arial" w:hAnsi="Arial" w:cs="Arial"/>
              </w:rPr>
              <w:t xml:space="preserve"> </w:t>
            </w:r>
          </w:p>
          <w:p w:rsidR="007B1B3F" w:rsidRPr="0066651E" w:rsidRDefault="000F118F" w:rsidP="007B1B3F">
            <w:pPr>
              <w:rPr>
                <w:rFonts w:ascii="Arial" w:hAnsi="Arial" w:cs="Arial"/>
              </w:rPr>
            </w:pPr>
            <w:hyperlink r:id="rId10" w:history="1">
              <w:r w:rsidR="007B1B3F" w:rsidRPr="0066651E">
                <w:rPr>
                  <w:rStyle w:val="Hyperlink"/>
                  <w:rFonts w:ascii="Arial" w:hAnsi="Arial" w:cs="Arial"/>
                </w:rPr>
                <w:t>http://www.emilydickinson.org/</w:t>
              </w:r>
            </w:hyperlink>
            <w:r w:rsidR="007B1B3F" w:rsidRPr="0066651E">
              <w:rPr>
                <w:rFonts w:ascii="Arial" w:hAnsi="Arial" w:cs="Arial"/>
              </w:rPr>
              <w:t xml:space="preserve"> </w:t>
            </w:r>
          </w:p>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Exploring intrinsic analysis (language and stylistics) and extrinsic analysis (context) in poetry</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rPr>
              <w:t>(No. of lessons: 1)</w:t>
            </w:r>
          </w:p>
        </w:tc>
        <w:tc>
          <w:tcPr>
            <w:tcW w:w="4189" w:type="dxa"/>
          </w:tcPr>
          <w:p w:rsidR="007B1B3F" w:rsidRPr="0066651E" w:rsidRDefault="007B1B3F" w:rsidP="007B1B3F">
            <w:pPr>
              <w:rPr>
                <w:rFonts w:ascii="Arial" w:hAnsi="Arial" w:cs="Arial"/>
              </w:rPr>
            </w:pPr>
            <w:r w:rsidRPr="0066651E">
              <w:rPr>
                <w:rFonts w:ascii="Arial" w:hAnsi="Arial" w:cs="Arial"/>
              </w:rPr>
              <w:t xml:space="preserve">Using images to explore how intrinsic and extrinsic </w:t>
            </w:r>
            <w:proofErr w:type="gramStart"/>
            <w:r w:rsidRPr="0066651E">
              <w:rPr>
                <w:rFonts w:ascii="Arial" w:hAnsi="Arial" w:cs="Arial"/>
              </w:rPr>
              <w:t>analysis shape</w:t>
            </w:r>
            <w:proofErr w:type="gramEnd"/>
            <w:r w:rsidRPr="0066651E">
              <w:rPr>
                <w:rFonts w:ascii="Arial" w:hAnsi="Arial" w:cs="Arial"/>
              </w:rPr>
              <w:t xml:space="preserve"> the meaning of poems.</w:t>
            </w:r>
          </w:p>
          <w:p w:rsidR="007B1B3F" w:rsidRPr="0066651E" w:rsidRDefault="007B1B3F" w:rsidP="007B1B3F">
            <w:pPr>
              <w:rPr>
                <w:rFonts w:ascii="Arial" w:hAnsi="Arial" w:cs="Arial"/>
              </w:rPr>
            </w:pPr>
            <w:r w:rsidRPr="0066651E">
              <w:rPr>
                <w:rFonts w:ascii="Arial" w:hAnsi="Arial" w:cs="Arial"/>
              </w:rPr>
              <w:t>For example, 4 images based on a poem in the collection and gather two groups of students.</w:t>
            </w:r>
          </w:p>
          <w:p w:rsidR="007B1B3F" w:rsidRPr="0066651E" w:rsidRDefault="007B1B3F" w:rsidP="007B1B3F">
            <w:pPr>
              <w:rPr>
                <w:rFonts w:ascii="Arial" w:hAnsi="Arial" w:cs="Arial"/>
              </w:rPr>
            </w:pPr>
            <w:r w:rsidRPr="0066651E">
              <w:rPr>
                <w:rFonts w:ascii="Arial" w:hAnsi="Arial" w:cs="Arial"/>
              </w:rPr>
              <w:t>In the intrinsic group, they will analysis the connotations of symbols, colours and other relevant information to come up with an interpretation of what the picture suggest (intrinsic analysis). The other group use what they understand about the context of the poet to decipher the meaning behind the picture.</w:t>
            </w:r>
          </w:p>
          <w:p w:rsidR="007B1B3F" w:rsidRPr="0066651E" w:rsidRDefault="007B1B3F" w:rsidP="007B1B3F">
            <w:pPr>
              <w:rPr>
                <w:rFonts w:ascii="Arial" w:hAnsi="Arial" w:cs="Arial"/>
              </w:rPr>
            </w:pPr>
            <w:r w:rsidRPr="0066651E">
              <w:rPr>
                <w:rFonts w:ascii="Arial" w:hAnsi="Arial" w:cs="Arial"/>
              </w:rPr>
              <w:t xml:space="preserve">Students are challenged to deepen their analysis and to explore how both of these aspects are crucial to understanding meaning. </w:t>
            </w:r>
          </w:p>
        </w:tc>
        <w:tc>
          <w:tcPr>
            <w:tcW w:w="4856" w:type="dxa"/>
          </w:tcPr>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r w:rsidRPr="0066651E">
              <w:rPr>
                <w:rFonts w:ascii="Arial" w:hAnsi="Arial" w:cs="Arial"/>
              </w:rPr>
              <w:t>If doing Emily Dickinson, could use Because I could not Stop for Death</w:t>
            </w:r>
          </w:p>
        </w:tc>
      </w:tr>
      <w:tr w:rsidR="007B1B3F" w:rsidTr="000D1012">
        <w:trPr>
          <w:cantSplit/>
        </w:trPr>
        <w:tc>
          <w:tcPr>
            <w:tcW w:w="2327" w:type="dxa"/>
          </w:tcPr>
          <w:p w:rsidR="007B1B3F" w:rsidRPr="0066651E" w:rsidRDefault="007B1B3F" w:rsidP="007B1B3F">
            <w:pPr>
              <w:rPr>
                <w:rFonts w:ascii="Arial" w:hAnsi="Arial" w:cs="Arial"/>
              </w:rPr>
            </w:pPr>
            <w:r w:rsidRPr="0066651E">
              <w:rPr>
                <w:rFonts w:ascii="Arial" w:hAnsi="Arial" w:cs="Arial"/>
              </w:rPr>
              <w:lastRenderedPageBreak/>
              <w:t>Exploring language (AO2)</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rPr>
              <w:t>(No. of lessons: 1)</w:t>
            </w:r>
          </w:p>
        </w:tc>
        <w:tc>
          <w:tcPr>
            <w:tcW w:w="4189" w:type="dxa"/>
          </w:tcPr>
          <w:p w:rsidR="007B1B3F" w:rsidRPr="0066651E" w:rsidRDefault="007B1B3F" w:rsidP="007B1B3F">
            <w:pPr>
              <w:rPr>
                <w:rFonts w:ascii="Arial" w:hAnsi="Arial" w:cs="Arial"/>
              </w:rPr>
            </w:pPr>
            <w:r w:rsidRPr="0066651E">
              <w:rPr>
                <w:rFonts w:ascii="Arial" w:hAnsi="Arial" w:cs="Arial"/>
              </w:rPr>
              <w:t>Reflections and understanding of assessment objectives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Decipher the assessment objectives into ‘student-language’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Developing understanding of what is included in the language framework.</w:t>
            </w:r>
          </w:p>
        </w:tc>
        <w:tc>
          <w:tcPr>
            <w:tcW w:w="4856" w:type="dxa"/>
          </w:tcPr>
          <w:p w:rsidR="007B1B3F" w:rsidRPr="0066651E" w:rsidRDefault="007B1B3F" w:rsidP="007B1B3F">
            <w:pPr>
              <w:rPr>
                <w:rFonts w:ascii="Arial" w:hAnsi="Arial" w:cs="Arial"/>
              </w:rPr>
            </w:pPr>
            <w:r w:rsidRPr="0066651E">
              <w:rPr>
                <w:rFonts w:ascii="Arial" w:hAnsi="Arial" w:cs="Arial"/>
              </w:rPr>
              <w:t>OCR Specification</w:t>
            </w:r>
          </w:p>
        </w:tc>
        <w:tc>
          <w:tcPr>
            <w:tcW w:w="2576" w:type="dxa"/>
          </w:tcPr>
          <w:p w:rsidR="007B1B3F" w:rsidRPr="0066651E" w:rsidRDefault="007B1B3F" w:rsidP="007B1B3F">
            <w:pPr>
              <w:rPr>
                <w:rFonts w:ascii="Arial" w:hAnsi="Arial" w:cs="Arial"/>
              </w:rPr>
            </w:pPr>
            <w:r w:rsidRPr="0066651E">
              <w:rPr>
                <w:rFonts w:ascii="Arial" w:hAnsi="Arial" w:cs="Arial"/>
              </w:rPr>
              <w:t>A poem from the anthology or a different poem from the same historical or social period could be used for this activity</w:t>
            </w: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 xml:space="preserve">Exploring stylistics in the poetry- Introduction to stylistics </w:t>
            </w:r>
          </w:p>
          <w:p w:rsidR="007B1B3F" w:rsidRPr="0066651E" w:rsidRDefault="007B1B3F" w:rsidP="007B1B3F">
            <w:pPr>
              <w:rPr>
                <w:rFonts w:ascii="Arial" w:hAnsi="Arial" w:cs="Arial"/>
              </w:rPr>
            </w:pPr>
            <w:r w:rsidRPr="0066651E">
              <w:rPr>
                <w:rFonts w:ascii="Arial" w:hAnsi="Arial" w:cs="Arial"/>
              </w:rPr>
              <w:t>(No. of lessons: 1)</w:t>
            </w:r>
          </w:p>
        </w:tc>
        <w:tc>
          <w:tcPr>
            <w:tcW w:w="4189" w:type="dxa"/>
          </w:tcPr>
          <w:p w:rsidR="007B1B3F" w:rsidRPr="0066651E" w:rsidRDefault="007B1B3F" w:rsidP="007B1B3F">
            <w:pPr>
              <w:pStyle w:val="ListParagraph"/>
              <w:numPr>
                <w:ilvl w:val="0"/>
                <w:numId w:val="8"/>
              </w:numPr>
              <w:rPr>
                <w:rFonts w:ascii="Arial" w:hAnsi="Arial" w:cs="Arial"/>
              </w:rPr>
            </w:pPr>
            <w:r w:rsidRPr="0066651E">
              <w:rPr>
                <w:rFonts w:ascii="Arial" w:hAnsi="Arial" w:cs="Arial"/>
              </w:rPr>
              <w:t>Understanding what stylistics are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Exploring how stylistics can be analysed and used to develop interpretations and bring new meaning to the texts.</w:t>
            </w:r>
          </w:p>
        </w:tc>
        <w:tc>
          <w:tcPr>
            <w:tcW w:w="4856" w:type="dxa"/>
          </w:tcPr>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Applying stylistics and linguistics to poetry</w:t>
            </w:r>
          </w:p>
          <w:p w:rsidR="007B1B3F" w:rsidRPr="0066651E" w:rsidRDefault="007B1B3F" w:rsidP="007B1B3F">
            <w:pPr>
              <w:rPr>
                <w:rFonts w:ascii="Arial" w:hAnsi="Arial" w:cs="Arial"/>
              </w:rPr>
            </w:pPr>
            <w:r w:rsidRPr="0066651E">
              <w:rPr>
                <w:rFonts w:ascii="Arial" w:hAnsi="Arial" w:cs="Arial"/>
              </w:rPr>
              <w:t xml:space="preserve">(No. of lessons 1/2) </w:t>
            </w:r>
          </w:p>
        </w:tc>
        <w:tc>
          <w:tcPr>
            <w:tcW w:w="4189" w:type="dxa"/>
          </w:tcPr>
          <w:p w:rsidR="007B1B3F" w:rsidRPr="0066651E" w:rsidRDefault="007B1B3F" w:rsidP="007B1B3F">
            <w:pPr>
              <w:pStyle w:val="ListParagraph"/>
              <w:numPr>
                <w:ilvl w:val="0"/>
                <w:numId w:val="8"/>
              </w:numPr>
              <w:rPr>
                <w:rFonts w:ascii="Arial" w:hAnsi="Arial" w:cs="Arial"/>
              </w:rPr>
            </w:pPr>
            <w:r w:rsidRPr="0066651E">
              <w:rPr>
                <w:rFonts w:ascii="Arial" w:hAnsi="Arial" w:cs="Arial"/>
              </w:rPr>
              <w:t>Explore a poem by identifying the word classes in the poem and looking for patterns of language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Exploring how stylistic features are used to produce meaning in a poem.</w:t>
            </w:r>
          </w:p>
        </w:tc>
        <w:tc>
          <w:tcPr>
            <w:tcW w:w="4856" w:type="dxa"/>
          </w:tcPr>
          <w:p w:rsidR="007B1B3F" w:rsidRPr="0066651E" w:rsidRDefault="007B1B3F" w:rsidP="007B1B3F">
            <w:pPr>
              <w:rPr>
                <w:rFonts w:ascii="Arial" w:hAnsi="Arial" w:cs="Arial"/>
              </w:rPr>
            </w:pPr>
            <w:r w:rsidRPr="0066651E">
              <w:rPr>
                <w:rFonts w:ascii="Arial" w:hAnsi="Arial" w:cs="Arial"/>
                <w:i/>
              </w:rPr>
              <w:t>Rediscovering Grammar</w:t>
            </w:r>
            <w:r w:rsidRPr="0066651E">
              <w:rPr>
                <w:rFonts w:ascii="Arial" w:hAnsi="Arial" w:cs="Arial"/>
              </w:rPr>
              <w:t xml:space="preserve"> by David Crystal</w:t>
            </w:r>
          </w:p>
        </w:tc>
        <w:tc>
          <w:tcPr>
            <w:tcW w:w="2576" w:type="dxa"/>
          </w:tcPr>
          <w:p w:rsidR="007B1B3F" w:rsidRPr="0066651E" w:rsidRDefault="007B1B3F" w:rsidP="007B1B3F">
            <w:pPr>
              <w:rPr>
                <w:rFonts w:ascii="Arial" w:hAnsi="Arial" w:cs="Arial"/>
              </w:rPr>
            </w:pPr>
            <w:r w:rsidRPr="0066651E">
              <w:rPr>
                <w:rFonts w:ascii="Arial" w:hAnsi="Arial" w:cs="Arial"/>
              </w:rPr>
              <w:t>Linguistics and stylistics are unlikely to have been taught in this much depth within GCSE so students might need time to be able explore this approach to poetry.</w:t>
            </w: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Exploring the poetry collection</w:t>
            </w:r>
          </w:p>
          <w:p w:rsidR="007B1B3F" w:rsidRPr="0066651E" w:rsidRDefault="007B1B3F" w:rsidP="007B1B3F">
            <w:pPr>
              <w:rPr>
                <w:rFonts w:ascii="Arial" w:hAnsi="Arial" w:cs="Arial"/>
              </w:rPr>
            </w:pPr>
            <w:r w:rsidRPr="0066651E">
              <w:rPr>
                <w:rFonts w:ascii="Arial" w:hAnsi="Arial" w:cs="Arial"/>
              </w:rPr>
              <w:t>(No. of lessons: 15-20)</w:t>
            </w:r>
          </w:p>
        </w:tc>
        <w:tc>
          <w:tcPr>
            <w:tcW w:w="4189" w:type="dxa"/>
          </w:tcPr>
          <w:p w:rsidR="007B1B3F" w:rsidRPr="0066651E" w:rsidRDefault="007B1B3F" w:rsidP="007B1B3F">
            <w:pPr>
              <w:rPr>
                <w:rFonts w:ascii="Arial" w:hAnsi="Arial" w:cs="Arial"/>
              </w:rPr>
            </w:pPr>
            <w:r w:rsidRPr="0066651E">
              <w:rPr>
                <w:rFonts w:ascii="Arial" w:hAnsi="Arial" w:cs="Arial"/>
              </w:rPr>
              <w:t xml:space="preserve">Teacher-led and student collaboration to analyse the poetry collection. </w:t>
            </w:r>
          </w:p>
          <w:p w:rsidR="007B1B3F" w:rsidRPr="0066651E" w:rsidRDefault="007B1B3F" w:rsidP="007B1B3F">
            <w:pPr>
              <w:rPr>
                <w:rFonts w:ascii="Arial" w:hAnsi="Arial" w:cs="Arial"/>
              </w:rPr>
            </w:pPr>
            <w:r w:rsidRPr="0066651E">
              <w:rPr>
                <w:rFonts w:ascii="Arial" w:hAnsi="Arial" w:cs="Arial"/>
              </w:rPr>
              <w:t>Activities could include: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Close analysis, including titles and connections made with meaning within the poem</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Exploring the role of structural and form features within a poem</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Exploring the difference between narrative voice and tone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Conventions of poems in the collection</w:t>
            </w:r>
          </w:p>
          <w:p w:rsidR="007B1B3F" w:rsidRPr="0066651E" w:rsidRDefault="007B1B3F" w:rsidP="007B1B3F">
            <w:pPr>
              <w:pStyle w:val="ListParagraph"/>
              <w:numPr>
                <w:ilvl w:val="0"/>
                <w:numId w:val="8"/>
              </w:numPr>
              <w:rPr>
                <w:rFonts w:ascii="Arial" w:hAnsi="Arial" w:cs="Arial"/>
              </w:rPr>
            </w:pPr>
            <w:r w:rsidRPr="0066651E">
              <w:rPr>
                <w:rFonts w:ascii="Arial" w:hAnsi="Arial" w:cs="Arial"/>
              </w:rPr>
              <w:lastRenderedPageBreak/>
              <w:t>Exploring symbols, motifs and allegory</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 xml:space="preserve">Creative writing exercise- </w:t>
            </w:r>
            <w:proofErr w:type="gramStart"/>
            <w:r w:rsidRPr="0066651E">
              <w:rPr>
                <w:rFonts w:ascii="Arial" w:hAnsi="Arial" w:cs="Arial"/>
              </w:rPr>
              <w:t>write</w:t>
            </w:r>
            <w:proofErr w:type="gramEnd"/>
            <w:r w:rsidRPr="0066651E">
              <w:rPr>
                <w:rFonts w:ascii="Arial" w:hAnsi="Arial" w:cs="Arial"/>
              </w:rPr>
              <w:t xml:space="preserve"> in the style of the poet.</w:t>
            </w:r>
          </w:p>
        </w:tc>
        <w:tc>
          <w:tcPr>
            <w:tcW w:w="4856" w:type="dxa"/>
          </w:tcPr>
          <w:p w:rsidR="007B1B3F" w:rsidRPr="0066651E" w:rsidRDefault="007B1B3F" w:rsidP="007B1B3F">
            <w:pPr>
              <w:rPr>
                <w:rFonts w:ascii="Arial" w:hAnsi="Arial" w:cs="Arial"/>
              </w:rPr>
            </w:pPr>
            <w:r w:rsidRPr="0066651E">
              <w:rPr>
                <w:rFonts w:ascii="Arial" w:hAnsi="Arial" w:cs="Arial"/>
              </w:rPr>
              <w:lastRenderedPageBreak/>
              <w:t>See OCR for preferred editions of the anthology collections</w:t>
            </w:r>
          </w:p>
        </w:tc>
        <w:tc>
          <w:tcPr>
            <w:tcW w:w="2576" w:type="dxa"/>
          </w:tcPr>
          <w:p w:rsidR="007B1B3F" w:rsidRPr="0066651E" w:rsidRDefault="007B1B3F" w:rsidP="007B1B3F">
            <w:pPr>
              <w:rPr>
                <w:rFonts w:ascii="Arial" w:hAnsi="Arial" w:cs="Arial"/>
              </w:rPr>
            </w:pPr>
            <w:r w:rsidRPr="0066651E">
              <w:rPr>
                <w:rFonts w:ascii="Arial" w:hAnsi="Arial" w:cs="Arial"/>
              </w:rPr>
              <w:t xml:space="preserve">All 15 poems to </w:t>
            </w:r>
            <w:proofErr w:type="gramStart"/>
            <w:r w:rsidRPr="0066651E">
              <w:rPr>
                <w:rFonts w:ascii="Arial" w:hAnsi="Arial" w:cs="Arial"/>
              </w:rPr>
              <w:t>covered</w:t>
            </w:r>
            <w:proofErr w:type="gramEnd"/>
            <w:r w:rsidRPr="0066651E">
              <w:rPr>
                <w:rFonts w:ascii="Arial" w:hAnsi="Arial" w:cs="Arial"/>
              </w:rPr>
              <w:t xml:space="preserve"> in depth. </w:t>
            </w: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lastRenderedPageBreak/>
              <w:t>Making connections between the poems (AO4)</w:t>
            </w:r>
          </w:p>
          <w:p w:rsidR="007B1B3F" w:rsidRPr="0066651E" w:rsidRDefault="007B1B3F" w:rsidP="007B1B3F">
            <w:pPr>
              <w:rPr>
                <w:rFonts w:ascii="Arial" w:hAnsi="Arial" w:cs="Arial"/>
              </w:rPr>
            </w:pPr>
            <w:r w:rsidRPr="0066651E">
              <w:rPr>
                <w:rFonts w:ascii="Arial" w:hAnsi="Arial" w:cs="Arial"/>
              </w:rPr>
              <w:t>(No. of lessons: 1)</w:t>
            </w:r>
          </w:p>
        </w:tc>
        <w:tc>
          <w:tcPr>
            <w:tcW w:w="4189" w:type="dxa"/>
          </w:tcPr>
          <w:p w:rsidR="007B1B3F" w:rsidRPr="0066651E" w:rsidRDefault="007B1B3F" w:rsidP="007B1B3F">
            <w:pPr>
              <w:rPr>
                <w:rFonts w:ascii="Arial" w:hAnsi="Arial" w:cs="Arial"/>
              </w:rPr>
            </w:pPr>
            <w:r w:rsidRPr="0066651E">
              <w:rPr>
                <w:rFonts w:ascii="Arial" w:hAnsi="Arial" w:cs="Arial"/>
              </w:rPr>
              <w:t xml:space="preserve">Create a working document (e.g. on </w:t>
            </w:r>
            <w:proofErr w:type="spellStart"/>
            <w:r w:rsidRPr="0066651E">
              <w:rPr>
                <w:rFonts w:ascii="Arial" w:hAnsi="Arial" w:cs="Arial"/>
              </w:rPr>
              <w:t>OneDrive</w:t>
            </w:r>
            <w:proofErr w:type="spellEnd"/>
            <w:r w:rsidRPr="0066651E">
              <w:rPr>
                <w:rFonts w:ascii="Arial" w:hAnsi="Arial" w:cs="Arial"/>
              </w:rPr>
              <w:t xml:space="preserve"> or Google Docs) which students can edit to make connections between common themes in the poems with analysis of form, structure and language.</w:t>
            </w:r>
          </w:p>
        </w:tc>
        <w:tc>
          <w:tcPr>
            <w:tcW w:w="4856" w:type="dxa"/>
          </w:tcPr>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The impact of literary interpretations (theory)</w:t>
            </w:r>
          </w:p>
          <w:p w:rsidR="007B1B3F" w:rsidRPr="0066651E" w:rsidRDefault="007B1B3F" w:rsidP="007B1B3F">
            <w:pPr>
              <w:rPr>
                <w:rFonts w:ascii="Arial" w:hAnsi="Arial" w:cs="Arial"/>
              </w:rPr>
            </w:pPr>
            <w:r w:rsidRPr="0066651E">
              <w:rPr>
                <w:rFonts w:ascii="Arial" w:hAnsi="Arial" w:cs="Arial"/>
              </w:rPr>
              <w:t>(No. of lessons 2/3)</w:t>
            </w:r>
          </w:p>
        </w:tc>
        <w:tc>
          <w:tcPr>
            <w:tcW w:w="4189" w:type="dxa"/>
          </w:tcPr>
          <w:p w:rsidR="007B1B3F" w:rsidRPr="0066651E" w:rsidRDefault="007B1B3F" w:rsidP="007B1B3F">
            <w:pPr>
              <w:rPr>
                <w:rFonts w:ascii="Arial" w:hAnsi="Arial" w:cs="Arial"/>
              </w:rPr>
            </w:pPr>
            <w:r w:rsidRPr="0066651E">
              <w:rPr>
                <w:rFonts w:ascii="Arial" w:hAnsi="Arial" w:cs="Arial"/>
              </w:rPr>
              <w:t>Students split into groups to collaborate on theoretical approaches to the poetry collection with the poems and the poet in mind. For example: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Feminism</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Post-colonialism</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Marxism</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 xml:space="preserve">Structuralism. </w:t>
            </w:r>
          </w:p>
        </w:tc>
        <w:tc>
          <w:tcPr>
            <w:tcW w:w="4856" w:type="dxa"/>
          </w:tcPr>
          <w:p w:rsidR="007B1B3F" w:rsidRPr="0066651E" w:rsidRDefault="007B1B3F" w:rsidP="007B1B3F">
            <w:pPr>
              <w:rPr>
                <w:rFonts w:ascii="Arial" w:hAnsi="Arial" w:cs="Arial"/>
              </w:rPr>
            </w:pPr>
            <w:r w:rsidRPr="0066651E">
              <w:rPr>
                <w:rFonts w:ascii="Arial" w:hAnsi="Arial" w:cs="Arial"/>
                <w:i/>
              </w:rPr>
              <w:t>Literary Theory: An Anthology</w:t>
            </w:r>
            <w:r w:rsidRPr="0066651E">
              <w:rPr>
                <w:rFonts w:ascii="Arial" w:hAnsi="Arial" w:cs="Arial"/>
              </w:rPr>
              <w:t xml:space="preserve"> edited by Julie </w:t>
            </w:r>
            <w:proofErr w:type="spellStart"/>
            <w:r w:rsidRPr="0066651E">
              <w:rPr>
                <w:rFonts w:ascii="Arial" w:hAnsi="Arial" w:cs="Arial"/>
              </w:rPr>
              <w:t>Rivkin</w:t>
            </w:r>
            <w:proofErr w:type="spellEnd"/>
            <w:r w:rsidRPr="0066651E">
              <w:rPr>
                <w:rFonts w:ascii="Arial" w:hAnsi="Arial" w:cs="Arial"/>
              </w:rPr>
              <w:t xml:space="preserve"> and Michael Ryan</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i/>
              </w:rPr>
              <w:t xml:space="preserve">An Introduction to Literature, Criticism and Theory </w:t>
            </w:r>
            <w:r w:rsidRPr="0066651E">
              <w:rPr>
                <w:rFonts w:ascii="Arial" w:hAnsi="Arial" w:cs="Arial"/>
              </w:rPr>
              <w:t xml:space="preserve">by Andrew Bennett and Nicholas </w:t>
            </w:r>
            <w:proofErr w:type="spellStart"/>
            <w:r w:rsidRPr="0066651E">
              <w:rPr>
                <w:rFonts w:ascii="Arial" w:hAnsi="Arial" w:cs="Arial"/>
              </w:rPr>
              <w:t>Royle</w:t>
            </w:r>
            <w:proofErr w:type="spellEnd"/>
          </w:p>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p>
        </w:tc>
      </w:tr>
      <w:tr w:rsidR="007B1B3F" w:rsidTr="0095796B">
        <w:tc>
          <w:tcPr>
            <w:tcW w:w="2327" w:type="dxa"/>
          </w:tcPr>
          <w:p w:rsidR="007B1B3F" w:rsidRPr="0066651E" w:rsidRDefault="007B1B3F" w:rsidP="007B1B3F">
            <w:pPr>
              <w:rPr>
                <w:rFonts w:ascii="Arial" w:hAnsi="Arial" w:cs="Arial"/>
              </w:rPr>
            </w:pPr>
            <w:r w:rsidRPr="0066651E">
              <w:rPr>
                <w:rFonts w:ascii="Arial" w:hAnsi="Arial" w:cs="Arial"/>
              </w:rPr>
              <w:t>The impact of literary interpretations- criticism</w:t>
            </w:r>
          </w:p>
          <w:p w:rsidR="007B1B3F" w:rsidRPr="0066651E" w:rsidRDefault="007B1B3F" w:rsidP="007B1B3F">
            <w:pPr>
              <w:rPr>
                <w:rFonts w:ascii="Arial" w:hAnsi="Arial" w:cs="Arial"/>
              </w:rPr>
            </w:pPr>
            <w:r w:rsidRPr="0066651E">
              <w:rPr>
                <w:rFonts w:ascii="Arial" w:hAnsi="Arial" w:cs="Arial"/>
              </w:rPr>
              <w:t>(No. of lessons: 1)</w:t>
            </w:r>
          </w:p>
        </w:tc>
        <w:tc>
          <w:tcPr>
            <w:tcW w:w="4189" w:type="dxa"/>
          </w:tcPr>
          <w:p w:rsidR="007B1B3F" w:rsidRPr="0066651E" w:rsidRDefault="007B1B3F" w:rsidP="007B1B3F">
            <w:pPr>
              <w:rPr>
                <w:rFonts w:ascii="Arial" w:hAnsi="Arial" w:cs="Arial"/>
              </w:rPr>
            </w:pPr>
            <w:r w:rsidRPr="0066651E">
              <w:rPr>
                <w:rFonts w:ascii="Arial" w:hAnsi="Arial" w:cs="Arial"/>
              </w:rPr>
              <w:t>Create a revision booklet of critical opinions/essays for each of the poems in the collection.</w:t>
            </w:r>
          </w:p>
        </w:tc>
        <w:tc>
          <w:tcPr>
            <w:tcW w:w="4856" w:type="dxa"/>
          </w:tcPr>
          <w:p w:rsidR="007B1B3F" w:rsidRPr="0066651E" w:rsidRDefault="000F118F" w:rsidP="007B1B3F">
            <w:pPr>
              <w:shd w:val="clear" w:color="auto" w:fill="FFFFFF"/>
              <w:spacing w:line="240" w:lineRule="atLeast"/>
              <w:rPr>
                <w:rFonts w:ascii="Arial" w:eastAsia="Times New Roman" w:hAnsi="Arial" w:cs="Arial"/>
                <w:color w:val="808080"/>
              </w:rPr>
            </w:pPr>
            <w:hyperlink r:id="rId11" w:history="1">
              <w:r w:rsidR="007B1B3F" w:rsidRPr="0066651E">
                <w:rPr>
                  <w:rStyle w:val="Hyperlink"/>
                  <w:rFonts w:ascii="Arial" w:eastAsia="Times New Roman" w:hAnsi="Arial" w:cs="Arial"/>
                </w:rPr>
                <w:t>https://www.jstor.org/</w:t>
              </w:r>
            </w:hyperlink>
          </w:p>
          <w:p w:rsidR="007B1B3F" w:rsidRPr="0066651E" w:rsidRDefault="007B1B3F" w:rsidP="007B1B3F">
            <w:pPr>
              <w:rPr>
                <w:rFonts w:ascii="Arial" w:hAnsi="Arial" w:cs="Arial"/>
              </w:rPr>
            </w:pPr>
            <w:r w:rsidRPr="0066651E">
              <w:rPr>
                <w:rFonts w:ascii="Arial" w:eastAsia="Times New Roman" w:hAnsi="Arial" w:cs="Arial"/>
                <w:bCs/>
                <w:shd w:val="clear" w:color="auto" w:fill="FFFFFF"/>
              </w:rPr>
              <w:t>JSTOR</w:t>
            </w:r>
            <w:r w:rsidRPr="0066651E">
              <w:rPr>
                <w:rFonts w:ascii="Arial" w:eastAsia="Times New Roman" w:hAnsi="Arial" w:cs="Arial"/>
                <w:shd w:val="clear" w:color="auto" w:fill="FFFFFF"/>
              </w:rPr>
              <w:t> is a digital library of academic journals, books, and primary sources</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rPr>
              <w:t xml:space="preserve">Emily Dickinson criticism: </w:t>
            </w:r>
            <w:hyperlink r:id="rId12" w:history="1">
              <w:r w:rsidRPr="0066651E">
                <w:rPr>
                  <w:rStyle w:val="Hyperlink"/>
                  <w:rFonts w:ascii="Arial" w:hAnsi="Arial" w:cs="Arial"/>
                </w:rPr>
                <w:t>http://www.literaryhistory.com/19thC/DICKINSON_E.HTM</w:t>
              </w:r>
            </w:hyperlink>
            <w:r w:rsidRPr="0066651E">
              <w:rPr>
                <w:rFonts w:ascii="Arial" w:hAnsi="Arial" w:cs="Arial"/>
              </w:rPr>
              <w:t xml:space="preserve"> </w:t>
            </w:r>
          </w:p>
        </w:tc>
        <w:tc>
          <w:tcPr>
            <w:tcW w:w="2576" w:type="dxa"/>
          </w:tcPr>
          <w:p w:rsidR="007B1B3F" w:rsidRPr="0066651E" w:rsidRDefault="007B1B3F" w:rsidP="007B1B3F">
            <w:pPr>
              <w:rPr>
                <w:rFonts w:ascii="Arial" w:hAnsi="Arial" w:cs="Arial"/>
              </w:rPr>
            </w:pPr>
          </w:p>
        </w:tc>
      </w:tr>
      <w:tr w:rsidR="007B1B3F" w:rsidTr="0095796B">
        <w:tc>
          <w:tcPr>
            <w:tcW w:w="2327" w:type="dxa"/>
          </w:tcPr>
          <w:p w:rsidR="007B1B3F" w:rsidRPr="0066651E" w:rsidRDefault="007B1B3F" w:rsidP="007B1B3F">
            <w:pPr>
              <w:rPr>
                <w:rFonts w:ascii="Arial" w:hAnsi="Arial" w:cs="Arial"/>
              </w:rPr>
            </w:pPr>
            <w:proofErr w:type="spellStart"/>
            <w:r w:rsidRPr="0066651E">
              <w:rPr>
                <w:rFonts w:ascii="Arial" w:hAnsi="Arial" w:cs="Arial"/>
              </w:rPr>
              <w:t>Intertextuality</w:t>
            </w:r>
            <w:proofErr w:type="spellEnd"/>
          </w:p>
          <w:p w:rsidR="007B1B3F" w:rsidRPr="0066651E" w:rsidRDefault="007B1B3F" w:rsidP="007B1B3F">
            <w:pPr>
              <w:rPr>
                <w:rFonts w:ascii="Arial" w:hAnsi="Arial" w:cs="Arial"/>
              </w:rPr>
            </w:pPr>
            <w:r w:rsidRPr="0066651E">
              <w:rPr>
                <w:rFonts w:ascii="Arial" w:hAnsi="Arial" w:cs="Arial"/>
              </w:rPr>
              <w:t>(No. of lessons: 1)</w:t>
            </w:r>
          </w:p>
        </w:tc>
        <w:tc>
          <w:tcPr>
            <w:tcW w:w="4189" w:type="dxa"/>
          </w:tcPr>
          <w:p w:rsidR="007B1B3F" w:rsidRPr="0066651E" w:rsidRDefault="007B1B3F" w:rsidP="007B1B3F">
            <w:pPr>
              <w:rPr>
                <w:rFonts w:ascii="Arial" w:hAnsi="Arial" w:cs="Arial"/>
              </w:rPr>
            </w:pPr>
            <w:proofErr w:type="spellStart"/>
            <w:r w:rsidRPr="0066651E">
              <w:rPr>
                <w:rFonts w:ascii="Arial" w:hAnsi="Arial" w:cs="Arial"/>
              </w:rPr>
              <w:t>Handouts</w:t>
            </w:r>
            <w:proofErr w:type="spellEnd"/>
            <w:r w:rsidRPr="0066651E">
              <w:rPr>
                <w:rFonts w:ascii="Arial" w:hAnsi="Arial" w:cs="Arial"/>
              </w:rPr>
              <w:t>, discussion and analysis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Poets of the same historical/social context</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Influences of other writers.</w:t>
            </w:r>
          </w:p>
        </w:tc>
        <w:tc>
          <w:tcPr>
            <w:tcW w:w="4856" w:type="dxa"/>
          </w:tcPr>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p>
        </w:tc>
      </w:tr>
      <w:tr w:rsidR="007B1B3F" w:rsidTr="000D1012">
        <w:trPr>
          <w:cantSplit/>
        </w:trPr>
        <w:tc>
          <w:tcPr>
            <w:tcW w:w="2327" w:type="dxa"/>
          </w:tcPr>
          <w:p w:rsidR="007B1B3F" w:rsidRPr="0066651E" w:rsidRDefault="007B1B3F" w:rsidP="007B1B3F">
            <w:pPr>
              <w:rPr>
                <w:rFonts w:ascii="Arial" w:hAnsi="Arial" w:cs="Arial"/>
              </w:rPr>
            </w:pPr>
            <w:r w:rsidRPr="0066651E">
              <w:rPr>
                <w:rFonts w:ascii="Arial" w:hAnsi="Arial" w:cs="Arial"/>
              </w:rPr>
              <w:lastRenderedPageBreak/>
              <w:t>Writing an effective essay</w:t>
            </w:r>
          </w:p>
          <w:p w:rsidR="007B1B3F" w:rsidRPr="0066651E" w:rsidRDefault="007B1B3F" w:rsidP="007B1B3F">
            <w:pPr>
              <w:rPr>
                <w:rFonts w:ascii="Arial" w:hAnsi="Arial" w:cs="Arial"/>
              </w:rPr>
            </w:pPr>
          </w:p>
          <w:p w:rsidR="007B1B3F" w:rsidRPr="0066651E" w:rsidRDefault="007B1B3F" w:rsidP="007B1B3F">
            <w:pPr>
              <w:rPr>
                <w:rFonts w:ascii="Arial" w:hAnsi="Arial" w:cs="Arial"/>
              </w:rPr>
            </w:pPr>
            <w:r w:rsidRPr="0066651E">
              <w:rPr>
                <w:rFonts w:ascii="Arial" w:hAnsi="Arial" w:cs="Arial"/>
              </w:rPr>
              <w:t>(No. of lessons: 3/4)</w:t>
            </w:r>
          </w:p>
        </w:tc>
        <w:tc>
          <w:tcPr>
            <w:tcW w:w="4189" w:type="dxa"/>
          </w:tcPr>
          <w:p w:rsidR="007B1B3F" w:rsidRPr="0066651E" w:rsidRDefault="007B1B3F" w:rsidP="007B1B3F">
            <w:pPr>
              <w:rPr>
                <w:rFonts w:ascii="Arial" w:hAnsi="Arial" w:cs="Arial"/>
              </w:rPr>
            </w:pPr>
            <w:r w:rsidRPr="0066651E">
              <w:rPr>
                <w:rFonts w:ascii="Arial" w:hAnsi="Arial" w:cs="Arial"/>
              </w:rPr>
              <w:t>Explore structure of an essay by using:</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Understanding what an argument is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Using evaluative phrases/sentence starters/verbs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Exemplar essays that can be critiqued and/or explored for effectiveness in forming an argument</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Writing frames (less able)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Explore the mark scheme in order to understand how marks are awarded and use a basis for writing practice responses.</w:t>
            </w:r>
          </w:p>
        </w:tc>
        <w:tc>
          <w:tcPr>
            <w:tcW w:w="4856" w:type="dxa"/>
          </w:tcPr>
          <w:p w:rsidR="007B1B3F" w:rsidRPr="0066651E" w:rsidRDefault="007B1B3F" w:rsidP="007B1B3F">
            <w:pPr>
              <w:rPr>
                <w:rFonts w:ascii="Arial" w:hAnsi="Arial" w:cs="Arial"/>
              </w:rPr>
            </w:pPr>
          </w:p>
        </w:tc>
        <w:tc>
          <w:tcPr>
            <w:tcW w:w="2576" w:type="dxa"/>
          </w:tcPr>
          <w:p w:rsidR="007B1B3F" w:rsidRPr="0066651E" w:rsidRDefault="007B1B3F" w:rsidP="007B1B3F">
            <w:pPr>
              <w:rPr>
                <w:rFonts w:ascii="Arial" w:hAnsi="Arial" w:cs="Arial"/>
              </w:rPr>
            </w:pPr>
            <w:r w:rsidRPr="0066651E">
              <w:rPr>
                <w:rFonts w:ascii="Arial" w:hAnsi="Arial" w:cs="Arial"/>
              </w:rPr>
              <w:t>Overlaps with skills between other components and essays produced</w:t>
            </w:r>
          </w:p>
        </w:tc>
      </w:tr>
    </w:tbl>
    <w:p w:rsidR="007B1B3F" w:rsidRPr="0065301D" w:rsidRDefault="007B1B3F" w:rsidP="008C66DA">
      <w:pPr>
        <w:pStyle w:val="Heading2"/>
      </w:pPr>
      <w:r w:rsidRPr="0065301D">
        <w:t>Spring term</w:t>
      </w:r>
    </w:p>
    <w:tbl>
      <w:tblPr>
        <w:tblStyle w:val="TableGrid"/>
        <w:tblW w:w="0" w:type="auto"/>
        <w:tblLayout w:type="fixed"/>
        <w:tblLook w:val="04A0" w:firstRow="1" w:lastRow="0" w:firstColumn="1" w:lastColumn="0" w:noHBand="0" w:noVBand="1"/>
      </w:tblPr>
      <w:tblGrid>
        <w:gridCol w:w="2327"/>
        <w:gridCol w:w="4189"/>
        <w:gridCol w:w="4856"/>
        <w:gridCol w:w="2576"/>
      </w:tblGrid>
      <w:tr w:rsidR="007B1B3F" w:rsidTr="000D1012">
        <w:trPr>
          <w:tblHeader/>
        </w:trPr>
        <w:tc>
          <w:tcPr>
            <w:tcW w:w="2327" w:type="dxa"/>
            <w:shd w:val="clear" w:color="auto" w:fill="92B098"/>
          </w:tcPr>
          <w:p w:rsidR="007B1B3F" w:rsidRPr="0066651E" w:rsidRDefault="007B1B3F" w:rsidP="0095796B">
            <w:pPr>
              <w:rPr>
                <w:rFonts w:ascii="Arial" w:hAnsi="Arial" w:cs="Arial"/>
                <w:b/>
              </w:rPr>
            </w:pPr>
            <w:r w:rsidRPr="0066651E">
              <w:rPr>
                <w:rFonts w:ascii="Arial" w:hAnsi="Arial" w:cs="Arial"/>
                <w:b/>
              </w:rPr>
              <w:t>TOPIC OUTLINE</w:t>
            </w:r>
          </w:p>
        </w:tc>
        <w:tc>
          <w:tcPr>
            <w:tcW w:w="4189" w:type="dxa"/>
            <w:shd w:val="clear" w:color="auto" w:fill="92B098"/>
          </w:tcPr>
          <w:p w:rsidR="007B1B3F" w:rsidRPr="0066651E" w:rsidRDefault="007B1B3F" w:rsidP="0095796B">
            <w:pPr>
              <w:rPr>
                <w:rFonts w:ascii="Arial" w:hAnsi="Arial" w:cs="Arial"/>
                <w:b/>
              </w:rPr>
            </w:pPr>
            <w:r w:rsidRPr="0066651E">
              <w:rPr>
                <w:rFonts w:ascii="Arial" w:hAnsi="Arial" w:cs="Arial"/>
                <w:b/>
              </w:rPr>
              <w:t>SUGGESTED TEACHING AND HOMEWORK ACTIVITIES</w:t>
            </w:r>
          </w:p>
        </w:tc>
        <w:tc>
          <w:tcPr>
            <w:tcW w:w="4856" w:type="dxa"/>
            <w:shd w:val="clear" w:color="auto" w:fill="92B098"/>
          </w:tcPr>
          <w:p w:rsidR="007B1B3F" w:rsidRPr="0066651E" w:rsidRDefault="007B1B3F" w:rsidP="0095796B">
            <w:pPr>
              <w:rPr>
                <w:rFonts w:ascii="Arial" w:hAnsi="Arial" w:cs="Arial"/>
                <w:b/>
              </w:rPr>
            </w:pPr>
            <w:r w:rsidRPr="0066651E">
              <w:rPr>
                <w:rFonts w:ascii="Arial" w:hAnsi="Arial" w:cs="Arial"/>
                <w:b/>
              </w:rPr>
              <w:t>SUGGESTED READING/RESOURCES</w:t>
            </w:r>
          </w:p>
        </w:tc>
        <w:tc>
          <w:tcPr>
            <w:tcW w:w="2576" w:type="dxa"/>
            <w:shd w:val="clear" w:color="auto" w:fill="92B098"/>
          </w:tcPr>
          <w:p w:rsidR="007B1B3F" w:rsidRPr="0066651E" w:rsidRDefault="007B1B3F" w:rsidP="0095796B">
            <w:pPr>
              <w:rPr>
                <w:rFonts w:ascii="Arial" w:hAnsi="Arial" w:cs="Arial"/>
                <w:b/>
              </w:rPr>
            </w:pPr>
            <w:r w:rsidRPr="0066651E">
              <w:rPr>
                <w:rFonts w:ascii="Arial" w:hAnsi="Arial" w:cs="Arial"/>
                <w:b/>
              </w:rPr>
              <w:t xml:space="preserve">POINTS TO NOTE </w:t>
            </w: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Introduction to Non-Fiction and Spoken Language</w:t>
            </w:r>
          </w:p>
          <w:p w:rsidR="007B1B3F" w:rsidRPr="0066651E" w:rsidRDefault="007B1B3F" w:rsidP="0095796B">
            <w:pPr>
              <w:rPr>
                <w:rFonts w:ascii="Arial" w:hAnsi="Arial" w:cs="Arial"/>
              </w:rPr>
            </w:pPr>
            <w:r w:rsidRPr="0066651E">
              <w:rPr>
                <w:rFonts w:ascii="Arial" w:hAnsi="Arial" w:cs="Arial"/>
              </w:rPr>
              <w:t>(No. of lessons: 2)</w:t>
            </w:r>
          </w:p>
        </w:tc>
        <w:tc>
          <w:tcPr>
            <w:tcW w:w="4189" w:type="dxa"/>
          </w:tcPr>
          <w:p w:rsidR="007B1B3F" w:rsidRPr="0066651E" w:rsidRDefault="007B1B3F" w:rsidP="0095796B">
            <w:pPr>
              <w:rPr>
                <w:rFonts w:ascii="Arial" w:hAnsi="Arial" w:cs="Arial"/>
              </w:rPr>
            </w:pPr>
            <w:proofErr w:type="spellStart"/>
            <w:r w:rsidRPr="0066651E">
              <w:rPr>
                <w:rFonts w:ascii="Arial" w:hAnsi="Arial" w:cs="Arial"/>
              </w:rPr>
              <w:t>Handout</w:t>
            </w:r>
            <w:proofErr w:type="spellEnd"/>
            <w:r w:rsidRPr="0066651E">
              <w:rPr>
                <w:rFonts w:ascii="Arial" w:hAnsi="Arial" w:cs="Arial"/>
              </w:rPr>
              <w:t xml:space="preserve"> and discussion:</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Students to decipher the Assessment Objectives for the component and familiarise themselves with the texts in the anthology.</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Teachers could use different extracts from the texts in the anthology as a stimulus for students to think about their expectations of the conventions in these texts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 xml:space="preserve">Create a resource of conventions for each of the genres of the </w:t>
            </w:r>
            <w:r w:rsidRPr="0066651E">
              <w:rPr>
                <w:rFonts w:ascii="Arial" w:hAnsi="Arial" w:cs="Arial"/>
              </w:rPr>
              <w:lastRenderedPageBreak/>
              <w:t>texts in the anthology prior to reading them to give students a grounding</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Initial exploration of genre, audience, purpose and style (GAPS) for the texts in the anthology.</w:t>
            </w:r>
          </w:p>
        </w:tc>
        <w:tc>
          <w:tcPr>
            <w:tcW w:w="4856" w:type="dxa"/>
          </w:tcPr>
          <w:p w:rsidR="007B1B3F" w:rsidRPr="0066651E" w:rsidRDefault="007B1B3F" w:rsidP="0095796B">
            <w:pPr>
              <w:rPr>
                <w:rFonts w:ascii="Arial" w:hAnsi="Arial" w:cs="Arial"/>
              </w:rPr>
            </w:pPr>
            <w:r w:rsidRPr="0066651E">
              <w:rPr>
                <w:rFonts w:ascii="Arial" w:hAnsi="Arial" w:cs="Arial"/>
              </w:rPr>
              <w:lastRenderedPageBreak/>
              <w:t>OCR Specification</w:t>
            </w:r>
          </w:p>
        </w:tc>
        <w:tc>
          <w:tcPr>
            <w:tcW w:w="2576" w:type="dxa"/>
          </w:tcPr>
          <w:p w:rsidR="007B1B3F" w:rsidRPr="0066651E" w:rsidRDefault="007B1B3F" w:rsidP="0095796B">
            <w:pPr>
              <w:rPr>
                <w:rFonts w:ascii="Arial" w:hAnsi="Arial" w:cs="Arial"/>
              </w:rPr>
            </w:pPr>
            <w:r w:rsidRPr="0066651E">
              <w:rPr>
                <w:rFonts w:ascii="Arial" w:hAnsi="Arial" w:cs="Arial"/>
              </w:rPr>
              <w:t xml:space="preserve">Students coming from a linear GCSE are unlikely to have been exposed to transcripts, CMC texts, </w:t>
            </w:r>
            <w:proofErr w:type="spellStart"/>
            <w:r w:rsidRPr="0066651E">
              <w:rPr>
                <w:rFonts w:ascii="Arial" w:hAnsi="Arial" w:cs="Arial"/>
              </w:rPr>
              <w:t>graphological</w:t>
            </w:r>
            <w:proofErr w:type="spellEnd"/>
            <w:r w:rsidRPr="0066651E">
              <w:rPr>
                <w:rFonts w:ascii="Arial" w:hAnsi="Arial" w:cs="Arial"/>
              </w:rPr>
              <w:t xml:space="preserve"> texts and multimodal texts. Therefore, they may require more time to be able to consider this information.</w:t>
            </w: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lastRenderedPageBreak/>
              <w:t>Frameworks of language (pragmatics, phonological, semantic, sentences, lexis, spoken language)</w:t>
            </w:r>
          </w:p>
          <w:p w:rsidR="007B1B3F" w:rsidRPr="0066651E" w:rsidRDefault="007B1B3F" w:rsidP="0095796B">
            <w:pPr>
              <w:rPr>
                <w:rFonts w:ascii="Arial" w:hAnsi="Arial" w:cs="Arial"/>
              </w:rPr>
            </w:pPr>
            <w:r w:rsidRPr="0066651E">
              <w:rPr>
                <w:rFonts w:ascii="Arial" w:hAnsi="Arial" w:cs="Arial"/>
              </w:rPr>
              <w:t>(No. of lessons: 1)</w:t>
            </w:r>
          </w:p>
        </w:tc>
        <w:tc>
          <w:tcPr>
            <w:tcW w:w="4189" w:type="dxa"/>
          </w:tcPr>
          <w:p w:rsidR="007B1B3F" w:rsidRPr="0066651E" w:rsidRDefault="007B1B3F" w:rsidP="0095796B">
            <w:pPr>
              <w:rPr>
                <w:rFonts w:ascii="Arial" w:hAnsi="Arial" w:cs="Arial"/>
              </w:rPr>
            </w:pPr>
            <w:r w:rsidRPr="0066651E">
              <w:rPr>
                <w:rFonts w:ascii="Arial" w:hAnsi="Arial" w:cs="Arial"/>
              </w:rPr>
              <w:t>Discussion and notes: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What are the frameworks?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Exploration of terminology in the frameworks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Create a glossary of key terminology in these frameworks.</w:t>
            </w:r>
          </w:p>
        </w:tc>
        <w:tc>
          <w:tcPr>
            <w:tcW w:w="4856" w:type="dxa"/>
          </w:tcPr>
          <w:p w:rsidR="007B1B3F" w:rsidRPr="0066651E" w:rsidRDefault="007B1B3F" w:rsidP="0095796B">
            <w:pPr>
              <w:rPr>
                <w:rFonts w:ascii="Arial" w:hAnsi="Arial" w:cs="Arial"/>
              </w:rPr>
            </w:pPr>
            <w:r w:rsidRPr="0066651E">
              <w:rPr>
                <w:rFonts w:ascii="Arial" w:hAnsi="Arial" w:cs="Arial"/>
                <w:i/>
              </w:rPr>
              <w:t>An Introduction to Language Frameworks</w:t>
            </w:r>
            <w:r w:rsidRPr="0066651E">
              <w:rPr>
                <w:rFonts w:ascii="Arial" w:hAnsi="Arial" w:cs="Arial"/>
              </w:rPr>
              <w:t xml:space="preserve"> (EMC Advanced Language Resource) ISBN: 978 1 906101 21 3 </w:t>
            </w:r>
          </w:p>
        </w:tc>
        <w:tc>
          <w:tcPr>
            <w:tcW w:w="2576" w:type="dxa"/>
          </w:tcPr>
          <w:p w:rsidR="007B1B3F" w:rsidRPr="0066651E" w:rsidRDefault="007B1B3F" w:rsidP="0095796B">
            <w:pPr>
              <w:rPr>
                <w:rFonts w:ascii="Arial" w:hAnsi="Arial" w:cs="Arial"/>
              </w:rPr>
            </w:pPr>
            <w:r w:rsidRPr="0066651E">
              <w:rPr>
                <w:rFonts w:ascii="Arial" w:hAnsi="Arial" w:cs="Arial"/>
              </w:rPr>
              <w:t>Students might require time to understand and engage with the different frameworks due to the different context of GCSE.</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Students must understand how linguistics, previously explored in the poetry unit, must be applied to this component.</w:t>
            </w: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Exploring the modal continuum and multimodal texts</w:t>
            </w:r>
          </w:p>
          <w:p w:rsidR="007B1B3F" w:rsidRPr="0066651E" w:rsidRDefault="007B1B3F" w:rsidP="0095796B">
            <w:pPr>
              <w:rPr>
                <w:rFonts w:ascii="Arial" w:hAnsi="Arial" w:cs="Arial"/>
              </w:rPr>
            </w:pPr>
            <w:r w:rsidRPr="0066651E">
              <w:rPr>
                <w:rFonts w:ascii="Arial" w:hAnsi="Arial" w:cs="Arial"/>
              </w:rPr>
              <w:t>(No. of lessons: 1)</w:t>
            </w:r>
          </w:p>
        </w:tc>
        <w:tc>
          <w:tcPr>
            <w:tcW w:w="4189" w:type="dxa"/>
          </w:tcPr>
          <w:p w:rsidR="007B1B3F" w:rsidRPr="0066651E" w:rsidRDefault="007B1B3F" w:rsidP="0095796B">
            <w:pPr>
              <w:rPr>
                <w:rFonts w:ascii="Arial" w:hAnsi="Arial" w:cs="Arial"/>
              </w:rPr>
            </w:pPr>
            <w:r w:rsidRPr="0066651E">
              <w:rPr>
                <w:rFonts w:ascii="Arial" w:hAnsi="Arial" w:cs="Arial"/>
              </w:rPr>
              <w:t>Exploration, discussion and analysis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Explanation of the modal continuum using a number of texts and deciding how each text connects into the modal continuum</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Exploration of CMC texts and other multimodal texts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 xml:space="preserve">Exploring the impact of overlaps between texts in the modal continuum and how </w:t>
            </w:r>
            <w:proofErr w:type="gramStart"/>
            <w:r w:rsidRPr="0066651E">
              <w:rPr>
                <w:rFonts w:ascii="Arial" w:hAnsi="Arial" w:cs="Arial"/>
              </w:rPr>
              <w:t>this impact</w:t>
            </w:r>
            <w:proofErr w:type="gramEnd"/>
            <w:r w:rsidRPr="0066651E">
              <w:rPr>
                <w:rFonts w:ascii="Arial" w:hAnsi="Arial" w:cs="Arial"/>
              </w:rPr>
              <w:t xml:space="preserve"> the reception of the text.</w:t>
            </w:r>
          </w:p>
        </w:tc>
        <w:tc>
          <w:tcPr>
            <w:tcW w:w="4856" w:type="dxa"/>
          </w:tcPr>
          <w:p w:rsidR="007B1B3F" w:rsidRPr="0066651E" w:rsidRDefault="007B1B3F" w:rsidP="0095796B">
            <w:pPr>
              <w:rPr>
                <w:rFonts w:ascii="Arial" w:hAnsi="Arial" w:cs="Arial"/>
              </w:rPr>
            </w:pPr>
            <w:r w:rsidRPr="0066651E">
              <w:rPr>
                <w:rFonts w:ascii="Arial" w:hAnsi="Arial" w:cs="Arial"/>
              </w:rPr>
              <w:t>OCR Anthology of Non-Fiction and Spoken Language texts</w:t>
            </w:r>
          </w:p>
        </w:tc>
        <w:tc>
          <w:tcPr>
            <w:tcW w:w="2576" w:type="dxa"/>
          </w:tcPr>
          <w:p w:rsidR="007B1B3F" w:rsidRPr="0066651E" w:rsidRDefault="007B1B3F" w:rsidP="0095796B">
            <w:pPr>
              <w:rPr>
                <w:rFonts w:ascii="Arial" w:hAnsi="Arial" w:cs="Arial"/>
              </w:rPr>
            </w:pPr>
            <w:r w:rsidRPr="0066651E">
              <w:rPr>
                <w:rFonts w:ascii="Arial" w:hAnsi="Arial" w:cs="Arial"/>
              </w:rPr>
              <w:t>A variety of texts from the anthology and from outside the anthology might be useful here as an initial introduction.</w:t>
            </w:r>
          </w:p>
        </w:tc>
      </w:tr>
      <w:tr w:rsidR="007B1B3F" w:rsidTr="000D1012">
        <w:trPr>
          <w:cantSplit/>
        </w:trPr>
        <w:tc>
          <w:tcPr>
            <w:tcW w:w="2327" w:type="dxa"/>
          </w:tcPr>
          <w:p w:rsidR="007B1B3F" w:rsidRPr="0066651E" w:rsidRDefault="007B1B3F" w:rsidP="0095796B">
            <w:pPr>
              <w:rPr>
                <w:rFonts w:ascii="Arial" w:hAnsi="Arial" w:cs="Arial"/>
              </w:rPr>
            </w:pPr>
            <w:r w:rsidRPr="0066651E">
              <w:rPr>
                <w:rFonts w:ascii="Arial" w:hAnsi="Arial" w:cs="Arial"/>
              </w:rPr>
              <w:lastRenderedPageBreak/>
              <w:t>What does AO3 look like in Non-Fiction and Spoken Language texts?</w:t>
            </w:r>
          </w:p>
          <w:p w:rsidR="007B1B3F" w:rsidRPr="0066651E" w:rsidRDefault="007B1B3F" w:rsidP="0095796B">
            <w:pPr>
              <w:rPr>
                <w:rFonts w:ascii="Arial" w:hAnsi="Arial" w:cs="Arial"/>
              </w:rPr>
            </w:pPr>
            <w:r w:rsidRPr="0066651E">
              <w:rPr>
                <w:rFonts w:ascii="Arial" w:hAnsi="Arial" w:cs="Arial"/>
              </w:rPr>
              <w:t>(No. of lessons: 1)</w:t>
            </w:r>
          </w:p>
        </w:tc>
        <w:tc>
          <w:tcPr>
            <w:tcW w:w="4189" w:type="dxa"/>
          </w:tcPr>
          <w:p w:rsidR="007B1B3F" w:rsidRPr="0066651E" w:rsidRDefault="007B1B3F" w:rsidP="0095796B">
            <w:pPr>
              <w:rPr>
                <w:rFonts w:ascii="Arial" w:hAnsi="Arial" w:cs="Arial"/>
              </w:rPr>
            </w:pPr>
            <w:r w:rsidRPr="0066651E">
              <w:rPr>
                <w:rFonts w:ascii="Arial" w:hAnsi="Arial" w:cs="Arial"/>
              </w:rPr>
              <w:t>Initial discussion and presentations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Teacher to explain how to consider production and reception in a Non-Fiction and a Spoken Language Text</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Students can be assigned a text from the anthology to research the production of the text and the reception.</w:t>
            </w:r>
          </w:p>
        </w:tc>
        <w:tc>
          <w:tcPr>
            <w:tcW w:w="4856" w:type="dxa"/>
          </w:tcPr>
          <w:p w:rsidR="007B1B3F" w:rsidRPr="0066651E" w:rsidRDefault="007B1B3F" w:rsidP="0095796B">
            <w:pPr>
              <w:rPr>
                <w:rFonts w:ascii="Arial" w:hAnsi="Arial" w:cs="Arial"/>
              </w:rPr>
            </w:pPr>
            <w:r w:rsidRPr="0066651E">
              <w:rPr>
                <w:rFonts w:ascii="Arial" w:hAnsi="Arial" w:cs="Arial"/>
              </w:rPr>
              <w:t>OCR Anthology of Non-Fiction and Spoken Language texts</w:t>
            </w: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 xml:space="preserve">The graphic novel- </w:t>
            </w:r>
            <w:proofErr w:type="spellStart"/>
            <w:r w:rsidRPr="0066651E">
              <w:rPr>
                <w:rFonts w:ascii="Arial" w:hAnsi="Arial" w:cs="Arial"/>
              </w:rPr>
              <w:t>Marjane</w:t>
            </w:r>
            <w:proofErr w:type="spellEnd"/>
            <w:r w:rsidRPr="0066651E">
              <w:rPr>
                <w:rFonts w:ascii="Arial" w:hAnsi="Arial" w:cs="Arial"/>
              </w:rPr>
              <w:t xml:space="preserve"> </w:t>
            </w:r>
            <w:proofErr w:type="spellStart"/>
            <w:r w:rsidRPr="0066651E">
              <w:rPr>
                <w:rFonts w:ascii="Arial" w:hAnsi="Arial" w:cs="Arial"/>
              </w:rPr>
              <w:t>Satrapi</w:t>
            </w:r>
            <w:proofErr w:type="spellEnd"/>
            <w:r w:rsidRPr="0066651E">
              <w:rPr>
                <w:rFonts w:ascii="Arial" w:hAnsi="Arial" w:cs="Arial"/>
              </w:rPr>
              <w:t>- exploring semiotics</w:t>
            </w:r>
          </w:p>
          <w:p w:rsidR="007B1B3F" w:rsidRPr="0066651E" w:rsidRDefault="007B1B3F" w:rsidP="0095796B">
            <w:pPr>
              <w:rPr>
                <w:rFonts w:ascii="Arial" w:hAnsi="Arial" w:cs="Arial"/>
              </w:rPr>
            </w:pPr>
            <w:r w:rsidRPr="0066651E">
              <w:rPr>
                <w:rFonts w:ascii="Arial" w:hAnsi="Arial" w:cs="Arial"/>
              </w:rPr>
              <w:t>(No. of lessons: 1/2)</w:t>
            </w:r>
          </w:p>
        </w:tc>
        <w:tc>
          <w:tcPr>
            <w:tcW w:w="4189" w:type="dxa"/>
          </w:tcPr>
          <w:p w:rsidR="007B1B3F" w:rsidRPr="0066651E" w:rsidRDefault="007B1B3F" w:rsidP="0095796B">
            <w:pPr>
              <w:rPr>
                <w:rFonts w:ascii="Arial" w:hAnsi="Arial" w:cs="Arial"/>
              </w:rPr>
            </w:pPr>
            <w:r w:rsidRPr="0066651E">
              <w:rPr>
                <w:rFonts w:ascii="Arial" w:hAnsi="Arial" w:cs="Arial"/>
              </w:rPr>
              <w:t>Introduction to semiotics</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Students work in groups to explore the relationship between image and language, exploring lexis and semantics, as well as narrative structure.</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Links made with Charity advert with semiotics; exploration of graphology and its impact on meaning.</w:t>
            </w:r>
          </w:p>
        </w:tc>
        <w:tc>
          <w:tcPr>
            <w:tcW w:w="4856" w:type="dxa"/>
          </w:tcPr>
          <w:p w:rsidR="007B1B3F" w:rsidRPr="0066651E" w:rsidRDefault="007B1B3F" w:rsidP="0095796B">
            <w:pPr>
              <w:rPr>
                <w:rFonts w:ascii="Arial" w:hAnsi="Arial" w:cs="Arial"/>
              </w:rPr>
            </w:pPr>
            <w:r w:rsidRPr="0066651E">
              <w:rPr>
                <w:rFonts w:ascii="Arial" w:hAnsi="Arial" w:cs="Arial"/>
              </w:rPr>
              <w:t xml:space="preserve">Semiotics - The Big Bang clip (play until 1:05): </w:t>
            </w:r>
            <w:hyperlink r:id="rId13" w:history="1">
              <w:r w:rsidRPr="0066651E">
                <w:rPr>
                  <w:rStyle w:val="Hyperlink"/>
                  <w:rFonts w:ascii="Arial" w:hAnsi="Arial" w:cs="Arial"/>
                </w:rPr>
                <w:t>https://www.youtube.com/watch?v=qeefWS8YrDw&amp;t=58s</w:t>
              </w:r>
            </w:hyperlink>
            <w:r w:rsidRPr="0066651E">
              <w:rPr>
                <w:rFonts w:ascii="Arial" w:hAnsi="Arial" w:cs="Arial"/>
              </w:rPr>
              <w:t xml:space="preserve"> </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 xml:space="preserve">Film adaptation of </w:t>
            </w:r>
            <w:proofErr w:type="spellStart"/>
            <w:r w:rsidRPr="0066651E">
              <w:rPr>
                <w:rFonts w:ascii="Arial" w:hAnsi="Arial" w:cs="Arial"/>
              </w:rPr>
              <w:t>Marjane</w:t>
            </w:r>
            <w:proofErr w:type="spellEnd"/>
            <w:r w:rsidRPr="0066651E">
              <w:rPr>
                <w:rFonts w:ascii="Arial" w:hAnsi="Arial" w:cs="Arial"/>
              </w:rPr>
              <w:t xml:space="preserve"> </w:t>
            </w:r>
            <w:proofErr w:type="spellStart"/>
            <w:r w:rsidRPr="0066651E">
              <w:rPr>
                <w:rFonts w:ascii="Arial" w:hAnsi="Arial" w:cs="Arial"/>
              </w:rPr>
              <w:t>Satrapi</w:t>
            </w:r>
            <w:proofErr w:type="spellEnd"/>
            <w:r w:rsidRPr="0066651E">
              <w:rPr>
                <w:rFonts w:ascii="Arial" w:hAnsi="Arial" w:cs="Arial"/>
              </w:rPr>
              <w:t xml:space="preserve"> available to buy</w:t>
            </w:r>
          </w:p>
          <w:p w:rsidR="007B1B3F" w:rsidRPr="0066651E" w:rsidRDefault="007B1B3F" w:rsidP="0095796B">
            <w:pPr>
              <w:rPr>
                <w:rFonts w:ascii="Arial" w:hAnsi="Arial" w:cs="Arial"/>
              </w:rPr>
            </w:pPr>
            <w:r w:rsidRPr="0066651E">
              <w:rPr>
                <w:rFonts w:ascii="Arial" w:hAnsi="Arial" w:cs="Arial"/>
              </w:rPr>
              <w:t>OCR Anthology of Non-Fiction and Spoken Language texts</w:t>
            </w: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Exploring power in texts- Conversational theory and politeness theory</w:t>
            </w:r>
          </w:p>
          <w:p w:rsidR="007B1B3F" w:rsidRPr="0066651E" w:rsidRDefault="007B1B3F" w:rsidP="0095796B">
            <w:pPr>
              <w:rPr>
                <w:rFonts w:ascii="Arial" w:hAnsi="Arial" w:cs="Arial"/>
              </w:rPr>
            </w:pPr>
            <w:r w:rsidRPr="0066651E">
              <w:rPr>
                <w:rFonts w:ascii="Arial" w:hAnsi="Arial" w:cs="Arial"/>
              </w:rPr>
              <w:t>(No. of lessons: 3/4)</w:t>
            </w:r>
          </w:p>
        </w:tc>
        <w:tc>
          <w:tcPr>
            <w:tcW w:w="4189" w:type="dxa"/>
          </w:tcPr>
          <w:p w:rsidR="007B1B3F" w:rsidRPr="0066651E" w:rsidRDefault="007B1B3F" w:rsidP="0095796B">
            <w:pPr>
              <w:rPr>
                <w:rFonts w:ascii="Arial" w:hAnsi="Arial" w:cs="Arial"/>
              </w:rPr>
            </w:pPr>
            <w:r w:rsidRPr="0066651E">
              <w:rPr>
                <w:rFonts w:ascii="Arial" w:hAnsi="Arial" w:cs="Arial"/>
              </w:rPr>
              <w:t>Research projects - conversational theory and politeness theory.</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 xml:space="preserve">Application to spoken mode texts in the anthology such as Evidence to a Parliamentary Committee, TV News Interview, Political Speech, </w:t>
            </w:r>
            <w:proofErr w:type="spellStart"/>
            <w:r w:rsidRPr="0066651E">
              <w:rPr>
                <w:rFonts w:ascii="Arial" w:hAnsi="Arial" w:cs="Arial"/>
              </w:rPr>
              <w:t>Twitterfeed</w:t>
            </w:r>
            <w:proofErr w:type="spellEnd"/>
            <w:r w:rsidRPr="0066651E">
              <w:rPr>
                <w:rFonts w:ascii="Arial" w:hAnsi="Arial" w:cs="Arial"/>
              </w:rPr>
              <w:t>, Radio Lecture, Sports Commentary, Children’s TV Script and TV Presentation.</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Students to analyse these texts in depth.</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 xml:space="preserve">Exploring power in the written mode and </w:t>
            </w:r>
            <w:r w:rsidRPr="0066651E">
              <w:rPr>
                <w:rFonts w:ascii="Arial" w:hAnsi="Arial" w:cs="Arial"/>
              </w:rPr>
              <w:lastRenderedPageBreak/>
              <w:t>how control and authority is conveyed such as: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Etiquette Guide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Newspaper Obituary.</w:t>
            </w:r>
          </w:p>
        </w:tc>
        <w:tc>
          <w:tcPr>
            <w:tcW w:w="4856" w:type="dxa"/>
          </w:tcPr>
          <w:p w:rsidR="007B1B3F" w:rsidRPr="0066651E" w:rsidRDefault="007B1B3F" w:rsidP="0095796B">
            <w:pPr>
              <w:rPr>
                <w:rFonts w:ascii="Arial" w:hAnsi="Arial" w:cs="Arial"/>
              </w:rPr>
            </w:pPr>
            <w:r w:rsidRPr="0066651E">
              <w:rPr>
                <w:rFonts w:ascii="Arial" w:hAnsi="Arial" w:cs="Arial"/>
                <w:i/>
              </w:rPr>
              <w:lastRenderedPageBreak/>
              <w:t>Language Handbook: Key Topics and Theories (An EMC Student Handbook)</w:t>
            </w:r>
            <w:r w:rsidRPr="0066651E">
              <w:rPr>
                <w:rFonts w:ascii="Arial" w:hAnsi="Arial" w:cs="Arial"/>
              </w:rPr>
              <w:t xml:space="preserve"> ISBN: 978 1 906101 19 0</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OCR Anthology of Non-Fiction and Spoken Language texts</w:t>
            </w:r>
          </w:p>
          <w:p w:rsidR="007B1B3F" w:rsidRPr="0066651E" w:rsidRDefault="007B1B3F" w:rsidP="0095796B">
            <w:pPr>
              <w:rPr>
                <w:rFonts w:ascii="Arial" w:hAnsi="Arial" w:cs="Arial"/>
              </w:rPr>
            </w:pPr>
          </w:p>
          <w:p w:rsidR="007B1B3F" w:rsidRPr="0066651E" w:rsidRDefault="007B1B3F" w:rsidP="0095796B">
            <w:pPr>
              <w:rPr>
                <w:rFonts w:ascii="Arial" w:hAnsi="Arial" w:cs="Arial"/>
              </w:rPr>
            </w:pP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lastRenderedPageBreak/>
              <w:t>Male and female language</w:t>
            </w:r>
          </w:p>
          <w:p w:rsidR="007B1B3F" w:rsidRPr="0066651E" w:rsidRDefault="007B1B3F" w:rsidP="0095796B">
            <w:pPr>
              <w:rPr>
                <w:rFonts w:ascii="Arial" w:hAnsi="Arial" w:cs="Arial"/>
              </w:rPr>
            </w:pPr>
            <w:r w:rsidRPr="0066651E">
              <w:rPr>
                <w:rFonts w:ascii="Arial" w:hAnsi="Arial" w:cs="Arial"/>
              </w:rPr>
              <w:t>(No. of lessons: 2/3)</w:t>
            </w:r>
          </w:p>
        </w:tc>
        <w:tc>
          <w:tcPr>
            <w:tcW w:w="4189" w:type="dxa"/>
          </w:tcPr>
          <w:p w:rsidR="007B1B3F" w:rsidRPr="0066651E" w:rsidRDefault="007B1B3F" w:rsidP="0095796B">
            <w:pPr>
              <w:rPr>
                <w:rFonts w:ascii="Arial" w:hAnsi="Arial" w:cs="Arial"/>
              </w:rPr>
            </w:pPr>
            <w:proofErr w:type="spellStart"/>
            <w:r w:rsidRPr="0066651E">
              <w:rPr>
                <w:rFonts w:ascii="Arial" w:hAnsi="Arial" w:cs="Arial"/>
              </w:rPr>
              <w:t>Handouts</w:t>
            </w:r>
            <w:proofErr w:type="spellEnd"/>
            <w:r w:rsidRPr="0066651E">
              <w:rPr>
                <w:rFonts w:ascii="Arial" w:hAnsi="Arial" w:cs="Arial"/>
              </w:rPr>
              <w:t xml:space="preserve"> and analysis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Research gender language theory</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 xml:space="preserve">Application in research poster to texts in the anthology such as: </w:t>
            </w:r>
            <w:proofErr w:type="spellStart"/>
            <w:r w:rsidRPr="0066651E">
              <w:rPr>
                <w:rFonts w:ascii="Arial" w:hAnsi="Arial" w:cs="Arial"/>
              </w:rPr>
              <w:t>Twitterfeed</w:t>
            </w:r>
            <w:proofErr w:type="spellEnd"/>
            <w:r w:rsidRPr="0066651E">
              <w:rPr>
                <w:rFonts w:ascii="Arial" w:hAnsi="Arial" w:cs="Arial"/>
              </w:rPr>
              <w:t>, Political Speech, Evidence to a Committee, TV News Interview.</w:t>
            </w:r>
          </w:p>
        </w:tc>
        <w:tc>
          <w:tcPr>
            <w:tcW w:w="4856" w:type="dxa"/>
          </w:tcPr>
          <w:p w:rsidR="007B1B3F" w:rsidRPr="0066651E" w:rsidRDefault="007B1B3F" w:rsidP="0095796B">
            <w:pPr>
              <w:rPr>
                <w:rFonts w:ascii="Arial" w:hAnsi="Arial" w:cs="Arial"/>
              </w:rPr>
            </w:pPr>
            <w:r w:rsidRPr="0066651E">
              <w:rPr>
                <w:rFonts w:ascii="Arial" w:hAnsi="Arial" w:cs="Arial"/>
              </w:rPr>
              <w:t>OCR Anthology of Non-Fiction and Spoken Language texts</w:t>
            </w:r>
          </w:p>
          <w:p w:rsidR="007B1B3F" w:rsidRPr="0066651E" w:rsidRDefault="007B1B3F" w:rsidP="0095796B">
            <w:pPr>
              <w:rPr>
                <w:rFonts w:ascii="Arial" w:hAnsi="Arial" w:cs="Arial"/>
                <w:i/>
              </w:rPr>
            </w:pPr>
          </w:p>
          <w:p w:rsidR="007B1B3F" w:rsidRPr="0066651E" w:rsidRDefault="007B1B3F" w:rsidP="0095796B">
            <w:pPr>
              <w:rPr>
                <w:rFonts w:ascii="Arial" w:hAnsi="Arial" w:cs="Arial"/>
              </w:rPr>
            </w:pPr>
            <w:r w:rsidRPr="0066651E">
              <w:rPr>
                <w:rFonts w:ascii="Arial" w:hAnsi="Arial" w:cs="Arial"/>
                <w:i/>
              </w:rPr>
              <w:t xml:space="preserve">Language Frameworks: Gender </w:t>
            </w:r>
            <w:hyperlink r:id="rId14" w:history="1">
              <w:r w:rsidRPr="0066651E">
                <w:rPr>
                  <w:rStyle w:val="Hyperlink"/>
                  <w:rFonts w:ascii="Arial" w:hAnsi="Arial" w:cs="Arial"/>
                </w:rPr>
                <w:t>https://www.englishandmedia.co.uk/publications/language-frameworks-gender-download</w:t>
              </w:r>
            </w:hyperlink>
            <w:r w:rsidRPr="0066651E">
              <w:rPr>
                <w:rFonts w:ascii="Arial" w:hAnsi="Arial" w:cs="Arial"/>
              </w:rPr>
              <w:t xml:space="preserve"> </w:t>
            </w:r>
          </w:p>
          <w:p w:rsidR="007B1B3F" w:rsidRPr="0066651E" w:rsidRDefault="007B1B3F" w:rsidP="0095796B">
            <w:pPr>
              <w:rPr>
                <w:rFonts w:ascii="Arial" w:hAnsi="Arial" w:cs="Arial"/>
              </w:rPr>
            </w:pPr>
          </w:p>
          <w:p w:rsidR="007B1B3F" w:rsidRPr="0066651E" w:rsidRDefault="007B1B3F" w:rsidP="0095796B">
            <w:pPr>
              <w:shd w:val="clear" w:color="auto" w:fill="FFFFFF"/>
              <w:spacing w:line="240" w:lineRule="atLeast"/>
              <w:rPr>
                <w:rFonts w:ascii="Arial" w:eastAsia="Times New Roman" w:hAnsi="Arial" w:cs="Arial"/>
              </w:rPr>
            </w:pPr>
            <w:r w:rsidRPr="0066651E">
              <w:rPr>
                <w:rFonts w:ascii="Arial" w:eastAsia="Times New Roman" w:hAnsi="Arial" w:cs="Arial"/>
              </w:rPr>
              <w:t>https://www.jstor.org/</w:t>
            </w:r>
          </w:p>
          <w:p w:rsidR="007B1B3F" w:rsidRPr="0066651E" w:rsidRDefault="007B1B3F" w:rsidP="0095796B">
            <w:pPr>
              <w:framePr w:hSpace="180" w:wrap="around" w:vAnchor="page" w:hAnchor="margin" w:y="1913"/>
              <w:rPr>
                <w:rFonts w:ascii="Arial" w:hAnsi="Arial" w:cs="Arial"/>
              </w:rPr>
            </w:pPr>
            <w:r w:rsidRPr="0066651E">
              <w:rPr>
                <w:rFonts w:ascii="Arial" w:eastAsia="Times New Roman" w:hAnsi="Arial" w:cs="Arial"/>
                <w:bCs/>
                <w:shd w:val="clear" w:color="auto" w:fill="FFFFFF"/>
              </w:rPr>
              <w:t>JSTOR</w:t>
            </w:r>
            <w:r w:rsidRPr="0066651E">
              <w:rPr>
                <w:rFonts w:ascii="Arial" w:eastAsia="Times New Roman" w:hAnsi="Arial" w:cs="Arial"/>
                <w:shd w:val="clear" w:color="auto" w:fill="FFFFFF"/>
              </w:rPr>
              <w:t> is a digital library of academic journals, books, and primary sources</w:t>
            </w:r>
          </w:p>
          <w:p w:rsidR="007B1B3F" w:rsidRPr="0066651E" w:rsidRDefault="007B1B3F" w:rsidP="0095796B">
            <w:pPr>
              <w:rPr>
                <w:rFonts w:ascii="Arial" w:hAnsi="Arial" w:cs="Arial"/>
              </w:rPr>
            </w:pP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Independent research projects- sociolinguistics</w:t>
            </w:r>
          </w:p>
          <w:p w:rsidR="007B1B3F" w:rsidRPr="0066651E" w:rsidRDefault="007B1B3F" w:rsidP="0095796B">
            <w:pPr>
              <w:rPr>
                <w:rFonts w:ascii="Arial" w:hAnsi="Arial" w:cs="Arial"/>
              </w:rPr>
            </w:pPr>
            <w:r w:rsidRPr="0066651E">
              <w:rPr>
                <w:rFonts w:ascii="Arial" w:hAnsi="Arial" w:cs="Arial"/>
              </w:rPr>
              <w:t>(No. of lessons: 2)</w:t>
            </w:r>
          </w:p>
        </w:tc>
        <w:tc>
          <w:tcPr>
            <w:tcW w:w="4189" w:type="dxa"/>
          </w:tcPr>
          <w:p w:rsidR="007B1B3F" w:rsidRPr="0066651E" w:rsidRDefault="007B1B3F" w:rsidP="0095796B">
            <w:pPr>
              <w:rPr>
                <w:rFonts w:ascii="Arial" w:hAnsi="Arial" w:cs="Arial"/>
              </w:rPr>
            </w:pPr>
            <w:r w:rsidRPr="0066651E">
              <w:rPr>
                <w:rFonts w:ascii="Arial" w:hAnsi="Arial" w:cs="Arial"/>
              </w:rPr>
              <w:t>Students to teach an aspect of sociolinguistics to the class, including:</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Idiolect</w:t>
            </w:r>
          </w:p>
          <w:p w:rsidR="007B1B3F" w:rsidRPr="0066651E" w:rsidRDefault="007B1B3F" w:rsidP="007B1B3F">
            <w:pPr>
              <w:pStyle w:val="ListParagraph"/>
              <w:numPr>
                <w:ilvl w:val="0"/>
                <w:numId w:val="8"/>
              </w:numPr>
              <w:rPr>
                <w:rFonts w:ascii="Arial" w:hAnsi="Arial" w:cs="Arial"/>
              </w:rPr>
            </w:pPr>
            <w:proofErr w:type="spellStart"/>
            <w:r w:rsidRPr="0066651E">
              <w:rPr>
                <w:rFonts w:ascii="Arial" w:hAnsi="Arial" w:cs="Arial"/>
              </w:rPr>
              <w:t>Sociolect</w:t>
            </w:r>
            <w:proofErr w:type="spellEnd"/>
          </w:p>
          <w:p w:rsidR="007B1B3F" w:rsidRPr="0066651E" w:rsidRDefault="007B1B3F" w:rsidP="007B1B3F">
            <w:pPr>
              <w:pStyle w:val="ListParagraph"/>
              <w:numPr>
                <w:ilvl w:val="0"/>
                <w:numId w:val="8"/>
              </w:numPr>
              <w:rPr>
                <w:rFonts w:ascii="Arial" w:hAnsi="Arial" w:cs="Arial"/>
              </w:rPr>
            </w:pPr>
            <w:r w:rsidRPr="0066651E">
              <w:rPr>
                <w:rFonts w:ascii="Arial" w:hAnsi="Arial" w:cs="Arial"/>
              </w:rPr>
              <w:t>Regional, class and occupational dialect.</w:t>
            </w:r>
          </w:p>
          <w:p w:rsidR="007B1B3F" w:rsidRPr="0066651E" w:rsidRDefault="007B1B3F" w:rsidP="0095796B">
            <w:pPr>
              <w:rPr>
                <w:rFonts w:ascii="Arial" w:hAnsi="Arial" w:cs="Arial"/>
              </w:rPr>
            </w:pPr>
            <w:r w:rsidRPr="0066651E">
              <w:rPr>
                <w:rFonts w:ascii="Arial" w:hAnsi="Arial" w:cs="Arial"/>
              </w:rPr>
              <w:t xml:space="preserve">They could use theorists such as Jenny Cheshire and Peter </w:t>
            </w:r>
            <w:proofErr w:type="spellStart"/>
            <w:r w:rsidRPr="0066651E">
              <w:rPr>
                <w:rFonts w:ascii="Arial" w:hAnsi="Arial" w:cs="Arial"/>
              </w:rPr>
              <w:t>Trudgill</w:t>
            </w:r>
            <w:proofErr w:type="spellEnd"/>
            <w:r w:rsidRPr="0066651E">
              <w:rPr>
                <w:rFonts w:ascii="Arial" w:hAnsi="Arial" w:cs="Arial"/>
              </w:rPr>
              <w:t>.</w:t>
            </w:r>
          </w:p>
        </w:tc>
        <w:tc>
          <w:tcPr>
            <w:tcW w:w="4856" w:type="dxa"/>
          </w:tcPr>
          <w:p w:rsidR="007B1B3F" w:rsidRPr="0066651E" w:rsidRDefault="007B1B3F" w:rsidP="0095796B">
            <w:pPr>
              <w:shd w:val="clear" w:color="auto" w:fill="FFFFFF"/>
              <w:spacing w:line="240" w:lineRule="atLeast"/>
              <w:rPr>
                <w:rFonts w:ascii="Arial" w:eastAsia="Times New Roman" w:hAnsi="Arial" w:cs="Arial"/>
              </w:rPr>
            </w:pPr>
            <w:r w:rsidRPr="0066651E">
              <w:rPr>
                <w:rFonts w:ascii="Arial" w:eastAsia="Times New Roman" w:hAnsi="Arial" w:cs="Arial"/>
              </w:rPr>
              <w:t>https://www.jstor.org/</w:t>
            </w:r>
          </w:p>
          <w:p w:rsidR="007B1B3F" w:rsidRPr="0066651E" w:rsidRDefault="007B1B3F" w:rsidP="0095796B">
            <w:pPr>
              <w:framePr w:hSpace="180" w:wrap="around" w:vAnchor="page" w:hAnchor="margin" w:y="1913"/>
              <w:rPr>
                <w:rFonts w:ascii="Arial" w:hAnsi="Arial" w:cs="Arial"/>
              </w:rPr>
            </w:pPr>
            <w:r w:rsidRPr="0066651E">
              <w:rPr>
                <w:rFonts w:ascii="Arial" w:eastAsia="Times New Roman" w:hAnsi="Arial" w:cs="Arial"/>
                <w:bCs/>
                <w:shd w:val="clear" w:color="auto" w:fill="FFFFFF"/>
              </w:rPr>
              <w:t>JSTOR</w:t>
            </w:r>
            <w:r w:rsidRPr="0066651E">
              <w:rPr>
                <w:rFonts w:ascii="Arial" w:eastAsia="Times New Roman" w:hAnsi="Arial" w:cs="Arial"/>
                <w:shd w:val="clear" w:color="auto" w:fill="FFFFFF"/>
              </w:rPr>
              <w:t> is a digital library of academic journals, books, and primary sources</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Poster</w:t>
            </w:r>
          </w:p>
          <w:p w:rsidR="007B1B3F" w:rsidRPr="0066651E" w:rsidRDefault="007B1B3F" w:rsidP="0095796B">
            <w:pPr>
              <w:rPr>
                <w:rFonts w:ascii="Arial" w:hAnsi="Arial" w:cs="Arial"/>
              </w:rPr>
            </w:pPr>
            <w:r w:rsidRPr="0066651E">
              <w:rPr>
                <w:rFonts w:ascii="Arial" w:hAnsi="Arial" w:cs="Arial"/>
              </w:rPr>
              <w:t>Presentation</w:t>
            </w: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The impact of sociolinguistics on texts</w:t>
            </w:r>
          </w:p>
          <w:p w:rsidR="007B1B3F" w:rsidRPr="0066651E" w:rsidRDefault="007B1B3F" w:rsidP="0095796B">
            <w:pPr>
              <w:rPr>
                <w:rFonts w:ascii="Arial" w:hAnsi="Arial" w:cs="Arial"/>
              </w:rPr>
            </w:pPr>
            <w:r w:rsidRPr="0066651E">
              <w:rPr>
                <w:rFonts w:ascii="Arial" w:hAnsi="Arial" w:cs="Arial"/>
              </w:rPr>
              <w:t>(No. of lessons: 2)</w:t>
            </w:r>
          </w:p>
        </w:tc>
        <w:tc>
          <w:tcPr>
            <w:tcW w:w="4189" w:type="dxa"/>
          </w:tcPr>
          <w:p w:rsidR="007B1B3F" w:rsidRPr="0066651E" w:rsidRDefault="007B1B3F" w:rsidP="0095796B">
            <w:pPr>
              <w:rPr>
                <w:rFonts w:ascii="Arial" w:hAnsi="Arial" w:cs="Arial"/>
              </w:rPr>
            </w:pPr>
            <w:r w:rsidRPr="0066651E">
              <w:rPr>
                <w:rFonts w:ascii="Arial" w:hAnsi="Arial" w:cs="Arial"/>
              </w:rPr>
              <w:t>Students assigned to texts from the anthology to apply the impact of sociolinguistics on meaning and understanding.</w:t>
            </w:r>
          </w:p>
        </w:tc>
        <w:tc>
          <w:tcPr>
            <w:tcW w:w="4856" w:type="dxa"/>
          </w:tcPr>
          <w:p w:rsidR="007B1B3F" w:rsidRPr="0066651E" w:rsidRDefault="007B1B3F" w:rsidP="0095796B">
            <w:pPr>
              <w:rPr>
                <w:rFonts w:ascii="Arial" w:hAnsi="Arial" w:cs="Arial"/>
              </w:rPr>
            </w:pPr>
            <w:r w:rsidRPr="0066651E">
              <w:rPr>
                <w:rFonts w:ascii="Arial" w:hAnsi="Arial" w:cs="Arial"/>
              </w:rPr>
              <w:t>OCR Anthology of Non-Fiction and Spoken Language texts</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Debate</w:t>
            </w:r>
          </w:p>
        </w:tc>
        <w:tc>
          <w:tcPr>
            <w:tcW w:w="2576" w:type="dxa"/>
          </w:tcPr>
          <w:p w:rsidR="007B1B3F" w:rsidRPr="0066651E" w:rsidRDefault="007B1B3F" w:rsidP="0095796B">
            <w:pPr>
              <w:rPr>
                <w:rFonts w:ascii="Arial" w:hAnsi="Arial" w:cs="Arial"/>
              </w:rPr>
            </w:pPr>
          </w:p>
        </w:tc>
      </w:tr>
      <w:tr w:rsidR="007B1B3F" w:rsidTr="000D1012">
        <w:trPr>
          <w:cantSplit/>
        </w:trPr>
        <w:tc>
          <w:tcPr>
            <w:tcW w:w="2327" w:type="dxa"/>
          </w:tcPr>
          <w:p w:rsidR="007B1B3F" w:rsidRPr="0066651E" w:rsidRDefault="007B1B3F" w:rsidP="0095796B">
            <w:pPr>
              <w:rPr>
                <w:rFonts w:ascii="Arial" w:hAnsi="Arial" w:cs="Arial"/>
              </w:rPr>
            </w:pPr>
            <w:r w:rsidRPr="0066651E">
              <w:rPr>
                <w:rFonts w:ascii="Arial" w:hAnsi="Arial" w:cs="Arial"/>
              </w:rPr>
              <w:lastRenderedPageBreak/>
              <w:t>Exploring political speeches</w:t>
            </w:r>
          </w:p>
          <w:p w:rsidR="007B1B3F" w:rsidRPr="0066651E" w:rsidRDefault="007B1B3F" w:rsidP="0095796B">
            <w:pPr>
              <w:rPr>
                <w:rFonts w:ascii="Arial" w:hAnsi="Arial" w:cs="Arial"/>
              </w:rPr>
            </w:pPr>
            <w:r w:rsidRPr="0066651E">
              <w:rPr>
                <w:rFonts w:ascii="Arial" w:hAnsi="Arial" w:cs="Arial"/>
              </w:rPr>
              <w:t>(No. of lessons: 3/4)</w:t>
            </w:r>
          </w:p>
        </w:tc>
        <w:tc>
          <w:tcPr>
            <w:tcW w:w="4189" w:type="dxa"/>
          </w:tcPr>
          <w:p w:rsidR="007B1B3F" w:rsidRPr="0066651E" w:rsidRDefault="007B1B3F" w:rsidP="007B1B3F">
            <w:pPr>
              <w:pStyle w:val="ListParagraph"/>
              <w:numPr>
                <w:ilvl w:val="0"/>
                <w:numId w:val="8"/>
              </w:numPr>
              <w:rPr>
                <w:rFonts w:ascii="Arial" w:hAnsi="Arial" w:cs="Arial"/>
              </w:rPr>
            </w:pPr>
            <w:r w:rsidRPr="0066651E">
              <w:rPr>
                <w:rFonts w:ascii="Arial" w:hAnsi="Arial" w:cs="Arial"/>
              </w:rPr>
              <w:t>What is jargon?</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How are political speeches formed?</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Exploring the agenda of speeches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Students could explore Edward VIII’s Abdication Speech, Surrender Speech and make connections to the way this style is satirised by Craig Brown or exploring Swift’s political pamphlet.</w:t>
            </w:r>
          </w:p>
        </w:tc>
        <w:tc>
          <w:tcPr>
            <w:tcW w:w="4856" w:type="dxa"/>
          </w:tcPr>
          <w:p w:rsidR="007B1B3F" w:rsidRPr="0066651E" w:rsidRDefault="007B1B3F" w:rsidP="0095796B">
            <w:pPr>
              <w:rPr>
                <w:rFonts w:ascii="Arial" w:hAnsi="Arial" w:cs="Arial"/>
              </w:rPr>
            </w:pPr>
            <w:r w:rsidRPr="0066651E">
              <w:rPr>
                <w:rFonts w:ascii="Arial" w:hAnsi="Arial" w:cs="Arial"/>
              </w:rPr>
              <w:t>OCR Anthology of Non-Fiction and Spoken Language texts</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Creative writing echoing the style of one of the texts</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Watch political speeches from famous world leaders to analyse similarities and differences, with a follow up evaluation task</w:t>
            </w: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Exploring written form</w:t>
            </w:r>
          </w:p>
          <w:p w:rsidR="007B1B3F" w:rsidRPr="0066651E" w:rsidRDefault="007B1B3F" w:rsidP="0095796B">
            <w:pPr>
              <w:rPr>
                <w:rFonts w:ascii="Arial" w:hAnsi="Arial" w:cs="Arial"/>
              </w:rPr>
            </w:pPr>
            <w:r w:rsidRPr="0066651E">
              <w:rPr>
                <w:rFonts w:ascii="Arial" w:hAnsi="Arial" w:cs="Arial"/>
              </w:rPr>
              <w:t>(No. of lessons: 1)</w:t>
            </w:r>
          </w:p>
        </w:tc>
        <w:tc>
          <w:tcPr>
            <w:tcW w:w="4189" w:type="dxa"/>
          </w:tcPr>
          <w:p w:rsidR="007B1B3F" w:rsidRPr="0066651E" w:rsidRDefault="007B1B3F" w:rsidP="0095796B">
            <w:pPr>
              <w:rPr>
                <w:rFonts w:ascii="Arial" w:hAnsi="Arial" w:cs="Arial"/>
              </w:rPr>
            </w:pPr>
            <w:r w:rsidRPr="0066651E">
              <w:rPr>
                <w:rFonts w:ascii="Arial" w:hAnsi="Arial" w:cs="Arial"/>
              </w:rPr>
              <w:t>Creative writing and analysis:</w:t>
            </w:r>
          </w:p>
          <w:p w:rsidR="007B1B3F" w:rsidRPr="0066651E" w:rsidRDefault="007B1B3F"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t>Students to keep a diary or write a stream of consciousness and analyse their use of standard and non-standard English, as well as their understanding of jargon.</w:t>
            </w:r>
          </w:p>
          <w:p w:rsidR="007B1B3F" w:rsidRPr="0066651E" w:rsidRDefault="007B1B3F" w:rsidP="0095796B">
            <w:pPr>
              <w:rPr>
                <w:rFonts w:ascii="Arial" w:hAnsi="Arial" w:cs="Arial"/>
              </w:rPr>
            </w:pPr>
            <w:r w:rsidRPr="0066651E">
              <w:rPr>
                <w:rFonts w:ascii="Arial" w:hAnsi="Arial" w:cs="Arial"/>
              </w:rPr>
              <w:t>Exploration of diaries and letters in the anthology.</w:t>
            </w:r>
          </w:p>
        </w:tc>
        <w:tc>
          <w:tcPr>
            <w:tcW w:w="4856" w:type="dxa"/>
          </w:tcPr>
          <w:p w:rsidR="007B1B3F" w:rsidRPr="0066651E" w:rsidRDefault="007B1B3F" w:rsidP="0095796B">
            <w:pPr>
              <w:rPr>
                <w:rFonts w:ascii="Arial" w:hAnsi="Arial" w:cs="Arial"/>
              </w:rPr>
            </w:pP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Approaching the exam question</w:t>
            </w:r>
          </w:p>
          <w:p w:rsidR="007B1B3F" w:rsidRPr="0066651E" w:rsidRDefault="007B1B3F" w:rsidP="0095796B">
            <w:pPr>
              <w:rPr>
                <w:rFonts w:ascii="Arial" w:hAnsi="Arial" w:cs="Arial"/>
              </w:rPr>
            </w:pPr>
            <w:r w:rsidRPr="0066651E">
              <w:rPr>
                <w:rFonts w:ascii="Arial" w:hAnsi="Arial" w:cs="Arial"/>
              </w:rPr>
              <w:t>(No. of lessons: 2/3)</w:t>
            </w:r>
          </w:p>
        </w:tc>
        <w:tc>
          <w:tcPr>
            <w:tcW w:w="4189" w:type="dxa"/>
          </w:tcPr>
          <w:p w:rsidR="007B1B3F" w:rsidRPr="0066651E" w:rsidRDefault="007B1B3F" w:rsidP="0095796B">
            <w:pPr>
              <w:rPr>
                <w:rFonts w:ascii="Arial" w:hAnsi="Arial" w:cs="Arial"/>
              </w:rPr>
            </w:pPr>
            <w:r w:rsidRPr="0066651E">
              <w:rPr>
                <w:rFonts w:ascii="Arial" w:hAnsi="Arial" w:cs="Arial"/>
              </w:rPr>
              <w:t>Explore structure of an essay by using:</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Understanding what an argument is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Using evaluative phrases/sentence starters/verbs</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Exemplar essays that can be critiqued and/or explored for effectiveness in forming an argument</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Writing frames (less able)</w:t>
            </w:r>
          </w:p>
          <w:p w:rsidR="007B1B3F" w:rsidRPr="0066651E" w:rsidRDefault="007B1B3F" w:rsidP="007B1B3F">
            <w:pPr>
              <w:pStyle w:val="ListParagraph"/>
              <w:numPr>
                <w:ilvl w:val="0"/>
                <w:numId w:val="8"/>
              </w:numPr>
              <w:rPr>
                <w:rFonts w:ascii="Arial" w:hAnsi="Arial" w:cs="Arial"/>
              </w:rPr>
            </w:pPr>
            <w:r w:rsidRPr="0066651E">
              <w:rPr>
                <w:rFonts w:ascii="Arial" w:hAnsi="Arial" w:cs="Arial"/>
              </w:rPr>
              <w:t>Dissecting the question.</w:t>
            </w:r>
          </w:p>
          <w:p w:rsidR="000E08B6" w:rsidRDefault="000E08B6" w:rsidP="0095796B">
            <w:pPr>
              <w:rPr>
                <w:rFonts w:ascii="Arial" w:hAnsi="Arial" w:cs="Arial"/>
              </w:rPr>
            </w:pPr>
          </w:p>
          <w:p w:rsidR="007B1B3F" w:rsidRPr="0066651E" w:rsidRDefault="007B1B3F" w:rsidP="0095796B">
            <w:pPr>
              <w:rPr>
                <w:rFonts w:ascii="Arial" w:hAnsi="Arial" w:cs="Arial"/>
              </w:rPr>
            </w:pPr>
            <w:r w:rsidRPr="0066651E">
              <w:rPr>
                <w:rFonts w:ascii="Arial" w:hAnsi="Arial" w:cs="Arial"/>
              </w:rPr>
              <w:lastRenderedPageBreak/>
              <w:t>Explore the mark scheme in order to understand how marks are awarded and use a basis for writing practice responses</w:t>
            </w:r>
          </w:p>
          <w:p w:rsidR="007B1B3F" w:rsidRPr="0066651E" w:rsidRDefault="007B1B3F" w:rsidP="0095796B">
            <w:pPr>
              <w:rPr>
                <w:rFonts w:ascii="Arial" w:hAnsi="Arial" w:cs="Arial"/>
              </w:rPr>
            </w:pPr>
            <w:r w:rsidRPr="0066651E">
              <w:rPr>
                <w:rFonts w:ascii="Arial" w:hAnsi="Arial" w:cs="Arial"/>
              </w:rPr>
              <w:t>Explore additional unseen texts covering similar ideas, themes, events or styles to those from the anthology so that students are comfortable making connections.</w:t>
            </w:r>
          </w:p>
          <w:p w:rsidR="007B1B3F" w:rsidRPr="0066651E" w:rsidRDefault="007B1B3F" w:rsidP="0095796B">
            <w:pPr>
              <w:rPr>
                <w:rFonts w:ascii="Arial" w:hAnsi="Arial" w:cs="Arial"/>
              </w:rPr>
            </w:pPr>
            <w:r w:rsidRPr="0066651E">
              <w:rPr>
                <w:rFonts w:ascii="Arial" w:hAnsi="Arial" w:cs="Arial"/>
              </w:rPr>
              <w:t>Introduce making connection between texts by exploring tone, voice, structure and themes.</w:t>
            </w:r>
          </w:p>
        </w:tc>
        <w:tc>
          <w:tcPr>
            <w:tcW w:w="4856" w:type="dxa"/>
          </w:tcPr>
          <w:p w:rsidR="007B1B3F" w:rsidRPr="0066651E" w:rsidRDefault="007B1B3F" w:rsidP="0095796B">
            <w:pPr>
              <w:rPr>
                <w:rFonts w:ascii="Arial" w:hAnsi="Arial" w:cs="Arial"/>
              </w:rPr>
            </w:pP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lastRenderedPageBreak/>
              <w:t>Practice exam question</w:t>
            </w:r>
          </w:p>
        </w:tc>
        <w:tc>
          <w:tcPr>
            <w:tcW w:w="4189" w:type="dxa"/>
          </w:tcPr>
          <w:p w:rsidR="007B1B3F" w:rsidRPr="0066651E" w:rsidRDefault="007B1B3F" w:rsidP="0095796B">
            <w:pPr>
              <w:rPr>
                <w:rFonts w:ascii="Arial" w:hAnsi="Arial" w:cs="Arial"/>
              </w:rPr>
            </w:pPr>
            <w:r w:rsidRPr="0066651E">
              <w:rPr>
                <w:rFonts w:ascii="Arial" w:hAnsi="Arial" w:cs="Arial"/>
              </w:rPr>
              <w:t>Create a bank of exam titles that can be used for exam practice.</w:t>
            </w:r>
          </w:p>
        </w:tc>
        <w:tc>
          <w:tcPr>
            <w:tcW w:w="4856" w:type="dxa"/>
          </w:tcPr>
          <w:p w:rsidR="007B1B3F" w:rsidRPr="0066651E" w:rsidRDefault="007B1B3F" w:rsidP="0095796B">
            <w:pPr>
              <w:rPr>
                <w:rFonts w:ascii="Arial" w:hAnsi="Arial" w:cs="Arial"/>
              </w:rPr>
            </w:pPr>
          </w:p>
        </w:tc>
        <w:tc>
          <w:tcPr>
            <w:tcW w:w="2576" w:type="dxa"/>
          </w:tcPr>
          <w:p w:rsidR="007B1B3F" w:rsidRPr="0066651E" w:rsidRDefault="007B1B3F" w:rsidP="0095796B">
            <w:pPr>
              <w:rPr>
                <w:rFonts w:ascii="Arial" w:hAnsi="Arial" w:cs="Arial"/>
              </w:rPr>
            </w:pPr>
          </w:p>
        </w:tc>
      </w:tr>
      <w:tr w:rsidR="007B1B3F" w:rsidTr="0095796B">
        <w:tc>
          <w:tcPr>
            <w:tcW w:w="2327" w:type="dxa"/>
          </w:tcPr>
          <w:p w:rsidR="007B1B3F" w:rsidRPr="0066651E" w:rsidRDefault="007B1B3F" w:rsidP="0095796B">
            <w:pPr>
              <w:rPr>
                <w:rFonts w:ascii="Arial" w:hAnsi="Arial" w:cs="Arial"/>
              </w:rPr>
            </w:pPr>
            <w:r w:rsidRPr="0066651E">
              <w:rPr>
                <w:rFonts w:ascii="Arial" w:hAnsi="Arial" w:cs="Arial"/>
              </w:rPr>
              <w:t>Dedicated Improvement and reflection time</w:t>
            </w:r>
          </w:p>
        </w:tc>
        <w:tc>
          <w:tcPr>
            <w:tcW w:w="4189" w:type="dxa"/>
          </w:tcPr>
          <w:p w:rsidR="007B1B3F" w:rsidRPr="0066651E" w:rsidRDefault="007B1B3F" w:rsidP="0095796B">
            <w:pPr>
              <w:rPr>
                <w:rFonts w:ascii="Arial" w:hAnsi="Arial" w:cs="Arial"/>
              </w:rPr>
            </w:pPr>
            <w:r w:rsidRPr="0066651E">
              <w:rPr>
                <w:rFonts w:ascii="Arial" w:hAnsi="Arial" w:cs="Arial"/>
              </w:rPr>
              <w:t>Students to reflect on areas of their essays that need development based on personalised targets.</w:t>
            </w:r>
          </w:p>
        </w:tc>
        <w:tc>
          <w:tcPr>
            <w:tcW w:w="4856" w:type="dxa"/>
          </w:tcPr>
          <w:p w:rsidR="007B1B3F" w:rsidRPr="0066651E" w:rsidRDefault="007B1B3F" w:rsidP="0095796B">
            <w:pPr>
              <w:rPr>
                <w:rFonts w:ascii="Arial" w:hAnsi="Arial" w:cs="Arial"/>
              </w:rPr>
            </w:pPr>
          </w:p>
        </w:tc>
        <w:tc>
          <w:tcPr>
            <w:tcW w:w="2576" w:type="dxa"/>
          </w:tcPr>
          <w:p w:rsidR="007B1B3F" w:rsidRPr="0066651E" w:rsidRDefault="007B1B3F" w:rsidP="0095796B">
            <w:pPr>
              <w:rPr>
                <w:rFonts w:ascii="Arial" w:hAnsi="Arial" w:cs="Arial"/>
              </w:rPr>
            </w:pPr>
          </w:p>
        </w:tc>
      </w:tr>
    </w:tbl>
    <w:p w:rsidR="007B1B3F" w:rsidRPr="0065301D" w:rsidRDefault="007B1B3F" w:rsidP="008C66DA">
      <w:pPr>
        <w:pStyle w:val="Heading2"/>
      </w:pPr>
      <w:r w:rsidRPr="0065301D">
        <w:t>Summer Term</w:t>
      </w:r>
    </w:p>
    <w:tbl>
      <w:tblPr>
        <w:tblStyle w:val="TableGrid"/>
        <w:tblW w:w="13948" w:type="dxa"/>
        <w:tblLook w:val="04A0" w:firstRow="1" w:lastRow="0" w:firstColumn="1" w:lastColumn="0" w:noHBand="0" w:noVBand="1"/>
      </w:tblPr>
      <w:tblGrid>
        <w:gridCol w:w="2263"/>
        <w:gridCol w:w="4253"/>
        <w:gridCol w:w="4819"/>
        <w:gridCol w:w="2613"/>
      </w:tblGrid>
      <w:tr w:rsidR="007B1B3F" w:rsidTr="000D1012">
        <w:trPr>
          <w:tblHeader/>
        </w:trPr>
        <w:tc>
          <w:tcPr>
            <w:tcW w:w="2263" w:type="dxa"/>
            <w:shd w:val="clear" w:color="auto" w:fill="92B098"/>
          </w:tcPr>
          <w:p w:rsidR="007B1B3F" w:rsidRPr="000E08B6" w:rsidRDefault="007B1B3F" w:rsidP="0095796B">
            <w:pPr>
              <w:rPr>
                <w:rFonts w:ascii="Arial" w:hAnsi="Arial" w:cs="Arial"/>
                <w:b/>
              </w:rPr>
            </w:pPr>
            <w:r w:rsidRPr="000E08B6">
              <w:rPr>
                <w:rFonts w:ascii="Arial" w:hAnsi="Arial" w:cs="Arial"/>
                <w:b/>
              </w:rPr>
              <w:t>TOPIC OUTLINE</w:t>
            </w:r>
          </w:p>
        </w:tc>
        <w:tc>
          <w:tcPr>
            <w:tcW w:w="4253" w:type="dxa"/>
            <w:shd w:val="clear" w:color="auto" w:fill="92B098"/>
          </w:tcPr>
          <w:p w:rsidR="007B1B3F" w:rsidRPr="000E08B6" w:rsidRDefault="007B1B3F" w:rsidP="0095796B">
            <w:pPr>
              <w:rPr>
                <w:rFonts w:ascii="Arial" w:hAnsi="Arial" w:cs="Arial"/>
              </w:rPr>
            </w:pPr>
            <w:r w:rsidRPr="000E08B6">
              <w:rPr>
                <w:rFonts w:ascii="Arial" w:hAnsi="Arial" w:cs="Arial"/>
                <w:b/>
              </w:rPr>
              <w:t>SUGGESTED TEACHING AND HOMEWORK ACTIVITIES</w:t>
            </w:r>
          </w:p>
        </w:tc>
        <w:tc>
          <w:tcPr>
            <w:tcW w:w="4819" w:type="dxa"/>
            <w:shd w:val="clear" w:color="auto" w:fill="92B098"/>
          </w:tcPr>
          <w:p w:rsidR="007B1B3F" w:rsidRPr="000E08B6" w:rsidRDefault="007B1B3F" w:rsidP="0095796B">
            <w:pPr>
              <w:rPr>
                <w:rFonts w:ascii="Arial" w:hAnsi="Arial" w:cs="Arial"/>
              </w:rPr>
            </w:pPr>
            <w:r w:rsidRPr="000E08B6">
              <w:rPr>
                <w:rFonts w:ascii="Arial" w:hAnsi="Arial" w:cs="Arial"/>
                <w:b/>
              </w:rPr>
              <w:t>SUGGESTED READING/RESOURCES</w:t>
            </w:r>
          </w:p>
        </w:tc>
        <w:tc>
          <w:tcPr>
            <w:tcW w:w="2613" w:type="dxa"/>
            <w:shd w:val="clear" w:color="auto" w:fill="92B098"/>
          </w:tcPr>
          <w:p w:rsidR="007B1B3F" w:rsidRPr="000E08B6" w:rsidRDefault="007B1B3F" w:rsidP="0095796B">
            <w:pPr>
              <w:rPr>
                <w:rFonts w:ascii="Arial" w:hAnsi="Arial" w:cs="Arial"/>
              </w:rPr>
            </w:pPr>
            <w:r w:rsidRPr="000E08B6">
              <w:rPr>
                <w:rFonts w:ascii="Arial" w:hAnsi="Arial" w:cs="Arial"/>
                <w:b/>
              </w:rPr>
              <w:t>POINTS TO NOTE</w:t>
            </w:r>
          </w:p>
        </w:tc>
      </w:tr>
      <w:tr w:rsidR="007B1B3F" w:rsidTr="0095796B">
        <w:tc>
          <w:tcPr>
            <w:tcW w:w="2263" w:type="dxa"/>
          </w:tcPr>
          <w:p w:rsidR="007B1B3F" w:rsidRPr="000E08B6" w:rsidRDefault="007B1B3F" w:rsidP="0095796B">
            <w:pPr>
              <w:rPr>
                <w:rFonts w:ascii="Arial" w:hAnsi="Arial" w:cs="Arial"/>
              </w:rPr>
            </w:pPr>
            <w:r w:rsidRPr="000E08B6">
              <w:rPr>
                <w:rFonts w:ascii="Arial" w:hAnsi="Arial" w:cs="Arial"/>
              </w:rPr>
              <w:t>Introduction to Non-Examined Assessment Task 1: Comparative Essay</w:t>
            </w:r>
          </w:p>
          <w:p w:rsidR="007B1B3F" w:rsidRPr="000E08B6" w:rsidRDefault="007B1B3F" w:rsidP="0095796B">
            <w:pPr>
              <w:rPr>
                <w:rFonts w:ascii="Arial" w:hAnsi="Arial" w:cs="Arial"/>
              </w:rPr>
            </w:pPr>
            <w:r w:rsidRPr="000E08B6">
              <w:rPr>
                <w:rFonts w:ascii="Arial" w:hAnsi="Arial" w:cs="Arial"/>
              </w:rPr>
              <w:t>(No. of lessons: 1)</w:t>
            </w:r>
          </w:p>
        </w:tc>
        <w:tc>
          <w:tcPr>
            <w:tcW w:w="4253" w:type="dxa"/>
          </w:tcPr>
          <w:p w:rsidR="007B1B3F" w:rsidRPr="000E08B6" w:rsidRDefault="007B1B3F" w:rsidP="0095796B">
            <w:pPr>
              <w:rPr>
                <w:rFonts w:ascii="Arial" w:hAnsi="Arial" w:cs="Arial"/>
              </w:rPr>
            </w:pPr>
            <w:r w:rsidRPr="000E08B6">
              <w:rPr>
                <w:rFonts w:ascii="Arial" w:hAnsi="Arial" w:cs="Arial"/>
              </w:rPr>
              <w:t>Initial discussion and group work:</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Understanding the brief of the coursework</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Explanation of weightings of assessment objectives</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Initial exploration of different core texts and possible pairings for the free choice text.</w:t>
            </w:r>
          </w:p>
        </w:tc>
        <w:tc>
          <w:tcPr>
            <w:tcW w:w="4819" w:type="dxa"/>
          </w:tcPr>
          <w:p w:rsidR="007B1B3F" w:rsidRPr="000E08B6" w:rsidRDefault="007B1B3F" w:rsidP="0095796B">
            <w:pPr>
              <w:rPr>
                <w:rFonts w:ascii="Arial" w:hAnsi="Arial" w:cs="Arial"/>
              </w:rPr>
            </w:pPr>
            <w:r w:rsidRPr="000E08B6">
              <w:rPr>
                <w:rFonts w:ascii="Arial" w:hAnsi="Arial" w:cs="Arial"/>
              </w:rPr>
              <w:t>OCR Specification</w:t>
            </w:r>
          </w:p>
        </w:tc>
        <w:tc>
          <w:tcPr>
            <w:tcW w:w="2613" w:type="dxa"/>
          </w:tcPr>
          <w:p w:rsidR="007B1B3F" w:rsidRPr="000E08B6" w:rsidRDefault="007B1B3F" w:rsidP="0095796B">
            <w:pPr>
              <w:rPr>
                <w:rFonts w:ascii="Arial" w:hAnsi="Arial" w:cs="Arial"/>
              </w:rPr>
            </w:pPr>
            <w:r w:rsidRPr="000E08B6">
              <w:rPr>
                <w:rFonts w:ascii="Arial" w:hAnsi="Arial" w:cs="Arial"/>
              </w:rPr>
              <w:t>The AOs for the comparative task are the same as for the non-fiction and spoken language component.</w:t>
            </w:r>
          </w:p>
          <w:p w:rsidR="007B1B3F" w:rsidRPr="000E08B6" w:rsidRDefault="007B1B3F" w:rsidP="0095796B">
            <w:pPr>
              <w:rPr>
                <w:rFonts w:ascii="Arial" w:hAnsi="Arial" w:cs="Arial"/>
              </w:rPr>
            </w:pPr>
          </w:p>
          <w:p w:rsidR="007B1B3F" w:rsidRPr="000E08B6" w:rsidRDefault="007B1B3F" w:rsidP="0095796B">
            <w:pPr>
              <w:rPr>
                <w:rFonts w:ascii="Arial" w:hAnsi="Arial" w:cs="Arial"/>
              </w:rPr>
            </w:pPr>
            <w:r w:rsidRPr="000E08B6">
              <w:rPr>
                <w:rFonts w:ascii="Arial" w:hAnsi="Arial" w:cs="Arial"/>
              </w:rPr>
              <w:t xml:space="preserve">The assessment objectives are weighted differently in this exam to other exams, so it is important for students to </w:t>
            </w:r>
            <w:r w:rsidRPr="000E08B6">
              <w:rPr>
                <w:rFonts w:ascii="Arial" w:hAnsi="Arial" w:cs="Arial"/>
              </w:rPr>
              <w:lastRenderedPageBreak/>
              <w:t>understand this.</w:t>
            </w:r>
          </w:p>
          <w:p w:rsidR="007B1B3F" w:rsidRPr="000E08B6" w:rsidRDefault="007B1B3F" w:rsidP="0095796B">
            <w:pPr>
              <w:rPr>
                <w:rFonts w:ascii="Arial" w:hAnsi="Arial" w:cs="Arial"/>
              </w:rPr>
            </w:pPr>
          </w:p>
          <w:p w:rsidR="007B1B3F" w:rsidRPr="000E08B6" w:rsidRDefault="007B1B3F" w:rsidP="0095796B">
            <w:pPr>
              <w:rPr>
                <w:rFonts w:ascii="Arial" w:hAnsi="Arial" w:cs="Arial"/>
              </w:rPr>
            </w:pPr>
            <w:r w:rsidRPr="000E08B6">
              <w:rPr>
                <w:rFonts w:ascii="Arial" w:hAnsi="Arial" w:cs="Arial"/>
              </w:rPr>
              <w:t>The marks for both tasks of the coursework are also different (maximum marks for Task 1: 24, maximum marks for Task 2: 16)</w:t>
            </w:r>
          </w:p>
        </w:tc>
      </w:tr>
      <w:tr w:rsidR="007B1B3F" w:rsidTr="0095796B">
        <w:tc>
          <w:tcPr>
            <w:tcW w:w="2263" w:type="dxa"/>
          </w:tcPr>
          <w:p w:rsidR="007B1B3F" w:rsidRPr="000E08B6" w:rsidRDefault="007B1B3F" w:rsidP="0095796B">
            <w:pPr>
              <w:rPr>
                <w:rFonts w:ascii="Arial" w:hAnsi="Arial" w:cs="Arial"/>
              </w:rPr>
            </w:pPr>
            <w:r w:rsidRPr="000E08B6">
              <w:rPr>
                <w:rFonts w:ascii="Arial" w:hAnsi="Arial" w:cs="Arial"/>
              </w:rPr>
              <w:lastRenderedPageBreak/>
              <w:t>Exploring the exam question</w:t>
            </w:r>
          </w:p>
          <w:p w:rsidR="007B1B3F" w:rsidRPr="000E08B6" w:rsidRDefault="007B1B3F" w:rsidP="0095796B">
            <w:pPr>
              <w:rPr>
                <w:rFonts w:ascii="Arial" w:hAnsi="Arial" w:cs="Arial"/>
              </w:rPr>
            </w:pPr>
            <w:r w:rsidRPr="000E08B6">
              <w:rPr>
                <w:rFonts w:ascii="Arial" w:hAnsi="Arial" w:cs="Arial"/>
              </w:rPr>
              <w:t>(No. of lessons: 1)</w:t>
            </w:r>
          </w:p>
        </w:tc>
        <w:tc>
          <w:tcPr>
            <w:tcW w:w="4253" w:type="dxa"/>
          </w:tcPr>
          <w:p w:rsidR="007B1B3F" w:rsidRPr="000E08B6" w:rsidRDefault="007B1B3F" w:rsidP="0095796B">
            <w:pPr>
              <w:rPr>
                <w:rFonts w:ascii="Arial" w:hAnsi="Arial" w:cs="Arial"/>
              </w:rPr>
            </w:pPr>
            <w:r w:rsidRPr="000E08B6">
              <w:rPr>
                <w:rFonts w:ascii="Arial" w:hAnsi="Arial" w:cs="Arial"/>
              </w:rPr>
              <w:t>Discussion:</w:t>
            </w:r>
          </w:p>
          <w:p w:rsidR="007B1B3F" w:rsidRPr="000E08B6" w:rsidRDefault="007B1B3F" w:rsidP="0095796B">
            <w:pPr>
              <w:rPr>
                <w:rFonts w:ascii="Arial" w:hAnsi="Arial" w:cs="Arial"/>
              </w:rPr>
            </w:pPr>
            <w:r w:rsidRPr="000E08B6">
              <w:rPr>
                <w:rFonts w:ascii="Arial" w:hAnsi="Arial" w:cs="Arial"/>
              </w:rPr>
              <w:t>Exploring different ways into the texts for possible coursework foci, for example:</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Narrative voice</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Use of dialogue</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Use of time</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Tone</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Themes</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Structure</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Chronology</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Genre.</w:t>
            </w:r>
          </w:p>
          <w:p w:rsidR="007B1B3F" w:rsidRPr="000E08B6" w:rsidRDefault="007B1B3F" w:rsidP="0095796B">
            <w:pPr>
              <w:rPr>
                <w:rFonts w:ascii="Arial" w:hAnsi="Arial" w:cs="Arial"/>
              </w:rPr>
            </w:pPr>
          </w:p>
          <w:p w:rsidR="007B1B3F" w:rsidRPr="000E08B6" w:rsidRDefault="007B1B3F" w:rsidP="0095796B">
            <w:pPr>
              <w:rPr>
                <w:rFonts w:ascii="Arial" w:hAnsi="Arial" w:cs="Arial"/>
              </w:rPr>
            </w:pPr>
            <w:r w:rsidRPr="000E08B6">
              <w:rPr>
                <w:rFonts w:ascii="Arial" w:hAnsi="Arial" w:cs="Arial"/>
              </w:rPr>
              <w:t>Students to explore extract of different core and free choice texts in order to come up with initial ideas about what they would like to base their coursework on.</w:t>
            </w:r>
          </w:p>
        </w:tc>
        <w:tc>
          <w:tcPr>
            <w:tcW w:w="4819" w:type="dxa"/>
          </w:tcPr>
          <w:p w:rsidR="007B1B3F" w:rsidRPr="000E08B6" w:rsidRDefault="007B1B3F" w:rsidP="0095796B">
            <w:pPr>
              <w:rPr>
                <w:rFonts w:ascii="Arial" w:hAnsi="Arial" w:cs="Arial"/>
              </w:rPr>
            </w:pPr>
            <w:r w:rsidRPr="000E08B6">
              <w:rPr>
                <w:rFonts w:ascii="Arial" w:hAnsi="Arial" w:cs="Arial"/>
              </w:rPr>
              <w:t>OCR Specification</w:t>
            </w:r>
          </w:p>
        </w:tc>
        <w:tc>
          <w:tcPr>
            <w:tcW w:w="2613" w:type="dxa"/>
          </w:tcPr>
          <w:p w:rsidR="007B1B3F" w:rsidRPr="000E08B6" w:rsidRDefault="007B1B3F" w:rsidP="0095796B">
            <w:pPr>
              <w:rPr>
                <w:rFonts w:ascii="Arial" w:hAnsi="Arial" w:cs="Arial"/>
              </w:rPr>
            </w:pPr>
          </w:p>
        </w:tc>
      </w:tr>
      <w:tr w:rsidR="007B1B3F" w:rsidTr="000E08B6">
        <w:trPr>
          <w:cantSplit/>
        </w:trPr>
        <w:tc>
          <w:tcPr>
            <w:tcW w:w="2263" w:type="dxa"/>
          </w:tcPr>
          <w:p w:rsidR="007B1B3F" w:rsidRPr="000E08B6" w:rsidRDefault="007B1B3F" w:rsidP="0095796B">
            <w:pPr>
              <w:rPr>
                <w:rFonts w:ascii="Arial" w:hAnsi="Arial" w:cs="Arial"/>
              </w:rPr>
            </w:pPr>
            <w:r w:rsidRPr="000E08B6">
              <w:rPr>
                <w:rFonts w:ascii="Arial" w:hAnsi="Arial" w:cs="Arial"/>
              </w:rPr>
              <w:lastRenderedPageBreak/>
              <w:t>Author and style</w:t>
            </w:r>
          </w:p>
          <w:p w:rsidR="007B1B3F" w:rsidRPr="000E08B6" w:rsidRDefault="007B1B3F" w:rsidP="0095796B">
            <w:pPr>
              <w:rPr>
                <w:rFonts w:ascii="Arial" w:hAnsi="Arial" w:cs="Arial"/>
              </w:rPr>
            </w:pPr>
            <w:r w:rsidRPr="000E08B6">
              <w:rPr>
                <w:rFonts w:ascii="Arial" w:hAnsi="Arial" w:cs="Arial"/>
              </w:rPr>
              <w:t>(No. of lessons: 1)</w:t>
            </w:r>
          </w:p>
        </w:tc>
        <w:tc>
          <w:tcPr>
            <w:tcW w:w="4253" w:type="dxa"/>
          </w:tcPr>
          <w:p w:rsidR="007B1B3F" w:rsidRPr="000E08B6" w:rsidRDefault="007B1B3F" w:rsidP="0095796B">
            <w:pPr>
              <w:rPr>
                <w:rFonts w:ascii="Arial" w:hAnsi="Arial" w:cs="Arial"/>
              </w:rPr>
            </w:pPr>
            <w:r w:rsidRPr="000E08B6">
              <w:rPr>
                <w:rFonts w:ascii="Arial" w:hAnsi="Arial" w:cs="Arial"/>
              </w:rPr>
              <w:t>Independent research on the authors of choice with explanations of their style to be presented to the class.</w:t>
            </w:r>
          </w:p>
          <w:p w:rsidR="007B1B3F" w:rsidRPr="000E08B6" w:rsidRDefault="007B1B3F" w:rsidP="0095796B">
            <w:pPr>
              <w:rPr>
                <w:rFonts w:ascii="Arial" w:hAnsi="Arial" w:cs="Arial"/>
              </w:rPr>
            </w:pPr>
          </w:p>
          <w:p w:rsidR="007B1B3F" w:rsidRPr="000E08B6" w:rsidRDefault="007B1B3F" w:rsidP="0095796B">
            <w:pPr>
              <w:rPr>
                <w:rFonts w:ascii="Arial" w:hAnsi="Arial" w:cs="Arial"/>
              </w:rPr>
            </w:pPr>
            <w:r w:rsidRPr="000E08B6">
              <w:rPr>
                <w:rFonts w:ascii="Arial" w:hAnsi="Arial" w:cs="Arial"/>
              </w:rPr>
              <w:t>Discussion of the importance of the author; you may wish to use Roland Barthes statement as a stimulus to engage discussion or a debate about the role of the author and reader in understanding the text:</w:t>
            </w:r>
          </w:p>
          <w:p w:rsidR="007B1B3F" w:rsidRPr="000E08B6" w:rsidRDefault="007B1B3F" w:rsidP="0095796B">
            <w:pPr>
              <w:rPr>
                <w:rFonts w:ascii="Arial" w:hAnsi="Arial" w:cs="Arial"/>
              </w:rPr>
            </w:pPr>
            <w:r w:rsidRPr="000E08B6">
              <w:rPr>
                <w:rFonts w:ascii="Arial" w:hAnsi="Arial" w:cs="Arial"/>
              </w:rPr>
              <w:t>“The birth of the reader must come at the death of the author.”</w:t>
            </w:r>
          </w:p>
        </w:tc>
        <w:tc>
          <w:tcPr>
            <w:tcW w:w="4819" w:type="dxa"/>
          </w:tcPr>
          <w:p w:rsidR="007B1B3F" w:rsidRPr="000E08B6" w:rsidRDefault="007B1B3F" w:rsidP="0095796B">
            <w:pPr>
              <w:rPr>
                <w:rFonts w:ascii="Arial" w:hAnsi="Arial" w:cs="Arial"/>
              </w:rPr>
            </w:pPr>
          </w:p>
        </w:tc>
        <w:tc>
          <w:tcPr>
            <w:tcW w:w="2613" w:type="dxa"/>
          </w:tcPr>
          <w:p w:rsidR="007B1B3F" w:rsidRPr="000E08B6" w:rsidRDefault="007B1B3F" w:rsidP="0095796B">
            <w:pPr>
              <w:rPr>
                <w:rFonts w:ascii="Arial" w:hAnsi="Arial" w:cs="Arial"/>
              </w:rPr>
            </w:pPr>
          </w:p>
        </w:tc>
      </w:tr>
      <w:tr w:rsidR="007B1B3F" w:rsidTr="000D1012">
        <w:trPr>
          <w:cantSplit/>
        </w:trPr>
        <w:tc>
          <w:tcPr>
            <w:tcW w:w="2263" w:type="dxa"/>
          </w:tcPr>
          <w:p w:rsidR="007B1B3F" w:rsidRPr="000E08B6" w:rsidRDefault="007B1B3F" w:rsidP="0095796B">
            <w:pPr>
              <w:rPr>
                <w:rFonts w:ascii="Arial" w:hAnsi="Arial" w:cs="Arial"/>
              </w:rPr>
            </w:pPr>
            <w:r w:rsidRPr="000E08B6">
              <w:rPr>
                <w:rFonts w:ascii="Arial" w:hAnsi="Arial" w:cs="Arial"/>
              </w:rPr>
              <w:t>Genre</w:t>
            </w:r>
          </w:p>
          <w:p w:rsidR="007B1B3F" w:rsidRPr="000E08B6" w:rsidRDefault="007B1B3F" w:rsidP="0095796B">
            <w:pPr>
              <w:rPr>
                <w:rFonts w:ascii="Arial" w:hAnsi="Arial" w:cs="Arial"/>
              </w:rPr>
            </w:pPr>
            <w:r w:rsidRPr="000E08B6">
              <w:rPr>
                <w:rFonts w:ascii="Arial" w:hAnsi="Arial" w:cs="Arial"/>
              </w:rPr>
              <w:t>(No. of lessons: 1)</w:t>
            </w:r>
          </w:p>
        </w:tc>
        <w:tc>
          <w:tcPr>
            <w:tcW w:w="4253" w:type="dxa"/>
          </w:tcPr>
          <w:p w:rsidR="007B1B3F" w:rsidRPr="000E08B6" w:rsidRDefault="007B1B3F" w:rsidP="0095796B">
            <w:pPr>
              <w:rPr>
                <w:rFonts w:ascii="Arial" w:hAnsi="Arial" w:cs="Arial"/>
              </w:rPr>
            </w:pPr>
            <w:r w:rsidRPr="000E08B6">
              <w:rPr>
                <w:rFonts w:ascii="Arial" w:hAnsi="Arial" w:cs="Arial"/>
              </w:rPr>
              <w:t>Discussion around the term ‘genre’</w:t>
            </w:r>
          </w:p>
          <w:p w:rsidR="007B1B3F" w:rsidRPr="000E08B6" w:rsidRDefault="007B1B3F" w:rsidP="0095796B">
            <w:pPr>
              <w:rPr>
                <w:rFonts w:ascii="Arial" w:hAnsi="Arial" w:cs="Arial"/>
              </w:rPr>
            </w:pPr>
            <w:r w:rsidRPr="000E08B6">
              <w:rPr>
                <w:rFonts w:ascii="Arial" w:hAnsi="Arial" w:cs="Arial"/>
              </w:rPr>
              <w:t>Independent research of own texts chosen by students for their coursework, asking questions such as:</w:t>
            </w:r>
          </w:p>
          <w:p w:rsidR="007B1B3F" w:rsidRPr="000E08B6" w:rsidRDefault="007B1B3F" w:rsidP="0095796B">
            <w:pPr>
              <w:rPr>
                <w:rFonts w:ascii="Arial" w:hAnsi="Arial" w:cs="Arial"/>
              </w:rPr>
            </w:pPr>
          </w:p>
          <w:p w:rsidR="007B1B3F" w:rsidRPr="000E08B6" w:rsidRDefault="007B1B3F" w:rsidP="007B1B3F">
            <w:pPr>
              <w:pStyle w:val="ListParagraph"/>
              <w:numPr>
                <w:ilvl w:val="0"/>
                <w:numId w:val="8"/>
              </w:numPr>
              <w:rPr>
                <w:rFonts w:ascii="Arial" w:hAnsi="Arial" w:cs="Arial"/>
              </w:rPr>
            </w:pPr>
            <w:r w:rsidRPr="000E08B6">
              <w:rPr>
                <w:rFonts w:ascii="Arial" w:hAnsi="Arial" w:cs="Arial"/>
              </w:rPr>
              <w:t>What is the genre?</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is the genre sustained?</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could the genre be flouted?</w:t>
            </w:r>
          </w:p>
          <w:p w:rsidR="007B1B3F" w:rsidRPr="000E08B6" w:rsidRDefault="007B1B3F" w:rsidP="0095796B">
            <w:pPr>
              <w:rPr>
                <w:rFonts w:ascii="Arial" w:hAnsi="Arial" w:cs="Arial"/>
              </w:rPr>
            </w:pPr>
            <w:r w:rsidRPr="000E08B6">
              <w:rPr>
                <w:rFonts w:ascii="Arial" w:hAnsi="Arial" w:cs="Arial"/>
              </w:rPr>
              <w:t>Findings to be presented as a multimodal document.</w:t>
            </w:r>
          </w:p>
        </w:tc>
        <w:tc>
          <w:tcPr>
            <w:tcW w:w="4819" w:type="dxa"/>
          </w:tcPr>
          <w:p w:rsidR="007B1B3F" w:rsidRPr="000E08B6" w:rsidRDefault="007B1B3F" w:rsidP="0095796B">
            <w:pPr>
              <w:rPr>
                <w:rFonts w:ascii="Arial" w:hAnsi="Arial" w:cs="Arial"/>
              </w:rPr>
            </w:pPr>
            <w:r w:rsidRPr="000E08B6">
              <w:rPr>
                <w:rFonts w:ascii="Arial" w:hAnsi="Arial" w:cs="Arial"/>
              </w:rPr>
              <w:t>Students could create a comparison grid for both topics around this area as a basis for their coursework.</w:t>
            </w:r>
          </w:p>
        </w:tc>
        <w:tc>
          <w:tcPr>
            <w:tcW w:w="2613" w:type="dxa"/>
          </w:tcPr>
          <w:p w:rsidR="007B1B3F" w:rsidRPr="000E08B6" w:rsidRDefault="007B1B3F" w:rsidP="0095796B">
            <w:pPr>
              <w:rPr>
                <w:rFonts w:ascii="Arial" w:hAnsi="Arial" w:cs="Arial"/>
              </w:rPr>
            </w:pPr>
          </w:p>
        </w:tc>
      </w:tr>
      <w:tr w:rsidR="007B1B3F" w:rsidTr="0095796B">
        <w:tc>
          <w:tcPr>
            <w:tcW w:w="2263" w:type="dxa"/>
          </w:tcPr>
          <w:p w:rsidR="007B1B3F" w:rsidRPr="000E08B6" w:rsidRDefault="007B1B3F" w:rsidP="0095796B">
            <w:pPr>
              <w:rPr>
                <w:rFonts w:ascii="Arial" w:hAnsi="Arial" w:cs="Arial"/>
              </w:rPr>
            </w:pPr>
            <w:r w:rsidRPr="000E08B6">
              <w:rPr>
                <w:rFonts w:ascii="Arial" w:hAnsi="Arial" w:cs="Arial"/>
              </w:rPr>
              <w:t>Structure and chronology</w:t>
            </w:r>
          </w:p>
          <w:p w:rsidR="007B1B3F" w:rsidRPr="000E08B6" w:rsidRDefault="007B1B3F" w:rsidP="0095796B">
            <w:pPr>
              <w:rPr>
                <w:rFonts w:ascii="Arial" w:hAnsi="Arial" w:cs="Arial"/>
              </w:rPr>
            </w:pPr>
            <w:r w:rsidRPr="000E08B6">
              <w:rPr>
                <w:rFonts w:ascii="Arial" w:hAnsi="Arial" w:cs="Arial"/>
              </w:rPr>
              <w:t>(No. of lessons: 1)</w:t>
            </w:r>
          </w:p>
        </w:tc>
        <w:tc>
          <w:tcPr>
            <w:tcW w:w="4253" w:type="dxa"/>
          </w:tcPr>
          <w:p w:rsidR="007B1B3F" w:rsidRPr="000E08B6" w:rsidRDefault="007B1B3F" w:rsidP="0095796B">
            <w:pPr>
              <w:rPr>
                <w:rFonts w:ascii="Arial" w:hAnsi="Arial" w:cs="Arial"/>
              </w:rPr>
            </w:pPr>
            <w:r w:rsidRPr="000E08B6">
              <w:rPr>
                <w:rFonts w:ascii="Arial" w:hAnsi="Arial" w:cs="Arial"/>
              </w:rPr>
              <w:t>Discussion and debate around the terms ‘structure’ and chronology’ to ensure students understand them clearly.</w:t>
            </w:r>
          </w:p>
          <w:p w:rsidR="007B1B3F" w:rsidRPr="000E08B6" w:rsidRDefault="007B1B3F" w:rsidP="0095796B">
            <w:pPr>
              <w:rPr>
                <w:rFonts w:ascii="Arial" w:hAnsi="Arial" w:cs="Arial"/>
              </w:rPr>
            </w:pPr>
            <w:r w:rsidRPr="000E08B6">
              <w:rPr>
                <w:rFonts w:ascii="Arial" w:hAnsi="Arial" w:cs="Arial"/>
              </w:rPr>
              <w:t>Poster form and discussion in groups:</w:t>
            </w:r>
          </w:p>
          <w:p w:rsidR="007B1B3F" w:rsidRPr="000E08B6" w:rsidRDefault="007B1B3F" w:rsidP="0095796B">
            <w:pPr>
              <w:rPr>
                <w:rFonts w:ascii="Arial" w:hAnsi="Arial" w:cs="Arial"/>
              </w:rPr>
            </w:pPr>
            <w:r w:rsidRPr="000E08B6">
              <w:rPr>
                <w:rFonts w:ascii="Arial" w:hAnsi="Arial" w:cs="Arial"/>
              </w:rPr>
              <w:t>Independent research of own texts chosen by students for their coursework, asking questions such as:</w:t>
            </w:r>
          </w:p>
          <w:p w:rsidR="007B1B3F" w:rsidRPr="000E08B6" w:rsidRDefault="007B1B3F" w:rsidP="0095796B">
            <w:pPr>
              <w:rPr>
                <w:rFonts w:ascii="Arial" w:hAnsi="Arial" w:cs="Arial"/>
              </w:rPr>
            </w:pPr>
          </w:p>
          <w:p w:rsidR="007B1B3F" w:rsidRPr="000E08B6" w:rsidRDefault="007B1B3F" w:rsidP="007B1B3F">
            <w:pPr>
              <w:pStyle w:val="ListParagraph"/>
              <w:numPr>
                <w:ilvl w:val="0"/>
                <w:numId w:val="8"/>
              </w:numPr>
              <w:rPr>
                <w:rFonts w:ascii="Arial" w:hAnsi="Arial" w:cs="Arial"/>
              </w:rPr>
            </w:pPr>
            <w:r w:rsidRPr="000E08B6">
              <w:rPr>
                <w:rFonts w:ascii="Arial" w:hAnsi="Arial" w:cs="Arial"/>
              </w:rPr>
              <w:t>What are the structures of the texts?</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 xml:space="preserve">How is chronology applied to the </w:t>
            </w:r>
            <w:r w:rsidRPr="000E08B6">
              <w:rPr>
                <w:rFonts w:ascii="Arial" w:hAnsi="Arial" w:cs="Arial"/>
              </w:rPr>
              <w:lastRenderedPageBreak/>
              <w:t>texts?</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is time important to the text?</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is the structure sustained?</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could the structure be flouted?</w:t>
            </w:r>
          </w:p>
        </w:tc>
        <w:tc>
          <w:tcPr>
            <w:tcW w:w="4819" w:type="dxa"/>
          </w:tcPr>
          <w:p w:rsidR="007B1B3F" w:rsidRPr="000E08B6" w:rsidRDefault="007B1B3F" w:rsidP="0095796B">
            <w:pPr>
              <w:rPr>
                <w:rFonts w:ascii="Arial" w:hAnsi="Arial" w:cs="Arial"/>
              </w:rPr>
            </w:pPr>
            <w:r w:rsidRPr="000E08B6">
              <w:rPr>
                <w:rFonts w:ascii="Arial" w:hAnsi="Arial" w:cs="Arial"/>
              </w:rPr>
              <w:lastRenderedPageBreak/>
              <w:t>Students could create a comparison grid for both topics around this area as a basis for their coursework.</w:t>
            </w:r>
          </w:p>
        </w:tc>
        <w:tc>
          <w:tcPr>
            <w:tcW w:w="2613" w:type="dxa"/>
          </w:tcPr>
          <w:p w:rsidR="007B1B3F" w:rsidRPr="000E08B6" w:rsidRDefault="007B1B3F" w:rsidP="0095796B">
            <w:pPr>
              <w:rPr>
                <w:rFonts w:ascii="Arial" w:hAnsi="Arial" w:cs="Arial"/>
              </w:rPr>
            </w:pPr>
          </w:p>
        </w:tc>
      </w:tr>
      <w:tr w:rsidR="007B1B3F" w:rsidTr="000D1012">
        <w:trPr>
          <w:cantSplit/>
        </w:trPr>
        <w:tc>
          <w:tcPr>
            <w:tcW w:w="2263" w:type="dxa"/>
          </w:tcPr>
          <w:p w:rsidR="007B1B3F" w:rsidRPr="000E08B6" w:rsidRDefault="007B1B3F" w:rsidP="0095796B">
            <w:pPr>
              <w:rPr>
                <w:rFonts w:ascii="Arial" w:hAnsi="Arial" w:cs="Arial"/>
              </w:rPr>
            </w:pPr>
            <w:r w:rsidRPr="000E08B6">
              <w:rPr>
                <w:rFonts w:ascii="Arial" w:hAnsi="Arial" w:cs="Arial"/>
              </w:rPr>
              <w:lastRenderedPageBreak/>
              <w:t>Persona</w:t>
            </w:r>
          </w:p>
          <w:p w:rsidR="007B1B3F" w:rsidRPr="000E08B6" w:rsidRDefault="007B1B3F" w:rsidP="0095796B">
            <w:pPr>
              <w:rPr>
                <w:rFonts w:ascii="Arial" w:hAnsi="Arial" w:cs="Arial"/>
              </w:rPr>
            </w:pPr>
            <w:r w:rsidRPr="000E08B6">
              <w:rPr>
                <w:rFonts w:ascii="Arial" w:hAnsi="Arial" w:cs="Arial"/>
              </w:rPr>
              <w:t>(No. of lessons: 1)</w:t>
            </w:r>
          </w:p>
        </w:tc>
        <w:tc>
          <w:tcPr>
            <w:tcW w:w="4253" w:type="dxa"/>
          </w:tcPr>
          <w:p w:rsidR="007B1B3F" w:rsidRPr="000E08B6" w:rsidRDefault="007B1B3F" w:rsidP="0095796B">
            <w:pPr>
              <w:rPr>
                <w:rFonts w:ascii="Arial" w:hAnsi="Arial" w:cs="Arial"/>
              </w:rPr>
            </w:pPr>
            <w:r w:rsidRPr="000E08B6">
              <w:rPr>
                <w:rFonts w:ascii="Arial" w:hAnsi="Arial" w:cs="Arial"/>
              </w:rPr>
              <w:t>Information booklet and discussion in groups:</w:t>
            </w:r>
          </w:p>
          <w:p w:rsidR="007B1B3F" w:rsidRPr="000E08B6" w:rsidRDefault="007B1B3F" w:rsidP="0095796B">
            <w:pPr>
              <w:rPr>
                <w:rFonts w:ascii="Arial" w:hAnsi="Arial" w:cs="Arial"/>
              </w:rPr>
            </w:pPr>
            <w:r w:rsidRPr="000E08B6">
              <w:rPr>
                <w:rFonts w:ascii="Arial" w:hAnsi="Arial" w:cs="Arial"/>
              </w:rPr>
              <w:t>Independent research of own texts chosen by students for their coursework, asking questions such as:</w:t>
            </w:r>
          </w:p>
          <w:p w:rsidR="007B1B3F" w:rsidRPr="000E08B6" w:rsidRDefault="007B1B3F" w:rsidP="0095796B">
            <w:pPr>
              <w:rPr>
                <w:rFonts w:ascii="Arial" w:hAnsi="Arial" w:cs="Arial"/>
              </w:rPr>
            </w:pPr>
          </w:p>
          <w:p w:rsidR="007B1B3F" w:rsidRPr="000E08B6" w:rsidRDefault="007B1B3F" w:rsidP="007B1B3F">
            <w:pPr>
              <w:pStyle w:val="ListParagraph"/>
              <w:numPr>
                <w:ilvl w:val="0"/>
                <w:numId w:val="8"/>
              </w:numPr>
              <w:rPr>
                <w:rFonts w:ascii="Arial" w:hAnsi="Arial" w:cs="Arial"/>
              </w:rPr>
            </w:pPr>
            <w:r w:rsidRPr="000E08B6">
              <w:rPr>
                <w:rFonts w:ascii="Arial" w:hAnsi="Arial" w:cs="Arial"/>
              </w:rPr>
              <w:t>What are the personas of the texts?</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are personas applied to the texts?</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is the persona created?</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What is the function of the persona in the text?</w:t>
            </w:r>
          </w:p>
        </w:tc>
        <w:tc>
          <w:tcPr>
            <w:tcW w:w="4819" w:type="dxa"/>
          </w:tcPr>
          <w:p w:rsidR="007B1B3F" w:rsidRPr="000E08B6" w:rsidRDefault="007B1B3F" w:rsidP="0095796B">
            <w:pPr>
              <w:rPr>
                <w:rFonts w:ascii="Arial" w:hAnsi="Arial" w:cs="Arial"/>
              </w:rPr>
            </w:pPr>
            <w:r w:rsidRPr="000E08B6">
              <w:rPr>
                <w:rFonts w:ascii="Arial" w:hAnsi="Arial" w:cs="Arial"/>
              </w:rPr>
              <w:t>Students could create a comparison grid for both topics around this area as a basis for their coursework.</w:t>
            </w:r>
          </w:p>
        </w:tc>
        <w:tc>
          <w:tcPr>
            <w:tcW w:w="2613" w:type="dxa"/>
          </w:tcPr>
          <w:p w:rsidR="007B1B3F" w:rsidRPr="000E08B6" w:rsidRDefault="007B1B3F" w:rsidP="0095796B">
            <w:pPr>
              <w:rPr>
                <w:rFonts w:ascii="Arial" w:hAnsi="Arial" w:cs="Arial"/>
              </w:rPr>
            </w:pPr>
          </w:p>
        </w:tc>
      </w:tr>
      <w:tr w:rsidR="007B1B3F" w:rsidTr="0095796B">
        <w:tc>
          <w:tcPr>
            <w:tcW w:w="2263" w:type="dxa"/>
          </w:tcPr>
          <w:p w:rsidR="007B1B3F" w:rsidRPr="000E08B6" w:rsidRDefault="007B1B3F" w:rsidP="0095796B">
            <w:pPr>
              <w:rPr>
                <w:rFonts w:ascii="Arial" w:hAnsi="Arial" w:cs="Arial"/>
              </w:rPr>
            </w:pPr>
            <w:r w:rsidRPr="000E08B6">
              <w:rPr>
                <w:rFonts w:ascii="Arial" w:hAnsi="Arial" w:cs="Arial"/>
              </w:rPr>
              <w:t>Tone and voice</w:t>
            </w:r>
          </w:p>
          <w:p w:rsidR="007B1B3F" w:rsidRPr="000E08B6" w:rsidRDefault="007B1B3F" w:rsidP="0095796B">
            <w:pPr>
              <w:rPr>
                <w:rFonts w:ascii="Arial" w:hAnsi="Arial" w:cs="Arial"/>
              </w:rPr>
            </w:pPr>
            <w:r w:rsidRPr="000E08B6">
              <w:rPr>
                <w:rFonts w:ascii="Arial" w:hAnsi="Arial" w:cs="Arial"/>
              </w:rPr>
              <w:t>(No. of lessons: 1)</w:t>
            </w:r>
          </w:p>
        </w:tc>
        <w:tc>
          <w:tcPr>
            <w:tcW w:w="4253" w:type="dxa"/>
          </w:tcPr>
          <w:p w:rsidR="007B1B3F" w:rsidRPr="000E08B6" w:rsidRDefault="007B1B3F" w:rsidP="0095796B">
            <w:pPr>
              <w:rPr>
                <w:rFonts w:ascii="Arial" w:hAnsi="Arial" w:cs="Arial"/>
              </w:rPr>
            </w:pPr>
            <w:r w:rsidRPr="000E08B6">
              <w:rPr>
                <w:rFonts w:ascii="Arial" w:hAnsi="Arial" w:cs="Arial"/>
              </w:rPr>
              <w:t>Exploration of the differences between tone and voice.</w:t>
            </w:r>
          </w:p>
          <w:p w:rsidR="007B1B3F" w:rsidRPr="000E08B6" w:rsidRDefault="007B1B3F" w:rsidP="0095796B">
            <w:pPr>
              <w:rPr>
                <w:rFonts w:ascii="Arial" w:hAnsi="Arial" w:cs="Arial"/>
              </w:rPr>
            </w:pPr>
            <w:r w:rsidRPr="000E08B6">
              <w:rPr>
                <w:rFonts w:ascii="Arial" w:hAnsi="Arial" w:cs="Arial"/>
              </w:rPr>
              <w:t>Independent research project exploring tone and voice in their chosen texts, considering questions such as:</w:t>
            </w:r>
          </w:p>
          <w:p w:rsidR="007B1B3F" w:rsidRPr="000E08B6" w:rsidRDefault="007B1B3F" w:rsidP="0095796B">
            <w:pPr>
              <w:rPr>
                <w:rFonts w:ascii="Arial" w:hAnsi="Arial" w:cs="Arial"/>
              </w:rPr>
            </w:pPr>
          </w:p>
          <w:p w:rsidR="007B1B3F" w:rsidRPr="000E08B6" w:rsidRDefault="007B1B3F" w:rsidP="007B1B3F">
            <w:pPr>
              <w:pStyle w:val="ListParagraph"/>
              <w:numPr>
                <w:ilvl w:val="0"/>
                <w:numId w:val="8"/>
              </w:numPr>
              <w:rPr>
                <w:rFonts w:ascii="Arial" w:hAnsi="Arial" w:cs="Arial"/>
              </w:rPr>
            </w:pPr>
            <w:r w:rsidRPr="000E08B6">
              <w:rPr>
                <w:rFonts w:ascii="Arial" w:hAnsi="Arial" w:cs="Arial"/>
              </w:rPr>
              <w:t>What is the tone of the text and how is it created?</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Is the tone of the text sustained or flouted?</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 xml:space="preserve">What is the voice of the text? </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is the voice created?</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What is the function of the voice?</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How is the voice different to the persona?</w:t>
            </w:r>
          </w:p>
        </w:tc>
        <w:tc>
          <w:tcPr>
            <w:tcW w:w="4819" w:type="dxa"/>
          </w:tcPr>
          <w:p w:rsidR="007B1B3F" w:rsidRPr="000E08B6" w:rsidRDefault="007B1B3F" w:rsidP="0095796B">
            <w:pPr>
              <w:rPr>
                <w:rFonts w:ascii="Arial" w:hAnsi="Arial" w:cs="Arial"/>
              </w:rPr>
            </w:pPr>
            <w:r w:rsidRPr="000E08B6">
              <w:rPr>
                <w:rFonts w:ascii="Arial" w:hAnsi="Arial" w:cs="Arial"/>
              </w:rPr>
              <w:t>Students could create a comparison grid for both topics around this area as a basis for their coursework.</w:t>
            </w:r>
          </w:p>
        </w:tc>
        <w:tc>
          <w:tcPr>
            <w:tcW w:w="2613" w:type="dxa"/>
          </w:tcPr>
          <w:p w:rsidR="007B1B3F" w:rsidRPr="000E08B6" w:rsidRDefault="007B1B3F" w:rsidP="0095796B">
            <w:pPr>
              <w:rPr>
                <w:rFonts w:ascii="Arial" w:hAnsi="Arial" w:cs="Arial"/>
              </w:rPr>
            </w:pPr>
          </w:p>
        </w:tc>
      </w:tr>
      <w:tr w:rsidR="007B1B3F" w:rsidTr="0095796B">
        <w:tc>
          <w:tcPr>
            <w:tcW w:w="2263" w:type="dxa"/>
          </w:tcPr>
          <w:p w:rsidR="007B1B3F" w:rsidRPr="000E08B6" w:rsidRDefault="007B1B3F" w:rsidP="0095796B">
            <w:pPr>
              <w:rPr>
                <w:rFonts w:ascii="Arial" w:hAnsi="Arial" w:cs="Arial"/>
              </w:rPr>
            </w:pPr>
            <w:r w:rsidRPr="000E08B6">
              <w:rPr>
                <w:rFonts w:ascii="Arial" w:hAnsi="Arial" w:cs="Arial"/>
              </w:rPr>
              <w:lastRenderedPageBreak/>
              <w:t>Themes</w:t>
            </w:r>
          </w:p>
          <w:p w:rsidR="007B1B3F" w:rsidRPr="000E08B6" w:rsidRDefault="007B1B3F" w:rsidP="0095796B">
            <w:pPr>
              <w:rPr>
                <w:rFonts w:ascii="Arial" w:hAnsi="Arial" w:cs="Arial"/>
              </w:rPr>
            </w:pPr>
            <w:r w:rsidRPr="000E08B6">
              <w:rPr>
                <w:rFonts w:ascii="Arial" w:hAnsi="Arial" w:cs="Arial"/>
              </w:rPr>
              <w:t>(No. of lessons: 1)</w:t>
            </w:r>
          </w:p>
        </w:tc>
        <w:tc>
          <w:tcPr>
            <w:tcW w:w="4253" w:type="dxa"/>
          </w:tcPr>
          <w:p w:rsidR="007B1B3F" w:rsidRPr="000E08B6" w:rsidRDefault="007B1B3F" w:rsidP="0095796B">
            <w:pPr>
              <w:rPr>
                <w:rFonts w:ascii="Arial" w:hAnsi="Arial" w:cs="Arial"/>
              </w:rPr>
            </w:pPr>
            <w:r w:rsidRPr="000E08B6">
              <w:rPr>
                <w:rFonts w:ascii="Arial" w:hAnsi="Arial" w:cs="Arial"/>
              </w:rPr>
              <w:t>Discussion around the definition of a theme.</w:t>
            </w:r>
          </w:p>
          <w:p w:rsidR="007B1B3F" w:rsidRPr="000E08B6" w:rsidRDefault="007B1B3F" w:rsidP="0095796B">
            <w:pPr>
              <w:rPr>
                <w:rFonts w:ascii="Arial" w:hAnsi="Arial" w:cs="Arial"/>
              </w:rPr>
            </w:pPr>
            <w:r w:rsidRPr="000E08B6">
              <w:rPr>
                <w:rFonts w:ascii="Arial" w:hAnsi="Arial" w:cs="Arial"/>
              </w:rPr>
              <w:t>Independent research of the themes that are comparative within the texts they have chosen.</w:t>
            </w:r>
          </w:p>
        </w:tc>
        <w:tc>
          <w:tcPr>
            <w:tcW w:w="4819" w:type="dxa"/>
          </w:tcPr>
          <w:p w:rsidR="007B1B3F" w:rsidRPr="000E08B6" w:rsidRDefault="007B1B3F" w:rsidP="0095796B">
            <w:pPr>
              <w:rPr>
                <w:rFonts w:ascii="Arial" w:hAnsi="Arial" w:cs="Arial"/>
              </w:rPr>
            </w:pPr>
            <w:r w:rsidRPr="000E08B6">
              <w:rPr>
                <w:rFonts w:ascii="Arial" w:hAnsi="Arial" w:cs="Arial"/>
              </w:rPr>
              <w:t>Students could create a comparison grid for both topics around this area as a basis for their coursework.</w:t>
            </w:r>
          </w:p>
        </w:tc>
        <w:tc>
          <w:tcPr>
            <w:tcW w:w="2613" w:type="dxa"/>
          </w:tcPr>
          <w:p w:rsidR="007B1B3F" w:rsidRPr="000E08B6" w:rsidRDefault="007B1B3F" w:rsidP="0095796B">
            <w:pPr>
              <w:rPr>
                <w:rFonts w:ascii="Arial" w:hAnsi="Arial" w:cs="Arial"/>
              </w:rPr>
            </w:pPr>
          </w:p>
        </w:tc>
      </w:tr>
      <w:tr w:rsidR="007B1B3F" w:rsidTr="000D1012">
        <w:trPr>
          <w:cantSplit/>
        </w:trPr>
        <w:tc>
          <w:tcPr>
            <w:tcW w:w="2263" w:type="dxa"/>
          </w:tcPr>
          <w:p w:rsidR="007B1B3F" w:rsidRPr="000E08B6" w:rsidRDefault="007B1B3F" w:rsidP="0095796B">
            <w:pPr>
              <w:rPr>
                <w:rFonts w:ascii="Arial" w:hAnsi="Arial" w:cs="Arial"/>
              </w:rPr>
            </w:pPr>
            <w:r w:rsidRPr="000E08B6">
              <w:rPr>
                <w:rFonts w:ascii="Arial" w:hAnsi="Arial" w:cs="Arial"/>
              </w:rPr>
              <w:t>Writing an effective coursework essay</w:t>
            </w:r>
          </w:p>
          <w:p w:rsidR="007B1B3F" w:rsidRPr="000E08B6" w:rsidRDefault="007B1B3F" w:rsidP="0095796B">
            <w:pPr>
              <w:rPr>
                <w:rFonts w:ascii="Arial" w:hAnsi="Arial" w:cs="Arial"/>
              </w:rPr>
            </w:pPr>
            <w:r w:rsidRPr="000E08B6">
              <w:rPr>
                <w:rFonts w:ascii="Arial" w:hAnsi="Arial" w:cs="Arial"/>
              </w:rPr>
              <w:t>(No. of lessons: 3/4)</w:t>
            </w:r>
          </w:p>
        </w:tc>
        <w:tc>
          <w:tcPr>
            <w:tcW w:w="4253" w:type="dxa"/>
          </w:tcPr>
          <w:p w:rsidR="007B1B3F" w:rsidRPr="000E08B6" w:rsidRDefault="007B1B3F" w:rsidP="0095796B">
            <w:pPr>
              <w:rPr>
                <w:rFonts w:ascii="Arial" w:hAnsi="Arial" w:cs="Arial"/>
              </w:rPr>
            </w:pPr>
            <w:r w:rsidRPr="000E08B6">
              <w:rPr>
                <w:rFonts w:ascii="Arial" w:hAnsi="Arial" w:cs="Arial"/>
              </w:rPr>
              <w:t>Students submit titles and wait for approval.</w:t>
            </w:r>
          </w:p>
          <w:p w:rsidR="007B1B3F" w:rsidRPr="000E08B6" w:rsidRDefault="007B1B3F" w:rsidP="0095796B">
            <w:pPr>
              <w:rPr>
                <w:rFonts w:ascii="Arial" w:hAnsi="Arial" w:cs="Arial"/>
              </w:rPr>
            </w:pPr>
            <w:r w:rsidRPr="000E08B6">
              <w:rPr>
                <w:rFonts w:ascii="Arial" w:hAnsi="Arial" w:cs="Arial"/>
              </w:rPr>
              <w:t>Lessons could be taught based on the following:</w:t>
            </w:r>
          </w:p>
          <w:p w:rsidR="007B1B3F" w:rsidRPr="000E08B6" w:rsidRDefault="007B1B3F" w:rsidP="0095796B">
            <w:pPr>
              <w:rPr>
                <w:rFonts w:ascii="Arial" w:hAnsi="Arial" w:cs="Arial"/>
              </w:rPr>
            </w:pPr>
          </w:p>
          <w:p w:rsidR="007B1B3F" w:rsidRPr="000E08B6" w:rsidRDefault="007B1B3F" w:rsidP="007B1B3F">
            <w:pPr>
              <w:pStyle w:val="ListParagraph"/>
              <w:numPr>
                <w:ilvl w:val="0"/>
                <w:numId w:val="8"/>
              </w:numPr>
              <w:rPr>
                <w:rFonts w:ascii="Arial" w:hAnsi="Arial" w:cs="Arial"/>
              </w:rPr>
            </w:pPr>
            <w:r w:rsidRPr="000E08B6">
              <w:rPr>
                <w:rFonts w:ascii="Arial" w:hAnsi="Arial" w:cs="Arial"/>
              </w:rPr>
              <w:t>Understanding what an argument is</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Using evaluative phrases/sentence starters/verbs</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Exemplar essays that can be critiqued and/or explored for effectiveness in forming an argument</w:t>
            </w:r>
          </w:p>
          <w:p w:rsidR="007B1B3F" w:rsidRPr="000E08B6" w:rsidRDefault="007B1B3F" w:rsidP="007B1B3F">
            <w:pPr>
              <w:pStyle w:val="ListParagraph"/>
              <w:numPr>
                <w:ilvl w:val="0"/>
                <w:numId w:val="8"/>
              </w:numPr>
              <w:rPr>
                <w:rFonts w:ascii="Arial" w:hAnsi="Arial" w:cs="Arial"/>
              </w:rPr>
            </w:pPr>
            <w:r w:rsidRPr="000E08B6">
              <w:rPr>
                <w:rFonts w:ascii="Arial" w:hAnsi="Arial" w:cs="Arial"/>
              </w:rPr>
              <w:t>Writing frames (less able).</w:t>
            </w:r>
          </w:p>
          <w:p w:rsidR="007B1B3F" w:rsidRPr="000E08B6" w:rsidRDefault="007B1B3F" w:rsidP="0095796B">
            <w:pPr>
              <w:rPr>
                <w:rFonts w:ascii="Arial" w:hAnsi="Arial" w:cs="Arial"/>
              </w:rPr>
            </w:pPr>
            <w:r w:rsidRPr="000E08B6">
              <w:rPr>
                <w:rFonts w:ascii="Arial" w:hAnsi="Arial" w:cs="Arial"/>
              </w:rPr>
              <w:t>Explore the mark scheme in order to understand how marks are awarded and use a basis for writing practice responses.</w:t>
            </w:r>
          </w:p>
        </w:tc>
        <w:tc>
          <w:tcPr>
            <w:tcW w:w="4819" w:type="dxa"/>
          </w:tcPr>
          <w:p w:rsidR="007B1B3F" w:rsidRPr="000E08B6" w:rsidRDefault="007B1B3F" w:rsidP="0095796B">
            <w:pPr>
              <w:rPr>
                <w:rFonts w:ascii="Arial" w:hAnsi="Arial" w:cs="Arial"/>
              </w:rPr>
            </w:pPr>
          </w:p>
        </w:tc>
        <w:tc>
          <w:tcPr>
            <w:tcW w:w="2613" w:type="dxa"/>
          </w:tcPr>
          <w:p w:rsidR="007B1B3F" w:rsidRPr="000E08B6" w:rsidRDefault="007B1B3F" w:rsidP="0095796B">
            <w:pPr>
              <w:rPr>
                <w:rFonts w:ascii="Arial" w:hAnsi="Arial" w:cs="Arial"/>
              </w:rPr>
            </w:pPr>
            <w:r w:rsidRPr="000E08B6">
              <w:rPr>
                <w:rFonts w:ascii="Arial" w:hAnsi="Arial" w:cs="Arial"/>
              </w:rPr>
              <w:t>Submission of titles must be received by OCR before students start working on their coursework.</w:t>
            </w:r>
          </w:p>
        </w:tc>
      </w:tr>
    </w:tbl>
    <w:p w:rsidR="000D1012" w:rsidRDefault="000D1012" w:rsidP="008C66DA">
      <w:pPr>
        <w:rPr>
          <w:rFonts w:ascii="Arial" w:hAnsi="Arial" w:cs="Arial"/>
          <w:sz w:val="24"/>
          <w:szCs w:val="24"/>
        </w:rPr>
      </w:pPr>
    </w:p>
    <w:p w:rsidR="000E08B6" w:rsidRDefault="000E08B6" w:rsidP="008C66DA">
      <w:pPr>
        <w:rPr>
          <w:rFonts w:ascii="Arial" w:hAnsi="Arial" w:cs="Arial"/>
          <w:sz w:val="24"/>
          <w:szCs w:val="24"/>
        </w:rPr>
      </w:pPr>
    </w:p>
    <w:p w:rsidR="000E08B6" w:rsidRDefault="000E08B6" w:rsidP="008C66DA">
      <w:pPr>
        <w:rPr>
          <w:rFonts w:ascii="Arial" w:hAnsi="Arial" w:cs="Arial"/>
          <w:sz w:val="24"/>
          <w:szCs w:val="24"/>
        </w:rPr>
      </w:pPr>
    </w:p>
    <w:p w:rsidR="000E08B6" w:rsidRDefault="000E08B6">
      <w:pPr>
        <w:rPr>
          <w:rFonts w:ascii="Arial" w:hAnsi="Arial" w:cs="Arial"/>
          <w:sz w:val="24"/>
          <w:szCs w:val="24"/>
        </w:rPr>
      </w:pPr>
      <w:r>
        <w:rPr>
          <w:rFonts w:ascii="Arial" w:hAnsi="Arial" w:cs="Arial"/>
          <w:sz w:val="24"/>
          <w:szCs w:val="24"/>
        </w:rPr>
        <w:br w:type="page"/>
      </w:r>
    </w:p>
    <w:p w:rsidR="000E08B6" w:rsidRDefault="000E08B6" w:rsidP="008C66DA">
      <w:pPr>
        <w:rPr>
          <w:rFonts w:ascii="Arial" w:hAnsi="Arial" w:cs="Arial"/>
          <w:sz w:val="24"/>
          <w:szCs w:val="24"/>
        </w:rPr>
      </w:pPr>
    </w:p>
    <w:p w:rsidR="000E08B6" w:rsidRDefault="000E08B6" w:rsidP="008C66DA">
      <w:pPr>
        <w:rPr>
          <w:rFonts w:ascii="Arial" w:hAnsi="Arial" w:cs="Arial"/>
          <w:sz w:val="24"/>
          <w:szCs w:val="24"/>
        </w:rPr>
      </w:pPr>
    </w:p>
    <w:p w:rsidR="000E08B6" w:rsidRDefault="000E08B6" w:rsidP="008C66DA">
      <w:pPr>
        <w:rPr>
          <w:rFonts w:ascii="Arial" w:hAnsi="Arial" w:cs="Arial"/>
          <w:sz w:val="24"/>
          <w:szCs w:val="24"/>
        </w:rPr>
      </w:pPr>
    </w:p>
    <w:p w:rsidR="000E08B6" w:rsidRDefault="000E08B6" w:rsidP="008C66DA">
      <w:pPr>
        <w:rPr>
          <w:rFonts w:ascii="Arial" w:hAnsi="Arial" w:cs="Arial"/>
          <w:sz w:val="24"/>
          <w:szCs w:val="24"/>
        </w:rPr>
      </w:pPr>
    </w:p>
    <w:p w:rsidR="000E08B6" w:rsidRDefault="000E08B6" w:rsidP="008C66DA">
      <w:pPr>
        <w:rPr>
          <w:rFonts w:ascii="Arial" w:hAnsi="Arial" w:cs="Arial"/>
          <w:sz w:val="24"/>
          <w:szCs w:val="24"/>
        </w:rPr>
      </w:pPr>
    </w:p>
    <w:p w:rsidR="000E08B6" w:rsidRDefault="000E08B6" w:rsidP="008C66DA">
      <w:pPr>
        <w:rPr>
          <w:rFonts w:ascii="Arial" w:hAnsi="Arial" w:cs="Arial"/>
          <w:sz w:val="24"/>
          <w:szCs w:val="24"/>
        </w:rPr>
      </w:pPr>
    </w:p>
    <w:p w:rsidR="00D967B5" w:rsidRDefault="00D967B5" w:rsidP="008C66DA">
      <w:pPr>
        <w:rPr>
          <w:rFonts w:ascii="Arial" w:hAnsi="Arial" w:cs="Arial"/>
          <w:sz w:val="24"/>
          <w:szCs w:val="24"/>
        </w:rPr>
      </w:pPr>
    </w:p>
    <w:p w:rsidR="00D967B5" w:rsidRDefault="00D967B5" w:rsidP="008C66DA">
      <w:pPr>
        <w:rPr>
          <w:rFonts w:ascii="Arial" w:hAnsi="Arial" w:cs="Arial"/>
          <w:sz w:val="24"/>
          <w:szCs w:val="24"/>
        </w:rPr>
      </w:pPr>
    </w:p>
    <w:p w:rsidR="000E08B6" w:rsidRDefault="000E08B6" w:rsidP="008C66DA">
      <w:pPr>
        <w:rPr>
          <w:rFonts w:ascii="Arial" w:hAnsi="Arial" w:cs="Arial"/>
          <w:sz w:val="24"/>
          <w:szCs w:val="24"/>
        </w:rPr>
      </w:pPr>
    </w:p>
    <w:p w:rsidR="000E08B6" w:rsidRDefault="00D967B5" w:rsidP="008C66DA">
      <w:pPr>
        <w:rPr>
          <w:rFonts w:ascii="Arial" w:hAnsi="Arial" w:cs="Arial"/>
          <w:sz w:val="24"/>
          <w:szCs w:val="24"/>
        </w:rPr>
      </w:pPr>
      <w:r>
        <w:rPr>
          <w:noProof/>
        </w:rPr>
        <mc:AlternateContent>
          <mc:Choice Requires="wps">
            <w:drawing>
              <wp:inline distT="0" distB="0" distL="0" distR="0" wp14:anchorId="47E8DE46" wp14:editId="4BA40F8D">
                <wp:extent cx="8863330" cy="817418"/>
                <wp:effectExtent l="0" t="0" r="0"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817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7B5" w:rsidRPr="00685A49" w:rsidRDefault="00D967B5" w:rsidP="00D967B5">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 xml:space="preserve">n </w:t>
                            </w:r>
                            <w:hyperlink r:id="rId15" w:history="1">
                              <w:r w:rsidRPr="003E162A">
                                <w:rPr>
                                  <w:rStyle w:val="Hyperlink"/>
                                  <w:sz w:val="16"/>
                                  <w:szCs w:val="16"/>
                                </w:rPr>
                                <w:t>‘Like’</w:t>
                              </w:r>
                            </w:hyperlink>
                            <w:r>
                              <w:rPr>
                                <w:sz w:val="16"/>
                                <w:szCs w:val="16"/>
                              </w:rPr>
                              <w:t xml:space="preserve"> or </w:t>
                            </w:r>
                            <w:hyperlink r:id="rId16" w:history="1">
                              <w:r w:rsidRPr="00A566B7">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wish and then just click ‘Send’.  Thank you.</w:t>
                            </w:r>
                          </w:p>
                          <w:p w:rsidR="00D967B5" w:rsidRDefault="00D967B5" w:rsidP="00D967B5">
                            <w:pPr>
                              <w:suppressAutoHyphens/>
                              <w:autoSpaceDE w:val="0"/>
                              <w:autoSpaceDN w:val="0"/>
                              <w:adjustRightInd w:val="0"/>
                              <w:spacing w:after="57" w:line="288" w:lineRule="auto"/>
                              <w:textAlignment w:val="center"/>
                              <w:rPr>
                                <w:color w:val="000000"/>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sz w:val="16"/>
                                  <w:szCs w:val="16"/>
                                </w:rPr>
                                <w:t>www.ocr.org.uk/expression-of-interest</w:t>
                              </w:r>
                            </w:hyperlink>
                          </w:p>
                          <w:p w:rsidR="00D967B5" w:rsidRPr="00BB67FE" w:rsidRDefault="00D967B5" w:rsidP="00D967B5">
                            <w:pPr>
                              <w:suppressAutoHyphens/>
                              <w:autoSpaceDE w:val="0"/>
                              <w:autoSpaceDN w:val="0"/>
                              <w:adjustRightInd w:val="0"/>
                              <w:spacing w:after="57" w:line="288" w:lineRule="auto"/>
                              <w:textAlignment w:val="center"/>
                              <w:rPr>
                                <w:rStyle w:val="Hyperlink"/>
                                <w:sz w:val="16"/>
                                <w:szCs w:val="16"/>
                              </w:rPr>
                            </w:pPr>
                            <w:r w:rsidRPr="00BB67FE">
                              <w:rPr>
                                <w:sz w:val="16"/>
                                <w:szCs w:val="16"/>
                              </w:rPr>
                              <w:t xml:space="preserve">Looking for a resource? There is now a quick and easy search tool to help find free resources for your qualification: </w:t>
                            </w:r>
                            <w:r w:rsidRPr="00BB67FE">
                              <w:rPr>
                                <w:sz w:val="16"/>
                                <w:szCs w:val="16"/>
                                <w:u w:val="thick"/>
                              </w:rPr>
                              <w:fldChar w:fldCharType="begin"/>
                            </w:r>
                            <w:r w:rsidRPr="00BB67FE">
                              <w:rPr>
                                <w:sz w:val="16"/>
                                <w:szCs w:val="16"/>
                                <w:u w:val="thick"/>
                              </w:rPr>
                              <w:instrText>HYPERLINK "http://www.ocr.org.uk/i-want-to/find-resources/"</w:instrText>
                            </w:r>
                            <w:r w:rsidRPr="00BB67FE">
                              <w:rPr>
                                <w:sz w:val="16"/>
                                <w:szCs w:val="16"/>
                                <w:u w:val="thick"/>
                              </w:rPr>
                              <w:fldChar w:fldCharType="separate"/>
                            </w:r>
                            <w:r w:rsidRPr="00BB67FE">
                              <w:rPr>
                                <w:rStyle w:val="Hyperlink"/>
                                <w:sz w:val="16"/>
                                <w:szCs w:val="16"/>
                              </w:rPr>
                              <w:t>www.ocr.org.uk/i-want-to/find-resources/</w:t>
                            </w:r>
                          </w:p>
                          <w:p w:rsidR="00D967B5" w:rsidRPr="00FB63C2" w:rsidRDefault="00D967B5" w:rsidP="00D967B5">
                            <w:pPr>
                              <w:suppressAutoHyphens/>
                              <w:autoSpaceDE w:val="0"/>
                              <w:autoSpaceDN w:val="0"/>
                              <w:adjustRightInd w:val="0"/>
                              <w:spacing w:after="57" w:line="288" w:lineRule="auto"/>
                              <w:textAlignment w:val="center"/>
                              <w:rPr>
                                <w:color w:val="0000FF"/>
                                <w:sz w:val="16"/>
                                <w:szCs w:val="16"/>
                                <w:u w:val="thick"/>
                              </w:rPr>
                            </w:pPr>
                            <w:r w:rsidRPr="00BB67FE">
                              <w:rPr>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697.9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tjtQ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" filled="f" stroked="f">
                <v:textbox>
                  <w:txbxContent>
                    <w:p w:rsidR="00D967B5" w:rsidRPr="00685A49" w:rsidRDefault="00D967B5" w:rsidP="00D967B5">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 xml:space="preserve">n </w:t>
                      </w:r>
                      <w:hyperlink r:id="rId18" w:history="1">
                        <w:r w:rsidRPr="003E162A">
                          <w:rPr>
                            <w:rStyle w:val="Hyperlink"/>
                            <w:sz w:val="16"/>
                            <w:szCs w:val="16"/>
                          </w:rPr>
                          <w:t>‘Like’</w:t>
                        </w:r>
                      </w:hyperlink>
                      <w:r>
                        <w:rPr>
                          <w:sz w:val="16"/>
                          <w:szCs w:val="16"/>
                        </w:rPr>
                        <w:t xml:space="preserve"> or </w:t>
                      </w:r>
                      <w:hyperlink r:id="rId19" w:history="1">
                        <w:r w:rsidRPr="00A566B7">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wish and then just click ‘Send’.  Thank you.</w:t>
                      </w:r>
                    </w:p>
                    <w:p w:rsidR="00D967B5" w:rsidRDefault="00D967B5" w:rsidP="00D967B5">
                      <w:pPr>
                        <w:suppressAutoHyphens/>
                        <w:autoSpaceDE w:val="0"/>
                        <w:autoSpaceDN w:val="0"/>
                        <w:adjustRightInd w:val="0"/>
                        <w:spacing w:after="57" w:line="288" w:lineRule="auto"/>
                        <w:textAlignment w:val="center"/>
                        <w:rPr>
                          <w:color w:val="000000"/>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sz w:val="16"/>
                            <w:szCs w:val="16"/>
                          </w:rPr>
                          <w:t>www.ocr.org.uk/expression-of-interest</w:t>
                        </w:r>
                      </w:hyperlink>
                    </w:p>
                    <w:p w:rsidR="00D967B5" w:rsidRPr="00BB67FE" w:rsidRDefault="00D967B5" w:rsidP="00D967B5">
                      <w:pPr>
                        <w:suppressAutoHyphens/>
                        <w:autoSpaceDE w:val="0"/>
                        <w:autoSpaceDN w:val="0"/>
                        <w:adjustRightInd w:val="0"/>
                        <w:spacing w:after="57" w:line="288" w:lineRule="auto"/>
                        <w:textAlignment w:val="center"/>
                        <w:rPr>
                          <w:rStyle w:val="Hyperlink"/>
                          <w:sz w:val="16"/>
                          <w:szCs w:val="16"/>
                        </w:rPr>
                      </w:pPr>
                      <w:r w:rsidRPr="00BB67FE">
                        <w:rPr>
                          <w:sz w:val="16"/>
                          <w:szCs w:val="16"/>
                        </w:rPr>
                        <w:t xml:space="preserve">Looking for a resource? There is now a quick and easy search tool to help find free resources for your qualification: </w:t>
                      </w:r>
                      <w:r w:rsidRPr="00BB67FE">
                        <w:rPr>
                          <w:sz w:val="16"/>
                          <w:szCs w:val="16"/>
                          <w:u w:val="thick"/>
                        </w:rPr>
                        <w:fldChar w:fldCharType="begin"/>
                      </w:r>
                      <w:r w:rsidRPr="00BB67FE">
                        <w:rPr>
                          <w:sz w:val="16"/>
                          <w:szCs w:val="16"/>
                          <w:u w:val="thick"/>
                        </w:rPr>
                        <w:instrText>HYPERLINK "http://www.ocr.org.uk/i-want-to/find-resources/"</w:instrText>
                      </w:r>
                      <w:r w:rsidRPr="00BB67FE">
                        <w:rPr>
                          <w:sz w:val="16"/>
                          <w:szCs w:val="16"/>
                          <w:u w:val="thick"/>
                        </w:rPr>
                        <w:fldChar w:fldCharType="separate"/>
                      </w:r>
                      <w:r w:rsidRPr="00BB67FE">
                        <w:rPr>
                          <w:rStyle w:val="Hyperlink"/>
                          <w:sz w:val="16"/>
                          <w:szCs w:val="16"/>
                        </w:rPr>
                        <w:t>www.ocr.org.uk/i-want-to/find-resources/</w:t>
                      </w:r>
                    </w:p>
                    <w:p w:rsidR="00D967B5" w:rsidRPr="00FB63C2" w:rsidRDefault="00D967B5" w:rsidP="00D967B5">
                      <w:pPr>
                        <w:suppressAutoHyphens/>
                        <w:autoSpaceDE w:val="0"/>
                        <w:autoSpaceDN w:val="0"/>
                        <w:adjustRightInd w:val="0"/>
                        <w:spacing w:after="57" w:line="288" w:lineRule="auto"/>
                        <w:textAlignment w:val="center"/>
                        <w:rPr>
                          <w:color w:val="0000FF"/>
                          <w:sz w:val="16"/>
                          <w:szCs w:val="16"/>
                          <w:u w:val="thick"/>
                        </w:rPr>
                      </w:pPr>
                      <w:r w:rsidRPr="00BB67FE">
                        <w:rPr>
                          <w:sz w:val="16"/>
                          <w:szCs w:val="16"/>
                        </w:rPr>
                        <w:fldChar w:fldCharType="end"/>
                      </w:r>
                    </w:p>
                  </w:txbxContent>
                </v:textbox>
                <w10:anchorlock/>
              </v:shape>
            </w:pict>
          </mc:Fallback>
        </mc:AlternateContent>
      </w:r>
    </w:p>
    <w:p w:rsidR="00C46ABD" w:rsidRPr="00C46ABD" w:rsidRDefault="00D967B5" w:rsidP="008C66DA">
      <w:pPr>
        <w:rPr>
          <w:rFonts w:ascii="Arial" w:hAnsi="Arial" w:cs="Arial"/>
          <w:sz w:val="24"/>
          <w:szCs w:val="24"/>
        </w:rPr>
      </w:pPr>
      <w:r>
        <w:rPr>
          <w:noProof/>
        </w:rPr>
        <mc:AlternateContent>
          <mc:Choice Requires="wps">
            <w:drawing>
              <wp:inline distT="0" distB="0" distL="0" distR="0" wp14:anchorId="5300F4B3" wp14:editId="66B84985">
                <wp:extent cx="8863330" cy="1427018"/>
                <wp:effectExtent l="0" t="0" r="0" b="1905"/>
                <wp:docPr id="2" name="Rounded Rectangle 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3330" cy="1427018"/>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967B5" w:rsidRDefault="00D967B5" w:rsidP="00D967B5">
                            <w:pPr>
                              <w:spacing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OCR 2017 - This resource may be freely copied and distributed, as long as the OCR logo and this message remain intact and OCR is acknowledged as the originator of this work.</w:t>
                            </w:r>
                          </w:p>
                          <w:p w:rsidR="00D967B5" w:rsidRDefault="00D967B5" w:rsidP="00D967B5">
                            <w:pPr>
                              <w:spacing w:line="360" w:lineRule="auto"/>
                              <w:rPr>
                                <w:color w:val="000000"/>
                                <w:sz w:val="12"/>
                                <w:szCs w:val="12"/>
                              </w:rPr>
                            </w:pPr>
                            <w:r>
                              <w:rPr>
                                <w:color w:val="000000"/>
                                <w:sz w:val="12"/>
                                <w:szCs w:val="12"/>
                              </w:rPr>
                              <w:t xml:space="preserve">OCR acknowledges the use of the following content: </w:t>
                            </w:r>
                            <w:proofErr w:type="gramStart"/>
                            <w:r>
                              <w:rPr>
                                <w:color w:val="000000"/>
                                <w:sz w:val="12"/>
                                <w:szCs w:val="12"/>
                              </w:rPr>
                              <w:t>n/a</w:t>
                            </w:r>
                            <w:proofErr w:type="gramEnd"/>
                          </w:p>
                          <w:p w:rsidR="00D967B5" w:rsidRPr="00A566B7" w:rsidRDefault="00D967B5" w:rsidP="00D967B5">
                            <w:pPr>
                              <w:suppressAutoHyphens/>
                              <w:autoSpaceDE w:val="0"/>
                              <w:autoSpaceDN w:val="0"/>
                              <w:adjustRightInd w:val="0"/>
                              <w:spacing w:line="288" w:lineRule="auto"/>
                              <w:ind w:right="113"/>
                              <w:textAlignment w:val="center"/>
                              <w:rPr>
                                <w:color w:val="0000FF"/>
                                <w:sz w:val="12"/>
                                <w:szCs w:val="12"/>
                                <w:u w:val="thick"/>
                              </w:rPr>
                            </w:pPr>
                            <w:r w:rsidRPr="00580794">
                              <w:rPr>
                                <w:color w:val="000000"/>
                                <w:sz w:val="12"/>
                                <w:szCs w:val="12"/>
                              </w:rPr>
                              <w:t>Please get in touch if you want to discuss the accessibility of resources we offer to support delivery of our qualifications</w:t>
                            </w:r>
                            <w:r w:rsidRPr="00A566B7">
                              <w:rPr>
                                <w:color w:val="000000"/>
                                <w:sz w:val="12"/>
                                <w:szCs w:val="12"/>
                              </w:rPr>
                              <w:t xml:space="preserve">: </w:t>
                            </w:r>
                            <w:hyperlink r:id="rId21" w:history="1">
                              <w:r w:rsidRPr="00A566B7">
                                <w:rPr>
                                  <w:rStyle w:val="Hyperlink"/>
                                  <w:sz w:val="12"/>
                                  <w:szCs w:val="12"/>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id="Rounded Rectangle 2"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697.9pt;height:112.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" fillcolor="#d8d8d8" stroked="f" strokeweight="2pt">
                <v:textbox>
                  <w:txbxContent>
                    <w:p w:rsidR="00D967B5" w:rsidRDefault="00D967B5" w:rsidP="00D967B5">
                      <w:pPr>
                        <w:spacing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OCR 2017 - This resource may be freely copied and distributed, as long as the OCR logo and this message remain intact and OCR is acknowledged as the originator of this work.</w:t>
                      </w:r>
                    </w:p>
                    <w:p w:rsidR="00D967B5" w:rsidRDefault="00D967B5" w:rsidP="00D967B5">
                      <w:pPr>
                        <w:spacing w:line="360" w:lineRule="auto"/>
                        <w:rPr>
                          <w:color w:val="000000"/>
                          <w:sz w:val="12"/>
                          <w:szCs w:val="12"/>
                        </w:rPr>
                      </w:pPr>
                      <w:r>
                        <w:rPr>
                          <w:color w:val="000000"/>
                          <w:sz w:val="12"/>
                          <w:szCs w:val="12"/>
                        </w:rPr>
                        <w:t xml:space="preserve">OCR acknowledges the use of the following content: </w:t>
                      </w:r>
                      <w:proofErr w:type="gramStart"/>
                      <w:r>
                        <w:rPr>
                          <w:color w:val="000000"/>
                          <w:sz w:val="12"/>
                          <w:szCs w:val="12"/>
                        </w:rPr>
                        <w:t>n/a</w:t>
                      </w:r>
                      <w:proofErr w:type="gramEnd"/>
                    </w:p>
                    <w:p w:rsidR="00D967B5" w:rsidRPr="00A566B7" w:rsidRDefault="00D967B5" w:rsidP="00D967B5">
                      <w:pPr>
                        <w:suppressAutoHyphens/>
                        <w:autoSpaceDE w:val="0"/>
                        <w:autoSpaceDN w:val="0"/>
                        <w:adjustRightInd w:val="0"/>
                        <w:spacing w:line="288" w:lineRule="auto"/>
                        <w:ind w:right="113"/>
                        <w:textAlignment w:val="center"/>
                        <w:rPr>
                          <w:color w:val="0000FF"/>
                          <w:sz w:val="12"/>
                          <w:szCs w:val="12"/>
                          <w:u w:val="thick"/>
                        </w:rPr>
                      </w:pPr>
                      <w:r w:rsidRPr="00580794">
                        <w:rPr>
                          <w:color w:val="000000"/>
                          <w:sz w:val="12"/>
                          <w:szCs w:val="12"/>
                        </w:rPr>
                        <w:t>Please get in touch if you want to discuss the accessibility of resources we offer to support delivery of our qualifications</w:t>
                      </w:r>
                      <w:r w:rsidRPr="00A566B7">
                        <w:rPr>
                          <w:color w:val="000000"/>
                          <w:sz w:val="12"/>
                          <w:szCs w:val="12"/>
                        </w:rPr>
                        <w:t xml:space="preserve">: </w:t>
                      </w:r>
                      <w:hyperlink r:id="rId22" w:history="1">
                        <w:r w:rsidRPr="00A566B7">
                          <w:rPr>
                            <w:rStyle w:val="Hyperlink"/>
                            <w:sz w:val="12"/>
                            <w:szCs w:val="12"/>
                          </w:rPr>
                          <w:t>resources.feedback@ocr.org.uk</w:t>
                        </w:r>
                      </w:hyperlink>
                    </w:p>
                  </w:txbxContent>
                </v:textbox>
                <w10:anchorlock/>
              </v:roundrect>
            </w:pict>
          </mc:Fallback>
        </mc:AlternateContent>
      </w:r>
    </w:p>
    <w:sectPr w:rsidR="00C46ABD" w:rsidRPr="00C46ABD" w:rsidSect="000D1012">
      <w:headerReference w:type="default" r:id="rId23"/>
      <w:footerReference w:type="default" r:id="rId24"/>
      <w:headerReference w:type="first" r:id="rId25"/>
      <w:footerReference w:type="first" r:id="rId26"/>
      <w:pgSz w:w="16838" w:h="11906" w:orient="landscape"/>
      <w:pgMar w:top="1440" w:right="1440" w:bottom="1134" w:left="1440"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0E" w:rsidRDefault="005D650E" w:rsidP="00917104">
      <w:pPr>
        <w:spacing w:after="0" w:line="240" w:lineRule="auto"/>
      </w:pPr>
      <w:r>
        <w:separator/>
      </w:r>
    </w:p>
  </w:endnote>
  <w:endnote w:type="continuationSeparator" w:id="0">
    <w:p w:rsidR="005D650E" w:rsidRDefault="005D650E" w:rsidP="0091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DA" w:rsidRPr="0065580F" w:rsidRDefault="008C66DA" w:rsidP="008C66DA">
    <w:pPr>
      <w:pStyle w:val="Footer"/>
      <w:tabs>
        <w:tab w:val="clear" w:pos="4513"/>
        <w:tab w:val="clear" w:pos="9026"/>
        <w:tab w:val="center" w:pos="7088"/>
        <w:tab w:val="left" w:pos="13041"/>
      </w:tabs>
      <w:ind w:right="-22"/>
      <w:rPr>
        <w:rFonts w:ascii="Arial" w:hAnsi="Arial" w:cs="Arial"/>
        <w:noProof/>
        <w:sz w:val="16"/>
        <w:szCs w:val="16"/>
      </w:rPr>
    </w:pPr>
    <w:r>
      <w:rPr>
        <w:rFonts w:ascii="Arial" w:hAnsi="Arial" w:cs="Arial"/>
        <w:sz w:val="16"/>
        <w:szCs w:val="16"/>
      </w:rPr>
      <w:t>Version 1</w:t>
    </w:r>
    <w:r>
      <w:rPr>
        <w:rFonts w:ascii="Arial" w:hAnsi="Arial" w:cs="Arial"/>
        <w:sz w:val="16"/>
        <w:szCs w:val="16"/>
      </w:rPr>
      <w:tab/>
    </w:r>
    <w:r w:rsidRPr="0065580F">
      <w:rPr>
        <w:rFonts w:ascii="Arial" w:hAnsi="Arial" w:cs="Arial"/>
        <w:sz w:val="16"/>
        <w:szCs w:val="16"/>
      </w:rPr>
      <w:fldChar w:fldCharType="begin"/>
    </w:r>
    <w:r w:rsidRPr="0065580F">
      <w:rPr>
        <w:rFonts w:ascii="Arial" w:hAnsi="Arial" w:cs="Arial"/>
        <w:sz w:val="16"/>
        <w:szCs w:val="16"/>
      </w:rPr>
      <w:instrText xml:space="preserve"> PAGE   \* MERGEFORMAT </w:instrText>
    </w:r>
    <w:r w:rsidRPr="0065580F">
      <w:rPr>
        <w:rFonts w:ascii="Arial" w:hAnsi="Arial" w:cs="Arial"/>
        <w:sz w:val="16"/>
        <w:szCs w:val="16"/>
      </w:rPr>
      <w:fldChar w:fldCharType="separate"/>
    </w:r>
    <w:r w:rsidR="000F118F">
      <w:rPr>
        <w:rFonts w:ascii="Arial" w:hAnsi="Arial" w:cs="Arial"/>
        <w:noProof/>
        <w:sz w:val="16"/>
        <w:szCs w:val="16"/>
      </w:rPr>
      <w:t>2</w:t>
    </w:r>
    <w:r w:rsidRPr="0065580F">
      <w:rPr>
        <w:rFonts w:ascii="Arial" w:hAnsi="Arial" w:cs="Arial"/>
        <w:noProof/>
        <w:sz w:val="16"/>
        <w:szCs w:val="16"/>
      </w:rPr>
      <w:fldChar w:fldCharType="end"/>
    </w:r>
    <w:r>
      <w:rPr>
        <w:rFonts w:ascii="Arial" w:hAnsi="Arial" w:cs="Arial"/>
        <w:noProof/>
        <w:sz w:val="16"/>
        <w:szCs w:val="16"/>
      </w:rPr>
      <w:tab/>
    </w:r>
    <w:r w:rsidRPr="0065580F">
      <w:rPr>
        <w:rFonts w:ascii="Arial" w:hAnsi="Arial" w:cs="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12" w:rsidRPr="000D1012" w:rsidRDefault="000D1012" w:rsidP="000D1012">
    <w:pPr>
      <w:pStyle w:val="Footer"/>
      <w:tabs>
        <w:tab w:val="clear" w:pos="4513"/>
        <w:tab w:val="clear" w:pos="9026"/>
        <w:tab w:val="center" w:pos="7088"/>
        <w:tab w:val="left" w:pos="13041"/>
      </w:tabs>
      <w:ind w:right="-22"/>
      <w:rPr>
        <w:rFonts w:ascii="Arial" w:hAnsi="Arial" w:cs="Arial"/>
        <w:noProof/>
        <w:sz w:val="16"/>
        <w:szCs w:val="16"/>
      </w:rPr>
    </w:pPr>
    <w:r>
      <w:rPr>
        <w:rFonts w:ascii="Arial" w:hAnsi="Arial" w:cs="Arial"/>
        <w:sz w:val="16"/>
        <w:szCs w:val="16"/>
      </w:rPr>
      <w:t>Version 1</w:t>
    </w:r>
    <w:r>
      <w:rPr>
        <w:rFonts w:ascii="Arial" w:hAnsi="Arial" w:cs="Arial"/>
        <w:sz w:val="16"/>
        <w:szCs w:val="16"/>
      </w:rPr>
      <w:tab/>
    </w:r>
    <w:r w:rsidRPr="0065580F">
      <w:rPr>
        <w:rFonts w:ascii="Arial" w:hAnsi="Arial" w:cs="Arial"/>
        <w:sz w:val="16"/>
        <w:szCs w:val="16"/>
      </w:rPr>
      <w:fldChar w:fldCharType="begin"/>
    </w:r>
    <w:r w:rsidRPr="0065580F">
      <w:rPr>
        <w:rFonts w:ascii="Arial" w:hAnsi="Arial" w:cs="Arial"/>
        <w:sz w:val="16"/>
        <w:szCs w:val="16"/>
      </w:rPr>
      <w:instrText xml:space="preserve"> PAGE   \* MERGEFORMAT </w:instrText>
    </w:r>
    <w:r w:rsidRPr="0065580F">
      <w:rPr>
        <w:rFonts w:ascii="Arial" w:hAnsi="Arial" w:cs="Arial"/>
        <w:sz w:val="16"/>
        <w:szCs w:val="16"/>
      </w:rPr>
      <w:fldChar w:fldCharType="separate"/>
    </w:r>
    <w:r w:rsidR="000F118F">
      <w:rPr>
        <w:rFonts w:ascii="Arial" w:hAnsi="Arial" w:cs="Arial"/>
        <w:noProof/>
        <w:sz w:val="16"/>
        <w:szCs w:val="16"/>
      </w:rPr>
      <w:t>1</w:t>
    </w:r>
    <w:r w:rsidRPr="0065580F">
      <w:rPr>
        <w:rFonts w:ascii="Arial" w:hAnsi="Arial" w:cs="Arial"/>
        <w:noProof/>
        <w:sz w:val="16"/>
        <w:szCs w:val="16"/>
      </w:rPr>
      <w:fldChar w:fldCharType="end"/>
    </w:r>
    <w:r>
      <w:rPr>
        <w:rFonts w:ascii="Arial" w:hAnsi="Arial" w:cs="Arial"/>
        <w:noProof/>
        <w:sz w:val="16"/>
        <w:szCs w:val="16"/>
      </w:rPr>
      <w:tab/>
    </w:r>
    <w:r w:rsidRPr="0065580F">
      <w:rPr>
        <w:rFonts w:ascii="Arial" w:hAnsi="Arial" w:cs="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0E" w:rsidRDefault="005D650E" w:rsidP="00917104">
      <w:pPr>
        <w:spacing w:after="0" w:line="240" w:lineRule="auto"/>
      </w:pPr>
      <w:r>
        <w:separator/>
      </w:r>
    </w:p>
  </w:footnote>
  <w:footnote w:type="continuationSeparator" w:id="0">
    <w:p w:rsidR="005D650E" w:rsidRDefault="005D650E" w:rsidP="00917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Pr="00AD00A1" w:rsidRDefault="000F118F" w:rsidP="00AD00A1">
    <w:pPr>
      <w:pStyle w:val="Header"/>
    </w:pPr>
    <w:r>
      <w:rPr>
        <w:noProof/>
      </w:rPr>
      <w:drawing>
        <wp:anchor distT="0" distB="0" distL="114300" distR="114300" simplePos="0" relativeHeight="251668480" behindDoc="1" locked="0" layoutInCell="1" allowOverlap="1">
          <wp:simplePos x="0" y="0"/>
          <wp:positionH relativeFrom="column">
            <wp:posOffset>-941705</wp:posOffset>
          </wp:positionH>
          <wp:positionV relativeFrom="paragraph">
            <wp:posOffset>-510540</wp:posOffset>
          </wp:positionV>
          <wp:extent cx="10703560" cy="1082675"/>
          <wp:effectExtent l="0" t="0" r="2540" b="3175"/>
          <wp:wrapTight wrapText="bothSides">
            <wp:wrapPolygon edited="0">
              <wp:start x="0" y="0"/>
              <wp:lineTo x="0" y="21283"/>
              <wp:lineTo x="21567" y="21283"/>
              <wp:lineTo x="21567" y="0"/>
              <wp:lineTo x="0" y="0"/>
            </wp:wrapPolygon>
          </wp:wrapTight>
          <wp:docPr id="5" name="Picture 5" descr="A Level English Language and Literature (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evel English Language and Literature (E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356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12" w:rsidRDefault="000F118F" w:rsidP="000D1012">
    <w:pPr>
      <w:pStyle w:val="Header"/>
    </w:pPr>
    <w:r>
      <w:rPr>
        <w:noProof/>
      </w:rPr>
      <w:drawing>
        <wp:anchor distT="0" distB="0" distL="114300" distR="114300" simplePos="0" relativeHeight="251667456" behindDoc="1" locked="0" layoutInCell="1" allowOverlap="1">
          <wp:simplePos x="0" y="0"/>
          <wp:positionH relativeFrom="column">
            <wp:posOffset>-914400</wp:posOffset>
          </wp:positionH>
          <wp:positionV relativeFrom="paragraph">
            <wp:posOffset>-449580</wp:posOffset>
          </wp:positionV>
          <wp:extent cx="10729595" cy="1080135"/>
          <wp:effectExtent l="0" t="0" r="0" b="5715"/>
          <wp:wrapTight wrapText="bothSides">
            <wp:wrapPolygon edited="0">
              <wp:start x="0" y="0"/>
              <wp:lineTo x="0" y="21333"/>
              <wp:lineTo x="21553" y="21333"/>
              <wp:lineTo x="21553" y="0"/>
              <wp:lineTo x="0" y="0"/>
            </wp:wrapPolygon>
          </wp:wrapTight>
          <wp:docPr id="3" name="Picture 3" descr="A Level English Language and Literature (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evel English Language and Literature (E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959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B1C"/>
    <w:multiLevelType w:val="hybridMultilevel"/>
    <w:tmpl w:val="A598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62156"/>
    <w:multiLevelType w:val="hybridMultilevel"/>
    <w:tmpl w:val="043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55E9E"/>
    <w:multiLevelType w:val="hybridMultilevel"/>
    <w:tmpl w:val="1DEE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E0F05"/>
    <w:multiLevelType w:val="hybridMultilevel"/>
    <w:tmpl w:val="D2CE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A2130D"/>
    <w:multiLevelType w:val="hybridMultilevel"/>
    <w:tmpl w:val="DE9A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5829DB"/>
    <w:multiLevelType w:val="hybridMultilevel"/>
    <w:tmpl w:val="90021B58"/>
    <w:lvl w:ilvl="0" w:tplc="0878516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014668"/>
    <w:multiLevelType w:val="hybridMultilevel"/>
    <w:tmpl w:val="740EB7A8"/>
    <w:lvl w:ilvl="0" w:tplc="237EDE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AF58E8"/>
    <w:multiLevelType w:val="hybridMultilevel"/>
    <w:tmpl w:val="305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8"/>
  <w:drawingGridHorizontalSpacing w:val="110"/>
  <w:displayHorizontalDrawingGridEvery w:val="2"/>
  <w:characterSpacingControl w:val="doNotCompress"/>
  <w:hdrShapeDefaults>
    <o:shapedefaults v:ext="edit" spidmax="2662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F4"/>
    <w:rsid w:val="00031EF9"/>
    <w:rsid w:val="0007050F"/>
    <w:rsid w:val="00073B9E"/>
    <w:rsid w:val="00073D34"/>
    <w:rsid w:val="000B2987"/>
    <w:rsid w:val="000D1012"/>
    <w:rsid w:val="000D309A"/>
    <w:rsid w:val="000E08B6"/>
    <w:rsid w:val="000E1788"/>
    <w:rsid w:val="000F118F"/>
    <w:rsid w:val="001067C4"/>
    <w:rsid w:val="00120CBB"/>
    <w:rsid w:val="001461ED"/>
    <w:rsid w:val="001813C8"/>
    <w:rsid w:val="001B7DE6"/>
    <w:rsid w:val="001F2C66"/>
    <w:rsid w:val="002025ED"/>
    <w:rsid w:val="00214CCE"/>
    <w:rsid w:val="002272E3"/>
    <w:rsid w:val="00251821"/>
    <w:rsid w:val="00266621"/>
    <w:rsid w:val="00276DC8"/>
    <w:rsid w:val="002849EB"/>
    <w:rsid w:val="002857EB"/>
    <w:rsid w:val="00296BDF"/>
    <w:rsid w:val="002A0564"/>
    <w:rsid w:val="002D1181"/>
    <w:rsid w:val="002D69A5"/>
    <w:rsid w:val="002E57CF"/>
    <w:rsid w:val="002F454F"/>
    <w:rsid w:val="00315F99"/>
    <w:rsid w:val="0032103F"/>
    <w:rsid w:val="00323F09"/>
    <w:rsid w:val="003348C1"/>
    <w:rsid w:val="00355C85"/>
    <w:rsid w:val="00364011"/>
    <w:rsid w:val="0037400F"/>
    <w:rsid w:val="00381E7D"/>
    <w:rsid w:val="003A11FB"/>
    <w:rsid w:val="003A14DD"/>
    <w:rsid w:val="003B192F"/>
    <w:rsid w:val="003B5894"/>
    <w:rsid w:val="003C18AB"/>
    <w:rsid w:val="003E52C4"/>
    <w:rsid w:val="003F5D61"/>
    <w:rsid w:val="004254BE"/>
    <w:rsid w:val="00437D31"/>
    <w:rsid w:val="00445FA2"/>
    <w:rsid w:val="00450180"/>
    <w:rsid w:val="0045771B"/>
    <w:rsid w:val="00482F47"/>
    <w:rsid w:val="0049622A"/>
    <w:rsid w:val="004A16DF"/>
    <w:rsid w:val="004B2472"/>
    <w:rsid w:val="004B6AF7"/>
    <w:rsid w:val="004C1347"/>
    <w:rsid w:val="004C6AAD"/>
    <w:rsid w:val="004C71CD"/>
    <w:rsid w:val="004C7834"/>
    <w:rsid w:val="004E35F4"/>
    <w:rsid w:val="00521BE7"/>
    <w:rsid w:val="00522BFC"/>
    <w:rsid w:val="00530A8D"/>
    <w:rsid w:val="00536371"/>
    <w:rsid w:val="00537A50"/>
    <w:rsid w:val="00540840"/>
    <w:rsid w:val="00546126"/>
    <w:rsid w:val="00560A87"/>
    <w:rsid w:val="00571B0F"/>
    <w:rsid w:val="005819DA"/>
    <w:rsid w:val="0059020E"/>
    <w:rsid w:val="005C5805"/>
    <w:rsid w:val="005C641B"/>
    <w:rsid w:val="005D650E"/>
    <w:rsid w:val="005E048A"/>
    <w:rsid w:val="005F07F5"/>
    <w:rsid w:val="00653F72"/>
    <w:rsid w:val="0065580F"/>
    <w:rsid w:val="0066651E"/>
    <w:rsid w:val="00672995"/>
    <w:rsid w:val="00687D21"/>
    <w:rsid w:val="006940CD"/>
    <w:rsid w:val="006B10D5"/>
    <w:rsid w:val="00704EC7"/>
    <w:rsid w:val="00715627"/>
    <w:rsid w:val="0074228E"/>
    <w:rsid w:val="00761859"/>
    <w:rsid w:val="00774741"/>
    <w:rsid w:val="00785B0D"/>
    <w:rsid w:val="007B1B3F"/>
    <w:rsid w:val="007B6D58"/>
    <w:rsid w:val="007C3A4A"/>
    <w:rsid w:val="007D3BE3"/>
    <w:rsid w:val="007E6D45"/>
    <w:rsid w:val="007F55E9"/>
    <w:rsid w:val="0081463C"/>
    <w:rsid w:val="00830303"/>
    <w:rsid w:val="00833302"/>
    <w:rsid w:val="00846125"/>
    <w:rsid w:val="0085558F"/>
    <w:rsid w:val="00857556"/>
    <w:rsid w:val="00860395"/>
    <w:rsid w:val="008668EE"/>
    <w:rsid w:val="0087649F"/>
    <w:rsid w:val="00885274"/>
    <w:rsid w:val="008A7CF1"/>
    <w:rsid w:val="008B47E2"/>
    <w:rsid w:val="008C5D1F"/>
    <w:rsid w:val="008C66DA"/>
    <w:rsid w:val="008E067A"/>
    <w:rsid w:val="00914E49"/>
    <w:rsid w:val="00917104"/>
    <w:rsid w:val="00921C01"/>
    <w:rsid w:val="009369FB"/>
    <w:rsid w:val="0096085C"/>
    <w:rsid w:val="00971201"/>
    <w:rsid w:val="009816E4"/>
    <w:rsid w:val="00985173"/>
    <w:rsid w:val="00991BAE"/>
    <w:rsid w:val="009C448A"/>
    <w:rsid w:val="00A141FD"/>
    <w:rsid w:val="00A1667A"/>
    <w:rsid w:val="00A37028"/>
    <w:rsid w:val="00A42263"/>
    <w:rsid w:val="00A648C9"/>
    <w:rsid w:val="00A65B9B"/>
    <w:rsid w:val="00A6751C"/>
    <w:rsid w:val="00A72FD3"/>
    <w:rsid w:val="00A84D55"/>
    <w:rsid w:val="00A90E97"/>
    <w:rsid w:val="00A94E24"/>
    <w:rsid w:val="00AA05EE"/>
    <w:rsid w:val="00AD00A1"/>
    <w:rsid w:val="00AF6851"/>
    <w:rsid w:val="00B027D9"/>
    <w:rsid w:val="00B06969"/>
    <w:rsid w:val="00B07B1C"/>
    <w:rsid w:val="00B17B91"/>
    <w:rsid w:val="00B35CC5"/>
    <w:rsid w:val="00B40622"/>
    <w:rsid w:val="00B6011D"/>
    <w:rsid w:val="00B60C24"/>
    <w:rsid w:val="00B930D1"/>
    <w:rsid w:val="00B97A1E"/>
    <w:rsid w:val="00BA216C"/>
    <w:rsid w:val="00BA70C5"/>
    <w:rsid w:val="00BF05AF"/>
    <w:rsid w:val="00C226DC"/>
    <w:rsid w:val="00C234BA"/>
    <w:rsid w:val="00C3329C"/>
    <w:rsid w:val="00C37AE6"/>
    <w:rsid w:val="00C4650D"/>
    <w:rsid w:val="00C46ABD"/>
    <w:rsid w:val="00C6650C"/>
    <w:rsid w:val="00C72647"/>
    <w:rsid w:val="00CA45E8"/>
    <w:rsid w:val="00CC14D1"/>
    <w:rsid w:val="00CD552D"/>
    <w:rsid w:val="00CF1E93"/>
    <w:rsid w:val="00D119EB"/>
    <w:rsid w:val="00D21A9E"/>
    <w:rsid w:val="00D22148"/>
    <w:rsid w:val="00D23FEC"/>
    <w:rsid w:val="00D264E4"/>
    <w:rsid w:val="00D50253"/>
    <w:rsid w:val="00D732AC"/>
    <w:rsid w:val="00D80F35"/>
    <w:rsid w:val="00D942BD"/>
    <w:rsid w:val="00D967B5"/>
    <w:rsid w:val="00DA2DC6"/>
    <w:rsid w:val="00DB1840"/>
    <w:rsid w:val="00DC3880"/>
    <w:rsid w:val="00DD34E0"/>
    <w:rsid w:val="00E16885"/>
    <w:rsid w:val="00E21F59"/>
    <w:rsid w:val="00E3005C"/>
    <w:rsid w:val="00E404C5"/>
    <w:rsid w:val="00E421E9"/>
    <w:rsid w:val="00E43C16"/>
    <w:rsid w:val="00E44DAB"/>
    <w:rsid w:val="00E71574"/>
    <w:rsid w:val="00EA0FC0"/>
    <w:rsid w:val="00EA2785"/>
    <w:rsid w:val="00ED1509"/>
    <w:rsid w:val="00EF0ACE"/>
    <w:rsid w:val="00EF139E"/>
    <w:rsid w:val="00EF44A0"/>
    <w:rsid w:val="00F134A2"/>
    <w:rsid w:val="00F14DD5"/>
    <w:rsid w:val="00F1614B"/>
    <w:rsid w:val="00F309D1"/>
    <w:rsid w:val="00F703D2"/>
    <w:rsid w:val="00F71ACC"/>
    <w:rsid w:val="00F827E8"/>
    <w:rsid w:val="00F95D2E"/>
    <w:rsid w:val="00F97E97"/>
    <w:rsid w:val="00FB2FFD"/>
    <w:rsid w:val="00FC793C"/>
    <w:rsid w:val="00FE0369"/>
    <w:rsid w:val="00FE4B22"/>
    <w:rsid w:val="00FE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0395"/>
    <w:pPr>
      <w:keepNext/>
      <w:keepLines/>
      <w:spacing w:before="120" w:after="0"/>
      <w:outlineLvl w:val="0"/>
    </w:pPr>
    <w:rPr>
      <w:rFonts w:ascii="Arial" w:eastAsiaTheme="majorEastAsia" w:hAnsi="Arial" w:cstheme="majorBidi"/>
      <w:b/>
      <w:bCs/>
      <w:color w:val="92B098"/>
      <w:sz w:val="28"/>
      <w:szCs w:val="28"/>
    </w:rPr>
  </w:style>
  <w:style w:type="paragraph" w:styleId="Heading2">
    <w:name w:val="heading 2"/>
    <w:basedOn w:val="Normal"/>
    <w:next w:val="Normal"/>
    <w:link w:val="Heading2Char"/>
    <w:uiPriority w:val="9"/>
    <w:unhideWhenUsed/>
    <w:qFormat/>
    <w:rsid w:val="00860395"/>
    <w:pPr>
      <w:keepNext/>
      <w:keepLines/>
      <w:spacing w:before="200" w:after="120"/>
      <w:outlineLvl w:val="1"/>
    </w:pPr>
    <w:rPr>
      <w:rFonts w:ascii="Arial" w:eastAsiaTheme="majorEastAsia" w:hAnsi="Arial" w:cstheme="majorBidi"/>
      <w:b/>
      <w:bCs/>
      <w:color w:val="92B09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paragraph" w:customStyle="1" w:styleId="Default">
    <w:name w:val="Default"/>
    <w:rsid w:val="00AD00A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mallprint">
    <w:name w:val="small print"/>
    <w:basedOn w:val="Normal"/>
    <w:link w:val="smallprintChar"/>
    <w:qFormat/>
    <w:rsid w:val="00FC793C"/>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FC793C"/>
    <w:rPr>
      <w:rFonts w:ascii="Arial" w:eastAsia="Times New Roman" w:hAnsi="Arial" w:cs="Arial"/>
      <w:iCs/>
      <w:color w:val="000000"/>
      <w:sz w:val="12"/>
      <w:szCs w:val="12"/>
    </w:rPr>
  </w:style>
  <w:style w:type="character" w:customStyle="1" w:styleId="Heading1Char">
    <w:name w:val="Heading 1 Char"/>
    <w:basedOn w:val="DefaultParagraphFont"/>
    <w:link w:val="Heading1"/>
    <w:uiPriority w:val="9"/>
    <w:rsid w:val="00860395"/>
    <w:rPr>
      <w:rFonts w:ascii="Arial" w:eastAsiaTheme="majorEastAsia" w:hAnsi="Arial" w:cstheme="majorBidi"/>
      <w:b/>
      <w:bCs/>
      <w:color w:val="92B098"/>
      <w:sz w:val="28"/>
      <w:szCs w:val="28"/>
    </w:rPr>
  </w:style>
  <w:style w:type="character" w:customStyle="1" w:styleId="Heading2Char">
    <w:name w:val="Heading 2 Char"/>
    <w:basedOn w:val="DefaultParagraphFont"/>
    <w:link w:val="Heading2"/>
    <w:uiPriority w:val="9"/>
    <w:rsid w:val="00860395"/>
    <w:rPr>
      <w:rFonts w:ascii="Arial" w:eastAsiaTheme="majorEastAsia" w:hAnsi="Arial" w:cstheme="majorBidi"/>
      <w:b/>
      <w:bCs/>
      <w:color w:val="92B098"/>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0395"/>
    <w:pPr>
      <w:keepNext/>
      <w:keepLines/>
      <w:spacing w:before="120" w:after="0"/>
      <w:outlineLvl w:val="0"/>
    </w:pPr>
    <w:rPr>
      <w:rFonts w:ascii="Arial" w:eastAsiaTheme="majorEastAsia" w:hAnsi="Arial" w:cstheme="majorBidi"/>
      <w:b/>
      <w:bCs/>
      <w:color w:val="92B098"/>
      <w:sz w:val="28"/>
      <w:szCs w:val="28"/>
    </w:rPr>
  </w:style>
  <w:style w:type="paragraph" w:styleId="Heading2">
    <w:name w:val="heading 2"/>
    <w:basedOn w:val="Normal"/>
    <w:next w:val="Normal"/>
    <w:link w:val="Heading2Char"/>
    <w:uiPriority w:val="9"/>
    <w:unhideWhenUsed/>
    <w:qFormat/>
    <w:rsid w:val="00860395"/>
    <w:pPr>
      <w:keepNext/>
      <w:keepLines/>
      <w:spacing w:before="200" w:after="120"/>
      <w:outlineLvl w:val="1"/>
    </w:pPr>
    <w:rPr>
      <w:rFonts w:ascii="Arial" w:eastAsiaTheme="majorEastAsia" w:hAnsi="Arial" w:cstheme="majorBidi"/>
      <w:b/>
      <w:bCs/>
      <w:color w:val="92B09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paragraph" w:customStyle="1" w:styleId="Default">
    <w:name w:val="Default"/>
    <w:rsid w:val="00AD00A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mallprint">
    <w:name w:val="small print"/>
    <w:basedOn w:val="Normal"/>
    <w:link w:val="smallprintChar"/>
    <w:qFormat/>
    <w:rsid w:val="00FC793C"/>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FC793C"/>
    <w:rPr>
      <w:rFonts w:ascii="Arial" w:eastAsia="Times New Roman" w:hAnsi="Arial" w:cs="Arial"/>
      <w:iCs/>
      <w:color w:val="000000"/>
      <w:sz w:val="12"/>
      <w:szCs w:val="12"/>
    </w:rPr>
  </w:style>
  <w:style w:type="character" w:customStyle="1" w:styleId="Heading1Char">
    <w:name w:val="Heading 1 Char"/>
    <w:basedOn w:val="DefaultParagraphFont"/>
    <w:link w:val="Heading1"/>
    <w:uiPriority w:val="9"/>
    <w:rsid w:val="00860395"/>
    <w:rPr>
      <w:rFonts w:ascii="Arial" w:eastAsiaTheme="majorEastAsia" w:hAnsi="Arial" w:cstheme="majorBidi"/>
      <w:b/>
      <w:bCs/>
      <w:color w:val="92B098"/>
      <w:sz w:val="28"/>
      <w:szCs w:val="28"/>
    </w:rPr>
  </w:style>
  <w:style w:type="character" w:customStyle="1" w:styleId="Heading2Char">
    <w:name w:val="Heading 2 Char"/>
    <w:basedOn w:val="DefaultParagraphFont"/>
    <w:link w:val="Heading2"/>
    <w:uiPriority w:val="9"/>
    <w:rsid w:val="00860395"/>
    <w:rPr>
      <w:rFonts w:ascii="Arial" w:eastAsiaTheme="majorEastAsia" w:hAnsi="Arial" w:cstheme="majorBidi"/>
      <w:b/>
      <w:bCs/>
      <w:color w:val="92B09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resources/learning/glossary-terms" TargetMode="External"/><Relationship Id="rId13" Type="http://schemas.openxmlformats.org/officeDocument/2006/relationships/hyperlink" Target="https://www.youtube.com/watch?v=qeefWS8YrDw&amp;t=58s" TargetMode="External"/><Relationship Id="rId18" Type="http://schemas.openxmlformats.org/officeDocument/2006/relationships/hyperlink" Target="mailto:resources.feedback@ocr.org.uk?subject=I%20liked%20the%20A%20Level%20English%20Language%20and%20Literature%20Scheme%20of%20Work"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literaryhistory.com/19thC/DICKINSON_E.HTM" TargetMode="External"/><Relationship Id="rId17" Type="http://schemas.openxmlformats.org/officeDocument/2006/relationships/hyperlink" Target="http://www.ocr.org.uk/expression-of-interes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resources.feedback@ocr.org.uk?subject=I%20disliked%20the%20A%20Level%20English%20Language%20and%20Literature%20Scheme%20of%20Work" TargetMode="External"/><Relationship Id="rId20"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stor.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English%20Language%20and%20Literature%20Scheme%20of%20Wor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emilydickinson.org/" TargetMode="External"/><Relationship Id="rId19" Type="http://schemas.openxmlformats.org/officeDocument/2006/relationships/hyperlink" Target="mailto:resources.feedback@ocr.org.uk?subject=I%20disliked%20the%20A%20Level%20English%20Language%20and%20Literature%20Scheme%20of%20Work" TargetMode="External"/><Relationship Id="rId4" Type="http://schemas.openxmlformats.org/officeDocument/2006/relationships/settings" Target="settings.xml"/><Relationship Id="rId9" Type="http://schemas.openxmlformats.org/officeDocument/2006/relationships/hyperlink" Target="http://www.edickinson.org/" TargetMode="External"/><Relationship Id="rId14" Type="http://schemas.openxmlformats.org/officeDocument/2006/relationships/hyperlink" Target="https://www.englishandmedia.co.uk/publications/language-frameworks-gender-download" TargetMode="External"/><Relationship Id="rId22" Type="http://schemas.openxmlformats.org/officeDocument/2006/relationships/hyperlink" Target="mailto:resources.feedback@ocr.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15</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 Level English Language and Literature Scheme of Work</vt:lpstr>
    </vt:vector>
  </TitlesOfParts>
  <Company>Cambridge Assessment</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English Language and Literature Scheme of Work</dc:title>
  <dc:creator>ocr</dc:creator>
  <cp:keywords>A Level; English Language and Literature; SOW; Scheme of work</cp:keywords>
  <cp:lastModifiedBy>Rachel Davis</cp:lastModifiedBy>
  <cp:revision>15</cp:revision>
  <cp:lastPrinted>2015-05-26T10:50:00Z</cp:lastPrinted>
  <dcterms:created xsi:type="dcterms:W3CDTF">2017-07-05T13:51:00Z</dcterms:created>
  <dcterms:modified xsi:type="dcterms:W3CDTF">2017-07-11T08:16:00Z</dcterms:modified>
</cp:coreProperties>
</file>