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4CD04" w14:textId="03211A0C" w:rsidR="00A53720" w:rsidRDefault="00A176CE" w:rsidP="00A53720">
      <w:pPr>
        <w:pStyle w:val="Heading1"/>
        <w:spacing w:before="0" w:after="240"/>
      </w:pPr>
      <w:r>
        <w:t>L</w:t>
      </w:r>
      <w:r w:rsidR="00B85E0C" w:rsidRPr="00B97150">
        <w:t>ea</w:t>
      </w:r>
      <w:r>
        <w:t>rn</w:t>
      </w:r>
      <w:r w:rsidR="00B85E0C" w:rsidRPr="00B97150">
        <w:t>er resource</w:t>
      </w:r>
      <w:r>
        <w:t xml:space="preserve"> </w:t>
      </w:r>
      <w:r w:rsidR="0013771C">
        <w:t>8</w:t>
      </w:r>
      <w:r>
        <w:t xml:space="preserve"> – </w:t>
      </w:r>
      <w:r w:rsidR="0013771C">
        <w:t>Genre and representation</w:t>
      </w:r>
    </w:p>
    <w:p w14:paraId="2FA08BFB" w14:textId="77777777" w:rsidR="00336C1E" w:rsidRDefault="00336C1E" w:rsidP="00336C1E">
      <w:r>
        <w:t xml:space="preserve">Nick </w:t>
      </w:r>
      <w:proofErr w:type="spellStart"/>
      <w:r>
        <w:t>Lacey</w:t>
      </w:r>
      <w:proofErr w:type="spellEnd"/>
      <w:r>
        <w:t xml:space="preserve"> in his book:</w:t>
      </w:r>
      <w:r w:rsidRPr="000F12EA">
        <w:t xml:space="preserve"> </w:t>
      </w:r>
      <w:r w:rsidRPr="000F12EA">
        <w:rPr>
          <w:b/>
          <w:i/>
        </w:rPr>
        <w:t xml:space="preserve">Narrative and Genre: Key Concepts in Media Studies, (Palgrave, Macmillan), </w:t>
      </w:r>
      <w:r>
        <w:t xml:space="preserve">identifies 5 repertoire of elements which can be used to identify genre. </w:t>
      </w:r>
    </w:p>
    <w:p w14:paraId="3D26DFD8" w14:textId="77777777" w:rsidR="00336C1E" w:rsidRPr="000F12EA" w:rsidRDefault="00336C1E" w:rsidP="00336C1E">
      <w:pPr>
        <w:pStyle w:val="ListParagraph"/>
        <w:numPr>
          <w:ilvl w:val="0"/>
          <w:numId w:val="16"/>
        </w:numPr>
      </w:pPr>
      <w:r w:rsidRPr="000F12EA">
        <w:t>setting</w:t>
      </w:r>
    </w:p>
    <w:p w14:paraId="17663C23" w14:textId="77777777" w:rsidR="00336C1E" w:rsidRPr="000F12EA" w:rsidRDefault="00336C1E" w:rsidP="00336C1E">
      <w:pPr>
        <w:pStyle w:val="ListParagraph"/>
        <w:numPr>
          <w:ilvl w:val="0"/>
          <w:numId w:val="16"/>
        </w:numPr>
      </w:pPr>
      <w:r w:rsidRPr="000F12EA">
        <w:t>character</w:t>
      </w:r>
    </w:p>
    <w:p w14:paraId="481DB5F3" w14:textId="77777777" w:rsidR="00336C1E" w:rsidRPr="000F12EA" w:rsidRDefault="00336C1E" w:rsidP="00336C1E">
      <w:pPr>
        <w:pStyle w:val="ListParagraph"/>
        <w:numPr>
          <w:ilvl w:val="0"/>
          <w:numId w:val="16"/>
        </w:numPr>
      </w:pPr>
      <w:r w:rsidRPr="000F12EA">
        <w:t>narrative</w:t>
      </w:r>
    </w:p>
    <w:p w14:paraId="36D9FDB3" w14:textId="77777777" w:rsidR="00336C1E" w:rsidRPr="000F12EA" w:rsidRDefault="00336C1E" w:rsidP="00336C1E">
      <w:pPr>
        <w:pStyle w:val="ListParagraph"/>
        <w:numPr>
          <w:ilvl w:val="0"/>
          <w:numId w:val="16"/>
        </w:numPr>
      </w:pPr>
      <w:r w:rsidRPr="000F12EA">
        <w:t>iconography</w:t>
      </w:r>
    </w:p>
    <w:p w14:paraId="63E68E5F" w14:textId="77777777" w:rsidR="00336C1E" w:rsidRDefault="00336C1E" w:rsidP="00336C1E">
      <w:pPr>
        <w:pStyle w:val="ListParagraph"/>
        <w:numPr>
          <w:ilvl w:val="0"/>
          <w:numId w:val="16"/>
        </w:numPr>
      </w:pPr>
      <w:r w:rsidRPr="000F12EA">
        <w:t>style</w:t>
      </w:r>
      <w:r>
        <w:t>.</w:t>
      </w:r>
    </w:p>
    <w:p w14:paraId="21FAEBB8" w14:textId="3231BC06" w:rsidR="00336C1E" w:rsidRPr="000F12EA" w:rsidRDefault="00336C1E" w:rsidP="00336C1E">
      <w:pPr>
        <w:spacing w:after="0"/>
      </w:pPr>
      <w:r>
        <w:t xml:space="preserve">Use these elements to help you identify the generic conventions of the films you are studying.  </w:t>
      </w:r>
    </w:p>
    <w:p w14:paraId="031F785E" w14:textId="77777777" w:rsidR="00336C1E" w:rsidRDefault="00336C1E" w:rsidP="00336C1E">
      <w:pPr>
        <w:spacing w:after="0" w:line="240" w:lineRule="auto"/>
      </w:pPr>
    </w:p>
    <w:tbl>
      <w:tblPr>
        <w:tblStyle w:val="TableGrid"/>
        <w:tblW w:w="0" w:type="auto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2552"/>
        <w:gridCol w:w="7219"/>
      </w:tblGrid>
      <w:tr w:rsidR="00336C1E" w14:paraId="69CE4A47" w14:textId="77777777" w:rsidTr="00336C1E">
        <w:tc>
          <w:tcPr>
            <w:tcW w:w="2519" w:type="dxa"/>
          </w:tcPr>
          <w:p w14:paraId="510C46A2" w14:textId="3DF0E21B" w:rsidR="00336C1E" w:rsidRDefault="00336C1E" w:rsidP="00336C1E">
            <w:pPr>
              <w:spacing w:before="120" w:after="120"/>
            </w:pPr>
            <w:r w:rsidRPr="00336C1E">
              <w:rPr>
                <w:b/>
              </w:rPr>
              <w:t>Genre elements</w:t>
            </w:r>
          </w:p>
        </w:tc>
        <w:tc>
          <w:tcPr>
            <w:tcW w:w="7252" w:type="dxa"/>
          </w:tcPr>
          <w:p w14:paraId="5EFEA35F" w14:textId="587D8192" w:rsidR="00336C1E" w:rsidRDefault="00336C1E" w:rsidP="00336C1E">
            <w:pPr>
              <w:spacing w:before="120" w:after="120"/>
            </w:pPr>
            <w:r w:rsidRPr="00336C1E">
              <w:rPr>
                <w:b/>
              </w:rPr>
              <w:t>Examples</w:t>
            </w:r>
          </w:p>
        </w:tc>
      </w:tr>
      <w:tr w:rsidR="00336C1E" w14:paraId="0598360C" w14:textId="77777777" w:rsidTr="00336C1E">
        <w:tc>
          <w:tcPr>
            <w:tcW w:w="2519" w:type="dxa"/>
          </w:tcPr>
          <w:p w14:paraId="08362BAA" w14:textId="77777777" w:rsidR="00336C1E" w:rsidRPr="00336C1E" w:rsidRDefault="00336C1E" w:rsidP="00336C1E">
            <w:pPr>
              <w:spacing w:after="0"/>
              <w:rPr>
                <w:b/>
              </w:rPr>
            </w:pPr>
            <w:r w:rsidRPr="00336C1E">
              <w:rPr>
                <w:b/>
              </w:rPr>
              <w:t>Setting</w:t>
            </w:r>
          </w:p>
          <w:p w14:paraId="2135D3F4" w14:textId="77777777" w:rsidR="00336C1E" w:rsidRPr="000F12EA" w:rsidRDefault="00336C1E" w:rsidP="00336C1E">
            <w:proofErr w:type="spellStart"/>
            <w:r>
              <w:rPr>
                <w:rFonts w:cs="Calibri"/>
                <w:color w:val="221E1F"/>
              </w:rPr>
              <w:t>mise</w:t>
            </w:r>
            <w:proofErr w:type="spellEnd"/>
            <w:r>
              <w:rPr>
                <w:rFonts w:cs="Calibri"/>
                <w:color w:val="221E1F"/>
              </w:rPr>
              <w:t>-</w:t>
            </w:r>
            <w:proofErr w:type="spellStart"/>
            <w:r>
              <w:rPr>
                <w:rFonts w:cs="Calibri"/>
                <w:color w:val="221E1F"/>
              </w:rPr>
              <w:t>en</w:t>
            </w:r>
            <w:proofErr w:type="spellEnd"/>
            <w:r>
              <w:rPr>
                <w:rFonts w:cs="Calibri"/>
                <w:color w:val="221E1F"/>
              </w:rPr>
              <w:t>-scène</w:t>
            </w:r>
            <w:r w:rsidRPr="000F12EA">
              <w:t>/location</w:t>
            </w:r>
          </w:p>
          <w:p w14:paraId="2A046CAC" w14:textId="77777777" w:rsidR="00336C1E" w:rsidRDefault="00336C1E" w:rsidP="00A53720"/>
        </w:tc>
        <w:tc>
          <w:tcPr>
            <w:tcW w:w="7252" w:type="dxa"/>
          </w:tcPr>
          <w:p w14:paraId="06C9C506" w14:textId="77777777" w:rsidR="00336C1E" w:rsidRDefault="00336C1E" w:rsidP="00A53720"/>
        </w:tc>
      </w:tr>
      <w:tr w:rsidR="00336C1E" w14:paraId="5140EFB3" w14:textId="77777777" w:rsidTr="00336C1E">
        <w:tc>
          <w:tcPr>
            <w:tcW w:w="2519" w:type="dxa"/>
          </w:tcPr>
          <w:p w14:paraId="3B5E2D0C" w14:textId="0BF2CEBA" w:rsidR="00336C1E" w:rsidRDefault="00336C1E" w:rsidP="00A53720">
            <w:r w:rsidRPr="00336C1E">
              <w:rPr>
                <w:b/>
              </w:rPr>
              <w:t>Characters</w:t>
            </w:r>
            <w:r w:rsidRPr="000F12EA">
              <w:t xml:space="preserve"> </w:t>
            </w:r>
            <w:r>
              <w:t>stereotypes/archetypes, stars, behaviours</w:t>
            </w:r>
          </w:p>
        </w:tc>
        <w:tc>
          <w:tcPr>
            <w:tcW w:w="7252" w:type="dxa"/>
          </w:tcPr>
          <w:p w14:paraId="26F2F22A" w14:textId="77777777" w:rsidR="00336C1E" w:rsidRDefault="00336C1E" w:rsidP="00A53720"/>
        </w:tc>
      </w:tr>
      <w:tr w:rsidR="00336C1E" w14:paraId="77F1CA20" w14:textId="77777777" w:rsidTr="00336C1E">
        <w:tc>
          <w:tcPr>
            <w:tcW w:w="2519" w:type="dxa"/>
          </w:tcPr>
          <w:p w14:paraId="108FC9C2" w14:textId="77777777" w:rsidR="00336C1E" w:rsidRPr="00336C1E" w:rsidRDefault="00336C1E" w:rsidP="00336C1E">
            <w:pPr>
              <w:spacing w:after="0"/>
              <w:rPr>
                <w:b/>
              </w:rPr>
            </w:pPr>
            <w:r w:rsidRPr="00336C1E">
              <w:rPr>
                <w:b/>
              </w:rPr>
              <w:t xml:space="preserve">Narrative </w:t>
            </w:r>
          </w:p>
          <w:p w14:paraId="433899F1" w14:textId="773BD930" w:rsidR="00336C1E" w:rsidRDefault="00336C1E" w:rsidP="00336C1E">
            <w:r w:rsidRPr="000F12EA">
              <w:t>how is the narrative ordered and structured?</w:t>
            </w:r>
          </w:p>
        </w:tc>
        <w:tc>
          <w:tcPr>
            <w:tcW w:w="7252" w:type="dxa"/>
          </w:tcPr>
          <w:p w14:paraId="6D768C50" w14:textId="77777777" w:rsidR="00336C1E" w:rsidRDefault="00336C1E" w:rsidP="00A53720"/>
        </w:tc>
      </w:tr>
      <w:tr w:rsidR="00336C1E" w14:paraId="36C19ABB" w14:textId="77777777" w:rsidTr="00336C1E">
        <w:tc>
          <w:tcPr>
            <w:tcW w:w="2519" w:type="dxa"/>
          </w:tcPr>
          <w:p w14:paraId="2AAD0403" w14:textId="77777777" w:rsidR="00336C1E" w:rsidRPr="00336C1E" w:rsidRDefault="00336C1E" w:rsidP="00336C1E">
            <w:pPr>
              <w:spacing w:after="0"/>
              <w:rPr>
                <w:b/>
              </w:rPr>
            </w:pPr>
            <w:r w:rsidRPr="00336C1E">
              <w:rPr>
                <w:b/>
              </w:rPr>
              <w:t xml:space="preserve">Iconography </w:t>
            </w:r>
          </w:p>
          <w:p w14:paraId="11E43194" w14:textId="4A7FB11E" w:rsidR="00336C1E" w:rsidRDefault="00336C1E" w:rsidP="00336C1E">
            <w:proofErr w:type="spellStart"/>
            <w:r>
              <w:t>mise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scene recognisable to the genre, </w:t>
            </w:r>
            <w:r w:rsidRPr="000F12EA">
              <w:t>symbolic codes</w:t>
            </w:r>
          </w:p>
        </w:tc>
        <w:tc>
          <w:tcPr>
            <w:tcW w:w="7252" w:type="dxa"/>
          </w:tcPr>
          <w:p w14:paraId="7A4EA94B" w14:textId="77777777" w:rsidR="00336C1E" w:rsidRDefault="00336C1E" w:rsidP="00A53720"/>
        </w:tc>
      </w:tr>
      <w:tr w:rsidR="00336C1E" w14:paraId="23F3FAF7" w14:textId="77777777" w:rsidTr="00336C1E">
        <w:tc>
          <w:tcPr>
            <w:tcW w:w="2519" w:type="dxa"/>
          </w:tcPr>
          <w:p w14:paraId="476F1025" w14:textId="77777777" w:rsidR="00336C1E" w:rsidRPr="00336C1E" w:rsidRDefault="00336C1E" w:rsidP="00336C1E">
            <w:pPr>
              <w:spacing w:after="0"/>
              <w:rPr>
                <w:b/>
              </w:rPr>
            </w:pPr>
            <w:r w:rsidRPr="00336C1E">
              <w:rPr>
                <w:b/>
              </w:rPr>
              <w:t>Style: Technical and audio codes</w:t>
            </w:r>
          </w:p>
          <w:p w14:paraId="3C59D4C5" w14:textId="0ACB3416" w:rsidR="00336C1E" w:rsidRDefault="00336C1E" w:rsidP="00336C1E">
            <w:r>
              <w:t>micro elements of film specific to the genre</w:t>
            </w:r>
          </w:p>
        </w:tc>
        <w:tc>
          <w:tcPr>
            <w:tcW w:w="7252" w:type="dxa"/>
          </w:tcPr>
          <w:p w14:paraId="5D44656D" w14:textId="77777777" w:rsidR="00336C1E" w:rsidRDefault="00336C1E" w:rsidP="00A53720"/>
        </w:tc>
      </w:tr>
      <w:tr w:rsidR="00336C1E" w14:paraId="0F28FA29" w14:textId="77777777" w:rsidTr="00336C1E">
        <w:trPr>
          <w:trHeight w:val="1296"/>
        </w:trPr>
        <w:tc>
          <w:tcPr>
            <w:tcW w:w="2519" w:type="dxa"/>
          </w:tcPr>
          <w:p w14:paraId="2555514D" w14:textId="77777777" w:rsidR="00336C1E" w:rsidRPr="00336C1E" w:rsidRDefault="00336C1E" w:rsidP="00336C1E">
            <w:pPr>
              <w:spacing w:after="0"/>
              <w:rPr>
                <w:b/>
              </w:rPr>
            </w:pPr>
            <w:r w:rsidRPr="00336C1E">
              <w:rPr>
                <w:b/>
              </w:rPr>
              <w:t>Theme</w:t>
            </w:r>
          </w:p>
          <w:p w14:paraId="635882C3" w14:textId="551CCD24" w:rsidR="00336C1E" w:rsidRPr="00336C1E" w:rsidRDefault="00336C1E" w:rsidP="00336C1E">
            <w:pPr>
              <w:spacing w:after="0"/>
              <w:rPr>
                <w:b/>
              </w:rPr>
            </w:pPr>
            <w:r w:rsidRPr="00E16013">
              <w:t>Issues, overarching ideas</w:t>
            </w:r>
          </w:p>
        </w:tc>
        <w:tc>
          <w:tcPr>
            <w:tcW w:w="7252" w:type="dxa"/>
          </w:tcPr>
          <w:p w14:paraId="559D5093" w14:textId="77777777" w:rsidR="00336C1E" w:rsidRDefault="00336C1E" w:rsidP="00A53720"/>
        </w:tc>
      </w:tr>
    </w:tbl>
    <w:p w14:paraId="15C8B3F9" w14:textId="77777777" w:rsidR="00336C1E" w:rsidRPr="000F12EA" w:rsidRDefault="00336C1E" w:rsidP="00336C1E">
      <w:r>
        <w:t>Consider how genre contributes to the representations within the films.</w:t>
      </w:r>
    </w:p>
    <w:p w14:paraId="109BEC34" w14:textId="77777777" w:rsidR="00336C1E" w:rsidRDefault="00336C1E" w:rsidP="00A53720">
      <w:bookmarkStart w:id="0" w:name="_GoBack"/>
      <w:bookmarkEnd w:id="0"/>
    </w:p>
    <w:sectPr w:rsidR="00336C1E" w:rsidSect="00C478A6">
      <w:headerReference w:type="default" r:id="rId8"/>
      <w:footerReference w:type="default" r:id="rId9"/>
      <w:pgSz w:w="11906" w:h="16838"/>
      <w:pgMar w:top="1440" w:right="991" w:bottom="144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E17CA" w14:textId="77777777" w:rsidR="00A924B4" w:rsidRDefault="00A924B4" w:rsidP="00D21C92">
      <w:r>
        <w:separator/>
      </w:r>
    </w:p>
  </w:endnote>
  <w:endnote w:type="continuationSeparator" w:id="0">
    <w:p w14:paraId="2346FD11" w14:textId="77777777" w:rsidR="00A924B4" w:rsidRDefault="00A924B4" w:rsidP="00D2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75F5D" w14:textId="77777777" w:rsidR="00336C1E" w:rsidRDefault="00336C1E" w:rsidP="00336C1E">
    <w:pPr>
      <w:pStyle w:val="Footer"/>
      <w:tabs>
        <w:tab w:val="clear" w:pos="9026"/>
        <w:tab w:val="left" w:pos="8647"/>
      </w:tabs>
      <w:rPr>
        <w:noProof/>
        <w:sz w:val="16"/>
        <w:szCs w:val="16"/>
      </w:rPr>
    </w:pPr>
    <w:r>
      <w:rPr>
        <w:sz w:val="16"/>
        <w:szCs w:val="16"/>
      </w:rPr>
      <w:t>Version 1</w:t>
    </w:r>
    <w:r w:rsidRPr="00937FF3">
      <w:rPr>
        <w:sz w:val="16"/>
        <w:szCs w:val="16"/>
      </w:rPr>
      <w:tab/>
    </w:r>
    <w:r w:rsidRPr="00937FF3">
      <w:rPr>
        <w:sz w:val="16"/>
        <w:szCs w:val="16"/>
      </w:rPr>
      <w:fldChar w:fldCharType="begin"/>
    </w:r>
    <w:r w:rsidRPr="00937FF3">
      <w:rPr>
        <w:sz w:val="16"/>
        <w:szCs w:val="16"/>
      </w:rPr>
      <w:instrText xml:space="preserve"> PAGE   \* MERGEFORMAT </w:instrText>
    </w:r>
    <w:r w:rsidRPr="00937FF3">
      <w:rPr>
        <w:sz w:val="16"/>
        <w:szCs w:val="16"/>
      </w:rPr>
      <w:fldChar w:fldCharType="separate"/>
    </w:r>
    <w:r w:rsidR="00712F01">
      <w:rPr>
        <w:noProof/>
        <w:sz w:val="16"/>
        <w:szCs w:val="16"/>
      </w:rPr>
      <w:t>1</w:t>
    </w:r>
    <w:r w:rsidRPr="00937FF3">
      <w:rPr>
        <w:noProof/>
        <w:sz w:val="16"/>
        <w:szCs w:val="16"/>
      </w:rPr>
      <w:fldChar w:fldCharType="end"/>
    </w:r>
    <w:r>
      <w:rPr>
        <w:noProof/>
        <w:sz w:val="16"/>
        <w:szCs w:val="16"/>
      </w:rPr>
      <w:tab/>
    </w:r>
    <w:r w:rsidRPr="00937FF3">
      <w:rPr>
        <w:noProof/>
        <w:sz w:val="16"/>
        <w:szCs w:val="16"/>
      </w:rPr>
      <w:t>© OCR 201</w:t>
    </w:r>
    <w:r>
      <w:rPr>
        <w:noProof/>
        <w:sz w:val="16"/>
        <w:szCs w:val="16"/>
      </w:rPr>
      <w:t>7</w:t>
    </w:r>
  </w:p>
  <w:p w14:paraId="792F9841" w14:textId="0DF7AFA9" w:rsidR="00336C1E" w:rsidRPr="00336C1E" w:rsidRDefault="00336C1E" w:rsidP="00336C1E">
    <w:pPr>
      <w:pStyle w:val="Footer"/>
      <w:tabs>
        <w:tab w:val="clear" w:pos="9026"/>
      </w:tabs>
      <w:rPr>
        <w:rFonts w:eastAsia="Arial" w:cs="Arial"/>
        <w:b/>
        <w:sz w:val="16"/>
        <w:szCs w:val="16"/>
      </w:rPr>
    </w:pPr>
    <w:r w:rsidRPr="009B189A">
      <w:rPr>
        <w:b/>
        <w:sz w:val="16"/>
        <w:szCs w:val="16"/>
      </w:rPr>
      <w:t>Component 2: Section A: Contemporary British and US Film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BA07E" w14:textId="77777777" w:rsidR="00A924B4" w:rsidRDefault="00A924B4" w:rsidP="00D21C92">
      <w:r>
        <w:separator/>
      </w:r>
    </w:p>
  </w:footnote>
  <w:footnote w:type="continuationSeparator" w:id="0">
    <w:p w14:paraId="3BDA8B75" w14:textId="77777777" w:rsidR="00A924B4" w:rsidRDefault="00A924B4" w:rsidP="00D21C9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0618B" w14:textId="4E045880" w:rsidR="00AC47F6" w:rsidRDefault="00712F01" w:rsidP="00D21C92">
    <w:pPr>
      <w:pStyle w:val="Header"/>
    </w:pPr>
    <w:r>
      <w:rPr>
        <w:noProof/>
        <w:lang w:val="en-US"/>
      </w:rPr>
      <w:drawing>
        <wp:anchor distT="0" distB="0" distL="114300" distR="116840" simplePos="0" relativeHeight="251659264" behindDoc="0" locked="0" layoutInCell="1" allowOverlap="1" wp14:anchorId="17C41339" wp14:editId="54A660D8">
          <wp:simplePos x="0" y="0"/>
          <wp:positionH relativeFrom="column">
            <wp:posOffset>-782955</wp:posOffset>
          </wp:positionH>
          <wp:positionV relativeFrom="paragraph">
            <wp:posOffset>-353665</wp:posOffset>
          </wp:positionV>
          <wp:extent cx="7647940" cy="1091565"/>
          <wp:effectExtent l="0" t="0" r="0" b="635"/>
          <wp:wrapTight wrapText="bothSides">
            <wp:wrapPolygon edited="0">
              <wp:start x="0" y="0"/>
              <wp:lineTo x="0" y="21110"/>
              <wp:lineTo x="21521" y="21110"/>
              <wp:lineTo x="21521" y="0"/>
              <wp:lineTo x="0" y="0"/>
            </wp:wrapPolygon>
          </wp:wrapTight>
          <wp:docPr id="4" name="Picture 2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title="A Level Film Studies Delivery Guide (Learner Resource)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7940" cy="1091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FDA83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113519"/>
    <w:multiLevelType w:val="hybridMultilevel"/>
    <w:tmpl w:val="19F65E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222271"/>
    <w:multiLevelType w:val="hybridMultilevel"/>
    <w:tmpl w:val="96ACCDEA"/>
    <w:lvl w:ilvl="0" w:tplc="3A760BA4">
      <w:start w:val="1"/>
      <w:numFmt w:val="bullet"/>
      <w:pStyle w:val="MediumGrid2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F1BBD"/>
    <w:multiLevelType w:val="hybridMultilevel"/>
    <w:tmpl w:val="C86C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C5C66"/>
    <w:multiLevelType w:val="hybridMultilevel"/>
    <w:tmpl w:val="1670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F498C"/>
    <w:multiLevelType w:val="hybridMultilevel"/>
    <w:tmpl w:val="6F4AC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74357D"/>
    <w:multiLevelType w:val="hybridMultilevel"/>
    <w:tmpl w:val="8878F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3B62A5"/>
    <w:multiLevelType w:val="hybridMultilevel"/>
    <w:tmpl w:val="273C9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6E552D"/>
    <w:multiLevelType w:val="hybridMultilevel"/>
    <w:tmpl w:val="B1023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8D553E"/>
    <w:multiLevelType w:val="hybridMultilevel"/>
    <w:tmpl w:val="E6BE9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A04CC"/>
    <w:multiLevelType w:val="hybridMultilevel"/>
    <w:tmpl w:val="455C5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276C96"/>
    <w:multiLevelType w:val="hybridMultilevel"/>
    <w:tmpl w:val="225EE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02201A"/>
    <w:multiLevelType w:val="hybridMultilevel"/>
    <w:tmpl w:val="5D4EE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7E6D8F"/>
    <w:multiLevelType w:val="hybridMultilevel"/>
    <w:tmpl w:val="C41C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DB7BEE"/>
    <w:multiLevelType w:val="hybridMultilevel"/>
    <w:tmpl w:val="64720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250ED7"/>
    <w:multiLevelType w:val="hybridMultilevel"/>
    <w:tmpl w:val="18A01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2"/>
  </w:num>
  <w:num w:numId="5">
    <w:abstractNumId w:val="4"/>
  </w:num>
  <w:num w:numId="6">
    <w:abstractNumId w:val="14"/>
  </w:num>
  <w:num w:numId="7">
    <w:abstractNumId w:val="3"/>
  </w:num>
  <w:num w:numId="8">
    <w:abstractNumId w:val="10"/>
  </w:num>
  <w:num w:numId="9">
    <w:abstractNumId w:val="5"/>
  </w:num>
  <w:num w:numId="10">
    <w:abstractNumId w:val="9"/>
  </w:num>
  <w:num w:numId="11">
    <w:abstractNumId w:val="13"/>
  </w:num>
  <w:num w:numId="12">
    <w:abstractNumId w:val="7"/>
  </w:num>
  <w:num w:numId="13">
    <w:abstractNumId w:val="15"/>
  </w:num>
  <w:num w:numId="14">
    <w:abstractNumId w:val="6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36"/>
    <w:rsid w:val="00034859"/>
    <w:rsid w:val="00064CD4"/>
    <w:rsid w:val="00073201"/>
    <w:rsid w:val="0007599A"/>
    <w:rsid w:val="000805C5"/>
    <w:rsid w:val="00080E1B"/>
    <w:rsid w:val="00083F03"/>
    <w:rsid w:val="00085224"/>
    <w:rsid w:val="00086BBD"/>
    <w:rsid w:val="000A15FF"/>
    <w:rsid w:val="000D404F"/>
    <w:rsid w:val="000F744B"/>
    <w:rsid w:val="00122137"/>
    <w:rsid w:val="001261BC"/>
    <w:rsid w:val="0013771C"/>
    <w:rsid w:val="0015288A"/>
    <w:rsid w:val="0016654B"/>
    <w:rsid w:val="001B2783"/>
    <w:rsid w:val="001C3787"/>
    <w:rsid w:val="001F1BC6"/>
    <w:rsid w:val="002022CD"/>
    <w:rsid w:val="00204D4D"/>
    <w:rsid w:val="00217C24"/>
    <w:rsid w:val="00265900"/>
    <w:rsid w:val="002804A7"/>
    <w:rsid w:val="002911F9"/>
    <w:rsid w:val="002B5830"/>
    <w:rsid w:val="002D6A1F"/>
    <w:rsid w:val="002F2CAB"/>
    <w:rsid w:val="002F2E8A"/>
    <w:rsid w:val="00322381"/>
    <w:rsid w:val="00332731"/>
    <w:rsid w:val="003340DE"/>
    <w:rsid w:val="00334553"/>
    <w:rsid w:val="00336C1E"/>
    <w:rsid w:val="00337B68"/>
    <w:rsid w:val="00351C83"/>
    <w:rsid w:val="00360AE7"/>
    <w:rsid w:val="00365C8E"/>
    <w:rsid w:val="003676B4"/>
    <w:rsid w:val="0037538A"/>
    <w:rsid w:val="00382051"/>
    <w:rsid w:val="00384833"/>
    <w:rsid w:val="00463032"/>
    <w:rsid w:val="004E1AFD"/>
    <w:rsid w:val="004F411A"/>
    <w:rsid w:val="00513A44"/>
    <w:rsid w:val="00551083"/>
    <w:rsid w:val="0058629A"/>
    <w:rsid w:val="005960DC"/>
    <w:rsid w:val="005970AA"/>
    <w:rsid w:val="005B2ABD"/>
    <w:rsid w:val="00600E8B"/>
    <w:rsid w:val="00622ED1"/>
    <w:rsid w:val="00651168"/>
    <w:rsid w:val="006552B3"/>
    <w:rsid w:val="00694F16"/>
    <w:rsid w:val="006B143C"/>
    <w:rsid w:val="006D1D6F"/>
    <w:rsid w:val="00712F01"/>
    <w:rsid w:val="007252E0"/>
    <w:rsid w:val="00727A14"/>
    <w:rsid w:val="00794BE4"/>
    <w:rsid w:val="007953E7"/>
    <w:rsid w:val="007B5519"/>
    <w:rsid w:val="007B7752"/>
    <w:rsid w:val="007C252D"/>
    <w:rsid w:val="008064FC"/>
    <w:rsid w:val="008324A5"/>
    <w:rsid w:val="0084029E"/>
    <w:rsid w:val="00863C0D"/>
    <w:rsid w:val="00873358"/>
    <w:rsid w:val="00885824"/>
    <w:rsid w:val="008A1151"/>
    <w:rsid w:val="008B18AD"/>
    <w:rsid w:val="008D7F7D"/>
    <w:rsid w:val="008E6607"/>
    <w:rsid w:val="00906EBD"/>
    <w:rsid w:val="00914464"/>
    <w:rsid w:val="0093030F"/>
    <w:rsid w:val="009376AF"/>
    <w:rsid w:val="00937FF3"/>
    <w:rsid w:val="0095139A"/>
    <w:rsid w:val="009803AC"/>
    <w:rsid w:val="00981DEF"/>
    <w:rsid w:val="00983678"/>
    <w:rsid w:val="009A013A"/>
    <w:rsid w:val="009A334A"/>
    <w:rsid w:val="009A5976"/>
    <w:rsid w:val="009B0118"/>
    <w:rsid w:val="009B189A"/>
    <w:rsid w:val="009C0C49"/>
    <w:rsid w:val="009D1D8A"/>
    <w:rsid w:val="009D271C"/>
    <w:rsid w:val="00A176CE"/>
    <w:rsid w:val="00A2244B"/>
    <w:rsid w:val="00A422E6"/>
    <w:rsid w:val="00A53720"/>
    <w:rsid w:val="00A924B4"/>
    <w:rsid w:val="00AB7712"/>
    <w:rsid w:val="00AC47F6"/>
    <w:rsid w:val="00B85E0C"/>
    <w:rsid w:val="00C231CB"/>
    <w:rsid w:val="00C478A6"/>
    <w:rsid w:val="00C64771"/>
    <w:rsid w:val="00C94A7D"/>
    <w:rsid w:val="00CA4837"/>
    <w:rsid w:val="00CA764B"/>
    <w:rsid w:val="00CF67E2"/>
    <w:rsid w:val="00D04336"/>
    <w:rsid w:val="00D1617F"/>
    <w:rsid w:val="00D21C92"/>
    <w:rsid w:val="00D36F89"/>
    <w:rsid w:val="00D6285D"/>
    <w:rsid w:val="00D802E6"/>
    <w:rsid w:val="00DE2A29"/>
    <w:rsid w:val="00DF1EC4"/>
    <w:rsid w:val="00E13F14"/>
    <w:rsid w:val="00E208FD"/>
    <w:rsid w:val="00E26AF8"/>
    <w:rsid w:val="00E301AF"/>
    <w:rsid w:val="00E509CB"/>
    <w:rsid w:val="00E6397E"/>
    <w:rsid w:val="00E67252"/>
    <w:rsid w:val="00EF182C"/>
    <w:rsid w:val="00EF6A1A"/>
    <w:rsid w:val="00F165E9"/>
    <w:rsid w:val="00F447AA"/>
    <w:rsid w:val="00F53ED3"/>
    <w:rsid w:val="00F61ACE"/>
    <w:rsid w:val="00FB023B"/>
    <w:rsid w:val="00F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2B262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E6607"/>
    <w:pPr>
      <w:spacing w:after="240" w:line="276" w:lineRule="auto"/>
    </w:pPr>
    <w:rPr>
      <w:rFonts w:ascii="Arial" w:hAnsi="Arial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E1B"/>
    <w:pPr>
      <w:keepNext/>
      <w:keepLines/>
      <w:spacing w:before="480" w:after="0"/>
      <w:outlineLvl w:val="0"/>
    </w:pPr>
    <w:rPr>
      <w:rFonts w:eastAsia="Times New Roman"/>
      <w:b/>
      <w:bCs/>
      <w:color w:val="00654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21C92"/>
    <w:pPr>
      <w:keepNext/>
      <w:keepLines/>
      <w:spacing w:before="200" w:after="0"/>
      <w:outlineLvl w:val="1"/>
    </w:pPr>
    <w:rPr>
      <w:rFonts w:eastAsia="Times New Roman"/>
      <w:b/>
      <w:bCs/>
      <w:i/>
      <w:color w:val="00000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78A6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00654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336"/>
  </w:style>
  <w:style w:type="paragraph" w:styleId="Footer">
    <w:name w:val="footer"/>
    <w:basedOn w:val="Normal"/>
    <w:link w:val="Foot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336"/>
  </w:style>
  <w:style w:type="paragraph" w:styleId="BalloonText">
    <w:name w:val="Balloon Text"/>
    <w:basedOn w:val="Normal"/>
    <w:link w:val="BalloonTextChar"/>
    <w:uiPriority w:val="99"/>
    <w:semiHidden/>
    <w:unhideWhenUsed/>
    <w:rsid w:val="00D04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336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uiPriority w:val="99"/>
    <w:rsid w:val="00D04336"/>
    <w:pPr>
      <w:suppressAutoHyphens/>
      <w:autoSpaceDE w:val="0"/>
      <w:autoSpaceDN w:val="0"/>
      <w:adjustRightInd w:val="0"/>
      <w:spacing w:after="198" w:line="288" w:lineRule="auto"/>
      <w:textAlignment w:val="center"/>
    </w:pPr>
    <w:rPr>
      <w:rFonts w:ascii="Myriad Pro" w:hAnsi="Myriad Pro" w:cs="Myriad Pro"/>
      <w:color w:val="000000"/>
      <w:sz w:val="20"/>
      <w:szCs w:val="20"/>
    </w:rPr>
  </w:style>
  <w:style w:type="character" w:customStyle="1" w:styleId="hyperlinks">
    <w:name w:val="hyperlinks"/>
    <w:uiPriority w:val="99"/>
    <w:rsid w:val="00D04336"/>
  </w:style>
  <w:style w:type="character" w:customStyle="1" w:styleId="Heading1Char">
    <w:name w:val="Heading 1 Char"/>
    <w:link w:val="Heading1"/>
    <w:uiPriority w:val="9"/>
    <w:rsid w:val="00080E1B"/>
    <w:rPr>
      <w:rFonts w:ascii="Arial" w:eastAsia="Times New Roman" w:hAnsi="Arial"/>
      <w:b/>
      <w:bCs/>
      <w:color w:val="00654E"/>
      <w:sz w:val="40"/>
      <w:szCs w:val="28"/>
      <w:lang w:val="en-GB"/>
    </w:rPr>
  </w:style>
  <w:style w:type="character" w:customStyle="1" w:styleId="Heading2Char">
    <w:name w:val="Heading 2 Char"/>
    <w:link w:val="Heading2"/>
    <w:uiPriority w:val="9"/>
    <w:rsid w:val="00D21C92"/>
    <w:rPr>
      <w:rFonts w:ascii="Arial" w:eastAsia="Times New Roman" w:hAnsi="Arial" w:cs="Times New Roman"/>
      <w:b/>
      <w:bCs/>
      <w:i/>
      <w:color w:val="000000"/>
      <w:sz w:val="40"/>
      <w:szCs w:val="26"/>
    </w:rPr>
  </w:style>
  <w:style w:type="paragraph" w:customStyle="1" w:styleId="ColorfulList-Accent11">
    <w:name w:val="Colorful List - Accent 11"/>
    <w:basedOn w:val="Normal"/>
    <w:uiPriority w:val="34"/>
    <w:rsid w:val="00D21C92"/>
    <w:pPr>
      <w:ind w:left="720"/>
      <w:contextualSpacing/>
    </w:pPr>
  </w:style>
  <w:style w:type="paragraph" w:customStyle="1" w:styleId="MediumGrid21">
    <w:name w:val="Medium Grid 21"/>
    <w:aliases w:val="Body bullets"/>
    <w:basedOn w:val="ColorfulList-Accent11"/>
    <w:uiPriority w:val="1"/>
    <w:qFormat/>
    <w:rsid w:val="008324A5"/>
    <w:pPr>
      <w:numPr>
        <w:numId w:val="2"/>
      </w:numPr>
      <w:spacing w:line="360" w:lineRule="auto"/>
      <w:ind w:left="714" w:hanging="357"/>
    </w:pPr>
  </w:style>
  <w:style w:type="table" w:styleId="TableGrid">
    <w:name w:val="Table Grid"/>
    <w:basedOn w:val="TableNormal"/>
    <w:uiPriority w:val="59"/>
    <w:rsid w:val="00832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uiPriority w:val="9"/>
    <w:rsid w:val="00C478A6"/>
    <w:rPr>
      <w:rFonts w:ascii="Arial" w:eastAsia="Times New Roman" w:hAnsi="Arial"/>
      <w:b/>
      <w:bCs/>
      <w:color w:val="00654E"/>
      <w:sz w:val="28"/>
      <w:szCs w:val="22"/>
      <w:lang w:eastAsia="en-US"/>
    </w:rPr>
  </w:style>
  <w:style w:type="character" w:styleId="Hyperlink">
    <w:name w:val="Hyperlink"/>
    <w:unhideWhenUsed/>
    <w:rsid w:val="008E6607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F447AA"/>
    <w:pPr>
      <w:spacing w:after="0" w:line="360" w:lineRule="auto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F447AA"/>
    <w:rPr>
      <w:rFonts w:ascii="Arial" w:eastAsia="Times New Roman" w:hAnsi="Arial" w:cs="Arial"/>
      <w:iCs/>
      <w:color w:val="000000"/>
      <w:sz w:val="12"/>
      <w:szCs w:val="12"/>
    </w:rPr>
  </w:style>
  <w:style w:type="paragraph" w:styleId="ListParagraph">
    <w:name w:val="List Paragraph"/>
    <w:basedOn w:val="Normal"/>
    <w:uiPriority w:val="34"/>
    <w:qFormat/>
    <w:rsid w:val="00B85E0C"/>
    <w:pPr>
      <w:spacing w:after="0"/>
      <w:ind w:left="720"/>
      <w:contextualSpacing/>
    </w:pPr>
    <w:rPr>
      <w:rFonts w:eastAsia="Arial" w:cs="Arial"/>
      <w:color w:val="000000"/>
      <w:lang w:eastAsia="en-GB"/>
    </w:rPr>
  </w:style>
  <w:style w:type="character" w:styleId="CommentReference">
    <w:name w:val="annotation reference"/>
    <w:uiPriority w:val="99"/>
    <w:semiHidden/>
    <w:unhideWhenUsed/>
    <w:rsid w:val="00A176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6CE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76CE"/>
    <w:rPr>
      <w:lang w:val="en-GB"/>
    </w:rPr>
  </w:style>
  <w:style w:type="paragraph" w:styleId="NoSpacing">
    <w:name w:val="No Spacing"/>
    <w:uiPriority w:val="1"/>
    <w:qFormat/>
    <w:rsid w:val="00336C1E"/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060758D-2126-B546-A1CA-0A1359501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684</Characters>
  <Application>Microsoft Macintosh Word</Application>
  <DocSecurity>0</DocSecurity>
  <Lines>42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A Level Film Studies Learner Resource 6</vt:lpstr>
    </vt:vector>
  </TitlesOfParts>
  <Manager/>
  <Company>Cambridge Assessment</Company>
  <LinksUpToDate>false</LinksUpToDate>
  <CharactersWithSpaces>769</CharactersWithSpaces>
  <SharedDoc>false</SharedDoc>
  <HyperlinkBase/>
  <HLinks>
    <vt:vector size="6" baseType="variant">
      <vt:variant>
        <vt:i4>4063250</vt:i4>
      </vt:variant>
      <vt:variant>
        <vt:i4>0</vt:i4>
      </vt:variant>
      <vt:variant>
        <vt:i4>0</vt:i4>
      </vt:variant>
      <vt:variant>
        <vt:i4>5</vt:i4>
      </vt:variant>
      <vt:variant>
        <vt:lpwstr>mailto:resources.feedback@ocr.org.uk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A Level Film Studies Learner Resource 8</dc:title>
  <dc:subject/>
  <dc:creator>OCR</dc:creator>
  <cp:keywords>A Level; Film Studies; Resource</cp:keywords>
  <dc:description/>
  <cp:lastModifiedBy>Microsoft Office User</cp:lastModifiedBy>
  <cp:revision>5</cp:revision>
  <dcterms:created xsi:type="dcterms:W3CDTF">2017-06-30T12:18:00Z</dcterms:created>
  <dcterms:modified xsi:type="dcterms:W3CDTF">2017-06-30T12:29:00Z</dcterms:modified>
  <cp:category/>
</cp:coreProperties>
</file>