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A9" w:rsidRDefault="005766C1" w:rsidP="009431E4">
      <w:pPr>
        <w:pStyle w:val="Heading1"/>
        <w:ind w:left="-709"/>
        <w:rPr>
          <w:sz w:val="28"/>
        </w:rPr>
      </w:pPr>
      <w:r w:rsidRPr="00E50AA9">
        <w:rPr>
          <w:sz w:val="28"/>
        </w:rPr>
        <w:t>H409 Curriculum Planner (</w:t>
      </w:r>
      <w:r w:rsidR="005E2F5E">
        <w:rPr>
          <w:sz w:val="28"/>
        </w:rPr>
        <w:t>i</w:t>
      </w:r>
      <w:r w:rsidRPr="00E50AA9">
        <w:rPr>
          <w:sz w:val="28"/>
        </w:rPr>
        <w:t xml:space="preserve">i) - Delivering A level </w:t>
      </w:r>
      <w:r w:rsidR="005E2F5E">
        <w:rPr>
          <w:sz w:val="28"/>
        </w:rPr>
        <w:t>over 2 years, starting NEA in Summer Term</w:t>
      </w:r>
    </w:p>
    <w:p w:rsidR="001F356D" w:rsidRDefault="001F356D" w:rsidP="001F356D">
      <w:pPr>
        <w:ind w:left="-709"/>
      </w:pPr>
      <w:r>
        <w:t xml:space="preserve">Term lengths will obviously vary across sectors and authorities so dates may need to be adjusted by the individual centre </w:t>
      </w:r>
      <w:r>
        <w:br/>
      </w:r>
    </w:p>
    <w:tbl>
      <w:tblPr>
        <w:tblStyle w:val="TableGrid"/>
        <w:tblW w:w="15378" w:type="dxa"/>
        <w:tblInd w:w="-601" w:type="dxa"/>
        <w:tblLayout w:type="fixed"/>
        <w:tblLook w:val="04A0" w:firstRow="1" w:lastRow="0" w:firstColumn="1" w:lastColumn="0" w:noHBand="0" w:noVBand="1"/>
      </w:tblPr>
      <w:tblGrid>
        <w:gridCol w:w="1281"/>
        <w:gridCol w:w="1282"/>
        <w:gridCol w:w="1281"/>
        <w:gridCol w:w="1282"/>
        <w:gridCol w:w="1281"/>
        <w:gridCol w:w="1282"/>
        <w:gridCol w:w="726"/>
        <w:gridCol w:w="555"/>
        <w:gridCol w:w="1282"/>
        <w:gridCol w:w="1281"/>
        <w:gridCol w:w="1282"/>
        <w:gridCol w:w="1281"/>
        <w:gridCol w:w="1282"/>
      </w:tblGrid>
      <w:tr w:rsidR="001F356D" w:rsidRPr="008118CF" w:rsidTr="001F356D">
        <w:trPr>
          <w:trHeight w:val="227"/>
        </w:trPr>
        <w:tc>
          <w:tcPr>
            <w:tcW w:w="8415" w:type="dxa"/>
            <w:gridSpan w:val="7"/>
            <w:tcBorders>
              <w:top w:val="single" w:sz="4" w:space="0" w:color="2C6350"/>
              <w:left w:val="single" w:sz="4" w:space="0" w:color="2C6350"/>
              <w:bottom w:val="single" w:sz="4" w:space="0" w:color="2C6350"/>
              <w:right w:val="single" w:sz="4" w:space="0" w:color="2C6350"/>
            </w:tcBorders>
            <w:shd w:val="clear" w:color="auto" w:fill="2C6350"/>
            <w:vAlign w:val="center"/>
          </w:tcPr>
          <w:p w:rsidR="001F356D" w:rsidRPr="009431E4" w:rsidRDefault="001F356D" w:rsidP="001F356D">
            <w:pPr>
              <w:tabs>
                <w:tab w:val="left" w:pos="1878"/>
                <w:tab w:val="center" w:pos="3419"/>
              </w:tabs>
              <w:spacing w:before="120" w:after="120"/>
              <w:jc w:val="center"/>
              <w:rPr>
                <w:b/>
                <w:color w:val="FFFFFF" w:themeColor="background1"/>
                <w:sz w:val="20"/>
                <w:szCs w:val="20"/>
              </w:rPr>
            </w:pPr>
            <w:r w:rsidRPr="009431E4">
              <w:rPr>
                <w:b/>
                <w:color w:val="FFFFFF" w:themeColor="background1"/>
                <w:sz w:val="20"/>
                <w:szCs w:val="20"/>
              </w:rPr>
              <w:t>Year 1</w:t>
            </w:r>
          </w:p>
        </w:tc>
        <w:tc>
          <w:tcPr>
            <w:tcW w:w="6963" w:type="dxa"/>
            <w:gridSpan w:val="6"/>
            <w:tcBorders>
              <w:top w:val="single" w:sz="4" w:space="0" w:color="2C6350"/>
              <w:left w:val="single" w:sz="4" w:space="0" w:color="2C6350"/>
              <w:bottom w:val="single" w:sz="4" w:space="0" w:color="2C6350"/>
              <w:right w:val="single" w:sz="4" w:space="0" w:color="2C6350"/>
            </w:tcBorders>
            <w:shd w:val="clear" w:color="auto" w:fill="2C6350"/>
            <w:vAlign w:val="center"/>
          </w:tcPr>
          <w:p w:rsidR="001F356D" w:rsidRPr="009431E4" w:rsidRDefault="001F356D" w:rsidP="001F356D">
            <w:pPr>
              <w:spacing w:before="120" w:after="120"/>
              <w:jc w:val="center"/>
              <w:rPr>
                <w:b/>
                <w:color w:val="FFFFFF" w:themeColor="background1"/>
                <w:sz w:val="20"/>
                <w:szCs w:val="20"/>
              </w:rPr>
            </w:pPr>
            <w:r w:rsidRPr="009431E4">
              <w:rPr>
                <w:b/>
                <w:color w:val="FFFFFF" w:themeColor="background1"/>
                <w:sz w:val="20"/>
                <w:szCs w:val="20"/>
              </w:rPr>
              <w:t>Year 2</w:t>
            </w:r>
          </w:p>
        </w:tc>
      </w:tr>
      <w:tr w:rsidR="001F356D" w:rsidRPr="008118CF" w:rsidTr="001F356D">
        <w:trPr>
          <w:trHeight w:val="340"/>
        </w:trPr>
        <w:tc>
          <w:tcPr>
            <w:tcW w:w="2563" w:type="dxa"/>
            <w:gridSpan w:val="2"/>
            <w:tcBorders>
              <w:top w:val="single" w:sz="4" w:space="0" w:color="2C6350"/>
            </w:tcBorders>
            <w:shd w:val="clear" w:color="auto" w:fill="FFFFFF" w:themeFill="background1"/>
            <w:vAlign w:val="center"/>
          </w:tcPr>
          <w:p w:rsidR="001F356D" w:rsidRPr="009431E4" w:rsidRDefault="001F356D" w:rsidP="001F356D">
            <w:pPr>
              <w:spacing w:before="120" w:after="120"/>
              <w:jc w:val="center"/>
              <w:rPr>
                <w:b/>
                <w:color w:val="000000" w:themeColor="text1"/>
                <w:sz w:val="20"/>
                <w:szCs w:val="20"/>
              </w:rPr>
            </w:pPr>
            <w:r w:rsidRPr="009431E4">
              <w:rPr>
                <w:b/>
                <w:color w:val="000000" w:themeColor="text1"/>
                <w:sz w:val="20"/>
                <w:szCs w:val="20"/>
              </w:rPr>
              <w:t>Autumn term</w:t>
            </w:r>
          </w:p>
        </w:tc>
        <w:tc>
          <w:tcPr>
            <w:tcW w:w="2563" w:type="dxa"/>
            <w:gridSpan w:val="2"/>
            <w:tcBorders>
              <w:top w:val="single" w:sz="4" w:space="0" w:color="2C6350"/>
            </w:tcBorders>
            <w:shd w:val="clear" w:color="auto" w:fill="FFFFFF" w:themeFill="background1"/>
            <w:vAlign w:val="center"/>
          </w:tcPr>
          <w:p w:rsidR="001F356D" w:rsidRPr="009431E4" w:rsidRDefault="001F356D" w:rsidP="001F356D">
            <w:pPr>
              <w:spacing w:before="120" w:after="120"/>
              <w:jc w:val="center"/>
              <w:rPr>
                <w:b/>
                <w:color w:val="000000" w:themeColor="text1"/>
                <w:sz w:val="20"/>
                <w:szCs w:val="20"/>
              </w:rPr>
            </w:pPr>
            <w:r w:rsidRPr="009431E4">
              <w:rPr>
                <w:b/>
                <w:color w:val="000000" w:themeColor="text1"/>
                <w:sz w:val="20"/>
                <w:szCs w:val="20"/>
              </w:rPr>
              <w:t>Spring term</w:t>
            </w:r>
          </w:p>
        </w:tc>
        <w:tc>
          <w:tcPr>
            <w:tcW w:w="2563" w:type="dxa"/>
            <w:gridSpan w:val="2"/>
            <w:tcBorders>
              <w:top w:val="single" w:sz="4" w:space="0" w:color="2C6350"/>
            </w:tcBorders>
            <w:shd w:val="clear" w:color="auto" w:fill="FFFFFF" w:themeFill="background1"/>
            <w:vAlign w:val="center"/>
          </w:tcPr>
          <w:p w:rsidR="001F356D" w:rsidRPr="009431E4" w:rsidRDefault="001F356D" w:rsidP="001F356D">
            <w:pPr>
              <w:spacing w:before="120" w:after="120"/>
              <w:jc w:val="center"/>
              <w:rPr>
                <w:b/>
                <w:color w:val="000000" w:themeColor="text1"/>
                <w:sz w:val="20"/>
                <w:szCs w:val="20"/>
              </w:rPr>
            </w:pPr>
            <w:r w:rsidRPr="009431E4">
              <w:rPr>
                <w:b/>
                <w:color w:val="000000" w:themeColor="text1"/>
                <w:sz w:val="20"/>
                <w:szCs w:val="20"/>
              </w:rPr>
              <w:t>Summer term</w:t>
            </w:r>
          </w:p>
        </w:tc>
        <w:tc>
          <w:tcPr>
            <w:tcW w:w="2563" w:type="dxa"/>
            <w:gridSpan w:val="3"/>
            <w:tcBorders>
              <w:top w:val="single" w:sz="4" w:space="0" w:color="2C6350"/>
            </w:tcBorders>
            <w:shd w:val="clear" w:color="auto" w:fill="FFFFFF" w:themeFill="background1"/>
            <w:vAlign w:val="center"/>
          </w:tcPr>
          <w:p w:rsidR="001F356D" w:rsidRPr="009431E4" w:rsidRDefault="001F356D" w:rsidP="001F356D">
            <w:pPr>
              <w:spacing w:before="120" w:after="120"/>
              <w:jc w:val="center"/>
              <w:rPr>
                <w:b/>
                <w:color w:val="000000" w:themeColor="text1"/>
                <w:sz w:val="20"/>
                <w:szCs w:val="20"/>
              </w:rPr>
            </w:pPr>
            <w:r w:rsidRPr="009431E4">
              <w:rPr>
                <w:b/>
                <w:color w:val="000000" w:themeColor="text1"/>
                <w:sz w:val="20"/>
                <w:szCs w:val="20"/>
              </w:rPr>
              <w:t>Autumn term</w:t>
            </w:r>
          </w:p>
        </w:tc>
        <w:tc>
          <w:tcPr>
            <w:tcW w:w="2563" w:type="dxa"/>
            <w:gridSpan w:val="2"/>
            <w:tcBorders>
              <w:top w:val="single" w:sz="4" w:space="0" w:color="2C6350"/>
            </w:tcBorders>
            <w:shd w:val="clear" w:color="auto" w:fill="FFFFFF" w:themeFill="background1"/>
            <w:vAlign w:val="center"/>
          </w:tcPr>
          <w:p w:rsidR="001F356D" w:rsidRPr="009431E4" w:rsidRDefault="001F356D" w:rsidP="001F356D">
            <w:pPr>
              <w:spacing w:before="120" w:after="120"/>
              <w:jc w:val="center"/>
              <w:rPr>
                <w:b/>
                <w:color w:val="000000" w:themeColor="text1"/>
                <w:sz w:val="20"/>
                <w:szCs w:val="20"/>
              </w:rPr>
            </w:pPr>
            <w:r w:rsidRPr="009431E4">
              <w:rPr>
                <w:b/>
                <w:color w:val="000000" w:themeColor="text1"/>
                <w:sz w:val="20"/>
                <w:szCs w:val="20"/>
              </w:rPr>
              <w:t>Spring term</w:t>
            </w:r>
          </w:p>
        </w:tc>
        <w:tc>
          <w:tcPr>
            <w:tcW w:w="2563" w:type="dxa"/>
            <w:gridSpan w:val="2"/>
            <w:tcBorders>
              <w:top w:val="single" w:sz="4" w:space="0" w:color="2C6350"/>
            </w:tcBorders>
            <w:shd w:val="clear" w:color="auto" w:fill="FFFFFF" w:themeFill="background1"/>
            <w:vAlign w:val="center"/>
          </w:tcPr>
          <w:p w:rsidR="001F356D" w:rsidRPr="009431E4" w:rsidRDefault="001F356D" w:rsidP="001F356D">
            <w:pPr>
              <w:spacing w:before="120" w:after="120"/>
              <w:jc w:val="center"/>
              <w:rPr>
                <w:b/>
                <w:color w:val="000000" w:themeColor="text1"/>
                <w:sz w:val="20"/>
                <w:szCs w:val="20"/>
              </w:rPr>
            </w:pPr>
            <w:r w:rsidRPr="009431E4">
              <w:rPr>
                <w:b/>
                <w:color w:val="000000" w:themeColor="text1"/>
                <w:sz w:val="20"/>
                <w:szCs w:val="20"/>
              </w:rPr>
              <w:t>Summer term</w:t>
            </w:r>
          </w:p>
        </w:tc>
      </w:tr>
      <w:tr w:rsidR="001F356D" w:rsidRPr="004E5A7B" w:rsidTr="007B7F9B">
        <w:tc>
          <w:tcPr>
            <w:tcW w:w="1281" w:type="dxa"/>
          </w:tcPr>
          <w:p w:rsidR="001F356D" w:rsidRPr="00252FEC" w:rsidRDefault="001F356D" w:rsidP="007B7F9B">
            <w:pPr>
              <w:pStyle w:val="Heading3"/>
            </w:pPr>
            <w:r>
              <w:t>7 weeks</w:t>
            </w:r>
          </w:p>
          <w:p w:rsidR="00BF06C3" w:rsidRDefault="00BF06C3" w:rsidP="00BF06C3">
            <w:pPr>
              <w:pStyle w:val="TableParagraph"/>
              <w:jc w:val="both"/>
              <w:rPr>
                <w:rFonts w:cs="Arial"/>
                <w:sz w:val="14"/>
                <w:szCs w:val="14"/>
              </w:rPr>
            </w:pPr>
            <w:r w:rsidRPr="00A67E7E">
              <w:rPr>
                <w:rFonts w:cs="Arial"/>
                <w:sz w:val="14"/>
                <w:szCs w:val="14"/>
              </w:rPr>
              <w:t>Induction</w:t>
            </w:r>
            <w:r w:rsidRPr="00A67E7E">
              <w:rPr>
                <w:rFonts w:cs="Arial"/>
                <w:spacing w:val="-24"/>
                <w:sz w:val="14"/>
                <w:szCs w:val="14"/>
              </w:rPr>
              <w:t xml:space="preserve"> </w:t>
            </w:r>
            <w:r w:rsidRPr="00A67E7E">
              <w:rPr>
                <w:rFonts w:cs="Arial"/>
                <w:spacing w:val="-2"/>
                <w:sz w:val="14"/>
                <w:szCs w:val="14"/>
              </w:rPr>
              <w:t>to</w:t>
            </w:r>
            <w:r w:rsidRPr="00A67E7E">
              <w:rPr>
                <w:rFonts w:cs="Arial"/>
                <w:spacing w:val="-23"/>
                <w:sz w:val="14"/>
                <w:szCs w:val="14"/>
              </w:rPr>
              <w:t xml:space="preserve"> </w:t>
            </w:r>
            <w:r w:rsidRPr="00A67E7E">
              <w:rPr>
                <w:rFonts w:cs="Arial"/>
                <w:sz w:val="14"/>
                <w:szCs w:val="14"/>
              </w:rPr>
              <w:t>the</w:t>
            </w:r>
            <w:r w:rsidRPr="00A67E7E">
              <w:rPr>
                <w:rFonts w:cs="Arial"/>
                <w:spacing w:val="25"/>
                <w:w w:val="92"/>
                <w:sz w:val="14"/>
                <w:szCs w:val="14"/>
              </w:rPr>
              <w:t xml:space="preserve"> </w:t>
            </w:r>
            <w:r w:rsidRPr="00A67E7E">
              <w:rPr>
                <w:rFonts w:cs="Arial"/>
                <w:sz w:val="14"/>
                <w:szCs w:val="14"/>
              </w:rPr>
              <w:t>course</w:t>
            </w:r>
          </w:p>
          <w:p w:rsidR="00BF06C3" w:rsidRPr="00A67E7E" w:rsidRDefault="00BF06C3" w:rsidP="00BF06C3">
            <w:pPr>
              <w:pStyle w:val="TableParagraph"/>
              <w:jc w:val="both"/>
              <w:rPr>
                <w:rFonts w:eastAsia="Myriad Pro Light" w:cs="Arial"/>
                <w:sz w:val="14"/>
                <w:szCs w:val="14"/>
              </w:rPr>
            </w:pPr>
            <w:r>
              <w:rPr>
                <w:rFonts w:cs="Arial"/>
                <w:w w:val="95"/>
                <w:sz w:val="14"/>
                <w:szCs w:val="14"/>
              </w:rPr>
              <w:t>(1 week)</w:t>
            </w:r>
          </w:p>
          <w:p w:rsidR="00BF06C3" w:rsidRPr="00A67E7E" w:rsidRDefault="00BF06C3" w:rsidP="00BF06C3">
            <w:pPr>
              <w:pStyle w:val="TableParagraph"/>
              <w:rPr>
                <w:rFonts w:eastAsia="Myriad Pro" w:cs="Arial"/>
                <w:b/>
                <w:bCs/>
                <w:sz w:val="14"/>
                <w:szCs w:val="14"/>
              </w:rPr>
            </w:pPr>
          </w:p>
          <w:p w:rsidR="00BF06C3" w:rsidRPr="00BF06C3" w:rsidRDefault="00BF06C3" w:rsidP="00BF06C3">
            <w:pPr>
              <w:pStyle w:val="TableParagraph"/>
              <w:rPr>
                <w:rFonts w:eastAsia="Gill Sans MT" w:cs="Arial"/>
                <w:b/>
                <w:color w:val="7030A0"/>
                <w:sz w:val="14"/>
                <w:szCs w:val="14"/>
              </w:rPr>
            </w:pPr>
            <w:r w:rsidRPr="00BF06C3">
              <w:rPr>
                <w:rFonts w:cs="Arial"/>
                <w:b/>
                <w:i/>
                <w:color w:val="7030A0"/>
                <w:w w:val="105"/>
                <w:sz w:val="14"/>
                <w:szCs w:val="14"/>
              </w:rPr>
              <w:t>Industry</w:t>
            </w:r>
          </w:p>
          <w:p w:rsidR="00BF06C3" w:rsidRDefault="00BF06C3" w:rsidP="00BF06C3">
            <w:pPr>
              <w:pStyle w:val="TableParagraph"/>
              <w:rPr>
                <w:rFonts w:cs="Arial"/>
                <w:sz w:val="14"/>
                <w:szCs w:val="14"/>
              </w:rPr>
            </w:pPr>
            <w:r w:rsidRPr="00A67E7E">
              <w:rPr>
                <w:rFonts w:cs="Arial"/>
                <w:spacing w:val="3"/>
                <w:w w:val="95"/>
                <w:sz w:val="14"/>
                <w:szCs w:val="14"/>
              </w:rPr>
              <w:t>H</w:t>
            </w:r>
            <w:r w:rsidRPr="00A67E7E">
              <w:rPr>
                <w:rFonts w:cs="Arial"/>
                <w:w w:val="95"/>
                <w:sz w:val="14"/>
                <w:szCs w:val="14"/>
              </w:rPr>
              <w:t>is</w:t>
            </w:r>
            <w:r w:rsidRPr="00A67E7E">
              <w:rPr>
                <w:rFonts w:cs="Arial"/>
                <w:spacing w:val="-3"/>
                <w:w w:val="95"/>
                <w:sz w:val="14"/>
                <w:szCs w:val="14"/>
              </w:rPr>
              <w:t>t</w:t>
            </w:r>
            <w:r w:rsidRPr="00A67E7E">
              <w:rPr>
                <w:rFonts w:cs="Arial"/>
                <w:w w:val="95"/>
                <w:sz w:val="14"/>
                <w:szCs w:val="14"/>
              </w:rPr>
              <w:t>o</w:t>
            </w:r>
            <w:r w:rsidRPr="00A67E7E">
              <w:rPr>
                <w:rFonts w:cs="Arial"/>
                <w:spacing w:val="6"/>
                <w:w w:val="95"/>
                <w:sz w:val="14"/>
                <w:szCs w:val="14"/>
              </w:rPr>
              <w:t>r</w:t>
            </w:r>
            <w:r w:rsidRPr="00A67E7E">
              <w:rPr>
                <w:rFonts w:cs="Arial"/>
                <w:w w:val="95"/>
                <w:sz w:val="14"/>
                <w:szCs w:val="14"/>
              </w:rPr>
              <w:t>y</w:t>
            </w:r>
            <w:r w:rsidRPr="00A67E7E">
              <w:rPr>
                <w:rFonts w:cs="Arial"/>
                <w:spacing w:val="-24"/>
                <w:w w:val="95"/>
                <w:sz w:val="14"/>
                <w:szCs w:val="14"/>
              </w:rPr>
              <w:t xml:space="preserve"> </w:t>
            </w:r>
            <w:r w:rsidRPr="00A67E7E">
              <w:rPr>
                <w:rFonts w:cs="Arial"/>
                <w:w w:val="95"/>
                <w:sz w:val="14"/>
                <w:szCs w:val="14"/>
              </w:rPr>
              <w:t>of</w:t>
            </w:r>
            <w:r w:rsidRPr="00A67E7E">
              <w:rPr>
                <w:rFonts w:cs="Arial"/>
                <w:spacing w:val="-24"/>
                <w:w w:val="95"/>
                <w:sz w:val="14"/>
                <w:szCs w:val="14"/>
              </w:rPr>
              <w:t xml:space="preserve"> </w:t>
            </w:r>
            <w:r w:rsidRPr="00A67E7E">
              <w:rPr>
                <w:rFonts w:cs="Arial"/>
                <w:w w:val="95"/>
                <w:sz w:val="14"/>
                <w:szCs w:val="14"/>
              </w:rPr>
              <w:t>the</w:t>
            </w:r>
            <w:r w:rsidRPr="00A67E7E">
              <w:rPr>
                <w:rFonts w:cs="Arial"/>
                <w:w w:val="92"/>
                <w:sz w:val="14"/>
                <w:szCs w:val="14"/>
              </w:rPr>
              <w:t xml:space="preserve"> </w:t>
            </w:r>
            <w:r w:rsidRPr="00A67E7E">
              <w:rPr>
                <w:rFonts w:cs="Arial"/>
                <w:w w:val="90"/>
                <w:sz w:val="14"/>
                <w:szCs w:val="14"/>
              </w:rPr>
              <w:t>Media</w:t>
            </w:r>
            <w:r w:rsidRPr="00A67E7E">
              <w:rPr>
                <w:rFonts w:cs="Arial"/>
                <w:spacing w:val="8"/>
                <w:w w:val="90"/>
                <w:sz w:val="14"/>
                <w:szCs w:val="14"/>
              </w:rPr>
              <w:t xml:space="preserve"> </w:t>
            </w:r>
            <w:r w:rsidRPr="00A67E7E">
              <w:rPr>
                <w:rFonts w:cs="Arial"/>
                <w:w w:val="90"/>
                <w:sz w:val="14"/>
                <w:szCs w:val="14"/>
              </w:rPr>
              <w:t>offline</w:t>
            </w:r>
            <w:r w:rsidRPr="00A67E7E">
              <w:rPr>
                <w:rFonts w:cs="Arial"/>
                <w:spacing w:val="8"/>
                <w:w w:val="90"/>
                <w:sz w:val="14"/>
                <w:szCs w:val="14"/>
              </w:rPr>
              <w:t xml:space="preserve"> </w:t>
            </w:r>
            <w:r w:rsidRPr="00A67E7E">
              <w:rPr>
                <w:rFonts w:cs="Arial"/>
                <w:spacing w:val="-1"/>
                <w:w w:val="90"/>
                <w:sz w:val="14"/>
                <w:szCs w:val="14"/>
              </w:rPr>
              <w:t>to</w:t>
            </w:r>
            <w:r w:rsidRPr="00A67E7E">
              <w:rPr>
                <w:rFonts w:cs="Arial"/>
                <w:spacing w:val="21"/>
                <w:w w:val="94"/>
                <w:sz w:val="14"/>
                <w:szCs w:val="14"/>
              </w:rPr>
              <w:t xml:space="preserve"> </w:t>
            </w:r>
            <w:r w:rsidRPr="00A67E7E">
              <w:rPr>
                <w:rFonts w:cs="Arial"/>
                <w:sz w:val="14"/>
                <w:szCs w:val="14"/>
              </w:rPr>
              <w:t>online</w:t>
            </w:r>
          </w:p>
          <w:p w:rsidR="00BF06C3" w:rsidRPr="00A67E7E" w:rsidRDefault="00BF06C3" w:rsidP="00BF06C3">
            <w:pPr>
              <w:pStyle w:val="TableParagraph"/>
              <w:rPr>
                <w:rFonts w:eastAsia="Myriad Pro Light" w:cs="Arial"/>
                <w:sz w:val="14"/>
                <w:szCs w:val="14"/>
              </w:rPr>
            </w:pPr>
            <w:r>
              <w:rPr>
                <w:rFonts w:cs="Arial"/>
                <w:sz w:val="14"/>
                <w:szCs w:val="14"/>
              </w:rPr>
              <w:t>(1 week)</w:t>
            </w:r>
          </w:p>
          <w:p w:rsidR="00BF06C3" w:rsidRPr="00A67E7E" w:rsidRDefault="00BF06C3" w:rsidP="00BF06C3">
            <w:pPr>
              <w:pStyle w:val="TableParagraph"/>
              <w:rPr>
                <w:rFonts w:eastAsia="Myriad Pro" w:cs="Arial"/>
                <w:b/>
                <w:bCs/>
                <w:sz w:val="14"/>
                <w:szCs w:val="14"/>
              </w:rPr>
            </w:pPr>
          </w:p>
          <w:p w:rsidR="00BF06C3" w:rsidRDefault="00BF06C3" w:rsidP="00BF06C3">
            <w:pPr>
              <w:pStyle w:val="TableParagraph"/>
              <w:rPr>
                <w:rFonts w:eastAsia="Myriad Pro Light" w:cs="Arial"/>
                <w:sz w:val="14"/>
                <w:szCs w:val="14"/>
              </w:rPr>
            </w:pPr>
            <w:r w:rsidRPr="00BF06C3">
              <w:rPr>
                <w:rFonts w:eastAsia="Gill Sans MT" w:cs="Arial"/>
                <w:b/>
                <w:i/>
                <w:color w:val="7030A0"/>
                <w:sz w:val="14"/>
                <w:szCs w:val="14"/>
              </w:rPr>
              <w:t>Media</w:t>
            </w:r>
            <w:r w:rsidRPr="00BF06C3">
              <w:rPr>
                <w:rFonts w:eastAsia="Gill Sans MT" w:cs="Arial"/>
                <w:b/>
                <w:i/>
                <w:color w:val="7030A0"/>
                <w:spacing w:val="36"/>
                <w:sz w:val="14"/>
                <w:szCs w:val="14"/>
              </w:rPr>
              <w:t xml:space="preserve"> </w:t>
            </w:r>
            <w:r w:rsidRPr="00BF06C3">
              <w:rPr>
                <w:rFonts w:eastAsia="Gill Sans MT" w:cs="Arial"/>
                <w:b/>
                <w:i/>
                <w:color w:val="7030A0"/>
                <w:spacing w:val="-1"/>
                <w:sz w:val="14"/>
                <w:szCs w:val="14"/>
              </w:rPr>
              <w:t>Language</w:t>
            </w:r>
            <w:r w:rsidRPr="00BF06C3">
              <w:rPr>
                <w:rFonts w:eastAsia="Gill Sans MT" w:cs="Arial"/>
                <w:b/>
                <w:i/>
                <w:color w:val="7030A0"/>
                <w:spacing w:val="27"/>
                <w:w w:val="109"/>
                <w:sz w:val="14"/>
                <w:szCs w:val="14"/>
              </w:rPr>
              <w:t xml:space="preserve"> </w:t>
            </w:r>
            <w:r w:rsidRPr="00A67E7E">
              <w:rPr>
                <w:rFonts w:eastAsia="Myriad Pro Light" w:cs="Arial"/>
                <w:spacing w:val="-2"/>
                <w:sz w:val="14"/>
                <w:szCs w:val="14"/>
              </w:rPr>
              <w:t>‘Constructed’</w:t>
            </w:r>
            <w:r w:rsidRPr="00A67E7E">
              <w:rPr>
                <w:rFonts w:eastAsia="Myriad Pro Light" w:cs="Arial"/>
                <w:spacing w:val="24"/>
                <w:w w:val="73"/>
                <w:sz w:val="14"/>
                <w:szCs w:val="14"/>
              </w:rPr>
              <w:t xml:space="preserve"> </w:t>
            </w:r>
            <w:r w:rsidRPr="00A67E7E">
              <w:rPr>
                <w:rFonts w:eastAsia="Myriad Pro Light" w:cs="Arial"/>
                <w:sz w:val="14"/>
                <w:szCs w:val="14"/>
              </w:rPr>
              <w:t>Media</w:t>
            </w:r>
          </w:p>
          <w:p w:rsidR="00BF06C3" w:rsidRPr="00A67E7E" w:rsidRDefault="00BF06C3" w:rsidP="00BF06C3">
            <w:pPr>
              <w:pStyle w:val="TableParagraph"/>
              <w:rPr>
                <w:rFonts w:eastAsia="Myriad Pro Light" w:cs="Arial"/>
                <w:sz w:val="14"/>
                <w:szCs w:val="14"/>
              </w:rPr>
            </w:pPr>
            <w:r>
              <w:rPr>
                <w:rFonts w:cs="Arial"/>
                <w:sz w:val="14"/>
                <w:szCs w:val="14"/>
              </w:rPr>
              <w:t>(1 week)</w:t>
            </w:r>
          </w:p>
          <w:p w:rsidR="00BF06C3" w:rsidRPr="00A67E7E" w:rsidRDefault="00BF06C3" w:rsidP="00BF06C3">
            <w:pPr>
              <w:pStyle w:val="TableParagraph"/>
              <w:rPr>
                <w:rFonts w:eastAsia="Myriad Pro" w:cs="Arial"/>
                <w:b/>
                <w:bCs/>
                <w:sz w:val="14"/>
                <w:szCs w:val="14"/>
              </w:rPr>
            </w:pPr>
          </w:p>
          <w:p w:rsidR="00BF06C3" w:rsidRDefault="00BF06C3" w:rsidP="00BF06C3">
            <w:pPr>
              <w:pStyle w:val="TableParagraph"/>
              <w:rPr>
                <w:rFonts w:cs="Arial"/>
                <w:sz w:val="14"/>
                <w:szCs w:val="14"/>
              </w:rPr>
            </w:pPr>
            <w:r w:rsidRPr="00BF06C3">
              <w:rPr>
                <w:rFonts w:cs="Arial"/>
                <w:b/>
                <w:i/>
                <w:color w:val="7030A0"/>
                <w:spacing w:val="-2"/>
                <w:sz w:val="14"/>
                <w:szCs w:val="14"/>
              </w:rPr>
              <w:t>Repr</w:t>
            </w:r>
            <w:r w:rsidRPr="00BF06C3">
              <w:rPr>
                <w:rFonts w:cs="Arial"/>
                <w:b/>
                <w:i/>
                <w:color w:val="7030A0"/>
                <w:spacing w:val="-1"/>
                <w:sz w:val="14"/>
                <w:szCs w:val="14"/>
              </w:rPr>
              <w:t>esentation</w:t>
            </w:r>
            <w:r w:rsidRPr="00BF06C3">
              <w:rPr>
                <w:rFonts w:cs="Arial"/>
                <w:i/>
                <w:color w:val="7030A0"/>
                <w:spacing w:val="24"/>
                <w:w w:val="104"/>
                <w:sz w:val="14"/>
                <w:szCs w:val="14"/>
              </w:rPr>
              <w:t xml:space="preserve"> </w:t>
            </w:r>
            <w:r w:rsidRPr="00A67E7E">
              <w:rPr>
                <w:rFonts w:cs="Arial"/>
                <w:spacing w:val="-2"/>
                <w:sz w:val="14"/>
                <w:szCs w:val="14"/>
              </w:rPr>
              <w:t>Stereotypes,</w:t>
            </w:r>
            <w:r w:rsidRPr="00A67E7E">
              <w:rPr>
                <w:rFonts w:cs="Arial"/>
                <w:spacing w:val="27"/>
                <w:w w:val="73"/>
                <w:sz w:val="14"/>
                <w:szCs w:val="14"/>
              </w:rPr>
              <w:t xml:space="preserve"> </w:t>
            </w:r>
            <w:r w:rsidRPr="00A67E7E">
              <w:rPr>
                <w:rFonts w:cs="Arial"/>
                <w:spacing w:val="-1"/>
                <w:w w:val="90"/>
                <w:sz w:val="14"/>
                <w:szCs w:val="14"/>
              </w:rPr>
              <w:t>beliefs</w:t>
            </w:r>
            <w:r w:rsidRPr="00A67E7E">
              <w:rPr>
                <w:rFonts w:cs="Arial"/>
                <w:spacing w:val="11"/>
                <w:w w:val="90"/>
                <w:sz w:val="14"/>
                <w:szCs w:val="14"/>
              </w:rPr>
              <w:t xml:space="preserve"> </w:t>
            </w:r>
            <w:r w:rsidRPr="00A67E7E">
              <w:rPr>
                <w:rFonts w:cs="Arial"/>
                <w:w w:val="90"/>
                <w:sz w:val="14"/>
                <w:szCs w:val="14"/>
              </w:rPr>
              <w:t>and</w:t>
            </w:r>
            <w:r w:rsidRPr="00A67E7E">
              <w:rPr>
                <w:rFonts w:cs="Arial"/>
                <w:spacing w:val="24"/>
                <w:w w:val="92"/>
                <w:sz w:val="14"/>
                <w:szCs w:val="14"/>
              </w:rPr>
              <w:t xml:space="preserve"> </w:t>
            </w:r>
            <w:r w:rsidRPr="00A67E7E">
              <w:rPr>
                <w:rFonts w:cs="Arial"/>
                <w:sz w:val="14"/>
                <w:szCs w:val="14"/>
              </w:rPr>
              <w:t>values</w:t>
            </w:r>
          </w:p>
          <w:p w:rsidR="00BF06C3" w:rsidRPr="00A67E7E" w:rsidRDefault="00BF06C3" w:rsidP="00BF06C3">
            <w:pPr>
              <w:pStyle w:val="TableParagraph"/>
              <w:rPr>
                <w:rFonts w:eastAsia="Myriad Pro Light" w:cs="Arial"/>
                <w:sz w:val="14"/>
                <w:szCs w:val="14"/>
              </w:rPr>
            </w:pPr>
            <w:r>
              <w:rPr>
                <w:rFonts w:cs="Arial"/>
                <w:sz w:val="14"/>
                <w:szCs w:val="14"/>
              </w:rPr>
              <w:t>(1 week)</w:t>
            </w:r>
          </w:p>
          <w:p w:rsidR="00BF06C3" w:rsidRPr="00A67E7E" w:rsidRDefault="00BF06C3" w:rsidP="00BF06C3">
            <w:pPr>
              <w:pStyle w:val="TableParagraph"/>
              <w:rPr>
                <w:rFonts w:eastAsia="Myriad Pro" w:cs="Arial"/>
                <w:b/>
                <w:bCs/>
                <w:sz w:val="14"/>
                <w:szCs w:val="14"/>
              </w:rPr>
            </w:pPr>
          </w:p>
          <w:p w:rsidR="00BF06C3" w:rsidRDefault="00BF06C3" w:rsidP="00BF06C3">
            <w:pPr>
              <w:pStyle w:val="TableParagraph"/>
              <w:rPr>
                <w:rFonts w:cs="Arial"/>
                <w:w w:val="95"/>
                <w:sz w:val="14"/>
                <w:szCs w:val="14"/>
              </w:rPr>
            </w:pPr>
            <w:r w:rsidRPr="00BF06C3">
              <w:rPr>
                <w:rFonts w:cs="Arial"/>
                <w:b/>
                <w:i/>
                <w:color w:val="7030A0"/>
                <w:spacing w:val="-1"/>
                <w:sz w:val="14"/>
                <w:szCs w:val="14"/>
              </w:rPr>
              <w:t>Audienc</w:t>
            </w:r>
            <w:r w:rsidRPr="00BF06C3">
              <w:rPr>
                <w:rFonts w:cs="Arial"/>
                <w:b/>
                <w:i/>
                <w:color w:val="7030A0"/>
                <w:spacing w:val="-2"/>
                <w:sz w:val="14"/>
                <w:szCs w:val="14"/>
              </w:rPr>
              <w:t>e</w:t>
            </w:r>
            <w:r w:rsidRPr="00BF06C3">
              <w:rPr>
                <w:rFonts w:cs="Arial"/>
                <w:i/>
                <w:color w:val="7030A0"/>
                <w:spacing w:val="26"/>
                <w:w w:val="96"/>
                <w:sz w:val="14"/>
                <w:szCs w:val="14"/>
              </w:rPr>
              <w:t xml:space="preserve"> </w:t>
            </w:r>
            <w:r>
              <w:rPr>
                <w:rFonts w:cs="Arial"/>
                <w:spacing w:val="-3"/>
                <w:w w:val="90"/>
                <w:sz w:val="14"/>
                <w:szCs w:val="14"/>
              </w:rPr>
              <w:br/>
            </w:r>
            <w:r w:rsidRPr="00A67E7E">
              <w:rPr>
                <w:rFonts w:cs="Arial"/>
                <w:spacing w:val="-3"/>
                <w:w w:val="90"/>
                <w:sz w:val="14"/>
                <w:szCs w:val="14"/>
              </w:rPr>
              <w:t>T</w:t>
            </w:r>
            <w:r w:rsidRPr="00A67E7E">
              <w:rPr>
                <w:rFonts w:cs="Arial"/>
                <w:spacing w:val="-2"/>
                <w:w w:val="90"/>
                <w:sz w:val="14"/>
                <w:szCs w:val="14"/>
              </w:rPr>
              <w:t>ypes</w:t>
            </w:r>
            <w:r w:rsidRPr="00A67E7E">
              <w:rPr>
                <w:rFonts w:cs="Arial"/>
                <w:spacing w:val="-3"/>
                <w:w w:val="90"/>
                <w:sz w:val="14"/>
                <w:szCs w:val="14"/>
              </w:rPr>
              <w:t>,</w:t>
            </w:r>
            <w:r w:rsidRPr="00A67E7E">
              <w:rPr>
                <w:rFonts w:cs="Arial"/>
                <w:spacing w:val="6"/>
                <w:w w:val="90"/>
                <w:sz w:val="14"/>
                <w:szCs w:val="14"/>
              </w:rPr>
              <w:t xml:space="preserve"> </w:t>
            </w:r>
            <w:r w:rsidRPr="00A67E7E">
              <w:rPr>
                <w:rFonts w:cs="Arial"/>
                <w:spacing w:val="-2"/>
                <w:w w:val="90"/>
                <w:sz w:val="14"/>
                <w:szCs w:val="14"/>
              </w:rPr>
              <w:t>eff</w:t>
            </w:r>
            <w:r w:rsidRPr="00A67E7E">
              <w:rPr>
                <w:rFonts w:cs="Arial"/>
                <w:spacing w:val="-1"/>
                <w:w w:val="90"/>
                <w:sz w:val="14"/>
                <w:szCs w:val="14"/>
              </w:rPr>
              <w:t>ects</w:t>
            </w:r>
            <w:r w:rsidRPr="00A67E7E">
              <w:rPr>
                <w:rFonts w:cs="Arial"/>
                <w:spacing w:val="29"/>
                <w:w w:val="88"/>
                <w:sz w:val="14"/>
                <w:szCs w:val="14"/>
              </w:rPr>
              <w:t xml:space="preserve"> </w:t>
            </w:r>
            <w:r w:rsidRPr="00A67E7E">
              <w:rPr>
                <w:rFonts w:cs="Arial"/>
                <w:w w:val="95"/>
                <w:sz w:val="14"/>
                <w:szCs w:val="14"/>
              </w:rPr>
              <w:t>and</w:t>
            </w:r>
            <w:r w:rsidRPr="00A67E7E">
              <w:rPr>
                <w:rFonts w:cs="Arial"/>
                <w:spacing w:val="-22"/>
                <w:w w:val="95"/>
                <w:sz w:val="14"/>
                <w:szCs w:val="14"/>
              </w:rPr>
              <w:t xml:space="preserve"> </w:t>
            </w:r>
            <w:r w:rsidRPr="00A67E7E">
              <w:rPr>
                <w:rFonts w:cs="Arial"/>
                <w:w w:val="95"/>
                <w:sz w:val="14"/>
                <w:szCs w:val="14"/>
              </w:rPr>
              <w:t>uses</w:t>
            </w:r>
          </w:p>
          <w:p w:rsidR="00BF06C3" w:rsidRPr="00A67E7E" w:rsidRDefault="00BF06C3" w:rsidP="00BF06C3">
            <w:pPr>
              <w:pStyle w:val="TableParagraph"/>
              <w:rPr>
                <w:rFonts w:eastAsia="Myriad Pro Light" w:cs="Arial"/>
                <w:sz w:val="14"/>
                <w:szCs w:val="14"/>
              </w:rPr>
            </w:pPr>
            <w:r>
              <w:rPr>
                <w:rFonts w:cs="Arial"/>
                <w:sz w:val="14"/>
                <w:szCs w:val="14"/>
              </w:rPr>
              <w:t>(1 week)</w:t>
            </w:r>
          </w:p>
          <w:p w:rsidR="00BF06C3" w:rsidRPr="00A67E7E" w:rsidRDefault="00BF06C3" w:rsidP="00BF06C3">
            <w:pPr>
              <w:pStyle w:val="TableParagraph"/>
              <w:rPr>
                <w:rFonts w:cs="Arial"/>
                <w:w w:val="95"/>
                <w:sz w:val="14"/>
                <w:szCs w:val="14"/>
              </w:rPr>
            </w:pPr>
          </w:p>
          <w:p w:rsidR="00BF06C3" w:rsidRPr="00BF06C3" w:rsidRDefault="00BF06C3" w:rsidP="00BF06C3">
            <w:pPr>
              <w:pStyle w:val="TableParagraph"/>
              <w:spacing w:before="5"/>
              <w:rPr>
                <w:rFonts w:eastAsia="Myriad Pro" w:cs="Arial"/>
                <w:b/>
                <w:bCs/>
                <w:i/>
                <w:color w:val="7030A0"/>
                <w:sz w:val="14"/>
                <w:szCs w:val="14"/>
              </w:rPr>
            </w:pPr>
            <w:r w:rsidRPr="00BF06C3">
              <w:rPr>
                <w:rFonts w:eastAsia="Myriad Pro" w:cs="Arial"/>
                <w:b/>
                <w:bCs/>
                <w:i/>
                <w:color w:val="7030A0"/>
                <w:sz w:val="14"/>
                <w:szCs w:val="14"/>
              </w:rPr>
              <w:t xml:space="preserve">Induction to production </w:t>
            </w:r>
          </w:p>
          <w:p w:rsidR="00BF06C3" w:rsidRDefault="00BF06C3" w:rsidP="00BF06C3">
            <w:pPr>
              <w:pStyle w:val="TableParagraph"/>
              <w:spacing w:before="5"/>
              <w:rPr>
                <w:rFonts w:eastAsia="Myriad Pro" w:cs="Arial"/>
                <w:bCs/>
                <w:sz w:val="14"/>
                <w:szCs w:val="14"/>
              </w:rPr>
            </w:pPr>
            <w:r>
              <w:rPr>
                <w:rFonts w:eastAsia="Myriad Pro" w:cs="Arial"/>
                <w:bCs/>
                <w:sz w:val="14"/>
                <w:szCs w:val="14"/>
              </w:rPr>
              <w:t>video</w:t>
            </w:r>
          </w:p>
          <w:p w:rsidR="00BF06C3" w:rsidRDefault="00BF06C3" w:rsidP="00BF06C3">
            <w:pPr>
              <w:pStyle w:val="TableParagraph"/>
              <w:spacing w:before="5"/>
              <w:rPr>
                <w:rFonts w:eastAsia="Myriad Pro" w:cs="Arial"/>
                <w:b/>
                <w:bCs/>
                <w:sz w:val="14"/>
                <w:szCs w:val="14"/>
              </w:rPr>
            </w:pPr>
            <w:r>
              <w:rPr>
                <w:rFonts w:eastAsia="Myriad Pro" w:cs="Arial"/>
                <w:bCs/>
                <w:sz w:val="14"/>
                <w:szCs w:val="14"/>
              </w:rPr>
              <w:t>(2</w:t>
            </w:r>
            <w:r w:rsidRPr="00CB4717">
              <w:rPr>
                <w:rFonts w:eastAsia="Myriad Pro" w:cs="Arial"/>
                <w:bCs/>
                <w:sz w:val="14"/>
                <w:szCs w:val="14"/>
              </w:rPr>
              <w:t xml:space="preserve"> week</w:t>
            </w:r>
            <w:r>
              <w:rPr>
                <w:rFonts w:eastAsia="Myriad Pro" w:cs="Arial"/>
                <w:bCs/>
                <w:sz w:val="14"/>
                <w:szCs w:val="14"/>
              </w:rPr>
              <w:t>s)</w:t>
            </w:r>
          </w:p>
          <w:p w:rsidR="001F356D" w:rsidRPr="00E50AA9" w:rsidRDefault="001F356D" w:rsidP="007B7F9B">
            <w:pPr>
              <w:rPr>
                <w:sz w:val="14"/>
                <w:szCs w:val="14"/>
              </w:rPr>
            </w:pPr>
          </w:p>
        </w:tc>
        <w:tc>
          <w:tcPr>
            <w:tcW w:w="1282" w:type="dxa"/>
          </w:tcPr>
          <w:p w:rsidR="001F356D" w:rsidRPr="00252FEC" w:rsidRDefault="001F356D" w:rsidP="007B7F9B">
            <w:pPr>
              <w:pStyle w:val="Heading3"/>
              <w:rPr>
                <w:rFonts w:eastAsia="Calibri"/>
                <w:color w:val="auto"/>
              </w:rPr>
            </w:pPr>
            <w:r>
              <w:t>7 weeks</w:t>
            </w:r>
          </w:p>
          <w:p w:rsidR="00BF06C3" w:rsidRPr="00BF06C3" w:rsidRDefault="00BF06C3" w:rsidP="00BF06C3">
            <w:pPr>
              <w:pStyle w:val="TableParagraph"/>
              <w:rPr>
                <w:rFonts w:eastAsia="Myriad Pro Light" w:cs="Arial"/>
                <w:b/>
                <w:color w:val="0070C0"/>
                <w:sz w:val="14"/>
                <w:szCs w:val="14"/>
              </w:rPr>
            </w:pPr>
            <w:r w:rsidRPr="00BF06C3">
              <w:rPr>
                <w:rFonts w:eastAsia="Myriad Pro Light" w:cs="Arial"/>
                <w:b/>
                <w:color w:val="0070C0"/>
                <w:sz w:val="14"/>
                <w:szCs w:val="14"/>
              </w:rPr>
              <w:t xml:space="preserve">Media Messages </w:t>
            </w:r>
          </w:p>
          <w:p w:rsidR="00BF06C3" w:rsidRPr="00BF06C3" w:rsidRDefault="00BF06C3" w:rsidP="00BF06C3">
            <w:pPr>
              <w:pStyle w:val="TableParagraph"/>
              <w:rPr>
                <w:rFonts w:eastAsia="Myriad Pro Light" w:cs="Arial"/>
                <w:b/>
                <w:color w:val="0070C0"/>
                <w:sz w:val="14"/>
                <w:szCs w:val="14"/>
              </w:rPr>
            </w:pPr>
          </w:p>
          <w:p w:rsidR="00BF06C3" w:rsidRPr="00BF06C3" w:rsidRDefault="00BF06C3" w:rsidP="00BF06C3">
            <w:pPr>
              <w:pStyle w:val="TableParagraph"/>
              <w:rPr>
                <w:rFonts w:eastAsia="Myriad Pro Light" w:cs="Arial"/>
                <w:b/>
                <w:color w:val="0070C0"/>
                <w:sz w:val="14"/>
                <w:szCs w:val="14"/>
              </w:rPr>
            </w:pPr>
            <w:r w:rsidRPr="00BF06C3">
              <w:rPr>
                <w:rFonts w:eastAsia="Myriad Pro Light" w:cs="Arial"/>
                <w:b/>
                <w:color w:val="0070C0"/>
                <w:sz w:val="14"/>
                <w:szCs w:val="14"/>
              </w:rPr>
              <w:t>01/A</w:t>
            </w:r>
          </w:p>
          <w:p w:rsidR="00BF06C3" w:rsidRPr="00BF06C3" w:rsidRDefault="00BF06C3" w:rsidP="00BF06C3">
            <w:pPr>
              <w:pStyle w:val="TableParagraph"/>
              <w:rPr>
                <w:rFonts w:eastAsia="Myriad Pro Light" w:cs="Arial"/>
                <w:b/>
                <w:color w:val="FF0000"/>
                <w:sz w:val="14"/>
                <w:szCs w:val="14"/>
              </w:rPr>
            </w:pPr>
            <w:r w:rsidRPr="00BF06C3">
              <w:rPr>
                <w:rFonts w:eastAsia="Myriad Pro Light" w:cs="Arial"/>
                <w:b/>
                <w:color w:val="FF0000"/>
                <w:sz w:val="14"/>
                <w:szCs w:val="14"/>
              </w:rPr>
              <w:t>News and Social and Participatory Media</w:t>
            </w:r>
          </w:p>
          <w:p w:rsidR="00BF06C3" w:rsidRPr="00A67E7E" w:rsidRDefault="00BF06C3" w:rsidP="00BF06C3">
            <w:pPr>
              <w:pStyle w:val="TableParagraph"/>
              <w:rPr>
                <w:rFonts w:eastAsia="Myriad Pro Light" w:cs="Arial"/>
                <w:sz w:val="14"/>
                <w:szCs w:val="14"/>
              </w:rPr>
            </w:pPr>
            <w:r>
              <w:rPr>
                <w:rFonts w:eastAsia="Myriad Pro Light" w:cs="Arial"/>
                <w:sz w:val="14"/>
                <w:szCs w:val="14"/>
              </w:rPr>
              <w:t>(3 weeks)</w:t>
            </w:r>
          </w:p>
          <w:p w:rsidR="00BF06C3" w:rsidRPr="00BF06C3" w:rsidRDefault="00BF06C3" w:rsidP="00BF06C3">
            <w:pPr>
              <w:rPr>
                <w:rFonts w:eastAsia="Myriad Pro Light" w:cs="Arial"/>
                <w:color w:val="0070C0"/>
                <w:sz w:val="14"/>
                <w:szCs w:val="14"/>
              </w:rPr>
            </w:pPr>
          </w:p>
          <w:p w:rsidR="00BF06C3" w:rsidRPr="00BF06C3" w:rsidRDefault="00BF06C3" w:rsidP="00BF06C3">
            <w:pPr>
              <w:rPr>
                <w:b/>
                <w:color w:val="0070C0"/>
                <w:sz w:val="14"/>
                <w:szCs w:val="14"/>
              </w:rPr>
            </w:pPr>
            <w:r w:rsidRPr="00BF06C3">
              <w:rPr>
                <w:b/>
                <w:color w:val="0070C0"/>
                <w:sz w:val="14"/>
                <w:szCs w:val="14"/>
              </w:rPr>
              <w:t>01/B</w:t>
            </w:r>
          </w:p>
          <w:p w:rsidR="00BF06C3" w:rsidRPr="00BF06C3" w:rsidRDefault="00BF06C3" w:rsidP="00BF06C3">
            <w:pPr>
              <w:rPr>
                <w:b/>
                <w:color w:val="FF0000"/>
                <w:sz w:val="14"/>
                <w:szCs w:val="14"/>
              </w:rPr>
            </w:pPr>
            <w:r w:rsidRPr="00BF06C3">
              <w:rPr>
                <w:b/>
                <w:color w:val="FF0000"/>
                <w:sz w:val="14"/>
                <w:szCs w:val="14"/>
              </w:rPr>
              <w:t>Advertising and Marketing</w:t>
            </w:r>
          </w:p>
          <w:p w:rsidR="00BF06C3" w:rsidRPr="00602ECD" w:rsidRDefault="00BF06C3" w:rsidP="00BF06C3">
            <w:pPr>
              <w:rPr>
                <w:sz w:val="14"/>
                <w:szCs w:val="14"/>
              </w:rPr>
            </w:pPr>
            <w:r>
              <w:rPr>
                <w:sz w:val="14"/>
                <w:szCs w:val="14"/>
              </w:rPr>
              <w:t>(2 weeks)</w:t>
            </w:r>
          </w:p>
          <w:p w:rsidR="00BF06C3" w:rsidRDefault="00BF06C3" w:rsidP="00BF06C3">
            <w:pPr>
              <w:pStyle w:val="TableParagraph"/>
              <w:ind w:right="400"/>
              <w:rPr>
                <w:rFonts w:eastAsia="Myriad Pro Light" w:cs="Arial"/>
                <w:color w:val="4472C4" w:themeColor="accent1"/>
                <w:sz w:val="14"/>
                <w:szCs w:val="14"/>
              </w:rPr>
            </w:pPr>
          </w:p>
          <w:p w:rsidR="00BF06C3" w:rsidRPr="00BF06C3" w:rsidRDefault="00BF06C3" w:rsidP="00BF06C3">
            <w:pPr>
              <w:pStyle w:val="TableParagraph"/>
              <w:spacing w:before="5"/>
              <w:rPr>
                <w:rFonts w:eastAsia="Myriad Pro" w:cs="Arial"/>
                <w:b/>
                <w:bCs/>
                <w:i/>
                <w:color w:val="7030A0"/>
                <w:sz w:val="14"/>
                <w:szCs w:val="14"/>
              </w:rPr>
            </w:pPr>
            <w:r w:rsidRPr="00BF06C3">
              <w:rPr>
                <w:rFonts w:eastAsia="Myriad Pro" w:cs="Arial"/>
                <w:b/>
                <w:bCs/>
                <w:i/>
                <w:color w:val="7030A0"/>
                <w:sz w:val="14"/>
                <w:szCs w:val="14"/>
              </w:rPr>
              <w:t xml:space="preserve">Induction to production </w:t>
            </w:r>
          </w:p>
          <w:p w:rsidR="00BF06C3" w:rsidRDefault="00BF06C3" w:rsidP="00BF06C3">
            <w:pPr>
              <w:pStyle w:val="TableParagraph"/>
              <w:spacing w:before="5"/>
              <w:rPr>
                <w:rFonts w:eastAsia="Myriad Pro" w:cs="Arial"/>
                <w:bCs/>
                <w:sz w:val="14"/>
                <w:szCs w:val="14"/>
              </w:rPr>
            </w:pPr>
            <w:r>
              <w:rPr>
                <w:rFonts w:eastAsia="Myriad Pro" w:cs="Arial"/>
                <w:bCs/>
                <w:sz w:val="14"/>
                <w:szCs w:val="14"/>
              </w:rPr>
              <w:t>Print</w:t>
            </w:r>
          </w:p>
          <w:p w:rsidR="00BF06C3" w:rsidRPr="00CB4717" w:rsidRDefault="00BF06C3" w:rsidP="00BF06C3">
            <w:pPr>
              <w:pStyle w:val="TableParagraph"/>
              <w:spacing w:before="5"/>
              <w:rPr>
                <w:rFonts w:eastAsia="Myriad Pro" w:cs="Arial"/>
                <w:bCs/>
                <w:sz w:val="14"/>
                <w:szCs w:val="14"/>
              </w:rPr>
            </w:pPr>
            <w:r>
              <w:rPr>
                <w:rFonts w:eastAsia="Myriad Pro" w:cs="Arial"/>
                <w:bCs/>
                <w:sz w:val="14"/>
                <w:szCs w:val="14"/>
              </w:rPr>
              <w:t>(2</w:t>
            </w:r>
            <w:r w:rsidRPr="00CB4717">
              <w:rPr>
                <w:rFonts w:eastAsia="Myriad Pro" w:cs="Arial"/>
                <w:bCs/>
                <w:sz w:val="14"/>
                <w:szCs w:val="14"/>
              </w:rPr>
              <w:t xml:space="preserve"> week</w:t>
            </w:r>
            <w:r>
              <w:rPr>
                <w:rFonts w:eastAsia="Myriad Pro" w:cs="Arial"/>
                <w:bCs/>
                <w:sz w:val="14"/>
                <w:szCs w:val="14"/>
              </w:rPr>
              <w:t>s</w:t>
            </w:r>
            <w:r w:rsidRPr="00CB4717">
              <w:rPr>
                <w:rFonts w:eastAsia="Myriad Pro" w:cs="Arial"/>
                <w:bCs/>
                <w:sz w:val="14"/>
                <w:szCs w:val="14"/>
              </w:rPr>
              <w:t>)</w:t>
            </w:r>
          </w:p>
          <w:p w:rsidR="001F356D" w:rsidRPr="00A67E7E" w:rsidRDefault="001F356D" w:rsidP="007B7F9B">
            <w:pPr>
              <w:pStyle w:val="TableParagraph"/>
              <w:ind w:right="400"/>
              <w:rPr>
                <w:sz w:val="14"/>
                <w:szCs w:val="14"/>
              </w:rPr>
            </w:pPr>
          </w:p>
        </w:tc>
        <w:tc>
          <w:tcPr>
            <w:tcW w:w="1281" w:type="dxa"/>
          </w:tcPr>
          <w:p w:rsidR="001F356D" w:rsidRPr="00252FEC" w:rsidRDefault="001F356D" w:rsidP="007B7F9B">
            <w:pPr>
              <w:pStyle w:val="Heading3"/>
              <w:rPr>
                <w:rFonts w:eastAsia="Calibri"/>
                <w:color w:val="auto"/>
              </w:rPr>
            </w:pPr>
            <w:r>
              <w:t>6 weeks</w:t>
            </w:r>
          </w:p>
          <w:p w:rsidR="00BF06C3" w:rsidRPr="00BF06C3" w:rsidRDefault="00BF06C3" w:rsidP="00BF06C3">
            <w:pPr>
              <w:pStyle w:val="TableParagraph"/>
              <w:rPr>
                <w:rFonts w:eastAsia="Myriad Pro Light" w:cs="Arial"/>
                <w:b/>
                <w:color w:val="0070C0"/>
                <w:sz w:val="14"/>
                <w:szCs w:val="14"/>
              </w:rPr>
            </w:pPr>
            <w:r w:rsidRPr="00BF06C3">
              <w:rPr>
                <w:rFonts w:eastAsia="Myriad Pro Light" w:cs="Arial"/>
                <w:b/>
                <w:color w:val="0070C0"/>
                <w:sz w:val="14"/>
                <w:szCs w:val="14"/>
              </w:rPr>
              <w:t xml:space="preserve">Media Messages </w:t>
            </w:r>
          </w:p>
          <w:p w:rsidR="00BF06C3" w:rsidRPr="00BF06C3" w:rsidRDefault="00BF06C3" w:rsidP="00BF06C3">
            <w:pPr>
              <w:pStyle w:val="TableParagraph"/>
              <w:tabs>
                <w:tab w:val="left" w:pos="709"/>
              </w:tabs>
              <w:rPr>
                <w:rFonts w:eastAsia="Myriad Pro Light" w:cs="Arial"/>
                <w:b/>
                <w:color w:val="0070C0"/>
                <w:sz w:val="14"/>
                <w:szCs w:val="14"/>
              </w:rPr>
            </w:pPr>
          </w:p>
          <w:p w:rsidR="00BF06C3" w:rsidRPr="00BF06C3" w:rsidRDefault="00BF06C3" w:rsidP="00BF06C3">
            <w:pPr>
              <w:pStyle w:val="TableParagraph"/>
              <w:rPr>
                <w:rFonts w:eastAsia="Myriad Pro Light" w:cs="Arial"/>
                <w:b/>
                <w:color w:val="0070C0"/>
                <w:sz w:val="14"/>
                <w:szCs w:val="14"/>
              </w:rPr>
            </w:pPr>
            <w:r w:rsidRPr="00BF06C3">
              <w:rPr>
                <w:rFonts w:eastAsia="Myriad Pro Light" w:cs="Arial"/>
                <w:b/>
                <w:color w:val="0070C0"/>
                <w:sz w:val="14"/>
                <w:szCs w:val="14"/>
              </w:rPr>
              <w:t>01/B</w:t>
            </w:r>
          </w:p>
          <w:p w:rsidR="00BF06C3" w:rsidRPr="00BF06C3" w:rsidRDefault="00BF06C3" w:rsidP="00BF06C3">
            <w:pPr>
              <w:pStyle w:val="TableParagraph"/>
              <w:tabs>
                <w:tab w:val="left" w:pos="709"/>
              </w:tabs>
              <w:rPr>
                <w:rFonts w:eastAsia="Myriad Pro Light" w:cs="Arial"/>
                <w:b/>
                <w:color w:val="FF0000"/>
                <w:sz w:val="14"/>
                <w:szCs w:val="14"/>
              </w:rPr>
            </w:pPr>
            <w:r w:rsidRPr="00BF06C3">
              <w:rPr>
                <w:rFonts w:eastAsia="Myriad Pro Light" w:cs="Arial"/>
                <w:b/>
                <w:color w:val="FF0000"/>
                <w:sz w:val="14"/>
                <w:szCs w:val="14"/>
              </w:rPr>
              <w:t xml:space="preserve">Magazines </w:t>
            </w:r>
          </w:p>
          <w:p w:rsidR="00BF06C3" w:rsidRPr="00A67E7E" w:rsidRDefault="00BF06C3" w:rsidP="00BF06C3">
            <w:pPr>
              <w:pStyle w:val="TableParagraph"/>
              <w:rPr>
                <w:rFonts w:eastAsia="Myriad Pro Light" w:cs="Arial"/>
                <w:sz w:val="14"/>
                <w:szCs w:val="14"/>
              </w:rPr>
            </w:pPr>
            <w:r w:rsidRPr="00A67E7E">
              <w:rPr>
                <w:rFonts w:eastAsia="Myriad Pro Light" w:cs="Arial"/>
                <w:sz w:val="14"/>
                <w:szCs w:val="14"/>
              </w:rPr>
              <w:t>(2 weeks)</w:t>
            </w:r>
          </w:p>
          <w:p w:rsidR="00BF06C3" w:rsidRPr="00A67E7E" w:rsidRDefault="00BF06C3" w:rsidP="00BF06C3">
            <w:pPr>
              <w:pStyle w:val="TableParagraph"/>
              <w:tabs>
                <w:tab w:val="left" w:pos="709"/>
              </w:tabs>
              <w:rPr>
                <w:rFonts w:eastAsia="Myriad Pro Light" w:cs="Arial"/>
                <w:sz w:val="14"/>
                <w:szCs w:val="14"/>
              </w:rPr>
            </w:pPr>
          </w:p>
          <w:p w:rsidR="00BF06C3" w:rsidRPr="00BF06C3" w:rsidRDefault="00BF06C3" w:rsidP="00BF06C3">
            <w:pPr>
              <w:pStyle w:val="TableParagraph"/>
              <w:rPr>
                <w:rFonts w:eastAsia="Myriad Pro Light" w:cs="Arial"/>
                <w:b/>
                <w:color w:val="0070C0"/>
                <w:sz w:val="14"/>
                <w:szCs w:val="14"/>
              </w:rPr>
            </w:pPr>
            <w:r w:rsidRPr="00BF06C3">
              <w:rPr>
                <w:rFonts w:eastAsia="Myriad Pro Light" w:cs="Arial"/>
                <w:b/>
                <w:color w:val="0070C0"/>
                <w:sz w:val="14"/>
                <w:szCs w:val="14"/>
              </w:rPr>
              <w:t xml:space="preserve">01/B </w:t>
            </w:r>
          </w:p>
          <w:p w:rsidR="00BF06C3" w:rsidRPr="00BF06C3" w:rsidRDefault="00BF06C3" w:rsidP="00BF06C3">
            <w:pPr>
              <w:pStyle w:val="TableParagraph"/>
              <w:tabs>
                <w:tab w:val="left" w:pos="709"/>
              </w:tabs>
              <w:rPr>
                <w:rFonts w:eastAsia="Myriad Pro Light" w:cs="Arial"/>
                <w:b/>
                <w:color w:val="FF0000"/>
                <w:sz w:val="14"/>
                <w:szCs w:val="14"/>
              </w:rPr>
            </w:pPr>
            <w:r w:rsidRPr="00BF06C3">
              <w:rPr>
                <w:rFonts w:eastAsia="Myriad Pro Light" w:cs="Arial"/>
                <w:b/>
                <w:color w:val="FF0000"/>
                <w:sz w:val="14"/>
                <w:szCs w:val="14"/>
              </w:rPr>
              <w:t>Music videos</w:t>
            </w:r>
          </w:p>
          <w:p w:rsidR="00BF06C3" w:rsidRDefault="00BF06C3" w:rsidP="00BF06C3">
            <w:pPr>
              <w:pStyle w:val="TableParagraph"/>
              <w:tabs>
                <w:tab w:val="left" w:pos="709"/>
              </w:tabs>
              <w:rPr>
                <w:rFonts w:eastAsia="Myriad Pro Light" w:cs="Arial"/>
                <w:sz w:val="14"/>
                <w:szCs w:val="14"/>
              </w:rPr>
            </w:pPr>
            <w:r>
              <w:rPr>
                <w:rFonts w:eastAsia="Myriad Pro Light" w:cs="Arial"/>
                <w:sz w:val="14"/>
                <w:szCs w:val="14"/>
              </w:rPr>
              <w:t>(2 weeks)</w:t>
            </w:r>
          </w:p>
          <w:p w:rsidR="00BF06C3" w:rsidRDefault="00BF06C3" w:rsidP="00BF06C3">
            <w:pPr>
              <w:pStyle w:val="TableParagraph"/>
              <w:tabs>
                <w:tab w:val="left" w:pos="709"/>
              </w:tabs>
              <w:rPr>
                <w:sz w:val="14"/>
                <w:szCs w:val="14"/>
              </w:rPr>
            </w:pPr>
          </w:p>
          <w:p w:rsidR="00BF06C3" w:rsidRPr="00BF06C3" w:rsidRDefault="00BF06C3" w:rsidP="00BF06C3">
            <w:pPr>
              <w:pStyle w:val="TableParagraph"/>
              <w:spacing w:before="5"/>
              <w:rPr>
                <w:rFonts w:eastAsia="Myriad Pro" w:cs="Arial"/>
                <w:b/>
                <w:bCs/>
                <w:i/>
                <w:color w:val="7030A0"/>
                <w:sz w:val="14"/>
                <w:szCs w:val="14"/>
              </w:rPr>
            </w:pPr>
            <w:r w:rsidRPr="00BF06C3">
              <w:rPr>
                <w:rFonts w:eastAsia="Myriad Pro" w:cs="Arial"/>
                <w:b/>
                <w:bCs/>
                <w:i/>
                <w:color w:val="7030A0"/>
                <w:sz w:val="14"/>
                <w:szCs w:val="14"/>
              </w:rPr>
              <w:t xml:space="preserve">Induction to production </w:t>
            </w:r>
          </w:p>
          <w:p w:rsidR="00BF06C3" w:rsidRDefault="00BF06C3" w:rsidP="00BF06C3">
            <w:pPr>
              <w:rPr>
                <w:sz w:val="14"/>
                <w:szCs w:val="14"/>
              </w:rPr>
            </w:pPr>
            <w:r>
              <w:rPr>
                <w:sz w:val="14"/>
                <w:szCs w:val="14"/>
              </w:rPr>
              <w:t xml:space="preserve">Cross –media production skills tasks, based on previous units </w:t>
            </w:r>
            <w:proofErr w:type="spellStart"/>
            <w:r>
              <w:rPr>
                <w:sz w:val="14"/>
                <w:szCs w:val="14"/>
              </w:rPr>
              <w:t>eg</w:t>
            </w:r>
            <w:proofErr w:type="spellEnd"/>
            <w:r>
              <w:rPr>
                <w:sz w:val="14"/>
                <w:szCs w:val="14"/>
              </w:rPr>
              <w:t xml:space="preserve"> news or advertising and marketing</w:t>
            </w:r>
          </w:p>
          <w:p w:rsidR="00BF06C3" w:rsidRDefault="00BF06C3" w:rsidP="00BF06C3">
            <w:pPr>
              <w:rPr>
                <w:sz w:val="14"/>
                <w:szCs w:val="14"/>
              </w:rPr>
            </w:pPr>
            <w:r>
              <w:rPr>
                <w:sz w:val="14"/>
                <w:szCs w:val="14"/>
              </w:rPr>
              <w:t>(2 weeks)</w:t>
            </w:r>
          </w:p>
          <w:p w:rsidR="00BF06C3" w:rsidRPr="00CB4717" w:rsidRDefault="00BF06C3" w:rsidP="00BF06C3">
            <w:pPr>
              <w:pStyle w:val="TableParagraph"/>
              <w:spacing w:before="5"/>
              <w:rPr>
                <w:rFonts w:eastAsia="Myriad Pro" w:cs="Arial"/>
                <w:bCs/>
                <w:sz w:val="14"/>
                <w:szCs w:val="14"/>
              </w:rPr>
            </w:pPr>
          </w:p>
          <w:p w:rsidR="001F356D" w:rsidRPr="001311A9" w:rsidRDefault="001F356D" w:rsidP="007B7F9B">
            <w:pPr>
              <w:pStyle w:val="TableParagraph"/>
              <w:tabs>
                <w:tab w:val="left" w:pos="709"/>
              </w:tabs>
              <w:rPr>
                <w:sz w:val="14"/>
                <w:szCs w:val="14"/>
              </w:rPr>
            </w:pPr>
          </w:p>
        </w:tc>
        <w:tc>
          <w:tcPr>
            <w:tcW w:w="1282" w:type="dxa"/>
          </w:tcPr>
          <w:p w:rsidR="001F356D" w:rsidRDefault="001F356D" w:rsidP="007B7F9B">
            <w:pPr>
              <w:pStyle w:val="Heading3"/>
            </w:pPr>
            <w:r>
              <w:t>5 weeks</w:t>
            </w: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Evolving Media</w:t>
            </w:r>
          </w:p>
          <w:p w:rsidR="00BF06C3" w:rsidRPr="007E77A4" w:rsidRDefault="00BF06C3" w:rsidP="00BF06C3">
            <w:pPr>
              <w:pStyle w:val="TableParagraph"/>
              <w:rPr>
                <w:rFonts w:eastAsia="Myriad Pro Light" w:cs="Arial"/>
                <w:b/>
                <w:color w:val="0070C0"/>
                <w:sz w:val="14"/>
                <w:szCs w:val="14"/>
              </w:rPr>
            </w:pP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 xml:space="preserve">02/A </w:t>
            </w:r>
          </w:p>
          <w:p w:rsidR="00BF06C3" w:rsidRPr="007E77A4" w:rsidRDefault="00BF06C3" w:rsidP="00BF06C3">
            <w:pPr>
              <w:pStyle w:val="TableParagraph"/>
              <w:tabs>
                <w:tab w:val="left" w:pos="709"/>
              </w:tabs>
              <w:rPr>
                <w:rFonts w:eastAsia="Myriad Pro Light" w:cs="Arial"/>
                <w:b/>
                <w:sz w:val="14"/>
                <w:szCs w:val="14"/>
              </w:rPr>
            </w:pPr>
            <w:r w:rsidRPr="007E77A4">
              <w:rPr>
                <w:rFonts w:eastAsia="Myriad Pro Light" w:cs="Arial"/>
                <w:b/>
                <w:color w:val="FF0000"/>
                <w:sz w:val="14"/>
                <w:szCs w:val="14"/>
              </w:rPr>
              <w:t xml:space="preserve">Film </w:t>
            </w:r>
          </w:p>
          <w:p w:rsidR="00BF06C3" w:rsidRDefault="00BF06C3" w:rsidP="00BF06C3">
            <w:pPr>
              <w:pStyle w:val="TableParagraph"/>
              <w:tabs>
                <w:tab w:val="left" w:pos="709"/>
              </w:tabs>
              <w:rPr>
                <w:rFonts w:eastAsia="Myriad Pro Light" w:cs="Arial"/>
                <w:sz w:val="14"/>
                <w:szCs w:val="14"/>
              </w:rPr>
            </w:pPr>
            <w:r>
              <w:rPr>
                <w:rFonts w:eastAsia="Myriad Pro Light" w:cs="Arial"/>
                <w:sz w:val="14"/>
                <w:szCs w:val="14"/>
              </w:rPr>
              <w:t>(2 weeks)</w:t>
            </w:r>
          </w:p>
          <w:p w:rsidR="00BF06C3" w:rsidRPr="007E77A4" w:rsidRDefault="00BF06C3" w:rsidP="00BF06C3">
            <w:pPr>
              <w:pStyle w:val="TableParagraph"/>
              <w:rPr>
                <w:rFonts w:eastAsia="Myriad Pro Light" w:cs="Arial"/>
                <w:b/>
                <w:color w:val="0070C0"/>
                <w:sz w:val="14"/>
                <w:szCs w:val="14"/>
              </w:rPr>
            </w:pP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 xml:space="preserve">02/A </w:t>
            </w:r>
          </w:p>
          <w:p w:rsidR="00BF06C3" w:rsidRPr="007E77A4" w:rsidRDefault="00BF06C3" w:rsidP="00BF06C3">
            <w:pPr>
              <w:pStyle w:val="TableParagraph"/>
              <w:tabs>
                <w:tab w:val="left" w:pos="709"/>
              </w:tabs>
              <w:rPr>
                <w:rFonts w:eastAsia="Myriad Pro Light" w:cs="Arial"/>
                <w:b/>
                <w:color w:val="FF0000"/>
                <w:sz w:val="14"/>
                <w:szCs w:val="14"/>
              </w:rPr>
            </w:pPr>
            <w:r w:rsidRPr="007E77A4">
              <w:rPr>
                <w:rFonts w:eastAsia="Myriad Pro Light" w:cs="Arial"/>
                <w:b/>
                <w:color w:val="FF0000"/>
                <w:sz w:val="14"/>
                <w:szCs w:val="14"/>
              </w:rPr>
              <w:t>Radio</w:t>
            </w:r>
          </w:p>
          <w:p w:rsidR="00BF06C3" w:rsidRDefault="00BF06C3" w:rsidP="00BF06C3">
            <w:pPr>
              <w:pStyle w:val="TableParagraph"/>
              <w:tabs>
                <w:tab w:val="left" w:pos="709"/>
              </w:tabs>
              <w:rPr>
                <w:rFonts w:eastAsia="Myriad Pro Light" w:cs="Arial"/>
                <w:sz w:val="14"/>
                <w:szCs w:val="14"/>
              </w:rPr>
            </w:pPr>
            <w:r>
              <w:rPr>
                <w:rFonts w:eastAsia="Myriad Pro Light" w:cs="Arial"/>
                <w:sz w:val="14"/>
                <w:szCs w:val="14"/>
              </w:rPr>
              <w:t>(2 weeks)</w:t>
            </w:r>
          </w:p>
          <w:p w:rsidR="00BF06C3" w:rsidRPr="00A67E7E" w:rsidRDefault="00BF06C3" w:rsidP="00BF06C3">
            <w:pPr>
              <w:pStyle w:val="TableParagraph"/>
              <w:tabs>
                <w:tab w:val="left" w:pos="709"/>
              </w:tabs>
              <w:rPr>
                <w:rFonts w:eastAsia="Myriad Pro Light" w:cs="Arial"/>
                <w:sz w:val="14"/>
                <w:szCs w:val="14"/>
              </w:rPr>
            </w:pPr>
          </w:p>
          <w:p w:rsidR="00BF06C3" w:rsidRPr="007E77A4" w:rsidRDefault="00BF06C3" w:rsidP="00BF06C3">
            <w:pPr>
              <w:pStyle w:val="TableParagraph"/>
              <w:spacing w:before="5"/>
              <w:rPr>
                <w:rFonts w:eastAsia="Myriad Pro" w:cs="Arial"/>
                <w:b/>
                <w:bCs/>
                <w:i/>
                <w:color w:val="7030A0"/>
                <w:sz w:val="14"/>
                <w:szCs w:val="14"/>
              </w:rPr>
            </w:pPr>
            <w:r w:rsidRPr="007E77A4">
              <w:rPr>
                <w:rFonts w:eastAsia="Myriad Pro" w:cs="Arial"/>
                <w:b/>
                <w:bCs/>
                <w:i/>
                <w:color w:val="7030A0"/>
                <w:sz w:val="14"/>
                <w:szCs w:val="14"/>
              </w:rPr>
              <w:t xml:space="preserve">Induction to production </w:t>
            </w:r>
          </w:p>
          <w:p w:rsidR="00BF06C3" w:rsidRDefault="00BF06C3" w:rsidP="00BF06C3">
            <w:pPr>
              <w:pStyle w:val="TableParagraph"/>
              <w:spacing w:before="5"/>
              <w:rPr>
                <w:rFonts w:eastAsia="Myriad Pro" w:cs="Arial"/>
                <w:bCs/>
                <w:sz w:val="14"/>
                <w:szCs w:val="14"/>
              </w:rPr>
            </w:pPr>
            <w:r>
              <w:rPr>
                <w:rFonts w:eastAsia="Myriad Pro" w:cs="Arial"/>
                <w:bCs/>
                <w:sz w:val="14"/>
                <w:szCs w:val="14"/>
              </w:rPr>
              <w:t>Radio</w:t>
            </w:r>
          </w:p>
          <w:p w:rsidR="00BF06C3" w:rsidRPr="00CB4717" w:rsidRDefault="00BF06C3" w:rsidP="00BF06C3">
            <w:pPr>
              <w:pStyle w:val="TableParagraph"/>
              <w:spacing w:before="5"/>
              <w:rPr>
                <w:rFonts w:eastAsia="Myriad Pro" w:cs="Arial"/>
                <w:bCs/>
                <w:sz w:val="14"/>
                <w:szCs w:val="14"/>
              </w:rPr>
            </w:pPr>
            <w:r>
              <w:rPr>
                <w:rFonts w:eastAsia="Myriad Pro" w:cs="Arial"/>
                <w:bCs/>
                <w:sz w:val="14"/>
                <w:szCs w:val="14"/>
              </w:rPr>
              <w:t>(1 week</w:t>
            </w:r>
            <w:r w:rsidRPr="00CB4717">
              <w:rPr>
                <w:rFonts w:eastAsia="Myriad Pro" w:cs="Arial"/>
                <w:bCs/>
                <w:sz w:val="14"/>
                <w:szCs w:val="14"/>
              </w:rPr>
              <w:t>)</w:t>
            </w:r>
          </w:p>
          <w:p w:rsidR="001F356D" w:rsidRPr="00A67E7E" w:rsidRDefault="001F356D" w:rsidP="007B7F9B">
            <w:pPr>
              <w:pStyle w:val="TableParagraph"/>
              <w:tabs>
                <w:tab w:val="left" w:pos="709"/>
              </w:tabs>
              <w:rPr>
                <w:sz w:val="16"/>
                <w:szCs w:val="16"/>
              </w:rPr>
            </w:pPr>
          </w:p>
        </w:tc>
        <w:tc>
          <w:tcPr>
            <w:tcW w:w="1281" w:type="dxa"/>
          </w:tcPr>
          <w:p w:rsidR="001F356D" w:rsidRPr="00252FEC" w:rsidRDefault="001F356D" w:rsidP="007B7F9B">
            <w:pPr>
              <w:pStyle w:val="Heading3"/>
              <w:rPr>
                <w:rFonts w:eastAsia="Calibri"/>
                <w:color w:val="auto"/>
              </w:rPr>
            </w:pPr>
            <w:r>
              <w:t>6 weeks</w:t>
            </w: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Evolving Media</w:t>
            </w:r>
          </w:p>
          <w:p w:rsidR="00BF06C3" w:rsidRPr="007E77A4" w:rsidRDefault="00BF06C3" w:rsidP="00BF06C3">
            <w:pPr>
              <w:pStyle w:val="TableParagraph"/>
              <w:rPr>
                <w:rFonts w:eastAsia="Myriad Pro Light" w:cs="Arial"/>
                <w:b/>
                <w:color w:val="0070C0"/>
                <w:sz w:val="14"/>
                <w:szCs w:val="14"/>
              </w:rPr>
            </w:pP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 xml:space="preserve">02/A </w:t>
            </w:r>
          </w:p>
          <w:p w:rsidR="00BF06C3" w:rsidRPr="007E77A4" w:rsidRDefault="00BF06C3" w:rsidP="00BF06C3">
            <w:pPr>
              <w:pStyle w:val="TableParagraph"/>
              <w:tabs>
                <w:tab w:val="left" w:pos="709"/>
              </w:tabs>
              <w:rPr>
                <w:rFonts w:eastAsia="Myriad Pro Light" w:cs="Arial"/>
                <w:b/>
                <w:color w:val="FF0000"/>
                <w:sz w:val="14"/>
                <w:szCs w:val="14"/>
              </w:rPr>
            </w:pPr>
            <w:r w:rsidRPr="007E77A4">
              <w:rPr>
                <w:rFonts w:eastAsia="Myriad Pro Light" w:cs="Arial"/>
                <w:b/>
                <w:color w:val="FF0000"/>
                <w:sz w:val="14"/>
                <w:szCs w:val="14"/>
              </w:rPr>
              <w:t>Video games</w:t>
            </w:r>
          </w:p>
          <w:p w:rsidR="00BF06C3" w:rsidRDefault="00BF06C3" w:rsidP="00BF06C3">
            <w:pPr>
              <w:pStyle w:val="TableParagraph"/>
              <w:tabs>
                <w:tab w:val="left" w:pos="709"/>
              </w:tabs>
              <w:rPr>
                <w:rFonts w:eastAsia="Myriad Pro Light" w:cs="Arial"/>
                <w:sz w:val="14"/>
                <w:szCs w:val="14"/>
              </w:rPr>
            </w:pPr>
            <w:r>
              <w:rPr>
                <w:rFonts w:eastAsia="Myriad Pro Light" w:cs="Arial"/>
                <w:sz w:val="14"/>
                <w:szCs w:val="14"/>
              </w:rPr>
              <w:t>(2 weeks)</w:t>
            </w:r>
          </w:p>
          <w:p w:rsidR="00BF06C3" w:rsidRDefault="00BF06C3" w:rsidP="00BF06C3">
            <w:pPr>
              <w:pStyle w:val="TableParagraph"/>
              <w:tabs>
                <w:tab w:val="left" w:pos="709"/>
              </w:tabs>
              <w:rPr>
                <w:rFonts w:eastAsia="Myriad Pro Light" w:cs="Arial"/>
                <w:sz w:val="14"/>
                <w:szCs w:val="14"/>
              </w:rPr>
            </w:pP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 xml:space="preserve">01/B </w:t>
            </w:r>
          </w:p>
          <w:p w:rsidR="00BF06C3" w:rsidRPr="007E77A4" w:rsidRDefault="00BF06C3" w:rsidP="00BF06C3">
            <w:pPr>
              <w:pStyle w:val="TableParagraph"/>
              <w:tabs>
                <w:tab w:val="left" w:pos="709"/>
              </w:tabs>
              <w:rPr>
                <w:rFonts w:eastAsia="Myriad Pro Light" w:cs="Arial"/>
                <w:b/>
                <w:sz w:val="14"/>
                <w:szCs w:val="14"/>
              </w:rPr>
            </w:pPr>
            <w:r w:rsidRPr="007E77A4">
              <w:rPr>
                <w:rFonts w:eastAsia="Myriad Pro Light" w:cs="Arial"/>
                <w:b/>
                <w:color w:val="FF0000"/>
                <w:sz w:val="14"/>
                <w:szCs w:val="14"/>
              </w:rPr>
              <w:t xml:space="preserve">Long form TV drama </w:t>
            </w:r>
          </w:p>
          <w:p w:rsidR="00BF06C3" w:rsidRDefault="00BF06C3" w:rsidP="00BF06C3">
            <w:pPr>
              <w:pStyle w:val="TableParagraph"/>
              <w:tabs>
                <w:tab w:val="left" w:pos="709"/>
              </w:tabs>
              <w:rPr>
                <w:rFonts w:eastAsia="Myriad Pro Light" w:cs="Arial"/>
                <w:sz w:val="14"/>
                <w:szCs w:val="14"/>
              </w:rPr>
            </w:pPr>
            <w:r>
              <w:rPr>
                <w:rFonts w:eastAsia="Myriad Pro Light" w:cs="Arial"/>
                <w:sz w:val="14"/>
                <w:szCs w:val="14"/>
              </w:rPr>
              <w:t>(4 weeks)</w:t>
            </w:r>
          </w:p>
          <w:p w:rsidR="00BF06C3" w:rsidRDefault="00BF06C3" w:rsidP="00BF06C3">
            <w:pPr>
              <w:pStyle w:val="TableParagraph"/>
              <w:tabs>
                <w:tab w:val="left" w:pos="709"/>
              </w:tabs>
              <w:rPr>
                <w:rFonts w:eastAsia="Myriad Pro Light" w:cs="Arial"/>
                <w:sz w:val="14"/>
                <w:szCs w:val="14"/>
              </w:rPr>
            </w:pPr>
          </w:p>
          <w:p w:rsidR="001F356D" w:rsidRDefault="00BF06C3" w:rsidP="007E77A4">
            <w:pPr>
              <w:pStyle w:val="TableParagraph"/>
              <w:tabs>
                <w:tab w:val="left" w:pos="709"/>
              </w:tabs>
              <w:rPr>
                <w:rFonts w:eastAsia="Myriad Pro Light" w:cs="Arial"/>
                <w:b/>
                <w:i/>
                <w:color w:val="7030A0"/>
                <w:sz w:val="14"/>
                <w:szCs w:val="14"/>
              </w:rPr>
            </w:pPr>
            <w:r w:rsidRPr="007E77A4">
              <w:rPr>
                <w:rFonts w:eastAsia="Myriad Pro Light" w:cs="Arial"/>
                <w:b/>
                <w:i/>
                <w:color w:val="7030A0"/>
                <w:sz w:val="14"/>
                <w:szCs w:val="14"/>
              </w:rPr>
              <w:t>Revision over half term</w:t>
            </w:r>
          </w:p>
          <w:p w:rsidR="007E77A4" w:rsidRPr="008616AD" w:rsidRDefault="007E77A4" w:rsidP="007E77A4">
            <w:pPr>
              <w:pStyle w:val="TableParagraph"/>
              <w:tabs>
                <w:tab w:val="left" w:pos="709"/>
              </w:tabs>
              <w:rPr>
                <w:b/>
                <w:i/>
                <w:color w:val="008000"/>
                <w:sz w:val="18"/>
                <w:szCs w:val="18"/>
              </w:rPr>
            </w:pPr>
          </w:p>
        </w:tc>
        <w:tc>
          <w:tcPr>
            <w:tcW w:w="1282" w:type="dxa"/>
          </w:tcPr>
          <w:p w:rsidR="001F356D" w:rsidRPr="00252FEC" w:rsidRDefault="001F356D" w:rsidP="007B7F9B">
            <w:pPr>
              <w:pStyle w:val="Heading3"/>
              <w:rPr>
                <w:rFonts w:eastAsia="Calibri"/>
                <w:color w:val="auto"/>
              </w:rPr>
            </w:pPr>
            <w:r>
              <w:t>6 weeks</w:t>
            </w:r>
          </w:p>
          <w:p w:rsidR="00BF06C3" w:rsidRPr="007E77A4" w:rsidRDefault="00BF06C3" w:rsidP="00BF06C3">
            <w:pPr>
              <w:pStyle w:val="TableParagraph"/>
              <w:tabs>
                <w:tab w:val="left" w:pos="709"/>
              </w:tabs>
              <w:rPr>
                <w:rFonts w:eastAsia="Myriad Pro Light" w:cs="Arial"/>
                <w:b/>
                <w:i/>
                <w:color w:val="7030A0"/>
                <w:sz w:val="14"/>
                <w:szCs w:val="14"/>
              </w:rPr>
            </w:pPr>
            <w:r w:rsidRPr="007E77A4">
              <w:rPr>
                <w:rFonts w:eastAsia="Myriad Pro Light" w:cs="Arial"/>
                <w:b/>
                <w:i/>
                <w:color w:val="7030A0"/>
                <w:sz w:val="14"/>
                <w:szCs w:val="14"/>
              </w:rPr>
              <w:t>Revision and Exam practice</w:t>
            </w:r>
          </w:p>
          <w:p w:rsidR="00BF06C3" w:rsidRDefault="00BF06C3" w:rsidP="00BF06C3">
            <w:pPr>
              <w:pStyle w:val="TableParagraph"/>
              <w:tabs>
                <w:tab w:val="left" w:pos="709"/>
              </w:tabs>
              <w:rPr>
                <w:rFonts w:eastAsia="Myriad Pro Light" w:cs="Arial"/>
                <w:sz w:val="14"/>
                <w:szCs w:val="14"/>
              </w:rPr>
            </w:pPr>
            <w:r>
              <w:rPr>
                <w:rFonts w:eastAsia="Myriad Pro Light" w:cs="Arial"/>
                <w:sz w:val="14"/>
                <w:szCs w:val="14"/>
              </w:rPr>
              <w:t>(1 week)</w:t>
            </w:r>
          </w:p>
          <w:p w:rsidR="00BF06C3" w:rsidRPr="00BF06C3" w:rsidRDefault="00BF06C3" w:rsidP="00BF06C3">
            <w:pPr>
              <w:pStyle w:val="TableParagraph"/>
              <w:tabs>
                <w:tab w:val="left" w:pos="709"/>
              </w:tabs>
              <w:rPr>
                <w:rFonts w:eastAsia="Myriad Pro Light" w:cs="Arial"/>
                <w:color w:val="0070C0"/>
                <w:sz w:val="14"/>
                <w:szCs w:val="14"/>
              </w:rPr>
            </w:pPr>
          </w:p>
          <w:p w:rsidR="00BF06C3" w:rsidRPr="007E77A4" w:rsidRDefault="00BF06C3" w:rsidP="00BF06C3">
            <w:pPr>
              <w:pStyle w:val="TableParagraph"/>
              <w:tabs>
                <w:tab w:val="left" w:pos="709"/>
              </w:tabs>
              <w:rPr>
                <w:rFonts w:eastAsia="Myriad Pro Light" w:cs="Arial"/>
                <w:b/>
                <w:color w:val="0070C0"/>
                <w:sz w:val="14"/>
                <w:szCs w:val="14"/>
              </w:rPr>
            </w:pPr>
            <w:r w:rsidRPr="007E77A4">
              <w:rPr>
                <w:rFonts w:eastAsia="Myriad Pro Light" w:cs="Arial"/>
                <w:b/>
                <w:color w:val="0070C0"/>
                <w:sz w:val="14"/>
                <w:szCs w:val="14"/>
              </w:rPr>
              <w:t>NEA 03/04</w:t>
            </w:r>
          </w:p>
          <w:p w:rsidR="00BF06C3" w:rsidRDefault="00BF06C3" w:rsidP="00BF06C3">
            <w:pPr>
              <w:rPr>
                <w:sz w:val="14"/>
                <w:szCs w:val="14"/>
              </w:rPr>
            </w:pPr>
            <w:r w:rsidRPr="001311A9">
              <w:rPr>
                <w:sz w:val="14"/>
                <w:szCs w:val="14"/>
              </w:rPr>
              <w:t xml:space="preserve">Research </w:t>
            </w:r>
            <w:r>
              <w:rPr>
                <w:sz w:val="14"/>
                <w:szCs w:val="14"/>
              </w:rPr>
              <w:t xml:space="preserve">and </w:t>
            </w:r>
            <w:r w:rsidRPr="001311A9">
              <w:rPr>
                <w:sz w:val="14"/>
                <w:szCs w:val="14"/>
              </w:rPr>
              <w:t>planning</w:t>
            </w:r>
          </w:p>
          <w:p w:rsidR="00BF06C3" w:rsidRDefault="00BF06C3" w:rsidP="00BF06C3">
            <w:pPr>
              <w:rPr>
                <w:sz w:val="14"/>
                <w:szCs w:val="14"/>
              </w:rPr>
            </w:pPr>
            <w:r>
              <w:rPr>
                <w:sz w:val="14"/>
                <w:szCs w:val="14"/>
              </w:rPr>
              <w:t>(5 weeks and continuing over summer ready for pitch at start of Autumn term)</w:t>
            </w:r>
          </w:p>
          <w:p w:rsidR="001F356D" w:rsidRPr="008616AD" w:rsidRDefault="001F356D" w:rsidP="007B7F9B">
            <w:pPr>
              <w:rPr>
                <w:sz w:val="14"/>
                <w:szCs w:val="14"/>
              </w:rPr>
            </w:pPr>
          </w:p>
        </w:tc>
        <w:tc>
          <w:tcPr>
            <w:tcW w:w="1281" w:type="dxa"/>
            <w:gridSpan w:val="2"/>
          </w:tcPr>
          <w:p w:rsidR="001F356D" w:rsidRDefault="001F356D" w:rsidP="007B7F9B">
            <w:pPr>
              <w:pStyle w:val="Heading3"/>
            </w:pPr>
            <w:r>
              <w:t>7 weeks</w:t>
            </w:r>
          </w:p>
          <w:p w:rsidR="00BF06C3" w:rsidRPr="007E77A4" w:rsidRDefault="00BF06C3" w:rsidP="00BF06C3">
            <w:pPr>
              <w:pStyle w:val="TableParagraph"/>
              <w:tabs>
                <w:tab w:val="left" w:pos="709"/>
              </w:tabs>
              <w:rPr>
                <w:rFonts w:eastAsia="Myriad Pro Light" w:cs="Arial"/>
                <w:b/>
                <w:color w:val="0070C0"/>
                <w:sz w:val="14"/>
                <w:szCs w:val="14"/>
              </w:rPr>
            </w:pPr>
            <w:r w:rsidRPr="007E77A4">
              <w:rPr>
                <w:rFonts w:eastAsia="Myriad Pro Light" w:cs="Arial"/>
                <w:b/>
                <w:color w:val="0070C0"/>
                <w:sz w:val="14"/>
                <w:szCs w:val="14"/>
              </w:rPr>
              <w:t>NEA 03/04</w:t>
            </w:r>
          </w:p>
          <w:p w:rsidR="00BF06C3" w:rsidRDefault="00BF06C3" w:rsidP="00BF06C3">
            <w:pPr>
              <w:rPr>
                <w:sz w:val="14"/>
                <w:szCs w:val="14"/>
              </w:rPr>
            </w:pPr>
            <w:r>
              <w:rPr>
                <w:sz w:val="14"/>
                <w:szCs w:val="14"/>
              </w:rPr>
              <w:t>Pitch followed</w:t>
            </w:r>
          </w:p>
          <w:p w:rsidR="00BF06C3" w:rsidRDefault="00BF06C3" w:rsidP="00BF06C3">
            <w:pPr>
              <w:rPr>
                <w:sz w:val="14"/>
                <w:szCs w:val="14"/>
              </w:rPr>
            </w:pPr>
            <w:r>
              <w:rPr>
                <w:sz w:val="14"/>
                <w:szCs w:val="14"/>
              </w:rPr>
              <w:t xml:space="preserve">Statement of Intent </w:t>
            </w:r>
          </w:p>
          <w:p w:rsidR="00BF06C3" w:rsidRDefault="00BF06C3" w:rsidP="00BF06C3">
            <w:pPr>
              <w:rPr>
                <w:sz w:val="14"/>
                <w:szCs w:val="14"/>
              </w:rPr>
            </w:pPr>
            <w:r>
              <w:rPr>
                <w:sz w:val="14"/>
                <w:szCs w:val="14"/>
              </w:rPr>
              <w:t>(1 week)</w:t>
            </w:r>
          </w:p>
          <w:p w:rsidR="00BF06C3" w:rsidRDefault="00BF06C3" w:rsidP="00BF06C3">
            <w:pPr>
              <w:rPr>
                <w:sz w:val="14"/>
                <w:szCs w:val="14"/>
              </w:rPr>
            </w:pPr>
          </w:p>
          <w:p w:rsidR="00BF06C3" w:rsidRDefault="00BF06C3" w:rsidP="00BF06C3">
            <w:pPr>
              <w:rPr>
                <w:sz w:val="14"/>
                <w:szCs w:val="14"/>
              </w:rPr>
            </w:pPr>
            <w:r>
              <w:rPr>
                <w:sz w:val="14"/>
                <w:szCs w:val="14"/>
              </w:rPr>
              <w:t>Production</w:t>
            </w:r>
          </w:p>
          <w:p w:rsidR="00BF06C3" w:rsidRDefault="00BF06C3" w:rsidP="00BF06C3">
            <w:pPr>
              <w:rPr>
                <w:sz w:val="14"/>
                <w:szCs w:val="14"/>
              </w:rPr>
            </w:pPr>
            <w:r>
              <w:rPr>
                <w:sz w:val="14"/>
                <w:szCs w:val="14"/>
              </w:rPr>
              <w:t>(3 weeks on each of the two productions =</w:t>
            </w:r>
          </w:p>
          <w:p w:rsidR="001F356D" w:rsidRPr="00A67E7E" w:rsidRDefault="00BF06C3" w:rsidP="00BF06C3">
            <w:pPr>
              <w:rPr>
                <w:sz w:val="16"/>
                <w:szCs w:val="16"/>
              </w:rPr>
            </w:pPr>
            <w:r>
              <w:rPr>
                <w:sz w:val="14"/>
                <w:szCs w:val="14"/>
              </w:rPr>
              <w:t>6 weeks)</w:t>
            </w:r>
          </w:p>
        </w:tc>
        <w:tc>
          <w:tcPr>
            <w:tcW w:w="1282" w:type="dxa"/>
          </w:tcPr>
          <w:p w:rsidR="001F356D" w:rsidRPr="00411D12" w:rsidRDefault="001F356D" w:rsidP="007B7F9B">
            <w:pPr>
              <w:pStyle w:val="Heading3"/>
            </w:pPr>
            <w:r>
              <w:t>6</w:t>
            </w:r>
            <w:r w:rsidRPr="00411D12">
              <w:t xml:space="preserve"> weeks</w:t>
            </w:r>
          </w:p>
          <w:p w:rsidR="00BF06C3" w:rsidRPr="007E77A4" w:rsidRDefault="00BF06C3" w:rsidP="00BF06C3">
            <w:pPr>
              <w:rPr>
                <w:b/>
                <w:color w:val="0070C0"/>
                <w:sz w:val="14"/>
                <w:szCs w:val="14"/>
              </w:rPr>
            </w:pPr>
            <w:r w:rsidRPr="007E77A4">
              <w:rPr>
                <w:rFonts w:eastAsia="Myriad Pro Light" w:cs="Arial"/>
                <w:b/>
                <w:color w:val="0070C0"/>
                <w:sz w:val="14"/>
                <w:szCs w:val="14"/>
              </w:rPr>
              <w:t>A Level</w:t>
            </w:r>
          </w:p>
          <w:p w:rsidR="00BF06C3" w:rsidRPr="007E77A4" w:rsidRDefault="00BF06C3" w:rsidP="00BF06C3">
            <w:pPr>
              <w:rPr>
                <w:b/>
                <w:color w:val="7030A0"/>
                <w:sz w:val="14"/>
                <w:szCs w:val="14"/>
              </w:rPr>
            </w:pPr>
            <w:r w:rsidRPr="005A48A5">
              <w:rPr>
                <w:sz w:val="14"/>
                <w:szCs w:val="14"/>
              </w:rPr>
              <w:t xml:space="preserve">Introducing </w:t>
            </w:r>
            <w:r>
              <w:rPr>
                <w:i/>
                <w:color w:val="FFC000" w:themeColor="accent4"/>
                <w:sz w:val="14"/>
                <w:szCs w:val="14"/>
              </w:rPr>
              <w:t xml:space="preserve"> </w:t>
            </w:r>
            <w:r w:rsidRPr="007E77A4">
              <w:rPr>
                <w:b/>
                <w:i/>
                <w:color w:val="7030A0"/>
                <w:sz w:val="14"/>
                <w:szCs w:val="14"/>
              </w:rPr>
              <w:t>Academic Ideas and arguments</w:t>
            </w:r>
          </w:p>
          <w:p w:rsidR="00BF06C3" w:rsidRPr="007E77A4" w:rsidRDefault="00BF06C3" w:rsidP="00BF06C3">
            <w:pPr>
              <w:rPr>
                <w:b/>
                <w:color w:val="7030A0"/>
                <w:sz w:val="14"/>
                <w:szCs w:val="14"/>
              </w:rPr>
            </w:pPr>
          </w:p>
          <w:p w:rsidR="00BF06C3" w:rsidRPr="007E77A4" w:rsidRDefault="00BF06C3" w:rsidP="00BF06C3">
            <w:pPr>
              <w:rPr>
                <w:b/>
                <w:i/>
                <w:color w:val="7030A0"/>
                <w:sz w:val="14"/>
                <w:szCs w:val="14"/>
              </w:rPr>
            </w:pPr>
            <w:r w:rsidRPr="007E77A4">
              <w:rPr>
                <w:b/>
                <w:i/>
                <w:color w:val="7030A0"/>
                <w:sz w:val="14"/>
                <w:szCs w:val="14"/>
              </w:rPr>
              <w:t>Language</w:t>
            </w:r>
          </w:p>
          <w:p w:rsidR="00BF06C3" w:rsidRDefault="00BF06C3" w:rsidP="00BF06C3">
            <w:pPr>
              <w:rPr>
                <w:sz w:val="14"/>
                <w:szCs w:val="14"/>
              </w:rPr>
            </w:pPr>
            <w:r>
              <w:rPr>
                <w:sz w:val="14"/>
                <w:szCs w:val="14"/>
              </w:rPr>
              <w:t>(1 week)</w:t>
            </w:r>
          </w:p>
          <w:p w:rsidR="00BF06C3" w:rsidRDefault="00BF06C3" w:rsidP="00BF06C3">
            <w:pPr>
              <w:rPr>
                <w:sz w:val="14"/>
                <w:szCs w:val="14"/>
              </w:rPr>
            </w:pPr>
          </w:p>
          <w:p w:rsidR="00BF06C3" w:rsidRPr="007E77A4" w:rsidRDefault="00BF06C3" w:rsidP="00BF06C3">
            <w:pPr>
              <w:rPr>
                <w:b/>
                <w:i/>
                <w:color w:val="7030A0"/>
                <w:sz w:val="13"/>
                <w:szCs w:val="13"/>
              </w:rPr>
            </w:pPr>
            <w:r w:rsidRPr="007E77A4">
              <w:rPr>
                <w:b/>
                <w:i/>
                <w:color w:val="7030A0"/>
                <w:sz w:val="13"/>
                <w:szCs w:val="13"/>
              </w:rPr>
              <w:t>Representations</w:t>
            </w:r>
          </w:p>
          <w:p w:rsidR="00BF06C3" w:rsidRDefault="00BF06C3" w:rsidP="00BF06C3">
            <w:pPr>
              <w:rPr>
                <w:sz w:val="14"/>
                <w:szCs w:val="14"/>
              </w:rPr>
            </w:pPr>
            <w:r>
              <w:rPr>
                <w:sz w:val="14"/>
                <w:szCs w:val="14"/>
              </w:rPr>
              <w:t>(1 week)</w:t>
            </w:r>
          </w:p>
          <w:p w:rsidR="00BF06C3" w:rsidRDefault="00BF06C3" w:rsidP="00BF06C3">
            <w:pPr>
              <w:rPr>
                <w:sz w:val="14"/>
                <w:szCs w:val="14"/>
              </w:rPr>
            </w:pPr>
          </w:p>
          <w:p w:rsidR="00BF06C3" w:rsidRPr="007E77A4" w:rsidRDefault="00BF06C3" w:rsidP="00BF06C3">
            <w:pPr>
              <w:rPr>
                <w:b/>
                <w:i/>
                <w:color w:val="7030A0"/>
                <w:sz w:val="14"/>
                <w:szCs w:val="14"/>
              </w:rPr>
            </w:pPr>
            <w:r w:rsidRPr="007E77A4">
              <w:rPr>
                <w:b/>
                <w:i/>
                <w:color w:val="7030A0"/>
                <w:sz w:val="14"/>
                <w:szCs w:val="14"/>
              </w:rPr>
              <w:t>Industries</w:t>
            </w:r>
          </w:p>
          <w:p w:rsidR="00BF06C3" w:rsidRDefault="00BF06C3" w:rsidP="00BF06C3">
            <w:pPr>
              <w:rPr>
                <w:sz w:val="14"/>
                <w:szCs w:val="14"/>
              </w:rPr>
            </w:pPr>
            <w:r>
              <w:rPr>
                <w:sz w:val="14"/>
                <w:szCs w:val="14"/>
              </w:rPr>
              <w:t>(1 week)</w:t>
            </w:r>
          </w:p>
          <w:p w:rsidR="00BF06C3" w:rsidRDefault="00BF06C3" w:rsidP="00BF06C3">
            <w:pPr>
              <w:rPr>
                <w:sz w:val="14"/>
                <w:szCs w:val="14"/>
              </w:rPr>
            </w:pPr>
          </w:p>
          <w:p w:rsidR="00BF06C3" w:rsidRPr="007E77A4" w:rsidRDefault="00BF06C3" w:rsidP="00BF06C3">
            <w:pPr>
              <w:rPr>
                <w:b/>
                <w:i/>
                <w:color w:val="7030A0"/>
                <w:sz w:val="14"/>
                <w:szCs w:val="14"/>
              </w:rPr>
            </w:pPr>
            <w:r w:rsidRPr="007E77A4">
              <w:rPr>
                <w:b/>
                <w:i/>
                <w:color w:val="7030A0"/>
                <w:sz w:val="14"/>
                <w:szCs w:val="14"/>
              </w:rPr>
              <w:t>Audience</w:t>
            </w:r>
          </w:p>
          <w:p w:rsidR="00BF06C3" w:rsidRDefault="00BF06C3" w:rsidP="00BF06C3">
            <w:pPr>
              <w:rPr>
                <w:sz w:val="14"/>
                <w:szCs w:val="14"/>
              </w:rPr>
            </w:pPr>
            <w:r>
              <w:rPr>
                <w:sz w:val="14"/>
                <w:szCs w:val="14"/>
              </w:rPr>
              <w:t>(1 week)</w:t>
            </w:r>
          </w:p>
          <w:p w:rsidR="00BF06C3" w:rsidRDefault="00BF06C3" w:rsidP="00BF06C3">
            <w:pPr>
              <w:rPr>
                <w:sz w:val="14"/>
                <w:szCs w:val="14"/>
              </w:rPr>
            </w:pPr>
          </w:p>
          <w:p w:rsidR="00BF06C3" w:rsidRDefault="00BF06C3" w:rsidP="00BF06C3">
            <w:pPr>
              <w:rPr>
                <w:sz w:val="14"/>
                <w:szCs w:val="14"/>
              </w:rPr>
            </w:pPr>
            <w:r>
              <w:rPr>
                <w:sz w:val="14"/>
                <w:szCs w:val="14"/>
              </w:rPr>
              <w:t xml:space="preserve">Revisit notions of </w:t>
            </w:r>
            <w:r w:rsidRPr="007E77A4">
              <w:rPr>
                <w:b/>
                <w:i/>
                <w:color w:val="7030A0"/>
                <w:sz w:val="14"/>
                <w:szCs w:val="14"/>
              </w:rPr>
              <w:t>Context</w:t>
            </w:r>
          </w:p>
          <w:p w:rsidR="00BF06C3" w:rsidRDefault="00BF06C3" w:rsidP="00BF06C3">
            <w:pPr>
              <w:rPr>
                <w:sz w:val="14"/>
                <w:szCs w:val="14"/>
              </w:rPr>
            </w:pPr>
            <w:r>
              <w:rPr>
                <w:sz w:val="14"/>
                <w:szCs w:val="14"/>
              </w:rPr>
              <w:t>(1 week)</w:t>
            </w:r>
          </w:p>
          <w:p w:rsidR="00BF06C3" w:rsidRDefault="00BF06C3" w:rsidP="00BF06C3">
            <w:pPr>
              <w:rPr>
                <w:sz w:val="14"/>
                <w:szCs w:val="14"/>
              </w:rPr>
            </w:pPr>
          </w:p>
          <w:p w:rsidR="001F356D" w:rsidRPr="005A48A5" w:rsidRDefault="00BF06C3" w:rsidP="00BF06C3">
            <w:pPr>
              <w:rPr>
                <w:sz w:val="14"/>
                <w:szCs w:val="14"/>
              </w:rPr>
            </w:pPr>
            <w:r>
              <w:rPr>
                <w:sz w:val="14"/>
                <w:szCs w:val="14"/>
              </w:rPr>
              <w:t xml:space="preserve">Start applying to set texts </w:t>
            </w:r>
            <w:r w:rsidR="008D012E">
              <w:rPr>
                <w:sz w:val="14"/>
                <w:szCs w:val="14"/>
              </w:rPr>
              <w:br/>
            </w:r>
            <w:r>
              <w:rPr>
                <w:sz w:val="14"/>
                <w:szCs w:val="14"/>
              </w:rPr>
              <w:t>(1 week)</w:t>
            </w:r>
          </w:p>
        </w:tc>
        <w:tc>
          <w:tcPr>
            <w:tcW w:w="1281" w:type="dxa"/>
          </w:tcPr>
          <w:p w:rsidR="001F356D" w:rsidRPr="00411D12" w:rsidRDefault="001F356D" w:rsidP="007B7F9B">
            <w:pPr>
              <w:pStyle w:val="Heading3"/>
            </w:pPr>
            <w:r>
              <w:t>6</w:t>
            </w:r>
            <w:r w:rsidRPr="00411D12">
              <w:t xml:space="preserve"> weeks</w:t>
            </w:r>
          </w:p>
          <w:p w:rsidR="00BF06C3" w:rsidRDefault="00BF06C3" w:rsidP="00BF06C3">
            <w:pPr>
              <w:rPr>
                <w:sz w:val="14"/>
                <w:szCs w:val="14"/>
              </w:rPr>
            </w:pPr>
            <w:r>
              <w:rPr>
                <w:sz w:val="14"/>
                <w:szCs w:val="14"/>
              </w:rPr>
              <w:t xml:space="preserve">Applying </w:t>
            </w:r>
            <w:r w:rsidRPr="005A48A5">
              <w:rPr>
                <w:sz w:val="14"/>
                <w:szCs w:val="14"/>
              </w:rPr>
              <w:t xml:space="preserve"> </w:t>
            </w:r>
            <w:r w:rsidRPr="007E77A4">
              <w:rPr>
                <w:b/>
                <w:i/>
                <w:color w:val="7030A0"/>
                <w:sz w:val="14"/>
                <w:szCs w:val="14"/>
              </w:rPr>
              <w:t>Academic Ideas and arguments</w:t>
            </w:r>
            <w:r w:rsidRPr="007E77A4">
              <w:rPr>
                <w:color w:val="7030A0"/>
                <w:sz w:val="14"/>
                <w:szCs w:val="14"/>
              </w:rPr>
              <w:t xml:space="preserve"> </w:t>
            </w:r>
            <w:r>
              <w:rPr>
                <w:sz w:val="14"/>
                <w:szCs w:val="14"/>
              </w:rPr>
              <w:t>to the in depth studies:</w:t>
            </w:r>
          </w:p>
          <w:p w:rsidR="00BF06C3" w:rsidRPr="00BF06C3" w:rsidRDefault="00BF06C3" w:rsidP="00BF06C3">
            <w:pPr>
              <w:pStyle w:val="TableParagraph"/>
              <w:rPr>
                <w:rFonts w:eastAsia="Myriad Pro Light" w:cs="Arial"/>
                <w:color w:val="0070C0"/>
                <w:sz w:val="14"/>
                <w:szCs w:val="14"/>
              </w:rPr>
            </w:pP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A 01/A</w:t>
            </w:r>
          </w:p>
          <w:p w:rsidR="00BF06C3" w:rsidRPr="007E77A4" w:rsidRDefault="00BF06C3" w:rsidP="00BF06C3">
            <w:pPr>
              <w:rPr>
                <w:b/>
                <w:color w:val="FF0000"/>
                <w:sz w:val="14"/>
                <w:szCs w:val="14"/>
              </w:rPr>
            </w:pPr>
            <w:r w:rsidRPr="007E77A4">
              <w:rPr>
                <w:b/>
                <w:color w:val="FF0000"/>
                <w:sz w:val="14"/>
                <w:szCs w:val="14"/>
              </w:rPr>
              <w:t>News, Online and Social and Participatory Media</w:t>
            </w:r>
          </w:p>
          <w:p w:rsidR="00BF06C3" w:rsidRDefault="00BF06C3" w:rsidP="00BF06C3">
            <w:pPr>
              <w:rPr>
                <w:sz w:val="14"/>
                <w:szCs w:val="14"/>
              </w:rPr>
            </w:pPr>
            <w:r w:rsidRPr="003C2BD4">
              <w:rPr>
                <w:sz w:val="14"/>
                <w:szCs w:val="14"/>
              </w:rPr>
              <w:t>(3 weeks)</w:t>
            </w:r>
          </w:p>
          <w:p w:rsidR="00BF06C3" w:rsidRPr="00BF06C3" w:rsidRDefault="00BF06C3" w:rsidP="00BF06C3">
            <w:pPr>
              <w:pStyle w:val="TableParagraph"/>
              <w:rPr>
                <w:rFonts w:eastAsia="Myriad Pro Light" w:cs="Arial"/>
                <w:color w:val="0070C0"/>
                <w:sz w:val="14"/>
                <w:szCs w:val="14"/>
              </w:rPr>
            </w:pPr>
          </w:p>
          <w:p w:rsidR="00BF06C3" w:rsidRPr="007E77A4" w:rsidRDefault="00BF06C3" w:rsidP="00BF06C3">
            <w:pPr>
              <w:pStyle w:val="TableParagraph"/>
              <w:rPr>
                <w:rFonts w:eastAsia="Myriad Pro Light" w:cs="Arial"/>
                <w:b/>
                <w:color w:val="0070C0"/>
                <w:sz w:val="14"/>
                <w:szCs w:val="14"/>
              </w:rPr>
            </w:pPr>
            <w:r w:rsidRPr="007E77A4">
              <w:rPr>
                <w:rFonts w:eastAsia="Myriad Pro Light" w:cs="Arial"/>
                <w:b/>
                <w:color w:val="0070C0"/>
                <w:sz w:val="14"/>
                <w:szCs w:val="14"/>
              </w:rPr>
              <w:t>A 02/B</w:t>
            </w:r>
          </w:p>
          <w:p w:rsidR="00BF06C3" w:rsidRPr="007E77A4" w:rsidRDefault="00BF06C3" w:rsidP="00BF06C3">
            <w:pPr>
              <w:rPr>
                <w:b/>
                <w:color w:val="FF0000"/>
                <w:sz w:val="14"/>
                <w:szCs w:val="14"/>
              </w:rPr>
            </w:pPr>
            <w:r w:rsidRPr="007E77A4">
              <w:rPr>
                <w:b/>
                <w:color w:val="FF0000"/>
                <w:sz w:val="14"/>
                <w:szCs w:val="14"/>
              </w:rPr>
              <w:t>Long form television series</w:t>
            </w:r>
          </w:p>
          <w:p w:rsidR="001F356D" w:rsidRPr="003C2BD4" w:rsidRDefault="00BF06C3" w:rsidP="00BF06C3">
            <w:pPr>
              <w:rPr>
                <w:sz w:val="16"/>
                <w:szCs w:val="16"/>
              </w:rPr>
            </w:pPr>
            <w:r w:rsidRPr="003C2BD4">
              <w:rPr>
                <w:sz w:val="14"/>
                <w:szCs w:val="14"/>
              </w:rPr>
              <w:t>(3 weeks)</w:t>
            </w:r>
          </w:p>
        </w:tc>
        <w:tc>
          <w:tcPr>
            <w:tcW w:w="1282" w:type="dxa"/>
          </w:tcPr>
          <w:p w:rsidR="001F356D" w:rsidRPr="00411D12" w:rsidRDefault="001F356D" w:rsidP="00E66925">
            <w:pPr>
              <w:pStyle w:val="Heading3"/>
            </w:pPr>
            <w:r>
              <w:t>6</w:t>
            </w:r>
            <w:r w:rsidRPr="00411D12">
              <w:t xml:space="preserve"> weeks</w:t>
            </w:r>
          </w:p>
          <w:p w:rsidR="00BF06C3" w:rsidRPr="00AD1418" w:rsidRDefault="00BF06C3" w:rsidP="00BF06C3">
            <w:pPr>
              <w:rPr>
                <w:i/>
                <w:color w:val="FFC000" w:themeColor="accent4"/>
                <w:sz w:val="14"/>
                <w:szCs w:val="14"/>
              </w:rPr>
            </w:pPr>
            <w:r w:rsidRPr="007E77A4">
              <w:rPr>
                <w:b/>
                <w:i/>
                <w:color w:val="7030A0"/>
                <w:sz w:val="14"/>
                <w:szCs w:val="14"/>
              </w:rPr>
              <w:t>Exam technique; Unseen practices</w:t>
            </w:r>
            <w:r w:rsidRPr="007E77A4">
              <w:rPr>
                <w:color w:val="7030A0"/>
                <w:sz w:val="14"/>
                <w:szCs w:val="14"/>
              </w:rPr>
              <w:t xml:space="preserve"> </w:t>
            </w:r>
            <w:r>
              <w:rPr>
                <w:sz w:val="14"/>
                <w:szCs w:val="14"/>
              </w:rPr>
              <w:t xml:space="preserve">for </w:t>
            </w:r>
          </w:p>
          <w:p w:rsidR="00BF06C3" w:rsidRPr="007E77A4" w:rsidRDefault="00BF06C3" w:rsidP="00BF06C3">
            <w:pPr>
              <w:rPr>
                <w:b/>
                <w:color w:val="0070C0"/>
                <w:sz w:val="14"/>
                <w:szCs w:val="14"/>
              </w:rPr>
            </w:pPr>
            <w:r w:rsidRPr="007E77A4">
              <w:rPr>
                <w:b/>
                <w:color w:val="0070C0"/>
                <w:sz w:val="14"/>
                <w:szCs w:val="14"/>
              </w:rPr>
              <w:t xml:space="preserve">A 01/A </w:t>
            </w:r>
          </w:p>
          <w:p w:rsidR="00BF06C3" w:rsidRDefault="00BF06C3" w:rsidP="00BF06C3">
            <w:pPr>
              <w:rPr>
                <w:sz w:val="14"/>
                <w:szCs w:val="14"/>
              </w:rPr>
            </w:pPr>
            <w:r w:rsidRPr="007E77A4">
              <w:rPr>
                <w:b/>
                <w:i/>
                <w:color w:val="7030A0"/>
                <w:sz w:val="14"/>
                <w:szCs w:val="14"/>
              </w:rPr>
              <w:t>Mock</w:t>
            </w:r>
            <w:r w:rsidRPr="007E77A4">
              <w:rPr>
                <w:color w:val="7030A0"/>
                <w:sz w:val="14"/>
                <w:szCs w:val="14"/>
              </w:rPr>
              <w:t xml:space="preserve"> </w:t>
            </w:r>
            <w:r>
              <w:rPr>
                <w:sz w:val="14"/>
                <w:szCs w:val="14"/>
              </w:rPr>
              <w:t xml:space="preserve">of </w:t>
            </w:r>
            <w:r w:rsidRPr="007E77A4">
              <w:rPr>
                <w:b/>
                <w:color w:val="0070C0"/>
                <w:sz w:val="14"/>
                <w:szCs w:val="14"/>
              </w:rPr>
              <w:t>A 01/A</w:t>
            </w:r>
            <w:r w:rsidRPr="00BF06C3">
              <w:rPr>
                <w:color w:val="0070C0"/>
                <w:sz w:val="14"/>
                <w:szCs w:val="14"/>
              </w:rPr>
              <w:t xml:space="preserve"> </w:t>
            </w:r>
            <w:r>
              <w:rPr>
                <w:sz w:val="14"/>
                <w:szCs w:val="14"/>
              </w:rPr>
              <w:t xml:space="preserve">and </w:t>
            </w:r>
            <w:r w:rsidRPr="007E77A4">
              <w:rPr>
                <w:b/>
                <w:color w:val="0070C0"/>
                <w:sz w:val="14"/>
                <w:szCs w:val="14"/>
              </w:rPr>
              <w:t>A 02/B</w:t>
            </w:r>
          </w:p>
          <w:p w:rsidR="00BF06C3" w:rsidRDefault="00BF06C3" w:rsidP="00BF06C3">
            <w:pPr>
              <w:rPr>
                <w:sz w:val="14"/>
                <w:szCs w:val="14"/>
              </w:rPr>
            </w:pPr>
            <w:r>
              <w:rPr>
                <w:sz w:val="14"/>
                <w:szCs w:val="14"/>
              </w:rPr>
              <w:t>(1 week)</w:t>
            </w:r>
          </w:p>
          <w:p w:rsidR="00BF06C3" w:rsidRDefault="00BF06C3" w:rsidP="00BF06C3">
            <w:pPr>
              <w:rPr>
                <w:sz w:val="14"/>
                <w:szCs w:val="14"/>
              </w:rPr>
            </w:pPr>
          </w:p>
          <w:p w:rsidR="00BF06C3" w:rsidRDefault="00BF06C3" w:rsidP="00BF06C3">
            <w:pPr>
              <w:rPr>
                <w:sz w:val="14"/>
                <w:szCs w:val="14"/>
              </w:rPr>
            </w:pPr>
            <w:r w:rsidRPr="007E77A4">
              <w:rPr>
                <w:b/>
                <w:i/>
                <w:color w:val="7030A0"/>
                <w:sz w:val="14"/>
                <w:szCs w:val="14"/>
              </w:rPr>
              <w:t>Revision</w:t>
            </w:r>
            <w:r w:rsidRPr="007E77A4">
              <w:rPr>
                <w:color w:val="7030A0"/>
                <w:sz w:val="14"/>
                <w:szCs w:val="14"/>
              </w:rPr>
              <w:t xml:space="preserve"> </w:t>
            </w:r>
            <w:r>
              <w:rPr>
                <w:sz w:val="14"/>
                <w:szCs w:val="14"/>
              </w:rPr>
              <w:t xml:space="preserve">of </w:t>
            </w:r>
          </w:p>
          <w:p w:rsidR="00BF06C3" w:rsidRPr="00BF06C3" w:rsidRDefault="00BF06C3" w:rsidP="00BF06C3">
            <w:pPr>
              <w:rPr>
                <w:b/>
                <w:color w:val="0070C0"/>
                <w:sz w:val="14"/>
                <w:szCs w:val="14"/>
              </w:rPr>
            </w:pPr>
            <w:r w:rsidRPr="00BF06C3">
              <w:rPr>
                <w:b/>
                <w:color w:val="0070C0"/>
                <w:sz w:val="14"/>
                <w:szCs w:val="14"/>
              </w:rPr>
              <w:t xml:space="preserve">A 01/B </w:t>
            </w:r>
          </w:p>
          <w:p w:rsidR="00BF06C3" w:rsidRDefault="00BF06C3" w:rsidP="00BF06C3">
            <w:pPr>
              <w:rPr>
                <w:sz w:val="14"/>
                <w:szCs w:val="14"/>
              </w:rPr>
            </w:pPr>
            <w:r>
              <w:rPr>
                <w:sz w:val="14"/>
                <w:szCs w:val="14"/>
              </w:rPr>
              <w:t>(1-2 weeks on each):</w:t>
            </w:r>
          </w:p>
          <w:p w:rsidR="00BF06C3" w:rsidRPr="00507FC4" w:rsidRDefault="00BF06C3" w:rsidP="00BF06C3">
            <w:pPr>
              <w:pStyle w:val="ListParagraph"/>
              <w:numPr>
                <w:ilvl w:val="0"/>
                <w:numId w:val="3"/>
              </w:numPr>
              <w:spacing w:line="240" w:lineRule="auto"/>
              <w:ind w:left="142" w:hanging="142"/>
              <w:rPr>
                <w:sz w:val="14"/>
                <w:szCs w:val="14"/>
              </w:rPr>
            </w:pPr>
            <w:r w:rsidRPr="00507FC4">
              <w:rPr>
                <w:sz w:val="14"/>
                <w:szCs w:val="14"/>
              </w:rPr>
              <w:t>Magazines</w:t>
            </w:r>
          </w:p>
          <w:p w:rsidR="00BF06C3" w:rsidRPr="00507FC4" w:rsidRDefault="00BF06C3" w:rsidP="00BF06C3">
            <w:pPr>
              <w:pStyle w:val="ListParagraph"/>
              <w:numPr>
                <w:ilvl w:val="0"/>
                <w:numId w:val="3"/>
              </w:numPr>
              <w:spacing w:line="240" w:lineRule="auto"/>
              <w:ind w:left="142" w:hanging="142"/>
              <w:rPr>
                <w:sz w:val="14"/>
                <w:szCs w:val="14"/>
              </w:rPr>
            </w:pPr>
            <w:r w:rsidRPr="00507FC4">
              <w:rPr>
                <w:sz w:val="14"/>
                <w:szCs w:val="14"/>
              </w:rPr>
              <w:t>Advertising and Marketing</w:t>
            </w:r>
          </w:p>
          <w:p w:rsidR="00BF06C3" w:rsidRPr="00507FC4" w:rsidRDefault="00BF06C3" w:rsidP="00BF06C3">
            <w:pPr>
              <w:pStyle w:val="ListParagraph"/>
              <w:numPr>
                <w:ilvl w:val="0"/>
                <w:numId w:val="3"/>
              </w:numPr>
              <w:spacing w:line="240" w:lineRule="auto"/>
              <w:ind w:left="142" w:hanging="142"/>
              <w:rPr>
                <w:sz w:val="16"/>
                <w:szCs w:val="16"/>
              </w:rPr>
            </w:pPr>
            <w:r w:rsidRPr="00507FC4">
              <w:rPr>
                <w:sz w:val="14"/>
                <w:szCs w:val="14"/>
              </w:rPr>
              <w:t>Music videos</w:t>
            </w:r>
          </w:p>
          <w:p w:rsidR="00BF06C3" w:rsidRDefault="00BF06C3" w:rsidP="00BF06C3">
            <w:pPr>
              <w:rPr>
                <w:sz w:val="14"/>
                <w:szCs w:val="14"/>
              </w:rPr>
            </w:pPr>
          </w:p>
          <w:p w:rsidR="001F356D" w:rsidRPr="00507FC4" w:rsidRDefault="001F356D" w:rsidP="007B7F9B">
            <w:pPr>
              <w:rPr>
                <w:sz w:val="16"/>
                <w:szCs w:val="16"/>
              </w:rPr>
            </w:pPr>
          </w:p>
        </w:tc>
        <w:tc>
          <w:tcPr>
            <w:tcW w:w="1281" w:type="dxa"/>
          </w:tcPr>
          <w:p w:rsidR="001F356D" w:rsidRPr="00411D12" w:rsidRDefault="001F356D" w:rsidP="007B7F9B">
            <w:pPr>
              <w:pStyle w:val="Heading3"/>
            </w:pPr>
            <w:r>
              <w:t>6</w:t>
            </w:r>
            <w:r w:rsidRPr="00411D12">
              <w:t xml:space="preserve"> weeks</w:t>
            </w:r>
          </w:p>
          <w:p w:rsidR="00BF06C3" w:rsidRPr="00BF06C3" w:rsidRDefault="00BF06C3" w:rsidP="00BF06C3">
            <w:pPr>
              <w:rPr>
                <w:b/>
                <w:color w:val="0070C0"/>
                <w:sz w:val="14"/>
                <w:szCs w:val="14"/>
              </w:rPr>
            </w:pPr>
            <w:r w:rsidRPr="00BF06C3">
              <w:rPr>
                <w:rFonts w:eastAsia="Myriad Pro Light" w:cs="Arial"/>
                <w:b/>
                <w:color w:val="0070C0"/>
                <w:sz w:val="14"/>
                <w:szCs w:val="14"/>
              </w:rPr>
              <w:t>A Level</w:t>
            </w:r>
          </w:p>
          <w:p w:rsidR="00BF06C3" w:rsidRDefault="00BF06C3" w:rsidP="00BF06C3">
            <w:pPr>
              <w:rPr>
                <w:sz w:val="14"/>
                <w:szCs w:val="14"/>
              </w:rPr>
            </w:pPr>
            <w:r>
              <w:rPr>
                <w:sz w:val="14"/>
                <w:szCs w:val="14"/>
              </w:rPr>
              <w:t xml:space="preserve">Revision of </w:t>
            </w:r>
          </w:p>
          <w:p w:rsidR="00BF06C3" w:rsidRPr="00BF06C3" w:rsidRDefault="00BF06C3" w:rsidP="00BF06C3">
            <w:pPr>
              <w:rPr>
                <w:b/>
                <w:color w:val="0070C0"/>
                <w:sz w:val="14"/>
                <w:szCs w:val="14"/>
              </w:rPr>
            </w:pPr>
            <w:r w:rsidRPr="00BF06C3">
              <w:rPr>
                <w:b/>
                <w:color w:val="0070C0"/>
                <w:sz w:val="14"/>
                <w:szCs w:val="14"/>
              </w:rPr>
              <w:t>A 02/A</w:t>
            </w:r>
          </w:p>
          <w:p w:rsidR="00BF06C3" w:rsidRDefault="00BF06C3" w:rsidP="00BF06C3">
            <w:pPr>
              <w:rPr>
                <w:sz w:val="14"/>
                <w:szCs w:val="14"/>
              </w:rPr>
            </w:pPr>
            <w:r>
              <w:rPr>
                <w:sz w:val="14"/>
                <w:szCs w:val="14"/>
              </w:rPr>
              <w:t>(1-2 weeks on each):</w:t>
            </w:r>
          </w:p>
          <w:p w:rsidR="00BF06C3" w:rsidRPr="00507FC4" w:rsidRDefault="00BF06C3" w:rsidP="00BF06C3">
            <w:pPr>
              <w:pStyle w:val="ListParagraph"/>
              <w:numPr>
                <w:ilvl w:val="0"/>
                <w:numId w:val="3"/>
              </w:numPr>
              <w:spacing w:line="240" w:lineRule="auto"/>
              <w:ind w:left="142" w:hanging="142"/>
              <w:rPr>
                <w:sz w:val="16"/>
                <w:szCs w:val="16"/>
              </w:rPr>
            </w:pPr>
            <w:r>
              <w:rPr>
                <w:sz w:val="14"/>
                <w:szCs w:val="14"/>
              </w:rPr>
              <w:t>Film</w:t>
            </w:r>
          </w:p>
          <w:p w:rsidR="00BF06C3" w:rsidRPr="00507FC4" w:rsidRDefault="00BF06C3" w:rsidP="00BF06C3">
            <w:pPr>
              <w:pStyle w:val="ListParagraph"/>
              <w:numPr>
                <w:ilvl w:val="0"/>
                <w:numId w:val="3"/>
              </w:numPr>
              <w:spacing w:line="240" w:lineRule="auto"/>
              <w:ind w:left="142" w:hanging="142"/>
              <w:rPr>
                <w:sz w:val="16"/>
                <w:szCs w:val="16"/>
              </w:rPr>
            </w:pPr>
            <w:r>
              <w:rPr>
                <w:sz w:val="14"/>
                <w:szCs w:val="14"/>
              </w:rPr>
              <w:t>Radio</w:t>
            </w:r>
          </w:p>
          <w:p w:rsidR="00BF06C3" w:rsidRPr="00507FC4" w:rsidRDefault="00BF06C3" w:rsidP="00BF06C3">
            <w:pPr>
              <w:pStyle w:val="ListParagraph"/>
              <w:numPr>
                <w:ilvl w:val="0"/>
                <w:numId w:val="3"/>
              </w:numPr>
              <w:spacing w:line="240" w:lineRule="auto"/>
              <w:ind w:left="142" w:hanging="142"/>
              <w:rPr>
                <w:sz w:val="16"/>
                <w:szCs w:val="16"/>
              </w:rPr>
            </w:pPr>
            <w:r>
              <w:rPr>
                <w:sz w:val="14"/>
                <w:szCs w:val="14"/>
              </w:rPr>
              <w:t>Video Games</w:t>
            </w:r>
          </w:p>
          <w:p w:rsidR="00BF06C3" w:rsidRPr="00507FC4" w:rsidRDefault="00BF06C3" w:rsidP="00BF06C3">
            <w:pPr>
              <w:rPr>
                <w:sz w:val="14"/>
                <w:szCs w:val="14"/>
              </w:rPr>
            </w:pPr>
          </w:p>
          <w:p w:rsidR="00BF06C3" w:rsidRPr="007E77A4" w:rsidRDefault="00BF06C3" w:rsidP="00BF06C3">
            <w:pPr>
              <w:rPr>
                <w:b/>
                <w:i/>
                <w:color w:val="7030A0"/>
                <w:sz w:val="14"/>
                <w:szCs w:val="14"/>
              </w:rPr>
            </w:pPr>
            <w:r w:rsidRPr="007E77A4">
              <w:rPr>
                <w:b/>
                <w:i/>
                <w:color w:val="7030A0"/>
                <w:sz w:val="14"/>
                <w:szCs w:val="14"/>
              </w:rPr>
              <w:t>Final Mocks and exam practice and feedback</w:t>
            </w:r>
          </w:p>
          <w:p w:rsidR="001F356D" w:rsidRPr="00A67E7E" w:rsidRDefault="001F356D" w:rsidP="007B7F9B">
            <w:pPr>
              <w:rPr>
                <w:sz w:val="16"/>
                <w:szCs w:val="16"/>
              </w:rPr>
            </w:pPr>
          </w:p>
        </w:tc>
        <w:tc>
          <w:tcPr>
            <w:tcW w:w="1282" w:type="dxa"/>
          </w:tcPr>
          <w:p w:rsidR="001F356D" w:rsidRPr="00A67E7E" w:rsidRDefault="001F356D" w:rsidP="007B7F9B">
            <w:pPr>
              <w:rPr>
                <w:sz w:val="16"/>
                <w:szCs w:val="16"/>
              </w:rPr>
            </w:pPr>
          </w:p>
        </w:tc>
      </w:tr>
    </w:tbl>
    <w:p w:rsidR="007B7F9B" w:rsidRDefault="007B7F9B">
      <w:pPr>
        <w:spacing w:line="240" w:lineRule="auto"/>
      </w:pPr>
      <w:r>
        <w:br w:type="page"/>
      </w:r>
    </w:p>
    <w:p w:rsidR="00E66925" w:rsidRPr="001F356D" w:rsidRDefault="00E66925" w:rsidP="001F356D">
      <w:r>
        <w:rPr>
          <w:noProof/>
          <w:lang w:eastAsia="en-GB"/>
        </w:rPr>
        <w:lastRenderedPageBreak/>
        <mc:AlternateContent>
          <mc:Choice Requires="wps">
            <w:drawing>
              <wp:anchor distT="0" distB="0" distL="114300" distR="114300" simplePos="0" relativeHeight="251659264" behindDoc="0" locked="0" layoutInCell="1" allowOverlap="1" wp14:editId="0D22E894">
                <wp:simplePos x="0" y="0"/>
                <wp:positionH relativeFrom="column">
                  <wp:posOffset>-504825</wp:posOffset>
                </wp:positionH>
                <wp:positionV relativeFrom="paragraph">
                  <wp:posOffset>3949065</wp:posOffset>
                </wp:positionV>
                <wp:extent cx="9772650" cy="69723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0" cy="697230"/>
                        </a:xfrm>
                        <a:prstGeom prst="rect">
                          <a:avLst/>
                        </a:prstGeom>
                        <a:noFill/>
                        <a:ln w="9525">
                          <a:noFill/>
                          <a:miter lim="800000"/>
                          <a:headEnd/>
                          <a:tailEnd/>
                        </a:ln>
                      </wps:spPr>
                      <wps:txbx>
                        <w:txbxContent>
                          <w:p w:rsidR="00E66925" w:rsidRPr="00705755" w:rsidRDefault="00E66925" w:rsidP="00705755">
                            <w:pPr>
                              <w:pStyle w:val="Header"/>
                              <w:spacing w:after="57"/>
                              <w:rPr>
                                <w:sz w:val="16"/>
                                <w:szCs w:val="16"/>
                              </w:rPr>
                            </w:pPr>
                            <w:r w:rsidRPr="00705755">
                              <w:rPr>
                                <w:sz w:val="16"/>
                                <w:szCs w:val="16"/>
                              </w:rPr>
                              <w:t xml:space="preserve">We’d like to know your view on the resources we produce.  </w:t>
                            </w:r>
                            <w:proofErr w:type="gramStart"/>
                            <w:r w:rsidRPr="00705755">
                              <w:rPr>
                                <w:sz w:val="16"/>
                                <w:szCs w:val="16"/>
                              </w:rPr>
                              <w:t>By clicking on ‘</w:t>
                            </w:r>
                            <w:hyperlink r:id="rId9" w:history="1">
                              <w:r w:rsidRPr="00705755">
                                <w:rPr>
                                  <w:rStyle w:val="Hyperlink"/>
                                  <w:sz w:val="16"/>
                                  <w:szCs w:val="16"/>
                                </w:rPr>
                                <w:t>Like</w:t>
                              </w:r>
                            </w:hyperlink>
                            <w:r w:rsidRPr="00705755">
                              <w:rPr>
                                <w:sz w:val="16"/>
                                <w:szCs w:val="16"/>
                              </w:rPr>
                              <w:t>’ or ‘</w:t>
                            </w:r>
                            <w:hyperlink r:id="rId10" w:history="1">
                              <w:r w:rsidRPr="00705755">
                                <w:rPr>
                                  <w:rStyle w:val="Hyperlink"/>
                                  <w:sz w:val="16"/>
                                  <w:szCs w:val="16"/>
                                </w:rPr>
                                <w:t>Dislike</w:t>
                              </w:r>
                            </w:hyperlink>
                            <w:bookmarkStart w:id="0" w:name="_GoBack"/>
                            <w:bookmarkEnd w:id="0"/>
                            <w:r w:rsidRPr="00705755">
                              <w:rPr>
                                <w:sz w:val="16"/>
                                <w:szCs w:val="16"/>
                              </w:rPr>
                              <w:t>’ you can help us to ensure that our resources work for you.</w:t>
                            </w:r>
                            <w:proofErr w:type="gramEnd"/>
                            <w:r w:rsidRPr="00705755">
                              <w:rPr>
                                <w:sz w:val="16"/>
                                <w:szCs w:val="16"/>
                              </w:rPr>
                              <w:t xml:space="preserve">  When the email template pops up please add additional comments if you wish and then just click ‘Send’.  Thank you.</w:t>
                            </w:r>
                          </w:p>
                          <w:p w:rsidR="00E66925" w:rsidRPr="00705755" w:rsidRDefault="00E66925" w:rsidP="00705755">
                            <w:pPr>
                              <w:suppressAutoHyphens/>
                              <w:autoSpaceDE w:val="0"/>
                              <w:autoSpaceDN w:val="0"/>
                              <w:adjustRightInd w:val="0"/>
                              <w:spacing w:after="57" w:line="288" w:lineRule="auto"/>
                              <w:textAlignment w:val="center"/>
                              <w:rPr>
                                <w:color w:val="0000FF"/>
                                <w:sz w:val="16"/>
                                <w:szCs w:val="16"/>
                                <w:u w:val="thick"/>
                              </w:rPr>
                            </w:pPr>
                            <w:r w:rsidRPr="00705755">
                              <w:rPr>
                                <w:color w:val="000000"/>
                                <w:sz w:val="16"/>
                                <w:szCs w:val="16"/>
                              </w:rPr>
                              <w:t xml:space="preserve">If you do not currently offer this OCR qualification but would like to do so, please complete the Expression of Interest Form which can be found here: </w:t>
                            </w:r>
                            <w:hyperlink r:id="rId11" w:history="1">
                              <w:r w:rsidRPr="00705755">
                                <w:rPr>
                                  <w:rStyle w:val="Hyperlink"/>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9.75pt;margin-top:310.95pt;width:769.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" filled="f" stroked="f">
                <v:textbox>
                  <w:txbxContent>
                    <w:p w:rsidR="00E66925" w:rsidRPr="00705755" w:rsidRDefault="00E66925" w:rsidP="00705755">
                      <w:pPr>
                        <w:pStyle w:val="Header"/>
                        <w:spacing w:after="57"/>
                        <w:rPr>
                          <w:sz w:val="16"/>
                          <w:szCs w:val="16"/>
                        </w:rPr>
                      </w:pPr>
                      <w:r w:rsidRPr="00705755">
                        <w:rPr>
                          <w:sz w:val="16"/>
                          <w:szCs w:val="16"/>
                        </w:rPr>
                        <w:t xml:space="preserve">We’d like to know your view on the resources we produce.  </w:t>
                      </w:r>
                      <w:proofErr w:type="gramStart"/>
                      <w:r w:rsidRPr="00705755">
                        <w:rPr>
                          <w:sz w:val="16"/>
                          <w:szCs w:val="16"/>
                        </w:rPr>
                        <w:t>By clicking on ‘</w:t>
                      </w:r>
                      <w:hyperlink r:id="rId12" w:history="1">
                        <w:r w:rsidRPr="00705755">
                          <w:rPr>
                            <w:rStyle w:val="Hyperlink"/>
                            <w:sz w:val="16"/>
                            <w:szCs w:val="16"/>
                          </w:rPr>
                          <w:t>Like</w:t>
                        </w:r>
                      </w:hyperlink>
                      <w:r w:rsidRPr="00705755">
                        <w:rPr>
                          <w:sz w:val="16"/>
                          <w:szCs w:val="16"/>
                        </w:rPr>
                        <w:t>’ or ‘</w:t>
                      </w:r>
                      <w:hyperlink r:id="rId13" w:history="1">
                        <w:r w:rsidRPr="00705755">
                          <w:rPr>
                            <w:rStyle w:val="Hyperlink"/>
                            <w:sz w:val="16"/>
                            <w:szCs w:val="16"/>
                          </w:rPr>
                          <w:t>Dislike</w:t>
                        </w:r>
                      </w:hyperlink>
                      <w:bookmarkStart w:id="1" w:name="_GoBack"/>
                      <w:bookmarkEnd w:id="1"/>
                      <w:r w:rsidRPr="00705755">
                        <w:rPr>
                          <w:sz w:val="16"/>
                          <w:szCs w:val="16"/>
                        </w:rPr>
                        <w:t>’ you can help us to ensure that our resources work for you.</w:t>
                      </w:r>
                      <w:proofErr w:type="gramEnd"/>
                      <w:r w:rsidRPr="00705755">
                        <w:rPr>
                          <w:sz w:val="16"/>
                          <w:szCs w:val="16"/>
                        </w:rPr>
                        <w:t xml:space="preserve">  When the email template pops up please add additional comments if you wish and then just click ‘Send’.  Thank you.</w:t>
                      </w:r>
                    </w:p>
                    <w:p w:rsidR="00E66925" w:rsidRPr="00705755" w:rsidRDefault="00E66925" w:rsidP="00705755">
                      <w:pPr>
                        <w:suppressAutoHyphens/>
                        <w:autoSpaceDE w:val="0"/>
                        <w:autoSpaceDN w:val="0"/>
                        <w:adjustRightInd w:val="0"/>
                        <w:spacing w:after="57" w:line="288" w:lineRule="auto"/>
                        <w:textAlignment w:val="center"/>
                        <w:rPr>
                          <w:color w:val="0000FF"/>
                          <w:sz w:val="16"/>
                          <w:szCs w:val="16"/>
                          <w:u w:val="thick"/>
                        </w:rPr>
                      </w:pPr>
                      <w:r w:rsidRPr="00705755">
                        <w:rPr>
                          <w:color w:val="000000"/>
                          <w:sz w:val="16"/>
                          <w:szCs w:val="16"/>
                        </w:rPr>
                        <w:t xml:space="preserve">If you do not currently offer this OCR qualification but would like to do so, please complete the Expression of Interest Form which can be found here: </w:t>
                      </w:r>
                      <w:hyperlink r:id="rId14" w:history="1">
                        <w:r w:rsidRPr="00705755">
                          <w:rPr>
                            <w:rStyle w:val="Hyperlink"/>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editId="0E940107">
                <wp:simplePos x="0" y="0"/>
                <wp:positionH relativeFrom="column">
                  <wp:posOffset>-561975</wp:posOffset>
                </wp:positionH>
                <wp:positionV relativeFrom="paragraph">
                  <wp:posOffset>4768215</wp:posOffset>
                </wp:positionV>
                <wp:extent cx="10010775" cy="1189355"/>
                <wp:effectExtent l="0" t="0" r="9525" b="0"/>
                <wp:wrapNone/>
                <wp:docPr id="2" name="Rounded Rectangle 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0775"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66925" w:rsidRDefault="00E66925" w:rsidP="00E6692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2017 - This resource may be freely copied and distributed, as long as the OCR logo and this message remain intact and OCR is acknowledged as the originator of this work.</w:t>
                            </w:r>
                          </w:p>
                          <w:p w:rsidR="00E66925" w:rsidRDefault="00E66925" w:rsidP="00E66925">
                            <w:pPr>
                              <w:spacing w:line="360" w:lineRule="auto"/>
                              <w:rPr>
                                <w:color w:val="000000"/>
                                <w:sz w:val="12"/>
                                <w:szCs w:val="12"/>
                              </w:rPr>
                            </w:pPr>
                            <w:r>
                              <w:rPr>
                                <w:color w:val="000000"/>
                                <w:sz w:val="12"/>
                                <w:szCs w:val="12"/>
                              </w:rPr>
                              <w:t xml:space="preserve">OCR acknowledges the use of the following content: </w:t>
                            </w:r>
                            <w:proofErr w:type="gramStart"/>
                            <w:r>
                              <w:rPr>
                                <w:color w:val="000000"/>
                                <w:sz w:val="12"/>
                                <w:szCs w:val="12"/>
                              </w:rPr>
                              <w:t>n/a</w:t>
                            </w:r>
                            <w:proofErr w:type="gramEnd"/>
                          </w:p>
                          <w:p w:rsidR="00E66925" w:rsidRPr="00580794" w:rsidRDefault="00E66925" w:rsidP="00E66925">
                            <w:pPr>
                              <w:suppressAutoHyphens/>
                              <w:autoSpaceDE w:val="0"/>
                              <w:autoSpaceDN w:val="0"/>
                              <w:adjustRightInd w:val="0"/>
                              <w:spacing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5" w:history="1">
                              <w:r>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4.25pt;margin-top:375.45pt;width:788.25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" fillcolor="#d8d8d8" stroked="f" strokeweight="2pt">
                <v:textbox>
                  <w:txbxContent>
                    <w:p w14:paraId="6B44F8E0" w14:textId="77777777" w:rsidR="00E66925" w:rsidRDefault="00E66925" w:rsidP="00E6692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2017 - This resource may be freely copied and distributed, as long as the OCR logo and this message remain intact and OCR is acknowledged as the originator of this work.</w:t>
                      </w:r>
                    </w:p>
                    <w:p w14:paraId="500C9F3D" w14:textId="77777777" w:rsidR="00E66925" w:rsidRDefault="00E66925" w:rsidP="00E66925">
                      <w:pPr>
                        <w:spacing w:line="360" w:lineRule="auto"/>
                        <w:rPr>
                          <w:color w:val="000000"/>
                          <w:sz w:val="12"/>
                          <w:szCs w:val="12"/>
                        </w:rPr>
                      </w:pPr>
                      <w:r>
                        <w:rPr>
                          <w:color w:val="000000"/>
                          <w:sz w:val="12"/>
                          <w:szCs w:val="12"/>
                        </w:rPr>
                        <w:t xml:space="preserve">OCR acknowledges the use of the following content: </w:t>
                      </w:r>
                      <w:proofErr w:type="gramStart"/>
                      <w:r>
                        <w:rPr>
                          <w:color w:val="000000"/>
                          <w:sz w:val="12"/>
                          <w:szCs w:val="12"/>
                        </w:rPr>
                        <w:t>n/a</w:t>
                      </w:r>
                      <w:proofErr w:type="gramEnd"/>
                    </w:p>
                    <w:p w14:paraId="0F45B65D" w14:textId="77777777" w:rsidR="00E66925" w:rsidRPr="00580794" w:rsidRDefault="00E66925" w:rsidP="00E66925">
                      <w:pPr>
                        <w:suppressAutoHyphens/>
                        <w:autoSpaceDE w:val="0"/>
                        <w:autoSpaceDN w:val="0"/>
                        <w:adjustRightInd w:val="0"/>
                        <w:spacing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6" w:history="1">
                        <w:r>
                          <w:rPr>
                            <w:rStyle w:val="Hyperlink"/>
                            <w:sz w:val="12"/>
                            <w:szCs w:val="12"/>
                            <w:lang w:eastAsia="en-GB"/>
                          </w:rPr>
                          <w:t>resources.feedback@ocr.org.uk</w:t>
                        </w:r>
                      </w:hyperlink>
                    </w:p>
                  </w:txbxContent>
                </v:textbox>
              </v:roundrect>
            </w:pict>
          </mc:Fallback>
        </mc:AlternateContent>
      </w:r>
    </w:p>
    <w:sectPr w:rsidR="00E66925" w:rsidRPr="001F356D" w:rsidSect="005915EC">
      <w:headerReference w:type="default" r:id="rId17"/>
      <w:headerReference w:type="first" r:id="rId18"/>
      <w:pgSz w:w="16838" w:h="11906" w:orient="landscape"/>
      <w:pgMar w:top="1836" w:right="536" w:bottom="567" w:left="1440"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ED" w:rsidRDefault="00DC39ED" w:rsidP="00D21C92">
      <w:r>
        <w:separator/>
      </w:r>
    </w:p>
  </w:endnote>
  <w:endnote w:type="continuationSeparator" w:id="0">
    <w:p w:rsidR="00DC39ED" w:rsidRDefault="00DC39E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yriad Pro Light">
    <w:altName w:val="Corbel"/>
    <w:panose1 w:val="020B0403030403020204"/>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ED" w:rsidRDefault="00DC39ED" w:rsidP="00D21C92">
      <w:r>
        <w:separator/>
      </w:r>
    </w:p>
  </w:footnote>
  <w:footnote w:type="continuationSeparator" w:id="0">
    <w:p w:rsidR="00DC39ED" w:rsidRDefault="00DC39E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5766C1" w:rsidP="00D21C92">
    <w:pPr>
      <w:pStyle w:val="Header"/>
    </w:pPr>
    <w:r>
      <w:rPr>
        <w:noProof/>
        <w:lang w:eastAsia="en-GB"/>
      </w:rPr>
      <w:drawing>
        <wp:anchor distT="0" distB="0" distL="114300" distR="114300" simplePos="0" relativeHeight="251667968" behindDoc="0" locked="0" layoutInCell="1" allowOverlap="1" wp14:anchorId="7A7E7CAA" wp14:editId="26B72C9D">
          <wp:simplePos x="0" y="0"/>
          <wp:positionH relativeFrom="margin">
            <wp:posOffset>-885825</wp:posOffset>
          </wp:positionH>
          <wp:positionV relativeFrom="margin">
            <wp:posOffset>-1147445</wp:posOffset>
          </wp:positionV>
          <wp:extent cx="10659110" cy="107505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lank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911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EC" w:rsidRDefault="005915EC">
    <w:pPr>
      <w:pStyle w:val="Header"/>
    </w:pPr>
    <w:r>
      <w:rPr>
        <w:noProof/>
        <w:lang w:eastAsia="en-GB"/>
      </w:rPr>
      <w:drawing>
        <wp:anchor distT="0" distB="0" distL="114300" distR="114300" simplePos="0" relativeHeight="251670016" behindDoc="0" locked="0" layoutInCell="1" allowOverlap="1" wp14:anchorId="44E6D856" wp14:editId="6773C00B">
          <wp:simplePos x="0" y="0"/>
          <wp:positionH relativeFrom="margin">
            <wp:posOffset>-883285</wp:posOffset>
          </wp:positionH>
          <wp:positionV relativeFrom="margin">
            <wp:posOffset>-1127760</wp:posOffset>
          </wp:positionV>
          <wp:extent cx="10652760" cy="1075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lank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276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909"/>
    <w:multiLevelType w:val="hybridMultilevel"/>
    <w:tmpl w:val="49360446"/>
    <w:lvl w:ilvl="0" w:tplc="5D7CB3A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513FF"/>
    <w:multiLevelType w:val="hybridMultilevel"/>
    <w:tmpl w:val="9F888A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10D53C7"/>
    <w:multiLevelType w:val="hybridMultilevel"/>
    <w:tmpl w:val="6390E3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157014A2"/>
    <w:multiLevelType w:val="hybridMultilevel"/>
    <w:tmpl w:val="965A72D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25061"/>
    <w:multiLevelType w:val="hybridMultilevel"/>
    <w:tmpl w:val="90A69AE2"/>
    <w:lvl w:ilvl="0" w:tplc="08090001">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17095"/>
    <w:multiLevelType w:val="hybridMultilevel"/>
    <w:tmpl w:val="A9327E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368BD"/>
    <w:rsid w:val="00064CD4"/>
    <w:rsid w:val="00066CEE"/>
    <w:rsid w:val="000805C5"/>
    <w:rsid w:val="00083F03"/>
    <w:rsid w:val="00085224"/>
    <w:rsid w:val="00122137"/>
    <w:rsid w:val="001608E6"/>
    <w:rsid w:val="0016654B"/>
    <w:rsid w:val="001B2783"/>
    <w:rsid w:val="001C3787"/>
    <w:rsid w:val="001C63DB"/>
    <w:rsid w:val="001F1611"/>
    <w:rsid w:val="001F356D"/>
    <w:rsid w:val="002022CD"/>
    <w:rsid w:val="00204D4D"/>
    <w:rsid w:val="002171C5"/>
    <w:rsid w:val="00252FEC"/>
    <w:rsid w:val="00265900"/>
    <w:rsid w:val="002804A7"/>
    <w:rsid w:val="002B5830"/>
    <w:rsid w:val="002D6A1F"/>
    <w:rsid w:val="002F2E8A"/>
    <w:rsid w:val="00324F66"/>
    <w:rsid w:val="003302FA"/>
    <w:rsid w:val="00332731"/>
    <w:rsid w:val="00337B68"/>
    <w:rsid w:val="00351C83"/>
    <w:rsid w:val="00360AE7"/>
    <w:rsid w:val="003676B4"/>
    <w:rsid w:val="00384833"/>
    <w:rsid w:val="00463032"/>
    <w:rsid w:val="00491A84"/>
    <w:rsid w:val="00495A8D"/>
    <w:rsid w:val="004F411A"/>
    <w:rsid w:val="00513A44"/>
    <w:rsid w:val="0051446F"/>
    <w:rsid w:val="00546162"/>
    <w:rsid w:val="00550FA1"/>
    <w:rsid w:val="00551083"/>
    <w:rsid w:val="005766C1"/>
    <w:rsid w:val="005808E6"/>
    <w:rsid w:val="0058629A"/>
    <w:rsid w:val="005915EC"/>
    <w:rsid w:val="005960DC"/>
    <w:rsid w:val="005A0C65"/>
    <w:rsid w:val="005B2ABD"/>
    <w:rsid w:val="005E2F5E"/>
    <w:rsid w:val="006017FA"/>
    <w:rsid w:val="00650D71"/>
    <w:rsid w:val="00651168"/>
    <w:rsid w:val="006552B3"/>
    <w:rsid w:val="006B143C"/>
    <w:rsid w:val="006B5151"/>
    <w:rsid w:val="006D1D6F"/>
    <w:rsid w:val="006D68C5"/>
    <w:rsid w:val="0072049F"/>
    <w:rsid w:val="007252E0"/>
    <w:rsid w:val="0079418D"/>
    <w:rsid w:val="00794BE4"/>
    <w:rsid w:val="007953E7"/>
    <w:rsid w:val="007B5519"/>
    <w:rsid w:val="007B7752"/>
    <w:rsid w:val="007B7F9B"/>
    <w:rsid w:val="007E77A4"/>
    <w:rsid w:val="008064FC"/>
    <w:rsid w:val="008118CF"/>
    <w:rsid w:val="008324A5"/>
    <w:rsid w:val="0084029E"/>
    <w:rsid w:val="008616AD"/>
    <w:rsid w:val="00863C0D"/>
    <w:rsid w:val="00874E79"/>
    <w:rsid w:val="00886EF4"/>
    <w:rsid w:val="008A1151"/>
    <w:rsid w:val="008D012E"/>
    <w:rsid w:val="008D7F7D"/>
    <w:rsid w:val="008E6607"/>
    <w:rsid w:val="00906EBD"/>
    <w:rsid w:val="00914464"/>
    <w:rsid w:val="00937FF3"/>
    <w:rsid w:val="009431E4"/>
    <w:rsid w:val="0095139A"/>
    <w:rsid w:val="009A013A"/>
    <w:rsid w:val="009A334A"/>
    <w:rsid w:val="009A5976"/>
    <w:rsid w:val="009B0118"/>
    <w:rsid w:val="009D271C"/>
    <w:rsid w:val="009D7CDA"/>
    <w:rsid w:val="00A422E6"/>
    <w:rsid w:val="00AB227F"/>
    <w:rsid w:val="00AB7712"/>
    <w:rsid w:val="00AC4060"/>
    <w:rsid w:val="00AF6BE1"/>
    <w:rsid w:val="00B35BE6"/>
    <w:rsid w:val="00B52BE9"/>
    <w:rsid w:val="00B6286C"/>
    <w:rsid w:val="00B62A87"/>
    <w:rsid w:val="00BA2002"/>
    <w:rsid w:val="00BF06C3"/>
    <w:rsid w:val="00C01B03"/>
    <w:rsid w:val="00C231CB"/>
    <w:rsid w:val="00C37C49"/>
    <w:rsid w:val="00CA4837"/>
    <w:rsid w:val="00D04336"/>
    <w:rsid w:val="00D21C92"/>
    <w:rsid w:val="00D36F89"/>
    <w:rsid w:val="00D521F2"/>
    <w:rsid w:val="00D802E6"/>
    <w:rsid w:val="00DC39ED"/>
    <w:rsid w:val="00DE2A29"/>
    <w:rsid w:val="00DF1EC4"/>
    <w:rsid w:val="00E26AF8"/>
    <w:rsid w:val="00E372CB"/>
    <w:rsid w:val="00E50AA9"/>
    <w:rsid w:val="00E6397E"/>
    <w:rsid w:val="00E66925"/>
    <w:rsid w:val="00EA6E6F"/>
    <w:rsid w:val="00EA785B"/>
    <w:rsid w:val="00F165E9"/>
    <w:rsid w:val="00F447AA"/>
    <w:rsid w:val="00F53ED3"/>
    <w:rsid w:val="00F61ACE"/>
    <w:rsid w:val="00FB1703"/>
    <w:rsid w:val="00FB2EB4"/>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0FA1"/>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5766C1"/>
    <w:pPr>
      <w:keepNext/>
      <w:keepLines/>
      <w:spacing w:before="100" w:beforeAutospacing="1"/>
      <w:outlineLvl w:val="0"/>
    </w:pPr>
    <w:rPr>
      <w:rFonts w:eastAsia="Times New Roman"/>
      <w:b/>
      <w:bCs/>
      <w:color w:val="2C6350"/>
      <w:sz w:val="40"/>
      <w:szCs w:val="28"/>
    </w:rPr>
  </w:style>
  <w:style w:type="paragraph" w:styleId="Heading2">
    <w:name w:val="heading 2"/>
    <w:basedOn w:val="Normal"/>
    <w:next w:val="Normal"/>
    <w:link w:val="Heading2Char"/>
    <w:uiPriority w:val="9"/>
    <w:unhideWhenUsed/>
    <w:qFormat/>
    <w:rsid w:val="00D21C92"/>
    <w:pPr>
      <w:keepNext/>
      <w:keepLines/>
      <w:spacing w:before="20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50AA9"/>
    <w:pPr>
      <w:keepNext/>
      <w:keepLines/>
      <w:spacing w:before="120" w:line="360" w:lineRule="auto"/>
      <w:outlineLvl w:val="2"/>
    </w:pPr>
    <w:rPr>
      <w:rFonts w:eastAsia="Times New Roman"/>
      <w:b/>
      <w:bCs/>
      <w:color w:val="2C635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766C1"/>
    <w:rPr>
      <w:rFonts w:ascii="Arial" w:eastAsia="Times New Roman" w:hAnsi="Arial"/>
      <w:b/>
      <w:bCs/>
      <w:color w:val="2C6350"/>
      <w:sz w:val="40"/>
      <w:szCs w:val="28"/>
      <w:lang w:val="en-GB"/>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50AA9"/>
    <w:rPr>
      <w:rFonts w:ascii="Arial" w:eastAsia="Times New Roman" w:hAnsi="Arial"/>
      <w:b/>
      <w:bCs/>
      <w:color w:val="2C6350"/>
      <w:sz w:val="16"/>
      <w:szCs w:val="22"/>
      <w:lang w:val="en-GB"/>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itle">
    <w:name w:val="Title"/>
    <w:basedOn w:val="Normal"/>
    <w:next w:val="Normal"/>
    <w:link w:val="TitleChar"/>
    <w:uiPriority w:val="10"/>
    <w:qFormat/>
    <w:rsid w:val="005766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766C1"/>
    <w:rPr>
      <w:rFonts w:asciiTheme="majorHAnsi" w:eastAsiaTheme="majorEastAsia" w:hAnsiTheme="majorHAnsi" w:cstheme="majorBidi"/>
      <w:color w:val="323E4F" w:themeColor="text2" w:themeShade="BF"/>
      <w:spacing w:val="5"/>
      <w:kern w:val="28"/>
      <w:sz w:val="52"/>
      <w:szCs w:val="52"/>
      <w:lang w:eastAsia="ja-JP"/>
    </w:rPr>
  </w:style>
  <w:style w:type="paragraph" w:customStyle="1" w:styleId="TableParagraph">
    <w:name w:val="Table Paragraph"/>
    <w:basedOn w:val="Normal"/>
    <w:uiPriority w:val="1"/>
    <w:qFormat/>
    <w:rsid w:val="005766C1"/>
    <w:pPr>
      <w:widowControl w:val="0"/>
      <w:spacing w:line="240" w:lineRule="auto"/>
    </w:pPr>
    <w:rPr>
      <w:rFonts w:eastAsiaTheme="minorEastAsia" w:cstheme="minorBidi"/>
      <w:lang w:val="en-US" w:eastAsia="ja-JP"/>
    </w:rPr>
  </w:style>
  <w:style w:type="character" w:styleId="CommentReference">
    <w:name w:val="annotation reference"/>
    <w:basedOn w:val="DefaultParagraphFont"/>
    <w:uiPriority w:val="99"/>
    <w:semiHidden/>
    <w:unhideWhenUsed/>
    <w:rsid w:val="008118CF"/>
    <w:rPr>
      <w:sz w:val="16"/>
      <w:szCs w:val="16"/>
    </w:rPr>
  </w:style>
  <w:style w:type="paragraph" w:styleId="CommentText">
    <w:name w:val="annotation text"/>
    <w:basedOn w:val="Normal"/>
    <w:link w:val="CommentTextChar"/>
    <w:uiPriority w:val="99"/>
    <w:semiHidden/>
    <w:unhideWhenUsed/>
    <w:rsid w:val="008118CF"/>
    <w:pPr>
      <w:spacing w:line="240" w:lineRule="auto"/>
    </w:pPr>
    <w:rPr>
      <w:rFonts w:eastAsiaTheme="minorEastAsia" w:cstheme="minorBidi"/>
      <w:sz w:val="20"/>
      <w:szCs w:val="20"/>
      <w:lang w:val="en-US" w:eastAsia="ja-JP"/>
    </w:rPr>
  </w:style>
  <w:style w:type="character" w:customStyle="1" w:styleId="CommentTextChar">
    <w:name w:val="Comment Text Char"/>
    <w:basedOn w:val="DefaultParagraphFont"/>
    <w:link w:val="CommentText"/>
    <w:uiPriority w:val="99"/>
    <w:semiHidden/>
    <w:rsid w:val="008118CF"/>
    <w:rPr>
      <w:rFonts w:ascii="Arial" w:eastAsiaTheme="minorEastAsia" w:hAnsi="Arial"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0FA1"/>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5766C1"/>
    <w:pPr>
      <w:keepNext/>
      <w:keepLines/>
      <w:spacing w:before="100" w:beforeAutospacing="1"/>
      <w:outlineLvl w:val="0"/>
    </w:pPr>
    <w:rPr>
      <w:rFonts w:eastAsia="Times New Roman"/>
      <w:b/>
      <w:bCs/>
      <w:color w:val="2C6350"/>
      <w:sz w:val="40"/>
      <w:szCs w:val="28"/>
    </w:rPr>
  </w:style>
  <w:style w:type="paragraph" w:styleId="Heading2">
    <w:name w:val="heading 2"/>
    <w:basedOn w:val="Normal"/>
    <w:next w:val="Normal"/>
    <w:link w:val="Heading2Char"/>
    <w:uiPriority w:val="9"/>
    <w:unhideWhenUsed/>
    <w:qFormat/>
    <w:rsid w:val="00D21C92"/>
    <w:pPr>
      <w:keepNext/>
      <w:keepLines/>
      <w:spacing w:before="20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50AA9"/>
    <w:pPr>
      <w:keepNext/>
      <w:keepLines/>
      <w:spacing w:before="120" w:line="360" w:lineRule="auto"/>
      <w:outlineLvl w:val="2"/>
    </w:pPr>
    <w:rPr>
      <w:rFonts w:eastAsia="Times New Roman"/>
      <w:b/>
      <w:bCs/>
      <w:color w:val="2C635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766C1"/>
    <w:rPr>
      <w:rFonts w:ascii="Arial" w:eastAsia="Times New Roman" w:hAnsi="Arial"/>
      <w:b/>
      <w:bCs/>
      <w:color w:val="2C6350"/>
      <w:sz w:val="40"/>
      <w:szCs w:val="28"/>
      <w:lang w:val="en-GB"/>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50AA9"/>
    <w:rPr>
      <w:rFonts w:ascii="Arial" w:eastAsia="Times New Roman" w:hAnsi="Arial"/>
      <w:b/>
      <w:bCs/>
      <w:color w:val="2C6350"/>
      <w:sz w:val="16"/>
      <w:szCs w:val="22"/>
      <w:lang w:val="en-GB"/>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itle">
    <w:name w:val="Title"/>
    <w:basedOn w:val="Normal"/>
    <w:next w:val="Normal"/>
    <w:link w:val="TitleChar"/>
    <w:uiPriority w:val="10"/>
    <w:qFormat/>
    <w:rsid w:val="005766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766C1"/>
    <w:rPr>
      <w:rFonts w:asciiTheme="majorHAnsi" w:eastAsiaTheme="majorEastAsia" w:hAnsiTheme="majorHAnsi" w:cstheme="majorBidi"/>
      <w:color w:val="323E4F" w:themeColor="text2" w:themeShade="BF"/>
      <w:spacing w:val="5"/>
      <w:kern w:val="28"/>
      <w:sz w:val="52"/>
      <w:szCs w:val="52"/>
      <w:lang w:eastAsia="ja-JP"/>
    </w:rPr>
  </w:style>
  <w:style w:type="paragraph" w:customStyle="1" w:styleId="TableParagraph">
    <w:name w:val="Table Paragraph"/>
    <w:basedOn w:val="Normal"/>
    <w:uiPriority w:val="1"/>
    <w:qFormat/>
    <w:rsid w:val="005766C1"/>
    <w:pPr>
      <w:widowControl w:val="0"/>
      <w:spacing w:line="240" w:lineRule="auto"/>
    </w:pPr>
    <w:rPr>
      <w:rFonts w:eastAsiaTheme="minorEastAsia" w:cstheme="minorBidi"/>
      <w:lang w:val="en-US" w:eastAsia="ja-JP"/>
    </w:rPr>
  </w:style>
  <w:style w:type="character" w:styleId="CommentReference">
    <w:name w:val="annotation reference"/>
    <w:basedOn w:val="DefaultParagraphFont"/>
    <w:uiPriority w:val="99"/>
    <w:semiHidden/>
    <w:unhideWhenUsed/>
    <w:rsid w:val="008118CF"/>
    <w:rPr>
      <w:sz w:val="16"/>
      <w:szCs w:val="16"/>
    </w:rPr>
  </w:style>
  <w:style w:type="paragraph" w:styleId="CommentText">
    <w:name w:val="annotation text"/>
    <w:basedOn w:val="Normal"/>
    <w:link w:val="CommentTextChar"/>
    <w:uiPriority w:val="99"/>
    <w:semiHidden/>
    <w:unhideWhenUsed/>
    <w:rsid w:val="008118CF"/>
    <w:pPr>
      <w:spacing w:line="240" w:lineRule="auto"/>
    </w:pPr>
    <w:rPr>
      <w:rFonts w:eastAsiaTheme="minorEastAsia" w:cstheme="minorBidi"/>
      <w:sz w:val="20"/>
      <w:szCs w:val="20"/>
      <w:lang w:val="en-US" w:eastAsia="ja-JP"/>
    </w:rPr>
  </w:style>
  <w:style w:type="character" w:customStyle="1" w:styleId="CommentTextChar">
    <w:name w:val="Comment Text Char"/>
    <w:basedOn w:val="DefaultParagraphFont"/>
    <w:link w:val="CommentText"/>
    <w:uiPriority w:val="99"/>
    <w:semiHidden/>
    <w:rsid w:val="008118CF"/>
    <w:rPr>
      <w:rFonts w:ascii="Arial" w:eastAsiaTheme="minorEastAsia" w:hAnsi="Arial"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GCE%20Media%20Studies%20Curriculum%20Planner%20&#8211;%20Delivering%20A%20Leve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liked%20the%20GCE%20Media%20Studies%20Curriculum%20Planner%20&#8211;%20Delivering%20A%20Lev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e%20GCE%20Media%20Studies%20Curriculum%20Planner%20&#8211;%20Delivering%20A%20Leve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subject=I%20liked%20the%20GCE%20Media%20Studies%20Curriculum%20Planner%20&#8211;%20Delivering%20A%20Level" TargetMode="Externa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5E72-C3C0-4630-8F17-D41FC1E6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OCR A Level Media Studies</vt:lpstr>
    </vt:vector>
  </TitlesOfParts>
  <Company>Cambridge Assessment</Company>
  <LinksUpToDate>false</LinksUpToDate>
  <CharactersWithSpaces>2196</CharactersWithSpaces>
  <SharedDoc>false</SharedDoc>
  <HyperlinkBase/>
  <HLinks>
    <vt:vector size="72" baseType="variant">
      <vt:variant>
        <vt:i4>100</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6422573</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6160483</vt:i4>
      </vt:variant>
      <vt:variant>
        <vt:i4>-1</vt:i4>
      </vt:variant>
      <vt:variant>
        <vt:i4>2100</vt:i4>
      </vt:variant>
      <vt:variant>
        <vt:i4>1</vt:i4>
      </vt:variant>
      <vt:variant>
        <vt:lpwstr>A_Teach_Front_port</vt:lpwstr>
      </vt:variant>
      <vt:variant>
        <vt:lpwstr/>
      </vt:variant>
      <vt:variant>
        <vt:i4>4784235</vt:i4>
      </vt:variant>
      <vt:variant>
        <vt:i4>-1</vt:i4>
      </vt:variant>
      <vt:variant>
        <vt:i4>2101</vt:i4>
      </vt:variant>
      <vt:variant>
        <vt:i4>1</vt:i4>
      </vt:variant>
      <vt:variant>
        <vt:lpwstr>A_Teach_Inner_port</vt:lpwstr>
      </vt:variant>
      <vt:variant>
        <vt:lpwstr/>
      </vt:variant>
      <vt:variant>
        <vt:i4>5701739</vt:i4>
      </vt:variant>
      <vt:variant>
        <vt:i4>-1</vt:i4>
      </vt:variant>
      <vt:variant>
        <vt:i4>2102</vt:i4>
      </vt:variant>
      <vt:variant>
        <vt:i4>1</vt:i4>
      </vt:variant>
      <vt:variant>
        <vt:lpwstr>A_Teach_Inner_land</vt:lpwstr>
      </vt:variant>
      <vt:variant>
        <vt:lpwstr/>
      </vt:variant>
      <vt:variant>
        <vt:i4>3145824</vt:i4>
      </vt:variant>
      <vt:variant>
        <vt:i4>-1</vt:i4>
      </vt:variant>
      <vt:variant>
        <vt:i4>2103</vt:i4>
      </vt:variant>
      <vt:variant>
        <vt:i4>1</vt:i4>
      </vt:variant>
      <vt:variant>
        <vt:lpwstr>A_Stud_Front_port</vt:lpwstr>
      </vt:variant>
      <vt:variant>
        <vt:lpwstr/>
      </vt:variant>
      <vt:variant>
        <vt:i4>3670135</vt:i4>
      </vt:variant>
      <vt:variant>
        <vt:i4>-1</vt:i4>
      </vt:variant>
      <vt:variant>
        <vt:i4>2104</vt:i4>
      </vt:variant>
      <vt:variant>
        <vt:i4>1</vt:i4>
      </vt:variant>
      <vt:variant>
        <vt:lpwstr>A_Stud_Inner_port</vt:lpwstr>
      </vt:variant>
      <vt:variant>
        <vt:lpwstr/>
      </vt:variant>
      <vt:variant>
        <vt:i4>3670121</vt:i4>
      </vt:variant>
      <vt:variant>
        <vt:i4>-1</vt:i4>
      </vt:variant>
      <vt:variant>
        <vt:i4>2105</vt:i4>
      </vt:variant>
      <vt:variant>
        <vt:i4>1</vt:i4>
      </vt:variant>
      <vt:variant>
        <vt:lpwstr>A_Stud_Inner_land</vt:lpwstr>
      </vt:variant>
      <vt:variant>
        <vt:lpwstr/>
      </vt:variant>
      <vt:variant>
        <vt:i4>3670135</vt:i4>
      </vt:variant>
      <vt:variant>
        <vt:i4>-1</vt:i4>
      </vt:variant>
      <vt:variant>
        <vt:i4>2106</vt:i4>
      </vt:variant>
      <vt:variant>
        <vt:i4>1</vt:i4>
      </vt:variant>
      <vt:variant>
        <vt:lpwstr>A_Stud_Inner_port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Media Studies</dc:title>
  <dc:creator>OCR</dc:creator>
  <cp:keywords>Add appropriate tags</cp:keywords>
  <cp:lastModifiedBy>Ruth Stapleton</cp:lastModifiedBy>
  <cp:revision>7</cp:revision>
  <dcterms:created xsi:type="dcterms:W3CDTF">2017-10-25T13:29:00Z</dcterms:created>
  <dcterms:modified xsi:type="dcterms:W3CDTF">2017-10-26T12:32:00Z</dcterms:modified>
</cp:coreProperties>
</file>