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1048B1" w:rsidP="003A42FD">
      <w:pPr>
        <w:pStyle w:val="Heading2"/>
        <w:rPr>
          <w:i w:val="0"/>
          <w:color w:val="802F35"/>
          <w:szCs w:val="28"/>
        </w:rPr>
      </w:pPr>
      <w:bookmarkStart w:id="0" w:name="_GoBack"/>
      <w:bookmarkEnd w:id="0"/>
      <w:r>
        <w:rPr>
          <w:i w:val="0"/>
          <w:color w:val="802F35"/>
          <w:szCs w:val="28"/>
        </w:rPr>
        <w:t>M3.3</w:t>
      </w:r>
      <w:r w:rsidR="006221B3" w:rsidRPr="006221B3">
        <w:rPr>
          <w:i w:val="0"/>
          <w:color w:val="802F35"/>
          <w:szCs w:val="28"/>
        </w:rPr>
        <w:t xml:space="preserve"> – </w:t>
      </w:r>
      <w:r w:rsidR="00052976" w:rsidRPr="00052976">
        <w:rPr>
          <w:i w:val="0"/>
          <w:color w:val="802F35"/>
          <w:szCs w:val="28"/>
        </w:rPr>
        <w:t xml:space="preserve">Understand that </w:t>
      </w:r>
      <w:r w:rsidR="00052976" w:rsidRPr="00052976">
        <w:rPr>
          <w:color w:val="802F35"/>
          <w:szCs w:val="28"/>
        </w:rPr>
        <w:t>y = mx + c</w:t>
      </w:r>
      <w:r w:rsidR="00052976" w:rsidRPr="00052976">
        <w:rPr>
          <w:i w:val="0"/>
          <w:color w:val="802F35"/>
          <w:szCs w:val="28"/>
        </w:rPr>
        <w:t xml:space="preserve"> represents a linear relationship</w:t>
      </w:r>
    </w:p>
    <w:p w:rsidR="003A42FD" w:rsidRPr="003A42FD" w:rsidRDefault="003A42FD" w:rsidP="003A42FD">
      <w:pPr>
        <w:pStyle w:val="Heading3"/>
      </w:pPr>
      <w:r>
        <w:t>Quiz</w:t>
      </w:r>
    </w:p>
    <w:p w:rsidR="00052976" w:rsidRPr="00052976" w:rsidRDefault="00FD49FB" w:rsidP="00052976">
      <w:pPr>
        <w:spacing w:before="120" w:after="120"/>
        <w:ind w:left="340" w:hanging="340"/>
        <w:rPr>
          <w:rFonts w:cs="Arial"/>
        </w:rPr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052976" w:rsidRPr="00052976">
        <w:rPr>
          <w:rFonts w:cs="Arial"/>
        </w:rPr>
        <w:t>Sketch a graph to show how cardiac output changes as heart rate increases if stroke volume does not change.</w:t>
      </w:r>
    </w:p>
    <w:p w:rsidR="00052976" w:rsidRDefault="00052976" w:rsidP="00052976">
      <w:pPr>
        <w:spacing w:before="120" w:after="120"/>
        <w:ind w:left="340"/>
        <w:rPr>
          <w:rFonts w:cs="Arial"/>
        </w:rPr>
      </w:pPr>
      <w:r w:rsidRPr="00052976">
        <w:rPr>
          <w:rFonts w:cs="Arial"/>
        </w:rPr>
        <w:t xml:space="preserve">Note: if you have covered topic </w:t>
      </w:r>
      <w:r w:rsidRPr="00052976">
        <w:rPr>
          <w:rFonts w:cs="Arial"/>
          <w:b/>
        </w:rPr>
        <w:t>3.1.2 Transport in animals</w:t>
      </w:r>
      <w:r w:rsidRPr="00052976">
        <w:rPr>
          <w:rFonts w:cs="Arial"/>
        </w:rPr>
        <w:t xml:space="preserve"> you should already know the equation that relates cardiac output to stroke volume and heart rate. In an exam you could be tested, as part of a question like this, on whether you can remember the equation but here is a reminder:</w:t>
      </w:r>
    </w:p>
    <w:p w:rsidR="00052976" w:rsidRPr="00D2028F" w:rsidRDefault="00052976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color w:val="000000" w:themeColor="text1"/>
            </w:rPr>
            <m:t>cardiac output=heart rate ×stroke volume</m:t>
          </m:r>
          <m:r>
            <m:rPr>
              <m:sty m:val="p"/>
            </m:rPr>
            <w:rPr>
              <w:rFonts w:cs="Arial"/>
              <w:color w:val="000000" w:themeColor="text1"/>
            </w:rPr>
            <w:br/>
          </m:r>
        </m:oMath>
      </m:oMathPara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D2028F" w:rsidRDefault="00D2028F" w:rsidP="00052976">
      <w:pPr>
        <w:spacing w:before="120" w:after="120"/>
        <w:ind w:left="340"/>
        <w:rPr>
          <w:rFonts w:cs="Arial"/>
          <w:noProof/>
          <w:color w:val="000000" w:themeColor="text1"/>
          <w:lang w:eastAsia="en-GB"/>
        </w:rPr>
      </w:pPr>
    </w:p>
    <w:p w:rsidR="00052976" w:rsidRPr="00052976" w:rsidRDefault="00FD49FB" w:rsidP="00052976">
      <w:pPr>
        <w:ind w:left="426" w:hanging="426"/>
        <w:rPr>
          <w:rFonts w:cs="Arial"/>
        </w:rPr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 w:rsidR="00052976" w:rsidRPr="00052976">
        <w:rPr>
          <w:rFonts w:cs="Arial"/>
        </w:rPr>
        <w:t xml:space="preserve">Data from an experiment show that the mean height attained by seedling shoots in the first 48 hours after germination is directly proportional to the concentration of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applied to the germinating seed. Seedlings without any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treatment grew to a mean height of 12 mm. Seedlings exposed to the maximum concentration of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grew to a mean height of 31 mm.</w:t>
      </w:r>
    </w:p>
    <w:p w:rsidR="006221B3" w:rsidRPr="001325C6" w:rsidRDefault="00D2028F" w:rsidP="00D2028F">
      <w:pPr>
        <w:ind w:left="426"/>
      </w:pPr>
      <w:r w:rsidRPr="00665F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77EFD" wp14:editId="69EF8780">
                <wp:simplePos x="0" y="0"/>
                <wp:positionH relativeFrom="column">
                  <wp:posOffset>-34290</wp:posOffset>
                </wp:positionH>
                <wp:positionV relativeFrom="paragraph">
                  <wp:posOffset>2408136</wp:posOffset>
                </wp:positionV>
                <wp:extent cx="4510992" cy="140398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9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FB5" w:rsidRDefault="00665FB5" w:rsidP="00D2028F">
                            <w:pPr>
                              <w:pStyle w:val="Heading3"/>
                              <w:spacing w:line="240" w:lineRule="auto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89.6pt;width:35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" stroked="f">
                <v:textbox style="mso-fit-shape-to-text:t">
                  <w:txbxContent>
                    <w:p w:rsidR="00665FB5" w:rsidRDefault="00665FB5" w:rsidP="00D2028F">
                      <w:pPr>
                        <w:pStyle w:val="Heading3"/>
                        <w:spacing w:line="240" w:lineRule="auto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052976" w:rsidRPr="00052976">
        <w:rPr>
          <w:rFonts w:cs="Arial"/>
        </w:rPr>
        <w:t xml:space="preserve">Sketch a graph to show the relationship between mean seedling height and </w:t>
      </w:r>
      <w:proofErr w:type="spellStart"/>
      <w:r w:rsidR="00052976" w:rsidRPr="00052976">
        <w:rPr>
          <w:rFonts w:cs="Arial"/>
        </w:rPr>
        <w:t>auxin</w:t>
      </w:r>
      <w:proofErr w:type="spellEnd"/>
      <w:r w:rsidR="00052976" w:rsidRPr="00052976">
        <w:rPr>
          <w:rFonts w:cs="Arial"/>
        </w:rPr>
        <w:t xml:space="preserve"> </w:t>
      </w:r>
      <w:proofErr w:type="gramStart"/>
      <w:r w:rsidR="00052976" w:rsidRPr="00052976">
        <w:rPr>
          <w:rFonts w:cs="Arial"/>
        </w:rPr>
        <w:t>concentration</w:t>
      </w:r>
      <w:proofErr w:type="gramEnd"/>
      <w:r w:rsidR="00052976" w:rsidRPr="00052976">
        <w:rPr>
          <w:rFonts w:cs="Arial"/>
        </w:rPr>
        <w:t>.</w:t>
      </w:r>
    </w:p>
    <w:sectPr w:rsidR="006221B3" w:rsidRPr="001325C6" w:rsidSect="00052976">
      <w:headerReference w:type="default" r:id="rId8"/>
      <w:footerReference w:type="default" r:id="rId9"/>
      <w:pgSz w:w="11906" w:h="16838"/>
      <w:pgMar w:top="184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8F" w:rsidRDefault="00D2028F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8645F67" wp14:editId="4DACC54A">
          <wp:simplePos x="0" y="0"/>
          <wp:positionH relativeFrom="column">
            <wp:posOffset>4695765</wp:posOffset>
          </wp:positionH>
          <wp:positionV relativeFrom="paragraph">
            <wp:posOffset>-640787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21">
      <w:rPr>
        <w:sz w:val="16"/>
        <w:szCs w:val="16"/>
      </w:rPr>
      <w:t>Version 1</w:t>
    </w:r>
    <w:r w:rsidR="008B7721">
      <w:rPr>
        <w:noProof/>
        <w:sz w:val="16"/>
        <w:szCs w:val="16"/>
      </w:rPr>
      <w:tab/>
    </w:r>
    <w:r w:rsidR="008B7721" w:rsidRPr="0081395C">
      <w:rPr>
        <w:noProof/>
        <w:sz w:val="16"/>
        <w:szCs w:val="16"/>
      </w:rPr>
      <w:fldChar w:fldCharType="begin"/>
    </w:r>
    <w:r w:rsidR="008B7721" w:rsidRPr="0081395C">
      <w:rPr>
        <w:noProof/>
        <w:sz w:val="16"/>
        <w:szCs w:val="16"/>
      </w:rPr>
      <w:instrText xml:space="preserve"> PAGE   \* MERGEFORMAT </w:instrText>
    </w:r>
    <w:r w:rsidR="008B7721" w:rsidRPr="0081395C">
      <w:rPr>
        <w:noProof/>
        <w:sz w:val="16"/>
        <w:szCs w:val="16"/>
      </w:rPr>
      <w:fldChar w:fldCharType="separate"/>
    </w:r>
    <w:r w:rsidR="00AE0BB8">
      <w:rPr>
        <w:noProof/>
        <w:sz w:val="16"/>
        <w:szCs w:val="16"/>
      </w:rPr>
      <w:t>1</w:t>
    </w:r>
    <w:r w:rsidR="008B7721" w:rsidRPr="0081395C">
      <w:rPr>
        <w:noProof/>
        <w:sz w:val="16"/>
        <w:szCs w:val="16"/>
      </w:rPr>
      <w:fldChar w:fldCharType="end"/>
    </w:r>
    <w:r w:rsidR="008B7721">
      <w:rPr>
        <w:noProof/>
        <w:sz w:val="16"/>
        <w:szCs w:val="16"/>
      </w:rPr>
      <w:tab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D2028F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2A4A0691" wp14:editId="74EAA73D">
          <wp:simplePos x="0" y="0"/>
          <wp:positionH relativeFrom="column">
            <wp:posOffset>-922655</wp:posOffset>
          </wp:positionH>
          <wp:positionV relativeFrom="paragraph">
            <wp:posOffset>-438150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2976"/>
    <w:rsid w:val="0005785C"/>
    <w:rsid w:val="00064CD4"/>
    <w:rsid w:val="000746B2"/>
    <w:rsid w:val="000805C5"/>
    <w:rsid w:val="00083F03"/>
    <w:rsid w:val="00085224"/>
    <w:rsid w:val="000A4483"/>
    <w:rsid w:val="000B7EC4"/>
    <w:rsid w:val="000D09AE"/>
    <w:rsid w:val="000E6DB1"/>
    <w:rsid w:val="001048B1"/>
    <w:rsid w:val="00122137"/>
    <w:rsid w:val="001325C6"/>
    <w:rsid w:val="00136ABA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96B4D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061D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AE0BB8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028F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80108"/>
    <w:rsid w:val="00F954BF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M3.3 Quiz</vt:lpstr>
    </vt:vector>
  </TitlesOfParts>
  <Company>Cambridge Assessment</Company>
  <LinksUpToDate>false</LinksUpToDate>
  <CharactersWithSpaces>1011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M3.3 Quiz</dc:title>
  <dc:creator>OCR</dc:creator>
  <cp:keywords>A Level, Biology, M3.3, quiz, maths</cp:keywords>
  <cp:lastModifiedBy>Rachel Davis</cp:lastModifiedBy>
  <cp:revision>2</cp:revision>
  <cp:lastPrinted>2016-01-18T14:50:00Z</cp:lastPrinted>
  <dcterms:created xsi:type="dcterms:W3CDTF">2017-12-20T10:55:00Z</dcterms:created>
  <dcterms:modified xsi:type="dcterms:W3CDTF">2017-12-20T10:55:00Z</dcterms:modified>
</cp:coreProperties>
</file>