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4DC3B8D" w14:textId="6C9667D5" w:rsidR="003F4DB6" w:rsidRPr="0029100F" w:rsidRDefault="008A4BD5" w:rsidP="005C5F79">
      <w:pPr>
        <w:pStyle w:val="Heading1"/>
        <w:spacing w:after="40"/>
      </w:pPr>
      <w:r>
        <w:t>Activity</w:t>
      </w:r>
      <w:r w:rsidR="003F4DB6">
        <w:t xml:space="preserve"> </w:t>
      </w:r>
      <w:r w:rsidR="00C541D9">
        <w:t>4</w:t>
      </w:r>
      <w:r w:rsidR="007277EC" w:rsidRPr="006020A8">
        <w:t xml:space="preserve"> </w:t>
      </w:r>
      <w:r w:rsidR="007277EC">
        <w:t>– Comparing media language in music magazines</w:t>
      </w:r>
    </w:p>
    <w:p w14:paraId="54D01F06" w14:textId="40AABAD7" w:rsidR="007277EC" w:rsidRPr="0045393A" w:rsidRDefault="007277EC" w:rsidP="007277EC">
      <w:pPr>
        <w:rPr>
          <w:b/>
        </w:rPr>
      </w:pPr>
      <w:r>
        <w:rPr>
          <w:b/>
        </w:rPr>
        <w:t xml:space="preserve">Compare </w:t>
      </w:r>
      <w:r w:rsidRPr="0045393A">
        <w:rPr>
          <w:b/>
        </w:rPr>
        <w:t>a front cover from MOJO magazine with a front cover from another music magazine</w:t>
      </w:r>
      <w:r w:rsidR="001B5475">
        <w:rPr>
          <w:b/>
        </w:rPr>
        <w:t>.</w:t>
      </w:r>
    </w:p>
    <w:tbl>
      <w:tblPr>
        <w:tblStyle w:val="TableGrid"/>
        <w:tblW w:w="14457" w:type="dxa"/>
        <w:tblBorders>
          <w:top w:val="single" w:sz="4" w:space="0" w:color="22B09A"/>
          <w:left w:val="single" w:sz="4" w:space="0" w:color="22B09A"/>
          <w:bottom w:val="single" w:sz="4" w:space="0" w:color="22B09A"/>
          <w:right w:val="single" w:sz="4" w:space="0" w:color="22B09A"/>
          <w:insideH w:val="single" w:sz="4" w:space="0" w:color="22B09A"/>
          <w:insideV w:val="single" w:sz="4" w:space="0" w:color="22B09A"/>
        </w:tblBorders>
        <w:tblLook w:val="04A0" w:firstRow="1" w:lastRow="0" w:firstColumn="1" w:lastColumn="0" w:noHBand="0" w:noVBand="1"/>
      </w:tblPr>
      <w:tblGrid>
        <w:gridCol w:w="4644"/>
        <w:gridCol w:w="4678"/>
        <w:gridCol w:w="5135"/>
      </w:tblGrid>
      <w:tr w:rsidR="007277EC" w14:paraId="36FA7DC5" w14:textId="77777777" w:rsidTr="00353979">
        <w:trPr>
          <w:trHeight w:val="288"/>
          <w:tblHeader/>
        </w:trPr>
        <w:tc>
          <w:tcPr>
            <w:tcW w:w="4644" w:type="dxa"/>
            <w:vMerge w:val="restart"/>
            <w:shd w:val="clear" w:color="auto" w:fill="F5FDFB"/>
            <w:vAlign w:val="center"/>
          </w:tcPr>
          <w:p w14:paraId="7924BD99" w14:textId="77777777" w:rsidR="007277EC" w:rsidRPr="0057020F" w:rsidRDefault="007277EC" w:rsidP="00B86D7B">
            <w:pPr>
              <w:spacing w:after="0"/>
              <w:rPr>
                <w:b/>
              </w:rPr>
            </w:pPr>
            <w:r>
              <w:rPr>
                <w:b/>
              </w:rPr>
              <w:t>Media language element</w:t>
            </w:r>
          </w:p>
        </w:tc>
        <w:tc>
          <w:tcPr>
            <w:tcW w:w="4678" w:type="dxa"/>
            <w:tcBorders>
              <w:bottom w:val="nil"/>
            </w:tcBorders>
            <w:shd w:val="clear" w:color="auto" w:fill="F5FDFB"/>
            <w:vAlign w:val="center"/>
          </w:tcPr>
          <w:p w14:paraId="118A8375" w14:textId="77777777" w:rsidR="007277EC" w:rsidRPr="008A4BD5" w:rsidRDefault="007277EC" w:rsidP="00353979">
            <w:pPr>
              <w:spacing w:before="120" w:after="120" w:line="240" w:lineRule="auto"/>
              <w:rPr>
                <w:b/>
              </w:rPr>
            </w:pPr>
            <w:r w:rsidRPr="008A4BD5">
              <w:rPr>
                <w:b/>
              </w:rPr>
              <w:t>Magazine name:</w:t>
            </w:r>
            <w:bookmarkStart w:id="0" w:name="_GoBack"/>
            <w:bookmarkEnd w:id="0"/>
          </w:p>
        </w:tc>
        <w:tc>
          <w:tcPr>
            <w:tcW w:w="5135" w:type="dxa"/>
            <w:tcBorders>
              <w:bottom w:val="nil"/>
            </w:tcBorders>
            <w:shd w:val="clear" w:color="auto" w:fill="F5FDFB"/>
            <w:vAlign w:val="center"/>
          </w:tcPr>
          <w:p w14:paraId="09E1D023" w14:textId="77777777" w:rsidR="007277EC" w:rsidRPr="008A4BD5" w:rsidRDefault="007277EC" w:rsidP="00353979">
            <w:pPr>
              <w:spacing w:before="120" w:after="120" w:line="240" w:lineRule="auto"/>
              <w:rPr>
                <w:b/>
              </w:rPr>
            </w:pPr>
            <w:r w:rsidRPr="008A4BD5">
              <w:rPr>
                <w:b/>
              </w:rPr>
              <w:t>Magazine name:</w:t>
            </w:r>
          </w:p>
        </w:tc>
      </w:tr>
      <w:tr w:rsidR="007277EC" w14:paraId="3CC8ACEE" w14:textId="77777777" w:rsidTr="00353979">
        <w:trPr>
          <w:trHeight w:val="288"/>
          <w:tblHeader/>
        </w:trPr>
        <w:tc>
          <w:tcPr>
            <w:tcW w:w="4644" w:type="dxa"/>
            <w:vMerge/>
            <w:tcBorders>
              <w:bottom w:val="single" w:sz="4" w:space="0" w:color="22B09A"/>
            </w:tcBorders>
            <w:shd w:val="clear" w:color="auto" w:fill="F5FDFB"/>
            <w:vAlign w:val="center"/>
          </w:tcPr>
          <w:p w14:paraId="42B7CB1A" w14:textId="77777777" w:rsidR="007277EC" w:rsidRPr="00616112" w:rsidRDefault="007277EC" w:rsidP="00B86D7B">
            <w:pPr>
              <w:rPr>
                <w:b/>
              </w:rPr>
            </w:pPr>
          </w:p>
        </w:tc>
        <w:tc>
          <w:tcPr>
            <w:tcW w:w="4678" w:type="dxa"/>
            <w:tcBorders>
              <w:top w:val="nil"/>
            </w:tcBorders>
            <w:shd w:val="clear" w:color="auto" w:fill="F5FDFB"/>
            <w:vAlign w:val="center"/>
          </w:tcPr>
          <w:p w14:paraId="1FF78ACD" w14:textId="77777777" w:rsidR="007277EC" w:rsidRPr="008A4BD5" w:rsidRDefault="007277EC" w:rsidP="00353979">
            <w:pPr>
              <w:spacing w:before="120" w:after="120" w:line="240" w:lineRule="auto"/>
              <w:rPr>
                <w:b/>
              </w:rPr>
            </w:pPr>
            <w:r w:rsidRPr="00353979">
              <w:rPr>
                <w:b/>
                <w:i/>
              </w:rPr>
              <w:t>MOJO</w:t>
            </w:r>
            <w:r>
              <w:rPr>
                <w:b/>
              </w:rPr>
              <w:t xml:space="preserve"> Magazine</w:t>
            </w:r>
          </w:p>
        </w:tc>
        <w:tc>
          <w:tcPr>
            <w:tcW w:w="5135" w:type="dxa"/>
            <w:tcBorders>
              <w:top w:val="nil"/>
            </w:tcBorders>
            <w:shd w:val="clear" w:color="auto" w:fill="F5FDFB"/>
            <w:vAlign w:val="center"/>
          </w:tcPr>
          <w:p w14:paraId="76949297" w14:textId="77777777" w:rsidR="007277EC" w:rsidRPr="008A4BD5" w:rsidRDefault="007277EC" w:rsidP="00B86D7B">
            <w:pPr>
              <w:spacing w:before="120" w:after="120" w:line="240" w:lineRule="auto"/>
              <w:jc w:val="center"/>
              <w:rPr>
                <w:b/>
              </w:rPr>
            </w:pPr>
          </w:p>
        </w:tc>
      </w:tr>
      <w:tr w:rsidR="007277EC" w14:paraId="7410072A" w14:textId="77777777" w:rsidTr="00353979">
        <w:trPr>
          <w:trHeight w:val="1474"/>
        </w:trPr>
        <w:tc>
          <w:tcPr>
            <w:tcW w:w="4644" w:type="dxa"/>
            <w:shd w:val="clear" w:color="auto" w:fill="F5FDFB"/>
          </w:tcPr>
          <w:p w14:paraId="799F0CE2" w14:textId="77777777" w:rsidR="007277EC" w:rsidRDefault="007277EC" w:rsidP="007277EC">
            <w:pPr>
              <w:spacing w:before="40" w:after="40" w:line="240" w:lineRule="auto"/>
            </w:pPr>
            <w:r w:rsidRPr="0045393A">
              <w:rPr>
                <w:rFonts w:cstheme="minorHAnsi"/>
                <w:b/>
              </w:rPr>
              <w:t>Layout</w:t>
            </w:r>
            <w:r>
              <w:rPr>
                <w:rFonts w:cstheme="minorHAnsi"/>
              </w:rPr>
              <w:t xml:space="preserve"> – e.g. distinctive use of layout, proportion of space, image and copy, use of cluttered or ordered layout, use of symmetrical and asymmetrical layout, house style</w:t>
            </w:r>
          </w:p>
        </w:tc>
        <w:tc>
          <w:tcPr>
            <w:tcW w:w="4678" w:type="dxa"/>
          </w:tcPr>
          <w:p w14:paraId="65BE45EA" w14:textId="77777777" w:rsidR="007277EC" w:rsidRDefault="007277EC" w:rsidP="007277EC">
            <w:pPr>
              <w:spacing w:before="40" w:after="40" w:line="240" w:lineRule="auto"/>
            </w:pPr>
          </w:p>
        </w:tc>
        <w:tc>
          <w:tcPr>
            <w:tcW w:w="5135" w:type="dxa"/>
          </w:tcPr>
          <w:p w14:paraId="4F8D1FF6" w14:textId="77777777" w:rsidR="007277EC" w:rsidRDefault="007277EC" w:rsidP="007277EC">
            <w:pPr>
              <w:spacing w:before="40" w:after="40" w:line="240" w:lineRule="auto"/>
            </w:pPr>
          </w:p>
        </w:tc>
      </w:tr>
      <w:tr w:rsidR="007277EC" w14:paraId="01530B18" w14:textId="77777777" w:rsidTr="00353979">
        <w:trPr>
          <w:trHeight w:val="1474"/>
        </w:trPr>
        <w:tc>
          <w:tcPr>
            <w:tcW w:w="4644" w:type="dxa"/>
            <w:shd w:val="clear" w:color="auto" w:fill="F5FDFB"/>
          </w:tcPr>
          <w:p w14:paraId="25EFDE8E" w14:textId="77777777" w:rsidR="007277EC" w:rsidRDefault="007277EC" w:rsidP="007277EC">
            <w:pPr>
              <w:spacing w:before="40" w:after="40" w:line="240" w:lineRule="auto"/>
              <w:rPr>
                <w:rFonts w:cs="Calibri"/>
              </w:rPr>
            </w:pPr>
            <w:r w:rsidRPr="000F248D">
              <w:rPr>
                <w:rFonts w:cs="Calibri"/>
                <w:b/>
              </w:rPr>
              <w:t>Typography</w:t>
            </w:r>
            <w:r w:rsidRPr="000F248D">
              <w:rPr>
                <w:rFonts w:cs="Calibri"/>
              </w:rPr>
              <w:t xml:space="preserve"> – e.g. serif and sans-serif typefaces, specialist typefaces, bold, italics</w:t>
            </w:r>
          </w:p>
          <w:p w14:paraId="7E39B0A5" w14:textId="77777777" w:rsidR="007277EC" w:rsidRPr="000F248D" w:rsidRDefault="007277EC" w:rsidP="007277EC">
            <w:pPr>
              <w:spacing w:before="40" w:after="40" w:line="240" w:lineRule="auto"/>
              <w:rPr>
                <w:rFonts w:cs="Calibri"/>
              </w:rPr>
            </w:pPr>
          </w:p>
        </w:tc>
        <w:tc>
          <w:tcPr>
            <w:tcW w:w="4678" w:type="dxa"/>
          </w:tcPr>
          <w:p w14:paraId="063A9997" w14:textId="77777777" w:rsidR="007277EC" w:rsidRDefault="007277EC" w:rsidP="007277EC">
            <w:pPr>
              <w:spacing w:before="40" w:after="40" w:line="240" w:lineRule="auto"/>
            </w:pPr>
          </w:p>
        </w:tc>
        <w:tc>
          <w:tcPr>
            <w:tcW w:w="5135" w:type="dxa"/>
          </w:tcPr>
          <w:p w14:paraId="1122DBB3" w14:textId="77777777" w:rsidR="007277EC" w:rsidRDefault="007277EC" w:rsidP="007277EC">
            <w:pPr>
              <w:spacing w:before="40" w:after="40" w:line="240" w:lineRule="auto"/>
            </w:pPr>
          </w:p>
        </w:tc>
      </w:tr>
      <w:tr w:rsidR="007277EC" w14:paraId="124E8EB6" w14:textId="77777777" w:rsidTr="00353979">
        <w:trPr>
          <w:trHeight w:val="1474"/>
        </w:trPr>
        <w:tc>
          <w:tcPr>
            <w:tcW w:w="4644" w:type="dxa"/>
            <w:shd w:val="clear" w:color="auto" w:fill="F5FDFB"/>
          </w:tcPr>
          <w:p w14:paraId="69DD3982" w14:textId="77777777" w:rsidR="007277EC" w:rsidRDefault="007277EC" w:rsidP="007277EC">
            <w:pPr>
              <w:spacing w:before="40" w:after="40" w:line="240" w:lineRule="auto"/>
              <w:rPr>
                <w:rFonts w:cs="Calibri"/>
              </w:rPr>
            </w:pPr>
            <w:r w:rsidRPr="000F248D">
              <w:rPr>
                <w:rFonts w:cs="Calibri"/>
                <w:b/>
              </w:rPr>
              <w:t>Colour</w:t>
            </w:r>
            <w:r w:rsidRPr="000F248D">
              <w:rPr>
                <w:rFonts w:cs="Calibri"/>
              </w:rPr>
              <w:t xml:space="preserve"> – e.g. colour tones, colour saturation, house style</w:t>
            </w:r>
          </w:p>
          <w:p w14:paraId="66F42D5B" w14:textId="77777777" w:rsidR="007277EC" w:rsidRPr="000F248D" w:rsidRDefault="007277EC" w:rsidP="007277EC">
            <w:pPr>
              <w:spacing w:before="40" w:after="40" w:line="240" w:lineRule="auto"/>
              <w:rPr>
                <w:rFonts w:cs="Calibri"/>
              </w:rPr>
            </w:pPr>
          </w:p>
        </w:tc>
        <w:tc>
          <w:tcPr>
            <w:tcW w:w="4678" w:type="dxa"/>
          </w:tcPr>
          <w:p w14:paraId="407CEE66" w14:textId="77777777" w:rsidR="007277EC" w:rsidRDefault="007277EC" w:rsidP="007277EC">
            <w:pPr>
              <w:spacing w:before="40" w:after="40" w:line="240" w:lineRule="auto"/>
            </w:pPr>
          </w:p>
        </w:tc>
        <w:tc>
          <w:tcPr>
            <w:tcW w:w="5135" w:type="dxa"/>
          </w:tcPr>
          <w:p w14:paraId="13D29FF1" w14:textId="77777777" w:rsidR="007277EC" w:rsidRDefault="007277EC" w:rsidP="007277EC">
            <w:pPr>
              <w:spacing w:before="40" w:after="40" w:line="240" w:lineRule="auto"/>
            </w:pPr>
          </w:p>
        </w:tc>
      </w:tr>
      <w:tr w:rsidR="007277EC" w14:paraId="05CE3E38" w14:textId="77777777" w:rsidTr="00353979">
        <w:trPr>
          <w:trHeight w:val="1474"/>
        </w:trPr>
        <w:tc>
          <w:tcPr>
            <w:tcW w:w="4644" w:type="dxa"/>
            <w:shd w:val="clear" w:color="auto" w:fill="F5FDFB"/>
          </w:tcPr>
          <w:p w14:paraId="6AC58B65" w14:textId="77777777" w:rsidR="007277EC" w:rsidRPr="000F248D" w:rsidRDefault="007277EC" w:rsidP="007277EC">
            <w:pPr>
              <w:spacing w:before="40" w:after="40" w:line="240" w:lineRule="auto"/>
              <w:rPr>
                <w:rFonts w:cs="Calibri"/>
              </w:rPr>
            </w:pPr>
            <w:r w:rsidRPr="000F248D">
              <w:rPr>
                <w:rFonts w:cs="Calibri"/>
                <w:b/>
              </w:rPr>
              <w:t>Images</w:t>
            </w:r>
            <w:r w:rsidRPr="000F248D">
              <w:rPr>
                <w:rFonts w:cs="Calibri"/>
              </w:rPr>
              <w:t xml:space="preserve"> – e.g. graphics, camerawork and </w:t>
            </w:r>
            <w:proofErr w:type="spellStart"/>
            <w:r w:rsidRPr="000F248D">
              <w:rPr>
                <w:rFonts w:cs="Calibri"/>
              </w:rPr>
              <w:t>mise</w:t>
            </w:r>
            <w:proofErr w:type="spellEnd"/>
            <w:r w:rsidRPr="000F248D">
              <w:rPr>
                <w:rFonts w:cs="Calibri"/>
              </w:rPr>
              <w:t>-en-scène in photography, digital manipulation</w:t>
            </w:r>
          </w:p>
        </w:tc>
        <w:tc>
          <w:tcPr>
            <w:tcW w:w="4678" w:type="dxa"/>
          </w:tcPr>
          <w:p w14:paraId="37819322" w14:textId="77777777" w:rsidR="007277EC" w:rsidRDefault="007277EC" w:rsidP="007277EC">
            <w:pPr>
              <w:spacing w:before="40" w:after="40" w:line="240" w:lineRule="auto"/>
            </w:pPr>
          </w:p>
        </w:tc>
        <w:tc>
          <w:tcPr>
            <w:tcW w:w="5135" w:type="dxa"/>
          </w:tcPr>
          <w:p w14:paraId="00F65958" w14:textId="77777777" w:rsidR="007277EC" w:rsidRDefault="007277EC" w:rsidP="007277EC">
            <w:pPr>
              <w:spacing w:before="40" w:after="40" w:line="240" w:lineRule="auto"/>
            </w:pPr>
          </w:p>
        </w:tc>
      </w:tr>
    </w:tbl>
    <w:p w14:paraId="043DAAAA" w14:textId="77777777" w:rsidR="007277EC" w:rsidRDefault="007277EC" w:rsidP="005C5F79">
      <w:pPr>
        <w:spacing w:after="0" w:line="240" w:lineRule="auto"/>
        <w:rPr>
          <w:b/>
          <w:sz w:val="20"/>
        </w:rPr>
      </w:pPr>
    </w:p>
    <w:p w14:paraId="6C535EF6" w14:textId="77777777" w:rsidR="007277EC" w:rsidRPr="007277EC" w:rsidRDefault="007277EC" w:rsidP="005C5F79">
      <w:pPr>
        <w:spacing w:after="0" w:line="240" w:lineRule="auto"/>
        <w:rPr>
          <w:b/>
          <w:sz w:val="20"/>
        </w:rPr>
      </w:pPr>
    </w:p>
    <w:p w14:paraId="4CC8FA9F" w14:textId="77777777" w:rsidR="007277EC" w:rsidRDefault="007277EC" w:rsidP="005C5F79">
      <w:pPr>
        <w:spacing w:after="0" w:line="240" w:lineRule="auto"/>
        <w:rPr>
          <w:b/>
          <w:sz w:val="2"/>
        </w:rPr>
        <w:sectPr w:rsidR="007277EC" w:rsidSect="001B5475">
          <w:headerReference w:type="default" r:id="rId9"/>
          <w:footerReference w:type="default" r:id="rId10"/>
          <w:pgSz w:w="16838" w:h="11906" w:orient="landscape"/>
          <w:pgMar w:top="1338" w:right="1440" w:bottom="1440" w:left="1440" w:header="708" w:footer="170" w:gutter="0"/>
          <w:cols w:space="708"/>
          <w:docGrid w:linePitch="360"/>
        </w:sectPr>
      </w:pPr>
    </w:p>
    <w:tbl>
      <w:tblPr>
        <w:tblStyle w:val="TableGrid"/>
        <w:tblW w:w="14457" w:type="dxa"/>
        <w:tblBorders>
          <w:top w:val="single" w:sz="4" w:space="0" w:color="22B09A"/>
          <w:left w:val="single" w:sz="4" w:space="0" w:color="22B09A"/>
          <w:bottom w:val="single" w:sz="4" w:space="0" w:color="22B09A"/>
          <w:right w:val="single" w:sz="4" w:space="0" w:color="22B09A"/>
          <w:insideH w:val="single" w:sz="4" w:space="0" w:color="22B09A"/>
          <w:insideV w:val="single" w:sz="4" w:space="0" w:color="22B09A"/>
        </w:tblBorders>
        <w:tblLook w:val="04A0" w:firstRow="1" w:lastRow="0" w:firstColumn="1" w:lastColumn="0" w:noHBand="0" w:noVBand="1"/>
      </w:tblPr>
      <w:tblGrid>
        <w:gridCol w:w="4819"/>
        <w:gridCol w:w="4819"/>
        <w:gridCol w:w="4819"/>
      </w:tblGrid>
      <w:tr w:rsidR="007277EC" w:rsidRPr="008A4BD5" w14:paraId="1A4FA415" w14:textId="77777777" w:rsidTr="00353979">
        <w:trPr>
          <w:trHeight w:val="288"/>
          <w:tblHeader/>
        </w:trPr>
        <w:tc>
          <w:tcPr>
            <w:tcW w:w="4819" w:type="dxa"/>
            <w:vMerge w:val="restart"/>
            <w:shd w:val="clear" w:color="auto" w:fill="F5FDFB"/>
            <w:vAlign w:val="center"/>
          </w:tcPr>
          <w:p w14:paraId="77556919" w14:textId="77777777" w:rsidR="007277EC" w:rsidRPr="0057020F" w:rsidRDefault="007277EC" w:rsidP="00B86D7B">
            <w:pPr>
              <w:spacing w:after="0"/>
              <w:rPr>
                <w:b/>
              </w:rPr>
            </w:pPr>
            <w:r>
              <w:rPr>
                <w:b/>
              </w:rPr>
              <w:lastRenderedPageBreak/>
              <w:t>Media language element</w:t>
            </w:r>
          </w:p>
        </w:tc>
        <w:tc>
          <w:tcPr>
            <w:tcW w:w="4819" w:type="dxa"/>
            <w:tcBorders>
              <w:bottom w:val="nil"/>
            </w:tcBorders>
            <w:shd w:val="clear" w:color="auto" w:fill="F5FDFB"/>
            <w:vAlign w:val="center"/>
          </w:tcPr>
          <w:p w14:paraId="22ADCDA8" w14:textId="77777777" w:rsidR="007277EC" w:rsidRPr="008A4BD5" w:rsidRDefault="007277EC" w:rsidP="00353979">
            <w:pPr>
              <w:spacing w:before="120" w:after="120" w:line="240" w:lineRule="auto"/>
              <w:rPr>
                <w:b/>
              </w:rPr>
            </w:pPr>
            <w:r w:rsidRPr="008A4BD5">
              <w:rPr>
                <w:b/>
              </w:rPr>
              <w:t>Magazine name:</w:t>
            </w:r>
          </w:p>
        </w:tc>
        <w:tc>
          <w:tcPr>
            <w:tcW w:w="4819" w:type="dxa"/>
            <w:tcBorders>
              <w:bottom w:val="nil"/>
            </w:tcBorders>
            <w:shd w:val="clear" w:color="auto" w:fill="F5FDFB"/>
            <w:vAlign w:val="center"/>
          </w:tcPr>
          <w:p w14:paraId="00B77D54" w14:textId="77777777" w:rsidR="007277EC" w:rsidRPr="008A4BD5" w:rsidRDefault="007277EC" w:rsidP="00B86D7B">
            <w:pPr>
              <w:spacing w:before="120" w:after="120" w:line="240" w:lineRule="auto"/>
              <w:jc w:val="center"/>
              <w:rPr>
                <w:b/>
              </w:rPr>
            </w:pPr>
            <w:r w:rsidRPr="008A4BD5">
              <w:rPr>
                <w:b/>
              </w:rPr>
              <w:t>Magazine name:</w:t>
            </w:r>
          </w:p>
        </w:tc>
      </w:tr>
      <w:tr w:rsidR="007277EC" w:rsidRPr="008A4BD5" w14:paraId="535C25C9" w14:textId="77777777" w:rsidTr="00353979">
        <w:trPr>
          <w:trHeight w:val="288"/>
          <w:tblHeader/>
        </w:trPr>
        <w:tc>
          <w:tcPr>
            <w:tcW w:w="4819" w:type="dxa"/>
            <w:vMerge/>
            <w:tcBorders>
              <w:bottom w:val="single" w:sz="4" w:space="0" w:color="22B09A"/>
            </w:tcBorders>
            <w:shd w:val="clear" w:color="auto" w:fill="F5FDFB"/>
            <w:vAlign w:val="center"/>
          </w:tcPr>
          <w:p w14:paraId="7C5685AE" w14:textId="77777777" w:rsidR="007277EC" w:rsidRPr="00616112" w:rsidRDefault="007277EC" w:rsidP="00B86D7B">
            <w:pPr>
              <w:rPr>
                <w:b/>
              </w:rPr>
            </w:pPr>
          </w:p>
        </w:tc>
        <w:tc>
          <w:tcPr>
            <w:tcW w:w="4819" w:type="dxa"/>
            <w:tcBorders>
              <w:top w:val="nil"/>
            </w:tcBorders>
            <w:shd w:val="clear" w:color="auto" w:fill="F5FDFB"/>
            <w:vAlign w:val="center"/>
          </w:tcPr>
          <w:p w14:paraId="1E535791" w14:textId="77777777" w:rsidR="007277EC" w:rsidRPr="008A4BD5" w:rsidRDefault="007277EC" w:rsidP="00353979">
            <w:pPr>
              <w:spacing w:before="120" w:after="120" w:line="240" w:lineRule="auto"/>
              <w:rPr>
                <w:b/>
              </w:rPr>
            </w:pPr>
            <w:r w:rsidRPr="00353979">
              <w:rPr>
                <w:b/>
                <w:i/>
              </w:rPr>
              <w:t>MOJO</w:t>
            </w:r>
            <w:r>
              <w:rPr>
                <w:b/>
              </w:rPr>
              <w:t xml:space="preserve"> Magazine</w:t>
            </w:r>
          </w:p>
        </w:tc>
        <w:tc>
          <w:tcPr>
            <w:tcW w:w="4819" w:type="dxa"/>
            <w:tcBorders>
              <w:top w:val="nil"/>
            </w:tcBorders>
            <w:shd w:val="clear" w:color="auto" w:fill="F5FDFB"/>
            <w:vAlign w:val="center"/>
          </w:tcPr>
          <w:p w14:paraId="7E530E65" w14:textId="77777777" w:rsidR="007277EC" w:rsidRPr="008A4BD5" w:rsidRDefault="007277EC" w:rsidP="00B86D7B">
            <w:pPr>
              <w:spacing w:before="120" w:after="120" w:line="240" w:lineRule="auto"/>
              <w:jc w:val="center"/>
              <w:rPr>
                <w:b/>
              </w:rPr>
            </w:pPr>
          </w:p>
        </w:tc>
      </w:tr>
      <w:tr w:rsidR="007277EC" w14:paraId="765107BC" w14:textId="77777777" w:rsidTr="007277EC">
        <w:trPr>
          <w:trHeight w:val="1474"/>
        </w:trPr>
        <w:tc>
          <w:tcPr>
            <w:tcW w:w="4819" w:type="dxa"/>
            <w:shd w:val="clear" w:color="auto" w:fill="F5FDFB"/>
          </w:tcPr>
          <w:p w14:paraId="11227BD8" w14:textId="77777777" w:rsidR="007277EC" w:rsidRDefault="007277EC" w:rsidP="007277EC">
            <w:pPr>
              <w:spacing w:before="40" w:after="40" w:line="240" w:lineRule="auto"/>
              <w:rPr>
                <w:rFonts w:cs="Calibri"/>
              </w:rPr>
            </w:pPr>
            <w:r w:rsidRPr="000F248D">
              <w:rPr>
                <w:rFonts w:cs="Calibri"/>
                <w:b/>
              </w:rPr>
              <w:t>Use of language</w:t>
            </w:r>
            <w:r w:rsidRPr="000F248D">
              <w:rPr>
                <w:rFonts w:cs="Calibri"/>
              </w:rPr>
              <w:t xml:space="preserve"> – e.g. formal and informal registers, direct mode of address, puns, colloquialisms, slang</w:t>
            </w:r>
          </w:p>
          <w:p w14:paraId="72F5CF8D" w14:textId="77777777" w:rsidR="007277EC" w:rsidRPr="000F248D" w:rsidRDefault="007277EC" w:rsidP="007277EC">
            <w:pPr>
              <w:spacing w:before="40" w:after="40" w:line="240" w:lineRule="auto"/>
              <w:rPr>
                <w:rFonts w:cs="Calibri"/>
              </w:rPr>
            </w:pPr>
          </w:p>
        </w:tc>
        <w:tc>
          <w:tcPr>
            <w:tcW w:w="4819" w:type="dxa"/>
          </w:tcPr>
          <w:p w14:paraId="5B285C5E" w14:textId="77777777" w:rsidR="007277EC" w:rsidRDefault="007277EC" w:rsidP="007277EC">
            <w:pPr>
              <w:spacing w:before="40" w:after="40" w:line="240" w:lineRule="auto"/>
            </w:pPr>
          </w:p>
        </w:tc>
        <w:tc>
          <w:tcPr>
            <w:tcW w:w="4819" w:type="dxa"/>
          </w:tcPr>
          <w:p w14:paraId="366C5DA3" w14:textId="77777777" w:rsidR="007277EC" w:rsidRDefault="007277EC" w:rsidP="007277EC">
            <w:pPr>
              <w:spacing w:before="40" w:after="40" w:line="240" w:lineRule="auto"/>
            </w:pPr>
          </w:p>
        </w:tc>
      </w:tr>
      <w:tr w:rsidR="007277EC" w14:paraId="3D41140F" w14:textId="77777777" w:rsidTr="007277EC">
        <w:trPr>
          <w:trHeight w:val="1474"/>
        </w:trPr>
        <w:tc>
          <w:tcPr>
            <w:tcW w:w="4819" w:type="dxa"/>
            <w:shd w:val="clear" w:color="auto" w:fill="F5FDFB"/>
          </w:tcPr>
          <w:p w14:paraId="1DA2A91E" w14:textId="77777777" w:rsidR="007277EC" w:rsidRPr="000F248D" w:rsidRDefault="007277EC" w:rsidP="007277EC">
            <w:pPr>
              <w:spacing w:before="40" w:after="4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 xml:space="preserve">How the media language portrays aspects of reality, presents a </w:t>
            </w:r>
            <w:r w:rsidRPr="00830B8A">
              <w:rPr>
                <w:rFonts w:cstheme="minorHAnsi"/>
                <w:b/>
              </w:rPr>
              <w:t>point of view</w:t>
            </w:r>
            <w:r>
              <w:rPr>
                <w:rFonts w:cstheme="minorHAnsi"/>
              </w:rPr>
              <w:t xml:space="preserve">, and represents the world to create </w:t>
            </w:r>
            <w:r>
              <w:rPr>
                <w:rFonts w:cstheme="minorHAnsi"/>
                <w:b/>
              </w:rPr>
              <w:t>messages and values</w:t>
            </w:r>
            <w:r w:rsidRPr="00830B8A">
              <w:rPr>
                <w:rFonts w:cstheme="minorHAnsi"/>
                <w:b/>
              </w:rPr>
              <w:t xml:space="preserve"> </w:t>
            </w:r>
            <w:r>
              <w:rPr>
                <w:rFonts w:cstheme="minorHAnsi"/>
              </w:rPr>
              <w:t>e.g. what is celebrated or criticised by the media language</w:t>
            </w:r>
          </w:p>
        </w:tc>
        <w:tc>
          <w:tcPr>
            <w:tcW w:w="4819" w:type="dxa"/>
          </w:tcPr>
          <w:p w14:paraId="043E9415" w14:textId="77777777" w:rsidR="007277EC" w:rsidRDefault="007277EC" w:rsidP="007277EC">
            <w:pPr>
              <w:spacing w:before="40" w:after="40" w:line="240" w:lineRule="auto"/>
            </w:pPr>
          </w:p>
        </w:tc>
        <w:tc>
          <w:tcPr>
            <w:tcW w:w="4819" w:type="dxa"/>
          </w:tcPr>
          <w:p w14:paraId="6FC3953C" w14:textId="77777777" w:rsidR="007277EC" w:rsidRDefault="007277EC" w:rsidP="007277EC">
            <w:pPr>
              <w:spacing w:before="40" w:after="40" w:line="240" w:lineRule="auto"/>
            </w:pPr>
          </w:p>
        </w:tc>
      </w:tr>
      <w:tr w:rsidR="007277EC" w14:paraId="33B85709" w14:textId="77777777" w:rsidTr="007277EC">
        <w:trPr>
          <w:trHeight w:val="1474"/>
        </w:trPr>
        <w:tc>
          <w:tcPr>
            <w:tcW w:w="4819" w:type="dxa"/>
            <w:shd w:val="clear" w:color="auto" w:fill="F5FDFB"/>
          </w:tcPr>
          <w:p w14:paraId="04AB67A2" w14:textId="77777777" w:rsidR="007277EC" w:rsidRPr="000F248D" w:rsidRDefault="007277EC" w:rsidP="007277EC">
            <w:pPr>
              <w:spacing w:before="40" w:after="40" w:line="240" w:lineRule="auto"/>
              <w:rPr>
                <w:rFonts w:cs="Calibri"/>
              </w:rPr>
            </w:pPr>
            <w:r w:rsidRPr="000F248D">
              <w:rPr>
                <w:rFonts w:cs="Calibri"/>
              </w:rPr>
              <w:t xml:space="preserve">How the magazine uses the </w:t>
            </w:r>
            <w:r w:rsidRPr="000F248D">
              <w:rPr>
                <w:rFonts w:cs="Calibri"/>
                <w:b/>
              </w:rPr>
              <w:t>advantages of print technology</w:t>
            </w:r>
            <w:r w:rsidRPr="000F248D">
              <w:rPr>
                <w:rFonts w:cs="Calibri"/>
              </w:rPr>
              <w:t xml:space="preserve"> e.g. colour saturation, glossy presentation, detailed copy (writing)</w:t>
            </w:r>
          </w:p>
          <w:p w14:paraId="3EB35FB5" w14:textId="77777777" w:rsidR="007277EC" w:rsidRDefault="007277EC" w:rsidP="007277EC">
            <w:pPr>
              <w:spacing w:before="40" w:after="40" w:line="240" w:lineRule="auto"/>
            </w:pPr>
          </w:p>
        </w:tc>
        <w:tc>
          <w:tcPr>
            <w:tcW w:w="4819" w:type="dxa"/>
          </w:tcPr>
          <w:p w14:paraId="026B82E4" w14:textId="77777777" w:rsidR="007277EC" w:rsidRDefault="007277EC" w:rsidP="007277EC">
            <w:pPr>
              <w:spacing w:before="40" w:after="40" w:line="240" w:lineRule="auto"/>
            </w:pPr>
          </w:p>
        </w:tc>
        <w:tc>
          <w:tcPr>
            <w:tcW w:w="4819" w:type="dxa"/>
          </w:tcPr>
          <w:p w14:paraId="71891A06" w14:textId="77777777" w:rsidR="007277EC" w:rsidRDefault="007277EC" w:rsidP="007277EC">
            <w:pPr>
              <w:spacing w:before="40" w:after="40" w:line="240" w:lineRule="auto"/>
            </w:pPr>
          </w:p>
        </w:tc>
      </w:tr>
      <w:tr w:rsidR="007277EC" w14:paraId="703B51B2" w14:textId="77777777" w:rsidTr="007277EC">
        <w:trPr>
          <w:trHeight w:val="1474"/>
        </w:trPr>
        <w:tc>
          <w:tcPr>
            <w:tcW w:w="4819" w:type="dxa"/>
            <w:shd w:val="clear" w:color="auto" w:fill="F5FDFB"/>
          </w:tcPr>
          <w:p w14:paraId="41EFD29B" w14:textId="77777777" w:rsidR="007277EC" w:rsidRPr="000F248D" w:rsidRDefault="007277EC" w:rsidP="007277EC">
            <w:pPr>
              <w:spacing w:before="40" w:after="40" w:line="240" w:lineRule="auto"/>
              <w:rPr>
                <w:rFonts w:cs="Calibri"/>
              </w:rPr>
            </w:pPr>
            <w:r w:rsidRPr="000F248D">
              <w:rPr>
                <w:rFonts w:cs="Calibri"/>
              </w:rPr>
              <w:t xml:space="preserve">How the magazine uses the </w:t>
            </w:r>
            <w:r w:rsidRPr="000F248D">
              <w:rPr>
                <w:rFonts w:cs="Calibri"/>
                <w:b/>
              </w:rPr>
              <w:t>generic conventions</w:t>
            </w:r>
            <w:r w:rsidRPr="000F248D">
              <w:rPr>
                <w:rFonts w:cs="Calibri"/>
              </w:rPr>
              <w:t xml:space="preserve"> of music magazines</w:t>
            </w:r>
          </w:p>
          <w:p w14:paraId="286F5216" w14:textId="77777777" w:rsidR="007277EC" w:rsidRPr="000F248D" w:rsidRDefault="007277EC" w:rsidP="007277EC">
            <w:pPr>
              <w:spacing w:before="40" w:after="40" w:line="240" w:lineRule="auto"/>
              <w:rPr>
                <w:rFonts w:cs="Calibri"/>
              </w:rPr>
            </w:pPr>
          </w:p>
        </w:tc>
        <w:tc>
          <w:tcPr>
            <w:tcW w:w="4819" w:type="dxa"/>
          </w:tcPr>
          <w:p w14:paraId="51ACDE4C" w14:textId="77777777" w:rsidR="007277EC" w:rsidRDefault="007277EC" w:rsidP="007277EC">
            <w:pPr>
              <w:spacing w:before="40" w:after="40" w:line="240" w:lineRule="auto"/>
            </w:pPr>
          </w:p>
        </w:tc>
        <w:tc>
          <w:tcPr>
            <w:tcW w:w="4819" w:type="dxa"/>
          </w:tcPr>
          <w:p w14:paraId="6FD8EE4F" w14:textId="77777777" w:rsidR="007277EC" w:rsidRDefault="007277EC" w:rsidP="007277EC">
            <w:pPr>
              <w:spacing w:before="40" w:after="40" w:line="240" w:lineRule="auto"/>
            </w:pPr>
          </w:p>
        </w:tc>
      </w:tr>
      <w:tr w:rsidR="007277EC" w14:paraId="603BAC71" w14:textId="77777777" w:rsidTr="007277EC">
        <w:trPr>
          <w:trHeight w:val="1474"/>
        </w:trPr>
        <w:tc>
          <w:tcPr>
            <w:tcW w:w="4819" w:type="dxa"/>
            <w:shd w:val="clear" w:color="auto" w:fill="F5FDFB"/>
          </w:tcPr>
          <w:p w14:paraId="2EBA0364" w14:textId="77777777" w:rsidR="007277EC" w:rsidRDefault="007277EC" w:rsidP="007277EC">
            <w:pPr>
              <w:spacing w:before="40" w:after="40" w:line="240" w:lineRule="auto"/>
              <w:rPr>
                <w:rFonts w:cs="Calibri"/>
              </w:rPr>
            </w:pPr>
            <w:r w:rsidRPr="000F248D">
              <w:rPr>
                <w:rFonts w:cs="Calibri"/>
              </w:rPr>
              <w:t>Use of</w:t>
            </w:r>
            <w:r w:rsidRPr="000F248D">
              <w:rPr>
                <w:rFonts w:cs="Calibri"/>
                <w:b/>
              </w:rPr>
              <w:t xml:space="preserve"> intertextuality</w:t>
            </w:r>
          </w:p>
          <w:p w14:paraId="3120D232" w14:textId="77777777" w:rsidR="007277EC" w:rsidRPr="000F248D" w:rsidRDefault="007277EC" w:rsidP="007277EC">
            <w:pPr>
              <w:spacing w:before="40" w:after="40" w:line="240" w:lineRule="auto"/>
              <w:rPr>
                <w:rFonts w:cs="Calibri"/>
              </w:rPr>
            </w:pPr>
          </w:p>
        </w:tc>
        <w:tc>
          <w:tcPr>
            <w:tcW w:w="4819" w:type="dxa"/>
          </w:tcPr>
          <w:p w14:paraId="532C8AD9" w14:textId="77777777" w:rsidR="007277EC" w:rsidRDefault="007277EC" w:rsidP="007277EC">
            <w:pPr>
              <w:spacing w:before="40" w:after="40" w:line="240" w:lineRule="auto"/>
            </w:pPr>
          </w:p>
        </w:tc>
        <w:tc>
          <w:tcPr>
            <w:tcW w:w="4819" w:type="dxa"/>
          </w:tcPr>
          <w:p w14:paraId="6ED799FF" w14:textId="77777777" w:rsidR="007277EC" w:rsidRDefault="007277EC" w:rsidP="007277EC">
            <w:pPr>
              <w:spacing w:before="40" w:after="40" w:line="240" w:lineRule="auto"/>
            </w:pPr>
          </w:p>
        </w:tc>
      </w:tr>
    </w:tbl>
    <w:p w14:paraId="365D5A69" w14:textId="77777777" w:rsidR="007277EC" w:rsidRPr="007277EC" w:rsidRDefault="007277EC" w:rsidP="005C5F79">
      <w:pPr>
        <w:spacing w:after="0" w:line="240" w:lineRule="auto"/>
        <w:rPr>
          <w:b/>
          <w:sz w:val="14"/>
        </w:rPr>
      </w:pPr>
    </w:p>
    <w:sectPr w:rsidR="007277EC" w:rsidRPr="007277EC" w:rsidSect="001B5475">
      <w:headerReference w:type="default" r:id="rId11"/>
      <w:type w:val="continuous"/>
      <w:pgSz w:w="16838" w:h="11906" w:orient="landscape"/>
      <w:pgMar w:top="1338" w:right="1440" w:bottom="1440" w:left="1440" w:header="708" w:footer="1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7790CD9" w14:textId="77777777" w:rsidR="008B309A" w:rsidRDefault="008B309A" w:rsidP="003F1650">
      <w:pPr>
        <w:spacing w:after="0" w:line="240" w:lineRule="auto"/>
      </w:pPr>
      <w:r>
        <w:separator/>
      </w:r>
    </w:p>
  </w:endnote>
  <w:endnote w:type="continuationSeparator" w:id="0">
    <w:p w14:paraId="3614AED0" w14:textId="77777777" w:rsidR="008B309A" w:rsidRDefault="008B309A" w:rsidP="003F16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1427DCD" w14:textId="77777777" w:rsidR="005C5F79" w:rsidRPr="005057F6" w:rsidRDefault="005C5F79" w:rsidP="008A4BD5">
    <w:pPr>
      <w:pStyle w:val="Footer"/>
      <w:tabs>
        <w:tab w:val="clear" w:pos="4513"/>
        <w:tab w:val="clear" w:pos="9026"/>
        <w:tab w:val="center" w:pos="7230"/>
        <w:tab w:val="right" w:pos="13892"/>
      </w:tabs>
      <w:rPr>
        <w:rFonts w:cs="Arial"/>
        <w:sz w:val="16"/>
        <w:szCs w:val="16"/>
      </w:rPr>
    </w:pPr>
    <w:r w:rsidRPr="005057F6">
      <w:rPr>
        <w:rFonts w:cs="Arial"/>
        <w:sz w:val="16"/>
        <w:szCs w:val="16"/>
      </w:rPr>
      <w:t>Version 1</w:t>
    </w:r>
    <w:r w:rsidRPr="005057F6">
      <w:rPr>
        <w:rFonts w:cs="Arial"/>
        <w:sz w:val="16"/>
        <w:szCs w:val="16"/>
      </w:rPr>
      <w:tab/>
    </w:r>
    <w:r w:rsidRPr="005057F6">
      <w:rPr>
        <w:rFonts w:cs="Arial"/>
        <w:sz w:val="16"/>
        <w:szCs w:val="16"/>
      </w:rPr>
      <w:fldChar w:fldCharType="begin"/>
    </w:r>
    <w:r w:rsidRPr="005057F6">
      <w:rPr>
        <w:rFonts w:cs="Arial"/>
        <w:sz w:val="16"/>
        <w:szCs w:val="16"/>
      </w:rPr>
      <w:instrText xml:space="preserve"> PAGE   \* MERGEFORMAT </w:instrText>
    </w:r>
    <w:r w:rsidRPr="005057F6">
      <w:rPr>
        <w:rFonts w:cs="Arial"/>
        <w:sz w:val="16"/>
        <w:szCs w:val="16"/>
      </w:rPr>
      <w:fldChar w:fldCharType="separate"/>
    </w:r>
    <w:r w:rsidR="00353979">
      <w:rPr>
        <w:rFonts w:cs="Arial"/>
        <w:noProof/>
        <w:sz w:val="16"/>
        <w:szCs w:val="16"/>
      </w:rPr>
      <w:t>2</w:t>
    </w:r>
    <w:r w:rsidRPr="005057F6">
      <w:rPr>
        <w:rFonts w:cs="Arial"/>
        <w:sz w:val="16"/>
        <w:szCs w:val="16"/>
      </w:rPr>
      <w:fldChar w:fldCharType="end"/>
    </w:r>
    <w:r w:rsidRPr="005057F6">
      <w:rPr>
        <w:rFonts w:cs="Arial"/>
        <w:sz w:val="16"/>
        <w:szCs w:val="16"/>
      </w:rPr>
      <w:tab/>
      <w:t>© OCR 201</w:t>
    </w:r>
    <w:r>
      <w:rPr>
        <w:rFonts w:cs="Arial"/>
        <w:sz w:val="16"/>
        <w:szCs w:val="16"/>
      </w:rPr>
      <w:t>8</w:t>
    </w:r>
  </w:p>
  <w:p w14:paraId="7EE10AF8" w14:textId="77777777" w:rsidR="005C5F79" w:rsidRPr="00A3787A" w:rsidRDefault="005C5F79" w:rsidP="00A3787A">
    <w:pPr>
      <w:spacing w:line="240" w:lineRule="auto"/>
      <w:rPr>
        <w:rFonts w:ascii="Calibri" w:hAnsi="Calibri"/>
        <w:b/>
        <w:sz w:val="20"/>
        <w:szCs w:val="20"/>
      </w:rPr>
    </w:pPr>
    <w:r w:rsidRPr="00A3787A">
      <w:rPr>
        <w:rFonts w:ascii="Calibri" w:hAnsi="Calibri"/>
        <w:b/>
        <w:sz w:val="20"/>
      </w:rPr>
      <w:t>Component 0</w:t>
    </w:r>
    <w:r>
      <w:rPr>
        <w:rFonts w:ascii="Calibri" w:hAnsi="Calibri"/>
        <w:b/>
        <w:sz w:val="20"/>
      </w:rPr>
      <w:t>2: Music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56FE267" w14:textId="77777777" w:rsidR="008B309A" w:rsidRDefault="008B309A" w:rsidP="003F1650">
      <w:pPr>
        <w:spacing w:after="0" w:line="240" w:lineRule="auto"/>
      </w:pPr>
      <w:r>
        <w:separator/>
      </w:r>
    </w:p>
  </w:footnote>
  <w:footnote w:type="continuationSeparator" w:id="0">
    <w:p w14:paraId="514ACAA7" w14:textId="77777777" w:rsidR="008B309A" w:rsidRDefault="008B309A" w:rsidP="003F16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BB05D47" w14:textId="4A3B6DCF" w:rsidR="005C5F79" w:rsidRDefault="00B03B04">
    <w:pPr>
      <w:pStyle w:val="Header"/>
    </w:pPr>
    <w:r>
      <w:rPr>
        <w:noProof/>
        <w:lang w:eastAsia="en-GB"/>
      </w:rPr>
      <w:drawing>
        <wp:anchor distT="0" distB="0" distL="114300" distR="114300" simplePos="0" relativeHeight="251666432" behindDoc="1" locked="0" layoutInCell="1" allowOverlap="1" wp14:anchorId="78ABF346" wp14:editId="238BEE23">
          <wp:simplePos x="0" y="0"/>
          <wp:positionH relativeFrom="column">
            <wp:posOffset>-912495</wp:posOffset>
          </wp:positionH>
          <wp:positionV relativeFrom="paragraph">
            <wp:posOffset>-462915</wp:posOffset>
          </wp:positionV>
          <wp:extent cx="10784840" cy="1080135"/>
          <wp:effectExtent l="0" t="0" r="0" b="5715"/>
          <wp:wrapTight wrapText="bothSides">
            <wp:wrapPolygon edited="0">
              <wp:start x="0" y="0"/>
              <wp:lineTo x="0" y="21333"/>
              <wp:lineTo x="21557" y="21333"/>
              <wp:lineTo x="21557" y="0"/>
              <wp:lineTo x="0" y="0"/>
            </wp:wrapPolygon>
          </wp:wrapTight>
          <wp:docPr id="14" name="Picture 14" descr="GCSE (9-1) Media Studies Delivery Guide Learner Resour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4" descr="GCSE (9-1) Media Studies Delivery Guide Learner Resourc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784840" cy="10801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8ED1863" w14:textId="36E8527A" w:rsidR="005C5F79" w:rsidRDefault="00B03B04">
    <w:pPr>
      <w:pStyle w:val="Header"/>
    </w:pPr>
    <w:r>
      <w:rPr>
        <w:noProof/>
        <w:lang w:eastAsia="en-GB"/>
      </w:rPr>
      <w:drawing>
        <wp:anchor distT="0" distB="0" distL="114300" distR="114300" simplePos="0" relativeHeight="251664384" behindDoc="1" locked="0" layoutInCell="1" allowOverlap="1" wp14:anchorId="28A8A5CB" wp14:editId="429DB2FC">
          <wp:simplePos x="0" y="0"/>
          <wp:positionH relativeFrom="column">
            <wp:posOffset>-914400</wp:posOffset>
          </wp:positionH>
          <wp:positionV relativeFrom="paragraph">
            <wp:posOffset>-461645</wp:posOffset>
          </wp:positionV>
          <wp:extent cx="10784840" cy="1080135"/>
          <wp:effectExtent l="0" t="0" r="0" b="5715"/>
          <wp:wrapTight wrapText="bothSides">
            <wp:wrapPolygon edited="0">
              <wp:start x="0" y="0"/>
              <wp:lineTo x="0" y="21333"/>
              <wp:lineTo x="21557" y="21333"/>
              <wp:lineTo x="21557" y="0"/>
              <wp:lineTo x="0" y="0"/>
            </wp:wrapPolygon>
          </wp:wrapTight>
          <wp:docPr id="13" name="Picture 13" descr="GCSE (9-1) Media Studies Delivery Guide Learner Resour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3" descr="GCSE (9-1) Media Studies Delivery Guide Learner Resourc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784840" cy="10801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47A04"/>
    <w:multiLevelType w:val="hybridMultilevel"/>
    <w:tmpl w:val="897CBD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9D85182"/>
    <w:multiLevelType w:val="hybridMultilevel"/>
    <w:tmpl w:val="3C0039B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1650"/>
    <w:rsid w:val="00046122"/>
    <w:rsid w:val="0009646F"/>
    <w:rsid w:val="000A5A68"/>
    <w:rsid w:val="0012784D"/>
    <w:rsid w:val="00154D66"/>
    <w:rsid w:val="001B5475"/>
    <w:rsid w:val="0029100F"/>
    <w:rsid w:val="00353979"/>
    <w:rsid w:val="003B0237"/>
    <w:rsid w:val="003F1650"/>
    <w:rsid w:val="003F4DB6"/>
    <w:rsid w:val="0044439C"/>
    <w:rsid w:val="00471827"/>
    <w:rsid w:val="005057F6"/>
    <w:rsid w:val="00524FE2"/>
    <w:rsid w:val="0054328C"/>
    <w:rsid w:val="005C5F79"/>
    <w:rsid w:val="006020A8"/>
    <w:rsid w:val="0067408B"/>
    <w:rsid w:val="006901C7"/>
    <w:rsid w:val="00724203"/>
    <w:rsid w:val="00724B2D"/>
    <w:rsid w:val="007277EC"/>
    <w:rsid w:val="00743008"/>
    <w:rsid w:val="00780C29"/>
    <w:rsid w:val="007A497E"/>
    <w:rsid w:val="007C71DA"/>
    <w:rsid w:val="008A4BD5"/>
    <w:rsid w:val="008B309A"/>
    <w:rsid w:val="008C54AB"/>
    <w:rsid w:val="009C5C1D"/>
    <w:rsid w:val="009D77AB"/>
    <w:rsid w:val="009E4ECA"/>
    <w:rsid w:val="00A349D8"/>
    <w:rsid w:val="00A3787A"/>
    <w:rsid w:val="00A70CCB"/>
    <w:rsid w:val="00B03B04"/>
    <w:rsid w:val="00B2585E"/>
    <w:rsid w:val="00C06F30"/>
    <w:rsid w:val="00C15BD8"/>
    <w:rsid w:val="00C541D9"/>
    <w:rsid w:val="00D10E98"/>
    <w:rsid w:val="00DE0E9C"/>
    <w:rsid w:val="00E063A9"/>
    <w:rsid w:val="00E67DAA"/>
    <w:rsid w:val="00F0228D"/>
    <w:rsid w:val="00F17A5A"/>
    <w:rsid w:val="00F639E1"/>
    <w:rsid w:val="00F74F34"/>
    <w:rsid w:val="00FB7233"/>
    <w:rsid w:val="00FF1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26A5310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4DB6"/>
    <w:pPr>
      <w:spacing w:after="200" w:line="276" w:lineRule="auto"/>
    </w:pPr>
    <w:rPr>
      <w:rFonts w:ascii="Arial" w:hAnsi="Arial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7277EC"/>
    <w:pPr>
      <w:keepNext/>
      <w:keepLines/>
      <w:spacing w:after="240"/>
      <w:outlineLvl w:val="0"/>
    </w:pPr>
    <w:rPr>
      <w:rFonts w:eastAsia="Times New Roman"/>
      <w:b/>
      <w:bCs/>
      <w:noProof/>
      <w:color w:val="22B09A"/>
      <w:sz w:val="44"/>
      <w:szCs w:val="28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6020A8"/>
    <w:pPr>
      <w:outlineLvl w:val="1"/>
    </w:pPr>
    <w:rPr>
      <w:sz w:val="40"/>
      <w:szCs w:val="4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6020A8"/>
    <w:pPr>
      <w:keepNext/>
      <w:keepLines/>
      <w:spacing w:before="200" w:after="0" w:line="360" w:lineRule="auto"/>
      <w:outlineLvl w:val="2"/>
    </w:pPr>
    <w:rPr>
      <w:rFonts w:eastAsia="Times New Roman"/>
      <w:b/>
      <w:bCs/>
      <w:color w:val="22B09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7277EC"/>
    <w:rPr>
      <w:rFonts w:ascii="Arial" w:eastAsia="Times New Roman" w:hAnsi="Arial"/>
      <w:b/>
      <w:bCs/>
      <w:noProof/>
      <w:color w:val="22B09A"/>
      <w:sz w:val="44"/>
      <w:szCs w:val="28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3F165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F1650"/>
  </w:style>
  <w:style w:type="paragraph" w:styleId="Footer">
    <w:name w:val="footer"/>
    <w:basedOn w:val="Normal"/>
    <w:link w:val="FooterChar"/>
    <w:uiPriority w:val="99"/>
    <w:unhideWhenUsed/>
    <w:rsid w:val="003F165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F1650"/>
  </w:style>
  <w:style w:type="paragraph" w:styleId="BalloonText">
    <w:name w:val="Balloon Text"/>
    <w:basedOn w:val="Normal"/>
    <w:link w:val="BalloonTextChar"/>
    <w:uiPriority w:val="99"/>
    <w:semiHidden/>
    <w:unhideWhenUsed/>
    <w:rsid w:val="003F16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3F1650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uiPriority w:val="9"/>
    <w:rsid w:val="006020A8"/>
    <w:rPr>
      <w:rFonts w:ascii="Arial" w:eastAsia="Times New Roman" w:hAnsi="Arial"/>
      <w:b/>
      <w:bCs/>
      <w:noProof/>
      <w:color w:val="22B09A"/>
      <w:sz w:val="40"/>
      <w:szCs w:val="40"/>
      <w:lang w:eastAsia="en-US"/>
    </w:rPr>
  </w:style>
  <w:style w:type="character" w:customStyle="1" w:styleId="Heading3Char">
    <w:name w:val="Heading 3 Char"/>
    <w:link w:val="Heading3"/>
    <w:uiPriority w:val="9"/>
    <w:rsid w:val="006020A8"/>
    <w:rPr>
      <w:rFonts w:ascii="Arial" w:eastAsia="Times New Roman" w:hAnsi="Arial"/>
      <w:b/>
      <w:bCs/>
      <w:color w:val="22B09A"/>
      <w:sz w:val="22"/>
      <w:szCs w:val="22"/>
      <w:lang w:eastAsia="en-US"/>
    </w:rPr>
  </w:style>
  <w:style w:type="character" w:styleId="Hyperlink">
    <w:name w:val="Hyperlink"/>
    <w:unhideWhenUsed/>
    <w:rsid w:val="005057F6"/>
    <w:rPr>
      <w:color w:val="0000FF"/>
      <w:u w:val="single"/>
    </w:rPr>
  </w:style>
  <w:style w:type="paragraph" w:customStyle="1" w:styleId="smallprint">
    <w:name w:val="small print"/>
    <w:basedOn w:val="Normal"/>
    <w:link w:val="smallprintChar"/>
    <w:qFormat/>
    <w:rsid w:val="005057F6"/>
    <w:pPr>
      <w:spacing w:after="0" w:line="360" w:lineRule="auto"/>
      <w:ind w:left="-142"/>
    </w:pPr>
    <w:rPr>
      <w:rFonts w:eastAsia="Times New Roman" w:cs="Arial"/>
      <w:iCs/>
      <w:color w:val="000000"/>
      <w:sz w:val="12"/>
      <w:szCs w:val="12"/>
      <w:lang w:eastAsia="en-GB"/>
    </w:rPr>
  </w:style>
  <w:style w:type="character" w:customStyle="1" w:styleId="smallprintChar">
    <w:name w:val="small print Char"/>
    <w:link w:val="smallprint"/>
    <w:rsid w:val="005057F6"/>
    <w:rPr>
      <w:rFonts w:ascii="Arial" w:eastAsia="Times New Roman" w:hAnsi="Arial" w:cs="Arial"/>
      <w:iCs/>
      <w:color w:val="000000"/>
      <w:sz w:val="12"/>
      <w:szCs w:val="12"/>
    </w:rPr>
  </w:style>
  <w:style w:type="table" w:styleId="TableGrid">
    <w:name w:val="Table Grid"/>
    <w:basedOn w:val="TableNormal"/>
    <w:uiPriority w:val="59"/>
    <w:rsid w:val="003F4DB6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1"/>
    <w:basedOn w:val="TableNormal"/>
    <w:next w:val="TableGrid"/>
    <w:uiPriority w:val="59"/>
    <w:rsid w:val="003F4DB6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uiPriority w:val="99"/>
    <w:semiHidden/>
    <w:unhideWhenUsed/>
    <w:rsid w:val="00FF17E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F17EB"/>
    <w:pPr>
      <w:spacing w:after="160" w:line="240" w:lineRule="auto"/>
    </w:pPr>
    <w:rPr>
      <w:rFonts w:ascii="Calibri" w:hAnsi="Calibri"/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FF17EB"/>
    <w:rPr>
      <w:lang w:eastAsia="en-US"/>
    </w:rPr>
  </w:style>
  <w:style w:type="paragraph" w:styleId="ListParagraph">
    <w:name w:val="List Paragraph"/>
    <w:basedOn w:val="Normal"/>
    <w:uiPriority w:val="34"/>
    <w:qFormat/>
    <w:rsid w:val="008C54AB"/>
    <w:pPr>
      <w:spacing w:after="160" w:line="259" w:lineRule="auto"/>
      <w:ind w:left="720"/>
      <w:contextualSpacing/>
    </w:pPr>
    <w:rPr>
      <w:rFonts w:ascii="Calibri" w:hAnsi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4DB6"/>
    <w:pPr>
      <w:spacing w:after="200" w:line="276" w:lineRule="auto"/>
    </w:pPr>
    <w:rPr>
      <w:rFonts w:ascii="Arial" w:hAnsi="Arial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7277EC"/>
    <w:pPr>
      <w:keepNext/>
      <w:keepLines/>
      <w:spacing w:after="240"/>
      <w:outlineLvl w:val="0"/>
    </w:pPr>
    <w:rPr>
      <w:rFonts w:eastAsia="Times New Roman"/>
      <w:b/>
      <w:bCs/>
      <w:noProof/>
      <w:color w:val="22B09A"/>
      <w:sz w:val="44"/>
      <w:szCs w:val="28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6020A8"/>
    <w:pPr>
      <w:outlineLvl w:val="1"/>
    </w:pPr>
    <w:rPr>
      <w:sz w:val="40"/>
      <w:szCs w:val="4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6020A8"/>
    <w:pPr>
      <w:keepNext/>
      <w:keepLines/>
      <w:spacing w:before="200" w:after="0" w:line="360" w:lineRule="auto"/>
      <w:outlineLvl w:val="2"/>
    </w:pPr>
    <w:rPr>
      <w:rFonts w:eastAsia="Times New Roman"/>
      <w:b/>
      <w:bCs/>
      <w:color w:val="22B09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7277EC"/>
    <w:rPr>
      <w:rFonts w:ascii="Arial" w:eastAsia="Times New Roman" w:hAnsi="Arial"/>
      <w:b/>
      <w:bCs/>
      <w:noProof/>
      <w:color w:val="22B09A"/>
      <w:sz w:val="44"/>
      <w:szCs w:val="28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3F165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F1650"/>
  </w:style>
  <w:style w:type="paragraph" w:styleId="Footer">
    <w:name w:val="footer"/>
    <w:basedOn w:val="Normal"/>
    <w:link w:val="FooterChar"/>
    <w:uiPriority w:val="99"/>
    <w:unhideWhenUsed/>
    <w:rsid w:val="003F165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F1650"/>
  </w:style>
  <w:style w:type="paragraph" w:styleId="BalloonText">
    <w:name w:val="Balloon Text"/>
    <w:basedOn w:val="Normal"/>
    <w:link w:val="BalloonTextChar"/>
    <w:uiPriority w:val="99"/>
    <w:semiHidden/>
    <w:unhideWhenUsed/>
    <w:rsid w:val="003F16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3F1650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uiPriority w:val="9"/>
    <w:rsid w:val="006020A8"/>
    <w:rPr>
      <w:rFonts w:ascii="Arial" w:eastAsia="Times New Roman" w:hAnsi="Arial"/>
      <w:b/>
      <w:bCs/>
      <w:noProof/>
      <w:color w:val="22B09A"/>
      <w:sz w:val="40"/>
      <w:szCs w:val="40"/>
      <w:lang w:eastAsia="en-US"/>
    </w:rPr>
  </w:style>
  <w:style w:type="character" w:customStyle="1" w:styleId="Heading3Char">
    <w:name w:val="Heading 3 Char"/>
    <w:link w:val="Heading3"/>
    <w:uiPriority w:val="9"/>
    <w:rsid w:val="006020A8"/>
    <w:rPr>
      <w:rFonts w:ascii="Arial" w:eastAsia="Times New Roman" w:hAnsi="Arial"/>
      <w:b/>
      <w:bCs/>
      <w:color w:val="22B09A"/>
      <w:sz w:val="22"/>
      <w:szCs w:val="22"/>
      <w:lang w:eastAsia="en-US"/>
    </w:rPr>
  </w:style>
  <w:style w:type="character" w:styleId="Hyperlink">
    <w:name w:val="Hyperlink"/>
    <w:unhideWhenUsed/>
    <w:rsid w:val="005057F6"/>
    <w:rPr>
      <w:color w:val="0000FF"/>
      <w:u w:val="single"/>
    </w:rPr>
  </w:style>
  <w:style w:type="paragraph" w:customStyle="1" w:styleId="smallprint">
    <w:name w:val="small print"/>
    <w:basedOn w:val="Normal"/>
    <w:link w:val="smallprintChar"/>
    <w:qFormat/>
    <w:rsid w:val="005057F6"/>
    <w:pPr>
      <w:spacing w:after="0" w:line="360" w:lineRule="auto"/>
      <w:ind w:left="-142"/>
    </w:pPr>
    <w:rPr>
      <w:rFonts w:eastAsia="Times New Roman" w:cs="Arial"/>
      <w:iCs/>
      <w:color w:val="000000"/>
      <w:sz w:val="12"/>
      <w:szCs w:val="12"/>
      <w:lang w:eastAsia="en-GB"/>
    </w:rPr>
  </w:style>
  <w:style w:type="character" w:customStyle="1" w:styleId="smallprintChar">
    <w:name w:val="small print Char"/>
    <w:link w:val="smallprint"/>
    <w:rsid w:val="005057F6"/>
    <w:rPr>
      <w:rFonts w:ascii="Arial" w:eastAsia="Times New Roman" w:hAnsi="Arial" w:cs="Arial"/>
      <w:iCs/>
      <w:color w:val="000000"/>
      <w:sz w:val="12"/>
      <w:szCs w:val="12"/>
    </w:rPr>
  </w:style>
  <w:style w:type="table" w:styleId="TableGrid">
    <w:name w:val="Table Grid"/>
    <w:basedOn w:val="TableNormal"/>
    <w:uiPriority w:val="59"/>
    <w:rsid w:val="003F4DB6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1"/>
    <w:basedOn w:val="TableNormal"/>
    <w:next w:val="TableGrid"/>
    <w:uiPriority w:val="59"/>
    <w:rsid w:val="003F4DB6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uiPriority w:val="99"/>
    <w:semiHidden/>
    <w:unhideWhenUsed/>
    <w:rsid w:val="00FF17E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F17EB"/>
    <w:pPr>
      <w:spacing w:after="160" w:line="240" w:lineRule="auto"/>
    </w:pPr>
    <w:rPr>
      <w:rFonts w:ascii="Calibri" w:hAnsi="Calibri"/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FF17EB"/>
    <w:rPr>
      <w:lang w:eastAsia="en-US"/>
    </w:rPr>
  </w:style>
  <w:style w:type="paragraph" w:styleId="ListParagraph">
    <w:name w:val="List Paragraph"/>
    <w:basedOn w:val="Normal"/>
    <w:uiPriority w:val="34"/>
    <w:qFormat/>
    <w:rsid w:val="008C54AB"/>
    <w:pPr>
      <w:spacing w:after="160" w:line="259" w:lineRule="auto"/>
      <w:ind w:left="720"/>
      <w:contextualSpacing/>
    </w:pPr>
    <w:rPr>
      <w:rFonts w:ascii="Calibri" w:hAnsi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9185EF-FF8A-454B-8507-D8E89D1462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185</Words>
  <Characters>1058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GCSE (9-1) Media Studies Delivery Guide -  Activity 4</vt:lpstr>
    </vt:vector>
  </TitlesOfParts>
  <Company>Cambridge Assessment</Company>
  <LinksUpToDate>false</LinksUpToDate>
  <CharactersWithSpaces>1241</CharactersWithSpaces>
  <SharedDoc>false</SharedDoc>
  <HLinks>
    <vt:vector size="12" baseType="variant">
      <vt:variant>
        <vt:i4>2228350</vt:i4>
      </vt:variant>
      <vt:variant>
        <vt:i4>3</vt:i4>
      </vt:variant>
      <vt:variant>
        <vt:i4>0</vt:i4>
      </vt:variant>
      <vt:variant>
        <vt:i4>5</vt:i4>
      </vt:variant>
      <vt:variant>
        <vt:lpwstr>https://plotandtheme.com/2015/04/24/the-basics-of-film-aesthetics/</vt:lpwstr>
      </vt:variant>
      <vt:variant>
        <vt:lpwstr/>
      </vt:variant>
      <vt:variant>
        <vt:i4>7471162</vt:i4>
      </vt:variant>
      <vt:variant>
        <vt:i4>0</vt:i4>
      </vt:variant>
      <vt:variant>
        <vt:i4>0</vt:i4>
      </vt:variant>
      <vt:variant>
        <vt:i4>5</vt:i4>
      </vt:variant>
      <vt:variant>
        <vt:lpwstr>https://en.oxforddictionaries.com/definition/aesthetic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GCSE (9-1) Media Studies Delivery Guide -  Activity 4</dc:title>
  <dc:creator>OCR</dc:creator>
  <cp:keywords>GCSE; Media Studies; resource;</cp:keywords>
  <cp:lastModifiedBy>Nicola Williams</cp:lastModifiedBy>
  <cp:revision>6</cp:revision>
  <dcterms:created xsi:type="dcterms:W3CDTF">2018-03-08T11:39:00Z</dcterms:created>
  <dcterms:modified xsi:type="dcterms:W3CDTF">2018-03-09T15:02:00Z</dcterms:modified>
</cp:coreProperties>
</file>