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F49CEC" w14:textId="09024D88" w:rsidR="007308A5" w:rsidRDefault="007308A5" w:rsidP="00D61AC3">
      <w:pPr>
        <w:pStyle w:val="Heading2"/>
        <w:spacing w:after="120"/>
        <w:ind w:right="-22"/>
      </w:pPr>
      <w:bookmarkStart w:id="0" w:name="_Hlk507771671"/>
      <w:r>
        <w:t xml:space="preserve">Activity </w:t>
      </w:r>
      <w:r w:rsidR="004749C5">
        <w:t>8</w:t>
      </w:r>
      <w:r w:rsidRPr="006020A8">
        <w:t xml:space="preserve"> </w:t>
      </w:r>
      <w:r>
        <w:t xml:space="preserve">– </w:t>
      </w:r>
      <w:r w:rsidR="004749C5" w:rsidRPr="004749C5">
        <w:t>The preliminary production</w:t>
      </w:r>
    </w:p>
    <w:p w14:paraId="3A76EA55" w14:textId="77777777" w:rsidR="00AC6730" w:rsidRDefault="00AC6730" w:rsidP="00AC6730">
      <w:pPr>
        <w:spacing w:after="0" w:line="240" w:lineRule="auto"/>
      </w:pPr>
    </w:p>
    <w:p w14:paraId="566353CC" w14:textId="77777777" w:rsidR="004749C5" w:rsidRPr="004749C5" w:rsidRDefault="004749C5" w:rsidP="004749C5">
      <w:r w:rsidRPr="004749C5">
        <w:t>You have three weeks to individually research, plan and produce a mini-production aimed at 10-13 year olds. This will help you to see how you can demonstrate your understanding of the theoretical framework and show you how your production will be assessed. It will also help you to develop practical production skills in your chosen production brief.</w:t>
      </w:r>
    </w:p>
    <w:p w14:paraId="00F9C781" w14:textId="77777777" w:rsidR="004749C5" w:rsidRPr="004749C5" w:rsidRDefault="004749C5" w:rsidP="004749C5">
      <w:r w:rsidRPr="004749C5">
        <w:t xml:space="preserve">You are going to produce </w:t>
      </w:r>
      <w:r w:rsidRPr="004749C5">
        <w:rPr>
          <w:b/>
        </w:rPr>
        <w:t>one</w:t>
      </w:r>
      <w:r w:rsidRPr="004749C5">
        <w:t xml:space="preserve"> of the following:</w:t>
      </w:r>
    </w:p>
    <w:p w14:paraId="5D8D2FEA" w14:textId="77777777" w:rsidR="004749C5" w:rsidRPr="004749C5" w:rsidRDefault="004749C5" w:rsidP="004749C5">
      <w:pPr>
        <w:pStyle w:val="Bulletstyle"/>
      </w:pPr>
      <w:r w:rsidRPr="004749C5">
        <w:rPr>
          <w:b/>
        </w:rPr>
        <w:t>Brief 1 Magazines</w:t>
      </w:r>
      <w:r w:rsidRPr="004749C5">
        <w:t>: the cover of a magazine aimed at 10-13 year olds</w:t>
      </w:r>
      <w:bookmarkStart w:id="1" w:name="_GoBack"/>
      <w:bookmarkEnd w:id="1"/>
    </w:p>
    <w:p w14:paraId="0C73FF29" w14:textId="77777777" w:rsidR="004749C5" w:rsidRPr="004749C5" w:rsidRDefault="004749C5" w:rsidP="004749C5">
      <w:pPr>
        <w:pStyle w:val="Bulletstyle"/>
      </w:pPr>
      <w:r w:rsidRPr="004749C5">
        <w:rPr>
          <w:b/>
        </w:rPr>
        <w:t>Brief 2 Television</w:t>
      </w:r>
      <w:r w:rsidRPr="004749C5">
        <w:t>: 20-30 seconds of a new television drama serial aimed at 10-13 year olds</w:t>
      </w:r>
    </w:p>
    <w:p w14:paraId="59108D47" w14:textId="77777777" w:rsidR="004749C5" w:rsidRPr="004749C5" w:rsidRDefault="004749C5" w:rsidP="004749C5">
      <w:pPr>
        <w:pStyle w:val="Bulletstyle"/>
      </w:pPr>
      <w:r w:rsidRPr="004749C5">
        <w:rPr>
          <w:b/>
        </w:rPr>
        <w:t>Brief 3 Music video</w:t>
      </w:r>
      <w:r w:rsidRPr="004749C5">
        <w:t>: 20-30 seconds of a new music video aimed at 14-18 year olds</w:t>
      </w:r>
    </w:p>
    <w:p w14:paraId="6B08BE46" w14:textId="77777777" w:rsidR="004749C5" w:rsidRPr="004749C5" w:rsidRDefault="004749C5" w:rsidP="004749C5">
      <w:pPr>
        <w:pStyle w:val="Bulletstyle"/>
      </w:pPr>
      <w:r w:rsidRPr="004749C5">
        <w:rPr>
          <w:b/>
        </w:rPr>
        <w:t>Brief 4 Online</w:t>
      </w:r>
      <w:r w:rsidRPr="004749C5">
        <w:t>: the homepage of a new entertainment website aimed at 10-13 year olds.</w:t>
      </w:r>
    </w:p>
    <w:p w14:paraId="2B6DBCEB" w14:textId="77777777" w:rsidR="004749C5" w:rsidRPr="004749C5" w:rsidRDefault="004749C5" w:rsidP="004749C5">
      <w:r w:rsidRPr="004749C5">
        <w:t>You will record your research and planning electronically or in a log book, to develop good practice in preparation for the final production. You need to consider and carry out detailed analysis of similar products in your research, including:</w:t>
      </w:r>
    </w:p>
    <w:p w14:paraId="2BF55173" w14:textId="77777777" w:rsidR="004749C5" w:rsidRPr="004749C5" w:rsidRDefault="004749C5" w:rsidP="004749C5">
      <w:pPr>
        <w:pStyle w:val="Bulletstyle"/>
      </w:pPr>
      <w:r w:rsidRPr="004749C5">
        <w:t>generic conventions</w:t>
      </w:r>
    </w:p>
    <w:p w14:paraId="7D426697" w14:textId="77777777" w:rsidR="004749C5" w:rsidRPr="004749C5" w:rsidRDefault="004749C5" w:rsidP="004749C5">
      <w:pPr>
        <w:pStyle w:val="Bulletstyle"/>
      </w:pPr>
      <w:r w:rsidRPr="004749C5">
        <w:t>media language</w:t>
      </w:r>
    </w:p>
    <w:p w14:paraId="7766A96F" w14:textId="77777777" w:rsidR="004749C5" w:rsidRPr="004749C5" w:rsidRDefault="004749C5" w:rsidP="004749C5">
      <w:pPr>
        <w:pStyle w:val="Bulletstyle"/>
      </w:pPr>
      <w:r w:rsidRPr="004749C5">
        <w:t>the ways in which representations, including stereotypes, are constructed</w:t>
      </w:r>
    </w:p>
    <w:p w14:paraId="387F0DD2" w14:textId="77777777" w:rsidR="004749C5" w:rsidRPr="004749C5" w:rsidRDefault="004749C5" w:rsidP="004749C5">
      <w:pPr>
        <w:pStyle w:val="Bulletstyle"/>
      </w:pPr>
      <w:proofErr w:type="gramStart"/>
      <w:r w:rsidRPr="004749C5">
        <w:t>the</w:t>
      </w:r>
      <w:proofErr w:type="gramEnd"/>
      <w:r w:rsidRPr="004749C5">
        <w:t xml:space="preserve"> ways in which audiences are targeted.</w:t>
      </w:r>
    </w:p>
    <w:p w14:paraId="69F6BF8E" w14:textId="77777777" w:rsidR="004749C5" w:rsidRPr="004749C5" w:rsidRDefault="004749C5" w:rsidP="004749C5">
      <w:r w:rsidRPr="004749C5">
        <w:t xml:space="preserve">Write </w:t>
      </w:r>
      <w:r w:rsidRPr="004749C5">
        <w:rPr>
          <w:b/>
        </w:rPr>
        <w:t>four sentences</w:t>
      </w:r>
      <w:r w:rsidRPr="004749C5">
        <w:t xml:space="preserve"> outlining your intentions for your mini-production with regard to your use of each of the above areas. This will form a mini-version of your final Statement of Intent.</w:t>
      </w:r>
    </w:p>
    <w:p w14:paraId="6883C01C" w14:textId="77777777" w:rsidR="004749C5" w:rsidRPr="004749C5" w:rsidRDefault="004749C5" w:rsidP="004749C5">
      <w:r w:rsidRPr="004749C5">
        <w:t>Write brief plans including, as appropriate:</w:t>
      </w:r>
    </w:p>
    <w:p w14:paraId="216DDC7F" w14:textId="77777777" w:rsidR="004749C5" w:rsidRPr="004749C5" w:rsidRDefault="004749C5" w:rsidP="004749C5">
      <w:pPr>
        <w:pStyle w:val="Bulletstyle"/>
      </w:pPr>
      <w:r w:rsidRPr="004749C5">
        <w:t>location/s</w:t>
      </w:r>
    </w:p>
    <w:p w14:paraId="0EB0C450" w14:textId="77777777" w:rsidR="004749C5" w:rsidRPr="004749C5" w:rsidRDefault="004749C5" w:rsidP="004749C5">
      <w:pPr>
        <w:pStyle w:val="Bulletstyle"/>
      </w:pPr>
      <w:r w:rsidRPr="004749C5">
        <w:t>storyboards/scripts</w:t>
      </w:r>
    </w:p>
    <w:p w14:paraId="2E67F22D" w14:textId="77777777" w:rsidR="004749C5" w:rsidRPr="004749C5" w:rsidRDefault="004749C5" w:rsidP="004749C5">
      <w:pPr>
        <w:pStyle w:val="Bulletstyle"/>
      </w:pPr>
      <w:r w:rsidRPr="004749C5">
        <w:t>test shots</w:t>
      </w:r>
    </w:p>
    <w:p w14:paraId="64C27C44" w14:textId="77777777" w:rsidR="004749C5" w:rsidRPr="004749C5" w:rsidRDefault="004749C5" w:rsidP="004749C5">
      <w:pPr>
        <w:pStyle w:val="Bulletstyle"/>
      </w:pPr>
      <w:r w:rsidRPr="004749C5">
        <w:t>drafts</w:t>
      </w:r>
    </w:p>
    <w:p w14:paraId="14262754" w14:textId="77777777" w:rsidR="004749C5" w:rsidRPr="004749C5" w:rsidRDefault="004749C5" w:rsidP="004749C5">
      <w:pPr>
        <w:pStyle w:val="Bulletstyle"/>
      </w:pPr>
      <w:r w:rsidRPr="004749C5">
        <w:t>mock-ups</w:t>
      </w:r>
    </w:p>
    <w:p w14:paraId="16BF8734" w14:textId="77777777" w:rsidR="004749C5" w:rsidRPr="004749C5" w:rsidRDefault="004749C5" w:rsidP="004749C5">
      <w:pPr>
        <w:pStyle w:val="Bulletstyle"/>
      </w:pPr>
      <w:r w:rsidRPr="004749C5">
        <w:t>how you will use unassessed learners</w:t>
      </w:r>
    </w:p>
    <w:p w14:paraId="3F3EA326" w14:textId="77DF71BB" w:rsidR="004749C5" w:rsidRDefault="004749C5" w:rsidP="004749C5">
      <w:r w:rsidRPr="004749C5">
        <w:t>Carry out the production work, working to the tight deadlines!</w:t>
      </w:r>
    </w:p>
    <w:bookmarkEnd w:id="0"/>
    <w:sectPr w:rsidR="004749C5" w:rsidSect="00D61AC3">
      <w:headerReference w:type="default" r:id="rId9"/>
      <w:footerReference w:type="default" r:id="rId10"/>
      <w:pgSz w:w="11906" w:h="16838"/>
      <w:pgMar w:top="1440" w:right="1274" w:bottom="1440" w:left="1440" w:header="708"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790CD9" w14:textId="77777777" w:rsidR="008B309A" w:rsidRDefault="008B309A" w:rsidP="003F1650">
      <w:pPr>
        <w:spacing w:after="0" w:line="240" w:lineRule="auto"/>
      </w:pPr>
      <w:r>
        <w:separator/>
      </w:r>
    </w:p>
  </w:endnote>
  <w:endnote w:type="continuationSeparator" w:id="0">
    <w:p w14:paraId="3614AED0" w14:textId="77777777" w:rsidR="008B309A" w:rsidRDefault="008B309A" w:rsidP="003F16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FEAFCA" w14:textId="77777777" w:rsidR="004749C5" w:rsidRPr="004749C5" w:rsidRDefault="004749C5" w:rsidP="004749C5">
    <w:pPr>
      <w:tabs>
        <w:tab w:val="center" w:pos="4513"/>
        <w:tab w:val="left" w:pos="8222"/>
      </w:tabs>
      <w:spacing w:after="0" w:line="240" w:lineRule="auto"/>
      <w:ind w:left="-142"/>
      <w:rPr>
        <w:noProof/>
        <w:sz w:val="16"/>
        <w:szCs w:val="16"/>
      </w:rPr>
    </w:pPr>
    <w:r w:rsidRPr="004749C5">
      <w:rPr>
        <w:sz w:val="16"/>
        <w:szCs w:val="16"/>
      </w:rPr>
      <w:t>Version 1</w:t>
    </w:r>
    <w:r w:rsidRPr="004749C5">
      <w:rPr>
        <w:sz w:val="16"/>
        <w:szCs w:val="16"/>
      </w:rPr>
      <w:tab/>
    </w:r>
    <w:r w:rsidRPr="004749C5">
      <w:rPr>
        <w:sz w:val="16"/>
        <w:szCs w:val="16"/>
      </w:rPr>
      <w:fldChar w:fldCharType="begin"/>
    </w:r>
    <w:r w:rsidRPr="004749C5">
      <w:rPr>
        <w:sz w:val="16"/>
        <w:szCs w:val="16"/>
      </w:rPr>
      <w:instrText xml:space="preserve"> PAGE   \* MERGEFORMAT </w:instrText>
    </w:r>
    <w:r w:rsidRPr="004749C5">
      <w:rPr>
        <w:sz w:val="16"/>
        <w:szCs w:val="16"/>
      </w:rPr>
      <w:fldChar w:fldCharType="separate"/>
    </w:r>
    <w:r w:rsidR="00C03A15">
      <w:rPr>
        <w:noProof/>
        <w:sz w:val="16"/>
        <w:szCs w:val="16"/>
      </w:rPr>
      <w:t>1</w:t>
    </w:r>
    <w:r w:rsidRPr="004749C5">
      <w:rPr>
        <w:noProof/>
        <w:sz w:val="16"/>
        <w:szCs w:val="16"/>
      </w:rPr>
      <w:fldChar w:fldCharType="end"/>
    </w:r>
    <w:r w:rsidRPr="004749C5">
      <w:rPr>
        <w:noProof/>
        <w:sz w:val="16"/>
        <w:szCs w:val="16"/>
      </w:rPr>
      <w:tab/>
      <w:t>© OCR 2018</w:t>
    </w:r>
  </w:p>
  <w:p w14:paraId="25C318BB" w14:textId="713EA312" w:rsidR="004749C5" w:rsidRDefault="004749C5" w:rsidP="004749C5">
    <w:pPr>
      <w:tabs>
        <w:tab w:val="center" w:pos="4513"/>
        <w:tab w:val="right" w:pos="9026"/>
      </w:tabs>
      <w:spacing w:after="0" w:line="240" w:lineRule="auto"/>
      <w:ind w:left="-142"/>
    </w:pPr>
    <w:r w:rsidRPr="004749C5">
      <w:rPr>
        <w:b/>
        <w:noProof/>
        <w:sz w:val="16"/>
        <w:szCs w:val="16"/>
      </w:rPr>
      <w:t>Component 03</w:t>
    </w:r>
    <w:r w:rsidR="00C03A15">
      <w:rPr>
        <w:b/>
        <w:noProof/>
        <w:sz w:val="16"/>
        <w:szCs w:val="16"/>
      </w:rPr>
      <w:t>/04</w:t>
    </w:r>
    <w:r w:rsidRPr="004749C5">
      <w:rPr>
        <w:b/>
        <w:noProof/>
        <w:sz w:val="16"/>
        <w:szCs w:val="16"/>
      </w:rPr>
      <w:t>: Non-</w:t>
    </w:r>
    <w:r w:rsidR="00C03A15">
      <w:rPr>
        <w:b/>
        <w:noProof/>
        <w:sz w:val="16"/>
        <w:szCs w:val="16"/>
      </w:rPr>
      <w:t>e</w:t>
    </w:r>
    <w:r w:rsidRPr="004749C5">
      <w:rPr>
        <w:b/>
        <w:noProof/>
        <w:sz w:val="16"/>
        <w:szCs w:val="16"/>
      </w:rPr>
      <w:t>xam</w:t>
    </w:r>
    <w:r w:rsidR="00C03A15">
      <w:rPr>
        <w:b/>
        <w:noProof/>
        <w:sz w:val="16"/>
        <w:szCs w:val="16"/>
      </w:rPr>
      <w:t xml:space="preserve"> a</w:t>
    </w:r>
    <w:r w:rsidRPr="004749C5">
      <w:rPr>
        <w:b/>
        <w:noProof/>
        <w:sz w:val="16"/>
        <w:szCs w:val="16"/>
      </w:rPr>
      <w:t>ssessment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6FE267" w14:textId="77777777" w:rsidR="008B309A" w:rsidRDefault="008B309A" w:rsidP="003F1650">
      <w:pPr>
        <w:spacing w:after="0" w:line="240" w:lineRule="auto"/>
      </w:pPr>
      <w:r>
        <w:separator/>
      </w:r>
    </w:p>
  </w:footnote>
  <w:footnote w:type="continuationSeparator" w:id="0">
    <w:p w14:paraId="514ACAA7" w14:textId="77777777" w:rsidR="008B309A" w:rsidRDefault="008B309A" w:rsidP="003F16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A54F75" w14:textId="2AB47CA1" w:rsidR="007E5BCF" w:rsidRDefault="004749C5" w:rsidP="00012B42">
    <w:pPr>
      <w:pStyle w:val="Header"/>
      <w:tabs>
        <w:tab w:val="clear" w:pos="9026"/>
        <w:tab w:val="right" w:pos="8789"/>
      </w:tabs>
    </w:pPr>
    <w:r>
      <w:rPr>
        <w:noProof/>
        <w:lang w:eastAsia="en-GB"/>
      </w:rPr>
      <w:drawing>
        <wp:anchor distT="0" distB="0" distL="114300" distR="114300" simplePos="0" relativeHeight="251659264" behindDoc="1" locked="0" layoutInCell="1" allowOverlap="1" wp14:anchorId="691DFDA2" wp14:editId="3E982531">
          <wp:simplePos x="0" y="0"/>
          <wp:positionH relativeFrom="column">
            <wp:posOffset>-725805</wp:posOffset>
          </wp:positionH>
          <wp:positionV relativeFrom="paragraph">
            <wp:posOffset>-273050</wp:posOffset>
          </wp:positionV>
          <wp:extent cx="7452995" cy="1080135"/>
          <wp:effectExtent l="0" t="0" r="0" b="5715"/>
          <wp:wrapTight wrapText="bothSides">
            <wp:wrapPolygon edited="0">
              <wp:start x="0" y="0"/>
              <wp:lineTo x="0" y="21333"/>
              <wp:lineTo x="21532" y="21333"/>
              <wp:lineTo x="21532" y="0"/>
              <wp:lineTo x="0" y="0"/>
            </wp:wrapPolygon>
          </wp:wrapTight>
          <wp:docPr id="14" name="Picture 14" descr="GCSE (9-1) Media Studies Delivery Guide Learner Resour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F:\PD\ProdSup\Design\Studio\Visual Style Guidelines\Media_Studies\FT_2017\G_Media_Studies\Artwork\G_Media_studies_DG_LR_port_fron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52995" cy="10801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69A38E6"/>
    <w:lvl w:ilvl="0">
      <w:start w:val="1"/>
      <w:numFmt w:val="bullet"/>
      <w:pStyle w:val="ListBullet5"/>
      <w:lvlText w:val=""/>
      <w:lvlJc w:val="left"/>
      <w:pPr>
        <w:tabs>
          <w:tab w:val="num" w:pos="1492"/>
        </w:tabs>
        <w:ind w:left="1492" w:hanging="360"/>
      </w:pPr>
      <w:rPr>
        <w:rFonts w:ascii="Symbol" w:hAnsi="Symbol" w:hint="default"/>
      </w:rPr>
    </w:lvl>
  </w:abstractNum>
  <w:abstractNum w:abstractNumId="1">
    <w:nsid w:val="02D263EB"/>
    <w:multiLevelType w:val="hybridMultilevel"/>
    <w:tmpl w:val="F5648B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11547A04"/>
    <w:multiLevelType w:val="hybridMultilevel"/>
    <w:tmpl w:val="897CBD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E6A0367"/>
    <w:multiLevelType w:val="hybridMultilevel"/>
    <w:tmpl w:val="5FD83C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261D6890"/>
    <w:multiLevelType w:val="hybridMultilevel"/>
    <w:tmpl w:val="56020F50"/>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5">
    <w:nsid w:val="2AB802C6"/>
    <w:multiLevelType w:val="hybridMultilevel"/>
    <w:tmpl w:val="41BC5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B3C50A9"/>
    <w:multiLevelType w:val="hybridMultilevel"/>
    <w:tmpl w:val="5872929A"/>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7">
    <w:nsid w:val="33015EB0"/>
    <w:multiLevelType w:val="hybridMultilevel"/>
    <w:tmpl w:val="94761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9D85182"/>
    <w:multiLevelType w:val="hybridMultilevel"/>
    <w:tmpl w:val="3C0039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7887664"/>
    <w:multiLevelType w:val="hybridMultilevel"/>
    <w:tmpl w:val="40A42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1B71522"/>
    <w:multiLevelType w:val="hybridMultilevel"/>
    <w:tmpl w:val="F01E730C"/>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1">
    <w:nsid w:val="55795C20"/>
    <w:multiLevelType w:val="hybridMultilevel"/>
    <w:tmpl w:val="793A0A1A"/>
    <w:lvl w:ilvl="0" w:tplc="81227B1C">
      <w:start w:val="1"/>
      <w:numFmt w:val="bullet"/>
      <w:pStyle w:val="Bulletstyle"/>
      <w:lvlText w:val=""/>
      <w:lvlJc w:val="left"/>
      <w:pPr>
        <w:ind w:left="1440" w:hanging="360"/>
      </w:pPr>
      <w:rPr>
        <w:rFonts w:ascii="Symbol" w:hAnsi="Symbol" w:hint="default"/>
        <w:color w:val="000000" w:themeColor="text1"/>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nsid w:val="5AC327FA"/>
    <w:multiLevelType w:val="hybridMultilevel"/>
    <w:tmpl w:val="BC126F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1D14EBC"/>
    <w:multiLevelType w:val="hybridMultilevel"/>
    <w:tmpl w:val="7DD83F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19938B9"/>
    <w:multiLevelType w:val="hybridMultilevel"/>
    <w:tmpl w:val="B39CF0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765019A7"/>
    <w:multiLevelType w:val="hybridMultilevel"/>
    <w:tmpl w:val="B4188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BC3354E"/>
    <w:multiLevelType w:val="hybridMultilevel"/>
    <w:tmpl w:val="540CA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E345C6C"/>
    <w:multiLevelType w:val="hybridMultilevel"/>
    <w:tmpl w:val="BB380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E3F7C6D"/>
    <w:multiLevelType w:val="hybridMultilevel"/>
    <w:tmpl w:val="4ECC77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8"/>
  </w:num>
  <w:num w:numId="2">
    <w:abstractNumId w:val="2"/>
  </w:num>
  <w:num w:numId="3">
    <w:abstractNumId w:val="12"/>
  </w:num>
  <w:num w:numId="4">
    <w:abstractNumId w:val="7"/>
  </w:num>
  <w:num w:numId="5">
    <w:abstractNumId w:val="13"/>
  </w:num>
  <w:num w:numId="6">
    <w:abstractNumId w:val="0"/>
  </w:num>
  <w:num w:numId="7">
    <w:abstractNumId w:val="16"/>
  </w:num>
  <w:num w:numId="8">
    <w:abstractNumId w:val="15"/>
  </w:num>
  <w:num w:numId="9">
    <w:abstractNumId w:val="17"/>
  </w:num>
  <w:num w:numId="10">
    <w:abstractNumId w:val="11"/>
  </w:num>
  <w:num w:numId="11">
    <w:abstractNumId w:val="4"/>
  </w:num>
  <w:num w:numId="12">
    <w:abstractNumId w:val="6"/>
  </w:num>
  <w:num w:numId="13">
    <w:abstractNumId w:val="18"/>
  </w:num>
  <w:num w:numId="14">
    <w:abstractNumId w:val="3"/>
  </w:num>
  <w:num w:numId="15">
    <w:abstractNumId w:val="1"/>
  </w:num>
  <w:num w:numId="16">
    <w:abstractNumId w:val="14"/>
  </w:num>
  <w:num w:numId="17">
    <w:abstractNumId w:val="5"/>
  </w:num>
  <w:num w:numId="18">
    <w:abstractNumId w:val="10"/>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1650"/>
    <w:rsid w:val="00012B42"/>
    <w:rsid w:val="00046122"/>
    <w:rsid w:val="0009646F"/>
    <w:rsid w:val="000A5A68"/>
    <w:rsid w:val="0012784D"/>
    <w:rsid w:val="00154D66"/>
    <w:rsid w:val="0029100F"/>
    <w:rsid w:val="002D03B1"/>
    <w:rsid w:val="003A341E"/>
    <w:rsid w:val="003B0237"/>
    <w:rsid w:val="003F1650"/>
    <w:rsid w:val="003F4DB6"/>
    <w:rsid w:val="0044439C"/>
    <w:rsid w:val="00462A54"/>
    <w:rsid w:val="00471827"/>
    <w:rsid w:val="004749C5"/>
    <w:rsid w:val="004B5A50"/>
    <w:rsid w:val="005057F6"/>
    <w:rsid w:val="00524FE2"/>
    <w:rsid w:val="00536B47"/>
    <w:rsid w:val="0054328C"/>
    <w:rsid w:val="00566718"/>
    <w:rsid w:val="0057265F"/>
    <w:rsid w:val="005A61C4"/>
    <w:rsid w:val="006020A8"/>
    <w:rsid w:val="0067408B"/>
    <w:rsid w:val="006901C7"/>
    <w:rsid w:val="006E4595"/>
    <w:rsid w:val="00724203"/>
    <w:rsid w:val="00724B2D"/>
    <w:rsid w:val="007308A5"/>
    <w:rsid w:val="00743008"/>
    <w:rsid w:val="007801C0"/>
    <w:rsid w:val="00780C29"/>
    <w:rsid w:val="007C68E9"/>
    <w:rsid w:val="007C71DA"/>
    <w:rsid w:val="007E5BCF"/>
    <w:rsid w:val="007F5B4A"/>
    <w:rsid w:val="008274FB"/>
    <w:rsid w:val="00832FA9"/>
    <w:rsid w:val="00834133"/>
    <w:rsid w:val="008A1BC0"/>
    <w:rsid w:val="008A4BD5"/>
    <w:rsid w:val="008B309A"/>
    <w:rsid w:val="008C54AB"/>
    <w:rsid w:val="0094643A"/>
    <w:rsid w:val="009C5C1D"/>
    <w:rsid w:val="009D77AB"/>
    <w:rsid w:val="009E4ECA"/>
    <w:rsid w:val="00A349D8"/>
    <w:rsid w:val="00A3787A"/>
    <w:rsid w:val="00A70CCB"/>
    <w:rsid w:val="00AC6730"/>
    <w:rsid w:val="00B2585E"/>
    <w:rsid w:val="00B3663B"/>
    <w:rsid w:val="00BF3E7D"/>
    <w:rsid w:val="00C03A15"/>
    <w:rsid w:val="00C15BD8"/>
    <w:rsid w:val="00CA2726"/>
    <w:rsid w:val="00D10E98"/>
    <w:rsid w:val="00D61AC3"/>
    <w:rsid w:val="00D64F60"/>
    <w:rsid w:val="00DE0E9C"/>
    <w:rsid w:val="00E063A9"/>
    <w:rsid w:val="00E67DAA"/>
    <w:rsid w:val="00E77CF3"/>
    <w:rsid w:val="00EB0C2B"/>
    <w:rsid w:val="00F0228D"/>
    <w:rsid w:val="00F17A5A"/>
    <w:rsid w:val="00F639E1"/>
    <w:rsid w:val="00F74F34"/>
    <w:rsid w:val="00FB7233"/>
    <w:rsid w:val="00FF17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6A53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4DB6"/>
    <w:pPr>
      <w:spacing w:after="20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8A4BD5"/>
    <w:pPr>
      <w:keepNext/>
      <w:keepLines/>
      <w:spacing w:after="240"/>
      <w:outlineLvl w:val="0"/>
    </w:pPr>
    <w:rPr>
      <w:rFonts w:eastAsia="Times New Roman"/>
      <w:b/>
      <w:bCs/>
      <w:noProof/>
      <w:color w:val="22B09A"/>
      <w:sz w:val="44"/>
      <w:szCs w:val="28"/>
    </w:rPr>
  </w:style>
  <w:style w:type="paragraph" w:styleId="Heading2">
    <w:name w:val="heading 2"/>
    <w:basedOn w:val="Heading1"/>
    <w:next w:val="Normal"/>
    <w:link w:val="Heading2Char"/>
    <w:uiPriority w:val="9"/>
    <w:unhideWhenUsed/>
    <w:qFormat/>
    <w:rsid w:val="00D61AC3"/>
    <w:pPr>
      <w:outlineLvl w:val="1"/>
    </w:pPr>
    <w:rPr>
      <w:sz w:val="40"/>
      <w:szCs w:val="40"/>
    </w:rPr>
  </w:style>
  <w:style w:type="paragraph" w:styleId="Heading3">
    <w:name w:val="heading 3"/>
    <w:basedOn w:val="Normal"/>
    <w:next w:val="Normal"/>
    <w:link w:val="Heading3Char"/>
    <w:uiPriority w:val="9"/>
    <w:unhideWhenUsed/>
    <w:qFormat/>
    <w:rsid w:val="006020A8"/>
    <w:pPr>
      <w:keepNext/>
      <w:keepLines/>
      <w:spacing w:before="200" w:after="0" w:line="360" w:lineRule="auto"/>
      <w:outlineLvl w:val="2"/>
    </w:pPr>
    <w:rPr>
      <w:rFonts w:eastAsia="Times New Roman"/>
      <w:b/>
      <w:bCs/>
      <w:color w:val="22B09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8A4BD5"/>
    <w:rPr>
      <w:rFonts w:ascii="Arial" w:eastAsia="Times New Roman" w:hAnsi="Arial"/>
      <w:b/>
      <w:bCs/>
      <w:noProof/>
      <w:color w:val="22B09A"/>
      <w:sz w:val="44"/>
      <w:szCs w:val="28"/>
      <w:lang w:eastAsia="en-US"/>
    </w:rPr>
  </w:style>
  <w:style w:type="paragraph" w:styleId="Header">
    <w:name w:val="header"/>
    <w:basedOn w:val="Normal"/>
    <w:link w:val="HeaderChar"/>
    <w:uiPriority w:val="99"/>
    <w:unhideWhenUsed/>
    <w:rsid w:val="003F16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1650"/>
  </w:style>
  <w:style w:type="paragraph" w:styleId="Footer">
    <w:name w:val="footer"/>
    <w:basedOn w:val="Normal"/>
    <w:link w:val="FooterChar"/>
    <w:uiPriority w:val="99"/>
    <w:unhideWhenUsed/>
    <w:rsid w:val="003F16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1650"/>
  </w:style>
  <w:style w:type="paragraph" w:styleId="BalloonText">
    <w:name w:val="Balloon Text"/>
    <w:basedOn w:val="Normal"/>
    <w:link w:val="BalloonTextChar"/>
    <w:uiPriority w:val="99"/>
    <w:semiHidden/>
    <w:unhideWhenUsed/>
    <w:rsid w:val="003F165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F1650"/>
    <w:rPr>
      <w:rFonts w:ascii="Tahoma" w:hAnsi="Tahoma" w:cs="Tahoma"/>
      <w:sz w:val="16"/>
      <w:szCs w:val="16"/>
    </w:rPr>
  </w:style>
  <w:style w:type="character" w:customStyle="1" w:styleId="Heading2Char">
    <w:name w:val="Heading 2 Char"/>
    <w:link w:val="Heading2"/>
    <w:uiPriority w:val="9"/>
    <w:rsid w:val="00D61AC3"/>
    <w:rPr>
      <w:rFonts w:ascii="Arial" w:eastAsia="Times New Roman" w:hAnsi="Arial"/>
      <w:b/>
      <w:bCs/>
      <w:noProof/>
      <w:color w:val="22B09A"/>
      <w:sz w:val="40"/>
      <w:szCs w:val="40"/>
      <w:lang w:eastAsia="en-US"/>
    </w:rPr>
  </w:style>
  <w:style w:type="character" w:customStyle="1" w:styleId="Heading3Char">
    <w:name w:val="Heading 3 Char"/>
    <w:link w:val="Heading3"/>
    <w:uiPriority w:val="9"/>
    <w:rsid w:val="006020A8"/>
    <w:rPr>
      <w:rFonts w:ascii="Arial" w:eastAsia="Times New Roman" w:hAnsi="Arial"/>
      <w:b/>
      <w:bCs/>
      <w:color w:val="22B09A"/>
      <w:sz w:val="22"/>
      <w:szCs w:val="22"/>
      <w:lang w:eastAsia="en-US"/>
    </w:rPr>
  </w:style>
  <w:style w:type="character" w:styleId="Hyperlink">
    <w:name w:val="Hyperlink"/>
    <w:unhideWhenUsed/>
    <w:rsid w:val="005057F6"/>
    <w:rPr>
      <w:color w:val="0000FF"/>
      <w:u w:val="single"/>
    </w:rPr>
  </w:style>
  <w:style w:type="paragraph" w:customStyle="1" w:styleId="smallprint">
    <w:name w:val="small print"/>
    <w:basedOn w:val="Normal"/>
    <w:link w:val="smallprintChar"/>
    <w:qFormat/>
    <w:rsid w:val="005057F6"/>
    <w:pPr>
      <w:spacing w:after="0" w:line="360" w:lineRule="auto"/>
      <w:ind w:left="-142"/>
    </w:pPr>
    <w:rPr>
      <w:rFonts w:eastAsia="Times New Roman" w:cs="Arial"/>
      <w:iCs/>
      <w:color w:val="000000"/>
      <w:sz w:val="12"/>
      <w:szCs w:val="12"/>
      <w:lang w:eastAsia="en-GB"/>
    </w:rPr>
  </w:style>
  <w:style w:type="character" w:customStyle="1" w:styleId="smallprintChar">
    <w:name w:val="small print Char"/>
    <w:link w:val="smallprint"/>
    <w:rsid w:val="005057F6"/>
    <w:rPr>
      <w:rFonts w:ascii="Arial" w:eastAsia="Times New Roman" w:hAnsi="Arial" w:cs="Arial"/>
      <w:iCs/>
      <w:color w:val="000000"/>
      <w:sz w:val="12"/>
      <w:szCs w:val="12"/>
    </w:rPr>
  </w:style>
  <w:style w:type="table" w:styleId="TableGrid">
    <w:name w:val="Table Grid"/>
    <w:basedOn w:val="TableNormal"/>
    <w:uiPriority w:val="59"/>
    <w:rsid w:val="003F4DB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3F4DB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FF17EB"/>
    <w:rPr>
      <w:sz w:val="16"/>
      <w:szCs w:val="16"/>
    </w:rPr>
  </w:style>
  <w:style w:type="paragraph" w:styleId="CommentText">
    <w:name w:val="annotation text"/>
    <w:basedOn w:val="Normal"/>
    <w:link w:val="CommentTextChar"/>
    <w:uiPriority w:val="99"/>
    <w:semiHidden/>
    <w:unhideWhenUsed/>
    <w:rsid w:val="00FF17EB"/>
    <w:pPr>
      <w:spacing w:after="160" w:line="240" w:lineRule="auto"/>
    </w:pPr>
    <w:rPr>
      <w:rFonts w:ascii="Calibri" w:hAnsi="Calibri"/>
      <w:sz w:val="20"/>
      <w:szCs w:val="20"/>
    </w:rPr>
  </w:style>
  <w:style w:type="character" w:customStyle="1" w:styleId="CommentTextChar">
    <w:name w:val="Comment Text Char"/>
    <w:link w:val="CommentText"/>
    <w:uiPriority w:val="99"/>
    <w:semiHidden/>
    <w:rsid w:val="00FF17EB"/>
    <w:rPr>
      <w:lang w:eastAsia="en-US"/>
    </w:rPr>
  </w:style>
  <w:style w:type="paragraph" w:styleId="ListParagraph">
    <w:name w:val="List Paragraph"/>
    <w:basedOn w:val="Normal"/>
    <w:uiPriority w:val="34"/>
    <w:qFormat/>
    <w:rsid w:val="008C54AB"/>
    <w:pPr>
      <w:spacing w:after="160" w:line="259" w:lineRule="auto"/>
      <w:ind w:left="720"/>
      <w:contextualSpacing/>
    </w:pPr>
    <w:rPr>
      <w:rFonts w:ascii="Calibri" w:hAnsi="Calibri"/>
    </w:rPr>
  </w:style>
  <w:style w:type="paragraph" w:styleId="ListBullet5">
    <w:name w:val="List Bullet 5"/>
    <w:basedOn w:val="Normal"/>
    <w:uiPriority w:val="99"/>
    <w:semiHidden/>
    <w:unhideWhenUsed/>
    <w:rsid w:val="00566718"/>
    <w:pPr>
      <w:numPr>
        <w:numId w:val="6"/>
      </w:numPr>
      <w:spacing w:after="0" w:line="360" w:lineRule="auto"/>
      <w:contextualSpacing/>
    </w:pPr>
  </w:style>
  <w:style w:type="paragraph" w:customStyle="1" w:styleId="Bulletstyle">
    <w:name w:val="Bullet style"/>
    <w:basedOn w:val="ListParagraph"/>
    <w:qFormat/>
    <w:rsid w:val="0094643A"/>
    <w:pPr>
      <w:numPr>
        <w:numId w:val="10"/>
      </w:numPr>
      <w:tabs>
        <w:tab w:val="left" w:pos="720"/>
      </w:tabs>
      <w:spacing w:before="40" w:after="200" w:line="276" w:lineRule="auto"/>
      <w:ind w:left="454" w:hanging="454"/>
      <w:contextualSpacing w:val="0"/>
    </w:pPr>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4DB6"/>
    <w:pPr>
      <w:spacing w:after="20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8A4BD5"/>
    <w:pPr>
      <w:keepNext/>
      <w:keepLines/>
      <w:spacing w:after="240"/>
      <w:outlineLvl w:val="0"/>
    </w:pPr>
    <w:rPr>
      <w:rFonts w:eastAsia="Times New Roman"/>
      <w:b/>
      <w:bCs/>
      <w:noProof/>
      <w:color w:val="22B09A"/>
      <w:sz w:val="44"/>
      <w:szCs w:val="28"/>
    </w:rPr>
  </w:style>
  <w:style w:type="paragraph" w:styleId="Heading2">
    <w:name w:val="heading 2"/>
    <w:basedOn w:val="Heading1"/>
    <w:next w:val="Normal"/>
    <w:link w:val="Heading2Char"/>
    <w:uiPriority w:val="9"/>
    <w:unhideWhenUsed/>
    <w:qFormat/>
    <w:rsid w:val="00D61AC3"/>
    <w:pPr>
      <w:outlineLvl w:val="1"/>
    </w:pPr>
    <w:rPr>
      <w:sz w:val="40"/>
      <w:szCs w:val="40"/>
    </w:rPr>
  </w:style>
  <w:style w:type="paragraph" w:styleId="Heading3">
    <w:name w:val="heading 3"/>
    <w:basedOn w:val="Normal"/>
    <w:next w:val="Normal"/>
    <w:link w:val="Heading3Char"/>
    <w:uiPriority w:val="9"/>
    <w:unhideWhenUsed/>
    <w:qFormat/>
    <w:rsid w:val="006020A8"/>
    <w:pPr>
      <w:keepNext/>
      <w:keepLines/>
      <w:spacing w:before="200" w:after="0" w:line="360" w:lineRule="auto"/>
      <w:outlineLvl w:val="2"/>
    </w:pPr>
    <w:rPr>
      <w:rFonts w:eastAsia="Times New Roman"/>
      <w:b/>
      <w:bCs/>
      <w:color w:val="22B09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8A4BD5"/>
    <w:rPr>
      <w:rFonts w:ascii="Arial" w:eastAsia="Times New Roman" w:hAnsi="Arial"/>
      <w:b/>
      <w:bCs/>
      <w:noProof/>
      <w:color w:val="22B09A"/>
      <w:sz w:val="44"/>
      <w:szCs w:val="28"/>
      <w:lang w:eastAsia="en-US"/>
    </w:rPr>
  </w:style>
  <w:style w:type="paragraph" w:styleId="Header">
    <w:name w:val="header"/>
    <w:basedOn w:val="Normal"/>
    <w:link w:val="HeaderChar"/>
    <w:uiPriority w:val="99"/>
    <w:unhideWhenUsed/>
    <w:rsid w:val="003F16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1650"/>
  </w:style>
  <w:style w:type="paragraph" w:styleId="Footer">
    <w:name w:val="footer"/>
    <w:basedOn w:val="Normal"/>
    <w:link w:val="FooterChar"/>
    <w:uiPriority w:val="99"/>
    <w:unhideWhenUsed/>
    <w:rsid w:val="003F16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1650"/>
  </w:style>
  <w:style w:type="paragraph" w:styleId="BalloonText">
    <w:name w:val="Balloon Text"/>
    <w:basedOn w:val="Normal"/>
    <w:link w:val="BalloonTextChar"/>
    <w:uiPriority w:val="99"/>
    <w:semiHidden/>
    <w:unhideWhenUsed/>
    <w:rsid w:val="003F165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F1650"/>
    <w:rPr>
      <w:rFonts w:ascii="Tahoma" w:hAnsi="Tahoma" w:cs="Tahoma"/>
      <w:sz w:val="16"/>
      <w:szCs w:val="16"/>
    </w:rPr>
  </w:style>
  <w:style w:type="character" w:customStyle="1" w:styleId="Heading2Char">
    <w:name w:val="Heading 2 Char"/>
    <w:link w:val="Heading2"/>
    <w:uiPriority w:val="9"/>
    <w:rsid w:val="00D61AC3"/>
    <w:rPr>
      <w:rFonts w:ascii="Arial" w:eastAsia="Times New Roman" w:hAnsi="Arial"/>
      <w:b/>
      <w:bCs/>
      <w:noProof/>
      <w:color w:val="22B09A"/>
      <w:sz w:val="40"/>
      <w:szCs w:val="40"/>
      <w:lang w:eastAsia="en-US"/>
    </w:rPr>
  </w:style>
  <w:style w:type="character" w:customStyle="1" w:styleId="Heading3Char">
    <w:name w:val="Heading 3 Char"/>
    <w:link w:val="Heading3"/>
    <w:uiPriority w:val="9"/>
    <w:rsid w:val="006020A8"/>
    <w:rPr>
      <w:rFonts w:ascii="Arial" w:eastAsia="Times New Roman" w:hAnsi="Arial"/>
      <w:b/>
      <w:bCs/>
      <w:color w:val="22B09A"/>
      <w:sz w:val="22"/>
      <w:szCs w:val="22"/>
      <w:lang w:eastAsia="en-US"/>
    </w:rPr>
  </w:style>
  <w:style w:type="character" w:styleId="Hyperlink">
    <w:name w:val="Hyperlink"/>
    <w:unhideWhenUsed/>
    <w:rsid w:val="005057F6"/>
    <w:rPr>
      <w:color w:val="0000FF"/>
      <w:u w:val="single"/>
    </w:rPr>
  </w:style>
  <w:style w:type="paragraph" w:customStyle="1" w:styleId="smallprint">
    <w:name w:val="small print"/>
    <w:basedOn w:val="Normal"/>
    <w:link w:val="smallprintChar"/>
    <w:qFormat/>
    <w:rsid w:val="005057F6"/>
    <w:pPr>
      <w:spacing w:after="0" w:line="360" w:lineRule="auto"/>
      <w:ind w:left="-142"/>
    </w:pPr>
    <w:rPr>
      <w:rFonts w:eastAsia="Times New Roman" w:cs="Arial"/>
      <w:iCs/>
      <w:color w:val="000000"/>
      <w:sz w:val="12"/>
      <w:szCs w:val="12"/>
      <w:lang w:eastAsia="en-GB"/>
    </w:rPr>
  </w:style>
  <w:style w:type="character" w:customStyle="1" w:styleId="smallprintChar">
    <w:name w:val="small print Char"/>
    <w:link w:val="smallprint"/>
    <w:rsid w:val="005057F6"/>
    <w:rPr>
      <w:rFonts w:ascii="Arial" w:eastAsia="Times New Roman" w:hAnsi="Arial" w:cs="Arial"/>
      <w:iCs/>
      <w:color w:val="000000"/>
      <w:sz w:val="12"/>
      <w:szCs w:val="12"/>
    </w:rPr>
  </w:style>
  <w:style w:type="table" w:styleId="TableGrid">
    <w:name w:val="Table Grid"/>
    <w:basedOn w:val="TableNormal"/>
    <w:uiPriority w:val="59"/>
    <w:rsid w:val="003F4DB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3F4DB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FF17EB"/>
    <w:rPr>
      <w:sz w:val="16"/>
      <w:szCs w:val="16"/>
    </w:rPr>
  </w:style>
  <w:style w:type="paragraph" w:styleId="CommentText">
    <w:name w:val="annotation text"/>
    <w:basedOn w:val="Normal"/>
    <w:link w:val="CommentTextChar"/>
    <w:uiPriority w:val="99"/>
    <w:semiHidden/>
    <w:unhideWhenUsed/>
    <w:rsid w:val="00FF17EB"/>
    <w:pPr>
      <w:spacing w:after="160" w:line="240" w:lineRule="auto"/>
    </w:pPr>
    <w:rPr>
      <w:rFonts w:ascii="Calibri" w:hAnsi="Calibri"/>
      <w:sz w:val="20"/>
      <w:szCs w:val="20"/>
    </w:rPr>
  </w:style>
  <w:style w:type="character" w:customStyle="1" w:styleId="CommentTextChar">
    <w:name w:val="Comment Text Char"/>
    <w:link w:val="CommentText"/>
    <w:uiPriority w:val="99"/>
    <w:semiHidden/>
    <w:rsid w:val="00FF17EB"/>
    <w:rPr>
      <w:lang w:eastAsia="en-US"/>
    </w:rPr>
  </w:style>
  <w:style w:type="paragraph" w:styleId="ListParagraph">
    <w:name w:val="List Paragraph"/>
    <w:basedOn w:val="Normal"/>
    <w:uiPriority w:val="34"/>
    <w:qFormat/>
    <w:rsid w:val="008C54AB"/>
    <w:pPr>
      <w:spacing w:after="160" w:line="259" w:lineRule="auto"/>
      <w:ind w:left="720"/>
      <w:contextualSpacing/>
    </w:pPr>
    <w:rPr>
      <w:rFonts w:ascii="Calibri" w:hAnsi="Calibri"/>
    </w:rPr>
  </w:style>
  <w:style w:type="paragraph" w:styleId="ListBullet5">
    <w:name w:val="List Bullet 5"/>
    <w:basedOn w:val="Normal"/>
    <w:uiPriority w:val="99"/>
    <w:semiHidden/>
    <w:unhideWhenUsed/>
    <w:rsid w:val="00566718"/>
    <w:pPr>
      <w:numPr>
        <w:numId w:val="6"/>
      </w:numPr>
      <w:spacing w:after="0" w:line="360" w:lineRule="auto"/>
      <w:contextualSpacing/>
    </w:pPr>
  </w:style>
  <w:style w:type="paragraph" w:customStyle="1" w:styleId="Bulletstyle">
    <w:name w:val="Bullet style"/>
    <w:basedOn w:val="ListParagraph"/>
    <w:qFormat/>
    <w:rsid w:val="0094643A"/>
    <w:pPr>
      <w:numPr>
        <w:numId w:val="10"/>
      </w:numPr>
      <w:tabs>
        <w:tab w:val="left" w:pos="720"/>
      </w:tabs>
      <w:spacing w:before="40" w:after="200" w:line="276" w:lineRule="auto"/>
      <w:ind w:left="454" w:hanging="454"/>
      <w:contextualSpacing w:val="0"/>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70AFD-7527-428A-9409-EEA4B4E4D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Pages>
  <Words>231</Words>
  <Characters>1322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GCSE (9-1) Media Studies Delivery Guide NEA -  Activity 8</vt:lpstr>
    </vt:vector>
  </TitlesOfParts>
  <Company>Cambridge Assessment</Company>
  <LinksUpToDate>false</LinksUpToDate>
  <CharactersWithSpaces>1550</CharactersWithSpaces>
  <SharedDoc>false</SharedDoc>
  <HLinks>
    <vt:vector size="12" baseType="variant">
      <vt:variant>
        <vt:i4>2228350</vt:i4>
      </vt:variant>
      <vt:variant>
        <vt:i4>3</vt:i4>
      </vt:variant>
      <vt:variant>
        <vt:i4>0</vt:i4>
      </vt:variant>
      <vt:variant>
        <vt:i4>5</vt:i4>
      </vt:variant>
      <vt:variant>
        <vt:lpwstr>https://plotandtheme.com/2015/04/24/the-basics-of-film-aesthetics/</vt:lpwstr>
      </vt:variant>
      <vt:variant>
        <vt:lpwstr/>
      </vt:variant>
      <vt:variant>
        <vt:i4>7471162</vt:i4>
      </vt:variant>
      <vt:variant>
        <vt:i4>0</vt:i4>
      </vt:variant>
      <vt:variant>
        <vt:i4>0</vt:i4>
      </vt:variant>
      <vt:variant>
        <vt:i4>5</vt:i4>
      </vt:variant>
      <vt:variant>
        <vt:lpwstr>https://en.oxforddictionaries.com/definition/aesthetic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GCSE (9-1) Media Studies Delivery Guide NEA -  Activity 8</dc:title>
  <dc:creator>OCR</dc:creator>
  <cp:keywords>GCSE; Media Studies; resource;</cp:keywords>
  <cp:lastModifiedBy>Nicola Williams</cp:lastModifiedBy>
  <cp:revision>15</cp:revision>
  <dcterms:created xsi:type="dcterms:W3CDTF">2018-03-08T12:10:00Z</dcterms:created>
  <dcterms:modified xsi:type="dcterms:W3CDTF">2018-03-20T11:37:00Z</dcterms:modified>
</cp:coreProperties>
</file>