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F11F6" w14:textId="1655D367" w:rsidR="0087574A" w:rsidRPr="00140C6E" w:rsidRDefault="0087574A" w:rsidP="002655D4">
      <w:pPr>
        <w:pStyle w:val="Heading10"/>
        <w:tabs>
          <w:tab w:val="right" w:pos="15309"/>
        </w:tabs>
      </w:pPr>
      <w:r w:rsidRPr="00140C6E">
        <w:t>Revision checklist</w:t>
      </w:r>
      <w:r w:rsidR="00754016" w:rsidRPr="00140C6E">
        <w:t xml:space="preserve"> </w:t>
      </w:r>
      <w:r w:rsidR="002655D4" w:rsidRPr="00140C6E">
        <w:t>‒</w:t>
      </w:r>
      <w:r w:rsidR="00754016" w:rsidRPr="00140C6E">
        <w:t xml:space="preserve"> Foundation</w:t>
      </w:r>
    </w:p>
    <w:p w14:paraId="3880EEFF" w14:textId="77777777" w:rsidR="0087574A" w:rsidRDefault="0087574A"/>
    <w:tbl>
      <w:tblPr>
        <w:tblW w:w="15735" w:type="dxa"/>
        <w:tblBorders>
          <w:top w:val="single" w:sz="4" w:space="0" w:color="E8317F"/>
          <w:left w:val="single" w:sz="4" w:space="0" w:color="E8317F"/>
          <w:bottom w:val="single" w:sz="4" w:space="0" w:color="E8317F"/>
          <w:right w:val="single" w:sz="4" w:space="0" w:color="E8317F"/>
          <w:insideH w:val="single" w:sz="4" w:space="0" w:color="E8317F"/>
          <w:insideV w:val="single" w:sz="4" w:space="0" w:color="E8317F"/>
        </w:tblBorders>
        <w:tblLayout w:type="fixed"/>
        <w:tblLook w:val="00A0" w:firstRow="1" w:lastRow="0" w:firstColumn="1" w:lastColumn="0" w:noHBand="0" w:noVBand="0"/>
      </w:tblPr>
      <w:tblGrid>
        <w:gridCol w:w="1275"/>
        <w:gridCol w:w="3086"/>
        <w:gridCol w:w="3118"/>
        <w:gridCol w:w="3119"/>
        <w:gridCol w:w="3827"/>
        <w:gridCol w:w="1310"/>
      </w:tblGrid>
      <w:tr w:rsidR="00A140DC" w:rsidRPr="00FC7720" w14:paraId="0E5825B5" w14:textId="77777777" w:rsidTr="00140C6E">
        <w:trPr>
          <w:cantSplit/>
          <w:tblHeader/>
        </w:trPr>
        <w:tc>
          <w:tcPr>
            <w:tcW w:w="1275" w:type="dxa"/>
            <w:shd w:val="clear" w:color="auto" w:fill="FACEE1"/>
          </w:tcPr>
          <w:p w14:paraId="455D8461" w14:textId="77777777" w:rsidR="00A140DC" w:rsidRPr="00FC7720" w:rsidRDefault="00A140DC" w:rsidP="00AB7B02">
            <w:pPr>
              <w:rPr>
                <w:sz w:val="20"/>
                <w:szCs w:val="20"/>
              </w:rPr>
            </w:pPr>
            <w:r w:rsidRPr="00FC7720">
              <w:rPr>
                <w:sz w:val="20"/>
                <w:szCs w:val="20"/>
              </w:rPr>
              <w:t>GCSE (9-1) content Ref.</w:t>
            </w:r>
          </w:p>
        </w:tc>
        <w:tc>
          <w:tcPr>
            <w:tcW w:w="3086" w:type="dxa"/>
            <w:shd w:val="clear" w:color="auto" w:fill="FACEE1"/>
          </w:tcPr>
          <w:p w14:paraId="2FAC4B9D" w14:textId="77777777" w:rsidR="00A140DC" w:rsidRPr="00FC7720" w:rsidRDefault="00A140DC" w:rsidP="00AB7B02">
            <w:pPr>
              <w:rPr>
                <w:rFonts w:cs="Arial"/>
                <w:b/>
              </w:rPr>
            </w:pPr>
            <w:r w:rsidRPr="00FC7720">
              <w:rPr>
                <w:rFonts w:cs="Arial"/>
                <w:b/>
              </w:rPr>
              <w:t>Subject content</w:t>
            </w:r>
          </w:p>
        </w:tc>
        <w:tc>
          <w:tcPr>
            <w:tcW w:w="3118" w:type="dxa"/>
            <w:shd w:val="clear" w:color="auto" w:fill="FACEE1"/>
          </w:tcPr>
          <w:p w14:paraId="7FDD9FB9" w14:textId="77777777" w:rsidR="00A140DC" w:rsidRPr="00FC7720" w:rsidRDefault="00994C09" w:rsidP="00994C09">
            <w:pPr>
              <w:tabs>
                <w:tab w:val="left" w:pos="317"/>
              </w:tabs>
              <w:rPr>
                <w:rFonts w:cs="Arial"/>
                <w:b/>
              </w:rPr>
            </w:pPr>
            <w:r>
              <w:rPr>
                <w:rFonts w:cs="Arial"/>
                <w:b/>
              </w:rPr>
              <w:t>All GCSE maths learners should have</w:t>
            </w:r>
            <w:r w:rsidRPr="00994C09">
              <w:rPr>
                <w:rFonts w:cs="Arial"/>
                <w:b/>
              </w:rPr>
              <w:t xml:space="preserve"> confidence and competence</w:t>
            </w:r>
            <w:r>
              <w:rPr>
                <w:rFonts w:cs="Arial"/>
                <w:b/>
              </w:rPr>
              <w:t xml:space="preserve"> </w:t>
            </w:r>
            <w:r w:rsidR="00A140DC" w:rsidRPr="00FC7720">
              <w:rPr>
                <w:rFonts w:cs="Arial"/>
                <w:b/>
              </w:rPr>
              <w:t>to…</w:t>
            </w:r>
          </w:p>
        </w:tc>
        <w:tc>
          <w:tcPr>
            <w:tcW w:w="3119" w:type="dxa"/>
            <w:shd w:val="clear" w:color="auto" w:fill="FACEE1"/>
          </w:tcPr>
          <w:p w14:paraId="7445664D" w14:textId="77777777" w:rsidR="00A140DC" w:rsidRPr="00FC7720" w:rsidRDefault="00A140DC" w:rsidP="00AB7B02">
            <w:pPr>
              <w:tabs>
                <w:tab w:val="left" w:pos="317"/>
              </w:tabs>
              <w:rPr>
                <w:rFonts w:cs="Arial"/>
                <w:b/>
              </w:rPr>
            </w:pPr>
            <w:r w:rsidRPr="00FC7720">
              <w:rPr>
                <w:rFonts w:cs="Arial"/>
                <w:b/>
              </w:rPr>
              <w:t xml:space="preserve">Foundation tier learners should also be able to… </w:t>
            </w:r>
          </w:p>
        </w:tc>
        <w:tc>
          <w:tcPr>
            <w:tcW w:w="3827" w:type="dxa"/>
            <w:shd w:val="clear" w:color="auto" w:fill="FACEE1"/>
          </w:tcPr>
          <w:p w14:paraId="25729FF8" w14:textId="77777777" w:rsidR="00A140DC" w:rsidRPr="00FC7720" w:rsidRDefault="0005648E" w:rsidP="00AB7B02">
            <w:pPr>
              <w:tabs>
                <w:tab w:val="left" w:pos="317"/>
              </w:tabs>
              <w:rPr>
                <w:rFonts w:cs="Arial"/>
                <w:b/>
              </w:rPr>
            </w:pPr>
            <w:r>
              <w:rPr>
                <w:rFonts w:cs="Arial"/>
                <w:b/>
              </w:rPr>
              <w:t>Revision notes</w:t>
            </w:r>
          </w:p>
        </w:tc>
        <w:tc>
          <w:tcPr>
            <w:tcW w:w="1310" w:type="dxa"/>
            <w:shd w:val="clear" w:color="auto" w:fill="FACEE1"/>
          </w:tcPr>
          <w:p w14:paraId="396FBAA5" w14:textId="77777777" w:rsidR="00A140DC" w:rsidRPr="00FC7720" w:rsidRDefault="0005648E" w:rsidP="00994C09">
            <w:pPr>
              <w:pStyle w:val="subitemdescription"/>
              <w:rPr>
                <w:color w:val="104F75"/>
              </w:rPr>
            </w:pPr>
            <w:r w:rsidRPr="0005648E">
              <w:rPr>
                <w:rFonts w:eastAsia="Times New Roman"/>
                <w:b/>
                <w:sz w:val="22"/>
                <w:lang w:eastAsia="en-GB"/>
              </w:rPr>
              <w:t xml:space="preserve">Tick when </w:t>
            </w:r>
            <w:r w:rsidR="00994C09">
              <w:rPr>
                <w:rFonts w:eastAsia="Times New Roman"/>
                <w:b/>
                <w:sz w:val="22"/>
                <w:lang w:eastAsia="en-GB"/>
              </w:rPr>
              <w:t>achieved</w:t>
            </w:r>
            <w:r w:rsidRPr="0005648E">
              <w:rPr>
                <w:rFonts w:eastAsia="Times New Roman"/>
                <w:b/>
                <w:sz w:val="22"/>
                <w:lang w:eastAsia="en-GB"/>
              </w:rPr>
              <w:t>!</w:t>
            </w:r>
          </w:p>
        </w:tc>
      </w:tr>
      <w:tr w:rsidR="0087574A" w:rsidRPr="0087574A" w14:paraId="7BF5E84D" w14:textId="77777777" w:rsidTr="00140C6E">
        <w:trPr>
          <w:cantSplit/>
        </w:trPr>
        <w:tc>
          <w:tcPr>
            <w:tcW w:w="1275" w:type="dxa"/>
            <w:shd w:val="clear" w:color="auto" w:fill="FAC8B3"/>
          </w:tcPr>
          <w:p w14:paraId="66AB5B75" w14:textId="77777777" w:rsidR="00A140DC" w:rsidRPr="0087574A" w:rsidRDefault="00A140DC" w:rsidP="00DC043B">
            <w:pPr>
              <w:pStyle w:val="Heading20"/>
            </w:pPr>
            <w:r w:rsidRPr="00DC043B">
              <w:t>OCR</w:t>
            </w:r>
            <w:r w:rsidRPr="0087574A">
              <w:t xml:space="preserve"> 1 </w:t>
            </w:r>
          </w:p>
        </w:tc>
        <w:tc>
          <w:tcPr>
            <w:tcW w:w="14460" w:type="dxa"/>
            <w:gridSpan w:val="5"/>
            <w:shd w:val="clear" w:color="auto" w:fill="FAC8B3"/>
          </w:tcPr>
          <w:p w14:paraId="56E07503" w14:textId="77777777" w:rsidR="00A140DC" w:rsidRPr="0087574A" w:rsidRDefault="00A140DC" w:rsidP="00DC043B">
            <w:pPr>
              <w:pStyle w:val="Heading20"/>
            </w:pPr>
            <w:r w:rsidRPr="0087574A">
              <w:t>Number Operations and Integers</w:t>
            </w:r>
          </w:p>
        </w:tc>
      </w:tr>
      <w:tr w:rsidR="0087574A" w:rsidRPr="0087574A" w14:paraId="385125AC" w14:textId="77777777" w:rsidTr="00140C6E">
        <w:trPr>
          <w:cantSplit/>
        </w:trPr>
        <w:tc>
          <w:tcPr>
            <w:tcW w:w="1275" w:type="dxa"/>
            <w:shd w:val="clear" w:color="auto" w:fill="D9D9D9" w:themeFill="background1" w:themeFillShade="D9"/>
          </w:tcPr>
          <w:p w14:paraId="23DDC79D" w14:textId="77777777" w:rsidR="00A140DC" w:rsidRPr="0087574A" w:rsidRDefault="00A140DC" w:rsidP="00734A3B">
            <w:pPr>
              <w:pStyle w:val="Heading20"/>
            </w:pPr>
            <w:r w:rsidRPr="0087574A">
              <w:t xml:space="preserve">1.01         </w:t>
            </w:r>
          </w:p>
        </w:tc>
        <w:tc>
          <w:tcPr>
            <w:tcW w:w="13150" w:type="dxa"/>
            <w:gridSpan w:val="4"/>
            <w:shd w:val="clear" w:color="auto" w:fill="D9D9D9" w:themeFill="background1" w:themeFillShade="D9"/>
          </w:tcPr>
          <w:p w14:paraId="0E3F8C68" w14:textId="77777777" w:rsidR="00A140DC" w:rsidRPr="0087574A" w:rsidRDefault="00A140DC" w:rsidP="00734A3B">
            <w:pPr>
              <w:pStyle w:val="Heading20"/>
            </w:pPr>
            <w:r w:rsidRPr="0087574A">
              <w:t>Calculations with integers</w:t>
            </w:r>
          </w:p>
        </w:tc>
        <w:tc>
          <w:tcPr>
            <w:tcW w:w="1310" w:type="dxa"/>
            <w:shd w:val="clear" w:color="auto" w:fill="D9D9D9" w:themeFill="background1" w:themeFillShade="D9"/>
          </w:tcPr>
          <w:p w14:paraId="36FA385D" w14:textId="77777777" w:rsidR="00A140DC" w:rsidRPr="0087574A" w:rsidRDefault="00A140DC" w:rsidP="00AB7B02">
            <w:pPr>
              <w:pStyle w:val="subitemdescription"/>
              <w:rPr>
                <w:color w:val="AE0025"/>
              </w:rPr>
            </w:pPr>
          </w:p>
        </w:tc>
      </w:tr>
      <w:tr w:rsidR="00A140DC" w:rsidRPr="00FC7720" w14:paraId="4DDF69C9" w14:textId="77777777" w:rsidTr="00140C6E">
        <w:trPr>
          <w:cantSplit/>
        </w:trPr>
        <w:tc>
          <w:tcPr>
            <w:tcW w:w="1275" w:type="dxa"/>
          </w:tcPr>
          <w:p w14:paraId="1C1F01D1" w14:textId="77777777" w:rsidR="00A140DC" w:rsidRPr="00FC7720" w:rsidRDefault="00A140DC" w:rsidP="00AB7B02">
            <w:pPr>
              <w:pStyle w:val="syllabussub-item"/>
            </w:pPr>
            <w:r w:rsidRPr="00FC7720">
              <w:t>1.01a</w:t>
            </w:r>
          </w:p>
        </w:tc>
        <w:tc>
          <w:tcPr>
            <w:tcW w:w="3086" w:type="dxa"/>
          </w:tcPr>
          <w:p w14:paraId="6C956998" w14:textId="77777777" w:rsidR="00A140DC" w:rsidRPr="00FC7720" w:rsidRDefault="00A140DC" w:rsidP="00AB7B02">
            <w:pPr>
              <w:pStyle w:val="syllabussub-item"/>
            </w:pPr>
            <w:r w:rsidRPr="00FC7720">
              <w:t>Four rules</w:t>
            </w:r>
          </w:p>
        </w:tc>
        <w:tc>
          <w:tcPr>
            <w:tcW w:w="3118" w:type="dxa"/>
          </w:tcPr>
          <w:p w14:paraId="3B00CEAD" w14:textId="77777777" w:rsidR="00A140DC" w:rsidRPr="00FC7720" w:rsidRDefault="00A140DC" w:rsidP="00AB7B02">
            <w:pPr>
              <w:pStyle w:val="subitemdescription"/>
              <w:tabs>
                <w:tab w:val="left" w:pos="317"/>
              </w:tabs>
            </w:pPr>
            <w:r w:rsidRPr="00FC7720">
              <w:t>Use non-calculator methods to calculate the sum, difference, product and quotient of positive and negative whole numbers.</w:t>
            </w:r>
          </w:p>
        </w:tc>
        <w:tc>
          <w:tcPr>
            <w:tcW w:w="3119" w:type="dxa"/>
          </w:tcPr>
          <w:p w14:paraId="29059066" w14:textId="77777777" w:rsidR="00A140DC" w:rsidRPr="00FC7720" w:rsidRDefault="00A140DC" w:rsidP="00AB7B02">
            <w:pPr>
              <w:pStyle w:val="subitemdescription"/>
              <w:tabs>
                <w:tab w:val="left" w:pos="317"/>
              </w:tabs>
              <w:rPr>
                <w:color w:val="008000"/>
              </w:rPr>
            </w:pPr>
          </w:p>
        </w:tc>
        <w:tc>
          <w:tcPr>
            <w:tcW w:w="3827" w:type="dxa"/>
          </w:tcPr>
          <w:p w14:paraId="558172D1" w14:textId="77777777" w:rsidR="00A140DC" w:rsidRPr="00FC7720" w:rsidRDefault="00A140DC" w:rsidP="00AB7B02">
            <w:pPr>
              <w:pStyle w:val="subitemdescription"/>
              <w:tabs>
                <w:tab w:val="left" w:pos="317"/>
              </w:tabs>
              <w:rPr>
                <w:b/>
              </w:rPr>
            </w:pPr>
          </w:p>
        </w:tc>
        <w:tc>
          <w:tcPr>
            <w:tcW w:w="1310" w:type="dxa"/>
          </w:tcPr>
          <w:p w14:paraId="621EACFE" w14:textId="77777777" w:rsidR="00A140DC" w:rsidRPr="00FC7720" w:rsidRDefault="00A140DC" w:rsidP="00AB7B02">
            <w:pPr>
              <w:pStyle w:val="subitemdescription"/>
            </w:pPr>
          </w:p>
        </w:tc>
      </w:tr>
      <w:tr w:rsidR="0087574A" w:rsidRPr="0087574A" w14:paraId="64B59074" w14:textId="77777777" w:rsidTr="00140C6E">
        <w:trPr>
          <w:cantSplit/>
        </w:trPr>
        <w:tc>
          <w:tcPr>
            <w:tcW w:w="1275" w:type="dxa"/>
            <w:shd w:val="clear" w:color="auto" w:fill="D9D9D9" w:themeFill="background1" w:themeFillShade="D9"/>
          </w:tcPr>
          <w:p w14:paraId="0EEA11E0" w14:textId="77777777" w:rsidR="00A140DC" w:rsidRPr="0087574A" w:rsidRDefault="00A140DC" w:rsidP="00734A3B">
            <w:pPr>
              <w:pStyle w:val="Heading20"/>
            </w:pPr>
            <w:r w:rsidRPr="0087574A">
              <w:t xml:space="preserve">1.02        </w:t>
            </w:r>
          </w:p>
        </w:tc>
        <w:tc>
          <w:tcPr>
            <w:tcW w:w="13150" w:type="dxa"/>
            <w:gridSpan w:val="4"/>
            <w:shd w:val="clear" w:color="auto" w:fill="D9D9D9" w:themeFill="background1" w:themeFillShade="D9"/>
          </w:tcPr>
          <w:p w14:paraId="44BC6749" w14:textId="77777777" w:rsidR="00A140DC" w:rsidRPr="0087574A" w:rsidRDefault="00A140DC" w:rsidP="00734A3B">
            <w:pPr>
              <w:pStyle w:val="Heading20"/>
            </w:pPr>
            <w:r w:rsidRPr="0087574A">
              <w:t>Whole number theory</w:t>
            </w:r>
          </w:p>
        </w:tc>
        <w:tc>
          <w:tcPr>
            <w:tcW w:w="1310" w:type="dxa"/>
            <w:shd w:val="clear" w:color="auto" w:fill="D9D9D9" w:themeFill="background1" w:themeFillShade="D9"/>
          </w:tcPr>
          <w:p w14:paraId="0AD33C1B" w14:textId="77777777" w:rsidR="00A140DC" w:rsidRPr="0087574A" w:rsidRDefault="00A140DC" w:rsidP="00AB7B02">
            <w:pPr>
              <w:pStyle w:val="subitemdescription"/>
              <w:rPr>
                <w:color w:val="AE0025"/>
              </w:rPr>
            </w:pPr>
          </w:p>
        </w:tc>
      </w:tr>
      <w:tr w:rsidR="00A140DC" w:rsidRPr="00FC7720" w14:paraId="79B88394" w14:textId="77777777" w:rsidTr="00140C6E">
        <w:trPr>
          <w:cantSplit/>
        </w:trPr>
        <w:tc>
          <w:tcPr>
            <w:tcW w:w="1275" w:type="dxa"/>
          </w:tcPr>
          <w:p w14:paraId="24739845" w14:textId="77777777" w:rsidR="00A140DC" w:rsidRPr="00FC7720" w:rsidRDefault="00A140DC" w:rsidP="00AB7B02">
            <w:pPr>
              <w:pStyle w:val="syllabussub-item"/>
            </w:pPr>
            <w:r w:rsidRPr="00FC7720">
              <w:t>1.02a</w:t>
            </w:r>
          </w:p>
        </w:tc>
        <w:tc>
          <w:tcPr>
            <w:tcW w:w="3086" w:type="dxa"/>
          </w:tcPr>
          <w:p w14:paraId="01A558A6" w14:textId="77777777" w:rsidR="00A140DC" w:rsidRPr="00FC7720" w:rsidRDefault="00A140DC" w:rsidP="00AB7B02">
            <w:pPr>
              <w:pStyle w:val="syllabussub-item"/>
            </w:pPr>
            <w:r w:rsidRPr="00FC7720">
              <w:t>Definitions and terms</w:t>
            </w:r>
          </w:p>
        </w:tc>
        <w:tc>
          <w:tcPr>
            <w:tcW w:w="3118" w:type="dxa"/>
          </w:tcPr>
          <w:p w14:paraId="3F469A04" w14:textId="77777777" w:rsidR="00A140DC" w:rsidRPr="00FC7720" w:rsidRDefault="00A140DC" w:rsidP="00AB7B02">
            <w:pPr>
              <w:pStyle w:val="subitemdescription"/>
              <w:tabs>
                <w:tab w:val="left" w:pos="317"/>
              </w:tabs>
            </w:pPr>
            <w:r w:rsidRPr="00FC7720">
              <w:t>Understand and use the terms odd, even, prime, factor (divisor), multiple, common factor (divisor), common multiple, square, cube, root.</w:t>
            </w:r>
          </w:p>
          <w:p w14:paraId="128F70C3" w14:textId="77777777" w:rsidR="00A140DC" w:rsidRPr="00FC7720" w:rsidRDefault="00A140DC" w:rsidP="00AB7B02">
            <w:pPr>
              <w:pStyle w:val="subitemdescription"/>
              <w:tabs>
                <w:tab w:val="left" w:pos="317"/>
              </w:tabs>
            </w:pPr>
          </w:p>
          <w:p w14:paraId="23E59799" w14:textId="77777777" w:rsidR="00A140DC" w:rsidRPr="00FC7720" w:rsidRDefault="00A140DC" w:rsidP="00AB7B02">
            <w:pPr>
              <w:pStyle w:val="subitemdescription"/>
              <w:tabs>
                <w:tab w:val="left" w:pos="317"/>
              </w:tabs>
            </w:pPr>
            <w:r w:rsidRPr="00FC7720">
              <w:t>Understand and use place value.</w:t>
            </w:r>
          </w:p>
        </w:tc>
        <w:tc>
          <w:tcPr>
            <w:tcW w:w="3119" w:type="dxa"/>
          </w:tcPr>
          <w:p w14:paraId="39F5893F" w14:textId="77777777" w:rsidR="00A140DC" w:rsidRPr="00FC7720" w:rsidRDefault="00A140DC" w:rsidP="00AB7B02">
            <w:pPr>
              <w:pStyle w:val="subitemdescription"/>
              <w:tabs>
                <w:tab w:val="left" w:pos="317"/>
              </w:tabs>
              <w:rPr>
                <w:color w:val="008000"/>
              </w:rPr>
            </w:pPr>
          </w:p>
        </w:tc>
        <w:tc>
          <w:tcPr>
            <w:tcW w:w="3827" w:type="dxa"/>
          </w:tcPr>
          <w:p w14:paraId="1B9F065D" w14:textId="77777777" w:rsidR="00A140DC" w:rsidRPr="00FC7720" w:rsidRDefault="00A140DC" w:rsidP="00AB7B02">
            <w:pPr>
              <w:pStyle w:val="subitemdescription"/>
              <w:tabs>
                <w:tab w:val="left" w:pos="317"/>
              </w:tabs>
              <w:rPr>
                <w:b/>
              </w:rPr>
            </w:pPr>
          </w:p>
        </w:tc>
        <w:tc>
          <w:tcPr>
            <w:tcW w:w="1310" w:type="dxa"/>
          </w:tcPr>
          <w:p w14:paraId="3EC3D469" w14:textId="77777777" w:rsidR="00A140DC" w:rsidRPr="00FC7720" w:rsidRDefault="00A140DC" w:rsidP="00AB7B02">
            <w:pPr>
              <w:pStyle w:val="subitemdescription"/>
            </w:pPr>
          </w:p>
        </w:tc>
      </w:tr>
      <w:tr w:rsidR="00A140DC" w:rsidRPr="00FC7720" w14:paraId="4BD54C33" w14:textId="77777777" w:rsidTr="00140C6E">
        <w:trPr>
          <w:cantSplit/>
        </w:trPr>
        <w:tc>
          <w:tcPr>
            <w:tcW w:w="1275" w:type="dxa"/>
          </w:tcPr>
          <w:p w14:paraId="369CB0E3" w14:textId="77777777" w:rsidR="00A140DC" w:rsidRPr="00FC7720" w:rsidRDefault="00A140DC" w:rsidP="00AB7B02">
            <w:pPr>
              <w:pStyle w:val="syllabussub-item"/>
            </w:pPr>
            <w:r w:rsidRPr="00FC7720">
              <w:t>1.02b</w:t>
            </w:r>
          </w:p>
        </w:tc>
        <w:tc>
          <w:tcPr>
            <w:tcW w:w="3086" w:type="dxa"/>
          </w:tcPr>
          <w:p w14:paraId="343AD280" w14:textId="77777777" w:rsidR="00A140DC" w:rsidRPr="00FC7720" w:rsidRDefault="00A140DC" w:rsidP="00AB7B02">
            <w:pPr>
              <w:pStyle w:val="syllabussub-item"/>
            </w:pPr>
            <w:r w:rsidRPr="00FC7720">
              <w:t>Prime numbers</w:t>
            </w:r>
          </w:p>
        </w:tc>
        <w:tc>
          <w:tcPr>
            <w:tcW w:w="3118" w:type="dxa"/>
          </w:tcPr>
          <w:p w14:paraId="4FAA50C4" w14:textId="77777777" w:rsidR="00A140DC" w:rsidRPr="00FC7720" w:rsidRDefault="00A140DC" w:rsidP="00AB7B02">
            <w:pPr>
              <w:pStyle w:val="subitemdescription"/>
              <w:tabs>
                <w:tab w:val="left" w:pos="317"/>
              </w:tabs>
            </w:pPr>
            <w:r w:rsidRPr="00FC7720">
              <w:t>Identify prime numbers less than 20.</w:t>
            </w:r>
          </w:p>
          <w:p w14:paraId="53E947FE" w14:textId="77777777" w:rsidR="00A140DC" w:rsidRPr="00FC7720" w:rsidRDefault="00A140DC" w:rsidP="00AB7B02">
            <w:pPr>
              <w:pStyle w:val="subitemdescription"/>
              <w:tabs>
                <w:tab w:val="left" w:pos="317"/>
              </w:tabs>
            </w:pPr>
          </w:p>
          <w:p w14:paraId="377BBE7B" w14:textId="77777777" w:rsidR="00A140DC" w:rsidRPr="00FC7720" w:rsidRDefault="00A140DC" w:rsidP="00AB7B02">
            <w:pPr>
              <w:pStyle w:val="subitemdescription"/>
              <w:tabs>
                <w:tab w:val="left" w:pos="317"/>
              </w:tabs>
            </w:pPr>
            <w:r w:rsidRPr="00FC7720">
              <w:t>Express a whole number as a product of its prime factors.</w:t>
            </w:r>
          </w:p>
          <w:p w14:paraId="21473B0B" w14:textId="77777777" w:rsidR="00A140DC" w:rsidRPr="00FC7720" w:rsidRDefault="00A140DC" w:rsidP="00AB7B02">
            <w:pPr>
              <w:pStyle w:val="subitemdescription"/>
              <w:tabs>
                <w:tab w:val="left" w:pos="317"/>
              </w:tabs>
            </w:pPr>
            <w:r w:rsidRPr="00FC7720">
              <w:t xml:space="preserve">e.g. </w:t>
            </w:r>
            <w:r w:rsidRPr="00FC7720">
              <w:rPr>
                <w:position w:val="-6"/>
              </w:rPr>
              <w:object w:dxaOrig="1460" w:dyaOrig="260" w14:anchorId="15EFC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2.75pt" o:ole="">
                  <v:imagedata r:id="rId7" o:title=""/>
                </v:shape>
                <o:OLEObject Type="Embed" ProgID="Equation.DSMT4" ShapeID="_x0000_i1025" DrawAspect="Content" ObjectID="_1771396549" r:id="rId8"/>
              </w:object>
            </w:r>
            <w:r w:rsidRPr="00FC7720">
              <w:t xml:space="preserve"> </w:t>
            </w:r>
          </w:p>
          <w:p w14:paraId="44B0DDFA" w14:textId="77777777" w:rsidR="00A140DC" w:rsidRPr="00FC7720" w:rsidRDefault="00A140DC" w:rsidP="00AB7B02">
            <w:pPr>
              <w:pStyle w:val="subitemdescription"/>
              <w:tabs>
                <w:tab w:val="left" w:pos="317"/>
              </w:tabs>
            </w:pPr>
          </w:p>
          <w:p w14:paraId="50409683" w14:textId="77777777" w:rsidR="00A140DC" w:rsidRPr="00FC7720" w:rsidRDefault="00A140DC" w:rsidP="00AB7B02">
            <w:pPr>
              <w:pStyle w:val="subitemdescription"/>
              <w:tabs>
                <w:tab w:val="left" w:pos="317"/>
              </w:tabs>
            </w:pPr>
            <w:r w:rsidRPr="00FC7720">
              <w:t>Understand that each number can be expressed as a product of prime factors in only one way.</w:t>
            </w:r>
          </w:p>
        </w:tc>
        <w:tc>
          <w:tcPr>
            <w:tcW w:w="3119" w:type="dxa"/>
          </w:tcPr>
          <w:p w14:paraId="58DAFF7F" w14:textId="77777777" w:rsidR="00A140DC" w:rsidRPr="00FC7720" w:rsidRDefault="00A140DC" w:rsidP="00AB7B02">
            <w:pPr>
              <w:pStyle w:val="subitemdescription"/>
              <w:tabs>
                <w:tab w:val="left" w:pos="317"/>
              </w:tabs>
            </w:pPr>
            <w:r w:rsidRPr="00FC7720">
              <w:t>Identify prime numbers.</w:t>
            </w:r>
          </w:p>
          <w:p w14:paraId="64889828" w14:textId="77777777" w:rsidR="00A140DC" w:rsidRPr="00FC7720" w:rsidRDefault="00A140DC" w:rsidP="00AB7B02">
            <w:pPr>
              <w:pStyle w:val="subitemdescription"/>
              <w:tabs>
                <w:tab w:val="left" w:pos="317"/>
              </w:tabs>
            </w:pPr>
          </w:p>
          <w:p w14:paraId="67421B62" w14:textId="77777777" w:rsidR="00A140DC" w:rsidRPr="00FC7720" w:rsidRDefault="00A140DC" w:rsidP="00AB7B02">
            <w:pPr>
              <w:pStyle w:val="subitemdescription"/>
              <w:tabs>
                <w:tab w:val="left" w:pos="317"/>
              </w:tabs>
            </w:pPr>
            <w:r w:rsidRPr="00FC7720">
              <w:t>Use power notation in expressing a whole number as a product of its prime factors.</w:t>
            </w:r>
          </w:p>
          <w:p w14:paraId="6E216B2C" w14:textId="77777777" w:rsidR="00A140DC" w:rsidRPr="00FC7720" w:rsidRDefault="00A140DC" w:rsidP="00AB7B02">
            <w:pPr>
              <w:pStyle w:val="subitemdescription"/>
              <w:tabs>
                <w:tab w:val="left" w:pos="317"/>
              </w:tabs>
            </w:pPr>
            <w:r w:rsidRPr="00FC7720">
              <w:t xml:space="preserve">e.g. </w:t>
            </w:r>
            <w:r w:rsidRPr="00FC7720">
              <w:rPr>
                <w:position w:val="-6"/>
              </w:rPr>
              <w:object w:dxaOrig="1460" w:dyaOrig="279" w14:anchorId="2B6F2927">
                <v:shape id="_x0000_i1026" type="#_x0000_t75" style="width:72.75pt;height:14.25pt" o:ole="">
                  <v:imagedata r:id="rId9" o:title=""/>
                </v:shape>
                <o:OLEObject Type="Embed" ProgID="Equation.DSMT4" ShapeID="_x0000_i1026" DrawAspect="Content" ObjectID="_1771396550" r:id="rId10"/>
              </w:object>
            </w:r>
          </w:p>
          <w:p w14:paraId="13195865" w14:textId="77777777" w:rsidR="00A140DC" w:rsidRPr="00FC7720" w:rsidRDefault="00A140DC" w:rsidP="00AB7B02">
            <w:pPr>
              <w:pStyle w:val="subitemdescription"/>
              <w:tabs>
                <w:tab w:val="left" w:pos="317"/>
              </w:tabs>
            </w:pPr>
            <w:r w:rsidRPr="00FC7720">
              <w:t xml:space="preserve">       </w:t>
            </w:r>
          </w:p>
        </w:tc>
        <w:tc>
          <w:tcPr>
            <w:tcW w:w="3827" w:type="dxa"/>
          </w:tcPr>
          <w:p w14:paraId="4E60D343" w14:textId="77777777" w:rsidR="00A140DC" w:rsidRPr="00FC7720" w:rsidRDefault="00A140DC" w:rsidP="00AB7B02">
            <w:pPr>
              <w:pStyle w:val="subitemdescription"/>
              <w:tabs>
                <w:tab w:val="left" w:pos="317"/>
              </w:tabs>
              <w:rPr>
                <w:b/>
              </w:rPr>
            </w:pPr>
          </w:p>
        </w:tc>
        <w:tc>
          <w:tcPr>
            <w:tcW w:w="1310" w:type="dxa"/>
          </w:tcPr>
          <w:p w14:paraId="7395907F" w14:textId="77777777" w:rsidR="00A140DC" w:rsidRPr="00FC7720" w:rsidRDefault="00A140DC" w:rsidP="00AB7B02">
            <w:pPr>
              <w:pStyle w:val="subitemdescription"/>
            </w:pPr>
          </w:p>
        </w:tc>
      </w:tr>
      <w:tr w:rsidR="00A140DC" w:rsidRPr="00FC7720" w14:paraId="7E5C9827" w14:textId="77777777" w:rsidTr="00140C6E">
        <w:trPr>
          <w:cantSplit/>
          <w:trHeight w:val="741"/>
        </w:trPr>
        <w:tc>
          <w:tcPr>
            <w:tcW w:w="1275" w:type="dxa"/>
          </w:tcPr>
          <w:p w14:paraId="50D9284D" w14:textId="77777777" w:rsidR="00A140DC" w:rsidRPr="00FC7720" w:rsidRDefault="00A140DC" w:rsidP="00AB7B02">
            <w:pPr>
              <w:pStyle w:val="syllabussub-item"/>
            </w:pPr>
            <w:r w:rsidRPr="00FC7720">
              <w:t>1.02c</w:t>
            </w:r>
          </w:p>
        </w:tc>
        <w:tc>
          <w:tcPr>
            <w:tcW w:w="3086" w:type="dxa"/>
          </w:tcPr>
          <w:p w14:paraId="35EC01C4" w14:textId="77777777" w:rsidR="00A140DC" w:rsidRPr="00FC7720" w:rsidRDefault="00A140DC" w:rsidP="00AB7B02">
            <w:pPr>
              <w:pStyle w:val="syllabussub-item"/>
              <w:rPr>
                <w:sz w:val="20"/>
                <w:szCs w:val="20"/>
              </w:rPr>
            </w:pPr>
            <w:r w:rsidRPr="00FC7720">
              <w:rPr>
                <w:sz w:val="20"/>
                <w:szCs w:val="20"/>
              </w:rPr>
              <w:t>Highest Common Factor (HCF) and Lowest Common Multiple (LCM)</w:t>
            </w:r>
          </w:p>
        </w:tc>
        <w:tc>
          <w:tcPr>
            <w:tcW w:w="3118" w:type="dxa"/>
          </w:tcPr>
          <w:p w14:paraId="3A0C9658" w14:textId="77777777" w:rsidR="00A140DC" w:rsidRPr="00FC7720" w:rsidRDefault="00A140DC" w:rsidP="00AB7B02">
            <w:pPr>
              <w:pStyle w:val="subitemdescription"/>
              <w:tabs>
                <w:tab w:val="left" w:pos="317"/>
              </w:tabs>
            </w:pPr>
            <w:r w:rsidRPr="00FC7720">
              <w:t>Find the HCF and LCM of two whole numbers by listing.</w:t>
            </w:r>
          </w:p>
        </w:tc>
        <w:tc>
          <w:tcPr>
            <w:tcW w:w="3119" w:type="dxa"/>
          </w:tcPr>
          <w:p w14:paraId="0FF07527" w14:textId="77777777" w:rsidR="00A140DC" w:rsidRPr="00FC7720" w:rsidRDefault="00A140DC" w:rsidP="00AB7B02">
            <w:pPr>
              <w:pStyle w:val="subitemdescription"/>
              <w:tabs>
                <w:tab w:val="left" w:pos="317"/>
              </w:tabs>
            </w:pPr>
            <w:r w:rsidRPr="00FC7720">
              <w:t>Find the HCF and LCM of two whole numbers from their prime factorisations.</w:t>
            </w:r>
          </w:p>
        </w:tc>
        <w:tc>
          <w:tcPr>
            <w:tcW w:w="3827" w:type="dxa"/>
          </w:tcPr>
          <w:p w14:paraId="16CB2213" w14:textId="77777777" w:rsidR="00A140DC" w:rsidRPr="00FC7720" w:rsidRDefault="00A140DC" w:rsidP="00AB7B02">
            <w:pPr>
              <w:pStyle w:val="subitemdescription"/>
              <w:tabs>
                <w:tab w:val="left" w:pos="317"/>
              </w:tabs>
              <w:rPr>
                <w:b/>
              </w:rPr>
            </w:pPr>
          </w:p>
        </w:tc>
        <w:tc>
          <w:tcPr>
            <w:tcW w:w="1310" w:type="dxa"/>
          </w:tcPr>
          <w:p w14:paraId="09E702A1" w14:textId="77777777" w:rsidR="00A140DC" w:rsidRPr="00FC7720" w:rsidRDefault="00A140DC" w:rsidP="00AB7B02">
            <w:pPr>
              <w:pStyle w:val="subitemdescription"/>
            </w:pPr>
          </w:p>
        </w:tc>
      </w:tr>
    </w:tbl>
    <w:p w14:paraId="4145FCD0" w14:textId="77777777" w:rsidR="00E12FD8" w:rsidRDefault="00E12FD8">
      <w:pPr>
        <w:sectPr w:rsidR="00E12FD8" w:rsidSect="002655D4">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851" w:bottom="851" w:left="851" w:header="709" w:footer="709" w:gutter="0"/>
          <w:cols w:space="708"/>
          <w:docGrid w:linePitch="360"/>
        </w:sectPr>
      </w:pPr>
    </w:p>
    <w:tbl>
      <w:tblPr>
        <w:tblW w:w="15735" w:type="dxa"/>
        <w:tblBorders>
          <w:top w:val="single" w:sz="4" w:space="0" w:color="E8317F"/>
          <w:left w:val="single" w:sz="4" w:space="0" w:color="E8317F"/>
          <w:bottom w:val="single" w:sz="4" w:space="0" w:color="E8317F"/>
          <w:right w:val="single" w:sz="4" w:space="0" w:color="E8317F"/>
          <w:insideH w:val="single" w:sz="4" w:space="0" w:color="E8317F"/>
          <w:insideV w:val="single" w:sz="4" w:space="0" w:color="E8317F"/>
        </w:tblBorders>
        <w:tblLayout w:type="fixed"/>
        <w:tblLook w:val="00A0" w:firstRow="1" w:lastRow="0" w:firstColumn="1" w:lastColumn="0" w:noHBand="0" w:noVBand="0"/>
      </w:tblPr>
      <w:tblGrid>
        <w:gridCol w:w="1275"/>
        <w:gridCol w:w="3086"/>
        <w:gridCol w:w="3118"/>
        <w:gridCol w:w="3119"/>
        <w:gridCol w:w="3827"/>
        <w:gridCol w:w="1310"/>
      </w:tblGrid>
      <w:tr w:rsidR="00E12FD8" w:rsidRPr="00FC7720" w14:paraId="2CB770C9" w14:textId="77777777" w:rsidTr="00140C6E">
        <w:trPr>
          <w:cantSplit/>
          <w:tblHeader/>
        </w:trPr>
        <w:tc>
          <w:tcPr>
            <w:tcW w:w="1275" w:type="dxa"/>
            <w:shd w:val="clear" w:color="auto" w:fill="FACEE1"/>
          </w:tcPr>
          <w:p w14:paraId="3500A017" w14:textId="77777777" w:rsidR="00E12FD8" w:rsidRPr="00FC7720" w:rsidRDefault="00E12FD8" w:rsidP="00C400F2">
            <w:pPr>
              <w:rPr>
                <w:sz w:val="20"/>
                <w:szCs w:val="20"/>
              </w:rPr>
            </w:pPr>
            <w:r w:rsidRPr="00FC7720">
              <w:rPr>
                <w:sz w:val="20"/>
                <w:szCs w:val="20"/>
              </w:rPr>
              <w:lastRenderedPageBreak/>
              <w:t>GCSE (9-1) content Ref.</w:t>
            </w:r>
          </w:p>
        </w:tc>
        <w:tc>
          <w:tcPr>
            <w:tcW w:w="3086" w:type="dxa"/>
            <w:shd w:val="clear" w:color="auto" w:fill="FACEE1"/>
          </w:tcPr>
          <w:p w14:paraId="740A54BD" w14:textId="77777777" w:rsidR="00E12FD8" w:rsidRPr="00FC7720" w:rsidRDefault="00E12FD8" w:rsidP="00C400F2">
            <w:pPr>
              <w:rPr>
                <w:rFonts w:cs="Arial"/>
                <w:b/>
              </w:rPr>
            </w:pPr>
            <w:r w:rsidRPr="00FC7720">
              <w:rPr>
                <w:rFonts w:cs="Arial"/>
                <w:b/>
              </w:rPr>
              <w:t>Subject content</w:t>
            </w:r>
          </w:p>
        </w:tc>
        <w:tc>
          <w:tcPr>
            <w:tcW w:w="3118" w:type="dxa"/>
            <w:shd w:val="clear" w:color="auto" w:fill="FACEE1"/>
          </w:tcPr>
          <w:p w14:paraId="4B61D451" w14:textId="77777777" w:rsidR="00E12FD8" w:rsidRPr="00FC7720" w:rsidRDefault="00E12FD8" w:rsidP="00C400F2">
            <w:pPr>
              <w:tabs>
                <w:tab w:val="left" w:pos="317"/>
              </w:tabs>
              <w:rPr>
                <w:rFonts w:cs="Arial"/>
                <w:b/>
              </w:rPr>
            </w:pPr>
            <w:r>
              <w:rPr>
                <w:rFonts w:cs="Arial"/>
                <w:b/>
              </w:rPr>
              <w:t>All GCSE maths learners should have</w:t>
            </w:r>
            <w:r w:rsidRPr="00994C09">
              <w:rPr>
                <w:rFonts w:cs="Arial"/>
                <w:b/>
              </w:rPr>
              <w:t xml:space="preserve"> confidence and competence</w:t>
            </w:r>
            <w:r>
              <w:rPr>
                <w:rFonts w:cs="Arial"/>
                <w:b/>
              </w:rPr>
              <w:t xml:space="preserve"> </w:t>
            </w:r>
            <w:r w:rsidRPr="00FC7720">
              <w:rPr>
                <w:rFonts w:cs="Arial"/>
                <w:b/>
              </w:rPr>
              <w:t>to…</w:t>
            </w:r>
          </w:p>
        </w:tc>
        <w:tc>
          <w:tcPr>
            <w:tcW w:w="3119" w:type="dxa"/>
            <w:shd w:val="clear" w:color="auto" w:fill="FACEE1"/>
          </w:tcPr>
          <w:p w14:paraId="031AF26F" w14:textId="77777777" w:rsidR="00E12FD8" w:rsidRPr="00FC7720" w:rsidRDefault="00E12FD8" w:rsidP="00C400F2">
            <w:pPr>
              <w:tabs>
                <w:tab w:val="left" w:pos="317"/>
              </w:tabs>
              <w:rPr>
                <w:rFonts w:cs="Arial"/>
                <w:b/>
              </w:rPr>
            </w:pPr>
            <w:r w:rsidRPr="00FC7720">
              <w:rPr>
                <w:rFonts w:cs="Arial"/>
                <w:b/>
              </w:rPr>
              <w:t xml:space="preserve">Foundation tier learners should also be able to… </w:t>
            </w:r>
          </w:p>
        </w:tc>
        <w:tc>
          <w:tcPr>
            <w:tcW w:w="3827" w:type="dxa"/>
            <w:shd w:val="clear" w:color="auto" w:fill="FACEE1"/>
          </w:tcPr>
          <w:p w14:paraId="3BD338FB" w14:textId="77777777" w:rsidR="00E12FD8" w:rsidRPr="00FC7720" w:rsidRDefault="00E12FD8" w:rsidP="00C400F2">
            <w:pPr>
              <w:tabs>
                <w:tab w:val="left" w:pos="317"/>
              </w:tabs>
              <w:rPr>
                <w:rFonts w:cs="Arial"/>
                <w:b/>
              </w:rPr>
            </w:pPr>
            <w:r>
              <w:rPr>
                <w:rFonts w:cs="Arial"/>
                <w:b/>
              </w:rPr>
              <w:t>Revision notes</w:t>
            </w:r>
          </w:p>
        </w:tc>
        <w:tc>
          <w:tcPr>
            <w:tcW w:w="1310" w:type="dxa"/>
            <w:shd w:val="clear" w:color="auto" w:fill="FACEE1"/>
          </w:tcPr>
          <w:p w14:paraId="313DD8EB" w14:textId="77777777" w:rsidR="00E12FD8" w:rsidRPr="00FC7720" w:rsidRDefault="00E12FD8" w:rsidP="00C400F2">
            <w:pPr>
              <w:pStyle w:val="subitemdescription"/>
              <w:rPr>
                <w:color w:val="104F75"/>
              </w:rPr>
            </w:pPr>
            <w:r w:rsidRPr="0005648E">
              <w:rPr>
                <w:rFonts w:eastAsia="Times New Roman"/>
                <w:b/>
                <w:sz w:val="22"/>
                <w:lang w:eastAsia="en-GB"/>
              </w:rPr>
              <w:t xml:space="preserve">Tick when </w:t>
            </w:r>
            <w:r>
              <w:rPr>
                <w:rFonts w:eastAsia="Times New Roman"/>
                <w:b/>
                <w:sz w:val="22"/>
                <w:lang w:eastAsia="en-GB"/>
              </w:rPr>
              <w:t>achieved</w:t>
            </w:r>
            <w:r w:rsidRPr="0005648E">
              <w:rPr>
                <w:rFonts w:eastAsia="Times New Roman"/>
                <w:b/>
                <w:sz w:val="22"/>
                <w:lang w:eastAsia="en-GB"/>
              </w:rPr>
              <w:t>!</w:t>
            </w:r>
          </w:p>
        </w:tc>
      </w:tr>
      <w:tr w:rsidR="0087574A" w:rsidRPr="0087574A" w14:paraId="5B4DCBA4" w14:textId="77777777" w:rsidTr="00140C6E">
        <w:trPr>
          <w:cantSplit/>
        </w:trPr>
        <w:tc>
          <w:tcPr>
            <w:tcW w:w="1275" w:type="dxa"/>
            <w:shd w:val="clear" w:color="auto" w:fill="D9D9D9" w:themeFill="background1" w:themeFillShade="D9"/>
          </w:tcPr>
          <w:p w14:paraId="146E9874" w14:textId="77777777" w:rsidR="00A140DC" w:rsidRPr="0087574A" w:rsidRDefault="00A140DC" w:rsidP="005E7443">
            <w:pPr>
              <w:pStyle w:val="Heading20"/>
            </w:pPr>
            <w:r w:rsidRPr="0087574A">
              <w:t xml:space="preserve">1.03         </w:t>
            </w:r>
          </w:p>
        </w:tc>
        <w:tc>
          <w:tcPr>
            <w:tcW w:w="13150" w:type="dxa"/>
            <w:gridSpan w:val="4"/>
            <w:shd w:val="clear" w:color="auto" w:fill="D9D9D9" w:themeFill="background1" w:themeFillShade="D9"/>
          </w:tcPr>
          <w:p w14:paraId="71DB4DEA" w14:textId="77777777" w:rsidR="00A140DC" w:rsidRPr="0087574A" w:rsidRDefault="00A140DC" w:rsidP="005E7443">
            <w:pPr>
              <w:pStyle w:val="Heading20"/>
            </w:pPr>
            <w:r w:rsidRPr="0087574A">
              <w:t>Combining arithmetic operations</w:t>
            </w:r>
          </w:p>
        </w:tc>
        <w:tc>
          <w:tcPr>
            <w:tcW w:w="1310" w:type="dxa"/>
            <w:shd w:val="clear" w:color="auto" w:fill="D9D9D9" w:themeFill="background1" w:themeFillShade="D9"/>
          </w:tcPr>
          <w:p w14:paraId="0548F78F" w14:textId="77777777" w:rsidR="00A140DC" w:rsidRPr="0087574A" w:rsidRDefault="00A140DC" w:rsidP="00AB7B02">
            <w:pPr>
              <w:pStyle w:val="subitemdescription"/>
              <w:rPr>
                <w:color w:val="AE0025"/>
              </w:rPr>
            </w:pPr>
          </w:p>
        </w:tc>
      </w:tr>
      <w:tr w:rsidR="00A140DC" w:rsidRPr="00FC7720" w14:paraId="5C219692" w14:textId="77777777" w:rsidTr="00140C6E">
        <w:trPr>
          <w:cantSplit/>
        </w:trPr>
        <w:tc>
          <w:tcPr>
            <w:tcW w:w="1275" w:type="dxa"/>
          </w:tcPr>
          <w:p w14:paraId="528A303D" w14:textId="77777777" w:rsidR="00A140DC" w:rsidRPr="00FC7720" w:rsidRDefault="00A140DC" w:rsidP="00AB7B02">
            <w:pPr>
              <w:pStyle w:val="syllabussub-item"/>
            </w:pPr>
            <w:r w:rsidRPr="00FC7720">
              <w:t>1.03a</w:t>
            </w:r>
          </w:p>
        </w:tc>
        <w:tc>
          <w:tcPr>
            <w:tcW w:w="3086" w:type="dxa"/>
          </w:tcPr>
          <w:p w14:paraId="1A696FF3" w14:textId="77777777" w:rsidR="00A140DC" w:rsidRPr="00FC7720" w:rsidRDefault="00A140DC" w:rsidP="00AB7B02">
            <w:pPr>
              <w:pStyle w:val="syllabussub-item"/>
            </w:pPr>
            <w:r w:rsidRPr="00FC7720">
              <w:t>Priority of operations</w:t>
            </w:r>
          </w:p>
        </w:tc>
        <w:tc>
          <w:tcPr>
            <w:tcW w:w="3118" w:type="dxa"/>
          </w:tcPr>
          <w:p w14:paraId="59F8844F" w14:textId="77777777" w:rsidR="00A140DC" w:rsidRPr="00FC7720" w:rsidRDefault="00A140DC" w:rsidP="00AB7B02">
            <w:pPr>
              <w:pStyle w:val="subitemdescription"/>
              <w:tabs>
                <w:tab w:val="left" w:pos="317"/>
              </w:tabs>
            </w:pPr>
            <w:r w:rsidRPr="00FC7720">
              <w:t>Know the conventional order for performing calculations involving brackets, four rules and powers, roots and reciprocals.</w:t>
            </w:r>
          </w:p>
        </w:tc>
        <w:tc>
          <w:tcPr>
            <w:tcW w:w="3119" w:type="dxa"/>
          </w:tcPr>
          <w:p w14:paraId="2DF8AC08" w14:textId="77777777" w:rsidR="00A140DC" w:rsidRPr="00FC7720" w:rsidRDefault="00A140DC" w:rsidP="00AB7B02">
            <w:pPr>
              <w:pStyle w:val="subitemdescription"/>
              <w:tabs>
                <w:tab w:val="left" w:pos="317"/>
              </w:tabs>
              <w:rPr>
                <w:color w:val="008000"/>
              </w:rPr>
            </w:pPr>
          </w:p>
        </w:tc>
        <w:tc>
          <w:tcPr>
            <w:tcW w:w="3827" w:type="dxa"/>
          </w:tcPr>
          <w:p w14:paraId="37EC86DF" w14:textId="77777777" w:rsidR="00A140DC" w:rsidRPr="00FC7720" w:rsidRDefault="00A140DC" w:rsidP="00AB7B02">
            <w:pPr>
              <w:pStyle w:val="subitemdescription"/>
              <w:tabs>
                <w:tab w:val="left" w:pos="317"/>
              </w:tabs>
              <w:rPr>
                <w:b/>
              </w:rPr>
            </w:pPr>
          </w:p>
        </w:tc>
        <w:tc>
          <w:tcPr>
            <w:tcW w:w="1310" w:type="dxa"/>
          </w:tcPr>
          <w:p w14:paraId="07FEFC4C" w14:textId="77777777" w:rsidR="00A140DC" w:rsidRPr="00FC7720" w:rsidRDefault="00A140DC" w:rsidP="00AB7B02">
            <w:pPr>
              <w:pStyle w:val="subitemdescription"/>
            </w:pPr>
          </w:p>
        </w:tc>
      </w:tr>
      <w:tr w:rsidR="0087574A" w:rsidRPr="0087574A" w14:paraId="0B3BCF0A" w14:textId="77777777" w:rsidTr="00140C6E">
        <w:trPr>
          <w:cantSplit/>
        </w:trPr>
        <w:tc>
          <w:tcPr>
            <w:tcW w:w="1275" w:type="dxa"/>
            <w:shd w:val="clear" w:color="auto" w:fill="D9D9D9" w:themeFill="background1" w:themeFillShade="D9"/>
          </w:tcPr>
          <w:p w14:paraId="0F9A4A44" w14:textId="77777777" w:rsidR="00A140DC" w:rsidRPr="0087574A" w:rsidRDefault="00A140DC" w:rsidP="005E7443">
            <w:pPr>
              <w:pStyle w:val="Heading20"/>
            </w:pPr>
            <w:r w:rsidRPr="0087574A">
              <w:t xml:space="preserve">1.04         </w:t>
            </w:r>
          </w:p>
        </w:tc>
        <w:tc>
          <w:tcPr>
            <w:tcW w:w="13150" w:type="dxa"/>
            <w:gridSpan w:val="4"/>
            <w:shd w:val="clear" w:color="auto" w:fill="D9D9D9" w:themeFill="background1" w:themeFillShade="D9"/>
          </w:tcPr>
          <w:p w14:paraId="2D1FC368" w14:textId="77777777" w:rsidR="00A140DC" w:rsidRPr="0087574A" w:rsidRDefault="00A140DC" w:rsidP="005E7443">
            <w:pPr>
              <w:pStyle w:val="Heading20"/>
            </w:pPr>
            <w:r w:rsidRPr="0087574A">
              <w:t>Inverse operations</w:t>
            </w:r>
          </w:p>
        </w:tc>
        <w:tc>
          <w:tcPr>
            <w:tcW w:w="1310" w:type="dxa"/>
            <w:shd w:val="clear" w:color="auto" w:fill="D9D9D9" w:themeFill="background1" w:themeFillShade="D9"/>
          </w:tcPr>
          <w:p w14:paraId="3698492B" w14:textId="77777777" w:rsidR="00A140DC" w:rsidRPr="0087574A" w:rsidRDefault="00A140DC" w:rsidP="00AB7B02">
            <w:pPr>
              <w:pStyle w:val="syllabusitem"/>
              <w:keepNext/>
              <w:rPr>
                <w:color w:val="AE0025"/>
              </w:rPr>
            </w:pPr>
          </w:p>
        </w:tc>
      </w:tr>
      <w:tr w:rsidR="00A140DC" w:rsidRPr="00FC7720" w14:paraId="392E219D" w14:textId="77777777" w:rsidTr="00140C6E">
        <w:trPr>
          <w:cantSplit/>
        </w:trPr>
        <w:tc>
          <w:tcPr>
            <w:tcW w:w="1275" w:type="dxa"/>
          </w:tcPr>
          <w:p w14:paraId="10827300" w14:textId="77777777" w:rsidR="00A140DC" w:rsidRPr="00FC7720" w:rsidRDefault="00A140DC" w:rsidP="00AB7B02">
            <w:pPr>
              <w:pStyle w:val="syllabussub-item"/>
            </w:pPr>
            <w:r w:rsidRPr="00FC7720">
              <w:t>1.04a</w:t>
            </w:r>
          </w:p>
        </w:tc>
        <w:tc>
          <w:tcPr>
            <w:tcW w:w="3086" w:type="dxa"/>
          </w:tcPr>
          <w:p w14:paraId="77827B99" w14:textId="77777777" w:rsidR="00A140DC" w:rsidRPr="00FC7720" w:rsidRDefault="00A140DC" w:rsidP="00AB7B02">
            <w:pPr>
              <w:pStyle w:val="syllabussub-item"/>
            </w:pPr>
            <w:r w:rsidRPr="00FC7720">
              <w:t>Inverse operations</w:t>
            </w:r>
          </w:p>
        </w:tc>
        <w:tc>
          <w:tcPr>
            <w:tcW w:w="3118" w:type="dxa"/>
          </w:tcPr>
          <w:p w14:paraId="63CC8A0D" w14:textId="77777777" w:rsidR="00A140DC" w:rsidRPr="00FC7720" w:rsidRDefault="00A140DC" w:rsidP="00AB7B02">
            <w:pPr>
              <w:pStyle w:val="subitemdescription"/>
              <w:tabs>
                <w:tab w:val="left" w:pos="317"/>
              </w:tabs>
            </w:pPr>
            <w:r w:rsidRPr="00FC7720">
              <w:t>Know that addition and subtraction, multiplication and division, and powers and roots, are inverse operations and use this to simplify and check calculations, for example in reversing arithmetic in “I’m thinking of a number” or “missing digit” problems.</w:t>
            </w:r>
          </w:p>
          <w:p w14:paraId="38D8FD19" w14:textId="77777777" w:rsidR="00A140DC" w:rsidRPr="00FC7720" w:rsidRDefault="00A140DC" w:rsidP="00AB7B02">
            <w:pPr>
              <w:pStyle w:val="subitemdescription"/>
              <w:tabs>
                <w:tab w:val="left" w:pos="317"/>
              </w:tabs>
            </w:pPr>
            <w:r w:rsidRPr="00FC7720">
              <w:t xml:space="preserve">e.g.     </w:t>
            </w:r>
          </w:p>
          <w:p w14:paraId="777282E4" w14:textId="77777777" w:rsidR="00A140DC" w:rsidRPr="00FC7720" w:rsidRDefault="00A140DC" w:rsidP="00AB7B02">
            <w:pPr>
              <w:pStyle w:val="subitemdescription"/>
              <w:tabs>
                <w:tab w:val="left" w:pos="317"/>
              </w:tabs>
            </w:pPr>
            <w:r w:rsidRPr="00FC7720">
              <w:t xml:space="preserve">  </w:t>
            </w:r>
            <w:r w:rsidRPr="00FC7720">
              <w:rPr>
                <w:position w:val="-6"/>
              </w:rPr>
              <w:object w:dxaOrig="2740" w:dyaOrig="260" w14:anchorId="628A7FC7">
                <v:shape id="_x0000_i1027" type="#_x0000_t75" style="width:137.25pt;height:12.75pt" o:ole="">
                  <v:imagedata r:id="rId17" o:title=""/>
                </v:shape>
                <o:OLEObject Type="Embed" ProgID="Equation.DSMT4" ShapeID="_x0000_i1027" DrawAspect="Content" ObjectID="_1771396551" r:id="rId18"/>
              </w:object>
            </w:r>
          </w:p>
          <w:p w14:paraId="7F146AB9" w14:textId="77777777" w:rsidR="00A140DC" w:rsidRPr="00FC7720" w:rsidRDefault="00A140DC" w:rsidP="00AB7B02">
            <w:pPr>
              <w:pStyle w:val="subitemdescription"/>
              <w:tabs>
                <w:tab w:val="left" w:pos="317"/>
              </w:tabs>
            </w:pPr>
            <w:r w:rsidRPr="00FC7720">
              <w:t xml:space="preserve">  </w:t>
            </w:r>
            <w:r w:rsidRPr="00FC7720">
              <w:rPr>
                <w:position w:val="-6"/>
              </w:rPr>
              <w:object w:dxaOrig="2780" w:dyaOrig="260" w14:anchorId="7654E17D">
                <v:shape id="_x0000_i1028" type="#_x0000_t75" style="width:138.75pt;height:12.75pt" o:ole="">
                  <v:imagedata r:id="rId19" o:title=""/>
                </v:shape>
                <o:OLEObject Type="Embed" ProgID="Equation.DSMT4" ShapeID="_x0000_i1028" DrawAspect="Content" ObjectID="_1771396552" r:id="rId20"/>
              </w:object>
            </w:r>
            <w:r w:rsidRPr="00FC7720">
              <w:t xml:space="preserve"> </w:t>
            </w:r>
          </w:p>
          <w:p w14:paraId="4D4F2BD3" w14:textId="77777777" w:rsidR="00A140DC" w:rsidRPr="00FC7720" w:rsidRDefault="00A140DC" w:rsidP="00AB7B02">
            <w:pPr>
              <w:pStyle w:val="subitemdescription"/>
              <w:tabs>
                <w:tab w:val="left" w:pos="317"/>
              </w:tabs>
              <w:rPr>
                <w:i/>
              </w:rPr>
            </w:pPr>
            <w:r w:rsidRPr="00FC7720">
              <w:rPr>
                <w:i/>
              </w:rPr>
              <w:t>[see also Calculation and estimation of powers and roots, 3.01b]</w:t>
            </w:r>
          </w:p>
        </w:tc>
        <w:tc>
          <w:tcPr>
            <w:tcW w:w="3119" w:type="dxa"/>
          </w:tcPr>
          <w:p w14:paraId="715117CA" w14:textId="77777777" w:rsidR="00A140DC" w:rsidRPr="00FC7720" w:rsidRDefault="00A140DC" w:rsidP="00AB7B02">
            <w:pPr>
              <w:pStyle w:val="subitemdescription"/>
              <w:tabs>
                <w:tab w:val="left" w:pos="317"/>
              </w:tabs>
              <w:rPr>
                <w:color w:val="008000"/>
              </w:rPr>
            </w:pPr>
          </w:p>
        </w:tc>
        <w:tc>
          <w:tcPr>
            <w:tcW w:w="3827" w:type="dxa"/>
          </w:tcPr>
          <w:p w14:paraId="4F0A8DED" w14:textId="77777777" w:rsidR="00A140DC" w:rsidRPr="00FC7720" w:rsidRDefault="00A140DC" w:rsidP="00AB7B02">
            <w:pPr>
              <w:pStyle w:val="subitemdescription"/>
              <w:tabs>
                <w:tab w:val="left" w:pos="317"/>
              </w:tabs>
              <w:rPr>
                <w:b/>
              </w:rPr>
            </w:pPr>
          </w:p>
        </w:tc>
        <w:tc>
          <w:tcPr>
            <w:tcW w:w="1310" w:type="dxa"/>
          </w:tcPr>
          <w:p w14:paraId="62F3AC84" w14:textId="77777777" w:rsidR="00A140DC" w:rsidRPr="00FC7720" w:rsidRDefault="00A140DC" w:rsidP="00AB7B02">
            <w:pPr>
              <w:pStyle w:val="subitemdescription"/>
            </w:pPr>
          </w:p>
        </w:tc>
      </w:tr>
      <w:tr w:rsidR="0087574A" w:rsidRPr="0087574A" w14:paraId="35DF62E8" w14:textId="77777777" w:rsidTr="00140C6E">
        <w:trPr>
          <w:cantSplit/>
        </w:trPr>
        <w:tc>
          <w:tcPr>
            <w:tcW w:w="1275" w:type="dxa"/>
            <w:shd w:val="clear" w:color="auto" w:fill="FAC8B3"/>
          </w:tcPr>
          <w:p w14:paraId="39CC5FD3" w14:textId="77777777" w:rsidR="00A140DC" w:rsidRPr="0087574A" w:rsidRDefault="00A140DC" w:rsidP="00DC043B">
            <w:pPr>
              <w:pStyle w:val="Heading20"/>
            </w:pPr>
            <w:r w:rsidRPr="0087574A">
              <w:t xml:space="preserve">OCR 2 </w:t>
            </w:r>
          </w:p>
        </w:tc>
        <w:tc>
          <w:tcPr>
            <w:tcW w:w="14460" w:type="dxa"/>
            <w:gridSpan w:val="5"/>
            <w:shd w:val="clear" w:color="auto" w:fill="FAC8B3"/>
          </w:tcPr>
          <w:p w14:paraId="7084E8AF" w14:textId="77777777" w:rsidR="00A140DC" w:rsidRPr="0087574A" w:rsidRDefault="00A140DC" w:rsidP="00DC043B">
            <w:pPr>
              <w:pStyle w:val="Heading20"/>
            </w:pPr>
            <w:r w:rsidRPr="0087574A">
              <w:t>Fractions, Decimals and Percentages</w:t>
            </w:r>
          </w:p>
        </w:tc>
      </w:tr>
      <w:tr w:rsidR="0087574A" w:rsidRPr="0087574A" w14:paraId="25D60757" w14:textId="77777777" w:rsidTr="00140C6E">
        <w:trPr>
          <w:cantSplit/>
        </w:trPr>
        <w:tc>
          <w:tcPr>
            <w:tcW w:w="1275" w:type="dxa"/>
            <w:shd w:val="clear" w:color="auto" w:fill="D9D9D9" w:themeFill="background1" w:themeFillShade="D9"/>
          </w:tcPr>
          <w:p w14:paraId="55E23652" w14:textId="77777777" w:rsidR="00A140DC" w:rsidRPr="0087574A" w:rsidRDefault="00A140DC" w:rsidP="005E7443">
            <w:pPr>
              <w:pStyle w:val="Heading20"/>
            </w:pPr>
            <w:r w:rsidRPr="0087574A">
              <w:t xml:space="preserve">2.01         </w:t>
            </w:r>
          </w:p>
        </w:tc>
        <w:tc>
          <w:tcPr>
            <w:tcW w:w="13150" w:type="dxa"/>
            <w:gridSpan w:val="4"/>
            <w:shd w:val="clear" w:color="auto" w:fill="D9D9D9" w:themeFill="background1" w:themeFillShade="D9"/>
          </w:tcPr>
          <w:p w14:paraId="624AD209" w14:textId="77777777" w:rsidR="00A140DC" w:rsidRPr="0087574A" w:rsidRDefault="00A140DC" w:rsidP="005E7443">
            <w:pPr>
              <w:pStyle w:val="Heading20"/>
            </w:pPr>
            <w:r w:rsidRPr="0087574A">
              <w:t>Fractions</w:t>
            </w:r>
          </w:p>
        </w:tc>
        <w:tc>
          <w:tcPr>
            <w:tcW w:w="1310" w:type="dxa"/>
            <w:shd w:val="clear" w:color="auto" w:fill="D9D9D9" w:themeFill="background1" w:themeFillShade="D9"/>
          </w:tcPr>
          <w:p w14:paraId="6B6892D6" w14:textId="77777777" w:rsidR="00A140DC" w:rsidRPr="0087574A" w:rsidRDefault="00A140DC" w:rsidP="00AB7B02">
            <w:pPr>
              <w:pStyle w:val="subitemdescription"/>
              <w:rPr>
                <w:color w:val="AE0025"/>
              </w:rPr>
            </w:pPr>
          </w:p>
        </w:tc>
      </w:tr>
      <w:tr w:rsidR="00A140DC" w:rsidRPr="00FC7720" w14:paraId="4E0DE2F9" w14:textId="77777777" w:rsidTr="00140C6E">
        <w:trPr>
          <w:cantSplit/>
        </w:trPr>
        <w:tc>
          <w:tcPr>
            <w:tcW w:w="1275" w:type="dxa"/>
          </w:tcPr>
          <w:p w14:paraId="1EE46827" w14:textId="77777777" w:rsidR="00A140DC" w:rsidRPr="00FC7720" w:rsidRDefault="00A140DC" w:rsidP="00AB7B02">
            <w:pPr>
              <w:pStyle w:val="syllabussub-item"/>
            </w:pPr>
            <w:r w:rsidRPr="00FC7720">
              <w:t>2.01a</w:t>
            </w:r>
          </w:p>
        </w:tc>
        <w:tc>
          <w:tcPr>
            <w:tcW w:w="3086" w:type="dxa"/>
          </w:tcPr>
          <w:p w14:paraId="3B7C67F3" w14:textId="77777777" w:rsidR="00A140DC" w:rsidRPr="00FC7720" w:rsidRDefault="00A140DC" w:rsidP="00AB7B02">
            <w:pPr>
              <w:pStyle w:val="syllabussub-item"/>
            </w:pPr>
            <w:r w:rsidRPr="00FC7720">
              <w:t>Equivalent fractions</w:t>
            </w:r>
          </w:p>
        </w:tc>
        <w:tc>
          <w:tcPr>
            <w:tcW w:w="3118" w:type="dxa"/>
          </w:tcPr>
          <w:p w14:paraId="2EACAF91" w14:textId="77777777" w:rsidR="00A140DC" w:rsidRPr="00FC7720" w:rsidRDefault="00A140DC" w:rsidP="00AB7B02">
            <w:pPr>
              <w:pStyle w:val="subitemdescription"/>
              <w:tabs>
                <w:tab w:val="left" w:pos="317"/>
              </w:tabs>
            </w:pPr>
            <w:r w:rsidRPr="00FC7720">
              <w:t>Recognise and use equivalence between simple fractions and mixed numbers.</w:t>
            </w:r>
          </w:p>
          <w:p w14:paraId="31D822CC" w14:textId="77777777" w:rsidR="00A140DC" w:rsidRPr="00FC7720" w:rsidRDefault="00A140DC" w:rsidP="00AB7B02">
            <w:pPr>
              <w:pStyle w:val="subitemdescription"/>
              <w:tabs>
                <w:tab w:val="left" w:pos="317"/>
              </w:tabs>
              <w:rPr>
                <w:rFonts w:eastAsia="Times New Roman"/>
                <w:szCs w:val="20"/>
              </w:rPr>
            </w:pPr>
            <w:r w:rsidRPr="00FC7720">
              <w:t xml:space="preserve">e.g. </w:t>
            </w:r>
            <w:r w:rsidRPr="00FC7720">
              <w:rPr>
                <w:position w:val="-22"/>
              </w:rPr>
              <w:object w:dxaOrig="580" w:dyaOrig="560" w14:anchorId="315B5D57">
                <v:shape id="_x0000_i1029" type="#_x0000_t75" style="width:29.25pt;height:27.75pt" o:ole="">
                  <v:imagedata r:id="rId21" o:title=""/>
                </v:shape>
                <o:OLEObject Type="Embed" ProgID="Equation.DSMT4" ShapeID="_x0000_i1029" DrawAspect="Content" ObjectID="_1771396553" r:id="rId22"/>
              </w:object>
            </w:r>
            <w:r w:rsidRPr="00FC7720">
              <w:t xml:space="preserve">   </w:t>
            </w:r>
          </w:p>
          <w:p w14:paraId="4BBBACC6" w14:textId="77777777" w:rsidR="00A140DC" w:rsidRPr="00FC7720" w:rsidRDefault="00A140DC" w:rsidP="00AB7B02">
            <w:pPr>
              <w:pStyle w:val="subitemdescription"/>
              <w:tabs>
                <w:tab w:val="left" w:pos="317"/>
              </w:tabs>
            </w:pPr>
            <w:r w:rsidRPr="00FC7720">
              <w:t xml:space="preserve">     </w:t>
            </w:r>
            <w:r w:rsidRPr="00FC7720">
              <w:rPr>
                <w:position w:val="-20"/>
              </w:rPr>
              <w:object w:dxaOrig="700" w:dyaOrig="540" w14:anchorId="19189FDC">
                <v:shape id="_x0000_i1030" type="#_x0000_t75" style="width:35.25pt;height:27pt" o:ole="">
                  <v:imagedata r:id="rId23" o:title=""/>
                </v:shape>
                <o:OLEObject Type="Embed" ProgID="Equation.DSMT4" ShapeID="_x0000_i1030" DrawAspect="Content" ObjectID="_1771396554" r:id="rId24"/>
              </w:object>
            </w:r>
            <w:r w:rsidRPr="00FC7720">
              <w:t xml:space="preserve"> </w:t>
            </w:r>
          </w:p>
        </w:tc>
        <w:tc>
          <w:tcPr>
            <w:tcW w:w="3119" w:type="dxa"/>
          </w:tcPr>
          <w:p w14:paraId="79DFF866" w14:textId="77777777" w:rsidR="00A140DC" w:rsidRPr="00FC7720" w:rsidRDefault="00A140DC" w:rsidP="00AB7B02">
            <w:pPr>
              <w:pStyle w:val="subitemdescription"/>
              <w:tabs>
                <w:tab w:val="left" w:pos="317"/>
              </w:tabs>
            </w:pPr>
          </w:p>
        </w:tc>
        <w:tc>
          <w:tcPr>
            <w:tcW w:w="3827" w:type="dxa"/>
          </w:tcPr>
          <w:p w14:paraId="20496468" w14:textId="77777777" w:rsidR="00A140DC" w:rsidRPr="00FC7720" w:rsidRDefault="00A140DC" w:rsidP="00AB7B02">
            <w:pPr>
              <w:tabs>
                <w:tab w:val="left" w:pos="317"/>
              </w:tabs>
              <w:rPr>
                <w:rFonts w:cs="Arial"/>
                <w:b/>
              </w:rPr>
            </w:pPr>
          </w:p>
        </w:tc>
        <w:tc>
          <w:tcPr>
            <w:tcW w:w="1310" w:type="dxa"/>
          </w:tcPr>
          <w:p w14:paraId="3A9DAD4B" w14:textId="77777777" w:rsidR="00A140DC" w:rsidRPr="00FC7720" w:rsidRDefault="00A140DC" w:rsidP="00AB7B02">
            <w:pPr>
              <w:pStyle w:val="subitemdescription"/>
            </w:pPr>
          </w:p>
        </w:tc>
      </w:tr>
      <w:tr w:rsidR="00A140DC" w:rsidRPr="00FC7720" w14:paraId="76369655" w14:textId="77777777" w:rsidTr="00140C6E">
        <w:trPr>
          <w:cantSplit/>
        </w:trPr>
        <w:tc>
          <w:tcPr>
            <w:tcW w:w="1275" w:type="dxa"/>
          </w:tcPr>
          <w:p w14:paraId="05C9444D" w14:textId="77777777" w:rsidR="00A140DC" w:rsidRPr="00FC7720" w:rsidRDefault="00A140DC" w:rsidP="00AB7B02">
            <w:pPr>
              <w:pStyle w:val="syllabussub-item"/>
            </w:pPr>
            <w:r w:rsidRPr="00FC7720">
              <w:lastRenderedPageBreak/>
              <w:t>2.01b</w:t>
            </w:r>
          </w:p>
        </w:tc>
        <w:tc>
          <w:tcPr>
            <w:tcW w:w="3086" w:type="dxa"/>
          </w:tcPr>
          <w:p w14:paraId="154DE949" w14:textId="77777777" w:rsidR="00A140DC" w:rsidRPr="00FC7720" w:rsidRDefault="00A140DC" w:rsidP="00AB7B02">
            <w:pPr>
              <w:pStyle w:val="syllabussub-item"/>
            </w:pPr>
            <w:r w:rsidRPr="00FC7720">
              <w:t>Calculations with fractions</w:t>
            </w:r>
          </w:p>
        </w:tc>
        <w:tc>
          <w:tcPr>
            <w:tcW w:w="3118" w:type="dxa"/>
          </w:tcPr>
          <w:p w14:paraId="68FB488B" w14:textId="77777777" w:rsidR="00A140DC" w:rsidRPr="00FC7720" w:rsidRDefault="00A140DC" w:rsidP="00AB7B02">
            <w:pPr>
              <w:pStyle w:val="subitemdescription"/>
              <w:tabs>
                <w:tab w:val="left" w:pos="317"/>
              </w:tabs>
            </w:pPr>
            <w:r w:rsidRPr="00FC7720">
              <w:t xml:space="preserve">Add, subtract, multiply and divide simple fractions (proper and improper), including mixed numbers and negative fractions. </w:t>
            </w:r>
          </w:p>
          <w:p w14:paraId="0B1AF117" w14:textId="77777777" w:rsidR="00A140DC" w:rsidRPr="00FC7720" w:rsidRDefault="00A140DC" w:rsidP="00AB7B02">
            <w:pPr>
              <w:pStyle w:val="subitemdescription"/>
              <w:tabs>
                <w:tab w:val="left" w:pos="317"/>
              </w:tabs>
            </w:pPr>
            <w:r w:rsidRPr="00FC7720">
              <w:t xml:space="preserve">e.g. </w:t>
            </w:r>
            <w:r w:rsidRPr="00FC7720">
              <w:rPr>
                <w:position w:val="-20"/>
              </w:rPr>
              <w:object w:dxaOrig="639" w:dyaOrig="540" w14:anchorId="60B978D0">
                <v:shape id="_x0000_i1031" type="#_x0000_t75" style="width:31.5pt;height:27pt" o:ole="">
                  <v:imagedata r:id="rId25" o:title=""/>
                </v:shape>
                <o:OLEObject Type="Embed" ProgID="Equation.DSMT4" ShapeID="_x0000_i1031" DrawAspect="Content" ObjectID="_1771396555" r:id="rId26"/>
              </w:object>
            </w:r>
            <w:r w:rsidRPr="00FC7720">
              <w:t xml:space="preserve">  </w:t>
            </w:r>
          </w:p>
          <w:p w14:paraId="239FA4BF" w14:textId="77777777" w:rsidR="00A140DC" w:rsidRPr="00FC7720" w:rsidRDefault="00A140DC" w:rsidP="00AB7B02">
            <w:pPr>
              <w:pStyle w:val="subitemdescription"/>
              <w:tabs>
                <w:tab w:val="left" w:pos="317"/>
              </w:tabs>
              <w:rPr>
                <w:rFonts w:eastAsia="Times New Roman"/>
                <w:sz w:val="24"/>
              </w:rPr>
            </w:pPr>
            <w:r w:rsidRPr="00FC7720">
              <w:tab/>
              <w:t xml:space="preserve"> </w:t>
            </w:r>
            <w:r w:rsidRPr="00FC7720">
              <w:rPr>
                <w:position w:val="-22"/>
              </w:rPr>
              <w:object w:dxaOrig="620" w:dyaOrig="560" w14:anchorId="465C9EC0">
                <v:shape id="_x0000_i1032" type="#_x0000_t75" style="width:30.75pt;height:27.75pt" o:ole="">
                  <v:imagedata r:id="rId27" o:title=""/>
                </v:shape>
                <o:OLEObject Type="Embed" ProgID="Equation.DSMT4" ShapeID="_x0000_i1032" DrawAspect="Content" ObjectID="_1771396556" r:id="rId28"/>
              </w:object>
            </w:r>
            <w:r w:rsidRPr="00FC7720">
              <w:t xml:space="preserve">  </w:t>
            </w:r>
          </w:p>
          <w:p w14:paraId="3E7FFF5D" w14:textId="77777777" w:rsidR="00A140DC" w:rsidRPr="00FC7720" w:rsidRDefault="00A140DC" w:rsidP="00AB7B02">
            <w:pPr>
              <w:pStyle w:val="subitemdescription"/>
              <w:tabs>
                <w:tab w:val="left" w:pos="317"/>
              </w:tabs>
            </w:pPr>
            <w:r w:rsidRPr="00FC7720">
              <w:tab/>
              <w:t xml:space="preserve"> </w:t>
            </w:r>
            <w:r w:rsidRPr="00FC7720">
              <w:rPr>
                <w:position w:val="-22"/>
              </w:rPr>
              <w:object w:dxaOrig="600" w:dyaOrig="560" w14:anchorId="6A4307C2">
                <v:shape id="_x0000_i1033" type="#_x0000_t75" style="width:30pt;height:27.75pt" o:ole="">
                  <v:imagedata r:id="rId29" o:title=""/>
                </v:shape>
                <o:OLEObject Type="Embed" ProgID="Equation.DSMT4" ShapeID="_x0000_i1033" DrawAspect="Content" ObjectID="_1771396557" r:id="rId30"/>
              </w:object>
            </w:r>
          </w:p>
        </w:tc>
        <w:tc>
          <w:tcPr>
            <w:tcW w:w="3119" w:type="dxa"/>
          </w:tcPr>
          <w:p w14:paraId="4F7473AB" w14:textId="77777777" w:rsidR="00A140DC" w:rsidRPr="00FC7720" w:rsidRDefault="00A140DC" w:rsidP="00AB7B02">
            <w:pPr>
              <w:pStyle w:val="subitemdescription"/>
              <w:tabs>
                <w:tab w:val="left" w:pos="317"/>
              </w:tabs>
            </w:pPr>
            <w:r w:rsidRPr="00FC7720">
              <w:t>Carry out more complex calculations, including the use of improper fractions.</w:t>
            </w:r>
          </w:p>
          <w:p w14:paraId="41863BA4" w14:textId="77777777" w:rsidR="00A140DC" w:rsidRPr="00FC7720" w:rsidRDefault="00A140DC" w:rsidP="00AB7B02">
            <w:pPr>
              <w:pStyle w:val="subitemdescription"/>
              <w:tabs>
                <w:tab w:val="left" w:pos="317"/>
              </w:tabs>
              <w:rPr>
                <w:rFonts w:eastAsia="Times New Roman"/>
                <w:sz w:val="24"/>
              </w:rPr>
            </w:pPr>
            <w:r w:rsidRPr="00FC7720">
              <w:t xml:space="preserve">e.g. </w:t>
            </w:r>
            <w:r w:rsidRPr="00FC7720">
              <w:rPr>
                <w:position w:val="-22"/>
              </w:rPr>
              <w:object w:dxaOrig="560" w:dyaOrig="560" w14:anchorId="288D9FC7">
                <v:shape id="_x0000_i1034" type="#_x0000_t75" style="width:27.75pt;height:27.75pt" o:ole="">
                  <v:imagedata r:id="rId31" o:title=""/>
                </v:shape>
                <o:OLEObject Type="Embed" ProgID="Equation.DSMT4" ShapeID="_x0000_i1034" DrawAspect="Content" ObjectID="_1771396558" r:id="rId32"/>
              </w:object>
            </w:r>
            <w:r w:rsidRPr="00FC7720">
              <w:t xml:space="preserve">  </w:t>
            </w:r>
          </w:p>
          <w:p w14:paraId="55AAD838" w14:textId="77777777" w:rsidR="00A140DC" w:rsidRPr="00FC7720" w:rsidRDefault="00A140DC" w:rsidP="00AB7B02">
            <w:pPr>
              <w:pStyle w:val="subitemdescription"/>
              <w:tabs>
                <w:tab w:val="left" w:pos="317"/>
              </w:tabs>
              <w:rPr>
                <w:rFonts w:eastAsia="Times New Roman"/>
              </w:rPr>
            </w:pPr>
            <w:r w:rsidRPr="00FC7720">
              <w:t xml:space="preserve"> </w:t>
            </w:r>
            <w:r w:rsidRPr="00FC7720">
              <w:tab/>
              <w:t xml:space="preserve"> </w:t>
            </w:r>
            <w:r w:rsidRPr="00FC7720">
              <w:rPr>
                <w:position w:val="-22"/>
              </w:rPr>
              <w:object w:dxaOrig="859" w:dyaOrig="560" w14:anchorId="5C376A43">
                <v:shape id="_x0000_i1035" type="#_x0000_t75" style="width:42.75pt;height:27.75pt" o:ole="">
                  <v:imagedata r:id="rId33" o:title=""/>
                </v:shape>
                <o:OLEObject Type="Embed" ProgID="Equation.DSMT4" ShapeID="_x0000_i1035" DrawAspect="Content" ObjectID="_1771396559" r:id="rId34"/>
              </w:object>
            </w:r>
          </w:p>
        </w:tc>
        <w:tc>
          <w:tcPr>
            <w:tcW w:w="3827" w:type="dxa"/>
          </w:tcPr>
          <w:p w14:paraId="1635CDCA" w14:textId="77777777" w:rsidR="00A140DC" w:rsidRPr="00FC7720" w:rsidRDefault="00A140DC" w:rsidP="00AB7B02">
            <w:pPr>
              <w:pStyle w:val="subitemdescription"/>
              <w:tabs>
                <w:tab w:val="left" w:pos="317"/>
              </w:tabs>
              <w:rPr>
                <w:i/>
              </w:rPr>
            </w:pPr>
          </w:p>
        </w:tc>
        <w:tc>
          <w:tcPr>
            <w:tcW w:w="1310" w:type="dxa"/>
          </w:tcPr>
          <w:p w14:paraId="29247203" w14:textId="77777777" w:rsidR="00A140DC" w:rsidRPr="00FC7720" w:rsidRDefault="00A140DC" w:rsidP="00AB7B02">
            <w:pPr>
              <w:pStyle w:val="subitemdescription"/>
            </w:pPr>
          </w:p>
        </w:tc>
      </w:tr>
      <w:tr w:rsidR="00A140DC" w:rsidRPr="00FC7720" w14:paraId="1661ED37" w14:textId="77777777" w:rsidTr="00140C6E">
        <w:trPr>
          <w:cantSplit/>
        </w:trPr>
        <w:tc>
          <w:tcPr>
            <w:tcW w:w="1275" w:type="dxa"/>
          </w:tcPr>
          <w:p w14:paraId="27323264" w14:textId="77777777" w:rsidR="00A140DC" w:rsidRPr="00FC7720" w:rsidRDefault="00A140DC" w:rsidP="00AB7B02">
            <w:pPr>
              <w:pStyle w:val="syllabussub-item"/>
            </w:pPr>
            <w:r w:rsidRPr="00FC7720">
              <w:t>2.01c</w:t>
            </w:r>
          </w:p>
        </w:tc>
        <w:tc>
          <w:tcPr>
            <w:tcW w:w="3086" w:type="dxa"/>
          </w:tcPr>
          <w:p w14:paraId="4BC3F561" w14:textId="77777777" w:rsidR="00A140DC" w:rsidRPr="00FC7720" w:rsidRDefault="00A140DC" w:rsidP="00AB7B02">
            <w:pPr>
              <w:pStyle w:val="syllabussub-item"/>
            </w:pPr>
            <w:r w:rsidRPr="00FC7720">
              <w:t>Fractions of a quantity</w:t>
            </w:r>
          </w:p>
        </w:tc>
        <w:tc>
          <w:tcPr>
            <w:tcW w:w="3118" w:type="dxa"/>
          </w:tcPr>
          <w:p w14:paraId="37A955EB" w14:textId="77777777" w:rsidR="00A140DC" w:rsidRPr="00FC7720" w:rsidRDefault="00A140DC" w:rsidP="00AB7B02">
            <w:pPr>
              <w:pStyle w:val="subitemdescription"/>
              <w:tabs>
                <w:tab w:val="left" w:pos="317"/>
              </w:tabs>
            </w:pPr>
            <w:r w:rsidRPr="00FC7720">
              <w:t xml:space="preserve">Calculate a fraction of a quantity. </w:t>
            </w:r>
          </w:p>
          <w:p w14:paraId="7651DD61" w14:textId="77777777" w:rsidR="00A140DC" w:rsidRPr="00FC7720" w:rsidRDefault="00A140DC" w:rsidP="00AB7B02">
            <w:pPr>
              <w:pStyle w:val="subitemdescription"/>
              <w:tabs>
                <w:tab w:val="left" w:pos="317"/>
              </w:tabs>
            </w:pPr>
            <w:r w:rsidRPr="00FC7720">
              <w:t xml:space="preserve">e.g. </w:t>
            </w:r>
            <w:r w:rsidRPr="00FC7720">
              <w:rPr>
                <w:position w:val="-22"/>
              </w:rPr>
              <w:object w:dxaOrig="220" w:dyaOrig="560" w14:anchorId="54F4656E">
                <v:shape id="_x0000_i1036" type="#_x0000_t75" style="width:11.25pt;height:27.75pt" o:ole="">
                  <v:imagedata r:id="rId35" o:title=""/>
                </v:shape>
                <o:OLEObject Type="Embed" ProgID="Equation.DSMT4" ShapeID="_x0000_i1036" DrawAspect="Content" ObjectID="_1771396560" r:id="rId36"/>
              </w:object>
            </w:r>
            <w:r w:rsidRPr="00FC7720">
              <w:t>of £3.50</w:t>
            </w:r>
          </w:p>
          <w:p w14:paraId="3DA6B73E" w14:textId="77777777" w:rsidR="00A140DC" w:rsidRPr="00FC7720" w:rsidRDefault="00A140DC" w:rsidP="00AB7B02">
            <w:pPr>
              <w:pStyle w:val="subitemdescription"/>
              <w:tabs>
                <w:tab w:val="left" w:pos="317"/>
              </w:tabs>
            </w:pPr>
          </w:p>
          <w:p w14:paraId="3FD099AB" w14:textId="77777777" w:rsidR="00A140DC" w:rsidRPr="00FC7720" w:rsidRDefault="00A140DC" w:rsidP="00AB7B02">
            <w:pPr>
              <w:pStyle w:val="subitemdescription"/>
              <w:tabs>
                <w:tab w:val="left" w:pos="317"/>
              </w:tabs>
            </w:pPr>
            <w:r w:rsidRPr="00FC7720">
              <w:t>Express one quantity as a fraction of another.</w:t>
            </w:r>
          </w:p>
          <w:p w14:paraId="40A40E49" w14:textId="77777777" w:rsidR="00A140DC" w:rsidRPr="00FC7720" w:rsidRDefault="00A140DC" w:rsidP="00AB7B02">
            <w:pPr>
              <w:pStyle w:val="subitemdescription"/>
              <w:tabs>
                <w:tab w:val="left" w:pos="317"/>
              </w:tabs>
              <w:rPr>
                <w:i/>
              </w:rPr>
            </w:pPr>
            <w:r w:rsidRPr="00FC7720">
              <w:rPr>
                <w:i/>
              </w:rPr>
              <w:t>[see also Ratios and fractions, 5.01c]</w:t>
            </w:r>
          </w:p>
        </w:tc>
        <w:tc>
          <w:tcPr>
            <w:tcW w:w="3119" w:type="dxa"/>
          </w:tcPr>
          <w:p w14:paraId="70C4E633" w14:textId="77777777" w:rsidR="00A140DC" w:rsidRPr="00FC7720" w:rsidRDefault="00A140DC" w:rsidP="00AB7B02">
            <w:pPr>
              <w:tabs>
                <w:tab w:val="left" w:pos="317"/>
              </w:tabs>
              <w:rPr>
                <w:rFonts w:cs="Arial"/>
                <w:color w:val="008000"/>
                <w:sz w:val="20"/>
                <w:szCs w:val="20"/>
              </w:rPr>
            </w:pPr>
            <w:r w:rsidRPr="00FC7720">
              <w:rPr>
                <w:rFonts w:cs="Arial"/>
                <w:sz w:val="20"/>
                <w:szCs w:val="20"/>
              </w:rPr>
              <w:t>Calculate with fractions greater than 1.</w:t>
            </w:r>
          </w:p>
        </w:tc>
        <w:tc>
          <w:tcPr>
            <w:tcW w:w="3827" w:type="dxa"/>
          </w:tcPr>
          <w:p w14:paraId="4CC03101" w14:textId="77777777" w:rsidR="00A140DC" w:rsidRPr="00FC7720" w:rsidRDefault="00A140DC" w:rsidP="00AB7B02">
            <w:pPr>
              <w:tabs>
                <w:tab w:val="left" w:pos="317"/>
              </w:tabs>
              <w:rPr>
                <w:rFonts w:cs="Arial"/>
                <w:b/>
              </w:rPr>
            </w:pPr>
          </w:p>
        </w:tc>
        <w:tc>
          <w:tcPr>
            <w:tcW w:w="1310" w:type="dxa"/>
          </w:tcPr>
          <w:p w14:paraId="0424E495" w14:textId="77777777" w:rsidR="00A140DC" w:rsidRPr="00FC7720" w:rsidRDefault="00A140DC" w:rsidP="00AB7B02">
            <w:pPr>
              <w:pStyle w:val="subitemdescription"/>
            </w:pPr>
          </w:p>
        </w:tc>
      </w:tr>
      <w:tr w:rsidR="0087574A" w:rsidRPr="0087574A" w14:paraId="2419A8F5" w14:textId="77777777" w:rsidTr="00140C6E">
        <w:trPr>
          <w:cantSplit/>
        </w:trPr>
        <w:tc>
          <w:tcPr>
            <w:tcW w:w="1275" w:type="dxa"/>
            <w:shd w:val="clear" w:color="auto" w:fill="D9D9D9" w:themeFill="background1" w:themeFillShade="D9"/>
          </w:tcPr>
          <w:p w14:paraId="45D61C97" w14:textId="77777777" w:rsidR="00A140DC" w:rsidRPr="0087574A" w:rsidRDefault="00A140DC" w:rsidP="00F02BF5">
            <w:pPr>
              <w:pStyle w:val="Heading20"/>
            </w:pPr>
            <w:r w:rsidRPr="0087574A">
              <w:t xml:space="preserve">2.02         </w:t>
            </w:r>
          </w:p>
        </w:tc>
        <w:tc>
          <w:tcPr>
            <w:tcW w:w="13150" w:type="dxa"/>
            <w:gridSpan w:val="4"/>
            <w:shd w:val="clear" w:color="auto" w:fill="D9D9D9" w:themeFill="background1" w:themeFillShade="D9"/>
          </w:tcPr>
          <w:p w14:paraId="42139CE1" w14:textId="77777777" w:rsidR="00A140DC" w:rsidRPr="0087574A" w:rsidRDefault="00A140DC" w:rsidP="00F02BF5">
            <w:pPr>
              <w:pStyle w:val="Heading20"/>
            </w:pPr>
            <w:r w:rsidRPr="0087574A">
              <w:t>Decimal fractions</w:t>
            </w:r>
          </w:p>
        </w:tc>
        <w:tc>
          <w:tcPr>
            <w:tcW w:w="1310" w:type="dxa"/>
            <w:shd w:val="clear" w:color="auto" w:fill="D9D9D9" w:themeFill="background1" w:themeFillShade="D9"/>
          </w:tcPr>
          <w:p w14:paraId="05763D48" w14:textId="77777777" w:rsidR="00A140DC" w:rsidRPr="0087574A" w:rsidRDefault="00A140DC" w:rsidP="00AB7B02">
            <w:pPr>
              <w:pStyle w:val="subitemdescription"/>
              <w:rPr>
                <w:color w:val="AE0025"/>
              </w:rPr>
            </w:pPr>
          </w:p>
        </w:tc>
      </w:tr>
      <w:tr w:rsidR="00A140DC" w:rsidRPr="00FC7720" w14:paraId="76AC1485" w14:textId="77777777" w:rsidTr="00140C6E">
        <w:trPr>
          <w:cantSplit/>
        </w:trPr>
        <w:tc>
          <w:tcPr>
            <w:tcW w:w="1275" w:type="dxa"/>
          </w:tcPr>
          <w:p w14:paraId="07738285" w14:textId="77777777" w:rsidR="00A140DC" w:rsidRPr="00FC7720" w:rsidRDefault="00A140DC" w:rsidP="00AB7B02">
            <w:pPr>
              <w:pStyle w:val="syllabussub-item"/>
            </w:pPr>
            <w:r w:rsidRPr="00FC7720">
              <w:t>2.02a</w:t>
            </w:r>
          </w:p>
        </w:tc>
        <w:tc>
          <w:tcPr>
            <w:tcW w:w="3086" w:type="dxa"/>
          </w:tcPr>
          <w:p w14:paraId="7562CEAD" w14:textId="77777777" w:rsidR="00A140DC" w:rsidRPr="00FC7720" w:rsidRDefault="00A140DC" w:rsidP="00AB7B02">
            <w:pPr>
              <w:pStyle w:val="syllabussub-item"/>
            </w:pPr>
            <w:r w:rsidRPr="00FC7720">
              <w:t>Decimals and fractions</w:t>
            </w:r>
          </w:p>
        </w:tc>
        <w:tc>
          <w:tcPr>
            <w:tcW w:w="3118" w:type="dxa"/>
          </w:tcPr>
          <w:p w14:paraId="6A9FC30C" w14:textId="77777777" w:rsidR="00A140DC" w:rsidRPr="00FC7720" w:rsidRDefault="00A140DC" w:rsidP="00AB7B02">
            <w:pPr>
              <w:pStyle w:val="subitemdescription"/>
              <w:tabs>
                <w:tab w:val="left" w:pos="317"/>
              </w:tabs>
            </w:pPr>
            <w:r w:rsidRPr="00FC7720">
              <w:t>Express a simple fraction as a terminating decimal or vice versa, without a calculator.</w:t>
            </w:r>
          </w:p>
          <w:p w14:paraId="0E0A9B79" w14:textId="77777777" w:rsidR="00A140DC" w:rsidRPr="00FC7720" w:rsidRDefault="00A140DC" w:rsidP="00AB7B02">
            <w:pPr>
              <w:pStyle w:val="subitemdescription"/>
              <w:tabs>
                <w:tab w:val="left" w:pos="317"/>
              </w:tabs>
            </w:pPr>
            <w:r w:rsidRPr="00FC7720">
              <w:t xml:space="preserve">e.g. </w:t>
            </w:r>
            <w:r w:rsidRPr="00FC7720">
              <w:rPr>
                <w:position w:val="-22"/>
              </w:rPr>
              <w:object w:dxaOrig="720" w:dyaOrig="560" w14:anchorId="3EE405AD">
                <v:shape id="_x0000_i1037" type="#_x0000_t75" style="width:36pt;height:27.75pt" o:ole="">
                  <v:imagedata r:id="rId37" o:title=""/>
                </v:shape>
                <o:OLEObject Type="Embed" ProgID="Equation.DSMT4" ShapeID="_x0000_i1037" DrawAspect="Content" ObjectID="_1771396561" r:id="rId38"/>
              </w:object>
            </w:r>
            <w:r w:rsidRPr="00FC7720">
              <w:t xml:space="preserve">  </w:t>
            </w:r>
          </w:p>
          <w:p w14:paraId="47FB2AF4" w14:textId="77777777" w:rsidR="00A140DC" w:rsidRPr="00FC7720" w:rsidRDefault="00A140DC" w:rsidP="00AB7B02">
            <w:pPr>
              <w:pStyle w:val="subitemdescription"/>
              <w:tabs>
                <w:tab w:val="left" w:pos="317"/>
              </w:tabs>
            </w:pPr>
          </w:p>
          <w:p w14:paraId="09AB9CC0" w14:textId="77777777" w:rsidR="00A140DC" w:rsidRPr="00FC7720" w:rsidRDefault="00A140DC" w:rsidP="00AB7B02">
            <w:pPr>
              <w:pStyle w:val="subitemdescription"/>
              <w:tabs>
                <w:tab w:val="left" w:pos="317"/>
              </w:tabs>
            </w:pPr>
            <w:r w:rsidRPr="00FC7720">
              <w:t>Understand and use place value in decimals.</w:t>
            </w:r>
          </w:p>
        </w:tc>
        <w:tc>
          <w:tcPr>
            <w:tcW w:w="3119" w:type="dxa"/>
          </w:tcPr>
          <w:p w14:paraId="17A91784" w14:textId="77777777" w:rsidR="00A140DC" w:rsidRPr="00FC7720" w:rsidRDefault="00A140DC" w:rsidP="00AB7B02">
            <w:pPr>
              <w:pStyle w:val="subitemdescription"/>
              <w:tabs>
                <w:tab w:val="left" w:pos="317"/>
              </w:tabs>
            </w:pPr>
            <w:r w:rsidRPr="00FC7720">
              <w:t xml:space="preserve">Use division to convert a simple fraction to a decimal. </w:t>
            </w:r>
          </w:p>
          <w:p w14:paraId="4CF7EB69" w14:textId="77777777" w:rsidR="00A140DC" w:rsidRPr="00FC7720" w:rsidRDefault="00A140DC" w:rsidP="00AB7B02">
            <w:pPr>
              <w:pStyle w:val="subitemdescription"/>
              <w:tabs>
                <w:tab w:val="left" w:pos="317"/>
              </w:tabs>
            </w:pPr>
            <w:r w:rsidRPr="00FC7720">
              <w:t>e.g.</w:t>
            </w:r>
            <w:r w:rsidRPr="00FC7720">
              <w:rPr>
                <w:rFonts w:eastAsia="Times New Roman"/>
              </w:rPr>
              <w:t xml:space="preserve"> </w:t>
            </w:r>
            <w:r w:rsidRPr="00FC7720">
              <w:rPr>
                <w:position w:val="-22"/>
              </w:rPr>
              <w:object w:dxaOrig="1320" w:dyaOrig="560" w14:anchorId="4CBA9A15">
                <v:shape id="_x0000_i1038" type="#_x0000_t75" style="width:66pt;height:27.75pt" o:ole="">
                  <v:imagedata r:id="rId39" o:title=""/>
                </v:shape>
                <o:OLEObject Type="Embed" ProgID="Equation.DSMT4" ShapeID="_x0000_i1038" DrawAspect="Content" ObjectID="_1771396562" r:id="rId40"/>
              </w:object>
            </w:r>
            <w:r w:rsidRPr="00FC7720">
              <w:t xml:space="preserve"> </w:t>
            </w:r>
          </w:p>
        </w:tc>
        <w:tc>
          <w:tcPr>
            <w:tcW w:w="3827" w:type="dxa"/>
          </w:tcPr>
          <w:p w14:paraId="5E0EE76C" w14:textId="77777777" w:rsidR="00A140DC" w:rsidRPr="00FC7720" w:rsidRDefault="00A140DC" w:rsidP="00AB7B02">
            <w:pPr>
              <w:pStyle w:val="subitemdescription"/>
              <w:tabs>
                <w:tab w:val="left" w:pos="317"/>
              </w:tabs>
            </w:pPr>
          </w:p>
        </w:tc>
        <w:tc>
          <w:tcPr>
            <w:tcW w:w="1310" w:type="dxa"/>
          </w:tcPr>
          <w:p w14:paraId="7CD0F0A0" w14:textId="77777777" w:rsidR="00A140DC" w:rsidRPr="00FC7720" w:rsidRDefault="00A140DC" w:rsidP="00AB7B02">
            <w:pPr>
              <w:pStyle w:val="subitemdescription"/>
            </w:pPr>
          </w:p>
        </w:tc>
      </w:tr>
      <w:tr w:rsidR="00A140DC" w:rsidRPr="00FC7720" w14:paraId="514CFBFD" w14:textId="77777777" w:rsidTr="00140C6E">
        <w:trPr>
          <w:cantSplit/>
        </w:trPr>
        <w:tc>
          <w:tcPr>
            <w:tcW w:w="1275" w:type="dxa"/>
          </w:tcPr>
          <w:p w14:paraId="429C2FD2" w14:textId="77777777" w:rsidR="00A140DC" w:rsidRPr="00FC7720" w:rsidRDefault="00A140DC" w:rsidP="00AB7B02">
            <w:pPr>
              <w:pStyle w:val="syllabussub-item"/>
            </w:pPr>
            <w:r w:rsidRPr="00FC7720">
              <w:t>2.02b</w:t>
            </w:r>
          </w:p>
        </w:tc>
        <w:tc>
          <w:tcPr>
            <w:tcW w:w="3086" w:type="dxa"/>
          </w:tcPr>
          <w:p w14:paraId="7CE36EB7" w14:textId="77777777" w:rsidR="00A140DC" w:rsidRPr="00FC7720" w:rsidRDefault="00A140DC" w:rsidP="00AB7B02">
            <w:pPr>
              <w:pStyle w:val="syllabussub-item"/>
            </w:pPr>
            <w:r w:rsidRPr="00FC7720">
              <w:t>Addition, subtraction and multiplication of decimals</w:t>
            </w:r>
          </w:p>
        </w:tc>
        <w:tc>
          <w:tcPr>
            <w:tcW w:w="3118" w:type="dxa"/>
          </w:tcPr>
          <w:p w14:paraId="3C1B641B" w14:textId="77777777" w:rsidR="00A140DC" w:rsidRPr="00FC7720" w:rsidRDefault="00A140DC" w:rsidP="00AB7B02">
            <w:pPr>
              <w:pStyle w:val="subitemdescription"/>
              <w:tabs>
                <w:tab w:val="left" w:pos="317"/>
              </w:tabs>
            </w:pPr>
            <w:r w:rsidRPr="00FC7720">
              <w:t>Add, subtract and multiply decimals including negative decimals, without a calculator.</w:t>
            </w:r>
          </w:p>
        </w:tc>
        <w:tc>
          <w:tcPr>
            <w:tcW w:w="3119" w:type="dxa"/>
          </w:tcPr>
          <w:p w14:paraId="01DC42F1" w14:textId="77777777" w:rsidR="00A140DC" w:rsidRPr="00FC7720" w:rsidRDefault="00A140DC" w:rsidP="00AB7B02">
            <w:pPr>
              <w:tabs>
                <w:tab w:val="left" w:pos="317"/>
              </w:tabs>
              <w:rPr>
                <w:rFonts w:cs="Arial"/>
                <w:color w:val="008000"/>
              </w:rPr>
            </w:pPr>
          </w:p>
        </w:tc>
        <w:tc>
          <w:tcPr>
            <w:tcW w:w="3827" w:type="dxa"/>
          </w:tcPr>
          <w:p w14:paraId="7A00D6F0" w14:textId="77777777" w:rsidR="00A140DC" w:rsidRPr="00FC7720" w:rsidRDefault="00A140DC" w:rsidP="00AB7B02">
            <w:pPr>
              <w:tabs>
                <w:tab w:val="left" w:pos="317"/>
              </w:tabs>
              <w:rPr>
                <w:rFonts w:cs="Arial"/>
                <w:b/>
              </w:rPr>
            </w:pPr>
          </w:p>
        </w:tc>
        <w:tc>
          <w:tcPr>
            <w:tcW w:w="1310" w:type="dxa"/>
          </w:tcPr>
          <w:p w14:paraId="0D42A8A8" w14:textId="77777777" w:rsidR="00A140DC" w:rsidRPr="00FC7720" w:rsidRDefault="00A140DC" w:rsidP="00AB7B02">
            <w:pPr>
              <w:pStyle w:val="subitemdescription"/>
            </w:pPr>
          </w:p>
        </w:tc>
      </w:tr>
      <w:tr w:rsidR="00A140DC" w:rsidRPr="00FC7720" w14:paraId="470AB7C2" w14:textId="77777777" w:rsidTr="00140C6E">
        <w:trPr>
          <w:cantSplit/>
        </w:trPr>
        <w:tc>
          <w:tcPr>
            <w:tcW w:w="1275" w:type="dxa"/>
          </w:tcPr>
          <w:p w14:paraId="116BF347" w14:textId="77777777" w:rsidR="00A140DC" w:rsidRPr="00FC7720" w:rsidRDefault="00A140DC" w:rsidP="00AB7B02">
            <w:pPr>
              <w:pStyle w:val="syllabussub-item"/>
            </w:pPr>
            <w:r w:rsidRPr="00FC7720">
              <w:lastRenderedPageBreak/>
              <w:t>2.02c</w:t>
            </w:r>
          </w:p>
        </w:tc>
        <w:tc>
          <w:tcPr>
            <w:tcW w:w="3086" w:type="dxa"/>
          </w:tcPr>
          <w:p w14:paraId="7560A083" w14:textId="77777777" w:rsidR="00A140DC" w:rsidRPr="00FC7720" w:rsidRDefault="00A140DC" w:rsidP="00AB7B02">
            <w:pPr>
              <w:pStyle w:val="syllabussub-item"/>
            </w:pPr>
            <w:r w:rsidRPr="00FC7720">
              <w:t>Division of decimals</w:t>
            </w:r>
          </w:p>
        </w:tc>
        <w:tc>
          <w:tcPr>
            <w:tcW w:w="3118" w:type="dxa"/>
          </w:tcPr>
          <w:p w14:paraId="16FACADC" w14:textId="77777777" w:rsidR="00A140DC" w:rsidRPr="00FC7720" w:rsidRDefault="00A140DC" w:rsidP="00AB7B02">
            <w:pPr>
              <w:pStyle w:val="subitemdescription"/>
              <w:tabs>
                <w:tab w:val="left" w:pos="317"/>
              </w:tabs>
            </w:pPr>
            <w:r w:rsidRPr="00FC7720">
              <w:t>Divide a decimal by a whole number, including negative decimals, without a calculator.</w:t>
            </w:r>
          </w:p>
          <w:p w14:paraId="2E452AC5" w14:textId="77777777" w:rsidR="00A140DC" w:rsidRPr="00FC7720" w:rsidRDefault="00A140DC" w:rsidP="00AB7B02">
            <w:pPr>
              <w:pStyle w:val="subitemdescription"/>
              <w:tabs>
                <w:tab w:val="left" w:pos="317"/>
              </w:tabs>
            </w:pPr>
            <w:r w:rsidRPr="00FC7720">
              <w:t xml:space="preserve">e.g. </w:t>
            </w:r>
            <w:r w:rsidRPr="00FC7720">
              <w:rPr>
                <w:position w:val="-6"/>
              </w:rPr>
              <w:object w:dxaOrig="760" w:dyaOrig="260" w14:anchorId="2DB60879">
                <v:shape id="_x0000_i1039" type="#_x0000_t75" style="width:38.25pt;height:12.75pt" o:ole="">
                  <v:imagedata r:id="rId41" o:title=""/>
                </v:shape>
                <o:OLEObject Type="Embed" ProgID="Equation.DSMT4" ShapeID="_x0000_i1039" DrawAspect="Content" ObjectID="_1771396563" r:id="rId42"/>
              </w:object>
            </w:r>
            <w:r w:rsidRPr="00FC7720">
              <w:t xml:space="preserve"> </w:t>
            </w:r>
          </w:p>
        </w:tc>
        <w:tc>
          <w:tcPr>
            <w:tcW w:w="3119" w:type="dxa"/>
          </w:tcPr>
          <w:p w14:paraId="2E86A108" w14:textId="77777777" w:rsidR="00A140DC" w:rsidRPr="00FC7720" w:rsidRDefault="00A140DC" w:rsidP="00AB7B02">
            <w:pPr>
              <w:pStyle w:val="subitemdescription"/>
              <w:tabs>
                <w:tab w:val="left" w:pos="317"/>
              </w:tabs>
            </w:pPr>
            <w:r w:rsidRPr="00FC7720">
              <w:t xml:space="preserve">Without a calculator, divide a decimal by a decimal. </w:t>
            </w:r>
          </w:p>
          <w:p w14:paraId="7DDC8519" w14:textId="77777777" w:rsidR="00A140DC" w:rsidRPr="00FC7720" w:rsidRDefault="00A140DC" w:rsidP="00AB7B02">
            <w:pPr>
              <w:pStyle w:val="subitemdescription"/>
              <w:tabs>
                <w:tab w:val="left" w:pos="317"/>
              </w:tabs>
            </w:pPr>
            <w:r w:rsidRPr="00FC7720">
              <w:t xml:space="preserve">e.g. </w:t>
            </w:r>
            <w:r w:rsidRPr="00FC7720">
              <w:rPr>
                <w:position w:val="-6"/>
              </w:rPr>
              <w:object w:dxaOrig="820" w:dyaOrig="260" w14:anchorId="3B6FD290">
                <v:shape id="_x0000_i1040" type="#_x0000_t75" style="width:41.25pt;height:12.75pt" o:ole="">
                  <v:imagedata r:id="rId43" o:title=""/>
                </v:shape>
                <o:OLEObject Type="Embed" ProgID="Equation.DSMT4" ShapeID="_x0000_i1040" DrawAspect="Content" ObjectID="_1771396564" r:id="rId44"/>
              </w:object>
            </w:r>
            <w:r w:rsidRPr="00FC7720">
              <w:t xml:space="preserve"> </w:t>
            </w:r>
          </w:p>
        </w:tc>
        <w:tc>
          <w:tcPr>
            <w:tcW w:w="3827" w:type="dxa"/>
          </w:tcPr>
          <w:p w14:paraId="0FEAFE14" w14:textId="77777777" w:rsidR="00A140DC" w:rsidRPr="00FC7720" w:rsidRDefault="00A140DC" w:rsidP="00AB7B02">
            <w:pPr>
              <w:tabs>
                <w:tab w:val="left" w:pos="317"/>
              </w:tabs>
              <w:rPr>
                <w:rFonts w:cs="Arial"/>
                <w:b/>
              </w:rPr>
            </w:pPr>
          </w:p>
        </w:tc>
        <w:tc>
          <w:tcPr>
            <w:tcW w:w="1310" w:type="dxa"/>
          </w:tcPr>
          <w:p w14:paraId="4522119E" w14:textId="77777777" w:rsidR="00A140DC" w:rsidRPr="00FC7720" w:rsidRDefault="00A140DC" w:rsidP="00AB7B02">
            <w:pPr>
              <w:pStyle w:val="subitemdescription"/>
            </w:pPr>
          </w:p>
        </w:tc>
      </w:tr>
      <w:tr w:rsidR="0087574A" w:rsidRPr="0087574A" w14:paraId="043D9576" w14:textId="77777777" w:rsidTr="00140C6E">
        <w:trPr>
          <w:cantSplit/>
        </w:trPr>
        <w:tc>
          <w:tcPr>
            <w:tcW w:w="1275" w:type="dxa"/>
            <w:shd w:val="clear" w:color="auto" w:fill="D9D9D9" w:themeFill="background1" w:themeFillShade="D9"/>
          </w:tcPr>
          <w:p w14:paraId="013873C2" w14:textId="77777777" w:rsidR="00A140DC" w:rsidRPr="0087574A" w:rsidRDefault="00A140DC" w:rsidP="00F02BF5">
            <w:pPr>
              <w:pStyle w:val="Heading20"/>
            </w:pPr>
            <w:r w:rsidRPr="0087574A">
              <w:t xml:space="preserve">2.03         </w:t>
            </w:r>
          </w:p>
        </w:tc>
        <w:tc>
          <w:tcPr>
            <w:tcW w:w="13150" w:type="dxa"/>
            <w:gridSpan w:val="4"/>
            <w:shd w:val="clear" w:color="auto" w:fill="D9D9D9" w:themeFill="background1" w:themeFillShade="D9"/>
          </w:tcPr>
          <w:p w14:paraId="6DBD8AA1" w14:textId="77777777" w:rsidR="00A140DC" w:rsidRPr="0087574A" w:rsidRDefault="00A140DC" w:rsidP="00F02BF5">
            <w:pPr>
              <w:pStyle w:val="Heading20"/>
            </w:pPr>
            <w:r w:rsidRPr="0087574A">
              <w:t>Percentages</w:t>
            </w:r>
          </w:p>
        </w:tc>
        <w:tc>
          <w:tcPr>
            <w:tcW w:w="1310" w:type="dxa"/>
            <w:shd w:val="clear" w:color="auto" w:fill="D9D9D9" w:themeFill="background1" w:themeFillShade="D9"/>
          </w:tcPr>
          <w:p w14:paraId="1B7C2253" w14:textId="77777777" w:rsidR="00A140DC" w:rsidRPr="0087574A" w:rsidRDefault="00A140DC" w:rsidP="00AB7B02">
            <w:pPr>
              <w:pStyle w:val="subitemdescription"/>
              <w:pageBreakBefore/>
              <w:rPr>
                <w:color w:val="AE0025"/>
              </w:rPr>
            </w:pPr>
          </w:p>
        </w:tc>
      </w:tr>
      <w:tr w:rsidR="00A140DC" w:rsidRPr="00FC7720" w14:paraId="563BC948" w14:textId="77777777" w:rsidTr="00140C6E">
        <w:trPr>
          <w:cantSplit/>
        </w:trPr>
        <w:tc>
          <w:tcPr>
            <w:tcW w:w="1275" w:type="dxa"/>
          </w:tcPr>
          <w:p w14:paraId="499B7209" w14:textId="77777777" w:rsidR="00A140DC" w:rsidRPr="00FC7720" w:rsidRDefault="00A140DC" w:rsidP="00AB7B02">
            <w:pPr>
              <w:pStyle w:val="syllabussub-item"/>
            </w:pPr>
            <w:r w:rsidRPr="00FC7720">
              <w:t>2.03a</w:t>
            </w:r>
          </w:p>
        </w:tc>
        <w:tc>
          <w:tcPr>
            <w:tcW w:w="3086" w:type="dxa"/>
          </w:tcPr>
          <w:p w14:paraId="6B729683" w14:textId="77777777" w:rsidR="00A140DC" w:rsidRPr="00FC7720" w:rsidRDefault="00A140DC" w:rsidP="00AB7B02">
            <w:pPr>
              <w:pStyle w:val="syllabussub-item"/>
            </w:pPr>
            <w:r w:rsidRPr="00FC7720">
              <w:t>Percentage conversions</w:t>
            </w:r>
          </w:p>
        </w:tc>
        <w:tc>
          <w:tcPr>
            <w:tcW w:w="3118" w:type="dxa"/>
          </w:tcPr>
          <w:p w14:paraId="2605183A" w14:textId="77777777" w:rsidR="00A140DC" w:rsidRPr="00FC7720" w:rsidRDefault="00A140DC" w:rsidP="00AB7B02">
            <w:pPr>
              <w:pStyle w:val="subitemdescription"/>
              <w:tabs>
                <w:tab w:val="left" w:pos="317"/>
              </w:tabs>
            </w:pPr>
            <w:r w:rsidRPr="00FC7720">
              <w:t>Convert between fractions, decimals and percentages.</w:t>
            </w:r>
          </w:p>
          <w:p w14:paraId="2C7F2DA2" w14:textId="77777777" w:rsidR="00A140DC" w:rsidRPr="00FC7720" w:rsidRDefault="00A140DC" w:rsidP="00AB7B02">
            <w:pPr>
              <w:pStyle w:val="subitemdescription"/>
              <w:tabs>
                <w:tab w:val="left" w:pos="317"/>
              </w:tabs>
              <w:rPr>
                <w:rFonts w:eastAsia="Times New Roman"/>
                <w:sz w:val="24"/>
              </w:rPr>
            </w:pPr>
            <w:r w:rsidRPr="00FC7720">
              <w:t xml:space="preserve">e.g. </w:t>
            </w:r>
            <w:r w:rsidRPr="00FC7720">
              <w:rPr>
                <w:position w:val="-20"/>
              </w:rPr>
              <w:object w:dxaOrig="1460" w:dyaOrig="540" w14:anchorId="4BEDB887">
                <v:shape id="_x0000_i1041" type="#_x0000_t75" style="width:72.75pt;height:27pt" o:ole="">
                  <v:imagedata r:id="rId45" o:title=""/>
                </v:shape>
                <o:OLEObject Type="Embed" ProgID="Equation.DSMT4" ShapeID="_x0000_i1041" DrawAspect="Content" ObjectID="_1771396565" r:id="rId46"/>
              </w:object>
            </w:r>
            <w:r w:rsidRPr="00FC7720">
              <w:t xml:space="preserve">  </w:t>
            </w:r>
          </w:p>
          <w:p w14:paraId="26065B0C" w14:textId="77777777" w:rsidR="00A140DC" w:rsidRPr="00FC7720" w:rsidRDefault="00A140DC" w:rsidP="00AB7B02">
            <w:pPr>
              <w:pStyle w:val="subitemdescription"/>
              <w:tabs>
                <w:tab w:val="left" w:pos="317"/>
              </w:tabs>
              <w:rPr>
                <w:rFonts w:eastAsia="Times New Roman"/>
              </w:rPr>
            </w:pPr>
            <w:r w:rsidRPr="00FC7720">
              <w:tab/>
              <w:t xml:space="preserve">  </w:t>
            </w:r>
            <w:r w:rsidRPr="00FC7720">
              <w:rPr>
                <w:position w:val="-20"/>
              </w:rPr>
              <w:object w:dxaOrig="1020" w:dyaOrig="540" w14:anchorId="79CCE131">
                <v:shape id="_x0000_i1042" type="#_x0000_t75" style="width:51pt;height:27pt" o:ole="">
                  <v:imagedata r:id="rId47" o:title=""/>
                </v:shape>
                <o:OLEObject Type="Embed" ProgID="Equation.DSMT4" ShapeID="_x0000_i1042" DrawAspect="Content" ObjectID="_1771396566" r:id="rId48"/>
              </w:object>
            </w:r>
            <w:r w:rsidRPr="00FC7720">
              <w:t xml:space="preserve"> </w:t>
            </w:r>
          </w:p>
        </w:tc>
        <w:tc>
          <w:tcPr>
            <w:tcW w:w="3119" w:type="dxa"/>
          </w:tcPr>
          <w:p w14:paraId="5CDFA1DE" w14:textId="77777777" w:rsidR="00A140DC" w:rsidRPr="00FC7720" w:rsidRDefault="00A140DC" w:rsidP="00AB7B02">
            <w:pPr>
              <w:tabs>
                <w:tab w:val="left" w:pos="317"/>
              </w:tabs>
              <w:rPr>
                <w:rFonts w:cs="Arial"/>
                <w:color w:val="008000"/>
              </w:rPr>
            </w:pPr>
          </w:p>
        </w:tc>
        <w:tc>
          <w:tcPr>
            <w:tcW w:w="3827" w:type="dxa"/>
          </w:tcPr>
          <w:p w14:paraId="0A519892" w14:textId="77777777" w:rsidR="00A140DC" w:rsidRPr="00FC7720" w:rsidRDefault="00A140DC" w:rsidP="00AB7B02">
            <w:pPr>
              <w:tabs>
                <w:tab w:val="left" w:pos="317"/>
              </w:tabs>
              <w:rPr>
                <w:rFonts w:cs="Arial"/>
                <w:b/>
              </w:rPr>
            </w:pPr>
          </w:p>
        </w:tc>
        <w:tc>
          <w:tcPr>
            <w:tcW w:w="1310" w:type="dxa"/>
          </w:tcPr>
          <w:p w14:paraId="7756C11F" w14:textId="77777777" w:rsidR="00A140DC" w:rsidRPr="00FC7720" w:rsidRDefault="00A140DC" w:rsidP="00AB7B02">
            <w:pPr>
              <w:pStyle w:val="subitemdescription"/>
            </w:pPr>
          </w:p>
        </w:tc>
      </w:tr>
      <w:tr w:rsidR="00A140DC" w:rsidRPr="00FC7720" w14:paraId="67FB6BA3" w14:textId="77777777" w:rsidTr="00140C6E">
        <w:trPr>
          <w:cantSplit/>
        </w:trPr>
        <w:tc>
          <w:tcPr>
            <w:tcW w:w="1275" w:type="dxa"/>
          </w:tcPr>
          <w:p w14:paraId="4EA5B548" w14:textId="77777777" w:rsidR="00A140DC" w:rsidRPr="00FC7720" w:rsidRDefault="00A140DC" w:rsidP="00AB7B02">
            <w:pPr>
              <w:pStyle w:val="syllabussub-item"/>
            </w:pPr>
            <w:r w:rsidRPr="00FC7720">
              <w:t>2.03b</w:t>
            </w:r>
          </w:p>
        </w:tc>
        <w:tc>
          <w:tcPr>
            <w:tcW w:w="3086" w:type="dxa"/>
          </w:tcPr>
          <w:p w14:paraId="46287B19" w14:textId="77777777" w:rsidR="00A140DC" w:rsidRPr="00FC7720" w:rsidRDefault="00A140DC" w:rsidP="00AB7B02">
            <w:pPr>
              <w:pStyle w:val="syllabussub-item"/>
            </w:pPr>
            <w:r w:rsidRPr="00FC7720">
              <w:t>Percentage calculations</w:t>
            </w:r>
          </w:p>
        </w:tc>
        <w:tc>
          <w:tcPr>
            <w:tcW w:w="3118" w:type="dxa"/>
          </w:tcPr>
          <w:p w14:paraId="1A075629" w14:textId="77777777" w:rsidR="00A140DC" w:rsidRPr="00FC7720" w:rsidRDefault="00A140DC" w:rsidP="00AB7B02">
            <w:pPr>
              <w:pStyle w:val="subitemdescription"/>
              <w:tabs>
                <w:tab w:val="left" w:pos="317"/>
              </w:tabs>
            </w:pPr>
            <w:r w:rsidRPr="00FC7720">
              <w:t>Understand percentage is ‘number of parts per hundred’.</w:t>
            </w:r>
          </w:p>
          <w:p w14:paraId="268121D6" w14:textId="77777777" w:rsidR="00A140DC" w:rsidRPr="00FC7720" w:rsidRDefault="00A140DC" w:rsidP="00AB7B02">
            <w:pPr>
              <w:pStyle w:val="subitemdescription"/>
              <w:tabs>
                <w:tab w:val="left" w:pos="317"/>
              </w:tabs>
            </w:pPr>
          </w:p>
          <w:p w14:paraId="42FBD866" w14:textId="77777777" w:rsidR="00A140DC" w:rsidRPr="00FC7720" w:rsidRDefault="00A140DC" w:rsidP="00AB7B02">
            <w:pPr>
              <w:pStyle w:val="subitemdescription"/>
              <w:tabs>
                <w:tab w:val="left" w:pos="317"/>
              </w:tabs>
            </w:pPr>
            <w:r w:rsidRPr="00FC7720">
              <w:t>Calculate a percentage of a quantity, and express one quantity as a percentage of another, with or without a calculator.</w:t>
            </w:r>
          </w:p>
        </w:tc>
        <w:tc>
          <w:tcPr>
            <w:tcW w:w="3119" w:type="dxa"/>
          </w:tcPr>
          <w:p w14:paraId="52A989BC" w14:textId="77777777" w:rsidR="00A140DC" w:rsidRPr="00FC7720" w:rsidRDefault="00A140DC" w:rsidP="00AB7B02">
            <w:pPr>
              <w:tabs>
                <w:tab w:val="left" w:pos="317"/>
              </w:tabs>
              <w:rPr>
                <w:rFonts w:cs="Arial"/>
                <w:color w:val="008000"/>
              </w:rPr>
            </w:pPr>
          </w:p>
        </w:tc>
        <w:tc>
          <w:tcPr>
            <w:tcW w:w="3827" w:type="dxa"/>
          </w:tcPr>
          <w:p w14:paraId="4D15D27A" w14:textId="77777777" w:rsidR="00A140DC" w:rsidRPr="00FC7720" w:rsidRDefault="00A140DC" w:rsidP="00AB7B02">
            <w:pPr>
              <w:tabs>
                <w:tab w:val="left" w:pos="317"/>
              </w:tabs>
              <w:rPr>
                <w:rFonts w:cs="Arial"/>
                <w:b/>
              </w:rPr>
            </w:pPr>
          </w:p>
        </w:tc>
        <w:tc>
          <w:tcPr>
            <w:tcW w:w="1310" w:type="dxa"/>
          </w:tcPr>
          <w:p w14:paraId="593882B6" w14:textId="77777777" w:rsidR="00A140DC" w:rsidRPr="00FC7720" w:rsidRDefault="00A140DC" w:rsidP="00AB7B02">
            <w:pPr>
              <w:pStyle w:val="subitemdescription"/>
            </w:pPr>
          </w:p>
        </w:tc>
      </w:tr>
      <w:tr w:rsidR="00A140DC" w:rsidRPr="00FC7720" w14:paraId="56DDCFDB" w14:textId="77777777" w:rsidTr="00140C6E">
        <w:trPr>
          <w:cantSplit/>
        </w:trPr>
        <w:tc>
          <w:tcPr>
            <w:tcW w:w="1275" w:type="dxa"/>
          </w:tcPr>
          <w:p w14:paraId="335D3F28" w14:textId="77777777" w:rsidR="00A140DC" w:rsidRPr="00FC7720" w:rsidRDefault="00A140DC" w:rsidP="00AB7B02">
            <w:pPr>
              <w:pStyle w:val="syllabussub-item"/>
            </w:pPr>
            <w:r w:rsidRPr="00FC7720">
              <w:t>2.03c</w:t>
            </w:r>
          </w:p>
        </w:tc>
        <w:tc>
          <w:tcPr>
            <w:tcW w:w="3086" w:type="dxa"/>
          </w:tcPr>
          <w:p w14:paraId="1B4CAD70" w14:textId="77777777" w:rsidR="00A140DC" w:rsidRPr="00FC7720" w:rsidRDefault="00A140DC" w:rsidP="00AB7B02">
            <w:pPr>
              <w:pStyle w:val="syllabussub-item"/>
            </w:pPr>
            <w:r w:rsidRPr="00FC7720">
              <w:t>Percentage change</w:t>
            </w:r>
          </w:p>
        </w:tc>
        <w:tc>
          <w:tcPr>
            <w:tcW w:w="3118" w:type="dxa"/>
          </w:tcPr>
          <w:p w14:paraId="67A6553C" w14:textId="77777777" w:rsidR="00A140DC" w:rsidRPr="00FC7720" w:rsidRDefault="00A140DC" w:rsidP="00AB7B02">
            <w:pPr>
              <w:pStyle w:val="subitemdescription"/>
              <w:tabs>
                <w:tab w:val="left" w:pos="317"/>
              </w:tabs>
            </w:pPr>
            <w:r w:rsidRPr="00FC7720">
              <w:t>Increase or decrease a quantity by a simple percentage, including simple decimal or fractional multipliers.</w:t>
            </w:r>
          </w:p>
          <w:p w14:paraId="7320DDCC" w14:textId="77777777" w:rsidR="00A140DC" w:rsidRPr="00FC7720" w:rsidRDefault="00A140DC" w:rsidP="00AB7B02">
            <w:pPr>
              <w:pStyle w:val="subitemdescription"/>
              <w:tabs>
                <w:tab w:val="left" w:pos="317"/>
              </w:tabs>
            </w:pPr>
            <w:r w:rsidRPr="00FC7720">
              <w:t>Apply this to simple original value problems and simple interest.</w:t>
            </w:r>
          </w:p>
          <w:p w14:paraId="4EE9D6BE" w14:textId="77777777" w:rsidR="00A140DC" w:rsidRPr="00FC7720" w:rsidRDefault="00A140DC" w:rsidP="00AB7B02">
            <w:pPr>
              <w:pStyle w:val="subitemdescription"/>
              <w:tabs>
                <w:tab w:val="left" w:pos="317"/>
              </w:tabs>
            </w:pPr>
            <w:r w:rsidRPr="00FC7720">
              <w:t xml:space="preserve">e.g. Add 10% to £2.50 by either  </w:t>
            </w:r>
            <w:r w:rsidRPr="00FC7720">
              <w:br/>
              <w:t xml:space="preserve">     </w:t>
            </w:r>
            <w:r w:rsidRPr="00FC7720">
              <w:tab/>
              <w:t xml:space="preserve">finding 10% and adding, or </w:t>
            </w:r>
            <w:r w:rsidRPr="00FC7720">
              <w:br/>
              <w:t xml:space="preserve">      by multiplying by 1.1 or </w:t>
            </w:r>
            <w:r w:rsidRPr="00FC7720">
              <w:rPr>
                <w:position w:val="-22"/>
              </w:rPr>
              <w:object w:dxaOrig="420" w:dyaOrig="560" w14:anchorId="43E7FFF3">
                <v:shape id="_x0000_i1043" type="#_x0000_t75" style="width:21pt;height:27.75pt" o:ole="">
                  <v:imagedata r:id="rId49" o:title=""/>
                </v:shape>
                <o:OLEObject Type="Embed" ProgID="Equation.DSMT4" ShapeID="_x0000_i1043" DrawAspect="Content" ObjectID="_1771396567" r:id="rId50"/>
              </w:object>
            </w:r>
          </w:p>
          <w:p w14:paraId="7BE005C5" w14:textId="77777777" w:rsidR="00A140DC" w:rsidRPr="00FC7720" w:rsidRDefault="00A140DC" w:rsidP="00AB7B02">
            <w:pPr>
              <w:pStyle w:val="subitemdescription"/>
              <w:tabs>
                <w:tab w:val="left" w:pos="317"/>
              </w:tabs>
            </w:pPr>
            <w:r w:rsidRPr="00FC7720">
              <w:br/>
              <w:t xml:space="preserve">    </w:t>
            </w:r>
            <w:r w:rsidRPr="00FC7720">
              <w:tab/>
              <w:t>Calculate original price of an</w:t>
            </w:r>
            <w:r w:rsidRPr="00FC7720">
              <w:br/>
              <w:t xml:space="preserve">    </w:t>
            </w:r>
            <w:r w:rsidRPr="00FC7720">
              <w:tab/>
              <w:t>item costing £10 after a 50%</w:t>
            </w:r>
            <w:r w:rsidRPr="00FC7720">
              <w:br/>
              <w:t xml:space="preserve">    </w:t>
            </w:r>
            <w:r w:rsidRPr="00FC7720">
              <w:tab/>
              <w:t>discount.</w:t>
            </w:r>
          </w:p>
        </w:tc>
        <w:tc>
          <w:tcPr>
            <w:tcW w:w="3119" w:type="dxa"/>
          </w:tcPr>
          <w:p w14:paraId="5C4A5319" w14:textId="77777777" w:rsidR="00A140DC" w:rsidRPr="00FC7720" w:rsidRDefault="00A140DC" w:rsidP="00AB7B02">
            <w:pPr>
              <w:pStyle w:val="subitemdescription"/>
              <w:tabs>
                <w:tab w:val="left" w:pos="317"/>
              </w:tabs>
            </w:pPr>
            <w:r w:rsidRPr="00FC7720">
              <w:t>Express percentage change as a decimal or fractional multiplier. Apply this to percentage change problems (including original value problems).</w:t>
            </w:r>
          </w:p>
          <w:p w14:paraId="2A62BBBA" w14:textId="77777777" w:rsidR="00A140DC" w:rsidRPr="00FC7720" w:rsidRDefault="00A140DC" w:rsidP="00AB7B02">
            <w:pPr>
              <w:pStyle w:val="subitemdescription"/>
              <w:tabs>
                <w:tab w:val="left" w:pos="317"/>
              </w:tabs>
              <w:rPr>
                <w:i/>
              </w:rPr>
            </w:pPr>
            <w:r w:rsidRPr="00FC7720">
              <w:rPr>
                <w:i/>
              </w:rPr>
              <w:t>[see also Growth and decay, 5.03a]</w:t>
            </w:r>
          </w:p>
        </w:tc>
        <w:tc>
          <w:tcPr>
            <w:tcW w:w="3827" w:type="dxa"/>
          </w:tcPr>
          <w:p w14:paraId="28C899A6" w14:textId="77777777" w:rsidR="00A140DC" w:rsidRPr="00FC7720" w:rsidRDefault="00A140DC" w:rsidP="00AB7B02">
            <w:pPr>
              <w:tabs>
                <w:tab w:val="left" w:pos="317"/>
              </w:tabs>
              <w:rPr>
                <w:rFonts w:cs="Arial"/>
                <w:b/>
              </w:rPr>
            </w:pPr>
          </w:p>
        </w:tc>
        <w:tc>
          <w:tcPr>
            <w:tcW w:w="1310" w:type="dxa"/>
          </w:tcPr>
          <w:p w14:paraId="32BB4F4B" w14:textId="77777777" w:rsidR="00A140DC" w:rsidRPr="00FC7720" w:rsidRDefault="00A140DC" w:rsidP="00AB7B02">
            <w:pPr>
              <w:pStyle w:val="subitemdescription"/>
            </w:pPr>
          </w:p>
        </w:tc>
      </w:tr>
      <w:tr w:rsidR="0087574A" w:rsidRPr="0087574A" w14:paraId="23D5EC13" w14:textId="77777777" w:rsidTr="00140C6E">
        <w:trPr>
          <w:cantSplit/>
        </w:trPr>
        <w:tc>
          <w:tcPr>
            <w:tcW w:w="1275" w:type="dxa"/>
            <w:shd w:val="clear" w:color="auto" w:fill="D9D9D9" w:themeFill="background1" w:themeFillShade="D9"/>
          </w:tcPr>
          <w:p w14:paraId="167BD5B5" w14:textId="77777777" w:rsidR="00A140DC" w:rsidRPr="0087574A" w:rsidRDefault="00A140DC" w:rsidP="00F02BF5">
            <w:pPr>
              <w:pStyle w:val="Heading20"/>
            </w:pPr>
            <w:r w:rsidRPr="0087574A">
              <w:lastRenderedPageBreak/>
              <w:t xml:space="preserve">2.04         </w:t>
            </w:r>
          </w:p>
        </w:tc>
        <w:tc>
          <w:tcPr>
            <w:tcW w:w="13150" w:type="dxa"/>
            <w:gridSpan w:val="4"/>
            <w:shd w:val="clear" w:color="auto" w:fill="D9D9D9" w:themeFill="background1" w:themeFillShade="D9"/>
          </w:tcPr>
          <w:p w14:paraId="27C24FBB" w14:textId="77777777" w:rsidR="00A140DC" w:rsidRPr="0087574A" w:rsidRDefault="00A140DC" w:rsidP="00F02BF5">
            <w:pPr>
              <w:pStyle w:val="Heading20"/>
            </w:pPr>
            <w:r w:rsidRPr="0087574A">
              <w:t>Ordering fractions, decimals and percentages</w:t>
            </w:r>
          </w:p>
        </w:tc>
        <w:tc>
          <w:tcPr>
            <w:tcW w:w="1310" w:type="dxa"/>
            <w:shd w:val="clear" w:color="auto" w:fill="D9D9D9" w:themeFill="background1" w:themeFillShade="D9"/>
          </w:tcPr>
          <w:p w14:paraId="64797DA4" w14:textId="77777777" w:rsidR="00A140DC" w:rsidRPr="0087574A" w:rsidRDefault="00A140DC" w:rsidP="00AB7B02">
            <w:pPr>
              <w:pStyle w:val="subitemdescription"/>
              <w:keepNext/>
              <w:rPr>
                <w:color w:val="AE0025"/>
              </w:rPr>
            </w:pPr>
          </w:p>
        </w:tc>
      </w:tr>
      <w:tr w:rsidR="00A140DC" w:rsidRPr="00FC7720" w14:paraId="53C9BB2E" w14:textId="77777777" w:rsidTr="00140C6E">
        <w:trPr>
          <w:cantSplit/>
        </w:trPr>
        <w:tc>
          <w:tcPr>
            <w:tcW w:w="1275" w:type="dxa"/>
          </w:tcPr>
          <w:p w14:paraId="60CE532B" w14:textId="77777777" w:rsidR="00A140DC" w:rsidRPr="00FC7720" w:rsidRDefault="00A140DC" w:rsidP="00AB7B02">
            <w:pPr>
              <w:pStyle w:val="syllabussub-item"/>
              <w:keepNext/>
            </w:pPr>
            <w:r w:rsidRPr="00FC7720">
              <w:t>2.04a</w:t>
            </w:r>
          </w:p>
        </w:tc>
        <w:tc>
          <w:tcPr>
            <w:tcW w:w="3086" w:type="dxa"/>
          </w:tcPr>
          <w:p w14:paraId="66597049" w14:textId="77777777" w:rsidR="00A140DC" w:rsidRPr="00FC7720" w:rsidRDefault="00A140DC" w:rsidP="00AB7B02">
            <w:pPr>
              <w:pStyle w:val="syllabussub-item"/>
              <w:keepNext/>
            </w:pPr>
            <w:r w:rsidRPr="00FC7720">
              <w:t>Ordinality</w:t>
            </w:r>
          </w:p>
        </w:tc>
        <w:tc>
          <w:tcPr>
            <w:tcW w:w="3118" w:type="dxa"/>
          </w:tcPr>
          <w:p w14:paraId="10358E4B" w14:textId="77777777" w:rsidR="00A140DC" w:rsidRPr="00FC7720" w:rsidRDefault="00A140DC" w:rsidP="00AB7B02">
            <w:pPr>
              <w:pStyle w:val="subitemdescription"/>
              <w:keepNext/>
              <w:tabs>
                <w:tab w:val="left" w:pos="317"/>
              </w:tabs>
            </w:pPr>
            <w:r w:rsidRPr="00FC7720">
              <w:t>Order integers, fractions, decimals and percentages.</w:t>
            </w:r>
          </w:p>
          <w:p w14:paraId="71A08AB1" w14:textId="77777777" w:rsidR="00A140DC" w:rsidRPr="00FC7720" w:rsidRDefault="00A140DC" w:rsidP="00AB7B02">
            <w:pPr>
              <w:pStyle w:val="subitemdescription"/>
              <w:keepNext/>
              <w:tabs>
                <w:tab w:val="left" w:pos="317"/>
              </w:tabs>
            </w:pPr>
            <w:r w:rsidRPr="00FC7720">
              <w:t xml:space="preserve">e.g. </w:t>
            </w:r>
            <w:r w:rsidRPr="00FC7720">
              <w:rPr>
                <w:position w:val="-22"/>
              </w:rPr>
              <w:object w:dxaOrig="220" w:dyaOrig="560" w14:anchorId="3652DD87">
                <v:shape id="_x0000_i1044" type="#_x0000_t75" style="width:11.25pt;height:27.75pt" o:ole="">
                  <v:imagedata r:id="rId51" o:title=""/>
                </v:shape>
                <o:OLEObject Type="Embed" ProgID="Equation.DSMT4" ShapeID="_x0000_i1044" DrawAspect="Content" ObjectID="_1771396568" r:id="rId52"/>
              </w:object>
            </w:r>
            <w:r w:rsidRPr="00FC7720">
              <w:t xml:space="preserve">, </w:t>
            </w:r>
            <w:r w:rsidRPr="00FC7720">
              <w:rPr>
                <w:position w:val="-20"/>
              </w:rPr>
              <w:object w:dxaOrig="220" w:dyaOrig="540" w14:anchorId="24094C20">
                <v:shape id="_x0000_i1045" type="#_x0000_t75" style="width:11.25pt;height:27pt" o:ole="">
                  <v:imagedata r:id="rId53" o:title=""/>
                </v:shape>
                <o:OLEObject Type="Embed" ProgID="Equation.DSMT4" ShapeID="_x0000_i1045" DrawAspect="Content" ObjectID="_1771396569" r:id="rId54"/>
              </w:object>
            </w:r>
            <w:r w:rsidRPr="00FC7720">
              <w:t xml:space="preserve">, 0.72, </w:t>
            </w:r>
            <w:r w:rsidRPr="00FC7720">
              <w:rPr>
                <w:position w:val="-6"/>
              </w:rPr>
              <w:object w:dxaOrig="440" w:dyaOrig="260" w14:anchorId="13BA376D">
                <v:shape id="_x0000_i1046" type="#_x0000_t75" style="width:21.75pt;height:12.75pt" o:ole="">
                  <v:imagedata r:id="rId55" o:title=""/>
                </v:shape>
                <o:OLEObject Type="Embed" ProgID="Equation.DSMT4" ShapeID="_x0000_i1046" DrawAspect="Content" ObjectID="_1771396570" r:id="rId56"/>
              </w:object>
            </w:r>
          </w:p>
        </w:tc>
        <w:tc>
          <w:tcPr>
            <w:tcW w:w="3119" w:type="dxa"/>
          </w:tcPr>
          <w:p w14:paraId="36F59207" w14:textId="77777777" w:rsidR="00A140DC" w:rsidRPr="00FC7720" w:rsidRDefault="00A140DC" w:rsidP="00AB7B02">
            <w:pPr>
              <w:pStyle w:val="subitemdescription"/>
              <w:keepNext/>
              <w:tabs>
                <w:tab w:val="left" w:pos="317"/>
              </w:tabs>
              <w:rPr>
                <w:color w:val="008000"/>
              </w:rPr>
            </w:pPr>
          </w:p>
        </w:tc>
        <w:tc>
          <w:tcPr>
            <w:tcW w:w="3827" w:type="dxa"/>
          </w:tcPr>
          <w:p w14:paraId="05EFD569" w14:textId="77777777" w:rsidR="00A140DC" w:rsidRPr="00FC7720" w:rsidRDefault="00A140DC" w:rsidP="00AB7B02">
            <w:pPr>
              <w:pStyle w:val="subitemdescription"/>
              <w:keepNext/>
              <w:tabs>
                <w:tab w:val="left" w:pos="317"/>
              </w:tabs>
              <w:rPr>
                <w:b/>
              </w:rPr>
            </w:pPr>
          </w:p>
        </w:tc>
        <w:tc>
          <w:tcPr>
            <w:tcW w:w="1310" w:type="dxa"/>
          </w:tcPr>
          <w:p w14:paraId="5CDADFD4" w14:textId="77777777" w:rsidR="00A140DC" w:rsidRPr="00FC7720" w:rsidRDefault="00A140DC" w:rsidP="00AB7B02">
            <w:pPr>
              <w:pStyle w:val="subitemdescription"/>
              <w:keepNext/>
            </w:pPr>
          </w:p>
        </w:tc>
      </w:tr>
      <w:tr w:rsidR="00A140DC" w:rsidRPr="00FC7720" w14:paraId="144030C0" w14:textId="77777777" w:rsidTr="00140C6E">
        <w:trPr>
          <w:cantSplit/>
        </w:trPr>
        <w:tc>
          <w:tcPr>
            <w:tcW w:w="1275" w:type="dxa"/>
          </w:tcPr>
          <w:p w14:paraId="7D1EB484" w14:textId="77777777" w:rsidR="00A140DC" w:rsidRPr="00FC7720" w:rsidRDefault="00A140DC" w:rsidP="00AB7B02">
            <w:pPr>
              <w:pStyle w:val="syllabussub-item"/>
            </w:pPr>
            <w:r w:rsidRPr="00FC7720">
              <w:t>2.04b</w:t>
            </w:r>
          </w:p>
        </w:tc>
        <w:tc>
          <w:tcPr>
            <w:tcW w:w="3086" w:type="dxa"/>
          </w:tcPr>
          <w:p w14:paraId="1E001FDF" w14:textId="77777777" w:rsidR="00A140DC" w:rsidRPr="00FC7720" w:rsidRDefault="00A140DC" w:rsidP="00AB7B02">
            <w:pPr>
              <w:pStyle w:val="syllabussub-item"/>
            </w:pPr>
            <w:r w:rsidRPr="00FC7720">
              <w:t>Symbols</w:t>
            </w:r>
          </w:p>
        </w:tc>
        <w:tc>
          <w:tcPr>
            <w:tcW w:w="3118" w:type="dxa"/>
          </w:tcPr>
          <w:p w14:paraId="05D3617E" w14:textId="77777777" w:rsidR="00A140DC" w:rsidRPr="00FC7720" w:rsidRDefault="00A140DC" w:rsidP="00AB7B02">
            <w:pPr>
              <w:pStyle w:val="subitemdescription"/>
              <w:tabs>
                <w:tab w:val="left" w:pos="317"/>
              </w:tabs>
            </w:pPr>
            <w:r w:rsidRPr="00FC7720">
              <w:t>Use &lt;, &gt;, ≤, ≥, =, ≠</w:t>
            </w:r>
          </w:p>
        </w:tc>
        <w:tc>
          <w:tcPr>
            <w:tcW w:w="3119" w:type="dxa"/>
          </w:tcPr>
          <w:p w14:paraId="194FCA16" w14:textId="77777777" w:rsidR="00A140DC" w:rsidRPr="00FC7720" w:rsidRDefault="00A140DC" w:rsidP="00AB7B02">
            <w:pPr>
              <w:pStyle w:val="subitemdescription"/>
              <w:tabs>
                <w:tab w:val="left" w:pos="317"/>
              </w:tabs>
              <w:rPr>
                <w:color w:val="008000"/>
              </w:rPr>
            </w:pPr>
          </w:p>
        </w:tc>
        <w:tc>
          <w:tcPr>
            <w:tcW w:w="3827" w:type="dxa"/>
          </w:tcPr>
          <w:p w14:paraId="25086105" w14:textId="77777777" w:rsidR="00A140DC" w:rsidRPr="00FC7720" w:rsidRDefault="00A140DC" w:rsidP="00AB7B02">
            <w:pPr>
              <w:pStyle w:val="subitemdescription"/>
              <w:tabs>
                <w:tab w:val="left" w:pos="317"/>
              </w:tabs>
              <w:rPr>
                <w:b/>
              </w:rPr>
            </w:pPr>
          </w:p>
        </w:tc>
        <w:tc>
          <w:tcPr>
            <w:tcW w:w="1310" w:type="dxa"/>
          </w:tcPr>
          <w:p w14:paraId="4D7ECB0B" w14:textId="77777777" w:rsidR="00A140DC" w:rsidRPr="00FC7720" w:rsidRDefault="00A140DC" w:rsidP="00AB7B02">
            <w:pPr>
              <w:pStyle w:val="subitemdescription"/>
            </w:pPr>
          </w:p>
        </w:tc>
      </w:tr>
      <w:tr w:rsidR="0087574A" w:rsidRPr="0087574A" w14:paraId="52DCBFBC" w14:textId="77777777" w:rsidTr="00140C6E">
        <w:trPr>
          <w:cantSplit/>
        </w:trPr>
        <w:tc>
          <w:tcPr>
            <w:tcW w:w="1275" w:type="dxa"/>
            <w:shd w:val="clear" w:color="auto" w:fill="FAC8B3"/>
          </w:tcPr>
          <w:p w14:paraId="7D9B01B9" w14:textId="77777777" w:rsidR="00A140DC" w:rsidRPr="0087574A" w:rsidRDefault="00A140DC" w:rsidP="00DC043B">
            <w:pPr>
              <w:pStyle w:val="Heading20"/>
            </w:pPr>
            <w:r w:rsidRPr="0087574A">
              <w:t xml:space="preserve">OCR 3 </w:t>
            </w:r>
          </w:p>
        </w:tc>
        <w:tc>
          <w:tcPr>
            <w:tcW w:w="14460" w:type="dxa"/>
            <w:gridSpan w:val="5"/>
            <w:shd w:val="clear" w:color="auto" w:fill="FAC8B3"/>
          </w:tcPr>
          <w:p w14:paraId="3E9E1D74" w14:textId="77777777" w:rsidR="00A140DC" w:rsidRPr="0087574A" w:rsidRDefault="00A140DC" w:rsidP="00DC043B">
            <w:pPr>
              <w:pStyle w:val="Heading20"/>
            </w:pPr>
            <w:r w:rsidRPr="0087574A">
              <w:t>Indices and Surds</w:t>
            </w:r>
          </w:p>
        </w:tc>
      </w:tr>
      <w:tr w:rsidR="0087574A" w:rsidRPr="0087574A" w14:paraId="6EBA18A7" w14:textId="77777777" w:rsidTr="00140C6E">
        <w:trPr>
          <w:cantSplit/>
        </w:trPr>
        <w:tc>
          <w:tcPr>
            <w:tcW w:w="1275" w:type="dxa"/>
            <w:shd w:val="clear" w:color="auto" w:fill="D9D9D9" w:themeFill="background1" w:themeFillShade="D9"/>
          </w:tcPr>
          <w:p w14:paraId="79B46BE8" w14:textId="77777777" w:rsidR="00A140DC" w:rsidRPr="0087574A" w:rsidRDefault="00A140DC" w:rsidP="00F02BF5">
            <w:pPr>
              <w:pStyle w:val="Heading20"/>
            </w:pPr>
            <w:r w:rsidRPr="0087574A">
              <w:t xml:space="preserve">3.01        </w:t>
            </w:r>
          </w:p>
        </w:tc>
        <w:tc>
          <w:tcPr>
            <w:tcW w:w="13150" w:type="dxa"/>
            <w:gridSpan w:val="4"/>
            <w:shd w:val="clear" w:color="auto" w:fill="D9D9D9" w:themeFill="background1" w:themeFillShade="D9"/>
          </w:tcPr>
          <w:p w14:paraId="199C909B" w14:textId="77777777" w:rsidR="00A140DC" w:rsidRPr="0087574A" w:rsidRDefault="00A140DC" w:rsidP="00F02BF5">
            <w:pPr>
              <w:pStyle w:val="Heading20"/>
            </w:pPr>
            <w:r w:rsidRPr="0087574A">
              <w:t>Powers and roots</w:t>
            </w:r>
          </w:p>
        </w:tc>
        <w:tc>
          <w:tcPr>
            <w:tcW w:w="1310" w:type="dxa"/>
            <w:shd w:val="clear" w:color="auto" w:fill="D9D9D9" w:themeFill="background1" w:themeFillShade="D9"/>
          </w:tcPr>
          <w:p w14:paraId="26643E63" w14:textId="77777777" w:rsidR="00A140DC" w:rsidRPr="0087574A" w:rsidRDefault="00A140DC" w:rsidP="00AB7B02">
            <w:pPr>
              <w:pStyle w:val="subitemdescription"/>
              <w:rPr>
                <w:color w:val="AE0025"/>
              </w:rPr>
            </w:pPr>
          </w:p>
        </w:tc>
      </w:tr>
      <w:tr w:rsidR="00A140DC" w:rsidRPr="00FC7720" w14:paraId="1381FE6E" w14:textId="77777777" w:rsidTr="00140C6E">
        <w:trPr>
          <w:cantSplit/>
        </w:trPr>
        <w:tc>
          <w:tcPr>
            <w:tcW w:w="1275" w:type="dxa"/>
          </w:tcPr>
          <w:p w14:paraId="7450C3D0" w14:textId="77777777" w:rsidR="00A140DC" w:rsidRPr="00FC7720" w:rsidRDefault="00A140DC" w:rsidP="00AB7B02">
            <w:pPr>
              <w:pStyle w:val="syllabussub-item"/>
            </w:pPr>
            <w:r w:rsidRPr="00FC7720">
              <w:t>3.01a</w:t>
            </w:r>
          </w:p>
        </w:tc>
        <w:tc>
          <w:tcPr>
            <w:tcW w:w="3086" w:type="dxa"/>
          </w:tcPr>
          <w:p w14:paraId="5974FA39" w14:textId="77777777" w:rsidR="00A140DC" w:rsidRPr="00FC7720" w:rsidRDefault="00A140DC" w:rsidP="00AB7B02">
            <w:pPr>
              <w:pStyle w:val="syllabussub-item"/>
            </w:pPr>
            <w:r w:rsidRPr="00FC7720">
              <w:t>Index notation</w:t>
            </w:r>
          </w:p>
        </w:tc>
        <w:tc>
          <w:tcPr>
            <w:tcW w:w="3118" w:type="dxa"/>
          </w:tcPr>
          <w:p w14:paraId="77B039B1" w14:textId="77777777" w:rsidR="00A140DC" w:rsidRPr="00FC7720" w:rsidRDefault="00A140DC" w:rsidP="00AB7B02">
            <w:pPr>
              <w:pStyle w:val="subitemdescription"/>
              <w:tabs>
                <w:tab w:val="left" w:pos="317"/>
              </w:tabs>
            </w:pPr>
            <w:r w:rsidRPr="00FC7720">
              <w:t xml:space="preserve">Use positive integer indices to write, for example, </w:t>
            </w:r>
          </w:p>
          <w:p w14:paraId="3EA2251A" w14:textId="77777777" w:rsidR="00A140DC" w:rsidRPr="00FC7720" w:rsidRDefault="00A140DC" w:rsidP="00AB7B02">
            <w:pPr>
              <w:pStyle w:val="subitemdescription"/>
              <w:tabs>
                <w:tab w:val="left" w:pos="317"/>
              </w:tabs>
            </w:pPr>
            <w:r w:rsidRPr="00FC7720">
              <w:rPr>
                <w:position w:val="-4"/>
              </w:rPr>
              <w:object w:dxaOrig="1420" w:dyaOrig="260" w14:anchorId="69ED153B">
                <v:shape id="_x0000_i1047" type="#_x0000_t75" style="width:71.25pt;height:12.75pt" o:ole="">
                  <v:imagedata r:id="rId57" o:title=""/>
                </v:shape>
                <o:OLEObject Type="Embed" ProgID="Equation.DSMT4" ShapeID="_x0000_i1047" DrawAspect="Content" ObjectID="_1771396571" r:id="rId58"/>
              </w:object>
            </w:r>
          </w:p>
        </w:tc>
        <w:tc>
          <w:tcPr>
            <w:tcW w:w="3119" w:type="dxa"/>
          </w:tcPr>
          <w:p w14:paraId="6D761C33" w14:textId="77777777" w:rsidR="00A140DC" w:rsidRPr="00FC7720" w:rsidRDefault="00A140DC" w:rsidP="00AB7B02">
            <w:pPr>
              <w:tabs>
                <w:tab w:val="left" w:pos="317"/>
              </w:tabs>
              <w:rPr>
                <w:rFonts w:cs="Arial"/>
                <w:color w:val="008000"/>
                <w:sz w:val="20"/>
                <w:szCs w:val="20"/>
              </w:rPr>
            </w:pPr>
            <w:r w:rsidRPr="00FC7720">
              <w:rPr>
                <w:rFonts w:cs="Arial"/>
                <w:sz w:val="20"/>
                <w:szCs w:val="20"/>
              </w:rPr>
              <w:t>Use negative integer indices to represent reciprocals.</w:t>
            </w:r>
          </w:p>
        </w:tc>
        <w:tc>
          <w:tcPr>
            <w:tcW w:w="3827" w:type="dxa"/>
          </w:tcPr>
          <w:p w14:paraId="6724D4D9" w14:textId="77777777" w:rsidR="00A140DC" w:rsidRPr="00FC7720" w:rsidRDefault="00A140DC" w:rsidP="00AB7B02">
            <w:pPr>
              <w:tabs>
                <w:tab w:val="left" w:pos="317"/>
              </w:tabs>
              <w:rPr>
                <w:rFonts w:cs="Arial"/>
                <w:sz w:val="20"/>
                <w:szCs w:val="20"/>
              </w:rPr>
            </w:pPr>
          </w:p>
        </w:tc>
        <w:tc>
          <w:tcPr>
            <w:tcW w:w="1310" w:type="dxa"/>
          </w:tcPr>
          <w:p w14:paraId="0B0680A5" w14:textId="77777777" w:rsidR="00A140DC" w:rsidRPr="00FC7720" w:rsidRDefault="00A140DC" w:rsidP="00AB7B02">
            <w:pPr>
              <w:pStyle w:val="subitemdescription"/>
            </w:pPr>
          </w:p>
        </w:tc>
      </w:tr>
      <w:tr w:rsidR="00A140DC" w:rsidRPr="00FC7720" w14:paraId="72EFDC49" w14:textId="77777777" w:rsidTr="00140C6E">
        <w:trPr>
          <w:cantSplit/>
        </w:trPr>
        <w:tc>
          <w:tcPr>
            <w:tcW w:w="1275" w:type="dxa"/>
          </w:tcPr>
          <w:p w14:paraId="7D0A762F" w14:textId="77777777" w:rsidR="00A140DC" w:rsidRPr="00FC7720" w:rsidRDefault="00A140DC" w:rsidP="00AB7B02">
            <w:pPr>
              <w:pStyle w:val="syllabussub-item"/>
            </w:pPr>
            <w:r w:rsidRPr="00FC7720">
              <w:t>3.01b</w:t>
            </w:r>
          </w:p>
        </w:tc>
        <w:tc>
          <w:tcPr>
            <w:tcW w:w="3086" w:type="dxa"/>
          </w:tcPr>
          <w:p w14:paraId="1564DA12" w14:textId="77777777" w:rsidR="00A140DC" w:rsidRPr="00FC7720" w:rsidRDefault="00A140DC" w:rsidP="00AB7B02">
            <w:pPr>
              <w:pStyle w:val="syllabussub-item"/>
              <w:rPr>
                <w:i/>
              </w:rPr>
            </w:pPr>
            <w:r w:rsidRPr="00FC7720">
              <w:t>Calculation and estimation of powers and roots</w:t>
            </w:r>
          </w:p>
        </w:tc>
        <w:tc>
          <w:tcPr>
            <w:tcW w:w="3118" w:type="dxa"/>
          </w:tcPr>
          <w:p w14:paraId="590E94B7" w14:textId="77777777" w:rsidR="00A140DC" w:rsidRPr="00FC7720" w:rsidRDefault="00A140DC" w:rsidP="00AB7B02">
            <w:pPr>
              <w:pStyle w:val="subitemdescription"/>
              <w:tabs>
                <w:tab w:val="left" w:pos="317"/>
              </w:tabs>
            </w:pPr>
            <w:r w:rsidRPr="00FC7720">
              <w:t>Calculate positive integer powers and exact roots.</w:t>
            </w:r>
          </w:p>
          <w:p w14:paraId="1F6C28D1" w14:textId="77777777" w:rsidR="00A140DC" w:rsidRPr="00FC7720" w:rsidRDefault="00A140DC" w:rsidP="00AB7B02">
            <w:pPr>
              <w:pStyle w:val="subitemdescription"/>
              <w:tabs>
                <w:tab w:val="left" w:pos="317"/>
              </w:tabs>
            </w:pPr>
            <w:r w:rsidRPr="00FC7720">
              <w:t xml:space="preserve">e.g. </w:t>
            </w:r>
            <w:r w:rsidRPr="00FC7720">
              <w:rPr>
                <w:position w:val="-6"/>
              </w:rPr>
              <w:object w:dxaOrig="700" w:dyaOrig="279" w14:anchorId="475460F5">
                <v:shape id="_x0000_i1048" type="#_x0000_t75" style="width:35.25pt;height:14.25pt" o:ole="">
                  <v:imagedata r:id="rId59" o:title=""/>
                </v:shape>
                <o:OLEObject Type="Embed" ProgID="Equation.DSMT4" ShapeID="_x0000_i1048" DrawAspect="Content" ObjectID="_1771396572" r:id="rId60"/>
              </w:object>
            </w:r>
            <w:r w:rsidRPr="00FC7720">
              <w:t xml:space="preserve"> </w:t>
            </w:r>
          </w:p>
          <w:p w14:paraId="1366A8D4" w14:textId="77777777" w:rsidR="00A140DC" w:rsidRPr="00FC7720" w:rsidRDefault="00A140DC" w:rsidP="00AB7B02">
            <w:pPr>
              <w:pStyle w:val="subitemdescription"/>
              <w:tabs>
                <w:tab w:val="left" w:pos="317"/>
              </w:tabs>
            </w:pPr>
            <w:r w:rsidRPr="00FC7720">
              <w:t xml:space="preserve">     </w:t>
            </w:r>
            <w:r w:rsidRPr="00FC7720">
              <w:tab/>
              <w:t xml:space="preserve"> </w:t>
            </w:r>
            <w:r w:rsidRPr="00FC7720">
              <w:rPr>
                <w:position w:val="-6"/>
              </w:rPr>
              <w:object w:dxaOrig="660" w:dyaOrig="300" w14:anchorId="0B187FC2">
                <v:shape id="_x0000_i1049" type="#_x0000_t75" style="width:33.75pt;height:15pt" o:ole="">
                  <v:imagedata r:id="rId61" o:title=""/>
                </v:shape>
                <o:OLEObject Type="Embed" ProgID="Equation.DSMT4" ShapeID="_x0000_i1049" DrawAspect="Content" ObjectID="_1771396573" r:id="rId62"/>
              </w:object>
            </w:r>
          </w:p>
          <w:p w14:paraId="64678AC1" w14:textId="77777777" w:rsidR="00A140DC" w:rsidRPr="00FC7720" w:rsidRDefault="00A140DC" w:rsidP="00AB7B02">
            <w:pPr>
              <w:pStyle w:val="subitemdescription"/>
              <w:tabs>
                <w:tab w:val="left" w:pos="317"/>
              </w:tabs>
            </w:pPr>
            <w:r w:rsidRPr="00FC7720">
              <w:t xml:space="preserve">     </w:t>
            </w:r>
            <w:r w:rsidRPr="00FC7720">
              <w:tab/>
              <w:t xml:space="preserve"> </w:t>
            </w:r>
            <w:r w:rsidRPr="00FC7720">
              <w:rPr>
                <w:position w:val="-6"/>
              </w:rPr>
              <w:object w:dxaOrig="660" w:dyaOrig="300" w14:anchorId="45E9E668">
                <v:shape id="_x0000_i1050" type="#_x0000_t75" style="width:33.75pt;height:15pt" o:ole="">
                  <v:imagedata r:id="rId63" o:title=""/>
                </v:shape>
                <o:OLEObject Type="Embed" ProgID="Equation.DSMT4" ShapeID="_x0000_i1050" DrawAspect="Content" ObjectID="_1771396574" r:id="rId64"/>
              </w:object>
            </w:r>
            <w:r w:rsidRPr="00FC7720">
              <w:t xml:space="preserve">  </w:t>
            </w:r>
          </w:p>
          <w:p w14:paraId="734301BA" w14:textId="77777777" w:rsidR="00A140DC" w:rsidRPr="00FC7720" w:rsidRDefault="00A140DC" w:rsidP="00AB7B02">
            <w:pPr>
              <w:pStyle w:val="subitemdescription"/>
              <w:tabs>
                <w:tab w:val="left" w:pos="317"/>
              </w:tabs>
            </w:pPr>
          </w:p>
          <w:p w14:paraId="6CA620D2" w14:textId="77777777" w:rsidR="00A140DC" w:rsidRPr="00FC7720" w:rsidRDefault="00A140DC" w:rsidP="00AB7B02">
            <w:pPr>
              <w:pStyle w:val="subitemdescription"/>
              <w:tabs>
                <w:tab w:val="left" w:pos="317"/>
              </w:tabs>
            </w:pPr>
            <w:r w:rsidRPr="00FC7720">
              <w:t xml:space="preserve">Recognise simple powers of 2, 3, 4 and 5. </w:t>
            </w:r>
          </w:p>
          <w:p w14:paraId="3C4619FE" w14:textId="77777777" w:rsidR="00A140DC" w:rsidRPr="00FC7720" w:rsidRDefault="001170C7" w:rsidP="00AB7B02">
            <w:pPr>
              <w:pStyle w:val="subitemdescription"/>
              <w:tabs>
                <w:tab w:val="left" w:pos="317"/>
              </w:tabs>
            </w:pPr>
            <w:r>
              <w:t xml:space="preserve">e.g. </w:t>
            </w:r>
            <w:r w:rsidR="00A140DC" w:rsidRPr="00FC7720">
              <w:rPr>
                <w:position w:val="-6"/>
              </w:rPr>
              <w:object w:dxaOrig="700" w:dyaOrig="279" w14:anchorId="3938EEB6">
                <v:shape id="_x0000_i1051" type="#_x0000_t75" style="width:35.25pt;height:14.25pt" o:ole="">
                  <v:imagedata r:id="rId65" o:title=""/>
                </v:shape>
                <o:OLEObject Type="Embed" ProgID="Equation.DSMT4" ShapeID="_x0000_i1051" DrawAspect="Content" ObjectID="_1771396575" r:id="rId66"/>
              </w:object>
            </w:r>
          </w:p>
          <w:p w14:paraId="685FE8EE" w14:textId="77777777" w:rsidR="00A140DC" w:rsidRPr="00FC7720" w:rsidRDefault="00A140DC" w:rsidP="00AB7B02">
            <w:pPr>
              <w:pStyle w:val="subitemdescription"/>
              <w:tabs>
                <w:tab w:val="left" w:pos="317"/>
              </w:tabs>
              <w:rPr>
                <w:i/>
              </w:rPr>
            </w:pPr>
            <w:r w:rsidRPr="00FC7720">
              <w:rPr>
                <w:i/>
              </w:rPr>
              <w:t>[see also Inverse operations,1.04a]</w:t>
            </w:r>
          </w:p>
        </w:tc>
        <w:tc>
          <w:tcPr>
            <w:tcW w:w="3119" w:type="dxa"/>
          </w:tcPr>
          <w:p w14:paraId="4277F37D" w14:textId="77777777" w:rsidR="00A140DC" w:rsidRPr="00FC7720" w:rsidRDefault="00A140DC" w:rsidP="00AB7B02">
            <w:pPr>
              <w:pStyle w:val="subitemdescription"/>
              <w:tabs>
                <w:tab w:val="left" w:pos="317"/>
              </w:tabs>
            </w:pPr>
            <w:r w:rsidRPr="00FC7720">
              <w:t>Calculate with integer powers.</w:t>
            </w:r>
          </w:p>
          <w:p w14:paraId="0EC4D403" w14:textId="77777777" w:rsidR="00A140DC" w:rsidRPr="00FC7720" w:rsidRDefault="00A140DC" w:rsidP="00AB7B02">
            <w:pPr>
              <w:pStyle w:val="subitemdescription"/>
              <w:tabs>
                <w:tab w:val="left" w:pos="317"/>
              </w:tabs>
            </w:pPr>
            <w:r w:rsidRPr="00FC7720">
              <w:t xml:space="preserve">e.g. </w:t>
            </w:r>
            <w:r w:rsidRPr="00FC7720">
              <w:rPr>
                <w:position w:val="-22"/>
              </w:rPr>
              <w:object w:dxaOrig="700" w:dyaOrig="560" w14:anchorId="582A882B">
                <v:shape id="_x0000_i1052" type="#_x0000_t75" style="width:35.25pt;height:27.75pt" o:ole="">
                  <v:imagedata r:id="rId67" o:title=""/>
                </v:shape>
                <o:OLEObject Type="Embed" ProgID="Equation.DSMT4" ShapeID="_x0000_i1052" DrawAspect="Content" ObjectID="_1771396576" r:id="rId68"/>
              </w:object>
            </w:r>
          </w:p>
          <w:p w14:paraId="30062326" w14:textId="77777777" w:rsidR="00A140DC" w:rsidRPr="00FC7720" w:rsidRDefault="00A140DC" w:rsidP="00AB7B02">
            <w:pPr>
              <w:pStyle w:val="subitemdescription"/>
              <w:tabs>
                <w:tab w:val="left" w:pos="317"/>
              </w:tabs>
            </w:pPr>
          </w:p>
          <w:p w14:paraId="767F3B26" w14:textId="77777777" w:rsidR="00A140DC" w:rsidRPr="00FC7720" w:rsidRDefault="00A140DC" w:rsidP="00AB7B02">
            <w:pPr>
              <w:pStyle w:val="subitemdescription"/>
              <w:tabs>
                <w:tab w:val="left" w:pos="317"/>
              </w:tabs>
            </w:pPr>
            <w:r w:rsidRPr="00FC7720">
              <w:t>Calculate with roots.</w:t>
            </w:r>
          </w:p>
        </w:tc>
        <w:tc>
          <w:tcPr>
            <w:tcW w:w="3827" w:type="dxa"/>
          </w:tcPr>
          <w:p w14:paraId="0A0D128D" w14:textId="77777777" w:rsidR="00A140DC" w:rsidRPr="00FC7720" w:rsidRDefault="00A140DC" w:rsidP="00AB7B02">
            <w:pPr>
              <w:pStyle w:val="subitemdescription"/>
              <w:tabs>
                <w:tab w:val="left" w:pos="317"/>
              </w:tabs>
            </w:pPr>
          </w:p>
        </w:tc>
        <w:tc>
          <w:tcPr>
            <w:tcW w:w="1310" w:type="dxa"/>
          </w:tcPr>
          <w:p w14:paraId="328D5482" w14:textId="77777777" w:rsidR="00A140DC" w:rsidRPr="00FC7720" w:rsidRDefault="00A140DC" w:rsidP="00AB7B02">
            <w:pPr>
              <w:pStyle w:val="subitemdescription"/>
            </w:pPr>
          </w:p>
        </w:tc>
      </w:tr>
      <w:tr w:rsidR="00A140DC" w:rsidRPr="00FC7720" w14:paraId="340E727B" w14:textId="77777777" w:rsidTr="00140C6E">
        <w:trPr>
          <w:cantSplit/>
        </w:trPr>
        <w:tc>
          <w:tcPr>
            <w:tcW w:w="1275" w:type="dxa"/>
          </w:tcPr>
          <w:p w14:paraId="76E2CD49" w14:textId="77777777" w:rsidR="00A140DC" w:rsidRPr="00FC7720" w:rsidRDefault="00A140DC" w:rsidP="00AB7B02">
            <w:pPr>
              <w:pStyle w:val="syllabussub-item"/>
            </w:pPr>
            <w:r w:rsidRPr="00FC7720">
              <w:t>3.01c</w:t>
            </w:r>
          </w:p>
        </w:tc>
        <w:tc>
          <w:tcPr>
            <w:tcW w:w="3086" w:type="dxa"/>
          </w:tcPr>
          <w:p w14:paraId="75EA5198" w14:textId="77777777" w:rsidR="00A140DC" w:rsidRPr="00FC7720" w:rsidRDefault="00A140DC" w:rsidP="00AB7B02">
            <w:pPr>
              <w:pStyle w:val="syllabussub-item"/>
            </w:pPr>
            <w:r w:rsidRPr="00FC7720">
              <w:t>Laws of indices</w:t>
            </w:r>
          </w:p>
        </w:tc>
        <w:tc>
          <w:tcPr>
            <w:tcW w:w="3118" w:type="dxa"/>
          </w:tcPr>
          <w:p w14:paraId="39491999" w14:textId="77777777" w:rsidR="00A140DC" w:rsidRPr="00FC7720" w:rsidRDefault="00A140DC" w:rsidP="00AB7B02">
            <w:pPr>
              <w:pStyle w:val="subitemdescription"/>
              <w:tabs>
                <w:tab w:val="left" w:pos="317"/>
              </w:tabs>
              <w:rPr>
                <w:i/>
              </w:rPr>
            </w:pPr>
            <w:r w:rsidRPr="00FC7720">
              <w:rPr>
                <w:i/>
              </w:rPr>
              <w:t>[see also Simplifying products and quotients,6.01c]</w:t>
            </w:r>
          </w:p>
        </w:tc>
        <w:tc>
          <w:tcPr>
            <w:tcW w:w="3119" w:type="dxa"/>
          </w:tcPr>
          <w:p w14:paraId="4467D348" w14:textId="77777777" w:rsidR="00A140DC" w:rsidRPr="00FC7720" w:rsidRDefault="00A140DC" w:rsidP="00AB7B02">
            <w:pPr>
              <w:pStyle w:val="subitemdescription"/>
              <w:tabs>
                <w:tab w:val="left" w:pos="317"/>
              </w:tabs>
            </w:pPr>
            <w:r w:rsidRPr="00FC7720">
              <w:t>Know and apply:</w:t>
            </w:r>
          </w:p>
          <w:p w14:paraId="5E213CAF" w14:textId="77777777" w:rsidR="00A140DC" w:rsidRPr="00FC7720" w:rsidRDefault="00A140DC" w:rsidP="00AB7B02">
            <w:pPr>
              <w:pStyle w:val="subitemdescription"/>
              <w:tabs>
                <w:tab w:val="left" w:pos="317"/>
              </w:tabs>
            </w:pPr>
            <w:r w:rsidRPr="00FC7720">
              <w:rPr>
                <w:position w:val="-42"/>
              </w:rPr>
              <w:object w:dxaOrig="1320" w:dyaOrig="880" w14:anchorId="72B6C178">
                <v:shape id="_x0000_i1053" type="#_x0000_t75" style="width:66pt;height:44.25pt" o:ole="">
                  <v:imagedata r:id="rId69" o:title=""/>
                </v:shape>
                <o:OLEObject Type="Embed" ProgID="Equation.DSMT4" ShapeID="_x0000_i1053" DrawAspect="Content" ObjectID="_1771396577" r:id="rId70"/>
              </w:object>
            </w:r>
            <w:r w:rsidRPr="00FC7720">
              <w:t xml:space="preserve"> </w:t>
            </w:r>
          </w:p>
          <w:p w14:paraId="49283440" w14:textId="77777777" w:rsidR="00A140DC" w:rsidRDefault="00A140DC" w:rsidP="00AB7B02">
            <w:pPr>
              <w:pStyle w:val="subitemdescription"/>
              <w:tabs>
                <w:tab w:val="left" w:pos="317"/>
              </w:tabs>
              <w:rPr>
                <w:i/>
              </w:rPr>
            </w:pPr>
            <w:r w:rsidRPr="00FC7720">
              <w:rPr>
                <w:i/>
              </w:rPr>
              <w:t>[see also Calculations with numbers in standard form, 3.02b, Simplifying products and quotients,6.01c]</w:t>
            </w:r>
          </w:p>
          <w:p w14:paraId="3C21E303" w14:textId="0364B2B3" w:rsidR="00AC0696" w:rsidRPr="00FC7720" w:rsidRDefault="00AC0696" w:rsidP="00AB7B02">
            <w:pPr>
              <w:pStyle w:val="subitemdescription"/>
              <w:tabs>
                <w:tab w:val="left" w:pos="317"/>
              </w:tabs>
              <w:rPr>
                <w:i/>
              </w:rPr>
            </w:pPr>
          </w:p>
        </w:tc>
        <w:tc>
          <w:tcPr>
            <w:tcW w:w="3827" w:type="dxa"/>
          </w:tcPr>
          <w:p w14:paraId="7B0EB0F8" w14:textId="77777777" w:rsidR="00A140DC" w:rsidRPr="00FC7720" w:rsidRDefault="00A140DC" w:rsidP="00AB7B02">
            <w:pPr>
              <w:tabs>
                <w:tab w:val="left" w:pos="317"/>
              </w:tabs>
              <w:rPr>
                <w:rFonts w:cs="Arial"/>
                <w:b/>
              </w:rPr>
            </w:pPr>
          </w:p>
        </w:tc>
        <w:tc>
          <w:tcPr>
            <w:tcW w:w="1310" w:type="dxa"/>
          </w:tcPr>
          <w:p w14:paraId="7DA813D9" w14:textId="77777777" w:rsidR="00A140DC" w:rsidRPr="00FC7720" w:rsidRDefault="00A140DC" w:rsidP="00AB7B02">
            <w:pPr>
              <w:pStyle w:val="subitemdescription"/>
            </w:pPr>
          </w:p>
        </w:tc>
      </w:tr>
      <w:tr w:rsidR="0087574A" w:rsidRPr="0087574A" w14:paraId="0886CAFC" w14:textId="77777777" w:rsidTr="00140C6E">
        <w:trPr>
          <w:cantSplit/>
        </w:trPr>
        <w:tc>
          <w:tcPr>
            <w:tcW w:w="1275" w:type="dxa"/>
            <w:shd w:val="clear" w:color="auto" w:fill="D9D9D9" w:themeFill="background1" w:themeFillShade="D9"/>
          </w:tcPr>
          <w:p w14:paraId="294A9BE5" w14:textId="77777777" w:rsidR="00A140DC" w:rsidRPr="0087574A" w:rsidRDefault="00A140DC" w:rsidP="00F02BF5">
            <w:pPr>
              <w:pStyle w:val="Heading20"/>
            </w:pPr>
            <w:r w:rsidRPr="0087574A">
              <w:lastRenderedPageBreak/>
              <w:t xml:space="preserve">3.02       </w:t>
            </w:r>
          </w:p>
        </w:tc>
        <w:tc>
          <w:tcPr>
            <w:tcW w:w="13150" w:type="dxa"/>
            <w:gridSpan w:val="4"/>
            <w:shd w:val="clear" w:color="auto" w:fill="D9D9D9" w:themeFill="background1" w:themeFillShade="D9"/>
          </w:tcPr>
          <w:p w14:paraId="2E4B7769" w14:textId="77777777" w:rsidR="00A140DC" w:rsidRPr="0087574A" w:rsidRDefault="00A140DC" w:rsidP="00F02BF5">
            <w:pPr>
              <w:pStyle w:val="Heading20"/>
            </w:pPr>
            <w:r w:rsidRPr="0087574A">
              <w:t>Standard form</w:t>
            </w:r>
          </w:p>
        </w:tc>
        <w:tc>
          <w:tcPr>
            <w:tcW w:w="1310" w:type="dxa"/>
            <w:shd w:val="clear" w:color="auto" w:fill="D9D9D9" w:themeFill="background1" w:themeFillShade="D9"/>
          </w:tcPr>
          <w:p w14:paraId="2030BB1B" w14:textId="77777777" w:rsidR="00A140DC" w:rsidRPr="0087574A" w:rsidRDefault="00A140DC" w:rsidP="00AB7B02">
            <w:pPr>
              <w:pStyle w:val="subitemdescription"/>
              <w:keepNext/>
              <w:rPr>
                <w:color w:val="AE0025"/>
              </w:rPr>
            </w:pPr>
          </w:p>
        </w:tc>
      </w:tr>
      <w:tr w:rsidR="00A140DC" w:rsidRPr="00FC7720" w14:paraId="524261B1" w14:textId="77777777" w:rsidTr="00140C6E">
        <w:trPr>
          <w:cantSplit/>
        </w:trPr>
        <w:tc>
          <w:tcPr>
            <w:tcW w:w="1275" w:type="dxa"/>
          </w:tcPr>
          <w:p w14:paraId="3625E6A9" w14:textId="77777777" w:rsidR="00A140DC" w:rsidRPr="00FC7720" w:rsidRDefault="00A140DC" w:rsidP="00AB7B02">
            <w:pPr>
              <w:pStyle w:val="syllabussub-item"/>
            </w:pPr>
            <w:r w:rsidRPr="00FC7720">
              <w:t>3.02a</w:t>
            </w:r>
          </w:p>
        </w:tc>
        <w:tc>
          <w:tcPr>
            <w:tcW w:w="3086" w:type="dxa"/>
          </w:tcPr>
          <w:p w14:paraId="670EB550" w14:textId="77777777" w:rsidR="00A140DC" w:rsidRPr="00FC7720" w:rsidRDefault="00A140DC" w:rsidP="00AB7B02">
            <w:pPr>
              <w:pStyle w:val="syllabussub-item"/>
            </w:pPr>
            <w:r w:rsidRPr="00FC7720">
              <w:t>Standard form</w:t>
            </w:r>
          </w:p>
        </w:tc>
        <w:tc>
          <w:tcPr>
            <w:tcW w:w="3118" w:type="dxa"/>
          </w:tcPr>
          <w:p w14:paraId="3A4EA8B0" w14:textId="77777777" w:rsidR="00A140DC" w:rsidRPr="00FC7720" w:rsidRDefault="00A140DC" w:rsidP="00AB7B02">
            <w:pPr>
              <w:pStyle w:val="subitemdescription"/>
              <w:tabs>
                <w:tab w:val="left" w:pos="317"/>
              </w:tabs>
            </w:pPr>
            <w:r w:rsidRPr="00FC7720">
              <w:t xml:space="preserve">Interpret and order numbers expressed in standard form. </w:t>
            </w:r>
          </w:p>
          <w:p w14:paraId="76AA2D9E" w14:textId="77777777" w:rsidR="00A140DC" w:rsidRPr="00FC7720" w:rsidRDefault="00A140DC" w:rsidP="00AB7B02">
            <w:pPr>
              <w:pStyle w:val="subitemdescription"/>
              <w:tabs>
                <w:tab w:val="left" w:pos="317"/>
              </w:tabs>
            </w:pPr>
          </w:p>
          <w:p w14:paraId="79A503C0" w14:textId="77777777" w:rsidR="00A140DC" w:rsidRPr="00FC7720" w:rsidRDefault="00A140DC" w:rsidP="00AB7B02">
            <w:pPr>
              <w:pStyle w:val="subitemdescription"/>
              <w:tabs>
                <w:tab w:val="left" w:pos="317"/>
              </w:tabs>
            </w:pPr>
            <w:r w:rsidRPr="00FC7720">
              <w:t>Convert numbers to and from standard form.</w:t>
            </w:r>
          </w:p>
          <w:p w14:paraId="4A8DD89B" w14:textId="77777777" w:rsidR="00A140DC" w:rsidRPr="00FC7720" w:rsidRDefault="00A140DC" w:rsidP="00AB7B02">
            <w:pPr>
              <w:pStyle w:val="subitemdescription"/>
              <w:tabs>
                <w:tab w:val="left" w:pos="317"/>
              </w:tabs>
            </w:pPr>
            <w:r w:rsidRPr="00FC7720">
              <w:t xml:space="preserve">e.g. </w:t>
            </w:r>
            <w:r w:rsidRPr="00FC7720">
              <w:rPr>
                <w:position w:val="-6"/>
              </w:rPr>
              <w:object w:dxaOrig="1560" w:dyaOrig="279" w14:anchorId="68290F5A">
                <v:shape id="_x0000_i1054" type="#_x0000_t75" style="width:78pt;height:14.25pt" o:ole="">
                  <v:imagedata r:id="rId71" o:title=""/>
                </v:shape>
                <o:OLEObject Type="Embed" ProgID="Equation.DSMT4" ShapeID="_x0000_i1054" DrawAspect="Content" ObjectID="_1771396578" r:id="rId72"/>
              </w:object>
            </w:r>
            <w:r w:rsidRPr="00FC7720">
              <w:t>,</w:t>
            </w:r>
          </w:p>
          <w:p w14:paraId="3EBB95E4" w14:textId="77777777" w:rsidR="00A140DC" w:rsidRPr="00FC7720" w:rsidRDefault="00A140DC" w:rsidP="00AB7B02">
            <w:pPr>
              <w:pStyle w:val="subitemdescription"/>
              <w:tabs>
                <w:tab w:val="left" w:pos="317"/>
              </w:tabs>
            </w:pPr>
            <w:r w:rsidRPr="00FC7720">
              <w:t xml:space="preserve">    </w:t>
            </w:r>
            <w:r w:rsidRPr="00FC7720">
              <w:tab/>
              <w:t xml:space="preserve"> </w:t>
            </w:r>
            <w:r w:rsidRPr="00FC7720">
              <w:rPr>
                <w:position w:val="-6"/>
              </w:rPr>
              <w:object w:dxaOrig="1920" w:dyaOrig="279" w14:anchorId="0A3EEC28">
                <v:shape id="_x0000_i1055" type="#_x0000_t75" style="width:95.25pt;height:14.25pt" o:ole="">
                  <v:imagedata r:id="rId73" o:title=""/>
                </v:shape>
                <o:OLEObject Type="Embed" ProgID="Equation.DSMT4" ShapeID="_x0000_i1055" DrawAspect="Content" ObjectID="_1771396579" r:id="rId74"/>
              </w:object>
            </w:r>
            <w:r w:rsidRPr="00FC7720">
              <w:t xml:space="preserve"> </w:t>
            </w:r>
          </w:p>
        </w:tc>
        <w:tc>
          <w:tcPr>
            <w:tcW w:w="3119" w:type="dxa"/>
          </w:tcPr>
          <w:p w14:paraId="3D720EAA" w14:textId="77777777" w:rsidR="00A140DC" w:rsidRPr="00FC7720" w:rsidRDefault="00A140DC" w:rsidP="00AB7B02">
            <w:pPr>
              <w:tabs>
                <w:tab w:val="left" w:pos="317"/>
              </w:tabs>
              <w:rPr>
                <w:rFonts w:cs="Arial"/>
                <w:color w:val="008000"/>
              </w:rPr>
            </w:pPr>
          </w:p>
        </w:tc>
        <w:tc>
          <w:tcPr>
            <w:tcW w:w="3827" w:type="dxa"/>
          </w:tcPr>
          <w:p w14:paraId="5BA96A7F" w14:textId="77777777" w:rsidR="00A140DC" w:rsidRPr="00FC7720" w:rsidRDefault="00A140DC" w:rsidP="00AB7B02">
            <w:pPr>
              <w:tabs>
                <w:tab w:val="left" w:pos="317"/>
              </w:tabs>
              <w:rPr>
                <w:rFonts w:cs="Arial"/>
                <w:b/>
              </w:rPr>
            </w:pPr>
          </w:p>
        </w:tc>
        <w:tc>
          <w:tcPr>
            <w:tcW w:w="1310" w:type="dxa"/>
          </w:tcPr>
          <w:p w14:paraId="0D6762B5" w14:textId="77777777" w:rsidR="00A140DC" w:rsidRPr="00FC7720" w:rsidRDefault="00A140DC" w:rsidP="00AB7B02">
            <w:pPr>
              <w:pStyle w:val="subitemdescription"/>
            </w:pPr>
          </w:p>
        </w:tc>
      </w:tr>
      <w:tr w:rsidR="00A140DC" w:rsidRPr="00FC7720" w14:paraId="2C9EE189" w14:textId="77777777" w:rsidTr="00140C6E">
        <w:trPr>
          <w:cantSplit/>
        </w:trPr>
        <w:tc>
          <w:tcPr>
            <w:tcW w:w="1275" w:type="dxa"/>
          </w:tcPr>
          <w:p w14:paraId="57AA9605" w14:textId="77777777" w:rsidR="00A140DC" w:rsidRPr="00FC7720" w:rsidRDefault="00A140DC" w:rsidP="00AB7B02">
            <w:pPr>
              <w:pStyle w:val="syllabussub-item"/>
            </w:pPr>
            <w:r w:rsidRPr="00FC7720">
              <w:t>3.02b</w:t>
            </w:r>
          </w:p>
        </w:tc>
        <w:tc>
          <w:tcPr>
            <w:tcW w:w="3086" w:type="dxa"/>
          </w:tcPr>
          <w:p w14:paraId="464A2C09" w14:textId="77777777" w:rsidR="00A140DC" w:rsidRPr="00FC7720" w:rsidRDefault="00A140DC" w:rsidP="00AB7B02">
            <w:pPr>
              <w:pStyle w:val="syllabussub-item"/>
            </w:pPr>
            <w:r w:rsidRPr="00FC7720">
              <w:t>Calculations with numbers in standard  form</w:t>
            </w:r>
          </w:p>
        </w:tc>
        <w:tc>
          <w:tcPr>
            <w:tcW w:w="3118" w:type="dxa"/>
          </w:tcPr>
          <w:p w14:paraId="26883687" w14:textId="77777777" w:rsidR="00A140DC" w:rsidRPr="00FC7720" w:rsidRDefault="00A140DC" w:rsidP="00AB7B02">
            <w:pPr>
              <w:pStyle w:val="subitemdescription"/>
              <w:tabs>
                <w:tab w:val="left" w:pos="317"/>
              </w:tabs>
            </w:pPr>
            <w:r w:rsidRPr="00FC7720">
              <w:t>Use a calculator to perform calculations with numbers in standard form.</w:t>
            </w:r>
          </w:p>
        </w:tc>
        <w:tc>
          <w:tcPr>
            <w:tcW w:w="3119" w:type="dxa"/>
          </w:tcPr>
          <w:p w14:paraId="52A0AA0A" w14:textId="77777777" w:rsidR="00A140DC" w:rsidRPr="00FC7720" w:rsidRDefault="00A140DC" w:rsidP="00AB7B02">
            <w:pPr>
              <w:pStyle w:val="subitemdescription"/>
              <w:tabs>
                <w:tab w:val="left" w:pos="317"/>
              </w:tabs>
            </w:pPr>
            <w:r w:rsidRPr="00FC7720">
              <w:t>Add, subtract, multiply and divide numbers in standard form, without a calculator.</w:t>
            </w:r>
          </w:p>
          <w:p w14:paraId="78A82908" w14:textId="77777777" w:rsidR="00A140DC" w:rsidRPr="00FC7720" w:rsidRDefault="00A140DC" w:rsidP="00AB7B02">
            <w:pPr>
              <w:pStyle w:val="subitemdescription"/>
              <w:tabs>
                <w:tab w:val="left" w:pos="317"/>
              </w:tabs>
              <w:rPr>
                <w:i/>
              </w:rPr>
            </w:pPr>
            <w:r w:rsidRPr="00FC7720">
              <w:rPr>
                <w:i/>
              </w:rPr>
              <w:t>[see also Laws of Indices, 3.01c]</w:t>
            </w:r>
          </w:p>
        </w:tc>
        <w:tc>
          <w:tcPr>
            <w:tcW w:w="3827" w:type="dxa"/>
          </w:tcPr>
          <w:p w14:paraId="663B0B38" w14:textId="77777777" w:rsidR="00A140DC" w:rsidRPr="00FC7720" w:rsidRDefault="00A140DC" w:rsidP="00AB7B02">
            <w:pPr>
              <w:tabs>
                <w:tab w:val="left" w:pos="317"/>
              </w:tabs>
              <w:rPr>
                <w:rFonts w:cs="Arial"/>
                <w:b/>
              </w:rPr>
            </w:pPr>
          </w:p>
        </w:tc>
        <w:tc>
          <w:tcPr>
            <w:tcW w:w="1310" w:type="dxa"/>
          </w:tcPr>
          <w:p w14:paraId="022A522B" w14:textId="77777777" w:rsidR="00A140DC" w:rsidRPr="00FC7720" w:rsidRDefault="00A140DC" w:rsidP="00AB7B02">
            <w:pPr>
              <w:pStyle w:val="subitemdescription"/>
            </w:pPr>
          </w:p>
        </w:tc>
      </w:tr>
      <w:tr w:rsidR="0087574A" w:rsidRPr="0087574A" w14:paraId="56A147C1" w14:textId="77777777" w:rsidTr="00140C6E">
        <w:trPr>
          <w:cantSplit/>
        </w:trPr>
        <w:tc>
          <w:tcPr>
            <w:tcW w:w="1275" w:type="dxa"/>
            <w:shd w:val="clear" w:color="auto" w:fill="D9D9D9" w:themeFill="background1" w:themeFillShade="D9"/>
          </w:tcPr>
          <w:p w14:paraId="663F1B2A" w14:textId="77777777" w:rsidR="00A140DC" w:rsidRPr="0087574A" w:rsidRDefault="00A140DC" w:rsidP="00F02BF5">
            <w:pPr>
              <w:pStyle w:val="Heading20"/>
            </w:pPr>
            <w:r w:rsidRPr="0087574A">
              <w:t xml:space="preserve">3.03     </w:t>
            </w:r>
          </w:p>
        </w:tc>
        <w:tc>
          <w:tcPr>
            <w:tcW w:w="13150" w:type="dxa"/>
            <w:gridSpan w:val="4"/>
            <w:shd w:val="clear" w:color="auto" w:fill="D9D9D9" w:themeFill="background1" w:themeFillShade="D9"/>
          </w:tcPr>
          <w:p w14:paraId="1E01F54C" w14:textId="77777777" w:rsidR="00A140DC" w:rsidRPr="0087574A" w:rsidRDefault="00A140DC" w:rsidP="00F02BF5">
            <w:pPr>
              <w:pStyle w:val="Heading20"/>
            </w:pPr>
            <w:r w:rsidRPr="0087574A">
              <w:t>Exact calculations</w:t>
            </w:r>
          </w:p>
        </w:tc>
        <w:tc>
          <w:tcPr>
            <w:tcW w:w="1310" w:type="dxa"/>
            <w:shd w:val="clear" w:color="auto" w:fill="D9D9D9" w:themeFill="background1" w:themeFillShade="D9"/>
          </w:tcPr>
          <w:p w14:paraId="4C2C32AF" w14:textId="77777777" w:rsidR="00A140DC" w:rsidRPr="0087574A" w:rsidRDefault="00A140DC" w:rsidP="00AB7B02">
            <w:pPr>
              <w:pStyle w:val="subitemdescription"/>
              <w:rPr>
                <w:color w:val="AE0025"/>
              </w:rPr>
            </w:pPr>
          </w:p>
        </w:tc>
      </w:tr>
      <w:tr w:rsidR="00A140DC" w:rsidRPr="00FC7720" w14:paraId="5C91247D" w14:textId="77777777" w:rsidTr="00140C6E">
        <w:trPr>
          <w:cantSplit/>
        </w:trPr>
        <w:tc>
          <w:tcPr>
            <w:tcW w:w="1275" w:type="dxa"/>
          </w:tcPr>
          <w:p w14:paraId="044A8B56" w14:textId="77777777" w:rsidR="00A140DC" w:rsidRPr="00FC7720" w:rsidRDefault="00A140DC" w:rsidP="00AB7B02">
            <w:pPr>
              <w:pStyle w:val="syllabussub-item"/>
            </w:pPr>
            <w:r w:rsidRPr="00FC7720">
              <w:t>3.03a</w:t>
            </w:r>
          </w:p>
        </w:tc>
        <w:tc>
          <w:tcPr>
            <w:tcW w:w="3086" w:type="dxa"/>
          </w:tcPr>
          <w:p w14:paraId="3AD01C03" w14:textId="77777777" w:rsidR="00A140DC" w:rsidRPr="00FC7720" w:rsidRDefault="00A140DC" w:rsidP="00AB7B02">
            <w:pPr>
              <w:pStyle w:val="syllabussub-item"/>
            </w:pPr>
            <w:r w:rsidRPr="00FC7720">
              <w:t>Exact calculations</w:t>
            </w:r>
          </w:p>
        </w:tc>
        <w:tc>
          <w:tcPr>
            <w:tcW w:w="3118" w:type="dxa"/>
          </w:tcPr>
          <w:p w14:paraId="5CCF7AA7" w14:textId="77777777" w:rsidR="00A140DC" w:rsidRPr="00FC7720" w:rsidRDefault="00A140DC" w:rsidP="00AB7B02">
            <w:pPr>
              <w:pStyle w:val="subitemdescription"/>
              <w:tabs>
                <w:tab w:val="left" w:pos="317"/>
              </w:tabs>
            </w:pPr>
            <w:r w:rsidRPr="00FC7720">
              <w:t>Use fractions in exact calculations without a calculator.</w:t>
            </w:r>
          </w:p>
        </w:tc>
        <w:tc>
          <w:tcPr>
            <w:tcW w:w="3119" w:type="dxa"/>
          </w:tcPr>
          <w:p w14:paraId="1EA13129" w14:textId="77777777" w:rsidR="00A140DC" w:rsidRPr="00FC7720" w:rsidRDefault="00A140DC" w:rsidP="00AB7B02">
            <w:pPr>
              <w:pStyle w:val="subitemdescription"/>
              <w:tabs>
                <w:tab w:val="left" w:pos="317"/>
              </w:tabs>
              <w:rPr>
                <w:rFonts w:ascii="Times New Roman" w:hAnsi="Times New Roman" w:cs="Times New Roman"/>
              </w:rPr>
            </w:pPr>
            <w:r w:rsidRPr="00FC7720">
              <w:t xml:space="preserve">Use multiples of </w:t>
            </w:r>
            <w:r w:rsidRPr="00FC7720">
              <w:rPr>
                <w:rFonts w:ascii="Times New Roman" w:hAnsi="Times New Roman" w:cs="Times New Roman"/>
              </w:rPr>
              <w:t>π</w:t>
            </w:r>
            <w:r w:rsidRPr="00FC7720">
              <w:t xml:space="preserve"> in exact calculations without a calculator.</w:t>
            </w:r>
          </w:p>
        </w:tc>
        <w:tc>
          <w:tcPr>
            <w:tcW w:w="3827" w:type="dxa"/>
          </w:tcPr>
          <w:p w14:paraId="28E7B93A" w14:textId="77777777" w:rsidR="00A140DC" w:rsidRPr="00FC7720" w:rsidRDefault="00A140DC" w:rsidP="00AB7B02">
            <w:pPr>
              <w:pStyle w:val="subitemdescription"/>
              <w:tabs>
                <w:tab w:val="left" w:pos="317"/>
              </w:tabs>
            </w:pPr>
          </w:p>
        </w:tc>
        <w:tc>
          <w:tcPr>
            <w:tcW w:w="1310" w:type="dxa"/>
          </w:tcPr>
          <w:p w14:paraId="5CB9BCE9" w14:textId="77777777" w:rsidR="00A140DC" w:rsidRPr="00FC7720" w:rsidRDefault="00A140DC" w:rsidP="00AB7B02">
            <w:pPr>
              <w:pStyle w:val="subitemdescription"/>
            </w:pPr>
          </w:p>
        </w:tc>
      </w:tr>
      <w:tr w:rsidR="0087574A" w:rsidRPr="0087574A" w14:paraId="50AF1429" w14:textId="77777777" w:rsidTr="00140C6E">
        <w:trPr>
          <w:cantSplit/>
        </w:trPr>
        <w:tc>
          <w:tcPr>
            <w:tcW w:w="1275" w:type="dxa"/>
            <w:shd w:val="clear" w:color="auto" w:fill="FAC8B3"/>
          </w:tcPr>
          <w:p w14:paraId="4731B430" w14:textId="77777777" w:rsidR="00A140DC" w:rsidRPr="0087574A" w:rsidRDefault="00A140DC" w:rsidP="00DC043B">
            <w:pPr>
              <w:pStyle w:val="Heading20"/>
            </w:pPr>
            <w:r w:rsidRPr="0087574A">
              <w:t xml:space="preserve">OCR 4 </w:t>
            </w:r>
          </w:p>
        </w:tc>
        <w:tc>
          <w:tcPr>
            <w:tcW w:w="14460" w:type="dxa"/>
            <w:gridSpan w:val="5"/>
            <w:shd w:val="clear" w:color="auto" w:fill="FAC8B3"/>
          </w:tcPr>
          <w:p w14:paraId="58DA7B0A" w14:textId="77777777" w:rsidR="00A140DC" w:rsidRPr="0087574A" w:rsidRDefault="00A140DC" w:rsidP="00DC043B">
            <w:pPr>
              <w:pStyle w:val="Heading20"/>
            </w:pPr>
            <w:r w:rsidRPr="0087574A">
              <w:t>Approximation and Estimation</w:t>
            </w:r>
          </w:p>
        </w:tc>
      </w:tr>
      <w:tr w:rsidR="0087574A" w:rsidRPr="0087574A" w14:paraId="1946260D" w14:textId="77777777" w:rsidTr="00140C6E">
        <w:trPr>
          <w:cantSplit/>
        </w:trPr>
        <w:tc>
          <w:tcPr>
            <w:tcW w:w="1275" w:type="dxa"/>
            <w:shd w:val="clear" w:color="auto" w:fill="D9D9D9" w:themeFill="background1" w:themeFillShade="D9"/>
          </w:tcPr>
          <w:p w14:paraId="67A54774" w14:textId="77777777" w:rsidR="00A140DC" w:rsidRPr="0087574A" w:rsidRDefault="00A140DC" w:rsidP="00F02BF5">
            <w:pPr>
              <w:pStyle w:val="Heading20"/>
            </w:pPr>
            <w:r w:rsidRPr="0087574A">
              <w:t xml:space="preserve">4.01         </w:t>
            </w:r>
          </w:p>
        </w:tc>
        <w:tc>
          <w:tcPr>
            <w:tcW w:w="13150" w:type="dxa"/>
            <w:gridSpan w:val="4"/>
            <w:shd w:val="clear" w:color="auto" w:fill="D9D9D9" w:themeFill="background1" w:themeFillShade="D9"/>
          </w:tcPr>
          <w:p w14:paraId="4AB30FD2" w14:textId="77777777" w:rsidR="00A140DC" w:rsidRPr="0087574A" w:rsidRDefault="00A140DC" w:rsidP="00F02BF5">
            <w:pPr>
              <w:pStyle w:val="Heading20"/>
            </w:pPr>
            <w:r w:rsidRPr="0087574A">
              <w:t>Approximation and estimation</w:t>
            </w:r>
          </w:p>
        </w:tc>
        <w:tc>
          <w:tcPr>
            <w:tcW w:w="1310" w:type="dxa"/>
            <w:shd w:val="clear" w:color="auto" w:fill="D9D9D9" w:themeFill="background1" w:themeFillShade="D9"/>
          </w:tcPr>
          <w:p w14:paraId="5272CD98" w14:textId="77777777" w:rsidR="00A140DC" w:rsidRPr="0087574A" w:rsidRDefault="00A140DC" w:rsidP="00AB7B02">
            <w:pPr>
              <w:pStyle w:val="subitemdescription"/>
              <w:keepNext/>
              <w:rPr>
                <w:color w:val="AE0025"/>
              </w:rPr>
            </w:pPr>
          </w:p>
        </w:tc>
      </w:tr>
      <w:tr w:rsidR="00A140DC" w:rsidRPr="00FC7720" w14:paraId="67070555" w14:textId="77777777" w:rsidTr="00140C6E">
        <w:trPr>
          <w:cantSplit/>
        </w:trPr>
        <w:tc>
          <w:tcPr>
            <w:tcW w:w="1275" w:type="dxa"/>
          </w:tcPr>
          <w:p w14:paraId="332E6E6E" w14:textId="77777777" w:rsidR="00A140DC" w:rsidRPr="00FC7720" w:rsidRDefault="00A140DC" w:rsidP="00AB7B02">
            <w:pPr>
              <w:pStyle w:val="syllabussub-item"/>
              <w:keepNext/>
            </w:pPr>
            <w:r w:rsidRPr="00FC7720">
              <w:t>4.01a</w:t>
            </w:r>
          </w:p>
        </w:tc>
        <w:tc>
          <w:tcPr>
            <w:tcW w:w="3086" w:type="dxa"/>
          </w:tcPr>
          <w:p w14:paraId="174F4429" w14:textId="77777777" w:rsidR="00A140DC" w:rsidRPr="00FC7720" w:rsidRDefault="00A140DC" w:rsidP="00AB7B02">
            <w:pPr>
              <w:pStyle w:val="syllabussub-item"/>
              <w:keepNext/>
            </w:pPr>
            <w:r w:rsidRPr="00FC7720">
              <w:t>Rounding</w:t>
            </w:r>
          </w:p>
        </w:tc>
        <w:tc>
          <w:tcPr>
            <w:tcW w:w="3118" w:type="dxa"/>
          </w:tcPr>
          <w:p w14:paraId="56F69656" w14:textId="77777777" w:rsidR="00A140DC" w:rsidRPr="00FC7720" w:rsidRDefault="00A140DC" w:rsidP="00AB7B02">
            <w:pPr>
              <w:pStyle w:val="subitemdescription"/>
              <w:keepNext/>
              <w:tabs>
                <w:tab w:val="left" w:pos="317"/>
              </w:tabs>
            </w:pPr>
            <w:r w:rsidRPr="00FC7720">
              <w:t>Round numbers to the nearest whole number, ten, hundred, etc or to a given number of significant figures (sf) or decimal places (</w:t>
            </w:r>
            <w:proofErr w:type="spellStart"/>
            <w:r w:rsidRPr="00FC7720">
              <w:t>dp</w:t>
            </w:r>
            <w:proofErr w:type="spellEnd"/>
            <w:r w:rsidRPr="00FC7720">
              <w:t>).</w:t>
            </w:r>
          </w:p>
        </w:tc>
        <w:tc>
          <w:tcPr>
            <w:tcW w:w="3119" w:type="dxa"/>
          </w:tcPr>
          <w:p w14:paraId="4CF238FC" w14:textId="77777777" w:rsidR="00A140DC" w:rsidRPr="00FC7720" w:rsidRDefault="00A140DC" w:rsidP="00AB7B02">
            <w:pPr>
              <w:pStyle w:val="subitemdescription"/>
              <w:keepNext/>
              <w:tabs>
                <w:tab w:val="left" w:pos="317"/>
              </w:tabs>
            </w:pPr>
            <w:r w:rsidRPr="00FC7720">
              <w:t>Round answers to an appropriate level of accuracy.</w:t>
            </w:r>
          </w:p>
        </w:tc>
        <w:tc>
          <w:tcPr>
            <w:tcW w:w="3827" w:type="dxa"/>
          </w:tcPr>
          <w:p w14:paraId="0380E9ED" w14:textId="77777777" w:rsidR="00A140DC" w:rsidRPr="00FC7720" w:rsidRDefault="00A140DC" w:rsidP="00AB7B02">
            <w:pPr>
              <w:keepNext/>
              <w:tabs>
                <w:tab w:val="left" w:pos="317"/>
              </w:tabs>
              <w:rPr>
                <w:rFonts w:cs="Arial"/>
                <w:b/>
              </w:rPr>
            </w:pPr>
          </w:p>
        </w:tc>
        <w:tc>
          <w:tcPr>
            <w:tcW w:w="1310" w:type="dxa"/>
          </w:tcPr>
          <w:p w14:paraId="039ADC6D" w14:textId="77777777" w:rsidR="00A140DC" w:rsidRPr="00FC7720" w:rsidRDefault="00A140DC" w:rsidP="00AB7B02">
            <w:pPr>
              <w:pStyle w:val="subitemdescription"/>
              <w:keepNext/>
            </w:pPr>
          </w:p>
        </w:tc>
      </w:tr>
      <w:tr w:rsidR="00A140DC" w:rsidRPr="00FC7720" w14:paraId="222801F1" w14:textId="77777777" w:rsidTr="00140C6E">
        <w:trPr>
          <w:cantSplit/>
        </w:trPr>
        <w:tc>
          <w:tcPr>
            <w:tcW w:w="1275" w:type="dxa"/>
          </w:tcPr>
          <w:p w14:paraId="13646F83" w14:textId="77777777" w:rsidR="00A140DC" w:rsidRPr="00FC7720" w:rsidRDefault="00A140DC" w:rsidP="00AB7B02">
            <w:pPr>
              <w:pStyle w:val="syllabussub-item"/>
            </w:pPr>
            <w:r w:rsidRPr="00FC7720">
              <w:t>4.01b</w:t>
            </w:r>
          </w:p>
        </w:tc>
        <w:tc>
          <w:tcPr>
            <w:tcW w:w="3086" w:type="dxa"/>
          </w:tcPr>
          <w:p w14:paraId="0F16C212" w14:textId="77777777" w:rsidR="00A140DC" w:rsidRPr="00FC7720" w:rsidRDefault="00A140DC" w:rsidP="00AB7B02">
            <w:pPr>
              <w:pStyle w:val="syllabussub-item"/>
            </w:pPr>
            <w:r w:rsidRPr="00FC7720">
              <w:t>Estimation</w:t>
            </w:r>
          </w:p>
        </w:tc>
        <w:tc>
          <w:tcPr>
            <w:tcW w:w="3118" w:type="dxa"/>
          </w:tcPr>
          <w:p w14:paraId="771FD8F8" w14:textId="77777777" w:rsidR="00A140DC" w:rsidRPr="00FC7720" w:rsidRDefault="00A140DC" w:rsidP="00AB7B02">
            <w:pPr>
              <w:pStyle w:val="subitemdescription"/>
              <w:tabs>
                <w:tab w:val="left" w:pos="317"/>
              </w:tabs>
            </w:pPr>
            <w:r w:rsidRPr="00FC7720">
              <w:t>Estimate or check, without a calculator, the result of a calculation by using suitable approximations.</w:t>
            </w:r>
          </w:p>
          <w:p w14:paraId="1BD39749" w14:textId="77777777" w:rsidR="00A140DC" w:rsidRPr="00FC7720" w:rsidRDefault="00A140DC" w:rsidP="00AB7B02">
            <w:pPr>
              <w:pStyle w:val="subitemdescription"/>
              <w:tabs>
                <w:tab w:val="left" w:pos="317"/>
              </w:tabs>
              <w:ind w:right="-90"/>
            </w:pPr>
            <w:r w:rsidRPr="00FC7720">
              <w:t xml:space="preserve">e.g. Estimate, to one significant </w:t>
            </w:r>
            <w:r w:rsidRPr="00FC7720">
              <w:tab/>
              <w:t xml:space="preserve">        figure, the cost of 2.8 kg of potatoes at 68p per kg.</w:t>
            </w:r>
          </w:p>
        </w:tc>
        <w:tc>
          <w:tcPr>
            <w:tcW w:w="3119" w:type="dxa"/>
          </w:tcPr>
          <w:p w14:paraId="1F5F824B" w14:textId="77777777" w:rsidR="00A140DC" w:rsidRPr="00FC7720" w:rsidRDefault="00A140DC" w:rsidP="00AB7B02">
            <w:pPr>
              <w:pStyle w:val="subitemdescription"/>
              <w:tabs>
                <w:tab w:val="left" w:pos="317"/>
              </w:tabs>
            </w:pPr>
            <w:r w:rsidRPr="00FC7720">
              <w:t>Estimate or check, without a calculator, the result of more complex calculations including roots.</w:t>
            </w:r>
          </w:p>
          <w:p w14:paraId="2E16489F" w14:textId="77777777" w:rsidR="00A140DC" w:rsidRPr="00FC7720" w:rsidRDefault="00A140DC" w:rsidP="00AB7B02">
            <w:pPr>
              <w:pStyle w:val="subitemdescription"/>
              <w:tabs>
                <w:tab w:val="left" w:pos="317"/>
              </w:tabs>
            </w:pPr>
          </w:p>
          <w:p w14:paraId="27ECB948" w14:textId="77777777" w:rsidR="00A140DC" w:rsidRPr="00FC7720" w:rsidRDefault="00A140DC" w:rsidP="00AB7B02">
            <w:pPr>
              <w:pStyle w:val="subitemdescription"/>
              <w:tabs>
                <w:tab w:val="left" w:pos="317"/>
              </w:tabs>
            </w:pPr>
            <w:r w:rsidRPr="00FC7720">
              <w:t xml:space="preserve">Use the symbol </w:t>
            </w:r>
            <w:r w:rsidRPr="00FC7720">
              <w:rPr>
                <w:position w:val="-4"/>
              </w:rPr>
              <w:object w:dxaOrig="180" w:dyaOrig="180" w14:anchorId="2AF662B2">
                <v:shape id="_x0000_i1056" type="#_x0000_t75" style="width:8.25pt;height:8.25pt" o:ole="">
                  <v:imagedata r:id="rId75" o:title=""/>
                </v:shape>
                <o:OLEObject Type="Embed" ProgID="Equation.DSMT4" ShapeID="_x0000_i1056" DrawAspect="Content" ObjectID="_1771396580" r:id="rId76"/>
              </w:object>
            </w:r>
            <w:r w:rsidRPr="00FC7720">
              <w:t>appropriately.</w:t>
            </w:r>
          </w:p>
          <w:p w14:paraId="3F8CB781" w14:textId="77777777" w:rsidR="00A140DC" w:rsidRPr="00FC7720" w:rsidRDefault="00A140DC" w:rsidP="00AB7B02">
            <w:pPr>
              <w:pStyle w:val="subitemdescription"/>
              <w:tabs>
                <w:tab w:val="left" w:pos="317"/>
              </w:tabs>
            </w:pPr>
          </w:p>
          <w:p w14:paraId="14689A1F" w14:textId="77777777" w:rsidR="00A140DC" w:rsidRPr="00FC7720" w:rsidRDefault="00A140DC" w:rsidP="00AB7B02">
            <w:pPr>
              <w:pStyle w:val="subitemdescription"/>
              <w:tabs>
                <w:tab w:val="left" w:pos="317"/>
              </w:tabs>
            </w:pPr>
            <w:r w:rsidRPr="00FC7720">
              <w:t xml:space="preserve">e.g. </w:t>
            </w:r>
            <w:r w:rsidRPr="00FC7720">
              <w:rPr>
                <w:position w:val="-22"/>
              </w:rPr>
              <w:object w:dxaOrig="1719" w:dyaOrig="600" w14:anchorId="493507ED">
                <v:shape id="_x0000_i1057" type="#_x0000_t75" style="width:86.25pt;height:30pt" o:ole="">
                  <v:imagedata r:id="rId77" o:title=""/>
                </v:shape>
                <o:OLEObject Type="Embed" ProgID="Equation.DSMT4" ShapeID="_x0000_i1057" DrawAspect="Content" ObjectID="_1771396581" r:id="rId78"/>
              </w:object>
            </w:r>
            <w:r w:rsidRPr="00FC7720">
              <w:t xml:space="preserve"> </w:t>
            </w:r>
          </w:p>
        </w:tc>
        <w:tc>
          <w:tcPr>
            <w:tcW w:w="3827" w:type="dxa"/>
          </w:tcPr>
          <w:p w14:paraId="0BED4AF7" w14:textId="77777777" w:rsidR="00A140DC" w:rsidRPr="00FC7720" w:rsidRDefault="00A140DC" w:rsidP="00AB7B02">
            <w:pPr>
              <w:tabs>
                <w:tab w:val="left" w:pos="317"/>
              </w:tabs>
              <w:rPr>
                <w:rFonts w:cs="Arial"/>
                <w:b/>
              </w:rPr>
            </w:pPr>
          </w:p>
        </w:tc>
        <w:tc>
          <w:tcPr>
            <w:tcW w:w="1310" w:type="dxa"/>
          </w:tcPr>
          <w:p w14:paraId="2961A5F2" w14:textId="77777777" w:rsidR="00A140DC" w:rsidRPr="00FC7720" w:rsidRDefault="00A140DC" w:rsidP="00AB7B02">
            <w:pPr>
              <w:pStyle w:val="subitemdescription"/>
            </w:pPr>
          </w:p>
        </w:tc>
      </w:tr>
      <w:tr w:rsidR="00A140DC" w:rsidRPr="00FC7720" w14:paraId="628B1E8C" w14:textId="77777777" w:rsidTr="00140C6E">
        <w:trPr>
          <w:cantSplit/>
        </w:trPr>
        <w:tc>
          <w:tcPr>
            <w:tcW w:w="1275" w:type="dxa"/>
          </w:tcPr>
          <w:p w14:paraId="73DF49E6" w14:textId="77777777" w:rsidR="00A140DC" w:rsidRPr="00FC7720" w:rsidRDefault="00A140DC" w:rsidP="00AB7B02">
            <w:pPr>
              <w:pStyle w:val="syllabussub-item"/>
            </w:pPr>
            <w:r w:rsidRPr="00FC7720">
              <w:lastRenderedPageBreak/>
              <w:t>4.01c</w:t>
            </w:r>
          </w:p>
        </w:tc>
        <w:tc>
          <w:tcPr>
            <w:tcW w:w="3086" w:type="dxa"/>
          </w:tcPr>
          <w:p w14:paraId="5822E41B" w14:textId="77777777" w:rsidR="00A140DC" w:rsidRPr="00FC7720" w:rsidRDefault="00A140DC" w:rsidP="00AB7B02">
            <w:pPr>
              <w:pStyle w:val="syllabussub-item"/>
            </w:pPr>
            <w:r w:rsidRPr="00FC7720">
              <w:t>Upper and lower bounds</w:t>
            </w:r>
          </w:p>
        </w:tc>
        <w:tc>
          <w:tcPr>
            <w:tcW w:w="3118" w:type="dxa"/>
          </w:tcPr>
          <w:p w14:paraId="4D95BAD9" w14:textId="77777777" w:rsidR="00A140DC" w:rsidRPr="00FC7720" w:rsidRDefault="00A140DC" w:rsidP="00AB7B02">
            <w:pPr>
              <w:pStyle w:val="subitemdescription"/>
              <w:tabs>
                <w:tab w:val="left" w:pos="317"/>
              </w:tabs>
            </w:pPr>
          </w:p>
        </w:tc>
        <w:tc>
          <w:tcPr>
            <w:tcW w:w="3119" w:type="dxa"/>
          </w:tcPr>
          <w:p w14:paraId="042DE4E9" w14:textId="77777777" w:rsidR="00A140DC" w:rsidRPr="00FC7720" w:rsidRDefault="00A140DC" w:rsidP="00AB7B02">
            <w:pPr>
              <w:pStyle w:val="subitemdescription"/>
              <w:tabs>
                <w:tab w:val="left" w:pos="317"/>
              </w:tabs>
            </w:pPr>
            <w:r w:rsidRPr="00FC7720">
              <w:t>Use inequality notation to write down an error interval for a number or measurement rounded or truncated to a given degree of accuracy.</w:t>
            </w:r>
          </w:p>
          <w:p w14:paraId="6FB37C75" w14:textId="77777777" w:rsidR="00A140DC" w:rsidRPr="00FC7720" w:rsidRDefault="00A140DC" w:rsidP="001170C7">
            <w:pPr>
              <w:pStyle w:val="subitemdescription"/>
              <w:tabs>
                <w:tab w:val="left" w:pos="459"/>
              </w:tabs>
              <w:ind w:left="318" w:hanging="318"/>
            </w:pPr>
            <w:r w:rsidRPr="00FC7720">
              <w:t xml:space="preserve">e.g. If </w:t>
            </w:r>
            <w:r w:rsidRPr="00FC7720">
              <w:rPr>
                <w:position w:val="-4"/>
              </w:rPr>
              <w:object w:dxaOrig="660" w:dyaOrig="240" w14:anchorId="127DF0F5">
                <v:shape id="_x0000_i1058" type="#_x0000_t75" style="width:33.75pt;height:12pt" o:ole="">
                  <v:imagedata r:id="rId79" o:title=""/>
                </v:shape>
                <o:OLEObject Type="Embed" ProgID="Equation.DSMT4" ShapeID="_x0000_i1058" DrawAspect="Content" ObjectID="_1771396582" r:id="rId80"/>
              </w:object>
            </w:r>
            <w:r w:rsidRPr="00FC7720">
              <w:t xml:space="preserve"> rounded to 1 </w:t>
            </w:r>
            <w:proofErr w:type="spellStart"/>
            <w:r w:rsidRPr="00FC7720">
              <w:t>dp</w:t>
            </w:r>
            <w:proofErr w:type="spellEnd"/>
            <w:r w:rsidRPr="00FC7720">
              <w:t xml:space="preserve">, </w:t>
            </w:r>
            <w:r w:rsidR="001170C7">
              <w:t xml:space="preserve"> </w:t>
            </w:r>
            <w:r w:rsidRPr="00FC7720">
              <w:t xml:space="preserve">then </w:t>
            </w:r>
            <w:r w:rsidRPr="00FC7720">
              <w:rPr>
                <w:position w:val="-6"/>
              </w:rPr>
              <w:object w:dxaOrig="1420" w:dyaOrig="260" w14:anchorId="0491A307">
                <v:shape id="_x0000_i1059" type="#_x0000_t75" style="width:71.25pt;height:12.75pt" o:ole="">
                  <v:imagedata r:id="rId81" o:title=""/>
                </v:shape>
                <o:OLEObject Type="Embed" ProgID="Equation.DSMT4" ShapeID="_x0000_i1059" DrawAspect="Content" ObjectID="_1771396583" r:id="rId82"/>
              </w:object>
            </w:r>
            <w:r w:rsidRPr="00FC7720">
              <w:t xml:space="preserve">. </w:t>
            </w:r>
          </w:p>
          <w:p w14:paraId="53BA8F16" w14:textId="77777777" w:rsidR="00A140DC" w:rsidRPr="00FC7720" w:rsidRDefault="00A140DC" w:rsidP="001170C7">
            <w:pPr>
              <w:pStyle w:val="subitemdescription"/>
              <w:tabs>
                <w:tab w:val="left" w:pos="601"/>
              </w:tabs>
              <w:ind w:left="459" w:hanging="141"/>
            </w:pPr>
            <w:r w:rsidRPr="00FC7720">
              <w:t xml:space="preserve">If </w:t>
            </w:r>
            <w:r w:rsidRPr="00FC7720">
              <w:rPr>
                <w:position w:val="-4"/>
              </w:rPr>
              <w:object w:dxaOrig="660" w:dyaOrig="240" w14:anchorId="6227E39C">
                <v:shape id="_x0000_i1060" type="#_x0000_t75" style="width:33.75pt;height:12pt" o:ole="">
                  <v:imagedata r:id="rId79" o:title=""/>
                </v:shape>
                <o:OLEObject Type="Embed" ProgID="Equation.DSMT4" ShapeID="_x0000_i1060" DrawAspect="Content" ObjectID="_1771396584" r:id="rId83"/>
              </w:object>
            </w:r>
            <w:r w:rsidR="00C90D04">
              <w:t xml:space="preserve"> </w:t>
            </w:r>
            <w:r w:rsidRPr="00FC7720">
              <w:t xml:space="preserve">truncated to 1 </w:t>
            </w:r>
            <w:proofErr w:type="spellStart"/>
            <w:r w:rsidRPr="00FC7720">
              <w:t>dp</w:t>
            </w:r>
            <w:proofErr w:type="spellEnd"/>
            <w:r w:rsidRPr="00FC7720">
              <w:t xml:space="preserve">, </w:t>
            </w:r>
          </w:p>
          <w:p w14:paraId="37101F20" w14:textId="77777777" w:rsidR="00A140DC" w:rsidRPr="00FC7720" w:rsidRDefault="00A140DC" w:rsidP="001170C7">
            <w:pPr>
              <w:pStyle w:val="subitemdescription"/>
              <w:tabs>
                <w:tab w:val="left" w:pos="317"/>
                <w:tab w:val="left" w:pos="601"/>
              </w:tabs>
              <w:ind w:left="459" w:hanging="141"/>
            </w:pPr>
            <w:r w:rsidRPr="00FC7720">
              <w:t xml:space="preserve">then </w:t>
            </w:r>
            <w:r w:rsidRPr="00FC7720">
              <w:rPr>
                <w:position w:val="-4"/>
              </w:rPr>
              <w:object w:dxaOrig="1160" w:dyaOrig="240" w14:anchorId="2F53CDFC">
                <v:shape id="_x0000_i1061" type="#_x0000_t75" style="width:58.5pt;height:12pt" o:ole="">
                  <v:imagedata r:id="rId84" o:title=""/>
                </v:shape>
                <o:OLEObject Type="Embed" ProgID="Equation.DSMT4" ShapeID="_x0000_i1061" DrawAspect="Content" ObjectID="_1771396585" r:id="rId85"/>
              </w:object>
            </w:r>
            <w:r w:rsidRPr="00FC7720">
              <w:t>.</w:t>
            </w:r>
          </w:p>
          <w:p w14:paraId="0086EA31" w14:textId="77777777" w:rsidR="00A140DC" w:rsidRPr="00FC7720" w:rsidRDefault="00A140DC" w:rsidP="00AB7B02">
            <w:pPr>
              <w:pStyle w:val="subitemdescription"/>
              <w:tabs>
                <w:tab w:val="left" w:pos="317"/>
              </w:tabs>
            </w:pPr>
          </w:p>
          <w:p w14:paraId="52D30BED" w14:textId="77777777" w:rsidR="00A140DC" w:rsidRPr="00FC7720" w:rsidRDefault="00A140DC" w:rsidP="00AB7B02">
            <w:pPr>
              <w:pStyle w:val="subitemdescription"/>
              <w:tabs>
                <w:tab w:val="left" w:pos="317"/>
              </w:tabs>
            </w:pPr>
            <w:r w:rsidRPr="00FC7720">
              <w:t>Apply and interpret limits of accuracy.</w:t>
            </w:r>
          </w:p>
        </w:tc>
        <w:tc>
          <w:tcPr>
            <w:tcW w:w="3827" w:type="dxa"/>
          </w:tcPr>
          <w:p w14:paraId="057D70CC" w14:textId="77777777" w:rsidR="00A140DC" w:rsidRPr="00FC7720" w:rsidRDefault="00A140DC" w:rsidP="00AB7B02">
            <w:pPr>
              <w:pStyle w:val="subitemdescription"/>
              <w:tabs>
                <w:tab w:val="left" w:pos="317"/>
              </w:tabs>
            </w:pPr>
          </w:p>
        </w:tc>
        <w:tc>
          <w:tcPr>
            <w:tcW w:w="1310" w:type="dxa"/>
          </w:tcPr>
          <w:p w14:paraId="385CFE0E" w14:textId="77777777" w:rsidR="00A140DC" w:rsidRPr="00FC7720" w:rsidRDefault="00A140DC" w:rsidP="00AB7B02">
            <w:pPr>
              <w:pStyle w:val="subitemdescription"/>
            </w:pPr>
          </w:p>
        </w:tc>
      </w:tr>
      <w:tr w:rsidR="0087574A" w:rsidRPr="0087574A" w14:paraId="05C738DC" w14:textId="77777777" w:rsidTr="00140C6E">
        <w:trPr>
          <w:cantSplit/>
        </w:trPr>
        <w:tc>
          <w:tcPr>
            <w:tcW w:w="1275" w:type="dxa"/>
            <w:shd w:val="clear" w:color="auto" w:fill="FAC8B3"/>
          </w:tcPr>
          <w:p w14:paraId="0E1FDB4C" w14:textId="77777777" w:rsidR="00A140DC" w:rsidRPr="0087574A" w:rsidRDefault="00A140DC" w:rsidP="001F294F">
            <w:pPr>
              <w:pStyle w:val="Heading20"/>
              <w:keepNext/>
            </w:pPr>
            <w:r w:rsidRPr="0087574A">
              <w:t xml:space="preserve">OCR 5 </w:t>
            </w:r>
          </w:p>
        </w:tc>
        <w:tc>
          <w:tcPr>
            <w:tcW w:w="14460" w:type="dxa"/>
            <w:gridSpan w:val="5"/>
            <w:shd w:val="clear" w:color="auto" w:fill="FAC8B3"/>
          </w:tcPr>
          <w:p w14:paraId="772C9E70" w14:textId="77777777" w:rsidR="00A140DC" w:rsidRPr="0087574A" w:rsidRDefault="00A140DC" w:rsidP="001F294F">
            <w:pPr>
              <w:pStyle w:val="Heading20"/>
              <w:keepNext/>
            </w:pPr>
            <w:r w:rsidRPr="0087574A">
              <w:t>Ratio, Proportion and Rates Of Change</w:t>
            </w:r>
          </w:p>
        </w:tc>
      </w:tr>
      <w:tr w:rsidR="0087574A" w:rsidRPr="0087574A" w14:paraId="1BDF36EB" w14:textId="77777777" w:rsidTr="00140C6E">
        <w:trPr>
          <w:cantSplit/>
        </w:trPr>
        <w:tc>
          <w:tcPr>
            <w:tcW w:w="1275" w:type="dxa"/>
            <w:shd w:val="clear" w:color="auto" w:fill="D9D9D9" w:themeFill="background1" w:themeFillShade="D9"/>
          </w:tcPr>
          <w:p w14:paraId="46DD014D" w14:textId="77777777" w:rsidR="00A140DC" w:rsidRPr="0087574A" w:rsidRDefault="00A140DC" w:rsidP="00F02BF5">
            <w:pPr>
              <w:pStyle w:val="Heading20"/>
            </w:pPr>
            <w:r w:rsidRPr="0087574A">
              <w:t xml:space="preserve">5.01         </w:t>
            </w:r>
          </w:p>
        </w:tc>
        <w:tc>
          <w:tcPr>
            <w:tcW w:w="13150" w:type="dxa"/>
            <w:gridSpan w:val="4"/>
            <w:shd w:val="clear" w:color="auto" w:fill="D9D9D9" w:themeFill="background1" w:themeFillShade="D9"/>
          </w:tcPr>
          <w:p w14:paraId="2787B559" w14:textId="77777777" w:rsidR="00A140DC" w:rsidRPr="0087574A" w:rsidRDefault="00A140DC" w:rsidP="00F02BF5">
            <w:pPr>
              <w:pStyle w:val="Heading20"/>
            </w:pPr>
            <w:r w:rsidRPr="0087574A">
              <w:t>Calculations with ratio</w:t>
            </w:r>
          </w:p>
        </w:tc>
        <w:tc>
          <w:tcPr>
            <w:tcW w:w="1310" w:type="dxa"/>
            <w:shd w:val="clear" w:color="auto" w:fill="D9D9D9" w:themeFill="background1" w:themeFillShade="D9"/>
          </w:tcPr>
          <w:p w14:paraId="1C44F106" w14:textId="77777777" w:rsidR="00A140DC" w:rsidRPr="0087574A" w:rsidRDefault="00A140DC" w:rsidP="00AB7B02">
            <w:pPr>
              <w:pStyle w:val="subitemdescription"/>
              <w:keepNext/>
              <w:rPr>
                <w:color w:val="AE0025"/>
              </w:rPr>
            </w:pPr>
          </w:p>
        </w:tc>
      </w:tr>
      <w:tr w:rsidR="00A140DC" w:rsidRPr="00FC7720" w14:paraId="301BDFAF" w14:textId="77777777" w:rsidTr="00140C6E">
        <w:trPr>
          <w:cantSplit/>
        </w:trPr>
        <w:tc>
          <w:tcPr>
            <w:tcW w:w="1275" w:type="dxa"/>
          </w:tcPr>
          <w:p w14:paraId="5D4A90A3" w14:textId="77777777" w:rsidR="00A140DC" w:rsidRPr="00FC7720" w:rsidRDefault="00A140DC" w:rsidP="00AB7B02">
            <w:pPr>
              <w:pStyle w:val="syllabussub-item"/>
            </w:pPr>
            <w:r w:rsidRPr="00FC7720">
              <w:t>5.01a</w:t>
            </w:r>
          </w:p>
        </w:tc>
        <w:tc>
          <w:tcPr>
            <w:tcW w:w="3086" w:type="dxa"/>
          </w:tcPr>
          <w:p w14:paraId="109BB10F" w14:textId="77777777" w:rsidR="00A140DC" w:rsidRPr="00FC7720" w:rsidRDefault="00A140DC" w:rsidP="00AB7B02">
            <w:pPr>
              <w:pStyle w:val="syllabussub-item"/>
            </w:pPr>
            <w:r w:rsidRPr="00FC7720">
              <w:t>Equivalent ratios</w:t>
            </w:r>
          </w:p>
        </w:tc>
        <w:tc>
          <w:tcPr>
            <w:tcW w:w="3118" w:type="dxa"/>
          </w:tcPr>
          <w:p w14:paraId="3FE438E2" w14:textId="77777777" w:rsidR="00A140DC" w:rsidRPr="00FC7720" w:rsidRDefault="00A140DC" w:rsidP="00AB7B02">
            <w:pPr>
              <w:pStyle w:val="subitemdescription"/>
              <w:tabs>
                <w:tab w:val="left" w:pos="317"/>
              </w:tabs>
            </w:pPr>
            <w:r w:rsidRPr="00FC7720">
              <w:t xml:space="preserve">Find the ratio of quantities in the form </w:t>
            </w:r>
            <w:r w:rsidRPr="00FC7720">
              <w:rPr>
                <w:i/>
              </w:rPr>
              <w:t>a</w:t>
            </w:r>
            <w:r w:rsidRPr="00FC7720">
              <w:rPr>
                <w:i/>
                <w:sz w:val="10"/>
                <w:szCs w:val="10"/>
              </w:rPr>
              <w:t xml:space="preserve"> </w:t>
            </w:r>
            <w:r w:rsidRPr="00FC7720">
              <w:t>:</w:t>
            </w:r>
            <w:r w:rsidRPr="00FC7720">
              <w:rPr>
                <w:sz w:val="10"/>
                <w:szCs w:val="10"/>
              </w:rPr>
              <w:t xml:space="preserve"> </w:t>
            </w:r>
            <w:r w:rsidRPr="00FC7720">
              <w:rPr>
                <w:i/>
              </w:rPr>
              <w:t>b</w:t>
            </w:r>
            <w:r w:rsidRPr="00FC7720">
              <w:t xml:space="preserve"> and simplify.</w:t>
            </w:r>
          </w:p>
          <w:p w14:paraId="316704ED" w14:textId="77777777" w:rsidR="00A140DC" w:rsidRPr="00FC7720" w:rsidRDefault="00A140DC" w:rsidP="00AB7B02">
            <w:pPr>
              <w:pStyle w:val="subitemdescription"/>
              <w:tabs>
                <w:tab w:val="left" w:pos="317"/>
              </w:tabs>
            </w:pPr>
          </w:p>
          <w:p w14:paraId="5834D53B" w14:textId="77777777" w:rsidR="00A140DC" w:rsidRPr="00FC7720" w:rsidRDefault="00A140DC" w:rsidP="00AB7B02">
            <w:pPr>
              <w:pStyle w:val="subitemdescription"/>
              <w:tabs>
                <w:tab w:val="left" w:pos="317"/>
              </w:tabs>
              <w:rPr>
                <w:i/>
              </w:rPr>
            </w:pPr>
            <w:r w:rsidRPr="00FC7720">
              <w:t>Find the ratio of quantities in the form 1</w:t>
            </w:r>
            <w:r w:rsidRPr="00FC7720">
              <w:rPr>
                <w:sz w:val="10"/>
                <w:szCs w:val="10"/>
              </w:rPr>
              <w:t xml:space="preserve"> </w:t>
            </w:r>
            <w:r w:rsidRPr="00FC7720">
              <w:t>:</w:t>
            </w:r>
            <w:r w:rsidRPr="00FC7720">
              <w:rPr>
                <w:sz w:val="10"/>
                <w:szCs w:val="10"/>
              </w:rPr>
              <w:t xml:space="preserve"> </w:t>
            </w:r>
            <w:r w:rsidRPr="00FC7720">
              <w:rPr>
                <w:i/>
              </w:rPr>
              <w:t>n.</w:t>
            </w:r>
          </w:p>
          <w:p w14:paraId="7DE5302A" w14:textId="77777777" w:rsidR="00A140DC" w:rsidRPr="00FC7720" w:rsidRDefault="00A140DC" w:rsidP="00AB7B02">
            <w:pPr>
              <w:pStyle w:val="subitemdescription"/>
              <w:tabs>
                <w:tab w:val="left" w:pos="317"/>
              </w:tabs>
            </w:pPr>
            <w:r w:rsidRPr="00FC7720">
              <w:t>e.g. 50</w:t>
            </w:r>
            <w:r w:rsidRPr="00FC7720">
              <w:rPr>
                <w:sz w:val="10"/>
                <w:szCs w:val="10"/>
              </w:rPr>
              <w:t xml:space="preserve"> </w:t>
            </w:r>
            <w:r w:rsidRPr="00FC7720">
              <w:t>cm</w:t>
            </w:r>
            <w:r w:rsidRPr="00FC7720">
              <w:rPr>
                <w:sz w:val="10"/>
                <w:szCs w:val="10"/>
              </w:rPr>
              <w:t xml:space="preserve"> </w:t>
            </w:r>
            <w:r w:rsidRPr="00FC7720">
              <w:t>:</w:t>
            </w:r>
            <w:r w:rsidRPr="00FC7720">
              <w:rPr>
                <w:sz w:val="10"/>
                <w:szCs w:val="10"/>
              </w:rPr>
              <w:t xml:space="preserve"> </w:t>
            </w:r>
            <w:r w:rsidRPr="00FC7720">
              <w:t>1.5</w:t>
            </w:r>
            <w:r w:rsidRPr="00FC7720">
              <w:rPr>
                <w:sz w:val="10"/>
                <w:szCs w:val="10"/>
              </w:rPr>
              <w:t xml:space="preserve"> </w:t>
            </w:r>
            <w:r w:rsidRPr="00FC7720">
              <w:t>m = 50</w:t>
            </w:r>
            <w:r w:rsidRPr="00FC7720">
              <w:rPr>
                <w:sz w:val="10"/>
                <w:szCs w:val="10"/>
              </w:rPr>
              <w:t xml:space="preserve"> </w:t>
            </w:r>
            <w:r w:rsidRPr="00FC7720">
              <w:t>:</w:t>
            </w:r>
            <w:r w:rsidRPr="00FC7720">
              <w:rPr>
                <w:sz w:val="10"/>
                <w:szCs w:val="10"/>
              </w:rPr>
              <w:t xml:space="preserve"> </w:t>
            </w:r>
            <w:r w:rsidRPr="00FC7720">
              <w:t xml:space="preserve">150 = </w:t>
            </w:r>
          </w:p>
          <w:p w14:paraId="5C75C580" w14:textId="77777777" w:rsidR="00A140DC" w:rsidRPr="00FC7720" w:rsidRDefault="00A140DC" w:rsidP="00AB7B02">
            <w:pPr>
              <w:pStyle w:val="subitemdescription"/>
              <w:tabs>
                <w:tab w:val="left" w:pos="317"/>
              </w:tabs>
            </w:pPr>
            <w:r w:rsidRPr="00FC7720">
              <w:t xml:space="preserve">       1</w:t>
            </w:r>
            <w:r w:rsidRPr="00FC7720">
              <w:rPr>
                <w:sz w:val="10"/>
                <w:szCs w:val="10"/>
              </w:rPr>
              <w:t xml:space="preserve"> </w:t>
            </w:r>
            <w:r w:rsidRPr="00FC7720">
              <w:t>:</w:t>
            </w:r>
            <w:r w:rsidRPr="00FC7720">
              <w:rPr>
                <w:sz w:val="10"/>
                <w:szCs w:val="10"/>
              </w:rPr>
              <w:t xml:space="preserve"> </w:t>
            </w:r>
            <w:r w:rsidRPr="00FC7720">
              <w:t>3</w:t>
            </w:r>
          </w:p>
        </w:tc>
        <w:tc>
          <w:tcPr>
            <w:tcW w:w="3119" w:type="dxa"/>
          </w:tcPr>
          <w:p w14:paraId="2D269E49" w14:textId="77777777" w:rsidR="00A140DC" w:rsidRPr="00FC7720" w:rsidRDefault="00A140DC" w:rsidP="00AB7B02">
            <w:pPr>
              <w:tabs>
                <w:tab w:val="left" w:pos="317"/>
              </w:tabs>
              <w:rPr>
                <w:rFonts w:cs="Arial"/>
                <w:color w:val="008000"/>
              </w:rPr>
            </w:pPr>
          </w:p>
        </w:tc>
        <w:tc>
          <w:tcPr>
            <w:tcW w:w="3827" w:type="dxa"/>
          </w:tcPr>
          <w:p w14:paraId="3D9327BE" w14:textId="77777777" w:rsidR="00A140DC" w:rsidRPr="00FC7720" w:rsidRDefault="00A140DC" w:rsidP="00AB7B02">
            <w:pPr>
              <w:tabs>
                <w:tab w:val="left" w:pos="317"/>
              </w:tabs>
              <w:rPr>
                <w:rFonts w:cs="Arial"/>
                <w:b/>
              </w:rPr>
            </w:pPr>
          </w:p>
        </w:tc>
        <w:tc>
          <w:tcPr>
            <w:tcW w:w="1310" w:type="dxa"/>
          </w:tcPr>
          <w:p w14:paraId="516879F7" w14:textId="77777777" w:rsidR="00A140DC" w:rsidRPr="00FC7720" w:rsidRDefault="00A140DC" w:rsidP="00AB7B02">
            <w:pPr>
              <w:pStyle w:val="subitemdescription"/>
            </w:pPr>
          </w:p>
        </w:tc>
      </w:tr>
      <w:tr w:rsidR="00A140DC" w:rsidRPr="00FC7720" w14:paraId="1455D57D" w14:textId="77777777" w:rsidTr="00140C6E">
        <w:trPr>
          <w:cantSplit/>
        </w:trPr>
        <w:tc>
          <w:tcPr>
            <w:tcW w:w="1275" w:type="dxa"/>
          </w:tcPr>
          <w:p w14:paraId="38610614" w14:textId="77777777" w:rsidR="00A140DC" w:rsidRPr="00FC7720" w:rsidRDefault="00A140DC" w:rsidP="00AB7B02">
            <w:pPr>
              <w:pStyle w:val="syllabussub-item"/>
            </w:pPr>
            <w:r w:rsidRPr="00FC7720">
              <w:t>5.01b</w:t>
            </w:r>
          </w:p>
        </w:tc>
        <w:tc>
          <w:tcPr>
            <w:tcW w:w="3086" w:type="dxa"/>
          </w:tcPr>
          <w:p w14:paraId="7D330E5F" w14:textId="77777777" w:rsidR="00A140DC" w:rsidRPr="00FC7720" w:rsidRDefault="00A140DC" w:rsidP="00AB7B02">
            <w:pPr>
              <w:pStyle w:val="syllabussub-item"/>
            </w:pPr>
            <w:r w:rsidRPr="00FC7720">
              <w:t>Division in a given ratio</w:t>
            </w:r>
          </w:p>
        </w:tc>
        <w:tc>
          <w:tcPr>
            <w:tcW w:w="3118" w:type="dxa"/>
          </w:tcPr>
          <w:p w14:paraId="2ABB3BF0" w14:textId="77777777" w:rsidR="00A140DC" w:rsidRPr="00FC7720" w:rsidRDefault="00A140DC" w:rsidP="00AB7B02">
            <w:pPr>
              <w:pStyle w:val="subitemdescription"/>
              <w:tabs>
                <w:tab w:val="left" w:pos="317"/>
              </w:tabs>
            </w:pPr>
            <w:r w:rsidRPr="00FC7720">
              <w:t>Split a quantity into two parts given the ratio of the parts.</w:t>
            </w:r>
          </w:p>
          <w:p w14:paraId="6BF72F8A" w14:textId="77777777" w:rsidR="00A140DC" w:rsidRPr="00FC7720" w:rsidRDefault="00A140DC" w:rsidP="00AB7B02">
            <w:pPr>
              <w:pStyle w:val="subitemdescription"/>
              <w:tabs>
                <w:tab w:val="left" w:pos="317"/>
              </w:tabs>
            </w:pPr>
            <w:r w:rsidRPr="00FC7720">
              <w:t>e.g. £2.50 in the ratio 2</w:t>
            </w:r>
            <w:r w:rsidRPr="00FC7720">
              <w:rPr>
                <w:sz w:val="10"/>
                <w:szCs w:val="10"/>
              </w:rPr>
              <w:t xml:space="preserve"> </w:t>
            </w:r>
            <w:r w:rsidRPr="00FC7720">
              <w:t>:</w:t>
            </w:r>
            <w:r w:rsidRPr="00FC7720">
              <w:rPr>
                <w:sz w:val="10"/>
                <w:szCs w:val="10"/>
              </w:rPr>
              <w:t xml:space="preserve"> </w:t>
            </w:r>
            <w:r w:rsidRPr="00FC7720">
              <w:t>3</w:t>
            </w:r>
          </w:p>
          <w:p w14:paraId="04E7BAAC" w14:textId="77777777" w:rsidR="00A140DC" w:rsidRPr="00FC7720" w:rsidRDefault="00A140DC" w:rsidP="00AB7B02">
            <w:pPr>
              <w:pStyle w:val="subitemdescription"/>
              <w:tabs>
                <w:tab w:val="left" w:pos="317"/>
              </w:tabs>
            </w:pPr>
          </w:p>
          <w:p w14:paraId="48F0FD93" w14:textId="77777777" w:rsidR="00A140DC" w:rsidRPr="00FC7720" w:rsidRDefault="00A140DC" w:rsidP="00AB7B02">
            <w:pPr>
              <w:pStyle w:val="subitemdescription"/>
              <w:tabs>
                <w:tab w:val="left" w:pos="317"/>
              </w:tabs>
            </w:pPr>
            <w:r w:rsidRPr="00FC7720">
              <w:t>Express the division of a quantity into two parts as a ratio.</w:t>
            </w:r>
          </w:p>
          <w:p w14:paraId="603CC6DE" w14:textId="77777777" w:rsidR="00A140DC" w:rsidRPr="00FC7720" w:rsidRDefault="00A140DC" w:rsidP="00AB7B02">
            <w:pPr>
              <w:pStyle w:val="subitemdescription"/>
              <w:tabs>
                <w:tab w:val="left" w:pos="317"/>
              </w:tabs>
            </w:pPr>
          </w:p>
          <w:p w14:paraId="16A62405" w14:textId="77777777" w:rsidR="00A140DC" w:rsidRPr="00FC7720" w:rsidRDefault="00A140DC" w:rsidP="00AB7B02">
            <w:pPr>
              <w:pStyle w:val="subitemdescription"/>
              <w:tabs>
                <w:tab w:val="left" w:pos="317"/>
              </w:tabs>
            </w:pPr>
            <w:r w:rsidRPr="00FC7720">
              <w:t>Calculate one quantity from another, given the ratio of the two quantities.</w:t>
            </w:r>
          </w:p>
        </w:tc>
        <w:tc>
          <w:tcPr>
            <w:tcW w:w="3119" w:type="dxa"/>
          </w:tcPr>
          <w:p w14:paraId="7EC08078" w14:textId="77777777" w:rsidR="00A140DC" w:rsidRPr="00FC7720" w:rsidRDefault="00A140DC" w:rsidP="00AB7B02">
            <w:pPr>
              <w:pStyle w:val="subitemdescription"/>
              <w:tabs>
                <w:tab w:val="left" w:pos="317"/>
              </w:tabs>
            </w:pPr>
            <w:r w:rsidRPr="00FC7720">
              <w:t>Split a quantity into three or more parts given the ratio of the parts.</w:t>
            </w:r>
          </w:p>
        </w:tc>
        <w:tc>
          <w:tcPr>
            <w:tcW w:w="3827" w:type="dxa"/>
          </w:tcPr>
          <w:p w14:paraId="3A0D85B0" w14:textId="77777777" w:rsidR="00A140DC" w:rsidRPr="00FC7720" w:rsidRDefault="00A140DC" w:rsidP="00AB7B02">
            <w:pPr>
              <w:tabs>
                <w:tab w:val="left" w:pos="317"/>
              </w:tabs>
              <w:rPr>
                <w:rFonts w:cs="Arial"/>
                <w:b/>
              </w:rPr>
            </w:pPr>
          </w:p>
        </w:tc>
        <w:tc>
          <w:tcPr>
            <w:tcW w:w="1310" w:type="dxa"/>
          </w:tcPr>
          <w:p w14:paraId="33CE81C9" w14:textId="77777777" w:rsidR="00A140DC" w:rsidRPr="00FC7720" w:rsidRDefault="00A140DC" w:rsidP="00AB7B02">
            <w:pPr>
              <w:pStyle w:val="subitemdescription"/>
            </w:pPr>
          </w:p>
        </w:tc>
      </w:tr>
      <w:tr w:rsidR="00A140DC" w:rsidRPr="00FC7720" w14:paraId="7477B2EC" w14:textId="77777777" w:rsidTr="00140C6E">
        <w:trPr>
          <w:cantSplit/>
        </w:trPr>
        <w:tc>
          <w:tcPr>
            <w:tcW w:w="1275" w:type="dxa"/>
          </w:tcPr>
          <w:p w14:paraId="3BEBCB3E" w14:textId="77777777" w:rsidR="00A140DC" w:rsidRPr="00FC7720" w:rsidRDefault="00A140DC" w:rsidP="00AB7B02">
            <w:pPr>
              <w:pStyle w:val="syllabussub-item"/>
            </w:pPr>
            <w:r w:rsidRPr="00FC7720">
              <w:lastRenderedPageBreak/>
              <w:t>5.01c</w:t>
            </w:r>
          </w:p>
        </w:tc>
        <w:tc>
          <w:tcPr>
            <w:tcW w:w="3086" w:type="dxa"/>
          </w:tcPr>
          <w:p w14:paraId="5FE0D127" w14:textId="77777777" w:rsidR="00A140DC" w:rsidRPr="00FC7720" w:rsidRDefault="00A140DC" w:rsidP="00AB7B02">
            <w:pPr>
              <w:pStyle w:val="syllabussub-item"/>
            </w:pPr>
            <w:r w:rsidRPr="00FC7720">
              <w:t>Ratios and fractions</w:t>
            </w:r>
          </w:p>
        </w:tc>
        <w:tc>
          <w:tcPr>
            <w:tcW w:w="3118" w:type="dxa"/>
          </w:tcPr>
          <w:p w14:paraId="4EC4B7E2" w14:textId="77777777" w:rsidR="00A140DC" w:rsidRPr="00FC7720" w:rsidRDefault="00A140DC" w:rsidP="00AB7B02">
            <w:pPr>
              <w:pStyle w:val="subitemdescription"/>
              <w:tabs>
                <w:tab w:val="left" w:pos="317"/>
              </w:tabs>
            </w:pPr>
            <w:r w:rsidRPr="00FC7720">
              <w:t>Interpret a ratio of two parts as a fraction of a whole.</w:t>
            </w:r>
          </w:p>
          <w:p w14:paraId="6BCF3676" w14:textId="77777777" w:rsidR="00A140DC" w:rsidRPr="00FC7720" w:rsidRDefault="00A140DC" w:rsidP="00245993">
            <w:pPr>
              <w:pStyle w:val="subitemdescription"/>
              <w:tabs>
                <w:tab w:val="left" w:pos="317"/>
              </w:tabs>
              <w:ind w:left="317" w:hanging="317"/>
            </w:pPr>
            <w:r w:rsidRPr="00FC7720">
              <w:t>e.g. £9 split in the ratio 2</w:t>
            </w:r>
            <w:r w:rsidRPr="00FC7720">
              <w:rPr>
                <w:sz w:val="10"/>
                <w:szCs w:val="10"/>
              </w:rPr>
              <w:t xml:space="preserve"> </w:t>
            </w:r>
            <w:r w:rsidRPr="00FC7720">
              <w:t>:</w:t>
            </w:r>
            <w:r w:rsidRPr="00FC7720">
              <w:rPr>
                <w:sz w:val="10"/>
                <w:szCs w:val="10"/>
              </w:rPr>
              <w:t xml:space="preserve"> </w:t>
            </w:r>
            <w:r w:rsidR="00245993">
              <w:t xml:space="preserve">1 gives </w:t>
            </w:r>
            <w:r w:rsidRPr="00FC7720">
              <w:t xml:space="preserve">parts </w:t>
            </w:r>
            <w:r w:rsidRPr="00FC7720">
              <w:rPr>
                <w:position w:val="-22"/>
              </w:rPr>
              <w:object w:dxaOrig="620" w:dyaOrig="560" w14:anchorId="3D120F1E">
                <v:shape id="_x0000_i1062" type="#_x0000_t75" style="width:30.75pt;height:27.75pt" o:ole="">
                  <v:imagedata r:id="rId86" o:title=""/>
                </v:shape>
                <o:OLEObject Type="Embed" ProgID="Equation.DSMT4" ShapeID="_x0000_i1062" DrawAspect="Content" ObjectID="_1771396586" r:id="rId87"/>
              </w:object>
            </w:r>
            <w:r w:rsidRPr="00FC7720">
              <w:t xml:space="preserve"> and </w:t>
            </w:r>
            <w:r w:rsidRPr="00FC7720">
              <w:rPr>
                <w:position w:val="-22"/>
              </w:rPr>
              <w:object w:dxaOrig="620" w:dyaOrig="560" w14:anchorId="78DAD22E">
                <v:shape id="_x0000_i1063" type="#_x0000_t75" style="width:30.75pt;height:27.75pt" o:ole="">
                  <v:imagedata r:id="rId88" o:title=""/>
                </v:shape>
                <o:OLEObject Type="Embed" ProgID="Equation.DSMT4" ShapeID="_x0000_i1063" DrawAspect="Content" ObjectID="_1771396587" r:id="rId89"/>
              </w:object>
            </w:r>
            <w:r w:rsidRPr="00FC7720">
              <w:t>.</w:t>
            </w:r>
          </w:p>
          <w:p w14:paraId="07693326" w14:textId="77777777" w:rsidR="00A140DC" w:rsidRPr="00FC7720" w:rsidRDefault="00A140DC" w:rsidP="00AB7B02">
            <w:pPr>
              <w:pStyle w:val="subitemdescription"/>
              <w:tabs>
                <w:tab w:val="left" w:pos="317"/>
              </w:tabs>
              <w:rPr>
                <w:i/>
              </w:rPr>
            </w:pPr>
            <w:r w:rsidRPr="00FC7720">
              <w:rPr>
                <w:i/>
              </w:rPr>
              <w:t>[see also Fractions of a quantity, 2.01c]</w:t>
            </w:r>
          </w:p>
        </w:tc>
        <w:tc>
          <w:tcPr>
            <w:tcW w:w="3119" w:type="dxa"/>
          </w:tcPr>
          <w:p w14:paraId="69DBEA08" w14:textId="77777777" w:rsidR="00A140DC" w:rsidRPr="00FC7720" w:rsidRDefault="00A140DC" w:rsidP="00AB7B02">
            <w:pPr>
              <w:tabs>
                <w:tab w:val="left" w:pos="317"/>
              </w:tabs>
              <w:rPr>
                <w:rFonts w:cs="Arial"/>
                <w:color w:val="008000"/>
              </w:rPr>
            </w:pPr>
          </w:p>
        </w:tc>
        <w:tc>
          <w:tcPr>
            <w:tcW w:w="3827" w:type="dxa"/>
          </w:tcPr>
          <w:p w14:paraId="34AE1BB5" w14:textId="77777777" w:rsidR="00A140DC" w:rsidRPr="00FC7720" w:rsidRDefault="00A140DC" w:rsidP="00AB7B02">
            <w:pPr>
              <w:tabs>
                <w:tab w:val="left" w:pos="317"/>
              </w:tabs>
              <w:rPr>
                <w:rFonts w:cs="Arial"/>
                <w:b/>
              </w:rPr>
            </w:pPr>
          </w:p>
        </w:tc>
        <w:tc>
          <w:tcPr>
            <w:tcW w:w="1310" w:type="dxa"/>
          </w:tcPr>
          <w:p w14:paraId="1669D0B0" w14:textId="77777777" w:rsidR="00A140DC" w:rsidRPr="00FC7720" w:rsidRDefault="00A140DC" w:rsidP="00AB7B02">
            <w:pPr>
              <w:pStyle w:val="subitemdescription"/>
            </w:pPr>
          </w:p>
        </w:tc>
      </w:tr>
      <w:tr w:rsidR="00A140DC" w:rsidRPr="00FC7720" w14:paraId="49A7AD54" w14:textId="77777777" w:rsidTr="00140C6E">
        <w:trPr>
          <w:cantSplit/>
        </w:trPr>
        <w:tc>
          <w:tcPr>
            <w:tcW w:w="1275" w:type="dxa"/>
          </w:tcPr>
          <w:p w14:paraId="2F17F069" w14:textId="77777777" w:rsidR="00A140DC" w:rsidRPr="00FC7720" w:rsidRDefault="00A140DC" w:rsidP="00AB7B02">
            <w:pPr>
              <w:pStyle w:val="syllabussub-item"/>
            </w:pPr>
            <w:r w:rsidRPr="00FC7720">
              <w:t>5.01d</w:t>
            </w:r>
          </w:p>
        </w:tc>
        <w:tc>
          <w:tcPr>
            <w:tcW w:w="3086" w:type="dxa"/>
          </w:tcPr>
          <w:p w14:paraId="446EBC8B" w14:textId="77777777" w:rsidR="00A140DC" w:rsidRPr="00FC7720" w:rsidRDefault="00A140DC" w:rsidP="00AB7B02">
            <w:pPr>
              <w:pStyle w:val="syllabussub-item"/>
            </w:pPr>
            <w:r w:rsidRPr="00FC7720">
              <w:t>Solve ratio and proportion problems</w:t>
            </w:r>
          </w:p>
        </w:tc>
        <w:tc>
          <w:tcPr>
            <w:tcW w:w="3118" w:type="dxa"/>
          </w:tcPr>
          <w:p w14:paraId="6743F683" w14:textId="77777777" w:rsidR="00A140DC" w:rsidRPr="00FC7720" w:rsidRDefault="00A140DC" w:rsidP="00AB7B02">
            <w:pPr>
              <w:pStyle w:val="subitemdescription"/>
              <w:tabs>
                <w:tab w:val="left" w:pos="317"/>
              </w:tabs>
            </w:pPr>
            <w:r w:rsidRPr="00FC7720">
              <w:t>Solve simple ratio and proportion problems.</w:t>
            </w:r>
          </w:p>
          <w:p w14:paraId="3554ED83" w14:textId="77777777" w:rsidR="00A140DC" w:rsidRPr="00FC7720" w:rsidRDefault="00A140DC" w:rsidP="00AB7B02">
            <w:pPr>
              <w:pStyle w:val="subitemdescription"/>
              <w:tabs>
                <w:tab w:val="left" w:pos="317"/>
              </w:tabs>
            </w:pPr>
            <w:r w:rsidRPr="00FC7720">
              <w:t xml:space="preserve">e.g. Adapt a recipe for 6 for 4 </w:t>
            </w:r>
            <w:r w:rsidRPr="00FC7720">
              <w:tab/>
              <w:t xml:space="preserve">    people.</w:t>
            </w:r>
          </w:p>
          <w:p w14:paraId="16287FFA" w14:textId="77777777" w:rsidR="00A140DC" w:rsidRPr="00FC7720" w:rsidRDefault="00A140DC" w:rsidP="00AB7B02">
            <w:pPr>
              <w:pStyle w:val="subitemdescription"/>
              <w:tabs>
                <w:tab w:val="left" w:pos="317"/>
              </w:tabs>
            </w:pPr>
          </w:p>
          <w:p w14:paraId="2AC254F1" w14:textId="77777777" w:rsidR="00A140DC" w:rsidRPr="00FC7720" w:rsidRDefault="00A140DC" w:rsidP="00AB7B02">
            <w:pPr>
              <w:pStyle w:val="CommentText"/>
              <w:tabs>
                <w:tab w:val="left" w:pos="317"/>
              </w:tabs>
              <w:rPr>
                <w:rFonts w:cs="Arial"/>
              </w:rPr>
            </w:pPr>
            <w:r w:rsidRPr="00FC7720">
              <w:rPr>
                <w:rFonts w:cs="Arial"/>
              </w:rPr>
              <w:t>Understand the relationship between ratio and linear functions.</w:t>
            </w:r>
          </w:p>
        </w:tc>
        <w:tc>
          <w:tcPr>
            <w:tcW w:w="3119" w:type="dxa"/>
          </w:tcPr>
          <w:p w14:paraId="7C416116" w14:textId="77777777" w:rsidR="00A140DC" w:rsidRPr="00FC7720" w:rsidRDefault="00A140DC" w:rsidP="00AB7B02">
            <w:pPr>
              <w:tabs>
                <w:tab w:val="left" w:pos="317"/>
              </w:tabs>
              <w:rPr>
                <w:rFonts w:cs="Arial"/>
                <w:color w:val="008000"/>
              </w:rPr>
            </w:pPr>
          </w:p>
        </w:tc>
        <w:tc>
          <w:tcPr>
            <w:tcW w:w="3827" w:type="dxa"/>
          </w:tcPr>
          <w:p w14:paraId="73368A64" w14:textId="77777777" w:rsidR="00A140DC" w:rsidRPr="00FC7720" w:rsidRDefault="00A140DC" w:rsidP="00AB7B02">
            <w:pPr>
              <w:tabs>
                <w:tab w:val="left" w:pos="317"/>
              </w:tabs>
              <w:rPr>
                <w:rFonts w:cs="Arial"/>
                <w:b/>
              </w:rPr>
            </w:pPr>
          </w:p>
        </w:tc>
        <w:tc>
          <w:tcPr>
            <w:tcW w:w="1310" w:type="dxa"/>
          </w:tcPr>
          <w:p w14:paraId="0E6812D8" w14:textId="77777777" w:rsidR="00A140DC" w:rsidRPr="00FC7720" w:rsidRDefault="00A140DC" w:rsidP="00AB7B02">
            <w:pPr>
              <w:pStyle w:val="subitemdescription"/>
            </w:pPr>
          </w:p>
        </w:tc>
      </w:tr>
      <w:tr w:rsidR="0087574A" w:rsidRPr="0087574A" w14:paraId="5AEC2AE0" w14:textId="77777777" w:rsidTr="00140C6E">
        <w:trPr>
          <w:cantSplit/>
        </w:trPr>
        <w:tc>
          <w:tcPr>
            <w:tcW w:w="1275" w:type="dxa"/>
            <w:shd w:val="clear" w:color="auto" w:fill="D9D9D9" w:themeFill="background1" w:themeFillShade="D9"/>
          </w:tcPr>
          <w:p w14:paraId="40B14695" w14:textId="77777777" w:rsidR="00A140DC" w:rsidRPr="0087574A" w:rsidRDefault="00A140DC" w:rsidP="00F02BF5">
            <w:pPr>
              <w:pStyle w:val="Heading20"/>
            </w:pPr>
            <w:r w:rsidRPr="0087574A">
              <w:t xml:space="preserve">5.02         </w:t>
            </w:r>
          </w:p>
        </w:tc>
        <w:tc>
          <w:tcPr>
            <w:tcW w:w="13150" w:type="dxa"/>
            <w:gridSpan w:val="4"/>
            <w:shd w:val="clear" w:color="auto" w:fill="D9D9D9" w:themeFill="background1" w:themeFillShade="D9"/>
          </w:tcPr>
          <w:p w14:paraId="6BED9E83" w14:textId="77777777" w:rsidR="00A140DC" w:rsidRPr="0087574A" w:rsidRDefault="00A140DC" w:rsidP="00F02BF5">
            <w:pPr>
              <w:pStyle w:val="Heading20"/>
            </w:pPr>
            <w:r w:rsidRPr="0087574A">
              <w:t>Direct and inverse proportion</w:t>
            </w:r>
          </w:p>
        </w:tc>
        <w:tc>
          <w:tcPr>
            <w:tcW w:w="1310" w:type="dxa"/>
            <w:shd w:val="clear" w:color="auto" w:fill="D9D9D9" w:themeFill="background1" w:themeFillShade="D9"/>
          </w:tcPr>
          <w:p w14:paraId="15E7065F" w14:textId="77777777" w:rsidR="00A140DC" w:rsidRPr="0087574A" w:rsidRDefault="00A140DC" w:rsidP="00AB7B02">
            <w:pPr>
              <w:pStyle w:val="subitemdescription"/>
              <w:keepNext/>
              <w:rPr>
                <w:color w:val="AE0025"/>
              </w:rPr>
            </w:pPr>
          </w:p>
        </w:tc>
      </w:tr>
      <w:tr w:rsidR="00A140DC" w:rsidRPr="00FC7720" w14:paraId="20B4D533" w14:textId="77777777" w:rsidTr="00140C6E">
        <w:trPr>
          <w:cantSplit/>
        </w:trPr>
        <w:tc>
          <w:tcPr>
            <w:tcW w:w="1275" w:type="dxa"/>
          </w:tcPr>
          <w:p w14:paraId="3135AE57" w14:textId="77777777" w:rsidR="00A140DC" w:rsidRPr="00FC7720" w:rsidRDefault="00A140DC" w:rsidP="00AB7B02">
            <w:pPr>
              <w:pStyle w:val="syllabussub-item"/>
            </w:pPr>
            <w:r w:rsidRPr="00FC7720">
              <w:t>5.02a</w:t>
            </w:r>
          </w:p>
        </w:tc>
        <w:tc>
          <w:tcPr>
            <w:tcW w:w="3086" w:type="dxa"/>
          </w:tcPr>
          <w:p w14:paraId="736E06B6" w14:textId="77777777" w:rsidR="00A140DC" w:rsidRPr="00FC7720" w:rsidRDefault="00A140DC" w:rsidP="00AB7B02">
            <w:pPr>
              <w:pStyle w:val="syllabussub-item"/>
            </w:pPr>
            <w:r w:rsidRPr="00FC7720">
              <w:t>Direct proportion</w:t>
            </w:r>
          </w:p>
        </w:tc>
        <w:tc>
          <w:tcPr>
            <w:tcW w:w="3118" w:type="dxa"/>
          </w:tcPr>
          <w:p w14:paraId="5F045C6A" w14:textId="77777777" w:rsidR="00A140DC" w:rsidRPr="00FC7720" w:rsidRDefault="00A140DC" w:rsidP="00AB7B02">
            <w:pPr>
              <w:pStyle w:val="subitemdescription"/>
              <w:tabs>
                <w:tab w:val="left" w:pos="317"/>
              </w:tabs>
            </w:pPr>
            <w:r w:rsidRPr="00FC7720">
              <w:t>Solve simple problems involving quantities in direct proportion including algebraic proportions.</w:t>
            </w:r>
          </w:p>
          <w:p w14:paraId="455A48B7" w14:textId="77777777" w:rsidR="00A140DC" w:rsidRPr="00FC7720" w:rsidRDefault="00A140DC" w:rsidP="00AB7B02">
            <w:pPr>
              <w:pStyle w:val="subitemdescription"/>
              <w:tabs>
                <w:tab w:val="left" w:pos="317"/>
              </w:tabs>
            </w:pPr>
            <w:r w:rsidRPr="00FC7720">
              <w:t>e.g. Using equality of ratios,</w:t>
            </w:r>
          </w:p>
          <w:p w14:paraId="33A47823" w14:textId="77777777" w:rsidR="00A140DC" w:rsidRPr="00FC7720" w:rsidRDefault="00A140DC" w:rsidP="00AB7B02">
            <w:pPr>
              <w:pStyle w:val="subitemdescription"/>
              <w:tabs>
                <w:tab w:val="left" w:pos="317"/>
              </w:tabs>
            </w:pPr>
            <w:r w:rsidRPr="00FC7720">
              <w:tab/>
              <w:t xml:space="preserve">if </w:t>
            </w:r>
            <w:r w:rsidRPr="00FC7720">
              <w:rPr>
                <w:position w:val="-10"/>
              </w:rPr>
              <w:object w:dxaOrig="560" w:dyaOrig="260" w14:anchorId="7DBE1835">
                <v:shape id="_x0000_i1064" type="#_x0000_t75" style="width:27.75pt;height:12.75pt" o:ole="">
                  <v:imagedata r:id="rId90" o:title=""/>
                </v:shape>
                <o:OLEObject Type="Embed" ProgID="Equation.DSMT4" ShapeID="_x0000_i1064" DrawAspect="Content" ObjectID="_1771396588" r:id="rId91"/>
              </w:object>
            </w:r>
            <w:r w:rsidRPr="00FC7720">
              <w:t xml:space="preserve">, then </w:t>
            </w:r>
            <w:r w:rsidRPr="00FC7720">
              <w:rPr>
                <w:position w:val="-26"/>
              </w:rPr>
              <w:object w:dxaOrig="760" w:dyaOrig="600" w14:anchorId="00B39FDF">
                <v:shape id="_x0000_i1065" type="#_x0000_t75" style="width:38.25pt;height:30pt" o:ole="">
                  <v:imagedata r:id="rId92" o:title=""/>
                </v:shape>
                <o:OLEObject Type="Embed" ProgID="Equation.DSMT4" ShapeID="_x0000_i1065" DrawAspect="Content" ObjectID="_1771396589" r:id="rId93"/>
              </w:object>
            </w:r>
            <w:r w:rsidRPr="00FC7720">
              <w:t xml:space="preserve">  or </w:t>
            </w:r>
            <w:r w:rsidRPr="00FC7720">
              <w:tab/>
            </w:r>
            <w:r w:rsidRPr="00FC7720">
              <w:rPr>
                <w:position w:val="-26"/>
              </w:rPr>
              <w:object w:dxaOrig="760" w:dyaOrig="600" w14:anchorId="0608CFCF">
                <v:shape id="_x0000_i1066" type="#_x0000_t75" style="width:38.25pt;height:30pt" o:ole="">
                  <v:imagedata r:id="rId94" o:title=""/>
                </v:shape>
                <o:OLEObject Type="Embed" ProgID="Equation.DSMT4" ShapeID="_x0000_i1066" DrawAspect="Content" ObjectID="_1771396590" r:id="rId95"/>
              </w:object>
            </w:r>
            <w:r w:rsidRPr="00FC7720">
              <w:t>.</w:t>
            </w:r>
          </w:p>
          <w:p w14:paraId="47A1A085" w14:textId="77777777" w:rsidR="00A140DC" w:rsidRPr="00FC7720" w:rsidRDefault="00A140DC" w:rsidP="00AB7B02">
            <w:pPr>
              <w:pStyle w:val="subitemdescription"/>
              <w:tabs>
                <w:tab w:val="left" w:pos="317"/>
              </w:tabs>
            </w:pPr>
            <w:r w:rsidRPr="00FC7720">
              <w:tab/>
            </w:r>
          </w:p>
          <w:p w14:paraId="1E97E4F0" w14:textId="77777777" w:rsidR="00A140DC" w:rsidRPr="00FC7720" w:rsidRDefault="00A140DC" w:rsidP="00AB7B02">
            <w:pPr>
              <w:pStyle w:val="subitemdescription"/>
              <w:tabs>
                <w:tab w:val="left" w:pos="317"/>
              </w:tabs>
            </w:pPr>
            <w:r w:rsidRPr="00FC7720">
              <w:tab/>
              <w:t xml:space="preserve">Currency conversion </w:t>
            </w:r>
            <w:r w:rsidRPr="00FC7720">
              <w:tab/>
              <w:t>problems.</w:t>
            </w:r>
          </w:p>
          <w:p w14:paraId="013B1C92" w14:textId="77777777" w:rsidR="00A140DC" w:rsidRDefault="00A140DC" w:rsidP="00AB7B02">
            <w:pPr>
              <w:pStyle w:val="subitemdescription"/>
              <w:tabs>
                <w:tab w:val="left" w:pos="317"/>
              </w:tabs>
              <w:rPr>
                <w:i/>
              </w:rPr>
            </w:pPr>
            <w:r w:rsidRPr="00FC7720">
              <w:rPr>
                <w:i/>
              </w:rPr>
              <w:t>[see also Similar shapes, 9.04c]</w:t>
            </w:r>
          </w:p>
          <w:p w14:paraId="44367DC4" w14:textId="77D6A9C0" w:rsidR="001439B1" w:rsidRPr="00FC7720" w:rsidRDefault="001439B1" w:rsidP="00AB7B02">
            <w:pPr>
              <w:pStyle w:val="subitemdescription"/>
              <w:tabs>
                <w:tab w:val="left" w:pos="317"/>
              </w:tabs>
            </w:pPr>
          </w:p>
        </w:tc>
        <w:tc>
          <w:tcPr>
            <w:tcW w:w="3119" w:type="dxa"/>
          </w:tcPr>
          <w:p w14:paraId="798392FA" w14:textId="77777777" w:rsidR="00A140DC" w:rsidRPr="00FC7720" w:rsidRDefault="00A140DC" w:rsidP="00AB7B02">
            <w:pPr>
              <w:pStyle w:val="subitemdescription"/>
              <w:tabs>
                <w:tab w:val="left" w:pos="317"/>
              </w:tabs>
            </w:pPr>
            <w:r w:rsidRPr="00FC7720">
              <w:t>Solve more formal problems involving quantities in direct proportion (i</w:t>
            </w:r>
            <w:r w:rsidR="00ED6583">
              <w:t>.</w:t>
            </w:r>
            <w:r w:rsidRPr="00FC7720">
              <w:t>e</w:t>
            </w:r>
            <w:r w:rsidR="00ED6583">
              <w:t>.</w:t>
            </w:r>
            <w:r w:rsidRPr="00FC7720">
              <w:t xml:space="preserve"> where</w:t>
            </w:r>
            <w:r w:rsidRPr="00FC7720">
              <w:rPr>
                <w:position w:val="-10"/>
              </w:rPr>
              <w:object w:dxaOrig="560" w:dyaOrig="260" w14:anchorId="1B18E89B">
                <v:shape id="_x0000_i1067" type="#_x0000_t75" style="width:27.75pt;height:12.75pt" o:ole="">
                  <v:imagedata r:id="rId90" o:title=""/>
                </v:shape>
                <o:OLEObject Type="Embed" ProgID="Equation.DSMT4" ShapeID="_x0000_i1067" DrawAspect="Content" ObjectID="_1771396591" r:id="rId96"/>
              </w:object>
            </w:r>
            <w:r w:rsidRPr="00FC7720">
              <w:t>).</w:t>
            </w:r>
          </w:p>
          <w:p w14:paraId="47AA8BAA" w14:textId="77777777" w:rsidR="00A140DC" w:rsidRPr="00FC7720" w:rsidRDefault="00A140DC" w:rsidP="00AB7B02">
            <w:pPr>
              <w:pStyle w:val="subitemdescription"/>
              <w:tabs>
                <w:tab w:val="left" w:pos="317"/>
              </w:tabs>
            </w:pPr>
          </w:p>
          <w:p w14:paraId="74BCC28F" w14:textId="77777777" w:rsidR="00A140DC" w:rsidRPr="00FC7720" w:rsidRDefault="00A140DC" w:rsidP="00AB7B02">
            <w:pPr>
              <w:pStyle w:val="subitemdescription"/>
              <w:tabs>
                <w:tab w:val="left" w:pos="317"/>
              </w:tabs>
            </w:pPr>
            <w:r w:rsidRPr="00FC7720">
              <w:t xml:space="preserve">Recognise that if </w:t>
            </w:r>
            <w:r w:rsidRPr="00FC7720">
              <w:rPr>
                <w:position w:val="-10"/>
              </w:rPr>
              <w:object w:dxaOrig="639" w:dyaOrig="300" w14:anchorId="25A04E52">
                <v:shape id="_x0000_i1068" type="#_x0000_t75" style="width:31.5pt;height:15pt" o:ole="">
                  <v:imagedata r:id="rId97" o:title=""/>
                </v:shape>
                <o:OLEObject Type="Embed" ProgID="Equation.DSMT4" ShapeID="_x0000_i1068" DrawAspect="Content" ObjectID="_1771396592" r:id="rId98"/>
              </w:object>
            </w:r>
            <w:r w:rsidRPr="00FC7720">
              <w:t xml:space="preserve">, where </w:t>
            </w:r>
            <w:r w:rsidRPr="00FC7720">
              <w:rPr>
                <w:i/>
              </w:rPr>
              <w:t>k</w:t>
            </w:r>
            <w:r w:rsidRPr="00FC7720">
              <w:t xml:space="preserve"> is a constant, then </w:t>
            </w:r>
            <w:r w:rsidRPr="00FC7720">
              <w:rPr>
                <w:i/>
              </w:rPr>
              <w:t>y</w:t>
            </w:r>
            <w:r w:rsidRPr="00FC7720">
              <w:t xml:space="preserve"> is  proportional to </w:t>
            </w:r>
            <w:r w:rsidRPr="00FC7720">
              <w:rPr>
                <w:i/>
              </w:rPr>
              <w:t>x</w:t>
            </w:r>
            <w:r w:rsidRPr="00FC7720">
              <w:t>.</w:t>
            </w:r>
          </w:p>
        </w:tc>
        <w:tc>
          <w:tcPr>
            <w:tcW w:w="3827" w:type="dxa"/>
          </w:tcPr>
          <w:p w14:paraId="0880E4EF" w14:textId="77777777" w:rsidR="00A140DC" w:rsidRPr="00FC7720" w:rsidRDefault="00A140DC" w:rsidP="00AB7B02">
            <w:pPr>
              <w:pStyle w:val="subitemdescription"/>
              <w:tabs>
                <w:tab w:val="left" w:pos="317"/>
              </w:tabs>
            </w:pPr>
          </w:p>
        </w:tc>
        <w:tc>
          <w:tcPr>
            <w:tcW w:w="1310" w:type="dxa"/>
          </w:tcPr>
          <w:p w14:paraId="53DB5766" w14:textId="77777777" w:rsidR="00A140DC" w:rsidRPr="00FC7720" w:rsidRDefault="00A140DC" w:rsidP="00AB7B02">
            <w:pPr>
              <w:pStyle w:val="subitemdescription"/>
            </w:pPr>
          </w:p>
        </w:tc>
      </w:tr>
      <w:tr w:rsidR="00A140DC" w:rsidRPr="00FC7720" w14:paraId="7A2B337B" w14:textId="77777777" w:rsidTr="00140C6E">
        <w:trPr>
          <w:cantSplit/>
          <w:trHeight w:val="2593"/>
        </w:trPr>
        <w:tc>
          <w:tcPr>
            <w:tcW w:w="1275" w:type="dxa"/>
          </w:tcPr>
          <w:p w14:paraId="5463C3A4" w14:textId="77777777" w:rsidR="00A140DC" w:rsidRPr="00FC7720" w:rsidRDefault="00A140DC" w:rsidP="00AB7B02">
            <w:pPr>
              <w:pStyle w:val="syllabussub-item"/>
            </w:pPr>
            <w:r w:rsidRPr="00FC7720">
              <w:lastRenderedPageBreak/>
              <w:t>5.02b</w:t>
            </w:r>
          </w:p>
        </w:tc>
        <w:tc>
          <w:tcPr>
            <w:tcW w:w="3086" w:type="dxa"/>
          </w:tcPr>
          <w:p w14:paraId="12555AAD" w14:textId="77777777" w:rsidR="00A140DC" w:rsidRPr="00FC7720" w:rsidRDefault="00A140DC" w:rsidP="00AB7B02">
            <w:pPr>
              <w:pStyle w:val="syllabussub-item"/>
            </w:pPr>
            <w:r w:rsidRPr="00FC7720">
              <w:t>Inverse proportion</w:t>
            </w:r>
          </w:p>
        </w:tc>
        <w:tc>
          <w:tcPr>
            <w:tcW w:w="3118" w:type="dxa"/>
          </w:tcPr>
          <w:p w14:paraId="6F844821" w14:textId="77777777" w:rsidR="00A140DC" w:rsidRPr="00FC7720" w:rsidRDefault="00A140DC" w:rsidP="00AB7B02">
            <w:pPr>
              <w:pStyle w:val="subitemdescription"/>
              <w:tabs>
                <w:tab w:val="left" w:pos="317"/>
              </w:tabs>
            </w:pPr>
            <w:r w:rsidRPr="00FC7720">
              <w:t>Solve simple word problems involving quantities in inverse proportion or simple algebraic proportions.</w:t>
            </w:r>
          </w:p>
          <w:p w14:paraId="40D01D6A" w14:textId="77777777" w:rsidR="00A140DC" w:rsidRPr="00FC7720" w:rsidRDefault="00A140DC" w:rsidP="00AB7B02">
            <w:pPr>
              <w:pStyle w:val="subitemdescription"/>
              <w:tabs>
                <w:tab w:val="left" w:pos="317"/>
              </w:tabs>
            </w:pPr>
            <w:r w:rsidRPr="00FC7720">
              <w:t xml:space="preserve">e.g. speed–time contexts (if </w:t>
            </w:r>
            <w:r w:rsidRPr="00FC7720">
              <w:tab/>
              <w:t xml:space="preserve"> speed is doubled, time is halved).</w:t>
            </w:r>
          </w:p>
        </w:tc>
        <w:tc>
          <w:tcPr>
            <w:tcW w:w="3119" w:type="dxa"/>
          </w:tcPr>
          <w:p w14:paraId="0B053611" w14:textId="77777777" w:rsidR="00A140DC" w:rsidRPr="00FC7720" w:rsidRDefault="00A140DC" w:rsidP="00AB7B02">
            <w:pPr>
              <w:pStyle w:val="subitemdescription"/>
              <w:tabs>
                <w:tab w:val="left" w:pos="317"/>
              </w:tabs>
            </w:pPr>
            <w:r w:rsidRPr="00FC7720">
              <w:t>Solve more formal problems involving quantities in inverse proportion (i.e. where</w:t>
            </w:r>
            <w:r w:rsidRPr="00FC7720">
              <w:rPr>
                <w:position w:val="-20"/>
              </w:rPr>
              <w:object w:dxaOrig="600" w:dyaOrig="540" w14:anchorId="11E96956">
                <v:shape id="_x0000_i1069" type="#_x0000_t75" style="width:30pt;height:27pt" o:ole="">
                  <v:imagedata r:id="rId99" o:title=""/>
                </v:shape>
                <o:OLEObject Type="Embed" ProgID="Equation.DSMT4" ShapeID="_x0000_i1069" DrawAspect="Content" ObjectID="_1771396593" r:id="rId100"/>
              </w:object>
            </w:r>
            <w:r w:rsidRPr="00FC7720">
              <w:t>).</w:t>
            </w:r>
          </w:p>
          <w:p w14:paraId="61F7D362" w14:textId="77777777" w:rsidR="00A140DC" w:rsidRPr="00FC7720" w:rsidRDefault="00A140DC" w:rsidP="00AB7B02">
            <w:pPr>
              <w:pStyle w:val="subitemdescription"/>
              <w:tabs>
                <w:tab w:val="left" w:pos="317"/>
              </w:tabs>
            </w:pPr>
          </w:p>
          <w:p w14:paraId="173EDF52" w14:textId="77777777" w:rsidR="00A140DC" w:rsidRDefault="00A140DC" w:rsidP="00AB7B02">
            <w:pPr>
              <w:pStyle w:val="subitemdescription"/>
              <w:tabs>
                <w:tab w:val="left" w:pos="317"/>
              </w:tabs>
            </w:pPr>
            <w:r w:rsidRPr="00FC7720">
              <w:t xml:space="preserve">Recognise that if </w:t>
            </w:r>
            <w:r w:rsidRPr="00FC7720">
              <w:rPr>
                <w:position w:val="-20"/>
              </w:rPr>
              <w:object w:dxaOrig="580" w:dyaOrig="540" w14:anchorId="427AB34A">
                <v:shape id="_x0000_i1070" type="#_x0000_t75" style="width:29.25pt;height:27pt" o:ole="">
                  <v:imagedata r:id="rId101" o:title=""/>
                </v:shape>
                <o:OLEObject Type="Embed" ProgID="Equation.DSMT4" ShapeID="_x0000_i1070" DrawAspect="Content" ObjectID="_1771396594" r:id="rId102"/>
              </w:object>
            </w:r>
            <w:r w:rsidRPr="00FC7720">
              <w:t xml:space="preserve">, where </w:t>
            </w:r>
            <w:r w:rsidRPr="00FC7720">
              <w:rPr>
                <w:i/>
              </w:rPr>
              <w:t>k</w:t>
            </w:r>
            <w:r w:rsidRPr="00FC7720">
              <w:t xml:space="preserve"> is a constant, then </w:t>
            </w:r>
            <w:r w:rsidRPr="00FC7720">
              <w:rPr>
                <w:i/>
              </w:rPr>
              <w:t>y</w:t>
            </w:r>
            <w:r w:rsidRPr="00FC7720">
              <w:t xml:space="preserve"> is inversely proportional to </w:t>
            </w:r>
            <w:r w:rsidRPr="00FC7720">
              <w:rPr>
                <w:i/>
              </w:rPr>
              <w:t>x</w:t>
            </w:r>
            <w:r w:rsidRPr="00FC7720">
              <w:t>.</w:t>
            </w:r>
          </w:p>
          <w:p w14:paraId="34CD2178" w14:textId="77777777" w:rsidR="001439B1" w:rsidRDefault="001439B1" w:rsidP="00AB7B02">
            <w:pPr>
              <w:pStyle w:val="subitemdescription"/>
              <w:tabs>
                <w:tab w:val="left" w:pos="317"/>
              </w:tabs>
            </w:pPr>
          </w:p>
          <w:p w14:paraId="7B75530E" w14:textId="620A00CA" w:rsidR="001439B1" w:rsidRPr="00FC7720" w:rsidRDefault="001439B1" w:rsidP="00AB7B02">
            <w:pPr>
              <w:pStyle w:val="subitemdescription"/>
              <w:tabs>
                <w:tab w:val="left" w:pos="317"/>
              </w:tabs>
            </w:pPr>
          </w:p>
        </w:tc>
        <w:tc>
          <w:tcPr>
            <w:tcW w:w="3827" w:type="dxa"/>
          </w:tcPr>
          <w:p w14:paraId="5F0034F9" w14:textId="77777777" w:rsidR="00A140DC" w:rsidRPr="00FC7720" w:rsidRDefault="00A140DC" w:rsidP="00AB7B02">
            <w:pPr>
              <w:pStyle w:val="subitemdescription"/>
              <w:tabs>
                <w:tab w:val="left" w:pos="317"/>
              </w:tabs>
            </w:pPr>
          </w:p>
        </w:tc>
        <w:tc>
          <w:tcPr>
            <w:tcW w:w="1310" w:type="dxa"/>
          </w:tcPr>
          <w:p w14:paraId="25FD1C16" w14:textId="77777777" w:rsidR="00A140DC" w:rsidRPr="00FC7720" w:rsidRDefault="00A140DC" w:rsidP="00AB7B02">
            <w:pPr>
              <w:pStyle w:val="subitemdescription"/>
            </w:pPr>
          </w:p>
        </w:tc>
      </w:tr>
      <w:tr w:rsidR="0087574A" w:rsidRPr="0087574A" w14:paraId="5A90820A" w14:textId="77777777" w:rsidTr="00140C6E">
        <w:trPr>
          <w:cantSplit/>
        </w:trPr>
        <w:tc>
          <w:tcPr>
            <w:tcW w:w="1275" w:type="dxa"/>
            <w:shd w:val="clear" w:color="auto" w:fill="D9D9D9" w:themeFill="background1" w:themeFillShade="D9"/>
          </w:tcPr>
          <w:p w14:paraId="6662FE6D" w14:textId="77777777" w:rsidR="00A140DC" w:rsidRPr="0087574A" w:rsidRDefault="00A140DC" w:rsidP="00F02BF5">
            <w:pPr>
              <w:pStyle w:val="Heading20"/>
            </w:pPr>
            <w:r w:rsidRPr="0087574A">
              <w:t xml:space="preserve">5.03        </w:t>
            </w:r>
          </w:p>
        </w:tc>
        <w:tc>
          <w:tcPr>
            <w:tcW w:w="13150" w:type="dxa"/>
            <w:gridSpan w:val="4"/>
            <w:shd w:val="clear" w:color="auto" w:fill="D9D9D9" w:themeFill="background1" w:themeFillShade="D9"/>
          </w:tcPr>
          <w:p w14:paraId="7EC78877" w14:textId="77777777" w:rsidR="00A140DC" w:rsidRPr="0087574A" w:rsidRDefault="00A140DC" w:rsidP="00F02BF5">
            <w:pPr>
              <w:pStyle w:val="Heading20"/>
            </w:pPr>
            <w:r w:rsidRPr="0087574A">
              <w:t>Discrete growth and decay</w:t>
            </w:r>
          </w:p>
        </w:tc>
        <w:tc>
          <w:tcPr>
            <w:tcW w:w="1310" w:type="dxa"/>
            <w:shd w:val="clear" w:color="auto" w:fill="D9D9D9" w:themeFill="background1" w:themeFillShade="D9"/>
          </w:tcPr>
          <w:p w14:paraId="47CB3A83" w14:textId="77777777" w:rsidR="00A140DC" w:rsidRPr="0087574A" w:rsidRDefault="00A140DC" w:rsidP="00AB7B02">
            <w:pPr>
              <w:pStyle w:val="subitemdescription"/>
              <w:rPr>
                <w:color w:val="AE0025"/>
              </w:rPr>
            </w:pPr>
          </w:p>
        </w:tc>
      </w:tr>
      <w:tr w:rsidR="00A140DC" w:rsidRPr="00FC7720" w14:paraId="12C65B7C" w14:textId="77777777" w:rsidTr="00140C6E">
        <w:trPr>
          <w:cantSplit/>
        </w:trPr>
        <w:tc>
          <w:tcPr>
            <w:tcW w:w="1275" w:type="dxa"/>
          </w:tcPr>
          <w:p w14:paraId="74D99A4A" w14:textId="77777777" w:rsidR="00A140DC" w:rsidRPr="00FC7720" w:rsidRDefault="00A140DC" w:rsidP="00AB7B02">
            <w:pPr>
              <w:pStyle w:val="syllabussub-item"/>
            </w:pPr>
            <w:r w:rsidRPr="00FC7720">
              <w:t>5.03a</w:t>
            </w:r>
          </w:p>
        </w:tc>
        <w:tc>
          <w:tcPr>
            <w:tcW w:w="3086" w:type="dxa"/>
          </w:tcPr>
          <w:p w14:paraId="5B00EEDC" w14:textId="77777777" w:rsidR="00A140DC" w:rsidRPr="00FC7720" w:rsidRDefault="00A140DC" w:rsidP="00AB7B02">
            <w:pPr>
              <w:pStyle w:val="syllabussub-item"/>
            </w:pPr>
            <w:r w:rsidRPr="00FC7720">
              <w:t>Growth and decay</w:t>
            </w:r>
          </w:p>
        </w:tc>
        <w:tc>
          <w:tcPr>
            <w:tcW w:w="3118" w:type="dxa"/>
          </w:tcPr>
          <w:p w14:paraId="4DD85001" w14:textId="77777777" w:rsidR="00A140DC" w:rsidRPr="00FC7720" w:rsidRDefault="00A140DC" w:rsidP="00AB7B02">
            <w:pPr>
              <w:pStyle w:val="subitemdescription"/>
              <w:tabs>
                <w:tab w:val="left" w:pos="317"/>
              </w:tabs>
            </w:pPr>
            <w:r w:rsidRPr="00FC7720">
              <w:t>Calculate simple interest including in financial contexts.</w:t>
            </w:r>
          </w:p>
        </w:tc>
        <w:tc>
          <w:tcPr>
            <w:tcW w:w="3119" w:type="dxa"/>
          </w:tcPr>
          <w:p w14:paraId="7E820748" w14:textId="77777777" w:rsidR="00A140DC" w:rsidRPr="00FC7720" w:rsidRDefault="00A140DC" w:rsidP="00AB7B02">
            <w:pPr>
              <w:pStyle w:val="subitemdescription"/>
              <w:tabs>
                <w:tab w:val="left" w:pos="317"/>
              </w:tabs>
            </w:pPr>
            <w:r w:rsidRPr="00FC7720">
              <w:t>Solve problems step-by-step involving multipliers over a given interval, for example compound interest, depreciation, etc.</w:t>
            </w:r>
          </w:p>
          <w:p w14:paraId="5D5E5BF3" w14:textId="77777777" w:rsidR="00A140DC" w:rsidRPr="00FC7720" w:rsidRDefault="00A140DC" w:rsidP="00AB7B02">
            <w:pPr>
              <w:pStyle w:val="subitemdescription"/>
              <w:tabs>
                <w:tab w:val="left" w:pos="317"/>
              </w:tabs>
            </w:pPr>
            <w:r w:rsidRPr="00FC7720">
              <w:t>e.g. A car worth £15</w:t>
            </w:r>
            <w:r w:rsidRPr="00FC7720">
              <w:rPr>
                <w:sz w:val="10"/>
                <w:szCs w:val="10"/>
              </w:rPr>
              <w:t xml:space="preserve"> </w:t>
            </w:r>
            <w:r w:rsidRPr="00FC7720">
              <w:t xml:space="preserve">000 new </w:t>
            </w:r>
            <w:r w:rsidRPr="00FC7720">
              <w:tab/>
              <w:t xml:space="preserve">depreciating by 30%, 20% </w:t>
            </w:r>
            <w:r w:rsidRPr="00FC7720">
              <w:tab/>
              <w:t xml:space="preserve">and 15% respectively in </w:t>
            </w:r>
            <w:r w:rsidRPr="00FC7720">
              <w:tab/>
              <w:t>three years.</w:t>
            </w:r>
          </w:p>
          <w:p w14:paraId="5AE2B024" w14:textId="77777777" w:rsidR="00A140DC" w:rsidRDefault="00A140DC" w:rsidP="00AB7B02">
            <w:pPr>
              <w:pStyle w:val="subitemdescription"/>
              <w:tabs>
                <w:tab w:val="left" w:pos="317"/>
              </w:tabs>
              <w:rPr>
                <w:i/>
              </w:rPr>
            </w:pPr>
            <w:r w:rsidRPr="00FC7720">
              <w:rPr>
                <w:i/>
              </w:rPr>
              <w:t>[see also Percentage change, 2.03c]</w:t>
            </w:r>
          </w:p>
          <w:p w14:paraId="2D0229C7" w14:textId="77777777" w:rsidR="00F02BF5" w:rsidRDefault="00F02BF5" w:rsidP="00AB7B02">
            <w:pPr>
              <w:pStyle w:val="subitemdescription"/>
              <w:tabs>
                <w:tab w:val="left" w:pos="317"/>
              </w:tabs>
              <w:rPr>
                <w:i/>
              </w:rPr>
            </w:pPr>
          </w:p>
          <w:p w14:paraId="5484BD5C" w14:textId="77777777" w:rsidR="00F02BF5" w:rsidRDefault="00F02BF5" w:rsidP="00AB7B02">
            <w:pPr>
              <w:pStyle w:val="subitemdescription"/>
              <w:tabs>
                <w:tab w:val="left" w:pos="317"/>
              </w:tabs>
              <w:rPr>
                <w:i/>
              </w:rPr>
            </w:pPr>
          </w:p>
          <w:p w14:paraId="482A4754" w14:textId="77777777" w:rsidR="00F02BF5" w:rsidRDefault="00F02BF5" w:rsidP="00AB7B02">
            <w:pPr>
              <w:pStyle w:val="subitemdescription"/>
              <w:tabs>
                <w:tab w:val="left" w:pos="317"/>
              </w:tabs>
              <w:rPr>
                <w:i/>
              </w:rPr>
            </w:pPr>
          </w:p>
          <w:p w14:paraId="13557B12" w14:textId="77777777" w:rsidR="00F02BF5" w:rsidRDefault="00F02BF5" w:rsidP="00AB7B02">
            <w:pPr>
              <w:pStyle w:val="subitemdescription"/>
              <w:tabs>
                <w:tab w:val="left" w:pos="317"/>
              </w:tabs>
              <w:rPr>
                <w:i/>
              </w:rPr>
            </w:pPr>
          </w:p>
          <w:p w14:paraId="468279F6" w14:textId="3C89DB80" w:rsidR="00F02BF5" w:rsidRDefault="00F02BF5" w:rsidP="00AB7B02">
            <w:pPr>
              <w:pStyle w:val="subitemdescription"/>
              <w:tabs>
                <w:tab w:val="left" w:pos="317"/>
              </w:tabs>
              <w:rPr>
                <w:i/>
              </w:rPr>
            </w:pPr>
          </w:p>
          <w:p w14:paraId="0FB68E5A" w14:textId="77777777" w:rsidR="001439B1" w:rsidRDefault="001439B1" w:rsidP="00AB7B02">
            <w:pPr>
              <w:pStyle w:val="subitemdescription"/>
              <w:tabs>
                <w:tab w:val="left" w:pos="317"/>
              </w:tabs>
              <w:rPr>
                <w:i/>
              </w:rPr>
            </w:pPr>
          </w:p>
          <w:p w14:paraId="56DA3EFB" w14:textId="77777777" w:rsidR="00F02BF5" w:rsidRDefault="00F02BF5" w:rsidP="00AB7B02">
            <w:pPr>
              <w:pStyle w:val="subitemdescription"/>
              <w:tabs>
                <w:tab w:val="left" w:pos="317"/>
              </w:tabs>
              <w:rPr>
                <w:i/>
              </w:rPr>
            </w:pPr>
          </w:p>
          <w:p w14:paraId="0FCB62B9" w14:textId="77777777" w:rsidR="00F02BF5" w:rsidRDefault="00F02BF5" w:rsidP="00AB7B02">
            <w:pPr>
              <w:pStyle w:val="subitemdescription"/>
              <w:tabs>
                <w:tab w:val="left" w:pos="317"/>
              </w:tabs>
              <w:rPr>
                <w:i/>
              </w:rPr>
            </w:pPr>
          </w:p>
          <w:p w14:paraId="24ABDBF7" w14:textId="77777777" w:rsidR="00F02BF5" w:rsidRDefault="00F02BF5" w:rsidP="00AB7B02">
            <w:pPr>
              <w:pStyle w:val="subitemdescription"/>
              <w:tabs>
                <w:tab w:val="left" w:pos="317"/>
              </w:tabs>
              <w:rPr>
                <w:i/>
              </w:rPr>
            </w:pPr>
          </w:p>
          <w:p w14:paraId="6F5380C2" w14:textId="77777777" w:rsidR="00F02BF5" w:rsidRDefault="00F02BF5" w:rsidP="00AB7B02">
            <w:pPr>
              <w:pStyle w:val="subitemdescription"/>
              <w:tabs>
                <w:tab w:val="left" w:pos="317"/>
              </w:tabs>
              <w:rPr>
                <w:i/>
              </w:rPr>
            </w:pPr>
          </w:p>
          <w:p w14:paraId="43A70BED" w14:textId="77777777" w:rsidR="00F02BF5" w:rsidRDefault="00F02BF5" w:rsidP="00AB7B02">
            <w:pPr>
              <w:pStyle w:val="subitemdescription"/>
              <w:tabs>
                <w:tab w:val="left" w:pos="317"/>
              </w:tabs>
              <w:rPr>
                <w:i/>
              </w:rPr>
            </w:pPr>
          </w:p>
          <w:p w14:paraId="07FA70CB" w14:textId="717F81E4" w:rsidR="00F02BF5" w:rsidRPr="00FC7720" w:rsidRDefault="00F02BF5" w:rsidP="00AB7B02">
            <w:pPr>
              <w:pStyle w:val="subitemdescription"/>
              <w:tabs>
                <w:tab w:val="left" w:pos="317"/>
              </w:tabs>
              <w:rPr>
                <w:i/>
              </w:rPr>
            </w:pPr>
          </w:p>
        </w:tc>
        <w:tc>
          <w:tcPr>
            <w:tcW w:w="3827" w:type="dxa"/>
          </w:tcPr>
          <w:p w14:paraId="2DC5C45C" w14:textId="77777777" w:rsidR="00A140DC" w:rsidRPr="00FC7720" w:rsidRDefault="00A140DC" w:rsidP="00AB7B02">
            <w:pPr>
              <w:pStyle w:val="subitemdescription"/>
              <w:tabs>
                <w:tab w:val="left" w:pos="317"/>
              </w:tabs>
              <w:rPr>
                <w:i/>
              </w:rPr>
            </w:pPr>
          </w:p>
        </w:tc>
        <w:tc>
          <w:tcPr>
            <w:tcW w:w="1310" w:type="dxa"/>
          </w:tcPr>
          <w:p w14:paraId="170AC222" w14:textId="77777777" w:rsidR="00A140DC" w:rsidRPr="00FC7720" w:rsidRDefault="00A140DC" w:rsidP="00AB7B02">
            <w:pPr>
              <w:pStyle w:val="subitemdescription"/>
            </w:pPr>
          </w:p>
        </w:tc>
      </w:tr>
      <w:tr w:rsidR="0087574A" w:rsidRPr="0087574A" w14:paraId="517CC357" w14:textId="77777777" w:rsidTr="00140C6E">
        <w:trPr>
          <w:cantSplit/>
        </w:trPr>
        <w:tc>
          <w:tcPr>
            <w:tcW w:w="1275" w:type="dxa"/>
            <w:shd w:val="clear" w:color="auto" w:fill="FAC8B3"/>
          </w:tcPr>
          <w:p w14:paraId="5EB06250" w14:textId="77777777" w:rsidR="00A140DC" w:rsidRPr="0087574A" w:rsidRDefault="00A140DC" w:rsidP="00DC043B">
            <w:pPr>
              <w:pStyle w:val="Heading20"/>
            </w:pPr>
            <w:r w:rsidRPr="0087574A">
              <w:lastRenderedPageBreak/>
              <w:t xml:space="preserve">OCR 6 </w:t>
            </w:r>
          </w:p>
        </w:tc>
        <w:tc>
          <w:tcPr>
            <w:tcW w:w="14460" w:type="dxa"/>
            <w:gridSpan w:val="5"/>
            <w:shd w:val="clear" w:color="auto" w:fill="FAC8B3"/>
          </w:tcPr>
          <w:p w14:paraId="2FB86EBB" w14:textId="77777777" w:rsidR="00A140DC" w:rsidRPr="0087574A" w:rsidRDefault="00A140DC" w:rsidP="00DC043B">
            <w:pPr>
              <w:pStyle w:val="Heading20"/>
            </w:pPr>
            <w:r w:rsidRPr="0087574A">
              <w:t>Algebra</w:t>
            </w:r>
          </w:p>
        </w:tc>
      </w:tr>
      <w:tr w:rsidR="0087574A" w:rsidRPr="0087574A" w14:paraId="2E728A93" w14:textId="77777777" w:rsidTr="00140C6E">
        <w:trPr>
          <w:cantSplit/>
        </w:trPr>
        <w:tc>
          <w:tcPr>
            <w:tcW w:w="1275" w:type="dxa"/>
            <w:shd w:val="clear" w:color="auto" w:fill="D9D9D9" w:themeFill="background1" w:themeFillShade="D9"/>
          </w:tcPr>
          <w:p w14:paraId="3A5EBE6B" w14:textId="77777777" w:rsidR="00A140DC" w:rsidRPr="0087574A" w:rsidRDefault="00A140DC" w:rsidP="00F02BF5">
            <w:pPr>
              <w:pStyle w:val="Heading20"/>
            </w:pPr>
            <w:r w:rsidRPr="0087574A">
              <w:t xml:space="preserve">6.01       </w:t>
            </w:r>
          </w:p>
        </w:tc>
        <w:tc>
          <w:tcPr>
            <w:tcW w:w="13150" w:type="dxa"/>
            <w:gridSpan w:val="4"/>
            <w:shd w:val="clear" w:color="auto" w:fill="D9D9D9" w:themeFill="background1" w:themeFillShade="D9"/>
          </w:tcPr>
          <w:p w14:paraId="5FBBD23B" w14:textId="77777777" w:rsidR="00A140DC" w:rsidRPr="0087574A" w:rsidRDefault="00A140DC" w:rsidP="00F02BF5">
            <w:pPr>
              <w:pStyle w:val="Heading20"/>
            </w:pPr>
            <w:r w:rsidRPr="0087574A">
              <w:t>Algebraic expressions</w:t>
            </w:r>
          </w:p>
        </w:tc>
        <w:tc>
          <w:tcPr>
            <w:tcW w:w="1310" w:type="dxa"/>
            <w:shd w:val="clear" w:color="auto" w:fill="D9D9D9" w:themeFill="background1" w:themeFillShade="D9"/>
          </w:tcPr>
          <w:p w14:paraId="437D0696" w14:textId="77777777" w:rsidR="00A140DC" w:rsidRPr="0087574A" w:rsidRDefault="00A140DC" w:rsidP="00AB7B02">
            <w:pPr>
              <w:pStyle w:val="subitemdescription"/>
              <w:keepNext/>
              <w:rPr>
                <w:color w:val="AE0025"/>
              </w:rPr>
            </w:pPr>
          </w:p>
        </w:tc>
      </w:tr>
      <w:tr w:rsidR="00A140DC" w:rsidRPr="00FC7720" w14:paraId="0A39FF56" w14:textId="77777777" w:rsidTr="00140C6E">
        <w:trPr>
          <w:cantSplit/>
        </w:trPr>
        <w:tc>
          <w:tcPr>
            <w:tcW w:w="1275" w:type="dxa"/>
          </w:tcPr>
          <w:p w14:paraId="7B3AFA52" w14:textId="77777777" w:rsidR="00A140DC" w:rsidRPr="00FC7720" w:rsidRDefault="00A140DC" w:rsidP="00AB7B02">
            <w:pPr>
              <w:pStyle w:val="syllabussub-item"/>
            </w:pPr>
            <w:r w:rsidRPr="00FC7720">
              <w:t>6.01a</w:t>
            </w:r>
          </w:p>
        </w:tc>
        <w:tc>
          <w:tcPr>
            <w:tcW w:w="3086" w:type="dxa"/>
          </w:tcPr>
          <w:p w14:paraId="20A22296" w14:textId="77777777" w:rsidR="00A140DC" w:rsidRPr="00FC7720" w:rsidRDefault="00A140DC" w:rsidP="00AB7B02">
            <w:pPr>
              <w:pStyle w:val="syllabussub-item"/>
            </w:pPr>
            <w:r w:rsidRPr="00FC7720">
              <w:t>Algebraic terminology and proofs</w:t>
            </w:r>
          </w:p>
        </w:tc>
        <w:tc>
          <w:tcPr>
            <w:tcW w:w="3118" w:type="dxa"/>
          </w:tcPr>
          <w:p w14:paraId="0715A5A5" w14:textId="77777777" w:rsidR="00A140DC" w:rsidRPr="00FC7720" w:rsidRDefault="00A140DC" w:rsidP="00AB7B02">
            <w:pPr>
              <w:pStyle w:val="subitemdescription"/>
              <w:tabs>
                <w:tab w:val="left" w:pos="317"/>
              </w:tabs>
            </w:pPr>
            <w:r w:rsidRPr="00FC7720">
              <w:t>Understand and use the concepts and vocabulary of expressions, equations, formulae, inequalities, terms and factors.</w:t>
            </w:r>
          </w:p>
        </w:tc>
        <w:tc>
          <w:tcPr>
            <w:tcW w:w="3119" w:type="dxa"/>
          </w:tcPr>
          <w:p w14:paraId="6480538D" w14:textId="77777777" w:rsidR="00A140DC" w:rsidRPr="00FC7720" w:rsidRDefault="00A140DC" w:rsidP="00AB7B02">
            <w:pPr>
              <w:pStyle w:val="subitemdescription"/>
              <w:tabs>
                <w:tab w:val="left" w:pos="317"/>
              </w:tabs>
            </w:pPr>
            <w:r w:rsidRPr="00FC7720">
              <w:t>Recognise the difference between an equation and an identity, and show algebraic expressions are equivalent.</w:t>
            </w:r>
          </w:p>
          <w:p w14:paraId="2A12334C" w14:textId="77777777" w:rsidR="00A140DC" w:rsidRPr="00FC7720" w:rsidRDefault="00A140DC" w:rsidP="00AB7B02">
            <w:pPr>
              <w:pStyle w:val="subitemdescription"/>
              <w:tabs>
                <w:tab w:val="left" w:pos="317"/>
              </w:tabs>
            </w:pPr>
            <w:r w:rsidRPr="00FC7720">
              <w:t xml:space="preserve">e.g. show that </w:t>
            </w:r>
          </w:p>
          <w:p w14:paraId="1746B3BE" w14:textId="77777777" w:rsidR="00A140DC" w:rsidRPr="00FC7720" w:rsidRDefault="00A140DC" w:rsidP="00AB7B02">
            <w:pPr>
              <w:pStyle w:val="subitemdescription"/>
              <w:tabs>
                <w:tab w:val="left" w:pos="317"/>
              </w:tabs>
            </w:pPr>
            <w:r w:rsidRPr="00FC7720">
              <w:tab/>
            </w:r>
            <w:r w:rsidRPr="00FC7720">
              <w:rPr>
                <w:position w:val="-10"/>
              </w:rPr>
              <w:object w:dxaOrig="2140" w:dyaOrig="320" w14:anchorId="783CF210">
                <v:shape id="_x0000_i1071" type="#_x0000_t75" style="width:107.25pt;height:15.75pt" o:ole="">
                  <v:imagedata r:id="rId103" o:title=""/>
                </v:shape>
                <o:OLEObject Type="Embed" ProgID="Equation.DSMT4" ShapeID="_x0000_i1071" DrawAspect="Content" ObjectID="_1771396595" r:id="rId104"/>
              </w:object>
            </w:r>
            <w:r w:rsidRPr="00FC7720">
              <w:t xml:space="preserve"> </w:t>
            </w:r>
          </w:p>
          <w:p w14:paraId="0E6A3E4B" w14:textId="77777777" w:rsidR="00A140DC" w:rsidRPr="00FC7720" w:rsidRDefault="00A140DC" w:rsidP="00AB7B02">
            <w:pPr>
              <w:pStyle w:val="subitemdescription"/>
              <w:tabs>
                <w:tab w:val="left" w:pos="317"/>
              </w:tabs>
            </w:pPr>
          </w:p>
          <w:p w14:paraId="1CE4748D" w14:textId="77777777" w:rsidR="00A140DC" w:rsidRPr="00FC7720" w:rsidRDefault="00A140DC" w:rsidP="00AB7B02">
            <w:pPr>
              <w:pStyle w:val="subitemdescription"/>
              <w:tabs>
                <w:tab w:val="left" w:pos="317"/>
              </w:tabs>
            </w:pPr>
            <w:r w:rsidRPr="00FC7720">
              <w:t>Use algebra to construct arguments.</w:t>
            </w:r>
          </w:p>
        </w:tc>
        <w:tc>
          <w:tcPr>
            <w:tcW w:w="3827" w:type="dxa"/>
          </w:tcPr>
          <w:p w14:paraId="03580CA2" w14:textId="77777777" w:rsidR="00A140DC" w:rsidRPr="00FC7720" w:rsidRDefault="00A140DC" w:rsidP="00AB7B02">
            <w:pPr>
              <w:pStyle w:val="subitemdescription"/>
              <w:tabs>
                <w:tab w:val="left" w:pos="317"/>
              </w:tabs>
            </w:pPr>
          </w:p>
        </w:tc>
        <w:tc>
          <w:tcPr>
            <w:tcW w:w="1310" w:type="dxa"/>
          </w:tcPr>
          <w:p w14:paraId="63E95A4C" w14:textId="77777777" w:rsidR="00A140DC" w:rsidRPr="00FC7720" w:rsidRDefault="00A140DC" w:rsidP="00AB7B02">
            <w:pPr>
              <w:pStyle w:val="subitemdescription"/>
            </w:pPr>
          </w:p>
        </w:tc>
      </w:tr>
      <w:tr w:rsidR="00A140DC" w:rsidRPr="00FC7720" w14:paraId="5FD2F3CB" w14:textId="77777777" w:rsidTr="00140C6E">
        <w:trPr>
          <w:cantSplit/>
        </w:trPr>
        <w:tc>
          <w:tcPr>
            <w:tcW w:w="1275" w:type="dxa"/>
          </w:tcPr>
          <w:p w14:paraId="6E054508" w14:textId="77777777" w:rsidR="00A140DC" w:rsidRPr="00FC7720" w:rsidRDefault="00A140DC" w:rsidP="00AB7B02">
            <w:pPr>
              <w:pStyle w:val="syllabussub-item"/>
            </w:pPr>
            <w:r w:rsidRPr="00FC7720">
              <w:t>6.01b</w:t>
            </w:r>
          </w:p>
        </w:tc>
        <w:tc>
          <w:tcPr>
            <w:tcW w:w="3086" w:type="dxa"/>
          </w:tcPr>
          <w:p w14:paraId="5B3625FC" w14:textId="77777777" w:rsidR="00A140DC" w:rsidRPr="00FC7720" w:rsidRDefault="00A140DC" w:rsidP="00AB7B02">
            <w:pPr>
              <w:pStyle w:val="syllabussub-item"/>
            </w:pPr>
            <w:r w:rsidRPr="00FC7720">
              <w:t>Collecting like terms in sums and differences of terms</w:t>
            </w:r>
          </w:p>
        </w:tc>
        <w:tc>
          <w:tcPr>
            <w:tcW w:w="3118" w:type="dxa"/>
          </w:tcPr>
          <w:p w14:paraId="475C2BE8" w14:textId="77777777" w:rsidR="00A140DC" w:rsidRPr="00FC7720" w:rsidRDefault="00A140DC" w:rsidP="00AB7B02">
            <w:pPr>
              <w:pStyle w:val="subitemdescription"/>
              <w:tabs>
                <w:tab w:val="left" w:pos="317"/>
              </w:tabs>
            </w:pPr>
            <w:r w:rsidRPr="00FC7720">
              <w:t>Simplify algebraic expressions by collecting like terms.</w:t>
            </w:r>
          </w:p>
          <w:p w14:paraId="360D4AAF" w14:textId="77777777" w:rsidR="00A140DC" w:rsidRPr="00FC7720" w:rsidRDefault="00A140DC" w:rsidP="00AB7B02">
            <w:pPr>
              <w:pStyle w:val="subitemdescription"/>
              <w:tabs>
                <w:tab w:val="left" w:pos="317"/>
              </w:tabs>
            </w:pPr>
            <w:r w:rsidRPr="00FC7720">
              <w:t xml:space="preserve">e.g. </w:t>
            </w:r>
            <w:r w:rsidRPr="00FC7720">
              <w:rPr>
                <w:position w:val="-6"/>
              </w:rPr>
              <w:object w:dxaOrig="1160" w:dyaOrig="260" w14:anchorId="551F3F9B">
                <v:shape id="_x0000_i1072" type="#_x0000_t75" style="width:57.75pt;height:12.75pt" o:ole="">
                  <v:imagedata r:id="rId105" o:title=""/>
                </v:shape>
                <o:OLEObject Type="Embed" ProgID="Equation.DSMT4" ShapeID="_x0000_i1072" DrawAspect="Content" ObjectID="_1771396596" r:id="rId106"/>
              </w:object>
            </w:r>
            <w:r w:rsidRPr="00FC7720">
              <w:t xml:space="preserve"> </w:t>
            </w:r>
          </w:p>
        </w:tc>
        <w:tc>
          <w:tcPr>
            <w:tcW w:w="3119" w:type="dxa"/>
          </w:tcPr>
          <w:p w14:paraId="36F6E887" w14:textId="77777777" w:rsidR="00A140DC" w:rsidRPr="00FC7720" w:rsidRDefault="00A140DC" w:rsidP="00AB7B02">
            <w:pPr>
              <w:pStyle w:val="subitemdescription"/>
              <w:tabs>
                <w:tab w:val="left" w:pos="317"/>
              </w:tabs>
            </w:pPr>
          </w:p>
        </w:tc>
        <w:tc>
          <w:tcPr>
            <w:tcW w:w="3827" w:type="dxa"/>
          </w:tcPr>
          <w:p w14:paraId="39434B6D" w14:textId="77777777" w:rsidR="00A140DC" w:rsidRPr="00FC7720" w:rsidRDefault="00A140DC" w:rsidP="00AB7B02">
            <w:pPr>
              <w:pStyle w:val="subitemdescription"/>
              <w:tabs>
                <w:tab w:val="left" w:pos="317"/>
              </w:tabs>
            </w:pPr>
          </w:p>
        </w:tc>
        <w:tc>
          <w:tcPr>
            <w:tcW w:w="1310" w:type="dxa"/>
          </w:tcPr>
          <w:p w14:paraId="65B159E8" w14:textId="77777777" w:rsidR="00A140DC" w:rsidRPr="00FC7720" w:rsidRDefault="00A140DC" w:rsidP="00AB7B02">
            <w:pPr>
              <w:pStyle w:val="subitemdescription"/>
            </w:pPr>
          </w:p>
        </w:tc>
      </w:tr>
      <w:tr w:rsidR="00A140DC" w:rsidRPr="00FC7720" w14:paraId="7FAE838F" w14:textId="77777777" w:rsidTr="00140C6E">
        <w:trPr>
          <w:cantSplit/>
        </w:trPr>
        <w:tc>
          <w:tcPr>
            <w:tcW w:w="1275" w:type="dxa"/>
          </w:tcPr>
          <w:p w14:paraId="3ADF9CC5" w14:textId="77777777" w:rsidR="00A140DC" w:rsidRPr="00FC7720" w:rsidRDefault="00A140DC" w:rsidP="00AB7B02">
            <w:pPr>
              <w:pStyle w:val="syllabussub-item"/>
            </w:pPr>
            <w:r w:rsidRPr="00FC7720">
              <w:t>6.01c</w:t>
            </w:r>
          </w:p>
        </w:tc>
        <w:tc>
          <w:tcPr>
            <w:tcW w:w="3086" w:type="dxa"/>
          </w:tcPr>
          <w:p w14:paraId="2F8E0C3B" w14:textId="77777777" w:rsidR="00A140DC" w:rsidRPr="00FC7720" w:rsidRDefault="00A140DC" w:rsidP="00AB7B02">
            <w:pPr>
              <w:pStyle w:val="syllabussub-item"/>
            </w:pPr>
            <w:r w:rsidRPr="00FC7720">
              <w:t xml:space="preserve">Simplifying products and quotients </w:t>
            </w:r>
          </w:p>
        </w:tc>
        <w:tc>
          <w:tcPr>
            <w:tcW w:w="3118" w:type="dxa"/>
          </w:tcPr>
          <w:p w14:paraId="77780507" w14:textId="77777777" w:rsidR="00A140DC" w:rsidRPr="00FC7720" w:rsidRDefault="00A140DC" w:rsidP="00AB7B02">
            <w:pPr>
              <w:pStyle w:val="subitemdescription"/>
              <w:tabs>
                <w:tab w:val="left" w:pos="317"/>
              </w:tabs>
            </w:pPr>
            <w:r w:rsidRPr="00FC7720">
              <w:t>Simplify algebraic products and quotients.</w:t>
            </w:r>
          </w:p>
          <w:p w14:paraId="5265D654" w14:textId="77777777" w:rsidR="00A140DC" w:rsidRPr="00FC7720" w:rsidRDefault="00A140DC" w:rsidP="00AB7B02">
            <w:pPr>
              <w:pStyle w:val="subitemdescription"/>
              <w:tabs>
                <w:tab w:val="left" w:pos="317"/>
              </w:tabs>
              <w:rPr>
                <w:vertAlign w:val="superscript"/>
              </w:rPr>
            </w:pPr>
            <w:r w:rsidRPr="00FC7720">
              <w:t xml:space="preserve">e.g. </w:t>
            </w:r>
            <w:r w:rsidRPr="00FC7720">
              <w:rPr>
                <w:position w:val="-6"/>
              </w:rPr>
              <w:object w:dxaOrig="1160" w:dyaOrig="279" w14:anchorId="2AD7F773">
                <v:shape id="_x0000_i1073" type="#_x0000_t75" style="width:57.75pt;height:14.25pt" o:ole="">
                  <v:imagedata r:id="rId107" o:title=""/>
                </v:shape>
                <o:OLEObject Type="Embed" ProgID="Equation.DSMT4" ShapeID="_x0000_i1073" DrawAspect="Content" ObjectID="_1771396597" r:id="rId108"/>
              </w:object>
            </w:r>
            <w:r w:rsidRPr="00FC7720">
              <w:t xml:space="preserve">  </w:t>
            </w:r>
          </w:p>
          <w:p w14:paraId="27DC26DD" w14:textId="77777777" w:rsidR="00A140DC" w:rsidRPr="00FC7720" w:rsidRDefault="00A140DC" w:rsidP="00AB7B02">
            <w:pPr>
              <w:pStyle w:val="subitemdescription"/>
              <w:tabs>
                <w:tab w:val="left" w:pos="317"/>
              </w:tabs>
              <w:rPr>
                <w:i/>
              </w:rPr>
            </w:pPr>
            <w:r w:rsidRPr="00FC7720">
              <w:rPr>
                <w:vertAlign w:val="superscript"/>
              </w:rPr>
              <w:t xml:space="preserve">          </w:t>
            </w:r>
            <w:r w:rsidRPr="00FC7720">
              <w:rPr>
                <w:position w:val="-6"/>
              </w:rPr>
              <w:object w:dxaOrig="1240" w:dyaOrig="260" w14:anchorId="3A3CBDF6">
                <v:shape id="_x0000_i1074" type="#_x0000_t75" style="width:62.25pt;height:12.75pt" o:ole="">
                  <v:imagedata r:id="rId109" o:title=""/>
                </v:shape>
                <o:OLEObject Type="Embed" ProgID="Equation.DSMT4" ShapeID="_x0000_i1074" DrawAspect="Content" ObjectID="_1771396598" r:id="rId110"/>
              </w:object>
            </w:r>
            <w:r w:rsidRPr="00FC7720">
              <w:t xml:space="preserve"> </w:t>
            </w:r>
          </w:p>
          <w:p w14:paraId="43CBB7AA" w14:textId="77777777" w:rsidR="00A140DC" w:rsidRPr="00FC7720" w:rsidRDefault="00A140DC" w:rsidP="00AB7B02">
            <w:pPr>
              <w:pStyle w:val="subitemdescription"/>
              <w:tabs>
                <w:tab w:val="left" w:pos="317"/>
              </w:tabs>
            </w:pPr>
            <w:r w:rsidRPr="00FC7720">
              <w:rPr>
                <w:i/>
              </w:rPr>
              <w:t xml:space="preserve">       </w:t>
            </w:r>
            <w:r w:rsidRPr="00FC7720">
              <w:rPr>
                <w:position w:val="-6"/>
              </w:rPr>
              <w:object w:dxaOrig="1060" w:dyaOrig="279" w14:anchorId="47504F46">
                <v:shape id="_x0000_i1075" type="#_x0000_t75" style="width:53.25pt;height:14.25pt" o:ole="">
                  <v:imagedata r:id="rId111" o:title=""/>
                </v:shape>
                <o:OLEObject Type="Embed" ProgID="Equation.DSMT4" ShapeID="_x0000_i1075" DrawAspect="Content" ObjectID="_1771396599" r:id="rId112"/>
              </w:object>
            </w:r>
          </w:p>
          <w:p w14:paraId="7951C441" w14:textId="77777777" w:rsidR="00A140DC" w:rsidRPr="00FC7720" w:rsidRDefault="00A140DC" w:rsidP="00AB7B02">
            <w:pPr>
              <w:pStyle w:val="subitemdescription"/>
              <w:tabs>
                <w:tab w:val="left" w:pos="317"/>
              </w:tabs>
              <w:rPr>
                <w:vertAlign w:val="superscript"/>
              </w:rPr>
            </w:pPr>
            <w:r w:rsidRPr="00FC7720">
              <w:t xml:space="preserve">       </w:t>
            </w:r>
            <w:r w:rsidRPr="00FC7720">
              <w:rPr>
                <w:position w:val="-6"/>
              </w:rPr>
              <w:object w:dxaOrig="1200" w:dyaOrig="279" w14:anchorId="6EFE0027">
                <v:shape id="_x0000_i1076" type="#_x0000_t75" style="width:60pt;height:14.25pt" o:ole="">
                  <v:imagedata r:id="rId113" o:title=""/>
                </v:shape>
                <o:OLEObject Type="Embed" ProgID="Equation.DSMT4" ShapeID="_x0000_i1076" DrawAspect="Content" ObjectID="_1771396600" r:id="rId114"/>
              </w:object>
            </w:r>
            <w:r w:rsidRPr="00FC7720">
              <w:t xml:space="preserve"> </w:t>
            </w:r>
          </w:p>
          <w:p w14:paraId="50E2E71A" w14:textId="77777777" w:rsidR="00A140DC" w:rsidRPr="00FC7720" w:rsidRDefault="00A140DC" w:rsidP="00AB7B02">
            <w:pPr>
              <w:pStyle w:val="subitemdescription"/>
              <w:tabs>
                <w:tab w:val="left" w:pos="317"/>
              </w:tabs>
            </w:pPr>
            <w:r w:rsidRPr="00FC7720">
              <w:rPr>
                <w:i/>
              </w:rPr>
              <w:t>[see also Laws of indices, 3.01c]</w:t>
            </w:r>
          </w:p>
        </w:tc>
        <w:tc>
          <w:tcPr>
            <w:tcW w:w="3119" w:type="dxa"/>
          </w:tcPr>
          <w:p w14:paraId="2BC8A318" w14:textId="77777777" w:rsidR="00A140DC" w:rsidRPr="00FC7720" w:rsidRDefault="00A140DC" w:rsidP="00AB7B02">
            <w:pPr>
              <w:pStyle w:val="subitemdescription"/>
              <w:tabs>
                <w:tab w:val="left" w:pos="317"/>
              </w:tabs>
            </w:pPr>
          </w:p>
        </w:tc>
        <w:tc>
          <w:tcPr>
            <w:tcW w:w="3827" w:type="dxa"/>
          </w:tcPr>
          <w:p w14:paraId="4B25909B" w14:textId="77777777" w:rsidR="00A140DC" w:rsidRPr="00FC7720" w:rsidRDefault="00A140DC" w:rsidP="00AB7B02">
            <w:pPr>
              <w:pStyle w:val="subitemdescription"/>
              <w:tabs>
                <w:tab w:val="left" w:pos="317"/>
              </w:tabs>
            </w:pPr>
          </w:p>
        </w:tc>
        <w:tc>
          <w:tcPr>
            <w:tcW w:w="1310" w:type="dxa"/>
          </w:tcPr>
          <w:p w14:paraId="7B296FAF" w14:textId="77777777" w:rsidR="00A140DC" w:rsidRPr="00FC7720" w:rsidRDefault="00A140DC" w:rsidP="00AB7B02"/>
        </w:tc>
      </w:tr>
      <w:tr w:rsidR="00A140DC" w:rsidRPr="00FC7720" w14:paraId="749B7E9F" w14:textId="77777777" w:rsidTr="00140C6E">
        <w:trPr>
          <w:cantSplit/>
        </w:trPr>
        <w:tc>
          <w:tcPr>
            <w:tcW w:w="1275" w:type="dxa"/>
          </w:tcPr>
          <w:p w14:paraId="64F9EFDF" w14:textId="77777777" w:rsidR="00A140DC" w:rsidRPr="00FC7720" w:rsidRDefault="00A140DC" w:rsidP="00AB7B02">
            <w:pPr>
              <w:pStyle w:val="syllabussub-item"/>
            </w:pPr>
            <w:r w:rsidRPr="00FC7720">
              <w:t>6.01d</w:t>
            </w:r>
          </w:p>
        </w:tc>
        <w:tc>
          <w:tcPr>
            <w:tcW w:w="3086" w:type="dxa"/>
          </w:tcPr>
          <w:p w14:paraId="63741FA4" w14:textId="77777777" w:rsidR="00A140DC" w:rsidRPr="00FC7720" w:rsidRDefault="00A140DC" w:rsidP="00AB7B02">
            <w:pPr>
              <w:pStyle w:val="syllabussub-item"/>
            </w:pPr>
            <w:r w:rsidRPr="00FC7720">
              <w:t>Multiplying out brackets</w:t>
            </w:r>
          </w:p>
        </w:tc>
        <w:tc>
          <w:tcPr>
            <w:tcW w:w="3118" w:type="dxa"/>
          </w:tcPr>
          <w:p w14:paraId="78EECA6A" w14:textId="77777777" w:rsidR="00A140DC" w:rsidRPr="00FC7720" w:rsidRDefault="00A140DC" w:rsidP="00AB7B02">
            <w:pPr>
              <w:pStyle w:val="subitemdescription"/>
              <w:tabs>
                <w:tab w:val="left" w:pos="317"/>
              </w:tabs>
            </w:pPr>
            <w:r w:rsidRPr="00FC7720">
              <w:t>Simplify algebraic expressions by multiplying a single term over a bracket.</w:t>
            </w:r>
          </w:p>
          <w:p w14:paraId="7BD83DAA" w14:textId="77777777" w:rsidR="00A140DC" w:rsidRPr="00FC7720" w:rsidRDefault="00A140DC" w:rsidP="00AB7B02">
            <w:pPr>
              <w:pStyle w:val="subitemdescription"/>
              <w:tabs>
                <w:tab w:val="left" w:pos="317"/>
              </w:tabs>
              <w:rPr>
                <w:i/>
              </w:rPr>
            </w:pPr>
            <w:r w:rsidRPr="00FC7720">
              <w:t xml:space="preserve">e.g. </w:t>
            </w:r>
            <w:r w:rsidRPr="00FC7720">
              <w:rPr>
                <w:position w:val="-10"/>
              </w:rPr>
              <w:object w:dxaOrig="1700" w:dyaOrig="300" w14:anchorId="2158BC33">
                <v:shape id="_x0000_i1077" type="#_x0000_t75" style="width:84.75pt;height:15pt" o:ole="">
                  <v:imagedata r:id="rId115" o:title=""/>
                </v:shape>
                <o:OLEObject Type="Embed" ProgID="Equation.DSMT4" ShapeID="_x0000_i1077" DrawAspect="Content" ObjectID="_1771396601" r:id="rId116"/>
              </w:object>
            </w:r>
            <w:r w:rsidRPr="00FC7720">
              <w:t xml:space="preserve"> </w:t>
            </w:r>
          </w:p>
          <w:p w14:paraId="31C29806" w14:textId="77777777" w:rsidR="00A140DC" w:rsidRPr="00FC7720" w:rsidRDefault="00A140DC" w:rsidP="00AB7B02">
            <w:pPr>
              <w:pStyle w:val="subitemdescription"/>
              <w:tabs>
                <w:tab w:val="left" w:pos="317"/>
              </w:tabs>
            </w:pPr>
            <w:r w:rsidRPr="00FC7720">
              <w:t xml:space="preserve">     </w:t>
            </w:r>
            <w:r w:rsidRPr="00FC7720">
              <w:tab/>
              <w:t xml:space="preserve"> </w:t>
            </w:r>
            <w:r w:rsidRPr="00FC7720">
              <w:rPr>
                <w:position w:val="-10"/>
              </w:rPr>
              <w:object w:dxaOrig="2240" w:dyaOrig="300" w14:anchorId="6438B6E2">
                <v:shape id="_x0000_i1078" type="#_x0000_t75" style="width:112.5pt;height:15pt" o:ole="">
                  <v:imagedata r:id="rId117" o:title=""/>
                </v:shape>
                <o:OLEObject Type="Embed" ProgID="Equation.DSMT4" ShapeID="_x0000_i1078" DrawAspect="Content" ObjectID="_1771396602" r:id="rId118"/>
              </w:object>
            </w:r>
            <w:r w:rsidRPr="00FC7720">
              <w:t xml:space="preserve"> </w:t>
            </w:r>
          </w:p>
        </w:tc>
        <w:tc>
          <w:tcPr>
            <w:tcW w:w="3119" w:type="dxa"/>
          </w:tcPr>
          <w:p w14:paraId="114EDC00" w14:textId="77777777" w:rsidR="00A140DC" w:rsidRPr="00FC7720" w:rsidRDefault="00A140DC" w:rsidP="00AB7B02">
            <w:pPr>
              <w:pStyle w:val="subitemdescription"/>
              <w:tabs>
                <w:tab w:val="left" w:pos="317"/>
              </w:tabs>
            </w:pPr>
            <w:r w:rsidRPr="00FC7720">
              <w:t>Expand products of two binomials.</w:t>
            </w:r>
          </w:p>
          <w:p w14:paraId="195A99DC" w14:textId="77777777" w:rsidR="00A140DC" w:rsidRPr="00FC7720" w:rsidRDefault="00A140DC" w:rsidP="00AB7B02">
            <w:pPr>
              <w:pStyle w:val="subitemdescription"/>
              <w:tabs>
                <w:tab w:val="left" w:pos="317"/>
              </w:tabs>
            </w:pPr>
            <w:r w:rsidRPr="00FC7720">
              <w:t xml:space="preserve">e.g. </w:t>
            </w:r>
            <w:r w:rsidRPr="00FC7720">
              <w:rPr>
                <w:position w:val="-10"/>
              </w:rPr>
              <w:object w:dxaOrig="2299" w:dyaOrig="320" w14:anchorId="6ECCEB71">
                <v:shape id="_x0000_i1079" type="#_x0000_t75" style="width:114.75pt;height:15.75pt" o:ole="">
                  <v:imagedata r:id="rId119" o:title=""/>
                </v:shape>
                <o:OLEObject Type="Embed" ProgID="Equation.DSMT4" ShapeID="_x0000_i1079" DrawAspect="Content" ObjectID="_1771396603" r:id="rId120"/>
              </w:object>
            </w:r>
            <w:r w:rsidRPr="00FC7720">
              <w:t xml:space="preserve">  </w:t>
            </w:r>
          </w:p>
          <w:p w14:paraId="43CD46B1" w14:textId="77777777" w:rsidR="00A140DC" w:rsidRPr="00FC7720" w:rsidRDefault="00A140DC" w:rsidP="00AB7B02">
            <w:pPr>
              <w:pStyle w:val="subitemdescription"/>
              <w:tabs>
                <w:tab w:val="left" w:pos="317"/>
              </w:tabs>
            </w:pPr>
            <w:r w:rsidRPr="00FC7720">
              <w:t xml:space="preserve">    </w:t>
            </w:r>
            <w:r w:rsidRPr="00FC7720">
              <w:rPr>
                <w:position w:val="-10"/>
              </w:rPr>
              <w:object w:dxaOrig="2640" w:dyaOrig="320" w14:anchorId="46714B1B">
                <v:shape id="_x0000_i1080" type="#_x0000_t75" style="width:132pt;height:15.75pt" o:ole="">
                  <v:imagedata r:id="rId121" o:title=""/>
                </v:shape>
                <o:OLEObject Type="Embed" ProgID="Equation.DSMT4" ShapeID="_x0000_i1080" DrawAspect="Content" ObjectID="_1771396604" r:id="rId122"/>
              </w:object>
            </w:r>
            <w:r w:rsidRPr="00FC7720">
              <w:t xml:space="preserve">  </w:t>
            </w:r>
          </w:p>
        </w:tc>
        <w:tc>
          <w:tcPr>
            <w:tcW w:w="3827" w:type="dxa"/>
          </w:tcPr>
          <w:p w14:paraId="351DCFDD" w14:textId="77777777" w:rsidR="00A140DC" w:rsidRPr="00FC7720" w:rsidRDefault="00A140DC" w:rsidP="00AB7B02">
            <w:pPr>
              <w:pStyle w:val="subitemdescription"/>
              <w:tabs>
                <w:tab w:val="left" w:pos="317"/>
              </w:tabs>
            </w:pPr>
          </w:p>
        </w:tc>
        <w:tc>
          <w:tcPr>
            <w:tcW w:w="1310" w:type="dxa"/>
          </w:tcPr>
          <w:p w14:paraId="53BC29C6" w14:textId="77777777" w:rsidR="00A140DC" w:rsidRPr="00FC7720" w:rsidRDefault="00A140DC" w:rsidP="00AB7B02">
            <w:pPr>
              <w:pStyle w:val="subitemdescription"/>
            </w:pPr>
          </w:p>
        </w:tc>
      </w:tr>
      <w:tr w:rsidR="00A140DC" w:rsidRPr="00FC7720" w14:paraId="2D60E046" w14:textId="77777777" w:rsidTr="00140C6E">
        <w:trPr>
          <w:cantSplit/>
        </w:trPr>
        <w:tc>
          <w:tcPr>
            <w:tcW w:w="1275" w:type="dxa"/>
          </w:tcPr>
          <w:p w14:paraId="0C5596F8" w14:textId="77777777" w:rsidR="00A140DC" w:rsidRPr="00FC7720" w:rsidRDefault="00A140DC" w:rsidP="00AB7B02">
            <w:pPr>
              <w:pStyle w:val="syllabussub-item"/>
            </w:pPr>
            <w:r w:rsidRPr="00FC7720">
              <w:lastRenderedPageBreak/>
              <w:t>6.01e</w:t>
            </w:r>
          </w:p>
        </w:tc>
        <w:tc>
          <w:tcPr>
            <w:tcW w:w="3086" w:type="dxa"/>
          </w:tcPr>
          <w:p w14:paraId="4A8D6FA6" w14:textId="77777777" w:rsidR="00A140DC" w:rsidRPr="00FC7720" w:rsidRDefault="00A140DC" w:rsidP="00AB7B02">
            <w:pPr>
              <w:pStyle w:val="syllabussub-item"/>
            </w:pPr>
            <w:r w:rsidRPr="00FC7720">
              <w:t>Factorising</w:t>
            </w:r>
          </w:p>
        </w:tc>
        <w:tc>
          <w:tcPr>
            <w:tcW w:w="3118" w:type="dxa"/>
          </w:tcPr>
          <w:p w14:paraId="2F011F0E" w14:textId="77777777" w:rsidR="00A140DC" w:rsidRPr="00FC7720" w:rsidRDefault="00A140DC" w:rsidP="00AB7B02">
            <w:pPr>
              <w:pStyle w:val="subitemdescription"/>
              <w:tabs>
                <w:tab w:val="left" w:pos="317"/>
              </w:tabs>
            </w:pPr>
            <w:r w:rsidRPr="00FC7720">
              <w:t xml:space="preserve">Take out common factors. </w:t>
            </w:r>
          </w:p>
          <w:p w14:paraId="59111734" w14:textId="77777777" w:rsidR="00A140DC" w:rsidRPr="00FC7720" w:rsidRDefault="00A140DC" w:rsidP="00AB7B02">
            <w:pPr>
              <w:pStyle w:val="subitemdescription"/>
              <w:tabs>
                <w:tab w:val="left" w:pos="317"/>
              </w:tabs>
            </w:pPr>
            <w:r w:rsidRPr="00FC7720">
              <w:t xml:space="preserve">e.g. </w:t>
            </w:r>
            <w:r w:rsidRPr="00FC7720">
              <w:rPr>
                <w:position w:val="-10"/>
              </w:rPr>
              <w:object w:dxaOrig="1700" w:dyaOrig="300" w14:anchorId="035B2ACC">
                <v:shape id="_x0000_i1081" type="#_x0000_t75" style="width:84.75pt;height:15pt" o:ole="">
                  <v:imagedata r:id="rId123" o:title=""/>
                </v:shape>
                <o:OLEObject Type="Embed" ProgID="Equation.DSMT4" ShapeID="_x0000_i1081" DrawAspect="Content" ObjectID="_1771396605" r:id="rId124"/>
              </w:object>
            </w:r>
            <w:r w:rsidRPr="00FC7720">
              <w:t xml:space="preserve"> </w:t>
            </w:r>
          </w:p>
          <w:p w14:paraId="7FB40BCA" w14:textId="77777777" w:rsidR="00A140DC" w:rsidRPr="00FC7720" w:rsidRDefault="00A140DC" w:rsidP="00AB7B02">
            <w:pPr>
              <w:pStyle w:val="subitemdescription"/>
              <w:tabs>
                <w:tab w:val="left" w:pos="317"/>
              </w:tabs>
            </w:pPr>
            <w:r w:rsidRPr="00FC7720">
              <w:t xml:space="preserve">       </w:t>
            </w:r>
            <w:r w:rsidRPr="00FC7720">
              <w:rPr>
                <w:position w:val="-10"/>
              </w:rPr>
              <w:object w:dxaOrig="1820" w:dyaOrig="320" w14:anchorId="5B857B5F">
                <v:shape id="_x0000_i1082" type="#_x0000_t75" style="width:90pt;height:15.75pt" o:ole="">
                  <v:imagedata r:id="rId125" o:title=""/>
                </v:shape>
                <o:OLEObject Type="Embed" ProgID="Equation.DSMT4" ShapeID="_x0000_i1082" DrawAspect="Content" ObjectID="_1771396606" r:id="rId126"/>
              </w:object>
            </w:r>
            <w:r w:rsidRPr="00FC7720">
              <w:t xml:space="preserve"> </w:t>
            </w:r>
          </w:p>
        </w:tc>
        <w:tc>
          <w:tcPr>
            <w:tcW w:w="3119" w:type="dxa"/>
          </w:tcPr>
          <w:p w14:paraId="393545C9" w14:textId="77777777" w:rsidR="00A140DC" w:rsidRPr="00FC7720" w:rsidRDefault="00A140DC" w:rsidP="00AB7B02">
            <w:pPr>
              <w:pStyle w:val="subitemdescription"/>
              <w:tabs>
                <w:tab w:val="left" w:pos="317"/>
              </w:tabs>
              <w:rPr>
                <w:i/>
                <w:iCs/>
              </w:rPr>
            </w:pPr>
            <w:r w:rsidRPr="00FC7720">
              <w:t xml:space="preserve">Factorise quadratic expressions of the form </w:t>
            </w:r>
            <w:r w:rsidRPr="00FC7720">
              <w:rPr>
                <w:position w:val="-6"/>
              </w:rPr>
              <w:object w:dxaOrig="999" w:dyaOrig="279" w14:anchorId="2ADACC3F">
                <v:shape id="_x0000_i1083" type="#_x0000_t75" style="width:50.25pt;height:14.25pt" o:ole="">
                  <v:imagedata r:id="rId127" o:title=""/>
                </v:shape>
                <o:OLEObject Type="Embed" ProgID="Equation.DSMT4" ShapeID="_x0000_i1083" DrawAspect="Content" ObjectID="_1771396607" r:id="rId128"/>
              </w:object>
            </w:r>
            <w:r w:rsidRPr="00FC7720">
              <w:t xml:space="preserve">. </w:t>
            </w:r>
          </w:p>
          <w:p w14:paraId="4BC2FE2B" w14:textId="77777777" w:rsidR="00A140DC" w:rsidRPr="00FC7720" w:rsidRDefault="00A140DC" w:rsidP="00AB7B02">
            <w:pPr>
              <w:pStyle w:val="subitemdescription"/>
              <w:tabs>
                <w:tab w:val="left" w:pos="317"/>
              </w:tabs>
              <w:rPr>
                <w:i/>
              </w:rPr>
            </w:pPr>
            <w:r w:rsidRPr="00FC7720">
              <w:t xml:space="preserve">e.g. </w:t>
            </w:r>
            <w:r w:rsidRPr="00FC7720">
              <w:rPr>
                <w:position w:val="-10"/>
              </w:rPr>
              <w:object w:dxaOrig="2240" w:dyaOrig="320" w14:anchorId="26DA5379">
                <v:shape id="_x0000_i1084" type="#_x0000_t75" style="width:112.5pt;height:15.75pt" o:ole="">
                  <v:imagedata r:id="rId129" o:title=""/>
                </v:shape>
                <o:OLEObject Type="Embed" ProgID="Equation.DSMT4" ShapeID="_x0000_i1084" DrawAspect="Content" ObjectID="_1771396608" r:id="rId130"/>
              </w:object>
            </w:r>
            <w:r w:rsidRPr="00FC7720">
              <w:t xml:space="preserve"> </w:t>
            </w:r>
          </w:p>
          <w:p w14:paraId="129DA2C6" w14:textId="77777777" w:rsidR="00A140DC" w:rsidRPr="00FC7720" w:rsidRDefault="00A140DC" w:rsidP="00AB7B02">
            <w:pPr>
              <w:pStyle w:val="subitemdescription"/>
              <w:tabs>
                <w:tab w:val="left" w:pos="317"/>
              </w:tabs>
            </w:pPr>
            <w:r w:rsidRPr="00FC7720">
              <w:tab/>
              <w:t xml:space="preserve"> </w:t>
            </w:r>
            <w:r w:rsidRPr="00FC7720">
              <w:rPr>
                <w:position w:val="-10"/>
              </w:rPr>
              <w:object w:dxaOrig="2040" w:dyaOrig="320" w14:anchorId="20C1007B">
                <v:shape id="_x0000_i1085" type="#_x0000_t75" style="width:102pt;height:15.75pt" o:ole="">
                  <v:imagedata r:id="rId131" o:title=""/>
                </v:shape>
                <o:OLEObject Type="Embed" ProgID="Equation.DSMT4" ShapeID="_x0000_i1085" DrawAspect="Content" ObjectID="_1771396609" r:id="rId132"/>
              </w:object>
            </w:r>
          </w:p>
          <w:p w14:paraId="447A2FAA" w14:textId="77777777" w:rsidR="00A140DC" w:rsidRPr="00FC7720" w:rsidRDefault="00A140DC" w:rsidP="00AB7B02">
            <w:pPr>
              <w:pStyle w:val="subitemdescription"/>
              <w:tabs>
                <w:tab w:val="left" w:pos="317"/>
              </w:tabs>
            </w:pPr>
            <w:r w:rsidRPr="00FC7720">
              <w:tab/>
              <w:t xml:space="preserve"> </w:t>
            </w:r>
            <w:r w:rsidRPr="00FC7720">
              <w:rPr>
                <w:position w:val="-16"/>
              </w:rPr>
              <w:object w:dxaOrig="2280" w:dyaOrig="420" w14:anchorId="273C3904">
                <v:shape id="_x0000_i1086" type="#_x0000_t75" style="width:114pt;height:21pt" o:ole="">
                  <v:imagedata r:id="rId133" o:title=""/>
                </v:shape>
                <o:OLEObject Type="Embed" ProgID="Equation.DSMT4" ShapeID="_x0000_i1086" DrawAspect="Content" ObjectID="_1771396610" r:id="rId134"/>
              </w:object>
            </w:r>
            <w:r w:rsidRPr="00FC7720">
              <w:t xml:space="preserve"> </w:t>
            </w:r>
          </w:p>
        </w:tc>
        <w:tc>
          <w:tcPr>
            <w:tcW w:w="3827" w:type="dxa"/>
          </w:tcPr>
          <w:p w14:paraId="1E836D45" w14:textId="77777777" w:rsidR="00A140DC" w:rsidRPr="00FC7720" w:rsidRDefault="00A140DC" w:rsidP="00AB7B02">
            <w:pPr>
              <w:pStyle w:val="subitemdescription"/>
              <w:tabs>
                <w:tab w:val="left" w:pos="317"/>
              </w:tabs>
            </w:pPr>
          </w:p>
        </w:tc>
        <w:tc>
          <w:tcPr>
            <w:tcW w:w="1310" w:type="dxa"/>
          </w:tcPr>
          <w:p w14:paraId="3303A1BF" w14:textId="77777777" w:rsidR="00A140DC" w:rsidRPr="00FC7720" w:rsidRDefault="00A140DC" w:rsidP="00AB7B02">
            <w:pPr>
              <w:pStyle w:val="subitemdescription"/>
            </w:pPr>
          </w:p>
        </w:tc>
      </w:tr>
      <w:tr w:rsidR="0087574A" w:rsidRPr="0087574A" w14:paraId="6DB82AEE" w14:textId="77777777" w:rsidTr="00140C6E">
        <w:trPr>
          <w:cantSplit/>
        </w:trPr>
        <w:tc>
          <w:tcPr>
            <w:tcW w:w="1275" w:type="dxa"/>
            <w:shd w:val="clear" w:color="auto" w:fill="D9D9D9" w:themeFill="background1" w:themeFillShade="D9"/>
          </w:tcPr>
          <w:p w14:paraId="7888A6A2" w14:textId="77777777" w:rsidR="00A140DC" w:rsidRPr="0087574A" w:rsidRDefault="00A140DC" w:rsidP="00F02BF5">
            <w:pPr>
              <w:pStyle w:val="Heading20"/>
            </w:pPr>
            <w:r w:rsidRPr="0087574A">
              <w:t xml:space="preserve">6.02     </w:t>
            </w:r>
          </w:p>
        </w:tc>
        <w:tc>
          <w:tcPr>
            <w:tcW w:w="13150" w:type="dxa"/>
            <w:gridSpan w:val="4"/>
            <w:shd w:val="clear" w:color="auto" w:fill="D9D9D9" w:themeFill="background1" w:themeFillShade="D9"/>
          </w:tcPr>
          <w:p w14:paraId="2D6D8073" w14:textId="77777777" w:rsidR="00A140DC" w:rsidRPr="0087574A" w:rsidRDefault="00A140DC" w:rsidP="00F02BF5">
            <w:pPr>
              <w:pStyle w:val="Heading20"/>
            </w:pPr>
            <w:r w:rsidRPr="0087574A">
              <w:t>Algebraic formulae</w:t>
            </w:r>
          </w:p>
        </w:tc>
        <w:tc>
          <w:tcPr>
            <w:tcW w:w="1310" w:type="dxa"/>
            <w:shd w:val="clear" w:color="auto" w:fill="D9D9D9" w:themeFill="background1" w:themeFillShade="D9"/>
          </w:tcPr>
          <w:p w14:paraId="5CE58F52" w14:textId="77777777" w:rsidR="00A140DC" w:rsidRPr="0087574A" w:rsidRDefault="00A140DC" w:rsidP="00AB7B02">
            <w:pPr>
              <w:pStyle w:val="subitemdescription"/>
              <w:widowControl w:val="0"/>
              <w:rPr>
                <w:color w:val="AE0025"/>
              </w:rPr>
            </w:pPr>
          </w:p>
        </w:tc>
      </w:tr>
      <w:tr w:rsidR="00A140DC" w:rsidRPr="00FC7720" w14:paraId="23C642B2" w14:textId="77777777" w:rsidTr="00140C6E">
        <w:trPr>
          <w:cantSplit/>
        </w:trPr>
        <w:tc>
          <w:tcPr>
            <w:tcW w:w="1275" w:type="dxa"/>
          </w:tcPr>
          <w:p w14:paraId="4D53ED1D" w14:textId="77777777" w:rsidR="00A140DC" w:rsidRPr="00FC7720" w:rsidRDefault="00A140DC" w:rsidP="00AB7B02">
            <w:pPr>
              <w:pStyle w:val="syllabussub-item"/>
            </w:pPr>
            <w:r w:rsidRPr="00FC7720">
              <w:t>6.02a</w:t>
            </w:r>
          </w:p>
        </w:tc>
        <w:tc>
          <w:tcPr>
            <w:tcW w:w="3086" w:type="dxa"/>
          </w:tcPr>
          <w:p w14:paraId="27BC46BB" w14:textId="77777777" w:rsidR="00A140DC" w:rsidRPr="00FC7720" w:rsidRDefault="00A140DC" w:rsidP="00AB7B02">
            <w:pPr>
              <w:pStyle w:val="syllabussub-item"/>
            </w:pPr>
            <w:r w:rsidRPr="00FC7720">
              <w:t xml:space="preserve">Formulate algebraic expressions </w:t>
            </w:r>
          </w:p>
        </w:tc>
        <w:tc>
          <w:tcPr>
            <w:tcW w:w="3118" w:type="dxa"/>
          </w:tcPr>
          <w:p w14:paraId="7CF23B90" w14:textId="77777777" w:rsidR="00A140DC" w:rsidRPr="00FC7720" w:rsidRDefault="00A140DC" w:rsidP="00AB7B02">
            <w:pPr>
              <w:pStyle w:val="subitemdescription"/>
              <w:tabs>
                <w:tab w:val="left" w:pos="317"/>
              </w:tabs>
            </w:pPr>
          </w:p>
        </w:tc>
        <w:tc>
          <w:tcPr>
            <w:tcW w:w="3119" w:type="dxa"/>
          </w:tcPr>
          <w:p w14:paraId="73E3F606" w14:textId="77777777" w:rsidR="00A140DC" w:rsidRPr="00FC7720" w:rsidRDefault="00A140DC" w:rsidP="00AB7B02">
            <w:pPr>
              <w:pStyle w:val="subitemdescription"/>
              <w:tabs>
                <w:tab w:val="left" w:pos="317"/>
              </w:tabs>
            </w:pPr>
            <w:r w:rsidRPr="00FC7720">
              <w:t>Formulate simple formulae and expressions from real-world contexts.</w:t>
            </w:r>
          </w:p>
          <w:p w14:paraId="0B6247FB" w14:textId="77777777" w:rsidR="00A140DC" w:rsidRPr="00FC7720" w:rsidRDefault="00A140DC" w:rsidP="001170C7">
            <w:pPr>
              <w:pStyle w:val="subitemdescription"/>
              <w:tabs>
                <w:tab w:val="left" w:pos="441"/>
              </w:tabs>
            </w:pPr>
            <w:r w:rsidRPr="00FC7720">
              <w:t xml:space="preserve">e.g. Cost of car hire at £50 per </w:t>
            </w:r>
            <w:r w:rsidRPr="00FC7720">
              <w:tab/>
              <w:t>day plus 10p per mile.</w:t>
            </w:r>
          </w:p>
          <w:p w14:paraId="54702F24" w14:textId="77777777" w:rsidR="00A140DC" w:rsidRPr="00FC7720" w:rsidRDefault="00A140DC" w:rsidP="001170C7">
            <w:pPr>
              <w:pStyle w:val="subitemdescription"/>
              <w:tabs>
                <w:tab w:val="left" w:pos="459"/>
              </w:tabs>
              <w:ind w:left="459" w:hanging="459"/>
            </w:pPr>
            <w:r w:rsidRPr="00FC7720">
              <w:tab/>
              <w:t xml:space="preserve">The perimeter of a </w:t>
            </w:r>
            <w:r w:rsidR="001170C7">
              <w:t>rec</w:t>
            </w:r>
            <w:r w:rsidR="00245993">
              <w:t xml:space="preserve">tangle when the length is 2 cm </w:t>
            </w:r>
            <w:r w:rsidRPr="00FC7720">
              <w:t>more than the width.</w:t>
            </w:r>
          </w:p>
        </w:tc>
        <w:tc>
          <w:tcPr>
            <w:tcW w:w="3827" w:type="dxa"/>
          </w:tcPr>
          <w:p w14:paraId="6ECD5270" w14:textId="77777777" w:rsidR="00A140DC" w:rsidRPr="00FC7720" w:rsidRDefault="00A140DC" w:rsidP="00AB7B02">
            <w:pPr>
              <w:pStyle w:val="subitemdescription"/>
              <w:tabs>
                <w:tab w:val="left" w:pos="317"/>
              </w:tabs>
              <w:rPr>
                <w:i/>
              </w:rPr>
            </w:pPr>
          </w:p>
        </w:tc>
        <w:tc>
          <w:tcPr>
            <w:tcW w:w="1310" w:type="dxa"/>
          </w:tcPr>
          <w:p w14:paraId="55E09523" w14:textId="77777777" w:rsidR="00A140DC" w:rsidRPr="00FC7720" w:rsidRDefault="00A140DC" w:rsidP="00AB7B02">
            <w:pPr>
              <w:pStyle w:val="subitemdescription"/>
            </w:pPr>
          </w:p>
        </w:tc>
      </w:tr>
      <w:tr w:rsidR="00A140DC" w:rsidRPr="00FC7720" w14:paraId="3073F0C1" w14:textId="77777777" w:rsidTr="00140C6E">
        <w:trPr>
          <w:cantSplit/>
        </w:trPr>
        <w:tc>
          <w:tcPr>
            <w:tcW w:w="1275" w:type="dxa"/>
          </w:tcPr>
          <w:p w14:paraId="07F97E7C" w14:textId="77777777" w:rsidR="00A140DC" w:rsidRPr="00FC7720" w:rsidRDefault="00A140DC" w:rsidP="00AB7B02">
            <w:pPr>
              <w:pStyle w:val="syllabussub-item"/>
            </w:pPr>
            <w:r w:rsidRPr="00FC7720">
              <w:t>6.02b</w:t>
            </w:r>
          </w:p>
        </w:tc>
        <w:tc>
          <w:tcPr>
            <w:tcW w:w="3086" w:type="dxa"/>
          </w:tcPr>
          <w:p w14:paraId="09760A08" w14:textId="77777777" w:rsidR="00A140DC" w:rsidRPr="00FC7720" w:rsidRDefault="00A140DC" w:rsidP="00AB7B02">
            <w:pPr>
              <w:pStyle w:val="syllabussub-item"/>
            </w:pPr>
            <w:r w:rsidRPr="00FC7720">
              <w:t>Substitute numerical values into formulae and expressions</w:t>
            </w:r>
          </w:p>
        </w:tc>
        <w:tc>
          <w:tcPr>
            <w:tcW w:w="3118" w:type="dxa"/>
          </w:tcPr>
          <w:p w14:paraId="106B841D" w14:textId="77777777" w:rsidR="00A140DC" w:rsidRPr="00FC7720" w:rsidRDefault="00A140DC" w:rsidP="00AB7B02">
            <w:pPr>
              <w:pStyle w:val="subitemdescription"/>
              <w:tabs>
                <w:tab w:val="left" w:pos="317"/>
              </w:tabs>
            </w:pPr>
            <w:r w:rsidRPr="00FC7720">
              <w:t>Substitute positive numbers into simple expressions and formulae to find the value of the subject.</w:t>
            </w:r>
          </w:p>
          <w:p w14:paraId="07B810A6" w14:textId="77777777" w:rsidR="00A140DC" w:rsidRPr="00FC7720" w:rsidRDefault="00A140DC" w:rsidP="00AB7B02">
            <w:pPr>
              <w:pStyle w:val="subitemdescription"/>
              <w:tabs>
                <w:tab w:val="left" w:pos="317"/>
              </w:tabs>
            </w:pPr>
            <w:r w:rsidRPr="00FC7720">
              <w:t xml:space="preserve">e.g. Given that </w:t>
            </w:r>
            <w:r w:rsidRPr="00FC7720">
              <w:rPr>
                <w:position w:val="-6"/>
              </w:rPr>
              <w:object w:dxaOrig="900" w:dyaOrig="260" w14:anchorId="4C64091F">
                <v:shape id="_x0000_i1087" type="#_x0000_t75" style="width:45pt;height:12.75pt" o:ole="">
                  <v:imagedata r:id="rId135" o:title=""/>
                </v:shape>
                <o:OLEObject Type="Embed" ProgID="Equation.DSMT4" ShapeID="_x0000_i1087" DrawAspect="Content" ObjectID="_1771396611" r:id="rId136"/>
              </w:object>
            </w:r>
            <w:r w:rsidRPr="00FC7720">
              <w:t>,</w:t>
            </w:r>
            <w:r w:rsidRPr="00FC7720">
              <w:rPr>
                <w:i/>
              </w:rPr>
              <w:t xml:space="preserve"> </w:t>
            </w:r>
            <w:r w:rsidRPr="00FC7720">
              <w:t xml:space="preserve">find </w:t>
            </w:r>
            <w:r w:rsidRPr="00FC7720">
              <w:rPr>
                <w:i/>
              </w:rPr>
              <w:t>v</w:t>
            </w:r>
            <w:r w:rsidRPr="00FC7720">
              <w:t xml:space="preserve"> </w:t>
            </w:r>
            <w:r w:rsidRPr="00FC7720">
              <w:tab/>
              <w:t xml:space="preserve">  when </w:t>
            </w:r>
            <w:r w:rsidRPr="00FC7720">
              <w:rPr>
                <w:i/>
              </w:rPr>
              <w:t xml:space="preserve">t </w:t>
            </w:r>
            <w:r w:rsidRPr="00FC7720">
              <w:t xml:space="preserve">= 1, </w:t>
            </w:r>
            <w:r w:rsidRPr="00FC7720">
              <w:rPr>
                <w:i/>
              </w:rPr>
              <w:t xml:space="preserve">a </w:t>
            </w:r>
            <w:r w:rsidRPr="00FC7720">
              <w:t xml:space="preserve">= 2 and </w:t>
            </w:r>
            <w:r w:rsidRPr="00FC7720">
              <w:rPr>
                <w:i/>
              </w:rPr>
              <w:t xml:space="preserve">u </w:t>
            </w:r>
            <w:r w:rsidRPr="00FC7720">
              <w:t>= 7</w:t>
            </w:r>
          </w:p>
        </w:tc>
        <w:tc>
          <w:tcPr>
            <w:tcW w:w="3119" w:type="dxa"/>
          </w:tcPr>
          <w:p w14:paraId="3B63680D" w14:textId="77777777" w:rsidR="00A140DC" w:rsidRPr="00FC7720" w:rsidRDefault="00A140DC" w:rsidP="00AB7B02">
            <w:pPr>
              <w:pStyle w:val="subitemdescription"/>
              <w:tabs>
                <w:tab w:val="left" w:pos="317"/>
              </w:tabs>
            </w:pPr>
            <w:r w:rsidRPr="00FC7720">
              <w:t>Substitute positive or negative numbers into more complex formulae, including powers, roots and algebraic fractions.</w:t>
            </w:r>
          </w:p>
          <w:p w14:paraId="6F9B99F4" w14:textId="77777777" w:rsidR="00A140DC" w:rsidRPr="00FC7720" w:rsidRDefault="00A140DC" w:rsidP="00AB7B02">
            <w:pPr>
              <w:pStyle w:val="subitemdescription"/>
              <w:tabs>
                <w:tab w:val="left" w:pos="317"/>
              </w:tabs>
            </w:pPr>
            <w:r w:rsidRPr="00FC7720">
              <w:t xml:space="preserve">e.g. </w:t>
            </w:r>
            <w:r w:rsidRPr="00FC7720">
              <w:rPr>
                <w:position w:val="-6"/>
              </w:rPr>
              <w:object w:dxaOrig="1280" w:dyaOrig="340" w14:anchorId="34BECCB8">
                <v:shape id="_x0000_i1088" type="#_x0000_t75" style="width:63.75pt;height:17.25pt" o:ole="">
                  <v:imagedata r:id="rId137" o:title=""/>
                </v:shape>
                <o:OLEObject Type="Embed" ProgID="Equation.DSMT4" ShapeID="_x0000_i1088" DrawAspect="Content" ObjectID="_1771396612" r:id="rId138"/>
              </w:object>
            </w:r>
            <w:r w:rsidRPr="00FC7720">
              <w:t xml:space="preserve"> with </w:t>
            </w:r>
            <w:r w:rsidRPr="00FC7720">
              <w:rPr>
                <w:i/>
              </w:rPr>
              <w:t>u</w:t>
            </w:r>
            <w:r w:rsidRPr="00FC7720">
              <w:t xml:space="preserve"> = 2.1,  </w:t>
            </w:r>
            <w:r w:rsidRPr="00FC7720">
              <w:tab/>
              <w:t xml:space="preserve">  </w:t>
            </w:r>
            <w:r w:rsidRPr="00FC7720">
              <w:rPr>
                <w:i/>
              </w:rPr>
              <w:t>s</w:t>
            </w:r>
            <w:r w:rsidRPr="00FC7720">
              <w:t xml:space="preserve"> = 0.18, </w:t>
            </w:r>
            <w:r w:rsidRPr="00FC7720">
              <w:rPr>
                <w:position w:val="-6"/>
              </w:rPr>
              <w:object w:dxaOrig="760" w:dyaOrig="260" w14:anchorId="16C07C3F">
                <v:shape id="_x0000_i1089" type="#_x0000_t75" style="width:38.25pt;height:12.75pt" o:ole="">
                  <v:imagedata r:id="rId139" o:title=""/>
                </v:shape>
                <o:OLEObject Type="Embed" ProgID="Equation.DSMT4" ShapeID="_x0000_i1089" DrawAspect="Content" ObjectID="_1771396613" r:id="rId140"/>
              </w:object>
            </w:r>
            <w:r w:rsidRPr="00FC7720">
              <w:t xml:space="preserve">. </w:t>
            </w:r>
          </w:p>
        </w:tc>
        <w:tc>
          <w:tcPr>
            <w:tcW w:w="3827" w:type="dxa"/>
          </w:tcPr>
          <w:p w14:paraId="3F6E20AC" w14:textId="77777777" w:rsidR="00A140DC" w:rsidRPr="00FC7720" w:rsidRDefault="00A140DC" w:rsidP="00AB7B02">
            <w:pPr>
              <w:tabs>
                <w:tab w:val="left" w:pos="317"/>
              </w:tabs>
              <w:rPr>
                <w:rFonts w:cs="Arial"/>
                <w:b/>
              </w:rPr>
            </w:pPr>
          </w:p>
        </w:tc>
        <w:tc>
          <w:tcPr>
            <w:tcW w:w="1310" w:type="dxa"/>
          </w:tcPr>
          <w:p w14:paraId="7EE84A36" w14:textId="77777777" w:rsidR="00A140DC" w:rsidRPr="00FC7720" w:rsidRDefault="00A140DC" w:rsidP="00AB7B02">
            <w:pPr>
              <w:pStyle w:val="subitemdescription"/>
            </w:pPr>
          </w:p>
        </w:tc>
      </w:tr>
      <w:tr w:rsidR="00A140DC" w:rsidRPr="00FC7720" w14:paraId="703C9E67" w14:textId="77777777" w:rsidTr="00140C6E">
        <w:trPr>
          <w:cantSplit/>
        </w:trPr>
        <w:tc>
          <w:tcPr>
            <w:tcW w:w="1275" w:type="dxa"/>
          </w:tcPr>
          <w:p w14:paraId="6AE7EEC2" w14:textId="77777777" w:rsidR="00A140DC" w:rsidRPr="00FC7720" w:rsidRDefault="00A140DC" w:rsidP="00AB7B02">
            <w:pPr>
              <w:pStyle w:val="syllabussub-item"/>
            </w:pPr>
            <w:r w:rsidRPr="00FC7720">
              <w:lastRenderedPageBreak/>
              <w:t>6.02c</w:t>
            </w:r>
          </w:p>
        </w:tc>
        <w:tc>
          <w:tcPr>
            <w:tcW w:w="3086" w:type="dxa"/>
          </w:tcPr>
          <w:p w14:paraId="5EBF6FBA" w14:textId="77777777" w:rsidR="00A140DC" w:rsidRPr="00FC7720" w:rsidRDefault="00A140DC" w:rsidP="00AB7B02">
            <w:pPr>
              <w:pStyle w:val="syllabussub-item"/>
            </w:pPr>
            <w:r w:rsidRPr="00FC7720">
              <w:t>Change the subject of a formula</w:t>
            </w:r>
          </w:p>
        </w:tc>
        <w:tc>
          <w:tcPr>
            <w:tcW w:w="3118" w:type="dxa"/>
          </w:tcPr>
          <w:p w14:paraId="712E1818" w14:textId="77777777" w:rsidR="00A140DC" w:rsidRPr="00FC7720" w:rsidRDefault="00A140DC" w:rsidP="00AB7B02">
            <w:pPr>
              <w:pStyle w:val="subitemdescription"/>
              <w:tabs>
                <w:tab w:val="left" w:pos="317"/>
              </w:tabs>
            </w:pPr>
            <w:r w:rsidRPr="00FC7720">
              <w:t>Rearrange formulae to change the subject, where the subject appears once only.</w:t>
            </w:r>
          </w:p>
          <w:p w14:paraId="105F55A5" w14:textId="77777777" w:rsidR="00A140DC" w:rsidRPr="00FC7720" w:rsidRDefault="00A140DC" w:rsidP="00AB7B02">
            <w:pPr>
              <w:pStyle w:val="subitemdescription"/>
              <w:tabs>
                <w:tab w:val="left" w:pos="317"/>
              </w:tabs>
            </w:pPr>
            <w:r w:rsidRPr="00FC7720">
              <w:t xml:space="preserve">e.g. Make </w:t>
            </w:r>
            <w:r w:rsidRPr="00FC7720">
              <w:rPr>
                <w:i/>
              </w:rPr>
              <w:t>d</w:t>
            </w:r>
            <w:r w:rsidRPr="00FC7720">
              <w:t xml:space="preserve"> the subject of the </w:t>
            </w:r>
            <w:r w:rsidRPr="00FC7720">
              <w:tab/>
              <w:t xml:space="preserve">formula </w:t>
            </w:r>
            <w:r w:rsidR="00245993" w:rsidRPr="00FC7720">
              <w:rPr>
                <w:position w:val="-6"/>
              </w:rPr>
              <w:object w:dxaOrig="660" w:dyaOrig="260" w14:anchorId="716B48B6">
                <v:shape id="_x0000_i1090" type="#_x0000_t75" style="width:33.75pt;height:12.75pt" o:ole="">
                  <v:imagedata r:id="rId141" o:title=""/>
                </v:shape>
                <o:OLEObject Type="Embed" ProgID="Equation.DSMT4" ShapeID="_x0000_i1090" DrawAspect="Content" ObjectID="_1771396614" r:id="rId142"/>
              </w:object>
            </w:r>
            <w:r w:rsidRPr="00FC7720">
              <w:t xml:space="preserve">. </w:t>
            </w:r>
          </w:p>
          <w:p w14:paraId="34655769" w14:textId="77777777" w:rsidR="00A140DC" w:rsidRPr="00FC7720" w:rsidRDefault="00A140DC" w:rsidP="00AB7B02">
            <w:pPr>
              <w:pStyle w:val="subitemdescription"/>
              <w:tabs>
                <w:tab w:val="left" w:pos="317"/>
              </w:tabs>
            </w:pPr>
            <w:r w:rsidRPr="00FC7720">
              <w:tab/>
              <w:t xml:space="preserve">Make </w:t>
            </w:r>
            <w:r w:rsidRPr="00FC7720">
              <w:rPr>
                <w:i/>
              </w:rPr>
              <w:t>x</w:t>
            </w:r>
            <w:r w:rsidRPr="00FC7720">
              <w:t xml:space="preserve"> the subject of the </w:t>
            </w:r>
            <w:r w:rsidRPr="00FC7720">
              <w:tab/>
              <w:t xml:space="preserve">formula </w:t>
            </w:r>
            <w:r w:rsidRPr="00FC7720">
              <w:rPr>
                <w:position w:val="-10"/>
              </w:rPr>
              <w:object w:dxaOrig="960" w:dyaOrig="300" w14:anchorId="3BD1676D">
                <v:shape id="_x0000_i1091" type="#_x0000_t75" style="width:48.75pt;height:15pt" o:ole="">
                  <v:imagedata r:id="rId143" o:title=""/>
                </v:shape>
                <o:OLEObject Type="Embed" ProgID="Equation.DSMT4" ShapeID="_x0000_i1091" DrawAspect="Content" ObjectID="_1771396615" r:id="rId144"/>
              </w:object>
            </w:r>
            <w:r w:rsidRPr="00FC7720">
              <w:t xml:space="preserve">. </w:t>
            </w:r>
          </w:p>
          <w:p w14:paraId="2ED72106" w14:textId="77777777" w:rsidR="00A140DC" w:rsidRPr="00FC7720" w:rsidRDefault="00A140DC" w:rsidP="00AB7B02">
            <w:pPr>
              <w:pStyle w:val="subitemdescription"/>
              <w:tabs>
                <w:tab w:val="left" w:pos="317"/>
              </w:tabs>
            </w:pPr>
          </w:p>
          <w:p w14:paraId="0E1AC0C5" w14:textId="77777777" w:rsidR="00A140DC" w:rsidRPr="00FC7720" w:rsidRDefault="00A140DC" w:rsidP="00AB7B02">
            <w:pPr>
              <w:pStyle w:val="subitemdescription"/>
              <w:tabs>
                <w:tab w:val="left" w:pos="317"/>
              </w:tabs>
              <w:rPr>
                <w:b/>
              </w:rPr>
            </w:pPr>
          </w:p>
        </w:tc>
        <w:tc>
          <w:tcPr>
            <w:tcW w:w="3119" w:type="dxa"/>
          </w:tcPr>
          <w:p w14:paraId="3361F406" w14:textId="77777777" w:rsidR="00A140DC" w:rsidRPr="00FC7720" w:rsidRDefault="00A140DC" w:rsidP="00AB7B02">
            <w:pPr>
              <w:pStyle w:val="subitemdescription"/>
              <w:tabs>
                <w:tab w:val="left" w:pos="317"/>
              </w:tabs>
            </w:pPr>
            <w:r w:rsidRPr="00FC7720">
              <w:t>Rearrange formulae to change the subject, including cases where the subject appears twice, or where a power or reciprocal of the subject appears.</w:t>
            </w:r>
          </w:p>
          <w:p w14:paraId="4FDB5555" w14:textId="77777777" w:rsidR="00A140DC" w:rsidRPr="00FC7720" w:rsidRDefault="00A140DC" w:rsidP="00AB7B02">
            <w:pPr>
              <w:pStyle w:val="subitemdescription"/>
              <w:tabs>
                <w:tab w:val="left" w:pos="317"/>
              </w:tabs>
            </w:pPr>
            <w:r w:rsidRPr="00FC7720">
              <w:t xml:space="preserve">e.g. Make </w:t>
            </w:r>
            <w:r w:rsidRPr="00FC7720">
              <w:rPr>
                <w:i/>
              </w:rPr>
              <w:t>t</w:t>
            </w:r>
            <w:r w:rsidRPr="00FC7720">
              <w:t xml:space="preserve"> the subject of the </w:t>
            </w:r>
            <w:r w:rsidRPr="00FC7720">
              <w:tab/>
              <w:t xml:space="preserve">formulae </w:t>
            </w:r>
          </w:p>
          <w:p w14:paraId="2C657ED6" w14:textId="77777777" w:rsidR="00A140DC" w:rsidRPr="00FC7720" w:rsidRDefault="00A140DC" w:rsidP="00AB7B02">
            <w:pPr>
              <w:pStyle w:val="subitemdescription"/>
              <w:tabs>
                <w:tab w:val="left" w:pos="317"/>
              </w:tabs>
              <w:rPr>
                <w:rFonts w:eastAsia="Times New Roman"/>
              </w:rPr>
            </w:pPr>
            <w:r w:rsidRPr="00FC7720">
              <w:tab/>
              <w:t>(</w:t>
            </w:r>
            <w:proofErr w:type="spellStart"/>
            <w:r w:rsidRPr="00FC7720">
              <w:t>i</w:t>
            </w:r>
            <w:proofErr w:type="spellEnd"/>
            <w:r w:rsidRPr="00FC7720">
              <w:t xml:space="preserve">) </w:t>
            </w:r>
            <w:r w:rsidRPr="00FC7720">
              <w:rPr>
                <w:position w:val="-20"/>
              </w:rPr>
              <w:object w:dxaOrig="820" w:dyaOrig="540" w14:anchorId="6B799D6E">
                <v:shape id="_x0000_i1092" type="#_x0000_t75" style="width:41.25pt;height:27pt" o:ole="">
                  <v:imagedata r:id="rId145" o:title=""/>
                </v:shape>
                <o:OLEObject Type="Embed" ProgID="Equation.DSMT4" ShapeID="_x0000_i1092" DrawAspect="Content" ObjectID="_1771396616" r:id="rId146"/>
              </w:object>
            </w:r>
            <w:r w:rsidRPr="00FC7720">
              <w:t xml:space="preserve"> </w:t>
            </w:r>
          </w:p>
          <w:p w14:paraId="4CBFB33B" w14:textId="77777777" w:rsidR="00A140DC" w:rsidRPr="00FC7720" w:rsidRDefault="00A140DC" w:rsidP="00AB7B02">
            <w:pPr>
              <w:pStyle w:val="subitemdescription"/>
              <w:tabs>
                <w:tab w:val="left" w:pos="317"/>
              </w:tabs>
              <w:rPr>
                <w:rFonts w:eastAsia="Times New Roman"/>
              </w:rPr>
            </w:pPr>
            <w:r w:rsidRPr="00FC7720">
              <w:rPr>
                <w:rFonts w:eastAsia="Times New Roman"/>
              </w:rPr>
              <w:tab/>
              <w:t xml:space="preserve">(ii) </w:t>
            </w:r>
            <w:r w:rsidRPr="00FC7720">
              <w:rPr>
                <w:position w:val="-22"/>
              </w:rPr>
              <w:object w:dxaOrig="560" w:dyaOrig="560" w14:anchorId="33998730">
                <v:shape id="_x0000_i1093" type="#_x0000_t75" style="width:27.75pt;height:27.75pt" o:ole="">
                  <v:imagedata r:id="rId147" o:title=""/>
                </v:shape>
                <o:OLEObject Type="Embed" ProgID="Equation.DSMT4" ShapeID="_x0000_i1093" DrawAspect="Content" ObjectID="_1771396617" r:id="rId148"/>
              </w:object>
            </w:r>
            <w:r w:rsidRPr="00FC7720">
              <w:t xml:space="preserve"> </w:t>
            </w:r>
          </w:p>
          <w:p w14:paraId="714BAFF4" w14:textId="77777777" w:rsidR="00A140DC" w:rsidRPr="00FC7720" w:rsidRDefault="00A140DC" w:rsidP="00AB7B02">
            <w:pPr>
              <w:pStyle w:val="subitemdescription"/>
              <w:tabs>
                <w:tab w:val="left" w:pos="317"/>
              </w:tabs>
              <w:rPr>
                <w:rFonts w:eastAsia="Times New Roman"/>
              </w:rPr>
            </w:pPr>
            <w:r w:rsidRPr="00FC7720">
              <w:rPr>
                <w:rFonts w:eastAsia="Times New Roman"/>
              </w:rPr>
              <w:tab/>
              <w:t xml:space="preserve">(iii) </w:t>
            </w:r>
            <w:r w:rsidRPr="00FC7720">
              <w:rPr>
                <w:position w:val="-10"/>
              </w:rPr>
              <w:object w:dxaOrig="920" w:dyaOrig="300" w14:anchorId="23E40A97">
                <v:shape id="_x0000_i1094" type="#_x0000_t75" style="width:45.75pt;height:15pt" o:ole="">
                  <v:imagedata r:id="rId149" o:title=""/>
                </v:shape>
                <o:OLEObject Type="Embed" ProgID="Equation.DSMT4" ShapeID="_x0000_i1094" DrawAspect="Content" ObjectID="_1771396618" r:id="rId150"/>
              </w:object>
            </w:r>
          </w:p>
        </w:tc>
        <w:tc>
          <w:tcPr>
            <w:tcW w:w="3827" w:type="dxa"/>
          </w:tcPr>
          <w:p w14:paraId="7FAA1574" w14:textId="77777777" w:rsidR="00A140DC" w:rsidRPr="00FC7720" w:rsidRDefault="00A140DC" w:rsidP="00AB7B02">
            <w:pPr>
              <w:pStyle w:val="subitemdescription"/>
              <w:tabs>
                <w:tab w:val="left" w:pos="317"/>
              </w:tabs>
              <w:rPr>
                <w:i/>
              </w:rPr>
            </w:pPr>
          </w:p>
        </w:tc>
        <w:tc>
          <w:tcPr>
            <w:tcW w:w="1310" w:type="dxa"/>
          </w:tcPr>
          <w:p w14:paraId="3B06000C" w14:textId="77777777" w:rsidR="00A140DC" w:rsidRPr="00FC7720" w:rsidRDefault="00A140DC" w:rsidP="00AB7B02">
            <w:pPr>
              <w:pStyle w:val="subitemdescription"/>
            </w:pPr>
          </w:p>
        </w:tc>
      </w:tr>
      <w:tr w:rsidR="00A140DC" w:rsidRPr="00FC7720" w14:paraId="758EEE14" w14:textId="77777777" w:rsidTr="00140C6E">
        <w:trPr>
          <w:cantSplit/>
        </w:trPr>
        <w:tc>
          <w:tcPr>
            <w:tcW w:w="1275" w:type="dxa"/>
          </w:tcPr>
          <w:p w14:paraId="6095D1A6" w14:textId="77777777" w:rsidR="00A140DC" w:rsidRPr="00FC7720" w:rsidRDefault="00A140DC" w:rsidP="00AB7B02">
            <w:pPr>
              <w:pStyle w:val="syllabussub-item"/>
            </w:pPr>
            <w:r w:rsidRPr="00FC7720">
              <w:t>6.02d</w:t>
            </w:r>
          </w:p>
        </w:tc>
        <w:tc>
          <w:tcPr>
            <w:tcW w:w="3086" w:type="dxa"/>
          </w:tcPr>
          <w:p w14:paraId="6E98AD6F" w14:textId="77777777" w:rsidR="00A140DC" w:rsidRPr="00FC7720" w:rsidRDefault="00A140DC" w:rsidP="00AB7B02">
            <w:pPr>
              <w:pStyle w:val="syllabusitem"/>
              <w:rPr>
                <w:b w:val="0"/>
                <w:bCs w:val="0"/>
                <w:color w:val="auto"/>
                <w:sz w:val="22"/>
              </w:rPr>
            </w:pPr>
            <w:r w:rsidRPr="00FC7720">
              <w:rPr>
                <w:b w:val="0"/>
                <w:bCs w:val="0"/>
                <w:color w:val="auto"/>
                <w:sz w:val="22"/>
              </w:rPr>
              <w:t>Recall and use standard formulae</w:t>
            </w:r>
          </w:p>
        </w:tc>
        <w:tc>
          <w:tcPr>
            <w:tcW w:w="3118" w:type="dxa"/>
          </w:tcPr>
          <w:p w14:paraId="72427D3F" w14:textId="77777777" w:rsidR="00A140DC" w:rsidRPr="00FC7720" w:rsidRDefault="00A140DC" w:rsidP="00AB7B02">
            <w:pPr>
              <w:pStyle w:val="syllabusitem"/>
              <w:tabs>
                <w:tab w:val="left" w:pos="317"/>
              </w:tabs>
              <w:rPr>
                <w:b w:val="0"/>
                <w:bCs w:val="0"/>
                <w:color w:val="auto"/>
                <w:sz w:val="20"/>
                <w:szCs w:val="20"/>
              </w:rPr>
            </w:pPr>
            <w:r w:rsidRPr="00FC7720">
              <w:rPr>
                <w:b w:val="0"/>
                <w:bCs w:val="0"/>
                <w:color w:val="auto"/>
                <w:sz w:val="20"/>
                <w:szCs w:val="20"/>
              </w:rPr>
              <w:t>Recall and use:</w:t>
            </w:r>
          </w:p>
          <w:p w14:paraId="7BCBD8E3" w14:textId="77777777" w:rsidR="00A140DC" w:rsidRPr="00FC7720" w:rsidRDefault="00A140DC" w:rsidP="00AB7B02">
            <w:pPr>
              <w:pStyle w:val="syllabusitem"/>
              <w:tabs>
                <w:tab w:val="left" w:pos="317"/>
              </w:tabs>
              <w:rPr>
                <w:b w:val="0"/>
                <w:bCs w:val="0"/>
                <w:color w:val="auto"/>
                <w:sz w:val="20"/>
                <w:szCs w:val="20"/>
              </w:rPr>
            </w:pPr>
          </w:p>
          <w:p w14:paraId="564C782C" w14:textId="77777777" w:rsidR="00A140DC" w:rsidRPr="00FC7720" w:rsidRDefault="00A140DC" w:rsidP="00AB7B02">
            <w:pPr>
              <w:pStyle w:val="syllabusitem"/>
              <w:tabs>
                <w:tab w:val="left" w:pos="317"/>
              </w:tabs>
              <w:rPr>
                <w:b w:val="0"/>
                <w:bCs w:val="0"/>
                <w:color w:val="auto"/>
                <w:sz w:val="20"/>
                <w:szCs w:val="20"/>
              </w:rPr>
            </w:pPr>
            <w:r w:rsidRPr="00FC7720">
              <w:rPr>
                <w:b w:val="0"/>
                <w:bCs w:val="0"/>
                <w:color w:val="auto"/>
                <w:sz w:val="20"/>
                <w:szCs w:val="20"/>
              </w:rPr>
              <w:t>Circumference of a circle</w:t>
            </w:r>
            <w:r w:rsidR="00245993" w:rsidRPr="00FC7720">
              <w:rPr>
                <w:position w:val="-6"/>
              </w:rPr>
              <w:object w:dxaOrig="859" w:dyaOrig="260" w14:anchorId="7E7707A3">
                <v:shape id="_x0000_i1095" type="#_x0000_t75" style="width:42.75pt;height:12.75pt" o:ole="">
                  <v:imagedata r:id="rId151" o:title=""/>
                </v:shape>
                <o:OLEObject Type="Embed" ProgID="Equation.DSMT4" ShapeID="_x0000_i1095" DrawAspect="Content" ObjectID="_1771396619" r:id="rId152"/>
              </w:object>
            </w:r>
            <w:r w:rsidRPr="00FC7720">
              <w:t xml:space="preserve"> </w:t>
            </w:r>
            <w:r w:rsidRPr="00FC7720">
              <w:rPr>
                <w:b w:val="0"/>
                <w:bCs w:val="0"/>
                <w:color w:val="auto"/>
                <w:sz w:val="20"/>
                <w:szCs w:val="20"/>
              </w:rPr>
              <w:t xml:space="preserve"> </w:t>
            </w:r>
          </w:p>
          <w:p w14:paraId="4EAB05A0" w14:textId="77777777" w:rsidR="00A140DC" w:rsidRPr="00FC7720" w:rsidRDefault="00A140DC" w:rsidP="00AB7B02">
            <w:pPr>
              <w:pStyle w:val="syllabusitem"/>
              <w:tabs>
                <w:tab w:val="left" w:pos="317"/>
              </w:tabs>
              <w:rPr>
                <w:b w:val="0"/>
                <w:bCs w:val="0"/>
                <w:color w:val="auto"/>
                <w:sz w:val="20"/>
                <w:szCs w:val="20"/>
              </w:rPr>
            </w:pPr>
          </w:p>
          <w:p w14:paraId="1203BC92" w14:textId="77777777" w:rsidR="00A140DC" w:rsidRPr="00FC7720" w:rsidRDefault="00A140DC" w:rsidP="00AB7B02">
            <w:pPr>
              <w:pStyle w:val="syllabusitem"/>
              <w:tabs>
                <w:tab w:val="left" w:pos="317"/>
              </w:tabs>
              <w:rPr>
                <w:b w:val="0"/>
                <w:bCs w:val="0"/>
                <w:color w:val="auto"/>
                <w:sz w:val="20"/>
                <w:szCs w:val="20"/>
              </w:rPr>
            </w:pPr>
            <w:r w:rsidRPr="00FC7720">
              <w:rPr>
                <w:b w:val="0"/>
                <w:bCs w:val="0"/>
                <w:color w:val="auto"/>
                <w:sz w:val="20"/>
                <w:szCs w:val="20"/>
              </w:rPr>
              <w:t xml:space="preserve">Area of a circle </w:t>
            </w:r>
            <w:r w:rsidR="00245993" w:rsidRPr="00FC7720">
              <w:rPr>
                <w:position w:val="-6"/>
              </w:rPr>
              <w:object w:dxaOrig="360" w:dyaOrig="279" w14:anchorId="376CEEAD">
                <v:shape id="_x0000_i1096" type="#_x0000_t75" style="width:18.75pt;height:14.25pt" o:ole="">
                  <v:imagedata r:id="rId153" o:title=""/>
                </v:shape>
                <o:OLEObject Type="Embed" ProgID="Equation.DSMT4" ShapeID="_x0000_i1096" DrawAspect="Content" ObjectID="_1771396620" r:id="rId154"/>
              </w:object>
            </w:r>
          </w:p>
          <w:p w14:paraId="3465E0AA" w14:textId="77777777" w:rsidR="00A140DC" w:rsidRPr="00FC7720" w:rsidRDefault="00A140DC" w:rsidP="00AB7B02">
            <w:pPr>
              <w:pStyle w:val="syllabusitem"/>
              <w:tabs>
                <w:tab w:val="left" w:pos="317"/>
              </w:tabs>
              <w:rPr>
                <w:b w:val="0"/>
                <w:bCs w:val="0"/>
                <w:color w:val="auto"/>
                <w:sz w:val="20"/>
                <w:szCs w:val="20"/>
              </w:rPr>
            </w:pPr>
          </w:p>
          <w:p w14:paraId="4368B95E" w14:textId="77777777" w:rsidR="00A140DC" w:rsidRPr="00FC7720" w:rsidRDefault="00A140DC" w:rsidP="00AB7B02">
            <w:pPr>
              <w:pStyle w:val="syllabusitem"/>
              <w:tabs>
                <w:tab w:val="left" w:pos="317"/>
              </w:tabs>
              <w:rPr>
                <w:b w:val="0"/>
                <w:bCs w:val="0"/>
                <w:color w:val="auto"/>
                <w:sz w:val="20"/>
                <w:szCs w:val="20"/>
              </w:rPr>
            </w:pPr>
          </w:p>
        </w:tc>
        <w:tc>
          <w:tcPr>
            <w:tcW w:w="3119" w:type="dxa"/>
          </w:tcPr>
          <w:p w14:paraId="239C1C4C" w14:textId="77777777" w:rsidR="00A140DC" w:rsidRPr="00FC7720" w:rsidRDefault="00A140DC" w:rsidP="00AB7B02">
            <w:pPr>
              <w:pStyle w:val="syllabusitem"/>
              <w:tabs>
                <w:tab w:val="left" w:pos="317"/>
              </w:tabs>
              <w:rPr>
                <w:b w:val="0"/>
                <w:bCs w:val="0"/>
                <w:color w:val="auto"/>
                <w:sz w:val="20"/>
                <w:szCs w:val="20"/>
              </w:rPr>
            </w:pPr>
            <w:r w:rsidRPr="00FC7720">
              <w:rPr>
                <w:b w:val="0"/>
                <w:bCs w:val="0"/>
                <w:color w:val="auto"/>
                <w:sz w:val="20"/>
                <w:szCs w:val="20"/>
              </w:rPr>
              <w:t>Recall and use:</w:t>
            </w:r>
          </w:p>
          <w:p w14:paraId="36F65E96" w14:textId="77777777" w:rsidR="00A140DC" w:rsidRPr="00FC7720" w:rsidRDefault="00A140DC" w:rsidP="00AB7B02">
            <w:pPr>
              <w:pStyle w:val="syllabusitem"/>
              <w:tabs>
                <w:tab w:val="left" w:pos="317"/>
              </w:tabs>
              <w:rPr>
                <w:b w:val="0"/>
                <w:bCs w:val="0"/>
                <w:color w:val="auto"/>
                <w:sz w:val="20"/>
                <w:szCs w:val="20"/>
              </w:rPr>
            </w:pPr>
          </w:p>
          <w:p w14:paraId="24976534" w14:textId="77777777" w:rsidR="00A140DC" w:rsidRPr="00FC7720" w:rsidRDefault="00A140DC" w:rsidP="00AB7B02">
            <w:pPr>
              <w:pStyle w:val="syllabusitem"/>
              <w:tabs>
                <w:tab w:val="left" w:pos="317"/>
              </w:tabs>
              <w:rPr>
                <w:b w:val="0"/>
                <w:bCs w:val="0"/>
                <w:i/>
                <w:color w:val="auto"/>
                <w:sz w:val="20"/>
                <w:szCs w:val="20"/>
              </w:rPr>
            </w:pPr>
            <w:r w:rsidRPr="00FC7720">
              <w:rPr>
                <w:b w:val="0"/>
                <w:bCs w:val="0"/>
                <w:color w:val="auto"/>
                <w:sz w:val="20"/>
                <w:szCs w:val="20"/>
              </w:rPr>
              <w:t xml:space="preserve">Pythagoras’ theorem                </w:t>
            </w:r>
            <w:r w:rsidRPr="00FC7720">
              <w:rPr>
                <w:position w:val="-6"/>
              </w:rPr>
              <w:object w:dxaOrig="1080" w:dyaOrig="279" w14:anchorId="690D436E">
                <v:shape id="_x0000_i1097" type="#_x0000_t75" style="width:53.25pt;height:14.25pt" o:ole="">
                  <v:imagedata r:id="rId155" o:title=""/>
                </v:shape>
                <o:OLEObject Type="Embed" ProgID="Equation.DSMT4" ShapeID="_x0000_i1097" DrawAspect="Content" ObjectID="_1771396621" r:id="rId156"/>
              </w:object>
            </w:r>
            <w:r w:rsidRPr="00FC7720">
              <w:t xml:space="preserve"> </w:t>
            </w:r>
          </w:p>
          <w:p w14:paraId="5F124505" w14:textId="77777777" w:rsidR="00A140DC" w:rsidRPr="00FC7720" w:rsidRDefault="00A140DC" w:rsidP="00AB7B02">
            <w:pPr>
              <w:pStyle w:val="syllabusitem"/>
              <w:tabs>
                <w:tab w:val="left" w:pos="317"/>
              </w:tabs>
              <w:rPr>
                <w:b w:val="0"/>
                <w:bCs w:val="0"/>
                <w:color w:val="auto"/>
                <w:sz w:val="20"/>
                <w:szCs w:val="20"/>
              </w:rPr>
            </w:pPr>
          </w:p>
          <w:p w14:paraId="5AEEB572" w14:textId="77777777" w:rsidR="00A140DC" w:rsidRPr="00FC7720" w:rsidRDefault="00A140DC" w:rsidP="00AB7B02">
            <w:pPr>
              <w:pStyle w:val="syllabusitem"/>
              <w:tabs>
                <w:tab w:val="left" w:pos="317"/>
              </w:tabs>
              <w:rPr>
                <w:b w:val="0"/>
                <w:bCs w:val="0"/>
                <w:color w:val="auto"/>
                <w:sz w:val="20"/>
                <w:szCs w:val="20"/>
              </w:rPr>
            </w:pPr>
            <w:r w:rsidRPr="00FC7720">
              <w:rPr>
                <w:b w:val="0"/>
                <w:bCs w:val="0"/>
                <w:color w:val="auto"/>
                <w:sz w:val="20"/>
                <w:szCs w:val="20"/>
              </w:rPr>
              <w:t xml:space="preserve">Trigonometry formulae </w:t>
            </w:r>
            <w:r w:rsidRPr="00FC7720">
              <w:rPr>
                <w:position w:val="-22"/>
              </w:rPr>
              <w:object w:dxaOrig="2780" w:dyaOrig="560" w14:anchorId="3CE0B1F8">
                <v:shape id="_x0000_i1098" type="#_x0000_t75" style="width:138.75pt;height:27.75pt" o:ole="">
                  <v:imagedata r:id="rId157" o:title=""/>
                </v:shape>
                <o:OLEObject Type="Embed" ProgID="Equation.DSMT4" ShapeID="_x0000_i1098" DrawAspect="Content" ObjectID="_1771396622" r:id="rId158"/>
              </w:object>
            </w:r>
            <w:r w:rsidRPr="00FC7720">
              <w:t xml:space="preserve"> </w:t>
            </w:r>
          </w:p>
        </w:tc>
        <w:tc>
          <w:tcPr>
            <w:tcW w:w="3827" w:type="dxa"/>
          </w:tcPr>
          <w:p w14:paraId="12B3AE15" w14:textId="77777777" w:rsidR="00A140DC" w:rsidRPr="00FC7720" w:rsidRDefault="00A140DC" w:rsidP="00AB7B02">
            <w:pPr>
              <w:pStyle w:val="syllabusitem"/>
              <w:tabs>
                <w:tab w:val="left" w:pos="317"/>
              </w:tabs>
              <w:rPr>
                <w:b w:val="0"/>
                <w:bCs w:val="0"/>
                <w:color w:val="auto"/>
                <w:sz w:val="20"/>
                <w:szCs w:val="20"/>
              </w:rPr>
            </w:pPr>
          </w:p>
        </w:tc>
        <w:tc>
          <w:tcPr>
            <w:tcW w:w="1310" w:type="dxa"/>
          </w:tcPr>
          <w:p w14:paraId="122A230A" w14:textId="77777777" w:rsidR="00A140DC" w:rsidRPr="00FC7720" w:rsidRDefault="00A140DC" w:rsidP="00AB7B02">
            <w:pPr>
              <w:pStyle w:val="subitemdescription"/>
              <w:rPr>
                <w:szCs w:val="20"/>
              </w:rPr>
            </w:pPr>
          </w:p>
        </w:tc>
      </w:tr>
      <w:tr w:rsidR="00A140DC" w:rsidRPr="00FC7720" w14:paraId="5DC3DB90" w14:textId="77777777" w:rsidTr="00140C6E">
        <w:trPr>
          <w:cantSplit/>
        </w:trPr>
        <w:tc>
          <w:tcPr>
            <w:tcW w:w="1275" w:type="dxa"/>
          </w:tcPr>
          <w:p w14:paraId="07505EFE" w14:textId="77777777" w:rsidR="00A140DC" w:rsidRPr="00FC7720" w:rsidRDefault="00A140DC" w:rsidP="00AB7B02">
            <w:pPr>
              <w:pStyle w:val="syllabussub-item"/>
            </w:pPr>
            <w:r w:rsidRPr="00FC7720">
              <w:t>6.02e</w:t>
            </w:r>
          </w:p>
        </w:tc>
        <w:tc>
          <w:tcPr>
            <w:tcW w:w="3086" w:type="dxa"/>
          </w:tcPr>
          <w:p w14:paraId="3158F524" w14:textId="77777777" w:rsidR="00A140DC" w:rsidRPr="00FC7720" w:rsidRDefault="00A140DC" w:rsidP="00AB7B02">
            <w:pPr>
              <w:pStyle w:val="syllabusitem"/>
              <w:rPr>
                <w:b w:val="0"/>
                <w:bCs w:val="0"/>
                <w:color w:val="auto"/>
                <w:sz w:val="22"/>
              </w:rPr>
            </w:pPr>
            <w:r w:rsidRPr="00FC7720">
              <w:rPr>
                <w:b w:val="0"/>
                <w:bCs w:val="0"/>
                <w:color w:val="auto"/>
                <w:sz w:val="22"/>
              </w:rPr>
              <w:t>Use kinematics formulae</w:t>
            </w:r>
          </w:p>
        </w:tc>
        <w:tc>
          <w:tcPr>
            <w:tcW w:w="3118" w:type="dxa"/>
          </w:tcPr>
          <w:p w14:paraId="3CC128C4" w14:textId="77777777" w:rsidR="00A140DC" w:rsidRPr="00FC7720" w:rsidRDefault="00A140DC" w:rsidP="00AB7B02">
            <w:pPr>
              <w:pStyle w:val="syllabusitem"/>
              <w:tabs>
                <w:tab w:val="left" w:pos="317"/>
              </w:tabs>
              <w:rPr>
                <w:b w:val="0"/>
                <w:color w:val="auto"/>
                <w:sz w:val="20"/>
                <w:szCs w:val="20"/>
              </w:rPr>
            </w:pPr>
            <w:r w:rsidRPr="00FC7720">
              <w:rPr>
                <w:b w:val="0"/>
                <w:color w:val="auto"/>
                <w:sz w:val="20"/>
                <w:szCs w:val="20"/>
              </w:rPr>
              <w:t xml:space="preserve">Use: </w:t>
            </w:r>
          </w:p>
          <w:p w14:paraId="5945B401" w14:textId="77777777" w:rsidR="00A140DC" w:rsidRPr="00FC7720" w:rsidRDefault="00A140DC" w:rsidP="00AB7B02">
            <w:pPr>
              <w:pStyle w:val="syllabusitem"/>
              <w:tabs>
                <w:tab w:val="left" w:pos="317"/>
              </w:tabs>
              <w:rPr>
                <w:b w:val="0"/>
                <w:color w:val="auto"/>
                <w:sz w:val="20"/>
                <w:szCs w:val="20"/>
              </w:rPr>
            </w:pPr>
          </w:p>
          <w:p w14:paraId="62176B2B" w14:textId="77777777" w:rsidR="00A140DC" w:rsidRPr="00FC7720" w:rsidRDefault="00A140DC" w:rsidP="00AB7B02">
            <w:pPr>
              <w:pStyle w:val="syllabusitem"/>
              <w:tabs>
                <w:tab w:val="left" w:pos="317"/>
              </w:tabs>
              <w:rPr>
                <w:b w:val="0"/>
                <w:color w:val="auto"/>
                <w:sz w:val="20"/>
                <w:szCs w:val="20"/>
              </w:rPr>
            </w:pPr>
            <w:r w:rsidRPr="00FC7720">
              <w:rPr>
                <w:position w:val="-6"/>
              </w:rPr>
              <w:object w:dxaOrig="900" w:dyaOrig="260" w14:anchorId="13185D39">
                <v:shape id="_x0000_i1099" type="#_x0000_t75" style="width:45pt;height:12.75pt" o:ole="">
                  <v:imagedata r:id="rId159" o:title=""/>
                </v:shape>
                <o:OLEObject Type="Embed" ProgID="Equation.DSMT4" ShapeID="_x0000_i1099" DrawAspect="Content" ObjectID="_1771396623" r:id="rId160"/>
              </w:object>
            </w:r>
            <w:r w:rsidRPr="00FC7720">
              <w:t xml:space="preserve"> </w:t>
            </w:r>
          </w:p>
          <w:p w14:paraId="37774489" w14:textId="77777777" w:rsidR="00A140DC" w:rsidRPr="00FC7720" w:rsidRDefault="00A140DC" w:rsidP="00AB7B02">
            <w:pPr>
              <w:pStyle w:val="syllabusitem"/>
              <w:tabs>
                <w:tab w:val="left" w:pos="317"/>
              </w:tabs>
              <w:rPr>
                <w:b w:val="0"/>
                <w:color w:val="auto"/>
                <w:sz w:val="20"/>
                <w:szCs w:val="20"/>
              </w:rPr>
            </w:pPr>
            <w:r w:rsidRPr="00FC7720">
              <w:rPr>
                <w:position w:val="-20"/>
              </w:rPr>
              <w:object w:dxaOrig="1200" w:dyaOrig="540" w14:anchorId="28BD1D4A">
                <v:shape id="_x0000_i1100" type="#_x0000_t75" style="width:60pt;height:27pt" o:ole="">
                  <v:imagedata r:id="rId161" o:title=""/>
                </v:shape>
                <o:OLEObject Type="Embed" ProgID="Equation.DSMT4" ShapeID="_x0000_i1100" DrawAspect="Content" ObjectID="_1771396624" r:id="rId162"/>
              </w:object>
            </w:r>
          </w:p>
          <w:p w14:paraId="758D1588" w14:textId="77777777" w:rsidR="00A140DC" w:rsidRPr="00FC7720" w:rsidRDefault="00A140DC" w:rsidP="00AB7B02">
            <w:pPr>
              <w:pStyle w:val="syllabusitem"/>
              <w:tabs>
                <w:tab w:val="left" w:pos="317"/>
              </w:tabs>
              <w:rPr>
                <w:b w:val="0"/>
                <w:i/>
                <w:color w:val="auto"/>
                <w:sz w:val="20"/>
                <w:szCs w:val="20"/>
              </w:rPr>
            </w:pPr>
            <w:r w:rsidRPr="00FC7720">
              <w:rPr>
                <w:position w:val="-6"/>
              </w:rPr>
              <w:object w:dxaOrig="1219" w:dyaOrig="279" w14:anchorId="7A196197">
                <v:shape id="_x0000_i1101" type="#_x0000_t75" style="width:60.75pt;height:14.25pt" o:ole="">
                  <v:imagedata r:id="rId163" o:title=""/>
                </v:shape>
                <o:OLEObject Type="Embed" ProgID="Equation.DSMT4" ShapeID="_x0000_i1101" DrawAspect="Content" ObjectID="_1771396625" r:id="rId164"/>
              </w:object>
            </w:r>
          </w:p>
          <w:p w14:paraId="407FF379" w14:textId="77777777" w:rsidR="00A140DC" w:rsidRPr="00FC7720" w:rsidRDefault="00A140DC" w:rsidP="00AB7B02">
            <w:pPr>
              <w:pStyle w:val="syllabusitem"/>
              <w:tabs>
                <w:tab w:val="left" w:pos="317"/>
              </w:tabs>
              <w:rPr>
                <w:b w:val="0"/>
                <w:i/>
                <w:color w:val="auto"/>
                <w:sz w:val="20"/>
                <w:szCs w:val="20"/>
              </w:rPr>
            </w:pPr>
          </w:p>
          <w:p w14:paraId="07AC468C" w14:textId="77777777" w:rsidR="00A140DC" w:rsidRPr="00FC7720" w:rsidRDefault="00A140DC" w:rsidP="00AB7B02">
            <w:pPr>
              <w:pStyle w:val="syllabusitem"/>
              <w:tabs>
                <w:tab w:val="left" w:pos="317"/>
              </w:tabs>
              <w:rPr>
                <w:b w:val="0"/>
                <w:bCs w:val="0"/>
                <w:color w:val="FF0000"/>
                <w:sz w:val="20"/>
                <w:szCs w:val="20"/>
              </w:rPr>
            </w:pPr>
            <w:r w:rsidRPr="00FC7720">
              <w:rPr>
                <w:b w:val="0"/>
                <w:color w:val="auto"/>
                <w:sz w:val="20"/>
                <w:szCs w:val="20"/>
              </w:rPr>
              <w:t xml:space="preserve">where </w:t>
            </w:r>
            <w:r w:rsidRPr="00FC7720">
              <w:rPr>
                <w:b w:val="0"/>
                <w:i/>
                <w:color w:val="auto"/>
                <w:sz w:val="20"/>
                <w:szCs w:val="20"/>
              </w:rPr>
              <w:t>a</w:t>
            </w:r>
            <w:r w:rsidRPr="00FC7720">
              <w:rPr>
                <w:b w:val="0"/>
                <w:color w:val="auto"/>
                <w:sz w:val="20"/>
                <w:szCs w:val="20"/>
              </w:rPr>
              <w:t xml:space="preserve"> is constant acceleration, </w:t>
            </w:r>
            <w:r w:rsidRPr="00FC7720">
              <w:rPr>
                <w:b w:val="0"/>
                <w:i/>
                <w:color w:val="auto"/>
                <w:sz w:val="20"/>
                <w:szCs w:val="20"/>
              </w:rPr>
              <w:t>u</w:t>
            </w:r>
            <w:r w:rsidRPr="00FC7720">
              <w:rPr>
                <w:b w:val="0"/>
                <w:color w:val="auto"/>
                <w:sz w:val="20"/>
                <w:szCs w:val="20"/>
              </w:rPr>
              <w:t xml:space="preserve"> is initial velocity, </w:t>
            </w:r>
            <w:r w:rsidRPr="00FC7720">
              <w:rPr>
                <w:b w:val="0"/>
                <w:i/>
                <w:color w:val="auto"/>
                <w:sz w:val="20"/>
                <w:szCs w:val="20"/>
              </w:rPr>
              <w:t>v</w:t>
            </w:r>
            <w:r w:rsidRPr="00FC7720">
              <w:rPr>
                <w:b w:val="0"/>
                <w:color w:val="auto"/>
                <w:sz w:val="20"/>
                <w:szCs w:val="20"/>
              </w:rPr>
              <w:t xml:space="preserve"> is final velocity, </w:t>
            </w:r>
            <w:r w:rsidRPr="00FC7720">
              <w:rPr>
                <w:b w:val="0"/>
                <w:i/>
                <w:color w:val="auto"/>
                <w:sz w:val="20"/>
                <w:szCs w:val="20"/>
              </w:rPr>
              <w:t>s</w:t>
            </w:r>
            <w:r w:rsidRPr="00FC7720">
              <w:rPr>
                <w:b w:val="0"/>
                <w:color w:val="auto"/>
                <w:sz w:val="20"/>
                <w:szCs w:val="20"/>
              </w:rPr>
              <w:t xml:space="preserve"> is displacement from position when </w:t>
            </w:r>
            <w:r w:rsidRPr="00FC7720">
              <w:rPr>
                <w:b w:val="0"/>
                <w:i/>
                <w:color w:val="auto"/>
                <w:sz w:val="20"/>
                <w:szCs w:val="20"/>
              </w:rPr>
              <w:t>t</w:t>
            </w:r>
            <w:r w:rsidRPr="00FC7720">
              <w:rPr>
                <w:b w:val="0"/>
                <w:color w:val="auto"/>
                <w:sz w:val="20"/>
                <w:szCs w:val="20"/>
              </w:rPr>
              <w:t xml:space="preserve"> = 0 and </w:t>
            </w:r>
            <w:r w:rsidRPr="00FC7720">
              <w:rPr>
                <w:b w:val="0"/>
                <w:i/>
                <w:color w:val="auto"/>
                <w:sz w:val="20"/>
                <w:szCs w:val="20"/>
              </w:rPr>
              <w:t>t</w:t>
            </w:r>
            <w:r w:rsidRPr="00FC7720">
              <w:rPr>
                <w:b w:val="0"/>
                <w:color w:val="auto"/>
                <w:sz w:val="20"/>
                <w:szCs w:val="20"/>
              </w:rPr>
              <w:t xml:space="preserve"> is time taken.</w:t>
            </w:r>
          </w:p>
        </w:tc>
        <w:tc>
          <w:tcPr>
            <w:tcW w:w="3119" w:type="dxa"/>
          </w:tcPr>
          <w:p w14:paraId="771B1750" w14:textId="77777777" w:rsidR="00A140DC" w:rsidRPr="00FC7720" w:rsidRDefault="00A140DC" w:rsidP="00AB7B02">
            <w:pPr>
              <w:pStyle w:val="syllabusitem"/>
              <w:tabs>
                <w:tab w:val="left" w:pos="317"/>
              </w:tabs>
              <w:rPr>
                <w:b w:val="0"/>
                <w:bCs w:val="0"/>
                <w:color w:val="FF0000"/>
                <w:sz w:val="20"/>
                <w:szCs w:val="20"/>
              </w:rPr>
            </w:pPr>
          </w:p>
        </w:tc>
        <w:tc>
          <w:tcPr>
            <w:tcW w:w="3827" w:type="dxa"/>
          </w:tcPr>
          <w:p w14:paraId="655A4994" w14:textId="77777777" w:rsidR="00A140DC" w:rsidRPr="00FC7720" w:rsidRDefault="00A140DC" w:rsidP="00AB7B02">
            <w:pPr>
              <w:pStyle w:val="syllabusitem"/>
              <w:tabs>
                <w:tab w:val="left" w:pos="317"/>
              </w:tabs>
              <w:rPr>
                <w:b w:val="0"/>
                <w:bCs w:val="0"/>
                <w:color w:val="FF0000"/>
                <w:sz w:val="20"/>
                <w:szCs w:val="20"/>
              </w:rPr>
            </w:pPr>
          </w:p>
        </w:tc>
        <w:tc>
          <w:tcPr>
            <w:tcW w:w="1310" w:type="dxa"/>
          </w:tcPr>
          <w:p w14:paraId="53C593CC" w14:textId="77777777" w:rsidR="00A140DC" w:rsidRPr="00FC7720" w:rsidRDefault="00A140DC" w:rsidP="00AB7B02">
            <w:pPr>
              <w:pStyle w:val="subitemdescription"/>
              <w:rPr>
                <w:szCs w:val="20"/>
              </w:rPr>
            </w:pPr>
          </w:p>
        </w:tc>
      </w:tr>
      <w:tr w:rsidR="0087574A" w:rsidRPr="0087574A" w14:paraId="11340B86" w14:textId="77777777" w:rsidTr="00140C6E">
        <w:trPr>
          <w:cantSplit/>
        </w:trPr>
        <w:tc>
          <w:tcPr>
            <w:tcW w:w="1275" w:type="dxa"/>
            <w:shd w:val="clear" w:color="auto" w:fill="D9D9D9" w:themeFill="background1" w:themeFillShade="D9"/>
          </w:tcPr>
          <w:p w14:paraId="3DCB1714" w14:textId="77777777" w:rsidR="00A140DC" w:rsidRPr="0087574A" w:rsidRDefault="00A140DC" w:rsidP="00F02BF5">
            <w:pPr>
              <w:pStyle w:val="Heading20"/>
            </w:pPr>
            <w:r w:rsidRPr="0087574A">
              <w:lastRenderedPageBreak/>
              <w:t xml:space="preserve">6.03      </w:t>
            </w:r>
          </w:p>
        </w:tc>
        <w:tc>
          <w:tcPr>
            <w:tcW w:w="13150" w:type="dxa"/>
            <w:gridSpan w:val="4"/>
            <w:shd w:val="clear" w:color="auto" w:fill="D9D9D9" w:themeFill="background1" w:themeFillShade="D9"/>
          </w:tcPr>
          <w:p w14:paraId="33412618" w14:textId="77777777" w:rsidR="00A140DC" w:rsidRPr="0087574A" w:rsidRDefault="00A140DC" w:rsidP="00F02BF5">
            <w:pPr>
              <w:pStyle w:val="Heading20"/>
            </w:pPr>
            <w:r w:rsidRPr="0087574A">
              <w:t>Algebraic equations</w:t>
            </w:r>
          </w:p>
        </w:tc>
        <w:tc>
          <w:tcPr>
            <w:tcW w:w="1310" w:type="dxa"/>
            <w:shd w:val="clear" w:color="auto" w:fill="D9D9D9" w:themeFill="background1" w:themeFillShade="D9"/>
          </w:tcPr>
          <w:p w14:paraId="655F39AA" w14:textId="77777777" w:rsidR="00A140DC" w:rsidRPr="0087574A" w:rsidRDefault="00A140DC" w:rsidP="00AB7B02">
            <w:pPr>
              <w:pStyle w:val="subitemdescription"/>
              <w:keepNext/>
              <w:rPr>
                <w:color w:val="AE0025"/>
              </w:rPr>
            </w:pPr>
          </w:p>
        </w:tc>
      </w:tr>
      <w:tr w:rsidR="00A140DC" w:rsidRPr="00FC7720" w14:paraId="794CACC2" w14:textId="77777777" w:rsidTr="00140C6E">
        <w:tblPrEx>
          <w:tblLook w:val="04A0" w:firstRow="1" w:lastRow="0" w:firstColumn="1" w:lastColumn="0" w:noHBand="0" w:noVBand="1"/>
        </w:tblPrEx>
        <w:trPr>
          <w:cantSplit/>
        </w:trPr>
        <w:tc>
          <w:tcPr>
            <w:tcW w:w="1275" w:type="dxa"/>
          </w:tcPr>
          <w:p w14:paraId="14AAC237" w14:textId="77777777" w:rsidR="00A140DC" w:rsidRPr="00FC7720" w:rsidRDefault="00A140DC" w:rsidP="00AB7B02">
            <w:pPr>
              <w:pStyle w:val="syllabussub-item"/>
            </w:pPr>
            <w:r w:rsidRPr="00FC7720">
              <w:t>6.03a</w:t>
            </w:r>
          </w:p>
        </w:tc>
        <w:tc>
          <w:tcPr>
            <w:tcW w:w="3086" w:type="dxa"/>
          </w:tcPr>
          <w:p w14:paraId="75E963BC" w14:textId="77777777" w:rsidR="00A140DC" w:rsidRPr="00FC7720" w:rsidRDefault="00A140DC" w:rsidP="00AB7B02">
            <w:pPr>
              <w:spacing w:line="20" w:lineRule="atLeast"/>
              <w:rPr>
                <w:rFonts w:cs="Arial"/>
              </w:rPr>
            </w:pPr>
            <w:r w:rsidRPr="00FC7720">
              <w:rPr>
                <w:rFonts w:cs="Arial"/>
              </w:rPr>
              <w:t>Linear equations in one unknown</w:t>
            </w:r>
          </w:p>
        </w:tc>
        <w:tc>
          <w:tcPr>
            <w:tcW w:w="3118" w:type="dxa"/>
          </w:tcPr>
          <w:p w14:paraId="15A42680" w14:textId="77777777" w:rsidR="00A140DC" w:rsidRPr="00FC7720" w:rsidRDefault="00A140DC" w:rsidP="00AB7B02">
            <w:pPr>
              <w:pStyle w:val="subitemdescription"/>
              <w:tabs>
                <w:tab w:val="left" w:pos="317"/>
              </w:tabs>
            </w:pPr>
            <w:r w:rsidRPr="00FC7720">
              <w:t>Solve linear equations in one unknown algebraically.</w:t>
            </w:r>
          </w:p>
          <w:p w14:paraId="5565B213" w14:textId="77777777" w:rsidR="00A140DC" w:rsidRPr="00FC7720" w:rsidRDefault="00A140DC" w:rsidP="00AB7B02">
            <w:pPr>
              <w:pStyle w:val="subitemdescription"/>
              <w:tabs>
                <w:tab w:val="left" w:pos="317"/>
              </w:tabs>
            </w:pPr>
            <w:r w:rsidRPr="00FC7720">
              <w:t xml:space="preserve">e.g. Solve </w:t>
            </w:r>
            <w:r w:rsidRPr="00FC7720">
              <w:rPr>
                <w:position w:val="-6"/>
              </w:rPr>
              <w:object w:dxaOrig="900" w:dyaOrig="260" w14:anchorId="3AC1E986">
                <v:shape id="_x0000_i1102" type="#_x0000_t75" style="width:45pt;height:12.75pt" o:ole="">
                  <v:imagedata r:id="rId165" o:title=""/>
                </v:shape>
                <o:OLEObject Type="Embed" ProgID="Equation.DSMT4" ShapeID="_x0000_i1102" DrawAspect="Content" ObjectID="_1771396626" r:id="rId166"/>
              </w:object>
            </w:r>
            <w:r w:rsidRPr="00FC7720">
              <w:t xml:space="preserve">  </w:t>
            </w:r>
          </w:p>
        </w:tc>
        <w:tc>
          <w:tcPr>
            <w:tcW w:w="3119" w:type="dxa"/>
          </w:tcPr>
          <w:p w14:paraId="396D57DF" w14:textId="77777777" w:rsidR="00A140DC" w:rsidRPr="00FC7720" w:rsidRDefault="00A140DC" w:rsidP="00AB7B02">
            <w:pPr>
              <w:pStyle w:val="subitemdescription"/>
              <w:tabs>
                <w:tab w:val="left" w:pos="317"/>
              </w:tabs>
            </w:pPr>
            <w:r w:rsidRPr="00FC7720">
              <w:t>Set up and solve linear equations in mathematical and non-mathematical contexts, including those with the unknown on both sides of the equation.</w:t>
            </w:r>
          </w:p>
          <w:p w14:paraId="32D0DF1A" w14:textId="77777777" w:rsidR="00A140DC" w:rsidRPr="00FC7720" w:rsidRDefault="00A140DC" w:rsidP="00AB7B02">
            <w:pPr>
              <w:pStyle w:val="subitemdescription"/>
              <w:tabs>
                <w:tab w:val="left" w:pos="317"/>
              </w:tabs>
            </w:pPr>
            <w:r w:rsidRPr="00FC7720">
              <w:t xml:space="preserve">e.g. Solve </w:t>
            </w:r>
            <w:r w:rsidRPr="00FC7720">
              <w:rPr>
                <w:position w:val="-10"/>
              </w:rPr>
              <w:object w:dxaOrig="1340" w:dyaOrig="300" w14:anchorId="3C288356">
                <v:shape id="_x0000_i1103" type="#_x0000_t75" style="width:66.75pt;height:15pt" o:ole="">
                  <v:imagedata r:id="rId167" o:title=""/>
                </v:shape>
                <o:OLEObject Type="Embed" ProgID="Equation.DSMT4" ShapeID="_x0000_i1103" DrawAspect="Content" ObjectID="_1771396627" r:id="rId168"/>
              </w:object>
            </w:r>
            <w:r w:rsidRPr="00FC7720">
              <w:t xml:space="preserve">  </w:t>
            </w:r>
          </w:p>
          <w:p w14:paraId="120BC12A" w14:textId="77777777" w:rsidR="00A140DC" w:rsidRPr="00FC7720" w:rsidRDefault="00A140DC" w:rsidP="00AB7B02">
            <w:pPr>
              <w:pStyle w:val="subitemdescription"/>
              <w:tabs>
                <w:tab w:val="left" w:pos="317"/>
              </w:tabs>
            </w:pPr>
          </w:p>
          <w:p w14:paraId="65D3F84D" w14:textId="77777777" w:rsidR="00A140DC" w:rsidRDefault="00A140DC" w:rsidP="00AB7B02">
            <w:pPr>
              <w:pStyle w:val="subitemdescription"/>
              <w:tabs>
                <w:tab w:val="left" w:pos="317"/>
              </w:tabs>
            </w:pPr>
            <w:r w:rsidRPr="00FC7720">
              <w:t>Interpret solutions in context.</w:t>
            </w:r>
          </w:p>
          <w:p w14:paraId="67FE1E21" w14:textId="697FC5CB" w:rsidR="001439B1" w:rsidRPr="00FC7720" w:rsidRDefault="001439B1" w:rsidP="00AB7B02">
            <w:pPr>
              <w:pStyle w:val="subitemdescription"/>
              <w:tabs>
                <w:tab w:val="left" w:pos="317"/>
              </w:tabs>
            </w:pPr>
          </w:p>
        </w:tc>
        <w:tc>
          <w:tcPr>
            <w:tcW w:w="3827" w:type="dxa"/>
          </w:tcPr>
          <w:p w14:paraId="1AD6C8D5" w14:textId="77777777" w:rsidR="00A140DC" w:rsidRPr="00FC7720" w:rsidRDefault="00A140DC" w:rsidP="00AB7B02">
            <w:pPr>
              <w:pStyle w:val="subitemdescription"/>
              <w:tabs>
                <w:tab w:val="left" w:pos="317"/>
              </w:tabs>
              <w:rPr>
                <w:b/>
                <w:i/>
              </w:rPr>
            </w:pPr>
          </w:p>
        </w:tc>
        <w:tc>
          <w:tcPr>
            <w:tcW w:w="1310" w:type="dxa"/>
          </w:tcPr>
          <w:p w14:paraId="3CE35BFC" w14:textId="77777777" w:rsidR="00A140DC" w:rsidRPr="00FC7720" w:rsidRDefault="00A140DC" w:rsidP="00AB7B02">
            <w:pPr>
              <w:pStyle w:val="subitemdescription"/>
            </w:pPr>
          </w:p>
        </w:tc>
      </w:tr>
      <w:tr w:rsidR="00A140DC" w:rsidRPr="00FC7720" w14:paraId="60DD9B45" w14:textId="77777777" w:rsidTr="00140C6E">
        <w:tblPrEx>
          <w:tblLook w:val="04A0" w:firstRow="1" w:lastRow="0" w:firstColumn="1" w:lastColumn="0" w:noHBand="0" w:noVBand="1"/>
        </w:tblPrEx>
        <w:trPr>
          <w:cantSplit/>
        </w:trPr>
        <w:tc>
          <w:tcPr>
            <w:tcW w:w="1275" w:type="dxa"/>
          </w:tcPr>
          <w:p w14:paraId="0D8C82FE" w14:textId="77777777" w:rsidR="00A140DC" w:rsidRPr="00FC7720" w:rsidRDefault="00A140DC" w:rsidP="00AB7B02">
            <w:pPr>
              <w:pStyle w:val="syllabussub-item"/>
            </w:pPr>
            <w:r w:rsidRPr="00FC7720">
              <w:t>6.03b</w:t>
            </w:r>
          </w:p>
        </w:tc>
        <w:tc>
          <w:tcPr>
            <w:tcW w:w="3086" w:type="dxa"/>
          </w:tcPr>
          <w:p w14:paraId="628A0F21" w14:textId="77777777" w:rsidR="00A140DC" w:rsidRPr="00FC7720" w:rsidRDefault="00A140DC" w:rsidP="00AB7B02">
            <w:pPr>
              <w:pStyle w:val="syllabussub-item"/>
            </w:pPr>
            <w:r w:rsidRPr="00FC7720">
              <w:t xml:space="preserve">Quadratic equations </w:t>
            </w:r>
          </w:p>
          <w:p w14:paraId="6573626B" w14:textId="77777777" w:rsidR="00A140DC" w:rsidRPr="00FC7720" w:rsidRDefault="00A140DC" w:rsidP="00AB7B02">
            <w:pPr>
              <w:pStyle w:val="syllabussub-item"/>
            </w:pPr>
          </w:p>
        </w:tc>
        <w:tc>
          <w:tcPr>
            <w:tcW w:w="3118" w:type="dxa"/>
          </w:tcPr>
          <w:p w14:paraId="16937F43" w14:textId="77777777" w:rsidR="00A140DC" w:rsidRPr="00FC7720" w:rsidRDefault="00A140DC" w:rsidP="00AB7B02">
            <w:pPr>
              <w:tabs>
                <w:tab w:val="left" w:pos="317"/>
              </w:tabs>
              <w:rPr>
                <w:rFonts w:cs="Arial"/>
              </w:rPr>
            </w:pPr>
          </w:p>
        </w:tc>
        <w:tc>
          <w:tcPr>
            <w:tcW w:w="3119" w:type="dxa"/>
          </w:tcPr>
          <w:p w14:paraId="3385DF65" w14:textId="77777777" w:rsidR="00A140DC" w:rsidRPr="00FC7720" w:rsidRDefault="00A140DC" w:rsidP="00AB7B02">
            <w:pPr>
              <w:pStyle w:val="subitemdescription"/>
              <w:tabs>
                <w:tab w:val="left" w:pos="317"/>
              </w:tabs>
            </w:pPr>
            <w:r w:rsidRPr="00FC7720">
              <w:t xml:space="preserve">Solve quadratic equations with coefficient of </w:t>
            </w:r>
            <w:r w:rsidRPr="00FC7720">
              <w:rPr>
                <w:i/>
              </w:rPr>
              <w:t>x</w:t>
            </w:r>
            <w:r w:rsidRPr="00FC7720">
              <w:rPr>
                <w:i/>
                <w:vertAlign w:val="superscript"/>
              </w:rPr>
              <w:t>2</w:t>
            </w:r>
            <w:r w:rsidRPr="00FC7720">
              <w:t xml:space="preserve"> equal to 1 by factorising.</w:t>
            </w:r>
          </w:p>
          <w:p w14:paraId="31D7E60E" w14:textId="77777777" w:rsidR="00A140DC" w:rsidRPr="00FC7720" w:rsidRDefault="00A140DC" w:rsidP="00AB7B02">
            <w:pPr>
              <w:pStyle w:val="subitemdescription"/>
              <w:tabs>
                <w:tab w:val="left" w:pos="317"/>
              </w:tabs>
            </w:pPr>
            <w:r w:rsidRPr="00FC7720">
              <w:t xml:space="preserve">e.g. Solve </w:t>
            </w:r>
            <w:r w:rsidRPr="00FC7720">
              <w:rPr>
                <w:position w:val="-6"/>
              </w:rPr>
              <w:object w:dxaOrig="1340" w:dyaOrig="279" w14:anchorId="794342EB">
                <v:shape id="_x0000_i1104" type="#_x0000_t75" style="width:66.75pt;height:14.25pt" o:ole="">
                  <v:imagedata r:id="rId169" o:title=""/>
                </v:shape>
                <o:OLEObject Type="Embed" ProgID="Equation.DSMT4" ShapeID="_x0000_i1104" DrawAspect="Content" ObjectID="_1771396628" r:id="rId170"/>
              </w:object>
            </w:r>
            <w:r w:rsidRPr="00FC7720">
              <w:t xml:space="preserve">. </w:t>
            </w:r>
          </w:p>
          <w:p w14:paraId="0E44E973" w14:textId="77777777" w:rsidR="00A140DC" w:rsidRDefault="00A140DC" w:rsidP="00AB7B02">
            <w:pPr>
              <w:pStyle w:val="subitemdescription"/>
              <w:tabs>
                <w:tab w:val="left" w:pos="441"/>
              </w:tabs>
            </w:pPr>
            <w:r w:rsidRPr="00FC7720">
              <w:t xml:space="preserve"> </w:t>
            </w:r>
            <w:r w:rsidRPr="00FC7720">
              <w:tab/>
              <w:t xml:space="preserve">Find </w:t>
            </w:r>
            <w:r w:rsidRPr="00FC7720">
              <w:rPr>
                <w:i/>
              </w:rPr>
              <w:t>x</w:t>
            </w:r>
            <w:r w:rsidRPr="00FC7720">
              <w:t xml:space="preserve"> for an </w:t>
            </w:r>
            <w:r w:rsidRPr="00FC7720">
              <w:rPr>
                <w:i/>
              </w:rPr>
              <w:t>x</w:t>
            </w:r>
            <w:r w:rsidRPr="00FC7720">
              <w:t xml:space="preserve"> cm by            </w:t>
            </w:r>
            <w:r w:rsidRPr="00FC7720">
              <w:tab/>
              <w:t>(</w:t>
            </w:r>
            <w:r w:rsidRPr="00FC7720">
              <w:rPr>
                <w:i/>
              </w:rPr>
              <w:t xml:space="preserve">x </w:t>
            </w:r>
            <w:r w:rsidRPr="00FC7720">
              <w:t xml:space="preserve">+ 3) cm rectangle of area     </w:t>
            </w:r>
            <w:r w:rsidRPr="00FC7720">
              <w:tab/>
              <w:t>40 cm</w:t>
            </w:r>
            <w:r w:rsidRPr="00FC7720">
              <w:rPr>
                <w:vertAlign w:val="superscript"/>
              </w:rPr>
              <w:t>2</w:t>
            </w:r>
            <w:r w:rsidRPr="00FC7720">
              <w:t>.</w:t>
            </w:r>
          </w:p>
          <w:p w14:paraId="42A1820D" w14:textId="0FE98FF8" w:rsidR="001439B1" w:rsidRPr="00FC7720" w:rsidRDefault="001439B1" w:rsidP="00AB7B02">
            <w:pPr>
              <w:pStyle w:val="subitemdescription"/>
              <w:tabs>
                <w:tab w:val="left" w:pos="441"/>
              </w:tabs>
            </w:pPr>
          </w:p>
        </w:tc>
        <w:tc>
          <w:tcPr>
            <w:tcW w:w="3827" w:type="dxa"/>
          </w:tcPr>
          <w:p w14:paraId="4906F3D4" w14:textId="77777777" w:rsidR="00A140DC" w:rsidRPr="00FC7720" w:rsidRDefault="00A140DC" w:rsidP="00AB7B02">
            <w:pPr>
              <w:pStyle w:val="subitemdescription"/>
              <w:tabs>
                <w:tab w:val="left" w:pos="441"/>
              </w:tabs>
              <w:rPr>
                <w:rFonts w:eastAsia="Times New Roman"/>
              </w:rPr>
            </w:pPr>
          </w:p>
        </w:tc>
        <w:tc>
          <w:tcPr>
            <w:tcW w:w="1310" w:type="dxa"/>
          </w:tcPr>
          <w:p w14:paraId="2AC4F451" w14:textId="77777777" w:rsidR="00A140DC" w:rsidRPr="00FC7720" w:rsidRDefault="00A140DC" w:rsidP="00AB7B02">
            <w:pPr>
              <w:pStyle w:val="subitemdescription"/>
            </w:pPr>
          </w:p>
        </w:tc>
      </w:tr>
      <w:tr w:rsidR="00A140DC" w:rsidRPr="00FC7720" w14:paraId="6C3FB46A" w14:textId="77777777" w:rsidTr="00140C6E">
        <w:tblPrEx>
          <w:tblLook w:val="04A0" w:firstRow="1" w:lastRow="0" w:firstColumn="1" w:lastColumn="0" w:noHBand="0" w:noVBand="1"/>
        </w:tblPrEx>
        <w:trPr>
          <w:cantSplit/>
        </w:trPr>
        <w:tc>
          <w:tcPr>
            <w:tcW w:w="1275" w:type="dxa"/>
          </w:tcPr>
          <w:p w14:paraId="309A89B9" w14:textId="77777777" w:rsidR="00A140DC" w:rsidRPr="00FC7720" w:rsidRDefault="00A140DC" w:rsidP="00AB7B02">
            <w:pPr>
              <w:pStyle w:val="syllabussub-item"/>
            </w:pPr>
            <w:r w:rsidRPr="00FC7720">
              <w:t>6.03c</w:t>
            </w:r>
          </w:p>
        </w:tc>
        <w:tc>
          <w:tcPr>
            <w:tcW w:w="3086" w:type="dxa"/>
          </w:tcPr>
          <w:p w14:paraId="33A24803" w14:textId="77777777" w:rsidR="00A140DC" w:rsidRPr="00FC7720" w:rsidRDefault="00A140DC" w:rsidP="00AB7B02">
            <w:pPr>
              <w:pStyle w:val="syllabussub-item"/>
            </w:pPr>
            <w:r w:rsidRPr="00FC7720">
              <w:t>Simultaneous equations</w:t>
            </w:r>
          </w:p>
        </w:tc>
        <w:tc>
          <w:tcPr>
            <w:tcW w:w="3118" w:type="dxa"/>
          </w:tcPr>
          <w:p w14:paraId="73B171B4" w14:textId="77777777" w:rsidR="00A140DC" w:rsidRPr="00FC7720" w:rsidRDefault="00A140DC" w:rsidP="00AB7B02">
            <w:pPr>
              <w:tabs>
                <w:tab w:val="left" w:pos="317"/>
              </w:tabs>
              <w:rPr>
                <w:rFonts w:cs="Arial"/>
              </w:rPr>
            </w:pPr>
          </w:p>
        </w:tc>
        <w:tc>
          <w:tcPr>
            <w:tcW w:w="3119" w:type="dxa"/>
          </w:tcPr>
          <w:p w14:paraId="796405B1" w14:textId="77777777" w:rsidR="00A140DC" w:rsidRPr="00FC7720" w:rsidRDefault="00A140DC" w:rsidP="00AB7B02">
            <w:pPr>
              <w:pStyle w:val="subitemdescription"/>
              <w:tabs>
                <w:tab w:val="left" w:pos="317"/>
              </w:tabs>
            </w:pPr>
            <w:r w:rsidRPr="00FC7720">
              <w:t>Set up and solve two linear simultaneous equations in two variables algebraically.</w:t>
            </w:r>
          </w:p>
          <w:p w14:paraId="0D3B4885" w14:textId="77777777" w:rsidR="00A140DC" w:rsidRPr="00FC7720" w:rsidRDefault="00A140DC" w:rsidP="00AB7B02">
            <w:pPr>
              <w:pStyle w:val="subitemdescription"/>
              <w:tabs>
                <w:tab w:val="left" w:pos="317"/>
              </w:tabs>
            </w:pPr>
            <w:r w:rsidRPr="00FC7720">
              <w:t>e.g. Solve simultaneously</w:t>
            </w:r>
          </w:p>
          <w:p w14:paraId="52176D35" w14:textId="77777777" w:rsidR="00A140DC" w:rsidRDefault="00A140DC" w:rsidP="00AB7B02">
            <w:pPr>
              <w:pStyle w:val="subitemdescription"/>
              <w:tabs>
                <w:tab w:val="left" w:pos="317"/>
              </w:tabs>
            </w:pPr>
            <w:r w:rsidRPr="00FC7720">
              <w:tab/>
            </w:r>
            <w:r w:rsidRPr="00FC7720">
              <w:rPr>
                <w:position w:val="-10"/>
              </w:rPr>
              <w:object w:dxaOrig="1160" w:dyaOrig="300" w14:anchorId="246B38EB">
                <v:shape id="_x0000_i1105" type="#_x0000_t75" style="width:57.75pt;height:15pt" o:ole="">
                  <v:imagedata r:id="rId171" o:title=""/>
                </v:shape>
                <o:OLEObject Type="Embed" ProgID="Equation.DSMT4" ShapeID="_x0000_i1105" DrawAspect="Content" ObjectID="_1771396629" r:id="rId172"/>
              </w:object>
            </w:r>
            <w:r w:rsidRPr="00FC7720">
              <w:t xml:space="preserve"> and </w:t>
            </w:r>
            <w:r w:rsidRPr="00FC7720">
              <w:rPr>
                <w:position w:val="-10"/>
              </w:rPr>
              <w:object w:dxaOrig="960" w:dyaOrig="300" w14:anchorId="4073597A">
                <v:shape id="_x0000_i1106" type="#_x0000_t75" style="width:48.75pt;height:15pt" o:ole="">
                  <v:imagedata r:id="rId173" o:title=""/>
                </v:shape>
                <o:OLEObject Type="Embed" ProgID="Equation.DSMT4" ShapeID="_x0000_i1106" DrawAspect="Content" ObjectID="_1771396630" r:id="rId174"/>
              </w:object>
            </w:r>
          </w:p>
          <w:p w14:paraId="3659DB7A" w14:textId="04BC97C7" w:rsidR="001439B1" w:rsidRPr="00FC7720" w:rsidRDefault="001439B1" w:rsidP="00AB7B02">
            <w:pPr>
              <w:pStyle w:val="subitemdescription"/>
              <w:tabs>
                <w:tab w:val="left" w:pos="317"/>
              </w:tabs>
            </w:pPr>
          </w:p>
        </w:tc>
        <w:tc>
          <w:tcPr>
            <w:tcW w:w="3827" w:type="dxa"/>
          </w:tcPr>
          <w:p w14:paraId="3045A3E6" w14:textId="77777777" w:rsidR="00A140DC" w:rsidRPr="00FC7720" w:rsidRDefault="00A140DC" w:rsidP="00AB7B02">
            <w:pPr>
              <w:pStyle w:val="subitemdescription"/>
              <w:tabs>
                <w:tab w:val="left" w:pos="317"/>
              </w:tabs>
            </w:pPr>
          </w:p>
        </w:tc>
        <w:tc>
          <w:tcPr>
            <w:tcW w:w="1310" w:type="dxa"/>
          </w:tcPr>
          <w:p w14:paraId="7AAD7A74" w14:textId="77777777" w:rsidR="00A140DC" w:rsidRPr="00FC7720" w:rsidRDefault="00A140DC" w:rsidP="00AB7B02">
            <w:pPr>
              <w:pStyle w:val="subitemdescription"/>
            </w:pPr>
          </w:p>
        </w:tc>
      </w:tr>
      <w:tr w:rsidR="00A140DC" w:rsidRPr="00FC7720" w14:paraId="498CE646" w14:textId="77777777" w:rsidTr="00140C6E">
        <w:tblPrEx>
          <w:tblLook w:val="04A0" w:firstRow="1" w:lastRow="0" w:firstColumn="1" w:lastColumn="0" w:noHBand="0" w:noVBand="1"/>
        </w:tblPrEx>
        <w:trPr>
          <w:cantSplit/>
        </w:trPr>
        <w:tc>
          <w:tcPr>
            <w:tcW w:w="1275" w:type="dxa"/>
          </w:tcPr>
          <w:p w14:paraId="62F94582" w14:textId="77777777" w:rsidR="00A140DC" w:rsidRPr="00FC7720" w:rsidRDefault="00A140DC" w:rsidP="00AB7B02">
            <w:pPr>
              <w:pStyle w:val="syllabussub-item"/>
            </w:pPr>
            <w:r w:rsidRPr="00FC7720">
              <w:t>6.03d</w:t>
            </w:r>
          </w:p>
        </w:tc>
        <w:tc>
          <w:tcPr>
            <w:tcW w:w="3086" w:type="dxa"/>
          </w:tcPr>
          <w:p w14:paraId="0FEC87F0" w14:textId="77777777" w:rsidR="00A140DC" w:rsidRPr="00FC7720" w:rsidRDefault="00A140DC" w:rsidP="00AB7B02">
            <w:pPr>
              <w:pStyle w:val="syllabussub-item"/>
            </w:pPr>
            <w:r w:rsidRPr="00FC7720">
              <w:t>Approximate solutions using a graph</w:t>
            </w:r>
          </w:p>
        </w:tc>
        <w:tc>
          <w:tcPr>
            <w:tcW w:w="3118" w:type="dxa"/>
          </w:tcPr>
          <w:p w14:paraId="0027B166" w14:textId="77777777" w:rsidR="00A140DC" w:rsidRPr="00FC7720" w:rsidRDefault="00A140DC" w:rsidP="00AB7B02">
            <w:pPr>
              <w:pStyle w:val="subitemdescription"/>
              <w:tabs>
                <w:tab w:val="left" w:pos="317"/>
              </w:tabs>
            </w:pPr>
            <w:r w:rsidRPr="00FC7720">
              <w:t>Use a graph to find the approximate solution of a linear equation.</w:t>
            </w:r>
          </w:p>
          <w:p w14:paraId="0DCD33CE" w14:textId="77777777" w:rsidR="00A140DC" w:rsidRPr="00FC7720" w:rsidRDefault="00A140DC" w:rsidP="00AB7B02">
            <w:pPr>
              <w:tabs>
                <w:tab w:val="left" w:pos="317"/>
              </w:tabs>
              <w:rPr>
                <w:rFonts w:cs="Arial"/>
              </w:rPr>
            </w:pPr>
          </w:p>
        </w:tc>
        <w:tc>
          <w:tcPr>
            <w:tcW w:w="3119" w:type="dxa"/>
          </w:tcPr>
          <w:p w14:paraId="7A2E850D" w14:textId="67C561C5" w:rsidR="00A140DC" w:rsidRDefault="00A140DC" w:rsidP="00AB7B02">
            <w:pPr>
              <w:pStyle w:val="subitemdescription"/>
              <w:tabs>
                <w:tab w:val="left" w:pos="317"/>
              </w:tabs>
            </w:pPr>
            <w:r w:rsidRPr="00FC7720">
              <w:t>Use graphs to find approximate roots of quadratic equations and the approximate solution of two linear simultaneous equations.</w:t>
            </w:r>
          </w:p>
          <w:p w14:paraId="1A44A267" w14:textId="5617091B" w:rsidR="001439B1" w:rsidRDefault="001439B1" w:rsidP="00AB7B02">
            <w:pPr>
              <w:pStyle w:val="subitemdescription"/>
              <w:tabs>
                <w:tab w:val="left" w:pos="317"/>
              </w:tabs>
            </w:pPr>
          </w:p>
          <w:p w14:paraId="4CC539C8" w14:textId="454699DA" w:rsidR="001439B1" w:rsidRDefault="001439B1" w:rsidP="00AB7B02">
            <w:pPr>
              <w:pStyle w:val="subitemdescription"/>
              <w:tabs>
                <w:tab w:val="left" w:pos="317"/>
              </w:tabs>
            </w:pPr>
          </w:p>
          <w:p w14:paraId="141EDAC3" w14:textId="77777777" w:rsidR="001439B1" w:rsidRDefault="001439B1" w:rsidP="00AB7B02">
            <w:pPr>
              <w:pStyle w:val="subitemdescription"/>
              <w:tabs>
                <w:tab w:val="left" w:pos="317"/>
              </w:tabs>
            </w:pPr>
          </w:p>
          <w:p w14:paraId="14491D96" w14:textId="55F3847D" w:rsidR="00D63F4C" w:rsidRPr="00FC7720" w:rsidRDefault="00D63F4C" w:rsidP="00AB7B02">
            <w:pPr>
              <w:pStyle w:val="subitemdescription"/>
              <w:tabs>
                <w:tab w:val="left" w:pos="317"/>
              </w:tabs>
            </w:pPr>
          </w:p>
        </w:tc>
        <w:tc>
          <w:tcPr>
            <w:tcW w:w="3827" w:type="dxa"/>
          </w:tcPr>
          <w:p w14:paraId="5400CABB" w14:textId="77777777" w:rsidR="00A140DC" w:rsidRPr="00FC7720" w:rsidRDefault="00A140DC" w:rsidP="00AB7B02">
            <w:pPr>
              <w:pStyle w:val="subitemdescription"/>
              <w:tabs>
                <w:tab w:val="left" w:pos="317"/>
              </w:tabs>
            </w:pPr>
          </w:p>
        </w:tc>
        <w:tc>
          <w:tcPr>
            <w:tcW w:w="1310" w:type="dxa"/>
          </w:tcPr>
          <w:p w14:paraId="3D6E3FA8" w14:textId="77777777" w:rsidR="00A140DC" w:rsidRPr="00FC7720" w:rsidRDefault="00A140DC" w:rsidP="00AB7B02">
            <w:pPr>
              <w:pStyle w:val="subitemdescription"/>
            </w:pPr>
          </w:p>
        </w:tc>
      </w:tr>
      <w:tr w:rsidR="0087574A" w:rsidRPr="0087574A" w14:paraId="33AF950C" w14:textId="77777777" w:rsidTr="00140C6E">
        <w:trPr>
          <w:cantSplit/>
        </w:trPr>
        <w:tc>
          <w:tcPr>
            <w:tcW w:w="1275" w:type="dxa"/>
            <w:shd w:val="clear" w:color="auto" w:fill="D9D9D9" w:themeFill="background1" w:themeFillShade="D9"/>
          </w:tcPr>
          <w:p w14:paraId="3D6AE7E4" w14:textId="77777777" w:rsidR="00A140DC" w:rsidRPr="0087574A" w:rsidRDefault="00A140DC" w:rsidP="00F02BF5">
            <w:pPr>
              <w:pStyle w:val="Heading20"/>
            </w:pPr>
            <w:r w:rsidRPr="0087574A">
              <w:lastRenderedPageBreak/>
              <w:t xml:space="preserve">6.04     </w:t>
            </w:r>
          </w:p>
        </w:tc>
        <w:tc>
          <w:tcPr>
            <w:tcW w:w="13150" w:type="dxa"/>
            <w:gridSpan w:val="4"/>
            <w:shd w:val="clear" w:color="auto" w:fill="D9D9D9" w:themeFill="background1" w:themeFillShade="D9"/>
          </w:tcPr>
          <w:p w14:paraId="494EF536" w14:textId="77777777" w:rsidR="00A140DC" w:rsidRPr="0087574A" w:rsidRDefault="00A140DC" w:rsidP="00F02BF5">
            <w:pPr>
              <w:pStyle w:val="Heading20"/>
            </w:pPr>
            <w:r w:rsidRPr="0087574A">
              <w:t>Algebraic inequalities</w:t>
            </w:r>
          </w:p>
        </w:tc>
        <w:tc>
          <w:tcPr>
            <w:tcW w:w="1310" w:type="dxa"/>
            <w:shd w:val="clear" w:color="auto" w:fill="D9D9D9" w:themeFill="background1" w:themeFillShade="D9"/>
          </w:tcPr>
          <w:p w14:paraId="7521FB38" w14:textId="77777777" w:rsidR="00A140DC" w:rsidRPr="0087574A" w:rsidRDefault="00A140DC" w:rsidP="00AB7B02">
            <w:pPr>
              <w:pStyle w:val="subitemdescription"/>
              <w:keepNext/>
              <w:rPr>
                <w:color w:val="AE0025"/>
              </w:rPr>
            </w:pPr>
          </w:p>
        </w:tc>
      </w:tr>
      <w:tr w:rsidR="00A140DC" w:rsidRPr="00FC7720" w14:paraId="2CE78DDC" w14:textId="77777777" w:rsidTr="00140C6E">
        <w:trPr>
          <w:cantSplit/>
        </w:trPr>
        <w:tc>
          <w:tcPr>
            <w:tcW w:w="1275" w:type="dxa"/>
          </w:tcPr>
          <w:p w14:paraId="71F5B104" w14:textId="77777777" w:rsidR="00A140DC" w:rsidRPr="00FC7720" w:rsidRDefault="00A140DC" w:rsidP="00AB7B02">
            <w:pPr>
              <w:pStyle w:val="syllabussub-item"/>
            </w:pPr>
            <w:r w:rsidRPr="00FC7720">
              <w:t>6.04a</w:t>
            </w:r>
          </w:p>
        </w:tc>
        <w:tc>
          <w:tcPr>
            <w:tcW w:w="3086" w:type="dxa"/>
          </w:tcPr>
          <w:p w14:paraId="7994E77A" w14:textId="77777777" w:rsidR="00A140DC" w:rsidRPr="00FC7720" w:rsidRDefault="00A140DC" w:rsidP="00AB7B02">
            <w:pPr>
              <w:pStyle w:val="syllabussub-item"/>
            </w:pPr>
            <w:r w:rsidRPr="00FC7720">
              <w:t>Inequalities in one variable</w:t>
            </w:r>
          </w:p>
        </w:tc>
        <w:tc>
          <w:tcPr>
            <w:tcW w:w="3118" w:type="dxa"/>
          </w:tcPr>
          <w:p w14:paraId="60812B6E" w14:textId="77777777" w:rsidR="00A140DC" w:rsidRPr="00FC7720" w:rsidRDefault="00A140DC" w:rsidP="00AB7B02">
            <w:pPr>
              <w:pStyle w:val="subitemdescription"/>
              <w:tabs>
                <w:tab w:val="left" w:pos="317"/>
              </w:tabs>
            </w:pPr>
            <w:r w:rsidRPr="00FC7720">
              <w:t>Understand and use the symbols &lt;, ≤, &gt; and ≥</w:t>
            </w:r>
          </w:p>
        </w:tc>
        <w:tc>
          <w:tcPr>
            <w:tcW w:w="3119" w:type="dxa"/>
          </w:tcPr>
          <w:p w14:paraId="566BFB65" w14:textId="77777777" w:rsidR="00A140DC" w:rsidRPr="00FC7720" w:rsidRDefault="00A140DC" w:rsidP="00AB7B02">
            <w:pPr>
              <w:pStyle w:val="subitemdescription"/>
              <w:tabs>
                <w:tab w:val="left" w:pos="317"/>
              </w:tabs>
              <w:rPr>
                <w:szCs w:val="20"/>
              </w:rPr>
            </w:pPr>
            <w:r w:rsidRPr="00FC7720">
              <w:rPr>
                <w:szCs w:val="20"/>
              </w:rPr>
              <w:t>Solve linear inequalities in one variable, expressing solutions on a number line using the conventional notation.</w:t>
            </w:r>
          </w:p>
          <w:p w14:paraId="079822C5" w14:textId="77777777" w:rsidR="00A140DC" w:rsidRPr="00FC7720" w:rsidRDefault="00A140DC" w:rsidP="00AB7B02">
            <w:pPr>
              <w:tabs>
                <w:tab w:val="left" w:pos="317"/>
              </w:tabs>
              <w:rPr>
                <w:rFonts w:cs="Arial"/>
                <w:sz w:val="20"/>
                <w:szCs w:val="20"/>
              </w:rPr>
            </w:pPr>
            <w:r w:rsidRPr="00FC7720">
              <w:rPr>
                <w:rFonts w:cs="Arial"/>
                <w:sz w:val="20"/>
                <w:szCs w:val="20"/>
              </w:rPr>
              <w:t xml:space="preserve">e.g. </w:t>
            </w:r>
            <w:r w:rsidRPr="00FC7720">
              <w:rPr>
                <w:position w:val="-4"/>
              </w:rPr>
              <w:object w:dxaOrig="900" w:dyaOrig="240" w14:anchorId="243C6973">
                <v:shape id="_x0000_i1107" type="#_x0000_t75" style="width:45pt;height:12pt" o:ole="">
                  <v:imagedata r:id="rId175" o:title=""/>
                </v:shape>
                <o:OLEObject Type="Embed" ProgID="Equation.DSMT4" ShapeID="_x0000_i1107" DrawAspect="Content" ObjectID="_1771396631" r:id="rId176"/>
              </w:object>
            </w:r>
            <w:r w:rsidRPr="00FC7720">
              <w:t xml:space="preserve"> </w:t>
            </w:r>
            <w:r w:rsidRPr="00FC7720">
              <w:object w:dxaOrig="4395" w:dyaOrig="1215" w14:anchorId="3CA6293C">
                <v:shape id="_x0000_i1108" type="#_x0000_t75" style="width:144.75pt;height:39pt" o:ole="">
                  <v:imagedata r:id="rId177" o:title=""/>
                </v:shape>
                <o:OLEObject Type="Embed" ProgID="PBrush" ShapeID="_x0000_i1108" DrawAspect="Content" ObjectID="_1771396632" r:id="rId178"/>
              </w:object>
            </w:r>
          </w:p>
          <w:p w14:paraId="727A8135" w14:textId="77777777" w:rsidR="00A140DC" w:rsidRPr="00FC7720" w:rsidRDefault="00A140DC" w:rsidP="00AB7B02">
            <w:pPr>
              <w:tabs>
                <w:tab w:val="left" w:pos="441"/>
              </w:tabs>
              <w:rPr>
                <w:rFonts w:cs="Arial"/>
                <w:sz w:val="20"/>
                <w:szCs w:val="20"/>
              </w:rPr>
            </w:pPr>
            <w:r w:rsidRPr="00FC7720">
              <w:rPr>
                <w:rFonts w:cs="Arial"/>
                <w:sz w:val="20"/>
                <w:szCs w:val="20"/>
              </w:rPr>
              <w:tab/>
            </w:r>
          </w:p>
          <w:p w14:paraId="203456C9" w14:textId="77777777" w:rsidR="00A140DC" w:rsidRDefault="00A140DC" w:rsidP="00AB7B02">
            <w:pPr>
              <w:tabs>
                <w:tab w:val="left" w:pos="441"/>
              </w:tabs>
            </w:pPr>
            <w:r w:rsidRPr="00FC7720">
              <w:rPr>
                <w:position w:val="-6"/>
              </w:rPr>
              <w:object w:dxaOrig="1320" w:dyaOrig="260" w14:anchorId="4D88AF13">
                <v:shape id="_x0000_i1109" type="#_x0000_t75" style="width:66pt;height:12.75pt" o:ole="">
                  <v:imagedata r:id="rId179" o:title=""/>
                </v:shape>
                <o:OLEObject Type="Embed" ProgID="Equation.DSMT4" ShapeID="_x0000_i1109" DrawAspect="Content" ObjectID="_1771396633" r:id="rId180"/>
              </w:object>
            </w:r>
            <w:r w:rsidRPr="00FC7720">
              <w:t xml:space="preserve">  </w:t>
            </w:r>
            <w:r w:rsidR="00245993">
              <w:object w:dxaOrig="4170" w:dyaOrig="1335" w14:anchorId="0FB1424C">
                <v:shape id="_x0000_i1110" type="#_x0000_t75" style="width:144.75pt;height:45.75pt" o:ole="">
                  <v:imagedata r:id="rId181" o:title=""/>
                </v:shape>
                <o:OLEObject Type="Embed" ProgID="PBrush" ShapeID="_x0000_i1110" DrawAspect="Content" ObjectID="_1771396634" r:id="rId182"/>
              </w:object>
            </w:r>
          </w:p>
          <w:p w14:paraId="6D69930B" w14:textId="77777777" w:rsidR="00D63F4C" w:rsidRDefault="00D63F4C" w:rsidP="00AB7B02">
            <w:pPr>
              <w:tabs>
                <w:tab w:val="left" w:pos="441"/>
              </w:tabs>
            </w:pPr>
          </w:p>
          <w:p w14:paraId="22EEE9D8" w14:textId="77777777" w:rsidR="00D63F4C" w:rsidRDefault="00D63F4C" w:rsidP="00AB7B02">
            <w:pPr>
              <w:tabs>
                <w:tab w:val="left" w:pos="441"/>
              </w:tabs>
            </w:pPr>
          </w:p>
          <w:p w14:paraId="5578E801" w14:textId="77777777" w:rsidR="00D63F4C" w:rsidRDefault="00D63F4C" w:rsidP="00AB7B02">
            <w:pPr>
              <w:tabs>
                <w:tab w:val="left" w:pos="441"/>
              </w:tabs>
            </w:pPr>
          </w:p>
          <w:p w14:paraId="52CA72A8" w14:textId="77777777" w:rsidR="00D63F4C" w:rsidRDefault="00D63F4C" w:rsidP="00AB7B02">
            <w:pPr>
              <w:tabs>
                <w:tab w:val="left" w:pos="441"/>
              </w:tabs>
            </w:pPr>
          </w:p>
          <w:p w14:paraId="15A78059" w14:textId="0C293C0C" w:rsidR="00D63F4C" w:rsidRDefault="00D63F4C" w:rsidP="00AB7B02">
            <w:pPr>
              <w:tabs>
                <w:tab w:val="left" w:pos="441"/>
              </w:tabs>
            </w:pPr>
          </w:p>
          <w:p w14:paraId="24F14864" w14:textId="77777777" w:rsidR="00F332D8" w:rsidRDefault="00F332D8" w:rsidP="00AB7B02">
            <w:pPr>
              <w:tabs>
                <w:tab w:val="left" w:pos="441"/>
              </w:tabs>
            </w:pPr>
          </w:p>
          <w:p w14:paraId="60BBBD72" w14:textId="3A5979EE" w:rsidR="00D63F4C" w:rsidRPr="00FC7720" w:rsidRDefault="00D63F4C" w:rsidP="00AB7B02">
            <w:pPr>
              <w:tabs>
                <w:tab w:val="left" w:pos="441"/>
              </w:tabs>
              <w:rPr>
                <w:rFonts w:cs="Arial"/>
                <w:sz w:val="20"/>
                <w:szCs w:val="20"/>
              </w:rPr>
            </w:pPr>
          </w:p>
        </w:tc>
        <w:tc>
          <w:tcPr>
            <w:tcW w:w="3827" w:type="dxa"/>
          </w:tcPr>
          <w:p w14:paraId="1D5FAD89" w14:textId="77777777" w:rsidR="00A140DC" w:rsidRPr="00FC7720" w:rsidRDefault="00A140DC" w:rsidP="00AB7B02">
            <w:pPr>
              <w:pStyle w:val="subitemdescription"/>
              <w:tabs>
                <w:tab w:val="left" w:pos="317"/>
              </w:tabs>
            </w:pPr>
          </w:p>
        </w:tc>
        <w:tc>
          <w:tcPr>
            <w:tcW w:w="1310" w:type="dxa"/>
          </w:tcPr>
          <w:p w14:paraId="7A91228E" w14:textId="77777777" w:rsidR="00A140DC" w:rsidRPr="00FC7720" w:rsidRDefault="00A140DC" w:rsidP="00AB7B02">
            <w:pPr>
              <w:pStyle w:val="subitemdescription"/>
            </w:pPr>
          </w:p>
        </w:tc>
      </w:tr>
      <w:tr w:rsidR="0087574A" w:rsidRPr="0087574A" w14:paraId="29F432AA" w14:textId="77777777" w:rsidTr="00140C6E">
        <w:trPr>
          <w:cantSplit/>
        </w:trPr>
        <w:tc>
          <w:tcPr>
            <w:tcW w:w="1275" w:type="dxa"/>
            <w:shd w:val="clear" w:color="auto" w:fill="D9D9D9" w:themeFill="background1" w:themeFillShade="D9"/>
          </w:tcPr>
          <w:p w14:paraId="4A39F688" w14:textId="77777777" w:rsidR="00A140DC" w:rsidRPr="0087574A" w:rsidRDefault="00A140DC" w:rsidP="004C63A7">
            <w:pPr>
              <w:pStyle w:val="Heading20"/>
            </w:pPr>
            <w:r w:rsidRPr="0087574A">
              <w:t xml:space="preserve">6.05         </w:t>
            </w:r>
          </w:p>
        </w:tc>
        <w:tc>
          <w:tcPr>
            <w:tcW w:w="13150" w:type="dxa"/>
            <w:gridSpan w:val="4"/>
            <w:shd w:val="clear" w:color="auto" w:fill="D9D9D9" w:themeFill="background1" w:themeFillShade="D9"/>
          </w:tcPr>
          <w:p w14:paraId="2CB38F6E" w14:textId="77777777" w:rsidR="00A140DC" w:rsidRPr="0087574A" w:rsidRDefault="00A140DC" w:rsidP="004C63A7">
            <w:pPr>
              <w:pStyle w:val="Heading20"/>
            </w:pPr>
            <w:r w:rsidRPr="0087574A">
              <w:t>Language of functions</w:t>
            </w:r>
          </w:p>
        </w:tc>
        <w:tc>
          <w:tcPr>
            <w:tcW w:w="1310" w:type="dxa"/>
            <w:shd w:val="clear" w:color="auto" w:fill="D9D9D9" w:themeFill="background1" w:themeFillShade="D9"/>
          </w:tcPr>
          <w:p w14:paraId="7F92487F" w14:textId="77777777" w:rsidR="00A140DC" w:rsidRPr="0087574A" w:rsidRDefault="00A140DC" w:rsidP="00AB7B02">
            <w:pPr>
              <w:pStyle w:val="subitemdescription"/>
              <w:keepNext/>
              <w:rPr>
                <w:color w:val="AE0025"/>
              </w:rPr>
            </w:pPr>
          </w:p>
        </w:tc>
      </w:tr>
      <w:tr w:rsidR="00A140DC" w:rsidRPr="00FC7720" w14:paraId="40101FC6" w14:textId="77777777" w:rsidTr="00140C6E">
        <w:trPr>
          <w:cantSplit/>
        </w:trPr>
        <w:tc>
          <w:tcPr>
            <w:tcW w:w="1275" w:type="dxa"/>
          </w:tcPr>
          <w:p w14:paraId="1848676C" w14:textId="77777777" w:rsidR="00A140DC" w:rsidRPr="00FC7720" w:rsidRDefault="00A140DC" w:rsidP="00AB7B02">
            <w:pPr>
              <w:pStyle w:val="syllabussub-item"/>
            </w:pPr>
            <w:r w:rsidRPr="00FC7720">
              <w:t>6.05a</w:t>
            </w:r>
          </w:p>
        </w:tc>
        <w:tc>
          <w:tcPr>
            <w:tcW w:w="3086" w:type="dxa"/>
          </w:tcPr>
          <w:p w14:paraId="2CB44E89" w14:textId="77777777" w:rsidR="00A140DC" w:rsidRPr="00FC7720" w:rsidRDefault="00A140DC" w:rsidP="00AB7B02">
            <w:pPr>
              <w:pStyle w:val="syllabussub-item"/>
            </w:pPr>
            <w:r w:rsidRPr="00FC7720">
              <w:t>Functions</w:t>
            </w:r>
          </w:p>
        </w:tc>
        <w:tc>
          <w:tcPr>
            <w:tcW w:w="3118" w:type="dxa"/>
          </w:tcPr>
          <w:p w14:paraId="1C35AF5E" w14:textId="77777777" w:rsidR="00A140DC" w:rsidRPr="00FC7720" w:rsidRDefault="00A140DC" w:rsidP="00AB7B02">
            <w:pPr>
              <w:pStyle w:val="subitemdescription"/>
              <w:tabs>
                <w:tab w:val="left" w:pos="317"/>
              </w:tabs>
            </w:pPr>
            <w:r w:rsidRPr="00FC7720">
              <w:t>Interpret, where appropriate, simple expressions as functions with inputs and outputs.</w:t>
            </w:r>
          </w:p>
          <w:p w14:paraId="52957B92" w14:textId="77777777" w:rsidR="00A140DC" w:rsidRPr="00FC7720" w:rsidRDefault="00A140DC" w:rsidP="00AB7B02">
            <w:pPr>
              <w:pStyle w:val="subitemdescription"/>
              <w:tabs>
                <w:tab w:val="left" w:pos="441"/>
              </w:tabs>
            </w:pPr>
            <w:r w:rsidRPr="00FC7720">
              <w:t xml:space="preserve">e.g. </w:t>
            </w:r>
            <w:r w:rsidRPr="00FC7720">
              <w:rPr>
                <w:position w:val="-10"/>
              </w:rPr>
              <w:object w:dxaOrig="960" w:dyaOrig="300" w14:anchorId="1E4921A6">
                <v:shape id="_x0000_i1111" type="#_x0000_t75" style="width:48.75pt;height:15pt" o:ole="">
                  <v:imagedata r:id="rId183" o:title=""/>
                </v:shape>
                <o:OLEObject Type="Embed" ProgID="Equation.DSMT4" ShapeID="_x0000_i1111" DrawAspect="Content" ObjectID="_1771396635" r:id="rId184"/>
              </w:object>
            </w:r>
            <w:r w:rsidRPr="00FC7720">
              <w:t xml:space="preserve"> as</w:t>
            </w:r>
          </w:p>
          <w:p w14:paraId="4BB26263" w14:textId="77777777" w:rsidR="00A140DC" w:rsidRPr="00FC7720" w:rsidRDefault="00A140DC" w:rsidP="00AB7B02">
            <w:pPr>
              <w:pStyle w:val="subitemdescription"/>
              <w:tabs>
                <w:tab w:val="left" w:pos="317"/>
              </w:tabs>
            </w:pPr>
            <w:r w:rsidRPr="00FC7720">
              <w:rPr>
                <w:noProof/>
                <w:lang w:eastAsia="en-GB"/>
              </w:rPr>
              <mc:AlternateContent>
                <mc:Choice Requires="wpg">
                  <w:drawing>
                    <wp:anchor distT="0" distB="0" distL="114300" distR="114300" simplePos="0" relativeHeight="251659264" behindDoc="0" locked="0" layoutInCell="1" allowOverlap="1" wp14:anchorId="769C8E14" wp14:editId="6F039EFB">
                      <wp:simplePos x="0" y="0"/>
                      <wp:positionH relativeFrom="column">
                        <wp:posOffset>319405</wp:posOffset>
                      </wp:positionH>
                      <wp:positionV relativeFrom="paragraph">
                        <wp:posOffset>118745</wp:posOffset>
                      </wp:positionV>
                      <wp:extent cx="1305560" cy="192405"/>
                      <wp:effectExtent l="0" t="0" r="66040" b="171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5560" cy="192405"/>
                                <a:chOff x="0" y="0"/>
                                <a:chExt cx="1305560" cy="192405"/>
                              </a:xfrm>
                            </wpg:grpSpPr>
                            <wps:wsp>
                              <wps:cNvPr id="2" name="Straight Arrow Connector 2"/>
                              <wps:cNvCnPr/>
                              <wps:spPr>
                                <a:xfrm>
                                  <a:off x="0" y="100965"/>
                                  <a:ext cx="18288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 name="Straight Arrow Connector 3"/>
                              <wps:cNvCnPr/>
                              <wps:spPr>
                                <a:xfrm>
                                  <a:off x="541655" y="91440"/>
                                  <a:ext cx="18288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 name="Straight Arrow Connector 4"/>
                              <wps:cNvCnPr/>
                              <wps:spPr>
                                <a:xfrm>
                                  <a:off x="1122680" y="100965"/>
                                  <a:ext cx="18288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 name="Pentagon 6"/>
                              <wps:cNvSpPr/>
                              <wps:spPr>
                                <a:xfrm>
                                  <a:off x="247650" y="0"/>
                                  <a:ext cx="294005" cy="182880"/>
                                </a:xfrm>
                                <a:prstGeom prst="homePlat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entagon 7"/>
                              <wps:cNvSpPr/>
                              <wps:spPr>
                                <a:xfrm>
                                  <a:off x="828675" y="9525"/>
                                  <a:ext cx="294005" cy="182880"/>
                                </a:xfrm>
                                <a:prstGeom prst="homePlat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75C8C5" id="Group 1" o:spid="_x0000_s1026" style="position:absolute;margin-left:25.15pt;margin-top:9.35pt;width:102.8pt;height:15.15pt;z-index:251659264" coordsize="13055,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">
                      <v:shapetype id="_x0000_t32" coordsize="21600,21600" o:spt="32" o:oned="t" path="m,l21600,21600e" filled="f">
                        <v:path arrowok="t" fillok="f" o:connecttype="none"/>
                        <o:lock v:ext="edit" shapetype="t"/>
                      </v:shapetype>
                      <v:shape id="Straight Arrow Connector 2" o:spid="_x0000_s1027" type="#_x0000_t32" style="position:absolute;top:1009;width:18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">
                        <v:stroke endarrow="open"/>
                      </v:shape>
                      <v:shape id="Straight Arrow Connector 3" o:spid="_x0000_s1028" type="#_x0000_t32" style="position:absolute;left:5416;top:914;width:18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">
                        <v:stroke endarrow="open"/>
                      </v:shape>
                      <v:shape id="Straight Arrow Connector 4" o:spid="_x0000_s1029" type="#_x0000_t32" style="position:absolute;left:11226;top:1009;width:18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">
                        <v:stroke endarrow="open"/>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6" o:spid="_x0000_s1030" type="#_x0000_t15" style="position:absolute;left:2476;width:2940;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" adj="14882" filled="f" strokecolor="windowText"/>
                      <v:shape id="Pentagon 7" o:spid="_x0000_s1031" type="#_x0000_t15" style="position:absolute;left:8286;top:95;width:29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" adj="14882" filled="f" strokecolor="windowText"/>
                    </v:group>
                  </w:pict>
                </mc:Fallback>
              </mc:AlternateContent>
            </w:r>
          </w:p>
          <w:p w14:paraId="15753B58" w14:textId="004520EE" w:rsidR="00A140DC" w:rsidRDefault="00A140DC" w:rsidP="00AB7B02">
            <w:pPr>
              <w:pStyle w:val="subitemdescription"/>
              <w:tabs>
                <w:tab w:val="left" w:pos="317"/>
              </w:tabs>
              <w:rPr>
                <w:i/>
              </w:rPr>
            </w:pPr>
            <w:r w:rsidRPr="00FC7720">
              <w:rPr>
                <w:i/>
                <w:noProof/>
                <w:lang w:eastAsia="en-GB"/>
              </w:rPr>
              <w:t xml:space="preserve"> </w:t>
            </w:r>
            <w:r w:rsidRPr="00FC7720">
              <w:rPr>
                <w:i/>
                <w:noProof/>
                <w:lang w:eastAsia="en-GB"/>
              </w:rPr>
              <w:tab/>
            </w:r>
            <w:r w:rsidRPr="00FC7720">
              <w:rPr>
                <w:i/>
              </w:rPr>
              <w:t>x</w:t>
            </w:r>
            <w:r w:rsidRPr="00FC7720">
              <w:t xml:space="preserve">          ×2            +3          </w:t>
            </w:r>
            <w:r w:rsidRPr="00FC7720">
              <w:rPr>
                <w:i/>
              </w:rPr>
              <w:t>y</w:t>
            </w:r>
          </w:p>
          <w:p w14:paraId="770CF8C3" w14:textId="47B05AC9" w:rsidR="001439B1" w:rsidRDefault="001439B1" w:rsidP="00AB7B02">
            <w:pPr>
              <w:pStyle w:val="subitemdescription"/>
              <w:tabs>
                <w:tab w:val="left" w:pos="317"/>
              </w:tabs>
              <w:rPr>
                <w:i/>
              </w:rPr>
            </w:pPr>
          </w:p>
          <w:p w14:paraId="5397A251" w14:textId="7B3ADA55" w:rsidR="001439B1" w:rsidRDefault="001439B1" w:rsidP="00AB7B02">
            <w:pPr>
              <w:pStyle w:val="subitemdescription"/>
              <w:tabs>
                <w:tab w:val="left" w:pos="317"/>
              </w:tabs>
              <w:rPr>
                <w:i/>
              </w:rPr>
            </w:pPr>
          </w:p>
          <w:p w14:paraId="1BD6F813" w14:textId="77777777" w:rsidR="001439B1" w:rsidRPr="00FC7720" w:rsidRDefault="001439B1" w:rsidP="00AB7B02">
            <w:pPr>
              <w:pStyle w:val="subitemdescription"/>
              <w:tabs>
                <w:tab w:val="left" w:pos="317"/>
              </w:tabs>
            </w:pPr>
          </w:p>
          <w:p w14:paraId="4D726E78" w14:textId="77777777" w:rsidR="00A140DC" w:rsidRPr="00FC7720" w:rsidRDefault="00A140DC" w:rsidP="00AB7B02">
            <w:pPr>
              <w:pStyle w:val="subitemdescription"/>
              <w:tabs>
                <w:tab w:val="left" w:pos="317"/>
              </w:tabs>
            </w:pPr>
          </w:p>
        </w:tc>
        <w:tc>
          <w:tcPr>
            <w:tcW w:w="3119" w:type="dxa"/>
          </w:tcPr>
          <w:p w14:paraId="3A04C0B8" w14:textId="77777777" w:rsidR="00A140DC" w:rsidRPr="00FC7720" w:rsidRDefault="00A140DC" w:rsidP="00AB7B02">
            <w:pPr>
              <w:tabs>
                <w:tab w:val="left" w:pos="317"/>
              </w:tabs>
              <w:rPr>
                <w:rFonts w:cs="Arial"/>
                <w:color w:val="008000"/>
              </w:rPr>
            </w:pPr>
          </w:p>
        </w:tc>
        <w:tc>
          <w:tcPr>
            <w:tcW w:w="3827" w:type="dxa"/>
          </w:tcPr>
          <w:p w14:paraId="6362257D" w14:textId="77777777" w:rsidR="00A140DC" w:rsidRPr="00FC7720" w:rsidRDefault="00A140DC" w:rsidP="00AB7B02">
            <w:pPr>
              <w:pStyle w:val="subitemdescription"/>
              <w:tabs>
                <w:tab w:val="left" w:pos="317"/>
              </w:tabs>
              <w:rPr>
                <w:i/>
              </w:rPr>
            </w:pPr>
          </w:p>
        </w:tc>
        <w:tc>
          <w:tcPr>
            <w:tcW w:w="1310" w:type="dxa"/>
          </w:tcPr>
          <w:p w14:paraId="474513A9" w14:textId="77777777" w:rsidR="00A140DC" w:rsidRPr="00FC7720" w:rsidRDefault="00A140DC" w:rsidP="00AB7B02">
            <w:pPr>
              <w:pStyle w:val="subitemdescription"/>
            </w:pPr>
          </w:p>
        </w:tc>
      </w:tr>
      <w:tr w:rsidR="0087574A" w:rsidRPr="0087574A" w14:paraId="27DA8682" w14:textId="77777777" w:rsidTr="00140C6E">
        <w:trPr>
          <w:cantSplit/>
        </w:trPr>
        <w:tc>
          <w:tcPr>
            <w:tcW w:w="1275" w:type="dxa"/>
            <w:shd w:val="clear" w:color="auto" w:fill="D9D9D9" w:themeFill="background1" w:themeFillShade="D9"/>
          </w:tcPr>
          <w:p w14:paraId="459FBF8D" w14:textId="77777777" w:rsidR="00A140DC" w:rsidRPr="0087574A" w:rsidRDefault="00A140DC" w:rsidP="004C63A7">
            <w:pPr>
              <w:pStyle w:val="Heading20"/>
            </w:pPr>
            <w:r w:rsidRPr="0087574A">
              <w:lastRenderedPageBreak/>
              <w:t xml:space="preserve">6.06        </w:t>
            </w:r>
          </w:p>
        </w:tc>
        <w:tc>
          <w:tcPr>
            <w:tcW w:w="13150" w:type="dxa"/>
            <w:gridSpan w:val="4"/>
            <w:shd w:val="clear" w:color="auto" w:fill="D9D9D9" w:themeFill="background1" w:themeFillShade="D9"/>
          </w:tcPr>
          <w:p w14:paraId="1C846F26" w14:textId="77777777" w:rsidR="00A140DC" w:rsidRPr="0087574A" w:rsidRDefault="00A140DC" w:rsidP="004C63A7">
            <w:pPr>
              <w:pStyle w:val="Heading20"/>
            </w:pPr>
            <w:r w:rsidRPr="0087574A">
              <w:t>Sequences</w:t>
            </w:r>
          </w:p>
        </w:tc>
        <w:tc>
          <w:tcPr>
            <w:tcW w:w="1310" w:type="dxa"/>
            <w:shd w:val="clear" w:color="auto" w:fill="D9D9D9" w:themeFill="background1" w:themeFillShade="D9"/>
          </w:tcPr>
          <w:p w14:paraId="1FA8C000" w14:textId="77777777" w:rsidR="00A140DC" w:rsidRPr="0087574A" w:rsidRDefault="00A140DC" w:rsidP="00AB7B02">
            <w:pPr>
              <w:pStyle w:val="subitemdescription"/>
              <w:rPr>
                <w:color w:val="AE0025"/>
              </w:rPr>
            </w:pPr>
          </w:p>
        </w:tc>
      </w:tr>
      <w:tr w:rsidR="00A140DC" w:rsidRPr="00FC7720" w14:paraId="08C9D5B5" w14:textId="77777777" w:rsidTr="00140C6E">
        <w:trPr>
          <w:cantSplit/>
        </w:trPr>
        <w:tc>
          <w:tcPr>
            <w:tcW w:w="1275" w:type="dxa"/>
          </w:tcPr>
          <w:p w14:paraId="05670026" w14:textId="77777777" w:rsidR="00A140DC" w:rsidRPr="00FC7720" w:rsidRDefault="00A140DC" w:rsidP="00AB7B02">
            <w:pPr>
              <w:pStyle w:val="syllabussub-item"/>
            </w:pPr>
            <w:r w:rsidRPr="00FC7720">
              <w:t>6.06a</w:t>
            </w:r>
          </w:p>
        </w:tc>
        <w:tc>
          <w:tcPr>
            <w:tcW w:w="3086" w:type="dxa"/>
          </w:tcPr>
          <w:p w14:paraId="5B7D59E4" w14:textId="77777777" w:rsidR="00A140DC" w:rsidRPr="00FC7720" w:rsidRDefault="00A140DC" w:rsidP="00AB7B02">
            <w:pPr>
              <w:pStyle w:val="syllabussub-item"/>
            </w:pPr>
            <w:r w:rsidRPr="00FC7720">
              <w:t>Generate terms of a sequence</w:t>
            </w:r>
          </w:p>
        </w:tc>
        <w:tc>
          <w:tcPr>
            <w:tcW w:w="3118" w:type="dxa"/>
          </w:tcPr>
          <w:p w14:paraId="72EE607C" w14:textId="77777777" w:rsidR="00A140DC" w:rsidRPr="00FC7720" w:rsidRDefault="00A140DC" w:rsidP="00AB7B02">
            <w:pPr>
              <w:pStyle w:val="subitemdescription"/>
              <w:tabs>
                <w:tab w:val="left" w:pos="317"/>
              </w:tabs>
              <w:rPr>
                <w:szCs w:val="20"/>
              </w:rPr>
            </w:pPr>
            <w:r w:rsidRPr="00FC7720">
              <w:rPr>
                <w:szCs w:val="20"/>
              </w:rPr>
              <w:t>Generate a sequence by spotting a pattern or using a term-to-term rule given algebraically or in words.</w:t>
            </w:r>
          </w:p>
          <w:p w14:paraId="3DF85B06" w14:textId="77777777" w:rsidR="00A140DC" w:rsidRPr="00FC7720" w:rsidRDefault="00A140DC" w:rsidP="00AB7B02">
            <w:pPr>
              <w:pStyle w:val="subitemdescription"/>
              <w:tabs>
                <w:tab w:val="left" w:pos="317"/>
              </w:tabs>
              <w:rPr>
                <w:szCs w:val="20"/>
              </w:rPr>
            </w:pPr>
            <w:r w:rsidRPr="00FC7720">
              <w:rPr>
                <w:szCs w:val="20"/>
              </w:rPr>
              <w:t xml:space="preserve">e.g. Continue the sequences </w:t>
            </w:r>
          </w:p>
          <w:p w14:paraId="7BC8D742" w14:textId="77777777" w:rsidR="00A140DC" w:rsidRPr="00FC7720" w:rsidRDefault="00A140DC" w:rsidP="00AB7B02">
            <w:pPr>
              <w:tabs>
                <w:tab w:val="left" w:pos="317"/>
              </w:tabs>
              <w:rPr>
                <w:rFonts w:cs="Arial"/>
                <w:sz w:val="20"/>
                <w:szCs w:val="20"/>
              </w:rPr>
            </w:pPr>
            <w:r w:rsidRPr="00FC7720">
              <w:rPr>
                <w:rFonts w:cs="Arial"/>
                <w:sz w:val="20"/>
                <w:szCs w:val="20"/>
              </w:rPr>
              <w:tab/>
              <w:t xml:space="preserve"> 1, 4, 7, 10, ... </w:t>
            </w:r>
          </w:p>
          <w:p w14:paraId="62F6F643" w14:textId="77777777" w:rsidR="00A140DC" w:rsidRPr="00FC7720" w:rsidRDefault="00A140DC" w:rsidP="00AB7B02">
            <w:pPr>
              <w:tabs>
                <w:tab w:val="left" w:pos="317"/>
              </w:tabs>
              <w:rPr>
                <w:rFonts w:cs="Arial"/>
                <w:sz w:val="20"/>
                <w:szCs w:val="20"/>
              </w:rPr>
            </w:pPr>
            <w:r w:rsidRPr="00FC7720">
              <w:rPr>
                <w:rFonts w:cs="Arial"/>
                <w:sz w:val="20"/>
                <w:szCs w:val="20"/>
              </w:rPr>
              <w:tab/>
              <w:t xml:space="preserve"> 1, 4, 9, 16, ...</w:t>
            </w:r>
          </w:p>
          <w:p w14:paraId="375248C6" w14:textId="77777777" w:rsidR="00A140DC" w:rsidRPr="00FC7720" w:rsidRDefault="00A140DC" w:rsidP="00AB7B02">
            <w:pPr>
              <w:pStyle w:val="subitemdescription"/>
              <w:tabs>
                <w:tab w:val="left" w:pos="317"/>
              </w:tabs>
              <w:rPr>
                <w:szCs w:val="20"/>
              </w:rPr>
            </w:pPr>
          </w:p>
          <w:p w14:paraId="6ABEA500" w14:textId="77777777" w:rsidR="00A140DC" w:rsidRPr="00FC7720" w:rsidRDefault="00A140DC" w:rsidP="00AB7B02">
            <w:pPr>
              <w:pStyle w:val="subitemdescription"/>
              <w:tabs>
                <w:tab w:val="left" w:pos="317"/>
              </w:tabs>
              <w:rPr>
                <w:szCs w:val="20"/>
              </w:rPr>
            </w:pPr>
            <w:r w:rsidRPr="00FC7720">
              <w:rPr>
                <w:szCs w:val="20"/>
              </w:rPr>
              <w:t>Find a position-to-term rule for simple arithmetic sequences, algebraically or in words.</w:t>
            </w:r>
          </w:p>
          <w:p w14:paraId="2ECCDF5F" w14:textId="77777777" w:rsidR="00A140DC" w:rsidRPr="00FC7720" w:rsidRDefault="00A140DC" w:rsidP="00AB7B02">
            <w:pPr>
              <w:pStyle w:val="subitemdescription"/>
              <w:tabs>
                <w:tab w:val="left" w:pos="317"/>
              </w:tabs>
              <w:rPr>
                <w:szCs w:val="20"/>
              </w:rPr>
            </w:pPr>
            <w:r w:rsidRPr="00FC7720">
              <w:rPr>
                <w:szCs w:val="20"/>
              </w:rPr>
              <w:t>e.g. 2, 4, 6, …  2</w:t>
            </w:r>
            <w:r w:rsidRPr="00FC7720">
              <w:rPr>
                <w:i/>
                <w:szCs w:val="20"/>
              </w:rPr>
              <w:t>n</w:t>
            </w:r>
          </w:p>
          <w:p w14:paraId="04A20859" w14:textId="77777777" w:rsidR="00A140DC" w:rsidRPr="00FC7720" w:rsidRDefault="00A140DC" w:rsidP="00AB7B02">
            <w:pPr>
              <w:pStyle w:val="subitemdescription"/>
              <w:tabs>
                <w:tab w:val="left" w:pos="317"/>
              </w:tabs>
              <w:rPr>
                <w:szCs w:val="20"/>
              </w:rPr>
            </w:pPr>
            <w:r w:rsidRPr="00FC7720">
              <w:rPr>
                <w:szCs w:val="20"/>
              </w:rPr>
              <w:t xml:space="preserve">     </w:t>
            </w:r>
            <w:r w:rsidRPr="00FC7720">
              <w:rPr>
                <w:szCs w:val="20"/>
              </w:rPr>
              <w:tab/>
              <w:t xml:space="preserve"> 3, 4, 5, …  </w:t>
            </w:r>
            <w:r w:rsidRPr="00FC7720">
              <w:rPr>
                <w:i/>
                <w:szCs w:val="20"/>
              </w:rPr>
              <w:t>n</w:t>
            </w:r>
            <w:r w:rsidRPr="00FC7720">
              <w:rPr>
                <w:szCs w:val="20"/>
              </w:rPr>
              <w:t xml:space="preserve"> + 2</w:t>
            </w:r>
          </w:p>
        </w:tc>
        <w:tc>
          <w:tcPr>
            <w:tcW w:w="3119" w:type="dxa"/>
          </w:tcPr>
          <w:p w14:paraId="5726E0B9" w14:textId="77777777" w:rsidR="00A140DC" w:rsidRPr="00FC7720" w:rsidRDefault="00A140DC" w:rsidP="00AB7B02">
            <w:pPr>
              <w:pStyle w:val="subitemdescription"/>
              <w:tabs>
                <w:tab w:val="left" w:pos="317"/>
              </w:tabs>
              <w:rPr>
                <w:szCs w:val="20"/>
              </w:rPr>
            </w:pPr>
            <w:r w:rsidRPr="00FC7720">
              <w:rPr>
                <w:szCs w:val="20"/>
              </w:rPr>
              <w:t xml:space="preserve">Generate a sequence from a formula for the </w:t>
            </w:r>
            <w:r w:rsidRPr="00FC7720">
              <w:rPr>
                <w:i/>
                <w:szCs w:val="20"/>
              </w:rPr>
              <w:t>n</w:t>
            </w:r>
            <w:r w:rsidRPr="00FC7720">
              <w:rPr>
                <w:szCs w:val="20"/>
              </w:rPr>
              <w:t xml:space="preserve">th term. </w:t>
            </w:r>
          </w:p>
          <w:p w14:paraId="0988015C" w14:textId="77777777" w:rsidR="00A140DC" w:rsidRPr="00FC7720" w:rsidRDefault="00A140DC" w:rsidP="00AB7B02">
            <w:pPr>
              <w:pStyle w:val="subitemdescription"/>
              <w:tabs>
                <w:tab w:val="left" w:pos="317"/>
              </w:tabs>
              <w:rPr>
                <w:szCs w:val="20"/>
              </w:rPr>
            </w:pPr>
            <w:r w:rsidRPr="00FC7720">
              <w:rPr>
                <w:szCs w:val="20"/>
              </w:rPr>
              <w:t xml:space="preserve">e.g. </w:t>
            </w:r>
            <w:r w:rsidRPr="00FC7720">
              <w:rPr>
                <w:i/>
                <w:szCs w:val="20"/>
              </w:rPr>
              <w:t>n</w:t>
            </w:r>
            <w:r w:rsidRPr="00FC7720">
              <w:rPr>
                <w:szCs w:val="20"/>
              </w:rPr>
              <w:t xml:space="preserve">th term = </w:t>
            </w:r>
            <w:r w:rsidRPr="00FC7720">
              <w:rPr>
                <w:i/>
                <w:szCs w:val="20"/>
              </w:rPr>
              <w:t>n</w:t>
            </w:r>
            <w:r w:rsidRPr="00FC7720">
              <w:rPr>
                <w:szCs w:val="20"/>
                <w:vertAlign w:val="superscript"/>
              </w:rPr>
              <w:t>2</w:t>
            </w:r>
            <w:r w:rsidRPr="00FC7720">
              <w:rPr>
                <w:szCs w:val="20"/>
              </w:rPr>
              <w:t xml:space="preserve"> + 2</w:t>
            </w:r>
            <w:r w:rsidRPr="00FC7720">
              <w:rPr>
                <w:i/>
                <w:szCs w:val="20"/>
              </w:rPr>
              <w:t>n</w:t>
            </w:r>
            <w:r w:rsidRPr="00FC7720">
              <w:rPr>
                <w:szCs w:val="20"/>
              </w:rPr>
              <w:t xml:space="preserve"> gives</w:t>
            </w:r>
          </w:p>
          <w:p w14:paraId="41A8EC55" w14:textId="77777777" w:rsidR="00A140DC" w:rsidRPr="00FC7720" w:rsidRDefault="00A140DC" w:rsidP="00AB7B02">
            <w:pPr>
              <w:pStyle w:val="subitemdescription"/>
              <w:tabs>
                <w:tab w:val="left" w:pos="317"/>
              </w:tabs>
              <w:rPr>
                <w:szCs w:val="20"/>
              </w:rPr>
            </w:pPr>
            <w:r w:rsidRPr="00FC7720">
              <w:rPr>
                <w:szCs w:val="20"/>
              </w:rPr>
              <w:tab/>
              <w:t xml:space="preserve"> 3, 8, 15, …</w:t>
            </w:r>
          </w:p>
          <w:p w14:paraId="087F3E6B" w14:textId="77777777" w:rsidR="00A140DC" w:rsidRPr="00FC7720" w:rsidRDefault="00A140DC" w:rsidP="00AB7B02">
            <w:pPr>
              <w:pStyle w:val="subitemdescription"/>
              <w:tabs>
                <w:tab w:val="left" w:pos="317"/>
              </w:tabs>
              <w:rPr>
                <w:szCs w:val="20"/>
              </w:rPr>
            </w:pPr>
          </w:p>
          <w:p w14:paraId="148A3191" w14:textId="77777777" w:rsidR="00A140DC" w:rsidRPr="00FC7720" w:rsidRDefault="00A140DC" w:rsidP="00AB7B02">
            <w:pPr>
              <w:pStyle w:val="subitemdescription"/>
              <w:tabs>
                <w:tab w:val="left" w:pos="317"/>
              </w:tabs>
              <w:rPr>
                <w:szCs w:val="20"/>
              </w:rPr>
            </w:pPr>
            <w:r w:rsidRPr="00FC7720">
              <w:rPr>
                <w:szCs w:val="20"/>
              </w:rPr>
              <w:t xml:space="preserve">Find a formula for the </w:t>
            </w:r>
            <w:r w:rsidRPr="00FC7720">
              <w:rPr>
                <w:i/>
                <w:szCs w:val="20"/>
              </w:rPr>
              <w:t>n</w:t>
            </w:r>
            <w:r w:rsidRPr="00FC7720">
              <w:rPr>
                <w:szCs w:val="20"/>
              </w:rPr>
              <w:t>th term of an arithmetic sequence.</w:t>
            </w:r>
          </w:p>
          <w:p w14:paraId="149C3EFA" w14:textId="77777777" w:rsidR="00A140DC" w:rsidRPr="00FC7720" w:rsidRDefault="00A140DC" w:rsidP="00AB7B02">
            <w:pPr>
              <w:pStyle w:val="subitemdescription"/>
              <w:tabs>
                <w:tab w:val="left" w:pos="317"/>
              </w:tabs>
              <w:rPr>
                <w:szCs w:val="20"/>
              </w:rPr>
            </w:pPr>
            <w:r w:rsidRPr="00FC7720">
              <w:rPr>
                <w:szCs w:val="20"/>
              </w:rPr>
              <w:t>e.g. 40, 37, 34, 31, …   43 – 3</w:t>
            </w:r>
            <w:r w:rsidRPr="00FC7720">
              <w:rPr>
                <w:i/>
                <w:szCs w:val="20"/>
              </w:rPr>
              <w:t>n</w:t>
            </w:r>
          </w:p>
        </w:tc>
        <w:tc>
          <w:tcPr>
            <w:tcW w:w="3827" w:type="dxa"/>
          </w:tcPr>
          <w:p w14:paraId="4928B23E" w14:textId="77777777" w:rsidR="00A140DC" w:rsidRPr="00FC7720" w:rsidRDefault="00A140DC" w:rsidP="00AB7B02">
            <w:pPr>
              <w:pStyle w:val="subitemdescription"/>
              <w:tabs>
                <w:tab w:val="left" w:pos="317"/>
              </w:tabs>
              <w:rPr>
                <w:szCs w:val="20"/>
              </w:rPr>
            </w:pPr>
          </w:p>
        </w:tc>
        <w:tc>
          <w:tcPr>
            <w:tcW w:w="1310" w:type="dxa"/>
          </w:tcPr>
          <w:p w14:paraId="394AE1EB" w14:textId="77777777" w:rsidR="00A140DC" w:rsidRPr="00FC7720" w:rsidRDefault="00A140DC" w:rsidP="00AB7B02">
            <w:pPr>
              <w:pStyle w:val="subitemdescription"/>
            </w:pPr>
          </w:p>
        </w:tc>
      </w:tr>
      <w:tr w:rsidR="00A140DC" w:rsidRPr="00FC7720" w14:paraId="7D4F185E" w14:textId="77777777" w:rsidTr="00140C6E">
        <w:trPr>
          <w:cantSplit/>
        </w:trPr>
        <w:tc>
          <w:tcPr>
            <w:tcW w:w="1275" w:type="dxa"/>
          </w:tcPr>
          <w:p w14:paraId="4218325B" w14:textId="77777777" w:rsidR="00A140DC" w:rsidRPr="00FC7720" w:rsidRDefault="00A140DC" w:rsidP="00AB7B02">
            <w:pPr>
              <w:pStyle w:val="syllabussub-item"/>
            </w:pPr>
            <w:r w:rsidRPr="00FC7720">
              <w:t>6.06b</w:t>
            </w:r>
          </w:p>
        </w:tc>
        <w:tc>
          <w:tcPr>
            <w:tcW w:w="3086" w:type="dxa"/>
          </w:tcPr>
          <w:p w14:paraId="3550B057" w14:textId="77777777" w:rsidR="00A140DC" w:rsidRPr="00FC7720" w:rsidRDefault="00A140DC" w:rsidP="00AB7B02">
            <w:pPr>
              <w:pStyle w:val="syllabussub-item"/>
            </w:pPr>
            <w:r w:rsidRPr="00FC7720">
              <w:t>Special sequences</w:t>
            </w:r>
          </w:p>
        </w:tc>
        <w:tc>
          <w:tcPr>
            <w:tcW w:w="3118" w:type="dxa"/>
          </w:tcPr>
          <w:p w14:paraId="7389C6EE" w14:textId="77777777" w:rsidR="00A140DC" w:rsidRPr="00FC7720" w:rsidRDefault="00A140DC" w:rsidP="00AB7B02">
            <w:pPr>
              <w:pStyle w:val="subitemdescription"/>
              <w:tabs>
                <w:tab w:val="left" w:pos="317"/>
              </w:tabs>
            </w:pPr>
            <w:r w:rsidRPr="00FC7720">
              <w:t>Recognise sequences of triangular, square and cube numbers, and simple arithmetic progressions.</w:t>
            </w:r>
          </w:p>
          <w:p w14:paraId="07A183B0" w14:textId="77777777" w:rsidR="00A140DC" w:rsidRPr="00FC7720" w:rsidRDefault="00A140DC" w:rsidP="00AB7B02">
            <w:pPr>
              <w:pStyle w:val="subitemdescription"/>
              <w:tabs>
                <w:tab w:val="left" w:pos="317"/>
              </w:tabs>
              <w:rPr>
                <w:b/>
              </w:rPr>
            </w:pPr>
          </w:p>
        </w:tc>
        <w:tc>
          <w:tcPr>
            <w:tcW w:w="3119" w:type="dxa"/>
          </w:tcPr>
          <w:p w14:paraId="353D9446" w14:textId="77777777" w:rsidR="00A140DC" w:rsidRDefault="00A140DC" w:rsidP="00AB7B02">
            <w:pPr>
              <w:pStyle w:val="subitemdescription"/>
              <w:tabs>
                <w:tab w:val="left" w:pos="317"/>
              </w:tabs>
              <w:rPr>
                <w:bCs/>
              </w:rPr>
            </w:pPr>
            <w:r w:rsidRPr="00FC7720">
              <w:t>Recognise Fibonacci and quadratic sequences, and simple geometric progressions (</w:t>
            </w:r>
            <w:proofErr w:type="spellStart"/>
            <w:r w:rsidRPr="00FC7720">
              <w:rPr>
                <w:i/>
                <w:iCs/>
              </w:rPr>
              <w:t>r</w:t>
            </w:r>
            <w:r w:rsidRPr="00FC7720">
              <w:rPr>
                <w:i/>
                <w:iCs/>
                <w:vertAlign w:val="superscript"/>
              </w:rPr>
              <w:t>n</w:t>
            </w:r>
            <w:proofErr w:type="spellEnd"/>
            <w:r w:rsidRPr="00FC7720">
              <w:rPr>
                <w:i/>
                <w:iCs/>
              </w:rPr>
              <w:t xml:space="preserve"> </w:t>
            </w:r>
            <w:r w:rsidRPr="00FC7720">
              <w:t xml:space="preserve">where </w:t>
            </w:r>
            <w:r w:rsidRPr="00FC7720">
              <w:rPr>
                <w:i/>
                <w:iCs/>
              </w:rPr>
              <w:t xml:space="preserve">n </w:t>
            </w:r>
            <w:r w:rsidRPr="00FC7720">
              <w:t xml:space="preserve">is an integer and </w:t>
            </w:r>
            <w:r w:rsidRPr="00FC7720">
              <w:rPr>
                <w:i/>
                <w:iCs/>
              </w:rPr>
              <w:t xml:space="preserve">r </w:t>
            </w:r>
            <w:r w:rsidRPr="00FC7720">
              <w:t>is a rational number &gt; 0</w:t>
            </w:r>
            <w:r w:rsidRPr="00FC7720">
              <w:rPr>
                <w:bCs/>
              </w:rPr>
              <w:t>).</w:t>
            </w:r>
          </w:p>
          <w:p w14:paraId="178689D9" w14:textId="77777777" w:rsidR="004C63A7" w:rsidRDefault="004C63A7" w:rsidP="00AB7B02">
            <w:pPr>
              <w:pStyle w:val="subitemdescription"/>
              <w:tabs>
                <w:tab w:val="left" w:pos="317"/>
              </w:tabs>
              <w:rPr>
                <w:bCs/>
              </w:rPr>
            </w:pPr>
          </w:p>
          <w:p w14:paraId="33C4CF90" w14:textId="77777777" w:rsidR="004C63A7" w:rsidRDefault="004C63A7" w:rsidP="00AB7B02">
            <w:pPr>
              <w:pStyle w:val="subitemdescription"/>
              <w:tabs>
                <w:tab w:val="left" w:pos="317"/>
              </w:tabs>
              <w:rPr>
                <w:bCs/>
              </w:rPr>
            </w:pPr>
          </w:p>
          <w:p w14:paraId="4E5023E8" w14:textId="20F7BADC" w:rsidR="004C63A7" w:rsidRDefault="004C63A7" w:rsidP="00AB7B02">
            <w:pPr>
              <w:pStyle w:val="subitemdescription"/>
              <w:tabs>
                <w:tab w:val="left" w:pos="317"/>
              </w:tabs>
              <w:rPr>
                <w:bCs/>
              </w:rPr>
            </w:pPr>
          </w:p>
          <w:p w14:paraId="5AC8481C" w14:textId="5083513B" w:rsidR="001439B1" w:rsidRDefault="001439B1" w:rsidP="00AB7B02">
            <w:pPr>
              <w:pStyle w:val="subitemdescription"/>
              <w:tabs>
                <w:tab w:val="left" w:pos="317"/>
              </w:tabs>
              <w:rPr>
                <w:bCs/>
              </w:rPr>
            </w:pPr>
          </w:p>
          <w:p w14:paraId="58D03653" w14:textId="46C0EB96" w:rsidR="001439B1" w:rsidRDefault="001439B1" w:rsidP="00AB7B02">
            <w:pPr>
              <w:pStyle w:val="subitemdescription"/>
              <w:tabs>
                <w:tab w:val="left" w:pos="317"/>
              </w:tabs>
              <w:rPr>
                <w:bCs/>
              </w:rPr>
            </w:pPr>
          </w:p>
          <w:p w14:paraId="721AC6BC" w14:textId="0847140F" w:rsidR="001439B1" w:rsidRDefault="001439B1" w:rsidP="00AB7B02">
            <w:pPr>
              <w:pStyle w:val="subitemdescription"/>
              <w:tabs>
                <w:tab w:val="left" w:pos="317"/>
              </w:tabs>
              <w:rPr>
                <w:bCs/>
              </w:rPr>
            </w:pPr>
          </w:p>
          <w:p w14:paraId="29D93D5F" w14:textId="0E1428A7" w:rsidR="001439B1" w:rsidRDefault="001439B1" w:rsidP="00AB7B02">
            <w:pPr>
              <w:pStyle w:val="subitemdescription"/>
              <w:tabs>
                <w:tab w:val="left" w:pos="317"/>
              </w:tabs>
              <w:rPr>
                <w:bCs/>
              </w:rPr>
            </w:pPr>
          </w:p>
          <w:p w14:paraId="3668388E" w14:textId="574E67AA" w:rsidR="001439B1" w:rsidRDefault="001439B1" w:rsidP="00AB7B02">
            <w:pPr>
              <w:pStyle w:val="subitemdescription"/>
              <w:tabs>
                <w:tab w:val="left" w:pos="317"/>
              </w:tabs>
              <w:rPr>
                <w:bCs/>
              </w:rPr>
            </w:pPr>
          </w:p>
          <w:p w14:paraId="75EBDAEB" w14:textId="743A545E" w:rsidR="001439B1" w:rsidRDefault="001439B1" w:rsidP="00AB7B02">
            <w:pPr>
              <w:pStyle w:val="subitemdescription"/>
              <w:tabs>
                <w:tab w:val="left" w:pos="317"/>
              </w:tabs>
              <w:rPr>
                <w:bCs/>
              </w:rPr>
            </w:pPr>
          </w:p>
          <w:p w14:paraId="7CC382AC" w14:textId="7378E94E" w:rsidR="001439B1" w:rsidRDefault="001439B1" w:rsidP="00AB7B02">
            <w:pPr>
              <w:pStyle w:val="subitemdescription"/>
              <w:tabs>
                <w:tab w:val="left" w:pos="317"/>
              </w:tabs>
              <w:rPr>
                <w:bCs/>
              </w:rPr>
            </w:pPr>
          </w:p>
          <w:p w14:paraId="009B5A0A" w14:textId="62D9D91E" w:rsidR="001439B1" w:rsidRDefault="001439B1" w:rsidP="00AB7B02">
            <w:pPr>
              <w:pStyle w:val="subitemdescription"/>
              <w:tabs>
                <w:tab w:val="left" w:pos="317"/>
              </w:tabs>
              <w:rPr>
                <w:bCs/>
              </w:rPr>
            </w:pPr>
          </w:p>
          <w:p w14:paraId="5A6B4989" w14:textId="60F0F8D0" w:rsidR="001439B1" w:rsidRDefault="001439B1" w:rsidP="00AB7B02">
            <w:pPr>
              <w:pStyle w:val="subitemdescription"/>
              <w:tabs>
                <w:tab w:val="left" w:pos="317"/>
              </w:tabs>
              <w:rPr>
                <w:bCs/>
              </w:rPr>
            </w:pPr>
          </w:p>
          <w:p w14:paraId="178640EC" w14:textId="77777777" w:rsidR="001439B1" w:rsidRDefault="001439B1" w:rsidP="00AB7B02">
            <w:pPr>
              <w:pStyle w:val="subitemdescription"/>
              <w:tabs>
                <w:tab w:val="left" w:pos="317"/>
              </w:tabs>
              <w:rPr>
                <w:bCs/>
              </w:rPr>
            </w:pPr>
          </w:p>
          <w:p w14:paraId="50DC34B3" w14:textId="77777777" w:rsidR="004C63A7" w:rsidRDefault="004C63A7" w:rsidP="00AB7B02">
            <w:pPr>
              <w:pStyle w:val="subitemdescription"/>
              <w:tabs>
                <w:tab w:val="left" w:pos="317"/>
              </w:tabs>
              <w:rPr>
                <w:bCs/>
              </w:rPr>
            </w:pPr>
          </w:p>
          <w:p w14:paraId="5A45A7B7" w14:textId="737E56FE" w:rsidR="004C63A7" w:rsidRPr="00FC7720" w:rsidRDefault="004C63A7" w:rsidP="00AB7B02">
            <w:pPr>
              <w:pStyle w:val="subitemdescription"/>
              <w:tabs>
                <w:tab w:val="left" w:pos="317"/>
              </w:tabs>
            </w:pPr>
          </w:p>
        </w:tc>
        <w:tc>
          <w:tcPr>
            <w:tcW w:w="3827" w:type="dxa"/>
          </w:tcPr>
          <w:p w14:paraId="3D3FFAD6" w14:textId="77777777" w:rsidR="00A140DC" w:rsidRPr="00FC7720" w:rsidRDefault="00A140DC" w:rsidP="00AB7B02">
            <w:pPr>
              <w:pStyle w:val="subitemdescription"/>
              <w:tabs>
                <w:tab w:val="left" w:pos="317"/>
              </w:tabs>
              <w:rPr>
                <w:b/>
              </w:rPr>
            </w:pPr>
          </w:p>
        </w:tc>
        <w:tc>
          <w:tcPr>
            <w:tcW w:w="1310" w:type="dxa"/>
          </w:tcPr>
          <w:p w14:paraId="5A86B809" w14:textId="77777777" w:rsidR="00A140DC" w:rsidRPr="00FC7720" w:rsidRDefault="00A140DC" w:rsidP="00AB7B02">
            <w:pPr>
              <w:pStyle w:val="subitemdescription"/>
            </w:pPr>
          </w:p>
        </w:tc>
      </w:tr>
      <w:tr w:rsidR="0087574A" w:rsidRPr="0087574A" w14:paraId="4940A6E8" w14:textId="77777777" w:rsidTr="00140C6E">
        <w:trPr>
          <w:cantSplit/>
        </w:trPr>
        <w:tc>
          <w:tcPr>
            <w:tcW w:w="1275" w:type="dxa"/>
            <w:shd w:val="clear" w:color="auto" w:fill="FAC8B3"/>
          </w:tcPr>
          <w:p w14:paraId="5E66CBF4" w14:textId="77777777" w:rsidR="00A140DC" w:rsidRPr="0087574A" w:rsidRDefault="00A140DC" w:rsidP="00DC043B">
            <w:pPr>
              <w:pStyle w:val="Heading20"/>
            </w:pPr>
            <w:r w:rsidRPr="0087574A">
              <w:lastRenderedPageBreak/>
              <w:t xml:space="preserve">OCR 7 </w:t>
            </w:r>
          </w:p>
        </w:tc>
        <w:tc>
          <w:tcPr>
            <w:tcW w:w="14460" w:type="dxa"/>
            <w:gridSpan w:val="5"/>
            <w:shd w:val="clear" w:color="auto" w:fill="FAC8B3"/>
          </w:tcPr>
          <w:p w14:paraId="28AB2895" w14:textId="77777777" w:rsidR="00A140DC" w:rsidRPr="004C63A7" w:rsidRDefault="00A140DC" w:rsidP="004C63A7">
            <w:pPr>
              <w:pStyle w:val="Heading20"/>
            </w:pPr>
            <w:r w:rsidRPr="004C63A7">
              <w:t>Graphs of Equations and Functions</w:t>
            </w:r>
          </w:p>
        </w:tc>
      </w:tr>
      <w:tr w:rsidR="0087574A" w:rsidRPr="0087574A" w14:paraId="3E168D00" w14:textId="77777777" w:rsidTr="00140C6E">
        <w:trPr>
          <w:cantSplit/>
        </w:trPr>
        <w:tc>
          <w:tcPr>
            <w:tcW w:w="1275" w:type="dxa"/>
            <w:shd w:val="clear" w:color="auto" w:fill="D9D9D9" w:themeFill="background1" w:themeFillShade="D9"/>
          </w:tcPr>
          <w:p w14:paraId="504FF6C2" w14:textId="77777777" w:rsidR="00A140DC" w:rsidRPr="0087574A" w:rsidRDefault="00A140DC" w:rsidP="004C63A7">
            <w:pPr>
              <w:pStyle w:val="Heading20"/>
            </w:pPr>
            <w:r w:rsidRPr="0087574A">
              <w:t xml:space="preserve">7.01        </w:t>
            </w:r>
          </w:p>
        </w:tc>
        <w:tc>
          <w:tcPr>
            <w:tcW w:w="13150" w:type="dxa"/>
            <w:gridSpan w:val="4"/>
            <w:shd w:val="clear" w:color="auto" w:fill="D9D9D9" w:themeFill="background1" w:themeFillShade="D9"/>
          </w:tcPr>
          <w:p w14:paraId="26BA6092" w14:textId="77777777" w:rsidR="00A140DC" w:rsidRPr="0087574A" w:rsidRDefault="00A140DC" w:rsidP="004C63A7">
            <w:pPr>
              <w:pStyle w:val="Heading20"/>
            </w:pPr>
            <w:r w:rsidRPr="0087574A">
              <w:t>Graphs of equations and functions</w:t>
            </w:r>
          </w:p>
        </w:tc>
        <w:tc>
          <w:tcPr>
            <w:tcW w:w="1310" w:type="dxa"/>
            <w:shd w:val="clear" w:color="auto" w:fill="D9D9D9" w:themeFill="background1" w:themeFillShade="D9"/>
          </w:tcPr>
          <w:p w14:paraId="571790B0" w14:textId="77777777" w:rsidR="00A140DC" w:rsidRPr="0087574A" w:rsidRDefault="00A140DC" w:rsidP="00AB7B02">
            <w:pPr>
              <w:pStyle w:val="subitemdescription"/>
              <w:keepNext/>
              <w:rPr>
                <w:color w:val="AE0025"/>
              </w:rPr>
            </w:pPr>
          </w:p>
        </w:tc>
      </w:tr>
      <w:tr w:rsidR="00A140DC" w:rsidRPr="00FC7720" w14:paraId="38F41DAC" w14:textId="77777777" w:rsidTr="00140C6E">
        <w:trPr>
          <w:cantSplit/>
        </w:trPr>
        <w:tc>
          <w:tcPr>
            <w:tcW w:w="1275" w:type="dxa"/>
          </w:tcPr>
          <w:p w14:paraId="022C0368" w14:textId="77777777" w:rsidR="00A140DC" w:rsidRPr="00FC7720" w:rsidRDefault="00A140DC" w:rsidP="00AB7B02">
            <w:pPr>
              <w:pStyle w:val="syllabussub-item"/>
              <w:keepNext/>
            </w:pPr>
            <w:r w:rsidRPr="00FC7720">
              <w:t>7.01a</w:t>
            </w:r>
          </w:p>
        </w:tc>
        <w:tc>
          <w:tcPr>
            <w:tcW w:w="3086" w:type="dxa"/>
          </w:tcPr>
          <w:p w14:paraId="6D8B6E6A" w14:textId="77777777" w:rsidR="00A140DC" w:rsidRPr="00FC7720" w:rsidRDefault="00A140DC" w:rsidP="00AB7B02">
            <w:pPr>
              <w:pStyle w:val="syllabussub-item"/>
              <w:keepNext/>
            </w:pPr>
            <w:r w:rsidRPr="00FC7720">
              <w:rPr>
                <w:i/>
              </w:rPr>
              <w:t xml:space="preserve">x- </w:t>
            </w:r>
            <w:r w:rsidRPr="00FC7720">
              <w:t xml:space="preserve">and </w:t>
            </w:r>
            <w:r w:rsidRPr="00FC7720">
              <w:rPr>
                <w:i/>
              </w:rPr>
              <w:t>y</w:t>
            </w:r>
            <w:r w:rsidRPr="00FC7720">
              <w:t>-coordinates</w:t>
            </w:r>
          </w:p>
        </w:tc>
        <w:tc>
          <w:tcPr>
            <w:tcW w:w="3118" w:type="dxa"/>
          </w:tcPr>
          <w:p w14:paraId="1917DD36" w14:textId="77777777" w:rsidR="00A140DC" w:rsidRPr="00FC7720" w:rsidRDefault="00A140DC" w:rsidP="00AB7B02">
            <w:pPr>
              <w:pStyle w:val="subitemdescription"/>
              <w:keepNext/>
              <w:tabs>
                <w:tab w:val="left" w:pos="317"/>
              </w:tabs>
            </w:pPr>
            <w:r w:rsidRPr="00FC7720">
              <w:t xml:space="preserve">Work with </w:t>
            </w:r>
            <w:r w:rsidRPr="00FC7720">
              <w:rPr>
                <w:i/>
              </w:rPr>
              <w:t>x</w:t>
            </w:r>
            <w:r w:rsidRPr="00FC7720">
              <w:t xml:space="preserve">- and </w:t>
            </w:r>
            <w:r w:rsidRPr="00FC7720">
              <w:rPr>
                <w:i/>
              </w:rPr>
              <w:t>y</w:t>
            </w:r>
            <w:r w:rsidRPr="00FC7720">
              <w:t>- coordinates in all four quadrants.</w:t>
            </w:r>
          </w:p>
        </w:tc>
        <w:tc>
          <w:tcPr>
            <w:tcW w:w="3119" w:type="dxa"/>
          </w:tcPr>
          <w:p w14:paraId="438E1F08" w14:textId="77777777" w:rsidR="00A140DC" w:rsidRPr="00FC7720" w:rsidRDefault="00A140DC" w:rsidP="00AB7B02">
            <w:pPr>
              <w:keepNext/>
              <w:tabs>
                <w:tab w:val="left" w:pos="317"/>
              </w:tabs>
              <w:rPr>
                <w:rFonts w:cs="Arial"/>
                <w:color w:val="008000"/>
              </w:rPr>
            </w:pPr>
          </w:p>
        </w:tc>
        <w:tc>
          <w:tcPr>
            <w:tcW w:w="3827" w:type="dxa"/>
          </w:tcPr>
          <w:p w14:paraId="3E495B82" w14:textId="77777777" w:rsidR="00A140DC" w:rsidRPr="00FC7720" w:rsidRDefault="00A140DC" w:rsidP="00AB7B02">
            <w:pPr>
              <w:keepNext/>
              <w:tabs>
                <w:tab w:val="left" w:pos="317"/>
              </w:tabs>
              <w:rPr>
                <w:rFonts w:cs="Arial"/>
                <w:b/>
              </w:rPr>
            </w:pPr>
          </w:p>
        </w:tc>
        <w:tc>
          <w:tcPr>
            <w:tcW w:w="1310" w:type="dxa"/>
          </w:tcPr>
          <w:p w14:paraId="1F486FC2" w14:textId="77777777" w:rsidR="00A140DC" w:rsidRPr="00FC7720" w:rsidRDefault="00A140DC" w:rsidP="00AB7B02">
            <w:pPr>
              <w:pStyle w:val="subitemdescription"/>
              <w:keepNext/>
            </w:pPr>
          </w:p>
        </w:tc>
      </w:tr>
      <w:tr w:rsidR="00A140DC" w:rsidRPr="00FC7720" w14:paraId="4319BAA8" w14:textId="77777777" w:rsidTr="00140C6E">
        <w:trPr>
          <w:cantSplit/>
        </w:trPr>
        <w:tc>
          <w:tcPr>
            <w:tcW w:w="1275" w:type="dxa"/>
          </w:tcPr>
          <w:p w14:paraId="0823322B" w14:textId="77777777" w:rsidR="00A140DC" w:rsidRPr="00FC7720" w:rsidRDefault="00A140DC" w:rsidP="00AB7B02">
            <w:pPr>
              <w:pStyle w:val="syllabussub-item"/>
            </w:pPr>
            <w:r w:rsidRPr="00FC7720">
              <w:t>7.01b</w:t>
            </w:r>
          </w:p>
        </w:tc>
        <w:tc>
          <w:tcPr>
            <w:tcW w:w="3086" w:type="dxa"/>
          </w:tcPr>
          <w:p w14:paraId="49485790" w14:textId="77777777" w:rsidR="00A140DC" w:rsidRPr="00FC7720" w:rsidRDefault="00A140DC" w:rsidP="00AB7B02">
            <w:pPr>
              <w:pStyle w:val="syllabussub-item"/>
            </w:pPr>
            <w:r w:rsidRPr="00FC7720">
              <w:t>Graphs of equations and functions</w:t>
            </w:r>
          </w:p>
        </w:tc>
        <w:tc>
          <w:tcPr>
            <w:tcW w:w="3118" w:type="dxa"/>
          </w:tcPr>
          <w:p w14:paraId="77541523" w14:textId="77777777" w:rsidR="00A140DC" w:rsidRPr="00FC7720" w:rsidRDefault="00A140DC" w:rsidP="00AB7B02">
            <w:pPr>
              <w:pStyle w:val="subitemdescription"/>
              <w:tabs>
                <w:tab w:val="left" w:pos="317"/>
              </w:tabs>
            </w:pPr>
            <w:r w:rsidRPr="00FC7720">
              <w:t>Use a table of values to plot graphs of linear and quadratic functions.</w:t>
            </w:r>
          </w:p>
          <w:p w14:paraId="6FBBDA25" w14:textId="77777777" w:rsidR="00A140DC" w:rsidRPr="00FC7720" w:rsidRDefault="00A140DC" w:rsidP="00AB7B02">
            <w:pPr>
              <w:pStyle w:val="subitemdescription"/>
              <w:tabs>
                <w:tab w:val="left" w:pos="317"/>
              </w:tabs>
            </w:pPr>
            <w:r w:rsidRPr="00FC7720">
              <w:t xml:space="preserve">e.g. </w:t>
            </w:r>
            <w:r w:rsidRPr="00FC7720">
              <w:rPr>
                <w:position w:val="-10"/>
              </w:rPr>
              <w:object w:dxaOrig="960" w:dyaOrig="300" w14:anchorId="78F6FDFD">
                <v:shape id="_x0000_i1112" type="#_x0000_t75" style="width:48.75pt;height:15pt" o:ole="">
                  <v:imagedata r:id="rId185" o:title=""/>
                </v:shape>
                <o:OLEObject Type="Embed" ProgID="Equation.DSMT4" ShapeID="_x0000_i1112" DrawAspect="Content" ObjectID="_1771396636" r:id="rId186"/>
              </w:object>
            </w:r>
            <w:r w:rsidRPr="00FC7720">
              <w:t xml:space="preserve"> </w:t>
            </w:r>
          </w:p>
          <w:p w14:paraId="14ACB627" w14:textId="77777777" w:rsidR="00A140DC" w:rsidRPr="00FC7720" w:rsidRDefault="00A140DC" w:rsidP="00AB7B02">
            <w:pPr>
              <w:pStyle w:val="subitemdescription"/>
              <w:tabs>
                <w:tab w:val="left" w:pos="317"/>
              </w:tabs>
            </w:pPr>
            <w:r w:rsidRPr="00FC7720">
              <w:tab/>
              <w:t xml:space="preserve"> </w:t>
            </w:r>
            <w:r w:rsidRPr="00FC7720">
              <w:rPr>
                <w:position w:val="-10"/>
              </w:rPr>
              <w:object w:dxaOrig="999" w:dyaOrig="320" w14:anchorId="367AC806">
                <v:shape id="_x0000_i1113" type="#_x0000_t75" style="width:50.25pt;height:15.75pt" o:ole="">
                  <v:imagedata r:id="rId187" o:title=""/>
                </v:shape>
                <o:OLEObject Type="Embed" ProgID="Equation.DSMT4" ShapeID="_x0000_i1113" DrawAspect="Content" ObjectID="_1771396637" r:id="rId188"/>
              </w:object>
            </w:r>
          </w:p>
        </w:tc>
        <w:tc>
          <w:tcPr>
            <w:tcW w:w="3119" w:type="dxa"/>
          </w:tcPr>
          <w:p w14:paraId="40D4C19F" w14:textId="77777777" w:rsidR="00A140DC" w:rsidRPr="00FC7720" w:rsidRDefault="00A140DC" w:rsidP="00AB7B02">
            <w:pPr>
              <w:pStyle w:val="subitemdescription"/>
              <w:tabs>
                <w:tab w:val="left" w:pos="317"/>
              </w:tabs>
            </w:pPr>
            <w:r w:rsidRPr="00FC7720">
              <w:t>Use a table of values to plot other polynomial graphs and reciprocals.</w:t>
            </w:r>
          </w:p>
          <w:p w14:paraId="3D14C73B" w14:textId="77777777" w:rsidR="00A140DC" w:rsidRPr="00FC7720" w:rsidRDefault="00A140DC" w:rsidP="00AB7B02">
            <w:pPr>
              <w:pStyle w:val="subitemdescription"/>
              <w:tabs>
                <w:tab w:val="left" w:pos="317"/>
              </w:tabs>
            </w:pPr>
            <w:r w:rsidRPr="00FC7720">
              <w:t xml:space="preserve">e.g. </w:t>
            </w:r>
            <w:r w:rsidRPr="00FC7720">
              <w:rPr>
                <w:position w:val="-10"/>
              </w:rPr>
              <w:object w:dxaOrig="1060" w:dyaOrig="320" w14:anchorId="1F58646D">
                <v:shape id="_x0000_i1114" type="#_x0000_t75" style="width:53.25pt;height:15.75pt" o:ole="">
                  <v:imagedata r:id="rId189" o:title=""/>
                </v:shape>
                <o:OLEObject Type="Embed" ProgID="Equation.DSMT4" ShapeID="_x0000_i1114" DrawAspect="Content" ObjectID="_1771396638" r:id="rId190"/>
              </w:object>
            </w:r>
            <w:r w:rsidRPr="00FC7720">
              <w:t xml:space="preserve">  </w:t>
            </w:r>
          </w:p>
          <w:p w14:paraId="612BED6F" w14:textId="77777777" w:rsidR="00A140DC" w:rsidRPr="00FC7720" w:rsidRDefault="00A140DC" w:rsidP="00AB7B02">
            <w:pPr>
              <w:pStyle w:val="subitemdescription"/>
              <w:tabs>
                <w:tab w:val="left" w:pos="317"/>
              </w:tabs>
            </w:pPr>
            <w:r w:rsidRPr="00FC7720">
              <w:tab/>
              <w:t xml:space="preserve"> </w:t>
            </w:r>
            <w:r w:rsidRPr="00FC7720">
              <w:rPr>
                <w:position w:val="-20"/>
              </w:rPr>
              <w:object w:dxaOrig="880" w:dyaOrig="540" w14:anchorId="1D115FB3">
                <v:shape id="_x0000_i1115" type="#_x0000_t75" style="width:44.25pt;height:27pt" o:ole="">
                  <v:imagedata r:id="rId191" o:title=""/>
                </v:shape>
                <o:OLEObject Type="Embed" ProgID="Equation.DSMT4" ShapeID="_x0000_i1115" DrawAspect="Content" ObjectID="_1771396639" r:id="rId192"/>
              </w:object>
            </w:r>
          </w:p>
          <w:p w14:paraId="6D40B4B5" w14:textId="77777777" w:rsidR="00A140DC" w:rsidRPr="00FC7720" w:rsidRDefault="00A140DC" w:rsidP="00AB7B02">
            <w:pPr>
              <w:pStyle w:val="subitemdescription"/>
              <w:tabs>
                <w:tab w:val="left" w:pos="317"/>
              </w:tabs>
            </w:pPr>
            <w:r w:rsidRPr="00FC7720">
              <w:tab/>
              <w:t xml:space="preserve"> </w:t>
            </w:r>
            <w:r w:rsidRPr="00FC7720">
              <w:rPr>
                <w:position w:val="-10"/>
              </w:rPr>
              <w:object w:dxaOrig="1060" w:dyaOrig="300" w14:anchorId="3E910F0C">
                <v:shape id="_x0000_i1116" type="#_x0000_t75" style="width:53.25pt;height:15pt" o:ole="">
                  <v:imagedata r:id="rId193" o:title=""/>
                </v:shape>
                <o:OLEObject Type="Embed" ProgID="Equation.DSMT4" ShapeID="_x0000_i1116" DrawAspect="Content" ObjectID="_1771396640" r:id="rId194"/>
              </w:object>
            </w:r>
            <w:r w:rsidRPr="00FC7720">
              <w:t xml:space="preserve"> </w:t>
            </w:r>
          </w:p>
        </w:tc>
        <w:tc>
          <w:tcPr>
            <w:tcW w:w="3827" w:type="dxa"/>
          </w:tcPr>
          <w:p w14:paraId="6661677B" w14:textId="77777777" w:rsidR="00A140DC" w:rsidRPr="00FC7720" w:rsidRDefault="00A140DC" w:rsidP="00AB7B02">
            <w:pPr>
              <w:tabs>
                <w:tab w:val="left" w:pos="317"/>
              </w:tabs>
              <w:rPr>
                <w:rFonts w:cs="Arial"/>
                <w:b/>
              </w:rPr>
            </w:pPr>
          </w:p>
        </w:tc>
        <w:tc>
          <w:tcPr>
            <w:tcW w:w="1310" w:type="dxa"/>
          </w:tcPr>
          <w:p w14:paraId="41CBD0E5" w14:textId="77777777" w:rsidR="00A140DC" w:rsidRPr="00FC7720" w:rsidRDefault="00A140DC" w:rsidP="00AB7B02">
            <w:pPr>
              <w:pStyle w:val="subitemdescription"/>
            </w:pPr>
          </w:p>
        </w:tc>
      </w:tr>
      <w:tr w:rsidR="00A140DC" w:rsidRPr="00FC7720" w14:paraId="064C1335" w14:textId="77777777" w:rsidTr="00140C6E">
        <w:trPr>
          <w:cantSplit/>
        </w:trPr>
        <w:tc>
          <w:tcPr>
            <w:tcW w:w="1275" w:type="dxa"/>
          </w:tcPr>
          <w:p w14:paraId="4D1A9439" w14:textId="77777777" w:rsidR="00A140DC" w:rsidRPr="00FC7720" w:rsidRDefault="00A140DC" w:rsidP="00AB7B02">
            <w:pPr>
              <w:pStyle w:val="syllabussub-item"/>
            </w:pPr>
            <w:r w:rsidRPr="00FC7720">
              <w:t>7.01c</w:t>
            </w:r>
          </w:p>
        </w:tc>
        <w:tc>
          <w:tcPr>
            <w:tcW w:w="3086" w:type="dxa"/>
          </w:tcPr>
          <w:p w14:paraId="23478690" w14:textId="77777777" w:rsidR="00C8009E" w:rsidRPr="00C8009E" w:rsidRDefault="00C8009E" w:rsidP="00C8009E">
            <w:pPr>
              <w:pStyle w:val="CommentText"/>
              <w:rPr>
                <w:sz w:val="22"/>
                <w:szCs w:val="22"/>
              </w:rPr>
            </w:pPr>
            <w:r w:rsidRPr="00C8009E">
              <w:rPr>
                <w:sz w:val="22"/>
                <w:szCs w:val="22"/>
              </w:rPr>
              <w:t>Polynomial and reciprocal functions</w:t>
            </w:r>
          </w:p>
          <w:p w14:paraId="0FB53CB4" w14:textId="5A6657EA" w:rsidR="00A140DC" w:rsidRPr="00FC7720" w:rsidRDefault="00A140DC" w:rsidP="00AB7B02">
            <w:pPr>
              <w:pStyle w:val="syllabussub-item"/>
            </w:pPr>
          </w:p>
        </w:tc>
        <w:tc>
          <w:tcPr>
            <w:tcW w:w="3118" w:type="dxa"/>
          </w:tcPr>
          <w:p w14:paraId="36E691BE" w14:textId="77777777" w:rsidR="00A140DC" w:rsidRPr="00FC7720" w:rsidRDefault="00A140DC" w:rsidP="00AB7B02">
            <w:pPr>
              <w:pStyle w:val="subitemdescription"/>
              <w:tabs>
                <w:tab w:val="left" w:pos="317"/>
              </w:tabs>
            </w:pPr>
            <w:r w:rsidRPr="00FC7720">
              <w:t>Recognise and sketch the graphs of simple linear and quadratic functions.</w:t>
            </w:r>
          </w:p>
          <w:p w14:paraId="46720362" w14:textId="77777777" w:rsidR="00A140DC" w:rsidRPr="00FC7720" w:rsidRDefault="00A140DC" w:rsidP="00AB7B02">
            <w:pPr>
              <w:pStyle w:val="subitemdescription"/>
              <w:tabs>
                <w:tab w:val="left" w:pos="441"/>
              </w:tabs>
            </w:pPr>
            <w:r w:rsidRPr="00FC7720">
              <w:t xml:space="preserve">e.g. </w:t>
            </w:r>
            <w:r w:rsidRPr="00FC7720">
              <w:rPr>
                <w:position w:val="-10"/>
              </w:rPr>
              <w:object w:dxaOrig="560" w:dyaOrig="300" w14:anchorId="5DFB21F7">
                <v:shape id="_x0000_i1117" type="#_x0000_t75" style="width:27.75pt;height:15pt" o:ole="">
                  <v:imagedata r:id="rId195" o:title=""/>
                </v:shape>
                <o:OLEObject Type="Embed" ProgID="Equation.DSMT4" ShapeID="_x0000_i1117" DrawAspect="Content" ObjectID="_1771396641" r:id="rId196"/>
              </w:object>
            </w:r>
            <w:r w:rsidRPr="00FC7720">
              <w:t xml:space="preserve"> </w:t>
            </w:r>
            <w:r w:rsidRPr="00FC7720">
              <w:tab/>
            </w:r>
          </w:p>
          <w:p w14:paraId="1EF8ACE2" w14:textId="77777777" w:rsidR="00A140DC" w:rsidRPr="00FC7720" w:rsidRDefault="00A140DC" w:rsidP="00AB7B02">
            <w:pPr>
              <w:pStyle w:val="subitemdescription"/>
              <w:tabs>
                <w:tab w:val="left" w:pos="441"/>
              </w:tabs>
            </w:pPr>
            <w:r w:rsidRPr="00FC7720">
              <w:t xml:space="preserve">       </w:t>
            </w:r>
            <w:r w:rsidRPr="00FC7720">
              <w:rPr>
                <w:position w:val="-8"/>
              </w:rPr>
              <w:object w:dxaOrig="600" w:dyaOrig="279" w14:anchorId="0652DC12">
                <v:shape id="_x0000_i1118" type="#_x0000_t75" style="width:30pt;height:13.5pt" o:ole="">
                  <v:imagedata r:id="rId197" o:title=""/>
                </v:shape>
                <o:OLEObject Type="Embed" ProgID="Equation.DSMT4" ShapeID="_x0000_i1118" DrawAspect="Content" ObjectID="_1771396642" r:id="rId198"/>
              </w:object>
            </w:r>
          </w:p>
          <w:p w14:paraId="450D0B41" w14:textId="77777777" w:rsidR="00A140DC" w:rsidRPr="00FC7720" w:rsidRDefault="00A140DC" w:rsidP="00AB7B02">
            <w:pPr>
              <w:pStyle w:val="subitemdescription"/>
              <w:tabs>
                <w:tab w:val="left" w:pos="441"/>
              </w:tabs>
            </w:pPr>
            <w:r w:rsidRPr="00FC7720">
              <w:t xml:space="preserve">       </w:t>
            </w:r>
            <w:r w:rsidRPr="00FC7720">
              <w:rPr>
                <w:position w:val="-10"/>
              </w:rPr>
              <w:object w:dxaOrig="680" w:dyaOrig="300" w14:anchorId="33D16220">
                <v:shape id="_x0000_i1119" type="#_x0000_t75" style="width:33.75pt;height:15pt" o:ole="">
                  <v:imagedata r:id="rId199" o:title=""/>
                </v:shape>
                <o:OLEObject Type="Embed" ProgID="Equation.DSMT4" ShapeID="_x0000_i1119" DrawAspect="Content" ObjectID="_1771396643" r:id="rId200"/>
              </w:object>
            </w:r>
          </w:p>
          <w:p w14:paraId="20759C73" w14:textId="77777777" w:rsidR="00A140DC" w:rsidRPr="00FC7720" w:rsidRDefault="00A140DC" w:rsidP="00AB7B02">
            <w:pPr>
              <w:pStyle w:val="subitemdescription"/>
              <w:tabs>
                <w:tab w:val="left" w:pos="441"/>
              </w:tabs>
            </w:pPr>
            <w:r w:rsidRPr="00FC7720">
              <w:t xml:space="preserve">       </w:t>
            </w:r>
            <w:r w:rsidRPr="00FC7720">
              <w:rPr>
                <w:position w:val="-10"/>
              </w:rPr>
              <w:object w:dxaOrig="620" w:dyaOrig="320" w14:anchorId="02AE3953">
                <v:shape id="_x0000_i1120" type="#_x0000_t75" style="width:30.75pt;height:15.75pt" o:ole="">
                  <v:imagedata r:id="rId201" o:title=""/>
                </v:shape>
                <o:OLEObject Type="Embed" ProgID="Equation.DSMT4" ShapeID="_x0000_i1120" DrawAspect="Content" ObjectID="_1771396644" r:id="rId202"/>
              </w:object>
            </w:r>
          </w:p>
        </w:tc>
        <w:tc>
          <w:tcPr>
            <w:tcW w:w="3119" w:type="dxa"/>
          </w:tcPr>
          <w:p w14:paraId="5AFFA777" w14:textId="77777777" w:rsidR="00A140DC" w:rsidRPr="00FC7720" w:rsidRDefault="00A140DC" w:rsidP="00AB7B02">
            <w:pPr>
              <w:pStyle w:val="subitemdescription"/>
              <w:tabs>
                <w:tab w:val="left" w:pos="317"/>
              </w:tabs>
            </w:pPr>
            <w:r w:rsidRPr="00FC7720">
              <w:t xml:space="preserve">Recognise and sketch graphs of: </w:t>
            </w:r>
            <w:r w:rsidRPr="00FC7720">
              <w:rPr>
                <w:position w:val="-20"/>
              </w:rPr>
              <w:object w:dxaOrig="1240" w:dyaOrig="540" w14:anchorId="70D9D481">
                <v:shape id="_x0000_i1121" type="#_x0000_t75" style="width:62.25pt;height:27pt" o:ole="">
                  <v:imagedata r:id="rId203" o:title=""/>
                </v:shape>
                <o:OLEObject Type="Embed" ProgID="Equation.DSMT4" ShapeID="_x0000_i1121" DrawAspect="Content" ObjectID="_1771396645" r:id="rId204"/>
              </w:object>
            </w:r>
            <w:r w:rsidRPr="00FC7720">
              <w:t>.</w:t>
            </w:r>
          </w:p>
          <w:p w14:paraId="1CC86935" w14:textId="77777777" w:rsidR="00A140DC" w:rsidRPr="00F42AF9" w:rsidRDefault="00A140DC" w:rsidP="00AB7B02">
            <w:pPr>
              <w:pStyle w:val="subitemdescription"/>
              <w:tabs>
                <w:tab w:val="left" w:pos="317"/>
              </w:tabs>
              <w:rPr>
                <w:sz w:val="12"/>
                <w:szCs w:val="14"/>
              </w:rPr>
            </w:pPr>
          </w:p>
          <w:p w14:paraId="4F78DC16" w14:textId="77777777" w:rsidR="00A140DC" w:rsidRPr="00FC7720" w:rsidRDefault="00A140DC" w:rsidP="00AB7B02">
            <w:pPr>
              <w:pStyle w:val="subitemdescription"/>
              <w:tabs>
                <w:tab w:val="left" w:pos="317"/>
              </w:tabs>
            </w:pPr>
            <w:r w:rsidRPr="00FC7720">
              <w:t>Identify intercepts and, using symmetry, the turning point of graphs of quadratic functions.</w:t>
            </w:r>
          </w:p>
          <w:p w14:paraId="6AA01CEB" w14:textId="77777777" w:rsidR="00A140DC" w:rsidRPr="00F42AF9" w:rsidRDefault="00A140DC" w:rsidP="00AB7B02">
            <w:pPr>
              <w:pStyle w:val="subitemdescription"/>
              <w:tabs>
                <w:tab w:val="left" w:pos="317"/>
              </w:tabs>
              <w:rPr>
                <w:sz w:val="12"/>
                <w:szCs w:val="14"/>
              </w:rPr>
            </w:pPr>
          </w:p>
          <w:p w14:paraId="1B8256EA" w14:textId="77777777" w:rsidR="00A140DC" w:rsidRPr="00FC7720" w:rsidRDefault="00A140DC" w:rsidP="00AB7B02">
            <w:pPr>
              <w:pStyle w:val="subitemdescription"/>
              <w:tabs>
                <w:tab w:val="left" w:pos="317"/>
              </w:tabs>
            </w:pPr>
            <w:r w:rsidRPr="00FC7720">
              <w:t>Find the roots of a quadratic equation algebraically.</w:t>
            </w:r>
          </w:p>
        </w:tc>
        <w:tc>
          <w:tcPr>
            <w:tcW w:w="3827" w:type="dxa"/>
          </w:tcPr>
          <w:p w14:paraId="724D05ED" w14:textId="77777777" w:rsidR="00A140DC" w:rsidRPr="00FC7720" w:rsidRDefault="00A140DC" w:rsidP="00AB7B02">
            <w:pPr>
              <w:pStyle w:val="subitemdescription"/>
              <w:tabs>
                <w:tab w:val="left" w:pos="317"/>
              </w:tabs>
            </w:pPr>
          </w:p>
        </w:tc>
        <w:tc>
          <w:tcPr>
            <w:tcW w:w="1310" w:type="dxa"/>
          </w:tcPr>
          <w:p w14:paraId="0FE95AC6" w14:textId="77777777" w:rsidR="00A140DC" w:rsidRPr="00FC7720" w:rsidRDefault="00A140DC" w:rsidP="00AB7B02">
            <w:pPr>
              <w:pStyle w:val="subitemdescription"/>
            </w:pPr>
          </w:p>
        </w:tc>
      </w:tr>
      <w:tr w:rsidR="0087574A" w:rsidRPr="0087574A" w14:paraId="1F838D76" w14:textId="77777777" w:rsidTr="00140C6E">
        <w:trPr>
          <w:cantSplit/>
        </w:trPr>
        <w:tc>
          <w:tcPr>
            <w:tcW w:w="1275" w:type="dxa"/>
            <w:shd w:val="clear" w:color="auto" w:fill="D9D9D9" w:themeFill="background1" w:themeFillShade="D9"/>
          </w:tcPr>
          <w:p w14:paraId="2F89915A" w14:textId="77777777" w:rsidR="00A140DC" w:rsidRPr="0087574A" w:rsidRDefault="00A140DC" w:rsidP="004C63A7">
            <w:pPr>
              <w:pStyle w:val="Heading20"/>
            </w:pPr>
            <w:r w:rsidRPr="0087574A">
              <w:t xml:space="preserve">7.02       </w:t>
            </w:r>
          </w:p>
        </w:tc>
        <w:tc>
          <w:tcPr>
            <w:tcW w:w="13150" w:type="dxa"/>
            <w:gridSpan w:val="4"/>
            <w:shd w:val="clear" w:color="auto" w:fill="D9D9D9" w:themeFill="background1" w:themeFillShade="D9"/>
          </w:tcPr>
          <w:p w14:paraId="4B99ECE8" w14:textId="77777777" w:rsidR="00A140DC" w:rsidRPr="0087574A" w:rsidRDefault="00A140DC" w:rsidP="004C63A7">
            <w:pPr>
              <w:pStyle w:val="Heading20"/>
            </w:pPr>
            <w:r w:rsidRPr="0087574A">
              <w:t>Straight line graphs</w:t>
            </w:r>
          </w:p>
        </w:tc>
        <w:tc>
          <w:tcPr>
            <w:tcW w:w="1310" w:type="dxa"/>
            <w:shd w:val="clear" w:color="auto" w:fill="D9D9D9" w:themeFill="background1" w:themeFillShade="D9"/>
          </w:tcPr>
          <w:p w14:paraId="6B22577F" w14:textId="77777777" w:rsidR="00A140DC" w:rsidRPr="0087574A" w:rsidRDefault="00A140DC" w:rsidP="00AB7B02">
            <w:pPr>
              <w:pStyle w:val="subitemdescription"/>
              <w:keepNext/>
              <w:rPr>
                <w:color w:val="AE0025"/>
              </w:rPr>
            </w:pPr>
          </w:p>
        </w:tc>
      </w:tr>
      <w:tr w:rsidR="00A140DC" w:rsidRPr="00FC7720" w14:paraId="51056922" w14:textId="77777777" w:rsidTr="00140C6E">
        <w:trPr>
          <w:cantSplit/>
          <w:trHeight w:val="1718"/>
        </w:trPr>
        <w:tc>
          <w:tcPr>
            <w:tcW w:w="1275" w:type="dxa"/>
          </w:tcPr>
          <w:p w14:paraId="14D6B81E" w14:textId="77777777" w:rsidR="00A140DC" w:rsidRPr="00FC7720" w:rsidRDefault="00A140DC" w:rsidP="00AB7B02">
            <w:pPr>
              <w:pStyle w:val="syllabussub-item"/>
            </w:pPr>
            <w:r w:rsidRPr="00FC7720">
              <w:t>7.02a</w:t>
            </w:r>
          </w:p>
        </w:tc>
        <w:tc>
          <w:tcPr>
            <w:tcW w:w="3086" w:type="dxa"/>
          </w:tcPr>
          <w:p w14:paraId="0C621EFC" w14:textId="77777777" w:rsidR="00A140DC" w:rsidRPr="00FC7720" w:rsidRDefault="00A140DC" w:rsidP="00AB7B02">
            <w:pPr>
              <w:pStyle w:val="syllabussub-item"/>
            </w:pPr>
            <w:r w:rsidRPr="00FC7720">
              <w:t>Straight line graphs</w:t>
            </w:r>
          </w:p>
        </w:tc>
        <w:tc>
          <w:tcPr>
            <w:tcW w:w="3118" w:type="dxa"/>
          </w:tcPr>
          <w:p w14:paraId="2B4B52FC" w14:textId="77777777" w:rsidR="00A140DC" w:rsidRPr="00FC7720" w:rsidRDefault="00A140DC" w:rsidP="00AB7B02">
            <w:pPr>
              <w:pStyle w:val="subitemdescription"/>
              <w:tabs>
                <w:tab w:val="left" w:pos="317"/>
              </w:tabs>
            </w:pPr>
            <w:r w:rsidRPr="00FC7720">
              <w:t xml:space="preserve">Find and interpret the gradient and intercept of straight lines, graphically and using </w:t>
            </w:r>
            <w:r w:rsidRPr="00FC7720">
              <w:rPr>
                <w:position w:val="-10"/>
              </w:rPr>
              <w:object w:dxaOrig="999" w:dyaOrig="260" w14:anchorId="6FBA5146">
                <v:shape id="_x0000_i1122" type="#_x0000_t75" style="width:50.25pt;height:12.75pt" o:ole="">
                  <v:imagedata r:id="rId205" o:title=""/>
                </v:shape>
                <o:OLEObject Type="Embed" ProgID="Equation.DSMT4" ShapeID="_x0000_i1122" DrawAspect="Content" ObjectID="_1771396646" r:id="rId206"/>
              </w:object>
            </w:r>
            <w:r w:rsidRPr="00FC7720">
              <w:t xml:space="preserve">.                    </w:t>
            </w:r>
          </w:p>
        </w:tc>
        <w:tc>
          <w:tcPr>
            <w:tcW w:w="3119" w:type="dxa"/>
          </w:tcPr>
          <w:p w14:paraId="03BB522F" w14:textId="77777777" w:rsidR="00A140DC" w:rsidRPr="00FC7720" w:rsidRDefault="00A140DC" w:rsidP="00AB7B02">
            <w:pPr>
              <w:pStyle w:val="subitemdescription"/>
              <w:tabs>
                <w:tab w:val="left" w:pos="317"/>
              </w:tabs>
            </w:pPr>
            <w:r w:rsidRPr="00FC7720">
              <w:t xml:space="preserve">Use the form </w:t>
            </w:r>
            <w:r w:rsidRPr="00FC7720">
              <w:rPr>
                <w:position w:val="-10"/>
              </w:rPr>
              <w:object w:dxaOrig="999" w:dyaOrig="260" w14:anchorId="59CCD74D">
                <v:shape id="_x0000_i1123" type="#_x0000_t75" style="width:50.25pt;height:12.75pt" o:ole="">
                  <v:imagedata r:id="rId207" o:title=""/>
                </v:shape>
                <o:OLEObject Type="Embed" ProgID="Equation.DSMT4" ShapeID="_x0000_i1123" DrawAspect="Content" ObjectID="_1771396647" r:id="rId208"/>
              </w:object>
            </w:r>
            <w:r w:rsidRPr="00FC7720">
              <w:t xml:space="preserve"> to find and sketch equations of straight lines.</w:t>
            </w:r>
          </w:p>
          <w:p w14:paraId="444C973C" w14:textId="77777777" w:rsidR="00A140DC" w:rsidRPr="00F42AF9" w:rsidRDefault="00A140DC" w:rsidP="00AB7B02">
            <w:pPr>
              <w:pStyle w:val="subitemdescription"/>
              <w:tabs>
                <w:tab w:val="left" w:pos="317"/>
              </w:tabs>
              <w:rPr>
                <w:sz w:val="10"/>
                <w:szCs w:val="10"/>
              </w:rPr>
            </w:pPr>
          </w:p>
          <w:p w14:paraId="4952C18C" w14:textId="77777777" w:rsidR="00A140DC" w:rsidRPr="00FC7720" w:rsidRDefault="00A140DC" w:rsidP="00AB7B02">
            <w:pPr>
              <w:pStyle w:val="subitemdescription"/>
              <w:tabs>
                <w:tab w:val="left" w:pos="317"/>
              </w:tabs>
            </w:pPr>
            <w:r w:rsidRPr="00FC7720">
              <w:t>Find the equation of a line through two given points, or through one point with a given gradient.</w:t>
            </w:r>
          </w:p>
        </w:tc>
        <w:tc>
          <w:tcPr>
            <w:tcW w:w="3827" w:type="dxa"/>
          </w:tcPr>
          <w:p w14:paraId="06D7EF28" w14:textId="77777777" w:rsidR="00A140DC" w:rsidRPr="00FC7720" w:rsidRDefault="00A140DC" w:rsidP="00AB7B02">
            <w:pPr>
              <w:pStyle w:val="subitemdescription"/>
              <w:tabs>
                <w:tab w:val="left" w:pos="317"/>
              </w:tabs>
            </w:pPr>
          </w:p>
        </w:tc>
        <w:tc>
          <w:tcPr>
            <w:tcW w:w="1310" w:type="dxa"/>
          </w:tcPr>
          <w:p w14:paraId="24FE7619" w14:textId="77777777" w:rsidR="00A140DC" w:rsidRPr="00FC7720" w:rsidRDefault="00A140DC" w:rsidP="00AB7B02">
            <w:pPr>
              <w:pStyle w:val="subitemdescription"/>
            </w:pPr>
          </w:p>
        </w:tc>
      </w:tr>
      <w:tr w:rsidR="00A140DC" w:rsidRPr="00FC7720" w14:paraId="7DD178E9" w14:textId="77777777" w:rsidTr="00140C6E">
        <w:trPr>
          <w:cantSplit/>
        </w:trPr>
        <w:tc>
          <w:tcPr>
            <w:tcW w:w="1275" w:type="dxa"/>
          </w:tcPr>
          <w:p w14:paraId="579F2533" w14:textId="77777777" w:rsidR="00A140DC" w:rsidRPr="00FC7720" w:rsidRDefault="00A140DC" w:rsidP="00AB7B02">
            <w:pPr>
              <w:pStyle w:val="syllabussub-item"/>
            </w:pPr>
            <w:r w:rsidRPr="00FC7720">
              <w:t>7.02b</w:t>
            </w:r>
          </w:p>
        </w:tc>
        <w:tc>
          <w:tcPr>
            <w:tcW w:w="3086" w:type="dxa"/>
          </w:tcPr>
          <w:p w14:paraId="0F630C4B" w14:textId="77777777" w:rsidR="00A140DC" w:rsidRPr="00FC7720" w:rsidRDefault="00A140DC" w:rsidP="00AB7B02">
            <w:pPr>
              <w:pStyle w:val="syllabussub-item"/>
            </w:pPr>
            <w:r w:rsidRPr="00FC7720">
              <w:t>Parallel and perpendicular lines</w:t>
            </w:r>
          </w:p>
        </w:tc>
        <w:tc>
          <w:tcPr>
            <w:tcW w:w="3118" w:type="dxa"/>
          </w:tcPr>
          <w:p w14:paraId="65DB48E6" w14:textId="77777777" w:rsidR="00A140DC" w:rsidRPr="00FC7720" w:rsidRDefault="00A140DC" w:rsidP="00AB7B02">
            <w:pPr>
              <w:pStyle w:val="subitemdescription"/>
              <w:tabs>
                <w:tab w:val="left" w:pos="317"/>
              </w:tabs>
            </w:pPr>
          </w:p>
        </w:tc>
        <w:tc>
          <w:tcPr>
            <w:tcW w:w="3119" w:type="dxa"/>
          </w:tcPr>
          <w:p w14:paraId="730FBDEB" w14:textId="77777777" w:rsidR="00B246BF" w:rsidRDefault="00A140DC" w:rsidP="00AB7B02">
            <w:pPr>
              <w:pStyle w:val="subitemdescription"/>
              <w:tabs>
                <w:tab w:val="left" w:pos="317"/>
              </w:tabs>
            </w:pPr>
            <w:r w:rsidRPr="00FC7720">
              <w:t>Identify and find equations of parallel lines.</w:t>
            </w:r>
          </w:p>
          <w:p w14:paraId="28888D7A" w14:textId="14754CCB" w:rsidR="001439B1" w:rsidRPr="00FC7720" w:rsidRDefault="001439B1" w:rsidP="00AB7B02">
            <w:pPr>
              <w:pStyle w:val="subitemdescription"/>
              <w:tabs>
                <w:tab w:val="left" w:pos="317"/>
              </w:tabs>
            </w:pPr>
          </w:p>
        </w:tc>
        <w:tc>
          <w:tcPr>
            <w:tcW w:w="3827" w:type="dxa"/>
          </w:tcPr>
          <w:p w14:paraId="19A846B5" w14:textId="77777777" w:rsidR="00A140DC" w:rsidRPr="00FC7720" w:rsidRDefault="00A140DC" w:rsidP="00AB7B02">
            <w:pPr>
              <w:pStyle w:val="subitemdescription"/>
              <w:tabs>
                <w:tab w:val="left" w:pos="317"/>
              </w:tabs>
              <w:rPr>
                <w:i/>
              </w:rPr>
            </w:pPr>
          </w:p>
        </w:tc>
        <w:tc>
          <w:tcPr>
            <w:tcW w:w="1310" w:type="dxa"/>
          </w:tcPr>
          <w:p w14:paraId="67AD48DF" w14:textId="77777777" w:rsidR="00A140DC" w:rsidRPr="00FC7720" w:rsidRDefault="00A140DC" w:rsidP="00AB7B02">
            <w:pPr>
              <w:pStyle w:val="subitemdescription"/>
            </w:pPr>
          </w:p>
        </w:tc>
      </w:tr>
      <w:tr w:rsidR="0087574A" w:rsidRPr="0087574A" w14:paraId="2CC7BEFA" w14:textId="77777777" w:rsidTr="00140C6E">
        <w:trPr>
          <w:cantSplit/>
        </w:trPr>
        <w:tc>
          <w:tcPr>
            <w:tcW w:w="1275" w:type="dxa"/>
            <w:shd w:val="clear" w:color="auto" w:fill="D9D9D9" w:themeFill="background1" w:themeFillShade="D9"/>
          </w:tcPr>
          <w:p w14:paraId="6818840B" w14:textId="77777777" w:rsidR="00A140DC" w:rsidRPr="0087574A" w:rsidRDefault="00A140DC" w:rsidP="004C63A7">
            <w:pPr>
              <w:pStyle w:val="Heading20"/>
            </w:pPr>
            <w:r w:rsidRPr="0087574A">
              <w:lastRenderedPageBreak/>
              <w:t xml:space="preserve">7.04       </w:t>
            </w:r>
          </w:p>
        </w:tc>
        <w:tc>
          <w:tcPr>
            <w:tcW w:w="13150" w:type="dxa"/>
            <w:gridSpan w:val="4"/>
            <w:shd w:val="clear" w:color="auto" w:fill="D9D9D9" w:themeFill="background1" w:themeFillShade="D9"/>
          </w:tcPr>
          <w:p w14:paraId="0F8E8E83" w14:textId="77777777" w:rsidR="00A140DC" w:rsidRPr="0087574A" w:rsidRDefault="00A140DC" w:rsidP="004C63A7">
            <w:pPr>
              <w:pStyle w:val="Heading20"/>
            </w:pPr>
            <w:r w:rsidRPr="0087574A">
              <w:t>Interpreting graphs</w:t>
            </w:r>
          </w:p>
        </w:tc>
        <w:tc>
          <w:tcPr>
            <w:tcW w:w="1310" w:type="dxa"/>
            <w:shd w:val="clear" w:color="auto" w:fill="D9D9D9" w:themeFill="background1" w:themeFillShade="D9"/>
          </w:tcPr>
          <w:p w14:paraId="6AFDFC5F" w14:textId="77777777" w:rsidR="00A140DC" w:rsidRPr="0087574A" w:rsidRDefault="00A140DC" w:rsidP="00AB7B02">
            <w:pPr>
              <w:pStyle w:val="subitemdescription"/>
              <w:keepNext/>
              <w:rPr>
                <w:color w:val="AE0025"/>
              </w:rPr>
            </w:pPr>
          </w:p>
        </w:tc>
      </w:tr>
      <w:tr w:rsidR="00A140DC" w:rsidRPr="00FC7720" w14:paraId="47A28890" w14:textId="77777777" w:rsidTr="00140C6E">
        <w:trPr>
          <w:cantSplit/>
        </w:trPr>
        <w:tc>
          <w:tcPr>
            <w:tcW w:w="1275" w:type="dxa"/>
          </w:tcPr>
          <w:p w14:paraId="05F6370B" w14:textId="77777777" w:rsidR="00A140DC" w:rsidRPr="00FC7720" w:rsidRDefault="00A140DC" w:rsidP="00AB7B02">
            <w:pPr>
              <w:pStyle w:val="syllabussub-item"/>
            </w:pPr>
            <w:r w:rsidRPr="00FC7720">
              <w:t>7.04a</w:t>
            </w:r>
          </w:p>
        </w:tc>
        <w:tc>
          <w:tcPr>
            <w:tcW w:w="3086" w:type="dxa"/>
          </w:tcPr>
          <w:p w14:paraId="51AA59A4" w14:textId="77777777" w:rsidR="00A140DC" w:rsidRPr="00FC7720" w:rsidRDefault="00A140DC" w:rsidP="00AB7B02">
            <w:pPr>
              <w:pStyle w:val="syllabussub-item"/>
            </w:pPr>
            <w:r w:rsidRPr="00FC7720">
              <w:t>Graphs of real-world contexts</w:t>
            </w:r>
          </w:p>
        </w:tc>
        <w:tc>
          <w:tcPr>
            <w:tcW w:w="3118" w:type="dxa"/>
          </w:tcPr>
          <w:p w14:paraId="0F3DCEB5" w14:textId="77777777" w:rsidR="00A140DC" w:rsidRPr="00FC7720" w:rsidRDefault="00A140DC" w:rsidP="00AB7B02">
            <w:pPr>
              <w:pStyle w:val="subitemdescription"/>
              <w:tabs>
                <w:tab w:val="left" w:pos="317"/>
              </w:tabs>
            </w:pPr>
            <w:r w:rsidRPr="00FC7720">
              <w:t>Construct and interpret graphs in real-world contexts.</w:t>
            </w:r>
          </w:p>
          <w:p w14:paraId="512FBF55" w14:textId="77777777" w:rsidR="00A140DC" w:rsidRPr="00FC7720" w:rsidRDefault="00A140DC" w:rsidP="00AB7B02">
            <w:pPr>
              <w:pStyle w:val="subitemdescription"/>
              <w:tabs>
                <w:tab w:val="left" w:pos="317"/>
              </w:tabs>
            </w:pPr>
            <w:r w:rsidRPr="00FC7720">
              <w:t>e.g. distance-time</w:t>
            </w:r>
          </w:p>
          <w:p w14:paraId="2FCC07F5" w14:textId="77777777" w:rsidR="00A140DC" w:rsidRPr="00FC7720" w:rsidRDefault="00A140DC" w:rsidP="00AB7B02">
            <w:pPr>
              <w:pStyle w:val="subitemdescription"/>
              <w:tabs>
                <w:tab w:val="left" w:pos="317"/>
              </w:tabs>
            </w:pPr>
            <w:r w:rsidRPr="00FC7720">
              <w:tab/>
              <w:t>money conversion</w:t>
            </w:r>
          </w:p>
          <w:p w14:paraId="415A00F2" w14:textId="77777777" w:rsidR="00A140DC" w:rsidRPr="00FC7720" w:rsidRDefault="00A140DC" w:rsidP="00AB7B02">
            <w:pPr>
              <w:pStyle w:val="subitemdescription"/>
              <w:tabs>
                <w:tab w:val="left" w:pos="317"/>
              </w:tabs>
            </w:pPr>
            <w:r w:rsidRPr="00FC7720">
              <w:tab/>
              <w:t>temperature conversion</w:t>
            </w:r>
          </w:p>
          <w:p w14:paraId="34E30D92" w14:textId="77777777" w:rsidR="00A140DC" w:rsidRPr="00FC7720" w:rsidRDefault="00A140DC" w:rsidP="00AB7B02">
            <w:pPr>
              <w:pStyle w:val="subitemdescription"/>
              <w:tabs>
                <w:tab w:val="left" w:pos="317"/>
              </w:tabs>
            </w:pPr>
            <w:r w:rsidRPr="00FC7720">
              <w:rPr>
                <w:i/>
              </w:rPr>
              <w:t>[see also Direct proportion, 5.02a, Inverse proportion, 5.02b]</w:t>
            </w:r>
          </w:p>
        </w:tc>
        <w:tc>
          <w:tcPr>
            <w:tcW w:w="3119" w:type="dxa"/>
          </w:tcPr>
          <w:p w14:paraId="058C62B9" w14:textId="77777777" w:rsidR="00A140DC" w:rsidRPr="00FC7720" w:rsidRDefault="00A140DC" w:rsidP="00AB7B02">
            <w:pPr>
              <w:pStyle w:val="subitemdescription"/>
              <w:tabs>
                <w:tab w:val="left" w:pos="317"/>
              </w:tabs>
              <w:rPr>
                <w:color w:val="008000"/>
              </w:rPr>
            </w:pPr>
            <w:r w:rsidRPr="00FC7720">
              <w:t>Recognise and interpret graphs that illustrate direct and inverse proportion.</w:t>
            </w:r>
          </w:p>
        </w:tc>
        <w:tc>
          <w:tcPr>
            <w:tcW w:w="3827" w:type="dxa"/>
          </w:tcPr>
          <w:p w14:paraId="75B40E06" w14:textId="77777777" w:rsidR="00A140DC" w:rsidRPr="00FC7720" w:rsidRDefault="00A140DC" w:rsidP="00AB7B02">
            <w:pPr>
              <w:pStyle w:val="subitemdescription"/>
              <w:tabs>
                <w:tab w:val="left" w:pos="317"/>
              </w:tabs>
            </w:pPr>
          </w:p>
        </w:tc>
        <w:tc>
          <w:tcPr>
            <w:tcW w:w="1310" w:type="dxa"/>
          </w:tcPr>
          <w:p w14:paraId="178AEC93" w14:textId="77777777" w:rsidR="00A140DC" w:rsidRPr="00FC7720" w:rsidRDefault="00A140DC" w:rsidP="00AB7B02">
            <w:pPr>
              <w:pStyle w:val="subitemdescription"/>
            </w:pPr>
          </w:p>
        </w:tc>
      </w:tr>
      <w:tr w:rsidR="00A140DC" w:rsidRPr="00FC7720" w14:paraId="74EF0BFF" w14:textId="77777777" w:rsidTr="00140C6E">
        <w:trPr>
          <w:cantSplit/>
        </w:trPr>
        <w:tc>
          <w:tcPr>
            <w:tcW w:w="1275" w:type="dxa"/>
          </w:tcPr>
          <w:p w14:paraId="415DC8E4" w14:textId="77777777" w:rsidR="00A140DC" w:rsidRPr="00FC7720" w:rsidRDefault="00A140DC" w:rsidP="00AB7B02">
            <w:pPr>
              <w:pStyle w:val="syllabussub-item"/>
            </w:pPr>
            <w:r w:rsidRPr="00FC7720">
              <w:t>7.04b</w:t>
            </w:r>
          </w:p>
        </w:tc>
        <w:tc>
          <w:tcPr>
            <w:tcW w:w="3086" w:type="dxa"/>
          </w:tcPr>
          <w:p w14:paraId="45F09EBB" w14:textId="77777777" w:rsidR="00A140DC" w:rsidRPr="00FC7720" w:rsidRDefault="00A140DC" w:rsidP="00AB7B02">
            <w:pPr>
              <w:pStyle w:val="syllabussub-item"/>
            </w:pPr>
            <w:r w:rsidRPr="00FC7720">
              <w:t>Gradients</w:t>
            </w:r>
          </w:p>
        </w:tc>
        <w:tc>
          <w:tcPr>
            <w:tcW w:w="3118" w:type="dxa"/>
          </w:tcPr>
          <w:p w14:paraId="3B0645D9" w14:textId="77777777" w:rsidR="00A140DC" w:rsidRPr="00FC7720" w:rsidRDefault="00A140DC" w:rsidP="00AB7B02">
            <w:pPr>
              <w:pStyle w:val="subitemdescription"/>
              <w:tabs>
                <w:tab w:val="left" w:pos="317"/>
              </w:tabs>
            </w:pPr>
            <w:r w:rsidRPr="00FC7720">
              <w:t>Understand the relationship between gradient and ratio.</w:t>
            </w:r>
          </w:p>
        </w:tc>
        <w:tc>
          <w:tcPr>
            <w:tcW w:w="3119" w:type="dxa"/>
          </w:tcPr>
          <w:p w14:paraId="7AB26E78" w14:textId="77777777" w:rsidR="00A140DC" w:rsidRPr="00FC7720" w:rsidRDefault="00A140DC" w:rsidP="00AB7B02">
            <w:pPr>
              <w:pStyle w:val="subitemdescription"/>
              <w:tabs>
                <w:tab w:val="left" w:pos="317"/>
              </w:tabs>
            </w:pPr>
            <w:r w:rsidRPr="00FC7720">
              <w:t>Interpret straight line gradients as rates of change.</w:t>
            </w:r>
          </w:p>
          <w:p w14:paraId="2A44ED3A" w14:textId="77777777" w:rsidR="00A140DC" w:rsidRPr="00F02758" w:rsidRDefault="00A140DC" w:rsidP="00F02758">
            <w:pPr>
              <w:pStyle w:val="subitemdescription"/>
              <w:tabs>
                <w:tab w:val="left" w:pos="441"/>
              </w:tabs>
            </w:pPr>
            <w:r w:rsidRPr="00FC7720">
              <w:t>e.g. Gradient of a dist</w:t>
            </w:r>
            <w:r w:rsidR="00F02758">
              <w:t xml:space="preserve">ance-time </w:t>
            </w:r>
            <w:r w:rsidR="00F02758">
              <w:tab/>
              <w:t>graph as a velocity.</w:t>
            </w:r>
          </w:p>
        </w:tc>
        <w:tc>
          <w:tcPr>
            <w:tcW w:w="3827" w:type="dxa"/>
          </w:tcPr>
          <w:p w14:paraId="314D98D2" w14:textId="77777777" w:rsidR="00A140DC" w:rsidRPr="00FC7720" w:rsidRDefault="00A140DC" w:rsidP="00AB7B02">
            <w:pPr>
              <w:pStyle w:val="subitemdescription"/>
              <w:tabs>
                <w:tab w:val="left" w:pos="317"/>
              </w:tabs>
            </w:pPr>
          </w:p>
        </w:tc>
        <w:tc>
          <w:tcPr>
            <w:tcW w:w="1310" w:type="dxa"/>
          </w:tcPr>
          <w:p w14:paraId="08EC8676" w14:textId="77777777" w:rsidR="00A140DC" w:rsidRPr="00FC7720" w:rsidRDefault="00A140DC" w:rsidP="00AB7B02">
            <w:pPr>
              <w:pStyle w:val="subitemdescription"/>
            </w:pPr>
          </w:p>
        </w:tc>
      </w:tr>
      <w:tr w:rsidR="0087574A" w:rsidRPr="0087574A" w14:paraId="3CDB218F" w14:textId="77777777" w:rsidTr="00140C6E">
        <w:trPr>
          <w:cantSplit/>
        </w:trPr>
        <w:tc>
          <w:tcPr>
            <w:tcW w:w="1275" w:type="dxa"/>
            <w:shd w:val="clear" w:color="auto" w:fill="FAC8B3"/>
          </w:tcPr>
          <w:p w14:paraId="11AC1925" w14:textId="77777777" w:rsidR="00A140DC" w:rsidRPr="0087574A" w:rsidRDefault="00A140DC" w:rsidP="00DC043B">
            <w:pPr>
              <w:pStyle w:val="Heading20"/>
            </w:pPr>
            <w:r w:rsidRPr="0087574A">
              <w:t xml:space="preserve">OCR 8 </w:t>
            </w:r>
          </w:p>
        </w:tc>
        <w:tc>
          <w:tcPr>
            <w:tcW w:w="14460" w:type="dxa"/>
            <w:gridSpan w:val="5"/>
            <w:shd w:val="clear" w:color="auto" w:fill="FAC8B3"/>
          </w:tcPr>
          <w:p w14:paraId="124D5C50" w14:textId="77777777" w:rsidR="00A140DC" w:rsidRPr="0087574A" w:rsidRDefault="00A140DC" w:rsidP="00DC043B">
            <w:pPr>
              <w:pStyle w:val="Heading20"/>
            </w:pPr>
            <w:r w:rsidRPr="0087574A">
              <w:t>Basic Geometry</w:t>
            </w:r>
          </w:p>
        </w:tc>
      </w:tr>
      <w:tr w:rsidR="0087574A" w:rsidRPr="0087574A" w14:paraId="7FBA3B7E" w14:textId="77777777" w:rsidTr="00140C6E">
        <w:trPr>
          <w:cantSplit/>
        </w:trPr>
        <w:tc>
          <w:tcPr>
            <w:tcW w:w="1275" w:type="dxa"/>
            <w:shd w:val="clear" w:color="auto" w:fill="D9D9D9" w:themeFill="background1" w:themeFillShade="D9"/>
          </w:tcPr>
          <w:p w14:paraId="3DA34324" w14:textId="77777777" w:rsidR="00A140DC" w:rsidRPr="0087574A" w:rsidRDefault="00A140DC" w:rsidP="004C63A7">
            <w:pPr>
              <w:pStyle w:val="Heading20"/>
            </w:pPr>
            <w:r w:rsidRPr="0087574A">
              <w:t>8.01</w:t>
            </w:r>
          </w:p>
        </w:tc>
        <w:tc>
          <w:tcPr>
            <w:tcW w:w="13150" w:type="dxa"/>
            <w:gridSpan w:val="4"/>
            <w:shd w:val="clear" w:color="auto" w:fill="D9D9D9" w:themeFill="background1" w:themeFillShade="D9"/>
          </w:tcPr>
          <w:p w14:paraId="3B538DE7" w14:textId="77777777" w:rsidR="00A140DC" w:rsidRPr="0087574A" w:rsidRDefault="00A140DC" w:rsidP="004C63A7">
            <w:pPr>
              <w:pStyle w:val="Heading20"/>
            </w:pPr>
            <w:r w:rsidRPr="0087574A">
              <w:t>Conventions, notation and terms</w:t>
            </w:r>
          </w:p>
          <w:p w14:paraId="0F7797E2" w14:textId="77777777" w:rsidR="00A140DC" w:rsidRPr="0087574A" w:rsidRDefault="00A140DC" w:rsidP="00AB7B02">
            <w:pPr>
              <w:pStyle w:val="syllabussub-item"/>
              <w:tabs>
                <w:tab w:val="left" w:pos="317"/>
              </w:tabs>
              <w:rPr>
                <w:color w:val="AE0025"/>
              </w:rPr>
            </w:pPr>
            <w:r w:rsidRPr="004C63A7">
              <w:rPr>
                <w:color w:val="E8317F"/>
              </w:rPr>
              <w:t>Learners will be expected to be familiar with the following geometrical skills, conventions, notation and terms, which will be assessed in questions at both tiers.</w:t>
            </w:r>
          </w:p>
        </w:tc>
        <w:tc>
          <w:tcPr>
            <w:tcW w:w="1310" w:type="dxa"/>
            <w:shd w:val="clear" w:color="auto" w:fill="D9D9D9" w:themeFill="background1" w:themeFillShade="D9"/>
          </w:tcPr>
          <w:p w14:paraId="7A0A7F15" w14:textId="77777777" w:rsidR="00A140DC" w:rsidRPr="0087574A" w:rsidRDefault="00A140DC" w:rsidP="00AB7B02">
            <w:pPr>
              <w:pStyle w:val="syllabussub-item"/>
              <w:rPr>
                <w:color w:val="AE0025"/>
              </w:rPr>
            </w:pPr>
          </w:p>
        </w:tc>
      </w:tr>
      <w:tr w:rsidR="00E44985" w:rsidRPr="00FC7720" w14:paraId="4D73B3D4" w14:textId="77777777" w:rsidTr="00140C6E">
        <w:trPr>
          <w:cantSplit/>
        </w:trPr>
        <w:tc>
          <w:tcPr>
            <w:tcW w:w="1275" w:type="dxa"/>
          </w:tcPr>
          <w:p w14:paraId="26893C26" w14:textId="77777777" w:rsidR="00B246BF" w:rsidRPr="00FC7720" w:rsidRDefault="00B246BF" w:rsidP="00AB7B02">
            <w:pPr>
              <w:pStyle w:val="syllabussub-item"/>
            </w:pPr>
            <w:r w:rsidRPr="00FC7720">
              <w:t>8.01a</w:t>
            </w:r>
          </w:p>
        </w:tc>
        <w:tc>
          <w:tcPr>
            <w:tcW w:w="3086" w:type="dxa"/>
          </w:tcPr>
          <w:p w14:paraId="79D53C84" w14:textId="77777777" w:rsidR="00B246BF" w:rsidRPr="00FC7720" w:rsidRDefault="00B246BF" w:rsidP="00AB7B02">
            <w:pPr>
              <w:pStyle w:val="syllabussub-item"/>
            </w:pPr>
            <w:r w:rsidRPr="00FC7720">
              <w:t>2D and 3D shapes</w:t>
            </w:r>
          </w:p>
        </w:tc>
        <w:tc>
          <w:tcPr>
            <w:tcW w:w="6237" w:type="dxa"/>
            <w:gridSpan w:val="2"/>
          </w:tcPr>
          <w:p w14:paraId="047F956F" w14:textId="77777777" w:rsidR="00B246BF" w:rsidRPr="00FC7720" w:rsidRDefault="00B246BF" w:rsidP="00AB7B02">
            <w:pPr>
              <w:pStyle w:val="subitemdescription"/>
              <w:tabs>
                <w:tab w:val="left" w:pos="317"/>
              </w:tabs>
            </w:pPr>
            <w:r w:rsidRPr="00FC7720">
              <w:t>Use the terms points, lines, line segments, vertices, edges, planes, parallel lines, perpendicular lines.</w:t>
            </w:r>
          </w:p>
        </w:tc>
        <w:tc>
          <w:tcPr>
            <w:tcW w:w="3827" w:type="dxa"/>
          </w:tcPr>
          <w:p w14:paraId="2D947202" w14:textId="77777777" w:rsidR="00B246BF" w:rsidRPr="00FC7720" w:rsidRDefault="00B246BF" w:rsidP="00AB7B02">
            <w:pPr>
              <w:pStyle w:val="subitemdescription"/>
              <w:tabs>
                <w:tab w:val="left" w:pos="317"/>
              </w:tabs>
            </w:pPr>
          </w:p>
        </w:tc>
        <w:tc>
          <w:tcPr>
            <w:tcW w:w="1310" w:type="dxa"/>
          </w:tcPr>
          <w:p w14:paraId="32E6706C" w14:textId="77777777" w:rsidR="00B246BF" w:rsidRPr="00FC7720" w:rsidRDefault="00B246BF" w:rsidP="00AB7B02">
            <w:pPr>
              <w:pStyle w:val="subitemdescription"/>
            </w:pPr>
          </w:p>
        </w:tc>
      </w:tr>
      <w:tr w:rsidR="00E44985" w:rsidRPr="00FC7720" w14:paraId="5F8ED1FA" w14:textId="77777777" w:rsidTr="00140C6E">
        <w:trPr>
          <w:cantSplit/>
        </w:trPr>
        <w:tc>
          <w:tcPr>
            <w:tcW w:w="1275" w:type="dxa"/>
          </w:tcPr>
          <w:p w14:paraId="6AC6A8A0" w14:textId="77777777" w:rsidR="00B246BF" w:rsidRPr="00FC7720" w:rsidRDefault="00B246BF" w:rsidP="00AB7B02">
            <w:pPr>
              <w:pStyle w:val="syllabussub-item"/>
            </w:pPr>
            <w:r w:rsidRPr="00FC7720">
              <w:t>8.01b</w:t>
            </w:r>
          </w:p>
        </w:tc>
        <w:tc>
          <w:tcPr>
            <w:tcW w:w="3086" w:type="dxa"/>
          </w:tcPr>
          <w:p w14:paraId="623FEF72" w14:textId="77777777" w:rsidR="00B246BF" w:rsidRPr="00FC7720" w:rsidRDefault="00B246BF" w:rsidP="00AB7B02">
            <w:pPr>
              <w:pStyle w:val="syllabussub-item"/>
            </w:pPr>
            <w:r w:rsidRPr="00FC7720">
              <w:t>Angles</w:t>
            </w:r>
          </w:p>
        </w:tc>
        <w:tc>
          <w:tcPr>
            <w:tcW w:w="6237" w:type="dxa"/>
            <w:gridSpan w:val="2"/>
          </w:tcPr>
          <w:p w14:paraId="49D1C2DA" w14:textId="77777777" w:rsidR="00B246BF" w:rsidRDefault="00B246BF" w:rsidP="00AB7B02">
            <w:pPr>
              <w:pStyle w:val="subitemdescription"/>
              <w:tabs>
                <w:tab w:val="left" w:pos="317"/>
              </w:tabs>
            </w:pPr>
            <w:r w:rsidRPr="00FC7720">
              <w:t>Know the terms acute, obtuse, right and reflex angles.</w:t>
            </w:r>
          </w:p>
          <w:p w14:paraId="0F2D0841" w14:textId="77777777" w:rsidR="00B246BF" w:rsidRDefault="00B246BF" w:rsidP="00AB7B02">
            <w:pPr>
              <w:pStyle w:val="subitemdescription"/>
              <w:tabs>
                <w:tab w:val="left" w:pos="317"/>
              </w:tabs>
            </w:pPr>
          </w:p>
          <w:p w14:paraId="4DA25E09" w14:textId="77777777" w:rsidR="00B246BF" w:rsidRPr="00FC7720" w:rsidRDefault="00B246BF" w:rsidP="00B246BF">
            <w:pPr>
              <w:pStyle w:val="subitemdescription"/>
              <w:tabs>
                <w:tab w:val="left" w:pos="317"/>
              </w:tabs>
            </w:pPr>
            <w:r w:rsidRPr="00FC7720">
              <w:t>Use the standard conventions for labelling and referring to the sides and angles of triangles.</w:t>
            </w:r>
          </w:p>
          <w:p w14:paraId="68FE507D" w14:textId="77777777" w:rsidR="00B246BF" w:rsidRPr="00FC7720" w:rsidRDefault="00B246BF" w:rsidP="00B246BF">
            <w:pPr>
              <w:pStyle w:val="subitemdescription"/>
              <w:tabs>
                <w:tab w:val="left" w:pos="317"/>
              </w:tabs>
            </w:pPr>
            <w:r w:rsidRPr="00FC7720">
              <w:t xml:space="preserve">e.g. AB, </w:t>
            </w:r>
            <w:r w:rsidRPr="00FC7720">
              <w:rPr>
                <w:position w:val="-6"/>
              </w:rPr>
              <w:object w:dxaOrig="740" w:dyaOrig="279" w14:anchorId="226C7BF7">
                <v:shape id="_x0000_i1124" type="#_x0000_t75" style="width:30pt;height:12pt" o:ole="">
                  <v:imagedata r:id="rId209" o:title=""/>
                </v:shape>
                <o:OLEObject Type="Embed" ProgID="Equation.DSMT4" ShapeID="_x0000_i1124" DrawAspect="Content" ObjectID="_1771396648" r:id="rId210"/>
              </w:object>
            </w:r>
            <w:r w:rsidRPr="00FC7720">
              <w:t xml:space="preserve">, angle ABC, </w:t>
            </w:r>
            <w:r w:rsidRPr="00FC7720">
              <w:rPr>
                <w:i/>
              </w:rPr>
              <w:t>a</w:t>
            </w:r>
            <w:r w:rsidRPr="00FC7720">
              <w:t xml:space="preserve"> is the side opposite angle A</w:t>
            </w:r>
          </w:p>
        </w:tc>
        <w:tc>
          <w:tcPr>
            <w:tcW w:w="3827" w:type="dxa"/>
          </w:tcPr>
          <w:p w14:paraId="7F62C7B6" w14:textId="77777777" w:rsidR="00B246BF" w:rsidRPr="00FC7720" w:rsidRDefault="00B246BF" w:rsidP="00AB7B02">
            <w:pPr>
              <w:pStyle w:val="subitemdescription"/>
              <w:tabs>
                <w:tab w:val="left" w:pos="317"/>
              </w:tabs>
            </w:pPr>
          </w:p>
        </w:tc>
        <w:tc>
          <w:tcPr>
            <w:tcW w:w="1310" w:type="dxa"/>
          </w:tcPr>
          <w:p w14:paraId="0B949E6F" w14:textId="77777777" w:rsidR="00B246BF" w:rsidRPr="00FC7720" w:rsidRDefault="00B246BF" w:rsidP="00AB7B02">
            <w:pPr>
              <w:pStyle w:val="subitemdescription"/>
            </w:pPr>
          </w:p>
        </w:tc>
      </w:tr>
      <w:tr w:rsidR="00E44985" w:rsidRPr="00FC7720" w14:paraId="32EF15A5" w14:textId="77777777" w:rsidTr="00140C6E">
        <w:trPr>
          <w:cantSplit/>
        </w:trPr>
        <w:tc>
          <w:tcPr>
            <w:tcW w:w="1275" w:type="dxa"/>
          </w:tcPr>
          <w:p w14:paraId="051A52DE" w14:textId="77777777" w:rsidR="00B246BF" w:rsidRPr="00FC7720" w:rsidRDefault="00B246BF" w:rsidP="00AB7B02">
            <w:pPr>
              <w:pStyle w:val="syllabussub-item"/>
            </w:pPr>
            <w:r w:rsidRPr="00FC7720">
              <w:t>8.01c</w:t>
            </w:r>
          </w:p>
        </w:tc>
        <w:tc>
          <w:tcPr>
            <w:tcW w:w="3086" w:type="dxa"/>
          </w:tcPr>
          <w:p w14:paraId="5DE9C977" w14:textId="77777777" w:rsidR="00B246BF" w:rsidRPr="00FC7720" w:rsidRDefault="00B246BF" w:rsidP="00AB7B02">
            <w:pPr>
              <w:pStyle w:val="syllabussub-item"/>
            </w:pPr>
            <w:r w:rsidRPr="00FC7720">
              <w:t>Polygons</w:t>
            </w:r>
          </w:p>
        </w:tc>
        <w:tc>
          <w:tcPr>
            <w:tcW w:w="6237" w:type="dxa"/>
            <w:gridSpan w:val="2"/>
          </w:tcPr>
          <w:p w14:paraId="6CE2CA9F" w14:textId="77777777" w:rsidR="00B246BF" w:rsidRPr="00FC7720" w:rsidRDefault="00B246BF" w:rsidP="00AB7B02">
            <w:pPr>
              <w:pStyle w:val="subitemdescription"/>
              <w:tabs>
                <w:tab w:val="left" w:pos="317"/>
              </w:tabs>
            </w:pPr>
            <w:r w:rsidRPr="00FC7720">
              <w:t>Know the terms:</w:t>
            </w:r>
          </w:p>
          <w:p w14:paraId="53842148" w14:textId="77777777" w:rsidR="00B246BF" w:rsidRPr="00FC7720" w:rsidRDefault="00B246BF" w:rsidP="00AB7B02">
            <w:pPr>
              <w:pStyle w:val="subitemdescription"/>
              <w:numPr>
                <w:ilvl w:val="0"/>
                <w:numId w:val="24"/>
              </w:numPr>
              <w:tabs>
                <w:tab w:val="left" w:pos="317"/>
              </w:tabs>
            </w:pPr>
            <w:r w:rsidRPr="00FC7720">
              <w:t>regular polygon</w:t>
            </w:r>
          </w:p>
          <w:p w14:paraId="0EFDBA2D" w14:textId="77777777" w:rsidR="00B246BF" w:rsidRDefault="00B246BF" w:rsidP="00AB7B02">
            <w:pPr>
              <w:pStyle w:val="subitemdescription"/>
              <w:numPr>
                <w:ilvl w:val="0"/>
                <w:numId w:val="24"/>
              </w:numPr>
              <w:tabs>
                <w:tab w:val="left" w:pos="317"/>
              </w:tabs>
            </w:pPr>
            <w:r w:rsidRPr="00FC7720">
              <w:t>scalene, isosceles and equilateral triangle</w:t>
            </w:r>
          </w:p>
          <w:p w14:paraId="36DBFCDB" w14:textId="77777777" w:rsidR="00B246BF" w:rsidRPr="00FC7720" w:rsidRDefault="00B246BF" w:rsidP="00B246BF">
            <w:pPr>
              <w:pStyle w:val="subitemdescription"/>
              <w:numPr>
                <w:ilvl w:val="0"/>
                <w:numId w:val="24"/>
              </w:numPr>
              <w:tabs>
                <w:tab w:val="left" w:pos="317"/>
              </w:tabs>
              <w:rPr>
                <w:color w:val="000000"/>
              </w:rPr>
            </w:pPr>
            <w:r w:rsidRPr="00FC7720">
              <w:t>quadrilateral, square, rectangle, kite, rhombus, parallelogram, trapezium</w:t>
            </w:r>
          </w:p>
          <w:p w14:paraId="3080335A" w14:textId="77777777" w:rsidR="00B246BF" w:rsidRPr="00FC7720" w:rsidRDefault="00B246BF" w:rsidP="00B246BF">
            <w:pPr>
              <w:pStyle w:val="subitemdescription"/>
              <w:numPr>
                <w:ilvl w:val="0"/>
                <w:numId w:val="24"/>
              </w:numPr>
              <w:tabs>
                <w:tab w:val="left" w:pos="317"/>
              </w:tabs>
            </w:pPr>
            <w:r w:rsidRPr="00FC7720">
              <w:t>pentagon, hexagon, octagon.</w:t>
            </w:r>
          </w:p>
        </w:tc>
        <w:tc>
          <w:tcPr>
            <w:tcW w:w="3827" w:type="dxa"/>
          </w:tcPr>
          <w:p w14:paraId="413EDCB6" w14:textId="77777777" w:rsidR="00B246BF" w:rsidRPr="00FC7720" w:rsidRDefault="00B246BF" w:rsidP="00B246BF">
            <w:pPr>
              <w:pStyle w:val="subitemdescription"/>
              <w:tabs>
                <w:tab w:val="left" w:pos="317"/>
              </w:tabs>
              <w:ind w:left="720"/>
              <w:rPr>
                <w:color w:val="000000"/>
              </w:rPr>
            </w:pPr>
          </w:p>
        </w:tc>
        <w:tc>
          <w:tcPr>
            <w:tcW w:w="1310" w:type="dxa"/>
          </w:tcPr>
          <w:p w14:paraId="23A603DE" w14:textId="77777777" w:rsidR="00B246BF" w:rsidRPr="00FC7720" w:rsidRDefault="00B246BF" w:rsidP="00AB7B02">
            <w:pPr>
              <w:pStyle w:val="subitemdescription"/>
            </w:pPr>
          </w:p>
        </w:tc>
      </w:tr>
      <w:tr w:rsidR="00E44985" w:rsidRPr="00FC7720" w14:paraId="1122CFD0" w14:textId="77777777" w:rsidTr="00140C6E">
        <w:trPr>
          <w:cantSplit/>
        </w:trPr>
        <w:tc>
          <w:tcPr>
            <w:tcW w:w="1275" w:type="dxa"/>
          </w:tcPr>
          <w:p w14:paraId="191E250C" w14:textId="77777777" w:rsidR="00B246BF" w:rsidRPr="00FC7720" w:rsidRDefault="00B246BF" w:rsidP="00AB7B02">
            <w:pPr>
              <w:pStyle w:val="syllabussub-item"/>
            </w:pPr>
            <w:r w:rsidRPr="00FC7720">
              <w:t>8.01d</w:t>
            </w:r>
          </w:p>
        </w:tc>
        <w:tc>
          <w:tcPr>
            <w:tcW w:w="3086" w:type="dxa"/>
          </w:tcPr>
          <w:p w14:paraId="3480097D" w14:textId="77777777" w:rsidR="00B246BF" w:rsidRPr="00FC7720" w:rsidRDefault="00B246BF" w:rsidP="00AB7B02">
            <w:pPr>
              <w:pStyle w:val="syllabussub-item"/>
            </w:pPr>
            <w:proofErr w:type="spellStart"/>
            <w:r w:rsidRPr="00FC7720">
              <w:t>Polyhedra</w:t>
            </w:r>
            <w:proofErr w:type="spellEnd"/>
            <w:r w:rsidRPr="00FC7720">
              <w:t xml:space="preserve"> and other solids</w:t>
            </w:r>
          </w:p>
        </w:tc>
        <w:tc>
          <w:tcPr>
            <w:tcW w:w="6237" w:type="dxa"/>
            <w:gridSpan w:val="2"/>
          </w:tcPr>
          <w:p w14:paraId="2EF8C8DE" w14:textId="77777777" w:rsidR="00B246BF" w:rsidRPr="00FC7720" w:rsidRDefault="00B246BF" w:rsidP="00AB7B02">
            <w:pPr>
              <w:pStyle w:val="subitemdescription"/>
              <w:tabs>
                <w:tab w:val="left" w:pos="317"/>
              </w:tabs>
            </w:pPr>
            <w:r w:rsidRPr="00FC7720">
              <w:t>Recognise the terms face, surface, edge, and vertex, cube, cuboid, prism, cylinder, pyramid, cone and sphere.</w:t>
            </w:r>
          </w:p>
        </w:tc>
        <w:tc>
          <w:tcPr>
            <w:tcW w:w="3827" w:type="dxa"/>
          </w:tcPr>
          <w:p w14:paraId="193EB8EE" w14:textId="77777777" w:rsidR="00B246BF" w:rsidRPr="00FC7720" w:rsidRDefault="00B246BF" w:rsidP="00AB7B02">
            <w:pPr>
              <w:pStyle w:val="subitemdescription"/>
              <w:tabs>
                <w:tab w:val="left" w:pos="317"/>
              </w:tabs>
            </w:pPr>
          </w:p>
        </w:tc>
        <w:tc>
          <w:tcPr>
            <w:tcW w:w="1310" w:type="dxa"/>
          </w:tcPr>
          <w:p w14:paraId="1649327E" w14:textId="77777777" w:rsidR="00B246BF" w:rsidRPr="00FC7720" w:rsidRDefault="00B246BF" w:rsidP="00AB7B02">
            <w:pPr>
              <w:pStyle w:val="subitemdescription"/>
            </w:pPr>
          </w:p>
        </w:tc>
      </w:tr>
      <w:tr w:rsidR="00E44985" w:rsidRPr="00FC7720" w14:paraId="375E3809" w14:textId="77777777" w:rsidTr="00140C6E">
        <w:trPr>
          <w:cantSplit/>
        </w:trPr>
        <w:tc>
          <w:tcPr>
            <w:tcW w:w="1275" w:type="dxa"/>
          </w:tcPr>
          <w:p w14:paraId="7F8B0F56" w14:textId="77777777" w:rsidR="00B246BF" w:rsidRPr="00FC7720" w:rsidRDefault="00B246BF" w:rsidP="00AB7B02">
            <w:pPr>
              <w:pStyle w:val="syllabussub-item"/>
            </w:pPr>
            <w:r w:rsidRPr="00FC7720">
              <w:t>8.01e</w:t>
            </w:r>
          </w:p>
        </w:tc>
        <w:tc>
          <w:tcPr>
            <w:tcW w:w="3086" w:type="dxa"/>
          </w:tcPr>
          <w:p w14:paraId="14D85FF7" w14:textId="77777777" w:rsidR="00B246BF" w:rsidRPr="00FC7720" w:rsidRDefault="00B246BF" w:rsidP="00AB7B02">
            <w:pPr>
              <w:pStyle w:val="syllabussub-item"/>
            </w:pPr>
            <w:r w:rsidRPr="00FC7720">
              <w:t>Diagrams</w:t>
            </w:r>
          </w:p>
        </w:tc>
        <w:tc>
          <w:tcPr>
            <w:tcW w:w="6237" w:type="dxa"/>
            <w:gridSpan w:val="2"/>
          </w:tcPr>
          <w:p w14:paraId="4BE634D0" w14:textId="77777777" w:rsidR="00B246BF" w:rsidRPr="00FC7720" w:rsidRDefault="00B246BF" w:rsidP="00AB7B02">
            <w:pPr>
              <w:pStyle w:val="subitemdescription"/>
              <w:tabs>
                <w:tab w:val="left" w:pos="317"/>
              </w:tabs>
            </w:pPr>
            <w:r w:rsidRPr="00FC7720">
              <w:t>Draw diagrams from written descriptions as required by questions.</w:t>
            </w:r>
          </w:p>
        </w:tc>
        <w:tc>
          <w:tcPr>
            <w:tcW w:w="3827" w:type="dxa"/>
          </w:tcPr>
          <w:p w14:paraId="5984DE3C" w14:textId="77777777" w:rsidR="00B246BF" w:rsidRPr="00FC7720" w:rsidRDefault="00B246BF" w:rsidP="00AB7B02">
            <w:pPr>
              <w:pStyle w:val="subitemdescription"/>
              <w:tabs>
                <w:tab w:val="left" w:pos="317"/>
              </w:tabs>
            </w:pPr>
          </w:p>
        </w:tc>
        <w:tc>
          <w:tcPr>
            <w:tcW w:w="1310" w:type="dxa"/>
          </w:tcPr>
          <w:p w14:paraId="594E995C" w14:textId="77777777" w:rsidR="00B246BF" w:rsidRPr="00FC7720" w:rsidRDefault="00B246BF" w:rsidP="00AB7B02">
            <w:pPr>
              <w:pStyle w:val="subitemdescription"/>
            </w:pPr>
          </w:p>
        </w:tc>
      </w:tr>
      <w:tr w:rsidR="00E44985" w:rsidRPr="00FC7720" w14:paraId="517F7325" w14:textId="77777777" w:rsidTr="00140C6E">
        <w:trPr>
          <w:cantSplit/>
        </w:trPr>
        <w:tc>
          <w:tcPr>
            <w:tcW w:w="1275" w:type="dxa"/>
          </w:tcPr>
          <w:p w14:paraId="34989467" w14:textId="77777777" w:rsidR="00B246BF" w:rsidRPr="00FC7720" w:rsidRDefault="00B246BF" w:rsidP="00AB7B02">
            <w:pPr>
              <w:pStyle w:val="syllabussub-item"/>
            </w:pPr>
            <w:r w:rsidRPr="00FC7720">
              <w:lastRenderedPageBreak/>
              <w:t>8.01f</w:t>
            </w:r>
          </w:p>
        </w:tc>
        <w:tc>
          <w:tcPr>
            <w:tcW w:w="3086" w:type="dxa"/>
          </w:tcPr>
          <w:p w14:paraId="5C81F2CE" w14:textId="77777777" w:rsidR="00B246BF" w:rsidRPr="00FC7720" w:rsidRDefault="00B246BF" w:rsidP="00AB7B02">
            <w:pPr>
              <w:pStyle w:val="syllabussub-item"/>
            </w:pPr>
            <w:r w:rsidRPr="00FC7720">
              <w:t>Geometrical instruments</w:t>
            </w:r>
          </w:p>
        </w:tc>
        <w:tc>
          <w:tcPr>
            <w:tcW w:w="6237" w:type="dxa"/>
            <w:gridSpan w:val="2"/>
          </w:tcPr>
          <w:p w14:paraId="004CBC4E" w14:textId="77777777" w:rsidR="00B246BF" w:rsidRPr="00FC7720" w:rsidRDefault="00B246BF" w:rsidP="00B246BF">
            <w:pPr>
              <w:pStyle w:val="subitemdescription"/>
              <w:tabs>
                <w:tab w:val="left" w:pos="317"/>
              </w:tabs>
            </w:pPr>
            <w:r w:rsidRPr="00FC7720">
              <w:t>Use a ruler to construct and measure straight lines.</w:t>
            </w:r>
          </w:p>
          <w:p w14:paraId="1AE0AC4B" w14:textId="77777777" w:rsidR="00B246BF" w:rsidRPr="00FC7720" w:rsidRDefault="00B246BF" w:rsidP="00B246BF">
            <w:pPr>
              <w:pStyle w:val="subitemdescription"/>
              <w:tabs>
                <w:tab w:val="left" w:pos="317"/>
              </w:tabs>
            </w:pPr>
          </w:p>
          <w:p w14:paraId="383E7651" w14:textId="77777777" w:rsidR="00B246BF" w:rsidRPr="00FC7720" w:rsidRDefault="00B246BF" w:rsidP="00B246BF">
            <w:pPr>
              <w:pStyle w:val="subitemdescription"/>
              <w:tabs>
                <w:tab w:val="left" w:pos="317"/>
              </w:tabs>
            </w:pPr>
            <w:r w:rsidRPr="00FC7720">
              <w:t>Use a protractor to construct and measure angles.</w:t>
            </w:r>
          </w:p>
          <w:p w14:paraId="4F4DC4B6" w14:textId="77777777" w:rsidR="00B246BF" w:rsidRPr="00FC7720" w:rsidRDefault="00B246BF" w:rsidP="00B246BF">
            <w:pPr>
              <w:pStyle w:val="subitemdescription"/>
              <w:tabs>
                <w:tab w:val="left" w:pos="317"/>
              </w:tabs>
            </w:pPr>
          </w:p>
          <w:p w14:paraId="7580584D" w14:textId="77777777" w:rsidR="00B246BF" w:rsidRPr="00FC7720" w:rsidRDefault="00B246BF" w:rsidP="00B246BF">
            <w:pPr>
              <w:pStyle w:val="subitemdescription"/>
              <w:tabs>
                <w:tab w:val="left" w:pos="317"/>
              </w:tabs>
            </w:pPr>
            <w:r w:rsidRPr="00FC7720">
              <w:t>Use compasses to construct circles.</w:t>
            </w:r>
          </w:p>
        </w:tc>
        <w:tc>
          <w:tcPr>
            <w:tcW w:w="3827" w:type="dxa"/>
          </w:tcPr>
          <w:p w14:paraId="57C8682C" w14:textId="77777777" w:rsidR="00B246BF" w:rsidRPr="00FC7720" w:rsidRDefault="00B246BF" w:rsidP="00AB7B02">
            <w:pPr>
              <w:pStyle w:val="subitemdescription"/>
              <w:tabs>
                <w:tab w:val="left" w:pos="317"/>
              </w:tabs>
            </w:pPr>
          </w:p>
        </w:tc>
        <w:tc>
          <w:tcPr>
            <w:tcW w:w="1310" w:type="dxa"/>
          </w:tcPr>
          <w:p w14:paraId="3E5156E5" w14:textId="77777777" w:rsidR="00B246BF" w:rsidRPr="00FC7720" w:rsidRDefault="00B246BF" w:rsidP="00AB7B02">
            <w:pPr>
              <w:pStyle w:val="subitemdescription"/>
            </w:pPr>
          </w:p>
        </w:tc>
      </w:tr>
      <w:tr w:rsidR="00E44985" w:rsidRPr="00FC7720" w14:paraId="3C1173AE" w14:textId="77777777" w:rsidTr="00140C6E">
        <w:trPr>
          <w:cantSplit/>
        </w:trPr>
        <w:tc>
          <w:tcPr>
            <w:tcW w:w="1275" w:type="dxa"/>
          </w:tcPr>
          <w:p w14:paraId="2171381F" w14:textId="77777777" w:rsidR="00B246BF" w:rsidRPr="00FC7720" w:rsidRDefault="00B246BF" w:rsidP="00AB7B02">
            <w:pPr>
              <w:pStyle w:val="syllabussub-item"/>
            </w:pPr>
            <w:r w:rsidRPr="00FC7720">
              <w:t>8.01g</w:t>
            </w:r>
          </w:p>
        </w:tc>
        <w:tc>
          <w:tcPr>
            <w:tcW w:w="3086" w:type="dxa"/>
          </w:tcPr>
          <w:p w14:paraId="268ED422" w14:textId="5772E85D" w:rsidR="00B246BF" w:rsidRPr="00FC7720" w:rsidRDefault="00B246BF" w:rsidP="00AB7B02">
            <w:pPr>
              <w:pStyle w:val="syllabussub-item"/>
            </w:pPr>
            <w:r w:rsidRPr="00FC7720">
              <w:rPr>
                <w:i/>
              </w:rPr>
              <w:t>x</w:t>
            </w:r>
            <w:r w:rsidRPr="00FC7720">
              <w:t xml:space="preserve">- and </w:t>
            </w:r>
            <w:r w:rsidRPr="00FC7720">
              <w:rPr>
                <w:i/>
              </w:rPr>
              <w:t>y</w:t>
            </w:r>
            <w:r w:rsidRPr="00FC7720">
              <w:t>-coordinates</w:t>
            </w:r>
          </w:p>
        </w:tc>
        <w:tc>
          <w:tcPr>
            <w:tcW w:w="6237" w:type="dxa"/>
            <w:gridSpan w:val="2"/>
          </w:tcPr>
          <w:p w14:paraId="506CD90B" w14:textId="77777777" w:rsidR="00B246BF" w:rsidRPr="00FC7720" w:rsidRDefault="00B246BF" w:rsidP="00AB7B02">
            <w:pPr>
              <w:pStyle w:val="subitemdescription"/>
              <w:tabs>
                <w:tab w:val="left" w:pos="317"/>
              </w:tabs>
            </w:pPr>
            <w:r w:rsidRPr="00FC7720">
              <w:t xml:space="preserve">Use </w:t>
            </w:r>
            <w:r w:rsidRPr="00FC7720">
              <w:rPr>
                <w:i/>
              </w:rPr>
              <w:t>x</w:t>
            </w:r>
            <w:r w:rsidRPr="00FC7720">
              <w:t xml:space="preserve">- and </w:t>
            </w:r>
            <w:r w:rsidRPr="00FC7720">
              <w:rPr>
                <w:i/>
              </w:rPr>
              <w:t>y</w:t>
            </w:r>
            <w:r w:rsidRPr="00FC7720">
              <w:t>-coordinates in plane geometry problems, including transformations of simple shapes.</w:t>
            </w:r>
          </w:p>
        </w:tc>
        <w:tc>
          <w:tcPr>
            <w:tcW w:w="3827" w:type="dxa"/>
          </w:tcPr>
          <w:p w14:paraId="7ACF59C7" w14:textId="77777777" w:rsidR="00B246BF" w:rsidRPr="00FC7720" w:rsidRDefault="00B246BF" w:rsidP="00AB7B02">
            <w:pPr>
              <w:pStyle w:val="subitemdescription"/>
              <w:tabs>
                <w:tab w:val="left" w:pos="317"/>
              </w:tabs>
            </w:pPr>
          </w:p>
        </w:tc>
        <w:tc>
          <w:tcPr>
            <w:tcW w:w="1310" w:type="dxa"/>
          </w:tcPr>
          <w:p w14:paraId="7FB41EE0" w14:textId="77777777" w:rsidR="00B246BF" w:rsidRPr="00FC7720" w:rsidRDefault="00B246BF" w:rsidP="00AB7B02">
            <w:pPr>
              <w:pStyle w:val="subitemdescription"/>
            </w:pPr>
          </w:p>
        </w:tc>
      </w:tr>
      <w:tr w:rsidR="0087574A" w:rsidRPr="0087574A" w14:paraId="78D40B8A" w14:textId="77777777" w:rsidTr="00140C6E">
        <w:trPr>
          <w:cantSplit/>
        </w:trPr>
        <w:tc>
          <w:tcPr>
            <w:tcW w:w="1275" w:type="dxa"/>
            <w:shd w:val="clear" w:color="auto" w:fill="D9D9D9" w:themeFill="background1" w:themeFillShade="D9"/>
          </w:tcPr>
          <w:p w14:paraId="048FC13E" w14:textId="77777777" w:rsidR="00A140DC" w:rsidRPr="0087574A" w:rsidRDefault="00A140DC" w:rsidP="00D63F4C">
            <w:pPr>
              <w:pStyle w:val="Heading20"/>
            </w:pPr>
            <w:r w:rsidRPr="0087574A">
              <w:t>8.02</w:t>
            </w:r>
          </w:p>
        </w:tc>
        <w:tc>
          <w:tcPr>
            <w:tcW w:w="13150" w:type="dxa"/>
            <w:gridSpan w:val="4"/>
            <w:shd w:val="clear" w:color="auto" w:fill="D9D9D9" w:themeFill="background1" w:themeFillShade="D9"/>
          </w:tcPr>
          <w:p w14:paraId="19F511A3" w14:textId="77777777" w:rsidR="00A140DC" w:rsidRPr="0087574A" w:rsidRDefault="00A140DC" w:rsidP="00D63F4C">
            <w:pPr>
              <w:pStyle w:val="Heading20"/>
            </w:pPr>
            <w:r w:rsidRPr="0087574A">
              <w:t>Ruler and compass constructions</w:t>
            </w:r>
          </w:p>
        </w:tc>
        <w:tc>
          <w:tcPr>
            <w:tcW w:w="1310" w:type="dxa"/>
            <w:shd w:val="clear" w:color="auto" w:fill="D9D9D9" w:themeFill="background1" w:themeFillShade="D9"/>
          </w:tcPr>
          <w:p w14:paraId="69B250D6" w14:textId="77777777" w:rsidR="00A140DC" w:rsidRPr="0087574A" w:rsidRDefault="00A140DC" w:rsidP="00AB7B02">
            <w:pPr>
              <w:pStyle w:val="subitemdescription"/>
              <w:keepNext/>
              <w:rPr>
                <w:color w:val="AE0025"/>
              </w:rPr>
            </w:pPr>
          </w:p>
        </w:tc>
      </w:tr>
      <w:tr w:rsidR="00A140DC" w:rsidRPr="00FC7720" w14:paraId="1888C687" w14:textId="77777777" w:rsidTr="00140C6E">
        <w:trPr>
          <w:cantSplit/>
        </w:trPr>
        <w:tc>
          <w:tcPr>
            <w:tcW w:w="1275" w:type="dxa"/>
          </w:tcPr>
          <w:p w14:paraId="79CB9940" w14:textId="77777777" w:rsidR="00A140DC" w:rsidRPr="00FC7720" w:rsidRDefault="00A140DC" w:rsidP="00AB7B02">
            <w:pPr>
              <w:pStyle w:val="syllabussub-item"/>
              <w:keepNext/>
            </w:pPr>
            <w:r w:rsidRPr="00FC7720">
              <w:t>8.02a</w:t>
            </w:r>
          </w:p>
        </w:tc>
        <w:tc>
          <w:tcPr>
            <w:tcW w:w="3086" w:type="dxa"/>
          </w:tcPr>
          <w:p w14:paraId="12C330A7" w14:textId="77777777" w:rsidR="00A140DC" w:rsidRPr="00FC7720" w:rsidRDefault="00A140DC" w:rsidP="00AB7B02">
            <w:pPr>
              <w:pStyle w:val="syllabussub-item"/>
              <w:keepNext/>
            </w:pPr>
            <w:r w:rsidRPr="00FC7720">
              <w:t>Perpendicular bisector</w:t>
            </w:r>
          </w:p>
        </w:tc>
        <w:tc>
          <w:tcPr>
            <w:tcW w:w="3118" w:type="dxa"/>
          </w:tcPr>
          <w:p w14:paraId="652E28A5" w14:textId="77777777" w:rsidR="00A140DC" w:rsidRPr="00FC7720" w:rsidRDefault="00A140DC" w:rsidP="00AB7B02">
            <w:pPr>
              <w:keepNext/>
              <w:tabs>
                <w:tab w:val="left" w:pos="317"/>
              </w:tabs>
              <w:rPr>
                <w:rFonts w:cs="Arial"/>
                <w:b/>
              </w:rPr>
            </w:pPr>
          </w:p>
        </w:tc>
        <w:tc>
          <w:tcPr>
            <w:tcW w:w="3119" w:type="dxa"/>
          </w:tcPr>
          <w:p w14:paraId="176352C5" w14:textId="77777777" w:rsidR="00A140DC" w:rsidRDefault="00A140DC" w:rsidP="00AB7B02">
            <w:pPr>
              <w:pStyle w:val="subitemdescription"/>
              <w:keepNext/>
              <w:tabs>
                <w:tab w:val="left" w:pos="317"/>
              </w:tabs>
            </w:pPr>
            <w:r w:rsidRPr="00FC7720">
              <w:t>Construct the perpendicular bisector and midpoint of a line segment.</w:t>
            </w:r>
          </w:p>
          <w:p w14:paraId="36DA21B3" w14:textId="5C0A6F79" w:rsidR="00DA6AA4" w:rsidRPr="00FC7720" w:rsidRDefault="00DA6AA4" w:rsidP="00AB7B02">
            <w:pPr>
              <w:pStyle w:val="subitemdescription"/>
              <w:keepNext/>
              <w:tabs>
                <w:tab w:val="left" w:pos="317"/>
              </w:tabs>
            </w:pPr>
          </w:p>
        </w:tc>
        <w:tc>
          <w:tcPr>
            <w:tcW w:w="3827" w:type="dxa"/>
          </w:tcPr>
          <w:p w14:paraId="694BAF1C" w14:textId="77777777" w:rsidR="00A140DC" w:rsidRPr="00FC7720" w:rsidRDefault="00A140DC" w:rsidP="00AB7B02">
            <w:pPr>
              <w:keepNext/>
              <w:tabs>
                <w:tab w:val="left" w:pos="317"/>
              </w:tabs>
              <w:rPr>
                <w:rFonts w:cs="Arial"/>
                <w:b/>
              </w:rPr>
            </w:pPr>
          </w:p>
        </w:tc>
        <w:tc>
          <w:tcPr>
            <w:tcW w:w="1310" w:type="dxa"/>
          </w:tcPr>
          <w:p w14:paraId="1789B245" w14:textId="77777777" w:rsidR="00A140DC" w:rsidRPr="00FC7720" w:rsidRDefault="00A140DC" w:rsidP="00AB7B02">
            <w:pPr>
              <w:pStyle w:val="subitemdescription"/>
              <w:keepNext/>
            </w:pPr>
          </w:p>
        </w:tc>
      </w:tr>
      <w:tr w:rsidR="00A140DC" w:rsidRPr="00FC7720" w14:paraId="740FFF5A" w14:textId="77777777" w:rsidTr="00140C6E">
        <w:trPr>
          <w:cantSplit/>
        </w:trPr>
        <w:tc>
          <w:tcPr>
            <w:tcW w:w="1275" w:type="dxa"/>
          </w:tcPr>
          <w:p w14:paraId="5234EB21" w14:textId="77777777" w:rsidR="00A140DC" w:rsidRPr="00FC7720" w:rsidRDefault="00A140DC" w:rsidP="00AB7B02">
            <w:pPr>
              <w:pStyle w:val="syllabussub-item"/>
            </w:pPr>
            <w:r w:rsidRPr="00FC7720">
              <w:t>8.02b</w:t>
            </w:r>
          </w:p>
        </w:tc>
        <w:tc>
          <w:tcPr>
            <w:tcW w:w="3086" w:type="dxa"/>
          </w:tcPr>
          <w:p w14:paraId="532D32C5" w14:textId="77777777" w:rsidR="00A140DC" w:rsidRPr="00FC7720" w:rsidRDefault="00A140DC" w:rsidP="00AB7B02">
            <w:pPr>
              <w:pStyle w:val="syllabussub-item"/>
            </w:pPr>
            <w:r w:rsidRPr="00FC7720">
              <w:t>Angle bisector</w:t>
            </w:r>
          </w:p>
        </w:tc>
        <w:tc>
          <w:tcPr>
            <w:tcW w:w="3118" w:type="dxa"/>
          </w:tcPr>
          <w:p w14:paraId="08018AFC" w14:textId="77777777" w:rsidR="00A140DC" w:rsidRPr="00FC7720" w:rsidRDefault="00A140DC" w:rsidP="00AB7B02">
            <w:pPr>
              <w:tabs>
                <w:tab w:val="left" w:pos="317"/>
              </w:tabs>
              <w:rPr>
                <w:rFonts w:cs="Arial"/>
                <w:b/>
              </w:rPr>
            </w:pPr>
          </w:p>
        </w:tc>
        <w:tc>
          <w:tcPr>
            <w:tcW w:w="3119" w:type="dxa"/>
          </w:tcPr>
          <w:p w14:paraId="1EC1F341" w14:textId="77777777" w:rsidR="00A140DC" w:rsidRDefault="00A140DC" w:rsidP="00AB7B02">
            <w:pPr>
              <w:pStyle w:val="subitemdescription"/>
              <w:tabs>
                <w:tab w:val="left" w:pos="317"/>
              </w:tabs>
            </w:pPr>
            <w:r w:rsidRPr="00FC7720">
              <w:t>Construct the bisector of an angle formed from two lines.</w:t>
            </w:r>
          </w:p>
          <w:p w14:paraId="3E3D89BD" w14:textId="586B12ED" w:rsidR="00DA6AA4" w:rsidRPr="00FC7720" w:rsidRDefault="00DA6AA4" w:rsidP="00AB7B02">
            <w:pPr>
              <w:pStyle w:val="subitemdescription"/>
              <w:tabs>
                <w:tab w:val="left" w:pos="317"/>
              </w:tabs>
            </w:pPr>
          </w:p>
        </w:tc>
        <w:tc>
          <w:tcPr>
            <w:tcW w:w="3827" w:type="dxa"/>
          </w:tcPr>
          <w:p w14:paraId="59D9E73C" w14:textId="77777777" w:rsidR="00A140DC" w:rsidRPr="00FC7720" w:rsidRDefault="00A140DC" w:rsidP="00AB7B02">
            <w:pPr>
              <w:tabs>
                <w:tab w:val="left" w:pos="317"/>
              </w:tabs>
              <w:rPr>
                <w:rFonts w:cs="Arial"/>
                <w:b/>
              </w:rPr>
            </w:pPr>
          </w:p>
        </w:tc>
        <w:tc>
          <w:tcPr>
            <w:tcW w:w="1310" w:type="dxa"/>
          </w:tcPr>
          <w:p w14:paraId="1788BEE4" w14:textId="77777777" w:rsidR="00A140DC" w:rsidRPr="00FC7720" w:rsidRDefault="00A140DC" w:rsidP="00AB7B02">
            <w:pPr>
              <w:pStyle w:val="subitemdescription"/>
            </w:pPr>
          </w:p>
        </w:tc>
      </w:tr>
      <w:tr w:rsidR="00A140DC" w:rsidRPr="00FC7720" w14:paraId="37A1E871" w14:textId="77777777" w:rsidTr="00140C6E">
        <w:trPr>
          <w:cantSplit/>
        </w:trPr>
        <w:tc>
          <w:tcPr>
            <w:tcW w:w="1275" w:type="dxa"/>
          </w:tcPr>
          <w:p w14:paraId="24C40753" w14:textId="77777777" w:rsidR="00A140DC" w:rsidRPr="00FC7720" w:rsidRDefault="00A140DC" w:rsidP="00AB7B02">
            <w:pPr>
              <w:pStyle w:val="syllabussub-item"/>
            </w:pPr>
            <w:r w:rsidRPr="00FC7720">
              <w:t>8.02c</w:t>
            </w:r>
          </w:p>
        </w:tc>
        <w:tc>
          <w:tcPr>
            <w:tcW w:w="3086" w:type="dxa"/>
          </w:tcPr>
          <w:p w14:paraId="0F59B6B9" w14:textId="77777777" w:rsidR="00A140DC" w:rsidRPr="00FC7720" w:rsidRDefault="00A140DC" w:rsidP="00AB7B02">
            <w:pPr>
              <w:pStyle w:val="syllabussub-item"/>
            </w:pPr>
            <w:r w:rsidRPr="00FC7720">
              <w:t>Perpendicular from a point to a line</w:t>
            </w:r>
          </w:p>
        </w:tc>
        <w:tc>
          <w:tcPr>
            <w:tcW w:w="3118" w:type="dxa"/>
          </w:tcPr>
          <w:p w14:paraId="7FC39A30" w14:textId="77777777" w:rsidR="00A140DC" w:rsidRPr="00FC7720" w:rsidRDefault="00A140DC" w:rsidP="00AB7B02">
            <w:pPr>
              <w:tabs>
                <w:tab w:val="left" w:pos="317"/>
              </w:tabs>
              <w:rPr>
                <w:rFonts w:cs="Arial"/>
                <w:b/>
              </w:rPr>
            </w:pPr>
          </w:p>
        </w:tc>
        <w:tc>
          <w:tcPr>
            <w:tcW w:w="3119" w:type="dxa"/>
          </w:tcPr>
          <w:p w14:paraId="0DFF327B" w14:textId="77777777" w:rsidR="00A140DC" w:rsidRPr="00FC7720" w:rsidRDefault="00A140DC" w:rsidP="00AB7B02">
            <w:pPr>
              <w:pStyle w:val="subitemdescription"/>
              <w:tabs>
                <w:tab w:val="left" w:pos="317"/>
              </w:tabs>
            </w:pPr>
            <w:r w:rsidRPr="00FC7720">
              <w:t>Construct the perpendicular from a point to a line.</w:t>
            </w:r>
          </w:p>
          <w:p w14:paraId="124042B9" w14:textId="77777777" w:rsidR="00A140DC" w:rsidRPr="00FC7720" w:rsidRDefault="00A140DC" w:rsidP="00AB7B02">
            <w:pPr>
              <w:pStyle w:val="subitemdescription"/>
              <w:tabs>
                <w:tab w:val="left" w:pos="317"/>
              </w:tabs>
            </w:pPr>
          </w:p>
          <w:p w14:paraId="464C62DD" w14:textId="77777777" w:rsidR="00A140DC" w:rsidRPr="00FC7720" w:rsidRDefault="00A140DC" w:rsidP="00AB7B02">
            <w:pPr>
              <w:pStyle w:val="subitemdescription"/>
              <w:tabs>
                <w:tab w:val="left" w:pos="317"/>
              </w:tabs>
            </w:pPr>
            <w:r w:rsidRPr="00FC7720">
              <w:t>Construct the perpendicular to a line at a point.</w:t>
            </w:r>
          </w:p>
          <w:p w14:paraId="7B797FD7" w14:textId="77777777" w:rsidR="00A140DC" w:rsidRPr="00FC7720" w:rsidRDefault="00A140DC" w:rsidP="00AB7B02">
            <w:pPr>
              <w:pStyle w:val="subitemdescription"/>
              <w:tabs>
                <w:tab w:val="left" w:pos="317"/>
              </w:tabs>
            </w:pPr>
          </w:p>
          <w:p w14:paraId="6BE84DCD" w14:textId="77777777" w:rsidR="00A140DC" w:rsidRDefault="00A140DC" w:rsidP="00AB7B02">
            <w:pPr>
              <w:pStyle w:val="subitemdescription"/>
              <w:tabs>
                <w:tab w:val="left" w:pos="317"/>
              </w:tabs>
              <w:rPr>
                <w:color w:val="000000"/>
              </w:rPr>
            </w:pPr>
            <w:r w:rsidRPr="00FC7720">
              <w:rPr>
                <w:color w:val="000000"/>
              </w:rPr>
              <w:t>Know that the perpendicular distance from a point to a line is the shortest distance to the line.</w:t>
            </w:r>
          </w:p>
          <w:p w14:paraId="7F2A46D9" w14:textId="119DC056" w:rsidR="00DA6AA4" w:rsidRPr="00FC7720" w:rsidRDefault="00DA6AA4" w:rsidP="00AB7B02">
            <w:pPr>
              <w:pStyle w:val="subitemdescription"/>
              <w:tabs>
                <w:tab w:val="left" w:pos="317"/>
              </w:tabs>
              <w:rPr>
                <w:color w:val="000000"/>
              </w:rPr>
            </w:pPr>
          </w:p>
        </w:tc>
        <w:tc>
          <w:tcPr>
            <w:tcW w:w="3827" w:type="dxa"/>
          </w:tcPr>
          <w:p w14:paraId="13ECFAD4" w14:textId="77777777" w:rsidR="00A140DC" w:rsidRPr="00FC7720" w:rsidRDefault="00A140DC" w:rsidP="00AB7B02">
            <w:pPr>
              <w:tabs>
                <w:tab w:val="left" w:pos="317"/>
              </w:tabs>
              <w:rPr>
                <w:rFonts w:cs="Arial"/>
                <w:b/>
              </w:rPr>
            </w:pPr>
          </w:p>
        </w:tc>
        <w:tc>
          <w:tcPr>
            <w:tcW w:w="1310" w:type="dxa"/>
          </w:tcPr>
          <w:p w14:paraId="055F6492" w14:textId="77777777" w:rsidR="00A140DC" w:rsidRPr="00FC7720" w:rsidRDefault="00A140DC" w:rsidP="00AB7B02">
            <w:pPr>
              <w:pStyle w:val="subitemdescription"/>
            </w:pPr>
          </w:p>
        </w:tc>
      </w:tr>
      <w:tr w:rsidR="00A140DC" w:rsidRPr="00FC7720" w14:paraId="1B0B70CE" w14:textId="77777777" w:rsidTr="00140C6E">
        <w:trPr>
          <w:cantSplit/>
        </w:trPr>
        <w:tc>
          <w:tcPr>
            <w:tcW w:w="1275" w:type="dxa"/>
          </w:tcPr>
          <w:p w14:paraId="595F01C1" w14:textId="77777777" w:rsidR="00A140DC" w:rsidRPr="00FC7720" w:rsidRDefault="00A140DC" w:rsidP="00AB7B02">
            <w:pPr>
              <w:pStyle w:val="syllabussub-item"/>
            </w:pPr>
            <w:r w:rsidRPr="00FC7720">
              <w:t>8.02d</w:t>
            </w:r>
          </w:p>
        </w:tc>
        <w:tc>
          <w:tcPr>
            <w:tcW w:w="3086" w:type="dxa"/>
          </w:tcPr>
          <w:p w14:paraId="2CD326A0" w14:textId="77777777" w:rsidR="00A140DC" w:rsidRPr="00FC7720" w:rsidRDefault="00A140DC" w:rsidP="00AB7B02">
            <w:pPr>
              <w:pStyle w:val="syllabussub-item"/>
            </w:pPr>
            <w:r w:rsidRPr="00FC7720">
              <w:t>Loci</w:t>
            </w:r>
          </w:p>
        </w:tc>
        <w:tc>
          <w:tcPr>
            <w:tcW w:w="3118" w:type="dxa"/>
          </w:tcPr>
          <w:p w14:paraId="3B7D95FA" w14:textId="77777777" w:rsidR="00A140DC" w:rsidRPr="00FC7720" w:rsidRDefault="00A140DC" w:rsidP="00AB7B02">
            <w:pPr>
              <w:tabs>
                <w:tab w:val="left" w:pos="317"/>
              </w:tabs>
              <w:rPr>
                <w:rFonts w:cs="Arial"/>
                <w:b/>
              </w:rPr>
            </w:pPr>
          </w:p>
        </w:tc>
        <w:tc>
          <w:tcPr>
            <w:tcW w:w="3119" w:type="dxa"/>
          </w:tcPr>
          <w:p w14:paraId="5BEF6718" w14:textId="77777777" w:rsidR="00A140DC" w:rsidRPr="00FC7720" w:rsidRDefault="00A140DC" w:rsidP="00AB7B02">
            <w:pPr>
              <w:pStyle w:val="subitemdescription"/>
              <w:tabs>
                <w:tab w:val="left" w:pos="317"/>
              </w:tabs>
            </w:pPr>
            <w:r w:rsidRPr="00FC7720">
              <w:t>Apply ruler and compass constructions to construct figures and identify the loci of points, to include real-world problems.</w:t>
            </w:r>
          </w:p>
          <w:p w14:paraId="0A52E44E" w14:textId="77777777" w:rsidR="00A140DC" w:rsidRPr="00FC7720" w:rsidRDefault="00A140DC" w:rsidP="00AB7B02">
            <w:pPr>
              <w:pStyle w:val="subitemdescription"/>
              <w:tabs>
                <w:tab w:val="left" w:pos="317"/>
              </w:tabs>
            </w:pPr>
          </w:p>
          <w:p w14:paraId="3351ED8A" w14:textId="77777777" w:rsidR="00B246BF" w:rsidRDefault="00A140DC" w:rsidP="00F02758">
            <w:pPr>
              <w:pStyle w:val="subitemdescription"/>
              <w:tabs>
                <w:tab w:val="left" w:pos="317"/>
              </w:tabs>
            </w:pPr>
            <w:r w:rsidRPr="00FC7720">
              <w:t>Understand the term ‘equidistant’.</w:t>
            </w:r>
          </w:p>
          <w:p w14:paraId="290D3CFC" w14:textId="4D64E92B" w:rsidR="00F42AF9" w:rsidRPr="00FC7720" w:rsidRDefault="00F42AF9" w:rsidP="00F02758">
            <w:pPr>
              <w:pStyle w:val="subitemdescription"/>
              <w:tabs>
                <w:tab w:val="left" w:pos="317"/>
              </w:tabs>
            </w:pPr>
          </w:p>
        </w:tc>
        <w:tc>
          <w:tcPr>
            <w:tcW w:w="3827" w:type="dxa"/>
          </w:tcPr>
          <w:p w14:paraId="7BE94F4F" w14:textId="77777777" w:rsidR="00A140DC" w:rsidRPr="00FC7720" w:rsidRDefault="00A140DC" w:rsidP="00AB7B02">
            <w:pPr>
              <w:tabs>
                <w:tab w:val="left" w:pos="317"/>
              </w:tabs>
              <w:rPr>
                <w:rFonts w:cs="Arial"/>
                <w:b/>
              </w:rPr>
            </w:pPr>
          </w:p>
        </w:tc>
        <w:tc>
          <w:tcPr>
            <w:tcW w:w="1310" w:type="dxa"/>
          </w:tcPr>
          <w:p w14:paraId="409479A4" w14:textId="77777777" w:rsidR="00A140DC" w:rsidRPr="00FC7720" w:rsidRDefault="00A140DC" w:rsidP="00AB7B02">
            <w:pPr>
              <w:pStyle w:val="subitemdescription"/>
            </w:pPr>
          </w:p>
        </w:tc>
      </w:tr>
      <w:tr w:rsidR="0087574A" w:rsidRPr="0087574A" w14:paraId="4CBA3BE6" w14:textId="77777777" w:rsidTr="00140C6E">
        <w:trPr>
          <w:cantSplit/>
        </w:trPr>
        <w:tc>
          <w:tcPr>
            <w:tcW w:w="1275" w:type="dxa"/>
            <w:shd w:val="clear" w:color="auto" w:fill="D9D9D9" w:themeFill="background1" w:themeFillShade="D9"/>
          </w:tcPr>
          <w:p w14:paraId="20F35BB7" w14:textId="77777777" w:rsidR="00A140DC" w:rsidRPr="0087574A" w:rsidRDefault="00A140DC" w:rsidP="00D63F4C">
            <w:pPr>
              <w:pStyle w:val="Heading20"/>
            </w:pPr>
            <w:r w:rsidRPr="0087574A">
              <w:lastRenderedPageBreak/>
              <w:t>8.03</w:t>
            </w:r>
          </w:p>
        </w:tc>
        <w:tc>
          <w:tcPr>
            <w:tcW w:w="13150" w:type="dxa"/>
            <w:gridSpan w:val="4"/>
            <w:shd w:val="clear" w:color="auto" w:fill="D9D9D9" w:themeFill="background1" w:themeFillShade="D9"/>
          </w:tcPr>
          <w:p w14:paraId="33123CE5" w14:textId="77777777" w:rsidR="00A140DC" w:rsidRPr="0087574A" w:rsidRDefault="00A140DC" w:rsidP="00D63F4C">
            <w:pPr>
              <w:pStyle w:val="Heading20"/>
            </w:pPr>
            <w:r w:rsidRPr="0087574A">
              <w:t>Angles</w:t>
            </w:r>
          </w:p>
        </w:tc>
        <w:tc>
          <w:tcPr>
            <w:tcW w:w="1310" w:type="dxa"/>
            <w:shd w:val="clear" w:color="auto" w:fill="D9D9D9" w:themeFill="background1" w:themeFillShade="D9"/>
          </w:tcPr>
          <w:p w14:paraId="5DB6E69F" w14:textId="77777777" w:rsidR="00A140DC" w:rsidRPr="0087574A" w:rsidRDefault="00A140DC" w:rsidP="00AB7B02">
            <w:pPr>
              <w:pStyle w:val="subitemdescription"/>
              <w:keepNext/>
              <w:rPr>
                <w:color w:val="AE0025"/>
              </w:rPr>
            </w:pPr>
          </w:p>
        </w:tc>
      </w:tr>
      <w:tr w:rsidR="00A140DC" w:rsidRPr="00FC7720" w14:paraId="40E00A79" w14:textId="77777777" w:rsidTr="00140C6E">
        <w:trPr>
          <w:cantSplit/>
        </w:trPr>
        <w:tc>
          <w:tcPr>
            <w:tcW w:w="1275" w:type="dxa"/>
          </w:tcPr>
          <w:p w14:paraId="1F98D41A" w14:textId="77777777" w:rsidR="00A140DC" w:rsidRPr="00FC7720" w:rsidRDefault="00A140DC" w:rsidP="00AB7B02">
            <w:pPr>
              <w:pStyle w:val="syllabussub-item"/>
            </w:pPr>
            <w:r w:rsidRPr="00FC7720">
              <w:t>8.03a</w:t>
            </w:r>
          </w:p>
        </w:tc>
        <w:tc>
          <w:tcPr>
            <w:tcW w:w="3086" w:type="dxa"/>
          </w:tcPr>
          <w:p w14:paraId="450DB25A" w14:textId="77777777" w:rsidR="00A140DC" w:rsidRPr="00FC7720" w:rsidRDefault="00A140DC" w:rsidP="00AB7B02">
            <w:pPr>
              <w:pStyle w:val="syllabussub-item"/>
              <w:keepNext/>
            </w:pPr>
            <w:r w:rsidRPr="00FC7720">
              <w:t xml:space="preserve">Angles at a point </w:t>
            </w:r>
          </w:p>
        </w:tc>
        <w:tc>
          <w:tcPr>
            <w:tcW w:w="3118" w:type="dxa"/>
          </w:tcPr>
          <w:p w14:paraId="397FF66B" w14:textId="77777777" w:rsidR="00A140DC" w:rsidRPr="00FC7720" w:rsidRDefault="00A140DC" w:rsidP="00AB7B02">
            <w:pPr>
              <w:pStyle w:val="subitemdescription"/>
              <w:keepNext/>
              <w:tabs>
                <w:tab w:val="left" w:pos="317"/>
              </w:tabs>
            </w:pPr>
            <w:r w:rsidRPr="00FC7720">
              <w:t>Know and use the sum of the angles at a point is 360°.</w:t>
            </w:r>
          </w:p>
        </w:tc>
        <w:tc>
          <w:tcPr>
            <w:tcW w:w="3119" w:type="dxa"/>
            <w:vMerge w:val="restart"/>
          </w:tcPr>
          <w:p w14:paraId="7D1D4AE6" w14:textId="77777777" w:rsidR="00A140DC" w:rsidRPr="00FC7720" w:rsidRDefault="00A140DC" w:rsidP="00AB7B02">
            <w:pPr>
              <w:pStyle w:val="subitemdescription"/>
              <w:keepNext/>
              <w:tabs>
                <w:tab w:val="left" w:pos="317"/>
              </w:tabs>
            </w:pPr>
            <w:r w:rsidRPr="00FC7720">
              <w:t xml:space="preserve">Apply these angle facts to find angles in rectilinear figures, and to justify results in simple proofs. e.g. The sum of the interior </w:t>
            </w:r>
            <w:r w:rsidRPr="00FC7720">
              <w:tab/>
              <w:t>angles of a triangle is 180°.</w:t>
            </w:r>
          </w:p>
        </w:tc>
        <w:tc>
          <w:tcPr>
            <w:tcW w:w="3827" w:type="dxa"/>
            <w:vMerge w:val="restart"/>
          </w:tcPr>
          <w:p w14:paraId="67CF4633" w14:textId="77777777" w:rsidR="00A140DC" w:rsidRPr="00FC7720" w:rsidRDefault="00A140DC" w:rsidP="00AB7B02">
            <w:pPr>
              <w:pStyle w:val="subitemdescription"/>
              <w:keepNext/>
              <w:tabs>
                <w:tab w:val="left" w:pos="317"/>
              </w:tabs>
            </w:pPr>
          </w:p>
        </w:tc>
        <w:tc>
          <w:tcPr>
            <w:tcW w:w="1310" w:type="dxa"/>
          </w:tcPr>
          <w:p w14:paraId="15C4FB0E" w14:textId="77777777" w:rsidR="00A140DC" w:rsidRPr="00FC7720" w:rsidRDefault="00A140DC" w:rsidP="00AB7B02">
            <w:pPr>
              <w:pStyle w:val="subitemdescription"/>
              <w:keepNext/>
            </w:pPr>
          </w:p>
        </w:tc>
      </w:tr>
      <w:tr w:rsidR="00A140DC" w:rsidRPr="00FC7720" w14:paraId="7C20ABEA" w14:textId="77777777" w:rsidTr="00140C6E">
        <w:trPr>
          <w:cantSplit/>
        </w:trPr>
        <w:tc>
          <w:tcPr>
            <w:tcW w:w="1275" w:type="dxa"/>
          </w:tcPr>
          <w:p w14:paraId="6DFE9B3F" w14:textId="77777777" w:rsidR="00A140DC" w:rsidRPr="00FC7720" w:rsidRDefault="00A140DC" w:rsidP="00AB7B02">
            <w:pPr>
              <w:pStyle w:val="syllabussub-item"/>
            </w:pPr>
            <w:r w:rsidRPr="00FC7720">
              <w:t>8.03b</w:t>
            </w:r>
          </w:p>
        </w:tc>
        <w:tc>
          <w:tcPr>
            <w:tcW w:w="3086" w:type="dxa"/>
          </w:tcPr>
          <w:p w14:paraId="5B96B12D" w14:textId="77777777" w:rsidR="00A140DC" w:rsidRPr="00FC7720" w:rsidRDefault="00A140DC" w:rsidP="00AB7B02">
            <w:pPr>
              <w:pStyle w:val="syllabussub-item"/>
              <w:keepNext/>
            </w:pPr>
            <w:r w:rsidRPr="00FC7720">
              <w:t>Angles on a line</w:t>
            </w:r>
          </w:p>
        </w:tc>
        <w:tc>
          <w:tcPr>
            <w:tcW w:w="3118" w:type="dxa"/>
          </w:tcPr>
          <w:p w14:paraId="3F17FDC3" w14:textId="77777777" w:rsidR="00A140DC" w:rsidRPr="00FC7720" w:rsidRDefault="00A140DC" w:rsidP="00AB7B02">
            <w:pPr>
              <w:pStyle w:val="subitemdescription"/>
              <w:keepNext/>
              <w:tabs>
                <w:tab w:val="left" w:pos="317"/>
              </w:tabs>
            </w:pPr>
            <w:r w:rsidRPr="00FC7720">
              <w:t>Know that the sum of the angles at a point on a line is 180°.</w:t>
            </w:r>
          </w:p>
        </w:tc>
        <w:tc>
          <w:tcPr>
            <w:tcW w:w="3119" w:type="dxa"/>
            <w:vMerge/>
          </w:tcPr>
          <w:p w14:paraId="166F09B1" w14:textId="77777777" w:rsidR="00A140DC" w:rsidRPr="00FC7720" w:rsidRDefault="00A140DC" w:rsidP="00AB7B02">
            <w:pPr>
              <w:pStyle w:val="subitemdescription"/>
              <w:keepNext/>
              <w:tabs>
                <w:tab w:val="left" w:pos="317"/>
              </w:tabs>
            </w:pPr>
          </w:p>
        </w:tc>
        <w:tc>
          <w:tcPr>
            <w:tcW w:w="3827" w:type="dxa"/>
            <w:vMerge/>
          </w:tcPr>
          <w:p w14:paraId="3CD39BB3" w14:textId="77777777" w:rsidR="00A140DC" w:rsidRPr="00FC7720" w:rsidRDefault="00A140DC" w:rsidP="00AB7B02">
            <w:pPr>
              <w:pStyle w:val="subitemdescription"/>
              <w:keepNext/>
              <w:tabs>
                <w:tab w:val="left" w:pos="317"/>
              </w:tabs>
            </w:pPr>
          </w:p>
        </w:tc>
        <w:tc>
          <w:tcPr>
            <w:tcW w:w="1310" w:type="dxa"/>
          </w:tcPr>
          <w:p w14:paraId="1D08F80C" w14:textId="77777777" w:rsidR="00A140DC" w:rsidRPr="00FC7720" w:rsidRDefault="00A140DC" w:rsidP="00AB7B02">
            <w:pPr>
              <w:pStyle w:val="subitemdescription"/>
              <w:keepNext/>
            </w:pPr>
          </w:p>
        </w:tc>
      </w:tr>
      <w:tr w:rsidR="00A140DC" w:rsidRPr="00FC7720" w14:paraId="11AF8CBA" w14:textId="77777777" w:rsidTr="00140C6E">
        <w:trPr>
          <w:cantSplit/>
        </w:trPr>
        <w:tc>
          <w:tcPr>
            <w:tcW w:w="1275" w:type="dxa"/>
          </w:tcPr>
          <w:p w14:paraId="0C701BC2" w14:textId="77777777" w:rsidR="00A140DC" w:rsidRPr="00FC7720" w:rsidRDefault="00A140DC" w:rsidP="00AB7B02">
            <w:pPr>
              <w:pStyle w:val="syllabussub-item"/>
            </w:pPr>
            <w:r w:rsidRPr="00FC7720">
              <w:t>8.03c</w:t>
            </w:r>
          </w:p>
        </w:tc>
        <w:tc>
          <w:tcPr>
            <w:tcW w:w="3086" w:type="dxa"/>
          </w:tcPr>
          <w:p w14:paraId="43E59CBF" w14:textId="77777777" w:rsidR="00A140DC" w:rsidRPr="00FC7720" w:rsidRDefault="00A140DC" w:rsidP="00AB7B02">
            <w:pPr>
              <w:pStyle w:val="syllabussub-item"/>
              <w:keepNext/>
            </w:pPr>
            <w:r w:rsidRPr="00FC7720">
              <w:t>Angles between intersecting and parallel lines</w:t>
            </w:r>
          </w:p>
        </w:tc>
        <w:tc>
          <w:tcPr>
            <w:tcW w:w="3118" w:type="dxa"/>
          </w:tcPr>
          <w:p w14:paraId="5ABB18DC" w14:textId="77777777" w:rsidR="00A140DC" w:rsidRPr="00FC7720" w:rsidRDefault="00A140DC" w:rsidP="00AB7B02">
            <w:pPr>
              <w:pStyle w:val="subitemdescription"/>
              <w:keepNext/>
              <w:tabs>
                <w:tab w:val="left" w:pos="317"/>
              </w:tabs>
            </w:pPr>
            <w:r w:rsidRPr="00FC7720">
              <w:t xml:space="preserve">Know and use:  </w:t>
            </w:r>
          </w:p>
          <w:p w14:paraId="56B5A914" w14:textId="77777777" w:rsidR="00A140DC" w:rsidRPr="00FC7720" w:rsidRDefault="00A140DC" w:rsidP="00AB7B02">
            <w:pPr>
              <w:pStyle w:val="subitemdescription"/>
              <w:keepNext/>
              <w:tabs>
                <w:tab w:val="left" w:pos="317"/>
              </w:tabs>
            </w:pPr>
            <w:r w:rsidRPr="00FC7720">
              <w:t>vertically opposite angles are equal</w:t>
            </w:r>
          </w:p>
          <w:p w14:paraId="12245975" w14:textId="77777777" w:rsidR="00A140DC" w:rsidRPr="00FC7720" w:rsidRDefault="00A140DC" w:rsidP="00AB7B02">
            <w:pPr>
              <w:pStyle w:val="subitemdescription"/>
              <w:keepNext/>
              <w:tabs>
                <w:tab w:val="left" w:pos="317"/>
              </w:tabs>
            </w:pPr>
            <w:r w:rsidRPr="00FC7720">
              <w:t>alternate angles on parallel lines are equal</w:t>
            </w:r>
          </w:p>
          <w:p w14:paraId="17889447" w14:textId="77777777" w:rsidR="00A140DC" w:rsidRPr="00FC7720" w:rsidRDefault="00A140DC" w:rsidP="00AB7B02">
            <w:pPr>
              <w:pStyle w:val="subitemdescription"/>
              <w:keepNext/>
              <w:tabs>
                <w:tab w:val="left" w:pos="317"/>
              </w:tabs>
            </w:pPr>
            <w:r w:rsidRPr="00FC7720">
              <w:t>corresponding angles on parallel lines are equal.</w:t>
            </w:r>
          </w:p>
        </w:tc>
        <w:tc>
          <w:tcPr>
            <w:tcW w:w="3119" w:type="dxa"/>
            <w:vMerge/>
          </w:tcPr>
          <w:p w14:paraId="6DAD392A" w14:textId="77777777" w:rsidR="00A140DC" w:rsidRPr="00FC7720" w:rsidRDefault="00A140DC" w:rsidP="00AB7B02">
            <w:pPr>
              <w:pStyle w:val="subitemdescription"/>
              <w:keepNext/>
              <w:tabs>
                <w:tab w:val="left" w:pos="317"/>
              </w:tabs>
            </w:pPr>
          </w:p>
        </w:tc>
        <w:tc>
          <w:tcPr>
            <w:tcW w:w="3827" w:type="dxa"/>
            <w:vMerge/>
          </w:tcPr>
          <w:p w14:paraId="2976E424" w14:textId="77777777" w:rsidR="00A140DC" w:rsidRPr="00FC7720" w:rsidRDefault="00A140DC" w:rsidP="00AB7B02">
            <w:pPr>
              <w:pStyle w:val="subitemdescription"/>
              <w:keepNext/>
              <w:tabs>
                <w:tab w:val="left" w:pos="317"/>
              </w:tabs>
            </w:pPr>
          </w:p>
        </w:tc>
        <w:tc>
          <w:tcPr>
            <w:tcW w:w="1310" w:type="dxa"/>
          </w:tcPr>
          <w:p w14:paraId="511AF180" w14:textId="77777777" w:rsidR="00A140DC" w:rsidRPr="00FC7720" w:rsidRDefault="00A140DC" w:rsidP="00AB7B02">
            <w:pPr>
              <w:pStyle w:val="subitemdescription"/>
              <w:keepNext/>
            </w:pPr>
          </w:p>
        </w:tc>
      </w:tr>
      <w:tr w:rsidR="00A140DC" w:rsidRPr="00FC7720" w14:paraId="43134F32" w14:textId="77777777" w:rsidTr="00140C6E">
        <w:trPr>
          <w:cantSplit/>
        </w:trPr>
        <w:tc>
          <w:tcPr>
            <w:tcW w:w="1275" w:type="dxa"/>
          </w:tcPr>
          <w:p w14:paraId="16B66B27" w14:textId="77777777" w:rsidR="00A140DC" w:rsidRPr="00FC7720" w:rsidRDefault="00A140DC" w:rsidP="00AB7B02">
            <w:pPr>
              <w:pStyle w:val="syllabussub-item"/>
            </w:pPr>
            <w:r w:rsidRPr="00FC7720">
              <w:t>8.03d</w:t>
            </w:r>
          </w:p>
        </w:tc>
        <w:tc>
          <w:tcPr>
            <w:tcW w:w="3086" w:type="dxa"/>
          </w:tcPr>
          <w:p w14:paraId="6F3977C1" w14:textId="77777777" w:rsidR="00A140DC" w:rsidRPr="00FC7720" w:rsidRDefault="00A140DC" w:rsidP="00AB7B02">
            <w:pPr>
              <w:pStyle w:val="syllabussub-item"/>
              <w:keepNext/>
            </w:pPr>
            <w:r w:rsidRPr="00FC7720">
              <w:t>Angles in polygons</w:t>
            </w:r>
          </w:p>
        </w:tc>
        <w:tc>
          <w:tcPr>
            <w:tcW w:w="3118" w:type="dxa"/>
          </w:tcPr>
          <w:p w14:paraId="0AB416FC" w14:textId="77777777" w:rsidR="00A140DC" w:rsidRPr="00FC7720" w:rsidRDefault="00A140DC" w:rsidP="00AB7B02">
            <w:pPr>
              <w:pStyle w:val="subitemdescription"/>
              <w:keepNext/>
              <w:tabs>
                <w:tab w:val="left" w:pos="317"/>
              </w:tabs>
            </w:pPr>
            <w:r w:rsidRPr="00FC7720">
              <w:t>Derive and use the sum of the interior angles of a triangle is 180°.</w:t>
            </w:r>
          </w:p>
          <w:p w14:paraId="39E27C5E" w14:textId="77777777" w:rsidR="00A140DC" w:rsidRPr="00FC7720" w:rsidRDefault="00A140DC" w:rsidP="00AB7B02">
            <w:pPr>
              <w:pStyle w:val="subitemdescription"/>
              <w:keepNext/>
              <w:tabs>
                <w:tab w:val="left" w:pos="317"/>
              </w:tabs>
            </w:pPr>
          </w:p>
          <w:p w14:paraId="40C9EC2E" w14:textId="77777777" w:rsidR="00A140DC" w:rsidRPr="00FC7720" w:rsidRDefault="00A140DC" w:rsidP="00AB7B02">
            <w:pPr>
              <w:pStyle w:val="subitemdescription"/>
              <w:keepNext/>
              <w:tabs>
                <w:tab w:val="left" w:pos="317"/>
              </w:tabs>
            </w:pPr>
            <w:r w:rsidRPr="00FC7720">
              <w:t>Derive and use the sum of the exterior angles of a polygon is 360°.</w:t>
            </w:r>
          </w:p>
          <w:p w14:paraId="1D7665DF" w14:textId="77777777" w:rsidR="00A140DC" w:rsidRPr="00FC7720" w:rsidRDefault="00A140DC" w:rsidP="00AB7B02">
            <w:pPr>
              <w:pStyle w:val="subitemdescription"/>
              <w:keepNext/>
              <w:tabs>
                <w:tab w:val="left" w:pos="317"/>
              </w:tabs>
            </w:pPr>
          </w:p>
          <w:p w14:paraId="622EE896" w14:textId="77777777" w:rsidR="00A140DC" w:rsidRPr="00FC7720" w:rsidRDefault="00A140DC" w:rsidP="00AB7B02">
            <w:pPr>
              <w:pStyle w:val="subitemdescription"/>
              <w:keepNext/>
              <w:tabs>
                <w:tab w:val="left" w:pos="317"/>
              </w:tabs>
            </w:pPr>
            <w:r w:rsidRPr="00FC7720">
              <w:t>Find the sum of the interior angles of a polygon.</w:t>
            </w:r>
          </w:p>
          <w:p w14:paraId="3C9DB4C2" w14:textId="77777777" w:rsidR="00A140DC" w:rsidRPr="00FC7720" w:rsidRDefault="00A140DC" w:rsidP="00AB7B02">
            <w:pPr>
              <w:pStyle w:val="subitemdescription"/>
              <w:keepNext/>
              <w:tabs>
                <w:tab w:val="left" w:pos="317"/>
              </w:tabs>
            </w:pPr>
          </w:p>
          <w:p w14:paraId="092C5065" w14:textId="77777777" w:rsidR="00A140DC" w:rsidRPr="00FC7720" w:rsidRDefault="00A140DC" w:rsidP="00AB7B02">
            <w:pPr>
              <w:pStyle w:val="subitemdescription"/>
              <w:keepNext/>
              <w:tabs>
                <w:tab w:val="left" w:pos="317"/>
              </w:tabs>
            </w:pPr>
            <w:r w:rsidRPr="00FC7720">
              <w:t>Find the interior angle of a regular polygon.</w:t>
            </w:r>
          </w:p>
        </w:tc>
        <w:tc>
          <w:tcPr>
            <w:tcW w:w="3119" w:type="dxa"/>
          </w:tcPr>
          <w:p w14:paraId="0414E4F9" w14:textId="77777777" w:rsidR="00A140DC" w:rsidRPr="00FC7720" w:rsidRDefault="00A140DC" w:rsidP="00AB7B02">
            <w:pPr>
              <w:pStyle w:val="subitemdescription"/>
              <w:keepNext/>
              <w:tabs>
                <w:tab w:val="left" w:pos="317"/>
              </w:tabs>
            </w:pPr>
            <w:r w:rsidRPr="00FC7720">
              <w:t xml:space="preserve">Apply these angle facts to find angles in rectilinear figures, and to justify results in simple proofs. e.g. The sum of the interior </w:t>
            </w:r>
            <w:r w:rsidRPr="00FC7720">
              <w:tab/>
              <w:t>angles of a triangle is 180°.</w:t>
            </w:r>
          </w:p>
        </w:tc>
        <w:tc>
          <w:tcPr>
            <w:tcW w:w="3827" w:type="dxa"/>
          </w:tcPr>
          <w:p w14:paraId="30A0D35D" w14:textId="77777777" w:rsidR="00A140DC" w:rsidRPr="00FC7720" w:rsidRDefault="00A140DC" w:rsidP="00AB7B02">
            <w:pPr>
              <w:pStyle w:val="subitemdescription"/>
              <w:keepNext/>
              <w:tabs>
                <w:tab w:val="left" w:pos="317"/>
              </w:tabs>
            </w:pPr>
          </w:p>
        </w:tc>
        <w:tc>
          <w:tcPr>
            <w:tcW w:w="1310" w:type="dxa"/>
          </w:tcPr>
          <w:p w14:paraId="24D96563" w14:textId="77777777" w:rsidR="00A140DC" w:rsidRPr="00FC7720" w:rsidRDefault="00A140DC" w:rsidP="00AB7B02">
            <w:pPr>
              <w:pStyle w:val="subitemdescription"/>
              <w:keepNext/>
            </w:pPr>
          </w:p>
        </w:tc>
      </w:tr>
      <w:tr w:rsidR="0087574A" w:rsidRPr="0087574A" w14:paraId="6A338529" w14:textId="77777777" w:rsidTr="00140C6E">
        <w:trPr>
          <w:cantSplit/>
        </w:trPr>
        <w:tc>
          <w:tcPr>
            <w:tcW w:w="1275" w:type="dxa"/>
            <w:shd w:val="clear" w:color="auto" w:fill="D9D9D9" w:themeFill="background1" w:themeFillShade="D9"/>
          </w:tcPr>
          <w:p w14:paraId="56D20EE6" w14:textId="77777777" w:rsidR="00A140DC" w:rsidRPr="0087574A" w:rsidRDefault="00A140DC" w:rsidP="00D63F4C">
            <w:pPr>
              <w:pStyle w:val="Heading20"/>
            </w:pPr>
            <w:r w:rsidRPr="0087574A">
              <w:t>8.04</w:t>
            </w:r>
          </w:p>
        </w:tc>
        <w:tc>
          <w:tcPr>
            <w:tcW w:w="13150" w:type="dxa"/>
            <w:gridSpan w:val="4"/>
            <w:shd w:val="clear" w:color="auto" w:fill="D9D9D9" w:themeFill="background1" w:themeFillShade="D9"/>
          </w:tcPr>
          <w:p w14:paraId="5392704F" w14:textId="77777777" w:rsidR="00A140DC" w:rsidRPr="0087574A" w:rsidRDefault="00A140DC" w:rsidP="00D63F4C">
            <w:pPr>
              <w:pStyle w:val="Heading20"/>
            </w:pPr>
            <w:r w:rsidRPr="0087574A">
              <w:t>Properties of polygons</w:t>
            </w:r>
          </w:p>
        </w:tc>
        <w:tc>
          <w:tcPr>
            <w:tcW w:w="1310" w:type="dxa"/>
            <w:shd w:val="clear" w:color="auto" w:fill="D9D9D9" w:themeFill="background1" w:themeFillShade="D9"/>
          </w:tcPr>
          <w:p w14:paraId="33EB6FF9" w14:textId="77777777" w:rsidR="00A140DC" w:rsidRPr="0087574A" w:rsidRDefault="00A140DC" w:rsidP="00AB7B02">
            <w:pPr>
              <w:pStyle w:val="subitemdescription"/>
              <w:keepNext/>
              <w:rPr>
                <w:color w:val="AE0025"/>
              </w:rPr>
            </w:pPr>
          </w:p>
        </w:tc>
      </w:tr>
      <w:tr w:rsidR="00A140DC" w:rsidRPr="00FC7720" w14:paraId="607E8359" w14:textId="77777777" w:rsidTr="00140C6E">
        <w:trPr>
          <w:cantSplit/>
        </w:trPr>
        <w:tc>
          <w:tcPr>
            <w:tcW w:w="1275" w:type="dxa"/>
          </w:tcPr>
          <w:p w14:paraId="558870B3" w14:textId="77777777" w:rsidR="00A140DC" w:rsidRPr="00FC7720" w:rsidRDefault="00A140DC" w:rsidP="00AB7B02">
            <w:pPr>
              <w:pStyle w:val="syllabussub-item"/>
            </w:pPr>
            <w:r w:rsidRPr="00FC7720">
              <w:t>8.04a</w:t>
            </w:r>
          </w:p>
        </w:tc>
        <w:tc>
          <w:tcPr>
            <w:tcW w:w="3086" w:type="dxa"/>
          </w:tcPr>
          <w:p w14:paraId="6E587810" w14:textId="77777777" w:rsidR="00A140DC" w:rsidRPr="00FC7720" w:rsidRDefault="00A140DC" w:rsidP="00AB7B02">
            <w:pPr>
              <w:pStyle w:val="syllabussub-item"/>
            </w:pPr>
            <w:r w:rsidRPr="00FC7720">
              <w:t>Properties of a triangle</w:t>
            </w:r>
          </w:p>
        </w:tc>
        <w:tc>
          <w:tcPr>
            <w:tcW w:w="3118" w:type="dxa"/>
          </w:tcPr>
          <w:p w14:paraId="5302F360" w14:textId="77777777" w:rsidR="00A140DC" w:rsidRPr="00FC7720" w:rsidRDefault="00A140DC" w:rsidP="00AB7B02">
            <w:pPr>
              <w:pStyle w:val="subitemdescription"/>
              <w:tabs>
                <w:tab w:val="left" w:pos="317"/>
              </w:tabs>
            </w:pPr>
            <w:r w:rsidRPr="00FC7720">
              <w:t>Know the basic properties of isosceles, equilateral and right-angled triangles.</w:t>
            </w:r>
          </w:p>
          <w:p w14:paraId="333F8391" w14:textId="77777777" w:rsidR="00A140DC" w:rsidRPr="00FC7720" w:rsidRDefault="00A140DC" w:rsidP="00AB7B02">
            <w:pPr>
              <w:pStyle w:val="subitemdescription"/>
              <w:tabs>
                <w:tab w:val="left" w:pos="317"/>
              </w:tabs>
            </w:pPr>
          </w:p>
          <w:p w14:paraId="26A7156A" w14:textId="77777777" w:rsidR="00A140DC" w:rsidRPr="00FC7720" w:rsidRDefault="00A140DC" w:rsidP="00AB7B02">
            <w:pPr>
              <w:pStyle w:val="subitemdescription"/>
              <w:tabs>
                <w:tab w:val="left" w:pos="317"/>
              </w:tabs>
            </w:pPr>
            <w:r w:rsidRPr="00FC7720">
              <w:t>Give geometrical reasons to justify these properties.</w:t>
            </w:r>
          </w:p>
        </w:tc>
        <w:tc>
          <w:tcPr>
            <w:tcW w:w="3119" w:type="dxa"/>
          </w:tcPr>
          <w:p w14:paraId="72ED3EC6" w14:textId="77777777" w:rsidR="00A140DC" w:rsidRPr="00FC7720" w:rsidRDefault="00A140DC" w:rsidP="00AB7B02">
            <w:pPr>
              <w:pStyle w:val="subitemdescription"/>
              <w:tabs>
                <w:tab w:val="left" w:pos="317"/>
              </w:tabs>
            </w:pPr>
            <w:r w:rsidRPr="00FC7720">
              <w:t>Use these facts to find lengths and angles in rectilinear figures and in simple proofs.</w:t>
            </w:r>
          </w:p>
        </w:tc>
        <w:tc>
          <w:tcPr>
            <w:tcW w:w="3827" w:type="dxa"/>
          </w:tcPr>
          <w:p w14:paraId="128E25C6" w14:textId="77777777" w:rsidR="00A140DC" w:rsidRPr="00FC7720" w:rsidRDefault="00A140DC" w:rsidP="00AB7B02">
            <w:pPr>
              <w:pStyle w:val="subitemdescription"/>
              <w:tabs>
                <w:tab w:val="left" w:pos="317"/>
              </w:tabs>
            </w:pPr>
          </w:p>
        </w:tc>
        <w:tc>
          <w:tcPr>
            <w:tcW w:w="1310" w:type="dxa"/>
          </w:tcPr>
          <w:p w14:paraId="724BC982" w14:textId="77777777" w:rsidR="00A140DC" w:rsidRPr="00FC7720" w:rsidRDefault="00A140DC" w:rsidP="00AB7B02">
            <w:pPr>
              <w:pStyle w:val="syllabussub-item"/>
            </w:pPr>
          </w:p>
        </w:tc>
      </w:tr>
      <w:tr w:rsidR="00A140DC" w:rsidRPr="00FC7720" w14:paraId="6B4BCBD8" w14:textId="77777777" w:rsidTr="00140C6E">
        <w:trPr>
          <w:cantSplit/>
        </w:trPr>
        <w:tc>
          <w:tcPr>
            <w:tcW w:w="1275" w:type="dxa"/>
          </w:tcPr>
          <w:p w14:paraId="7081E8BC" w14:textId="77777777" w:rsidR="00A140DC" w:rsidRPr="00FC7720" w:rsidRDefault="00A140DC" w:rsidP="00AB7B02">
            <w:pPr>
              <w:pStyle w:val="syllabussub-item"/>
            </w:pPr>
            <w:r w:rsidRPr="00FC7720">
              <w:lastRenderedPageBreak/>
              <w:t>8.04b</w:t>
            </w:r>
          </w:p>
        </w:tc>
        <w:tc>
          <w:tcPr>
            <w:tcW w:w="3086" w:type="dxa"/>
          </w:tcPr>
          <w:p w14:paraId="42CA7AB8" w14:textId="77777777" w:rsidR="00A140DC" w:rsidRPr="00FC7720" w:rsidRDefault="00A140DC" w:rsidP="00AB7B02">
            <w:pPr>
              <w:pStyle w:val="syllabussub-item"/>
            </w:pPr>
            <w:r w:rsidRPr="00FC7720">
              <w:t>Properties of quadrilaterals</w:t>
            </w:r>
          </w:p>
        </w:tc>
        <w:tc>
          <w:tcPr>
            <w:tcW w:w="3118" w:type="dxa"/>
          </w:tcPr>
          <w:p w14:paraId="6CD2B996" w14:textId="77777777" w:rsidR="00A140DC" w:rsidRPr="00FC7720" w:rsidRDefault="00A140DC" w:rsidP="00AB7B02">
            <w:pPr>
              <w:pStyle w:val="subitemdescription"/>
              <w:tabs>
                <w:tab w:val="left" w:pos="317"/>
              </w:tabs>
            </w:pPr>
            <w:r w:rsidRPr="00FC7720">
              <w:t>Know the basic properties of the square, rectangle, parallelogram, trapezium, kite and rhombus.</w:t>
            </w:r>
          </w:p>
          <w:p w14:paraId="6B269A0A" w14:textId="77777777" w:rsidR="00A140DC" w:rsidRPr="00FC7720" w:rsidRDefault="00A140DC" w:rsidP="00AB7B02">
            <w:pPr>
              <w:pStyle w:val="subitemdescription"/>
              <w:tabs>
                <w:tab w:val="left" w:pos="317"/>
              </w:tabs>
            </w:pPr>
          </w:p>
          <w:p w14:paraId="42F056DC" w14:textId="77777777" w:rsidR="00A140DC" w:rsidRPr="00FC7720" w:rsidRDefault="00A140DC" w:rsidP="00AB7B02">
            <w:pPr>
              <w:pStyle w:val="subitemdescription"/>
              <w:tabs>
                <w:tab w:val="left" w:pos="317"/>
              </w:tabs>
            </w:pPr>
            <w:r w:rsidRPr="00FC7720">
              <w:t>Give geometrical reasons to justify these properties.</w:t>
            </w:r>
          </w:p>
        </w:tc>
        <w:tc>
          <w:tcPr>
            <w:tcW w:w="3119" w:type="dxa"/>
          </w:tcPr>
          <w:p w14:paraId="19411F0D" w14:textId="77777777" w:rsidR="00A140DC" w:rsidRPr="00FC7720" w:rsidRDefault="00A140DC" w:rsidP="00AB7B02">
            <w:pPr>
              <w:pStyle w:val="subitemdescription"/>
              <w:tabs>
                <w:tab w:val="left" w:pos="317"/>
              </w:tabs>
            </w:pPr>
            <w:r w:rsidRPr="00FC7720">
              <w:t>Use these facts to find lengths and angles in rectilinear figures and in simple proofs.</w:t>
            </w:r>
          </w:p>
        </w:tc>
        <w:tc>
          <w:tcPr>
            <w:tcW w:w="3827" w:type="dxa"/>
          </w:tcPr>
          <w:p w14:paraId="7250E320" w14:textId="77777777" w:rsidR="00A140DC" w:rsidRPr="00FC7720" w:rsidRDefault="00A140DC" w:rsidP="00AB7B02">
            <w:pPr>
              <w:pStyle w:val="subitemdescription"/>
              <w:tabs>
                <w:tab w:val="left" w:pos="317"/>
              </w:tabs>
            </w:pPr>
          </w:p>
        </w:tc>
        <w:tc>
          <w:tcPr>
            <w:tcW w:w="1310" w:type="dxa"/>
          </w:tcPr>
          <w:p w14:paraId="242645AD" w14:textId="77777777" w:rsidR="00A140DC" w:rsidRPr="00FC7720" w:rsidRDefault="00A140DC" w:rsidP="00AB7B02">
            <w:pPr>
              <w:pStyle w:val="syllabussub-item"/>
            </w:pPr>
          </w:p>
        </w:tc>
      </w:tr>
      <w:tr w:rsidR="00A140DC" w:rsidRPr="00FC7720" w14:paraId="430B7511" w14:textId="77777777" w:rsidTr="00140C6E">
        <w:trPr>
          <w:cantSplit/>
        </w:trPr>
        <w:tc>
          <w:tcPr>
            <w:tcW w:w="1275" w:type="dxa"/>
          </w:tcPr>
          <w:p w14:paraId="55D8210B" w14:textId="77777777" w:rsidR="00A140DC" w:rsidRPr="00FC7720" w:rsidRDefault="00A140DC" w:rsidP="00AB7B02">
            <w:pPr>
              <w:pStyle w:val="syllabussub-item"/>
            </w:pPr>
            <w:r w:rsidRPr="00FC7720">
              <w:t>8.04c</w:t>
            </w:r>
          </w:p>
        </w:tc>
        <w:tc>
          <w:tcPr>
            <w:tcW w:w="3086" w:type="dxa"/>
          </w:tcPr>
          <w:p w14:paraId="5F787B56" w14:textId="77777777" w:rsidR="00A140DC" w:rsidRPr="00FC7720" w:rsidRDefault="00A140DC" w:rsidP="00AB7B02">
            <w:pPr>
              <w:pStyle w:val="syllabussub-item"/>
            </w:pPr>
            <w:r w:rsidRPr="00FC7720">
              <w:t>Symmetry</w:t>
            </w:r>
          </w:p>
        </w:tc>
        <w:tc>
          <w:tcPr>
            <w:tcW w:w="3118" w:type="dxa"/>
          </w:tcPr>
          <w:p w14:paraId="2C207201" w14:textId="77777777" w:rsidR="00A140DC" w:rsidRPr="00FC7720" w:rsidRDefault="00A140DC" w:rsidP="00AB7B02">
            <w:pPr>
              <w:pStyle w:val="subitemdescription"/>
              <w:tabs>
                <w:tab w:val="left" w:pos="317"/>
              </w:tabs>
            </w:pPr>
            <w:r w:rsidRPr="00FC7720">
              <w:t>Identify reflection and rotation symmetries of triangles, quadrilaterals and other polygons.</w:t>
            </w:r>
          </w:p>
        </w:tc>
        <w:tc>
          <w:tcPr>
            <w:tcW w:w="3119" w:type="dxa"/>
          </w:tcPr>
          <w:p w14:paraId="73C24915" w14:textId="77777777" w:rsidR="00A140DC" w:rsidRPr="00FC7720" w:rsidRDefault="00A140DC" w:rsidP="00AB7B02">
            <w:pPr>
              <w:pStyle w:val="subitemdescription"/>
              <w:tabs>
                <w:tab w:val="left" w:pos="317"/>
              </w:tabs>
            </w:pPr>
          </w:p>
        </w:tc>
        <w:tc>
          <w:tcPr>
            <w:tcW w:w="3827" w:type="dxa"/>
          </w:tcPr>
          <w:p w14:paraId="7F7A97B9" w14:textId="77777777" w:rsidR="00A140DC" w:rsidRPr="00FC7720" w:rsidRDefault="00A140DC" w:rsidP="00AB7B02">
            <w:pPr>
              <w:tabs>
                <w:tab w:val="left" w:pos="317"/>
              </w:tabs>
              <w:rPr>
                <w:rFonts w:cs="Arial"/>
                <w:b/>
              </w:rPr>
            </w:pPr>
          </w:p>
        </w:tc>
        <w:tc>
          <w:tcPr>
            <w:tcW w:w="1310" w:type="dxa"/>
          </w:tcPr>
          <w:p w14:paraId="1D1B8008" w14:textId="77777777" w:rsidR="00A140DC" w:rsidRPr="00FC7720" w:rsidRDefault="00A140DC" w:rsidP="00AB7B02">
            <w:pPr>
              <w:pStyle w:val="syllabussub-item"/>
            </w:pPr>
          </w:p>
        </w:tc>
      </w:tr>
      <w:tr w:rsidR="0087574A" w:rsidRPr="0087574A" w14:paraId="33393708" w14:textId="77777777" w:rsidTr="00140C6E">
        <w:trPr>
          <w:cantSplit/>
        </w:trPr>
        <w:tc>
          <w:tcPr>
            <w:tcW w:w="1275" w:type="dxa"/>
            <w:shd w:val="clear" w:color="auto" w:fill="D9D9D9" w:themeFill="background1" w:themeFillShade="D9"/>
          </w:tcPr>
          <w:p w14:paraId="2996F5ED" w14:textId="77777777" w:rsidR="00A140DC" w:rsidRPr="0087574A" w:rsidRDefault="00A140DC" w:rsidP="00D63F4C">
            <w:pPr>
              <w:pStyle w:val="Heading20"/>
            </w:pPr>
            <w:r w:rsidRPr="0087574A">
              <w:t>8.05</w:t>
            </w:r>
          </w:p>
        </w:tc>
        <w:tc>
          <w:tcPr>
            <w:tcW w:w="13150" w:type="dxa"/>
            <w:gridSpan w:val="4"/>
            <w:shd w:val="clear" w:color="auto" w:fill="D9D9D9" w:themeFill="background1" w:themeFillShade="D9"/>
          </w:tcPr>
          <w:p w14:paraId="1F655C64" w14:textId="77777777" w:rsidR="00A140DC" w:rsidRPr="0087574A" w:rsidRDefault="00A140DC" w:rsidP="00D63F4C">
            <w:pPr>
              <w:pStyle w:val="Heading20"/>
            </w:pPr>
            <w:r w:rsidRPr="0087574A">
              <w:t>Circles</w:t>
            </w:r>
          </w:p>
        </w:tc>
        <w:tc>
          <w:tcPr>
            <w:tcW w:w="1310" w:type="dxa"/>
            <w:shd w:val="clear" w:color="auto" w:fill="D9D9D9" w:themeFill="background1" w:themeFillShade="D9"/>
          </w:tcPr>
          <w:p w14:paraId="0E963342" w14:textId="77777777" w:rsidR="00A140DC" w:rsidRPr="0087574A" w:rsidRDefault="00A140DC" w:rsidP="00AB7B02">
            <w:pPr>
              <w:pStyle w:val="subitemdescription"/>
              <w:rPr>
                <w:color w:val="AE0025"/>
              </w:rPr>
            </w:pPr>
          </w:p>
        </w:tc>
      </w:tr>
      <w:tr w:rsidR="00A140DC" w:rsidRPr="00FC7720" w14:paraId="281B07B3" w14:textId="77777777" w:rsidTr="00140C6E">
        <w:trPr>
          <w:cantSplit/>
        </w:trPr>
        <w:tc>
          <w:tcPr>
            <w:tcW w:w="1275" w:type="dxa"/>
          </w:tcPr>
          <w:p w14:paraId="3500EF65" w14:textId="77777777" w:rsidR="00A140DC" w:rsidRPr="00FC7720" w:rsidRDefault="00A140DC" w:rsidP="00AB7B02">
            <w:pPr>
              <w:pStyle w:val="syllabussub-item"/>
              <w:rPr>
                <w:b/>
                <w:bCs/>
                <w:color w:val="365F91"/>
              </w:rPr>
            </w:pPr>
            <w:r w:rsidRPr="00FC7720">
              <w:t>8.05a</w:t>
            </w:r>
            <w:r w:rsidRPr="00FC7720">
              <w:tab/>
            </w:r>
          </w:p>
        </w:tc>
        <w:tc>
          <w:tcPr>
            <w:tcW w:w="3086" w:type="dxa"/>
          </w:tcPr>
          <w:p w14:paraId="7FECC616" w14:textId="77777777" w:rsidR="00A140DC" w:rsidRPr="00FC7720" w:rsidRDefault="00A140DC" w:rsidP="00AB7B02">
            <w:pPr>
              <w:pStyle w:val="syllabussub-item"/>
              <w:rPr>
                <w:color w:val="104F75"/>
              </w:rPr>
            </w:pPr>
            <w:r w:rsidRPr="00FC7720">
              <w:t>Circle nomenclature</w:t>
            </w:r>
          </w:p>
        </w:tc>
        <w:tc>
          <w:tcPr>
            <w:tcW w:w="3118" w:type="dxa"/>
          </w:tcPr>
          <w:p w14:paraId="39783660" w14:textId="77777777" w:rsidR="00A140DC" w:rsidRPr="00FC7720" w:rsidRDefault="00A140DC" w:rsidP="00AB7B02">
            <w:pPr>
              <w:tabs>
                <w:tab w:val="left" w:pos="317"/>
              </w:tabs>
              <w:rPr>
                <w:rFonts w:cs="Arial"/>
              </w:rPr>
            </w:pPr>
            <w:r w:rsidRPr="00FC7720">
              <w:rPr>
                <w:rFonts w:cs="Arial"/>
                <w:sz w:val="20"/>
              </w:rPr>
              <w:t>Understand and use the terms centre, radius, chord, diameter and circumference.</w:t>
            </w:r>
          </w:p>
        </w:tc>
        <w:tc>
          <w:tcPr>
            <w:tcW w:w="3119" w:type="dxa"/>
          </w:tcPr>
          <w:p w14:paraId="53CAC86E" w14:textId="77777777" w:rsidR="00A140DC" w:rsidRPr="00FC7720" w:rsidRDefault="00A140DC" w:rsidP="00AB7B02">
            <w:pPr>
              <w:pStyle w:val="subitemdescription"/>
              <w:tabs>
                <w:tab w:val="left" w:pos="317"/>
              </w:tabs>
            </w:pPr>
            <w:r w:rsidRPr="00FC7720">
              <w:t>Understand and use the terms tangent, arc, sector and segment.</w:t>
            </w:r>
          </w:p>
        </w:tc>
        <w:tc>
          <w:tcPr>
            <w:tcW w:w="3827" w:type="dxa"/>
          </w:tcPr>
          <w:p w14:paraId="25780FB6" w14:textId="77777777" w:rsidR="00A140DC" w:rsidRPr="00FC7720" w:rsidRDefault="00A140DC" w:rsidP="00AB7B02">
            <w:pPr>
              <w:pStyle w:val="subitemdescription"/>
              <w:tabs>
                <w:tab w:val="left" w:pos="317"/>
              </w:tabs>
              <w:rPr>
                <w:b/>
                <w:bCs/>
                <w:color w:val="104F75"/>
              </w:rPr>
            </w:pPr>
          </w:p>
        </w:tc>
        <w:tc>
          <w:tcPr>
            <w:tcW w:w="1310" w:type="dxa"/>
          </w:tcPr>
          <w:p w14:paraId="09FF743D" w14:textId="77777777" w:rsidR="00A140DC" w:rsidRPr="00FC7720" w:rsidRDefault="00A140DC" w:rsidP="00AB7B02">
            <w:pPr>
              <w:pStyle w:val="syllabussub-item"/>
            </w:pPr>
          </w:p>
        </w:tc>
      </w:tr>
      <w:tr w:rsidR="0087574A" w:rsidRPr="0087574A" w14:paraId="72A1C62D" w14:textId="77777777" w:rsidTr="00140C6E">
        <w:trPr>
          <w:cantSplit/>
        </w:trPr>
        <w:tc>
          <w:tcPr>
            <w:tcW w:w="1275" w:type="dxa"/>
            <w:shd w:val="clear" w:color="auto" w:fill="D9D9D9" w:themeFill="background1" w:themeFillShade="D9"/>
          </w:tcPr>
          <w:p w14:paraId="30033911" w14:textId="77777777" w:rsidR="00A140DC" w:rsidRPr="0087574A" w:rsidRDefault="00A140DC" w:rsidP="00D63F4C">
            <w:pPr>
              <w:pStyle w:val="Heading20"/>
            </w:pPr>
            <w:r w:rsidRPr="0087574A">
              <w:t>8.06</w:t>
            </w:r>
          </w:p>
        </w:tc>
        <w:tc>
          <w:tcPr>
            <w:tcW w:w="13150" w:type="dxa"/>
            <w:gridSpan w:val="4"/>
            <w:shd w:val="clear" w:color="auto" w:fill="D9D9D9" w:themeFill="background1" w:themeFillShade="D9"/>
          </w:tcPr>
          <w:p w14:paraId="06B10F41" w14:textId="77777777" w:rsidR="00A140DC" w:rsidRPr="0087574A" w:rsidRDefault="00A140DC" w:rsidP="00D63F4C">
            <w:pPr>
              <w:pStyle w:val="Heading20"/>
            </w:pPr>
            <w:r w:rsidRPr="0087574A">
              <w:t>Three-dimensional shapes</w:t>
            </w:r>
          </w:p>
        </w:tc>
        <w:tc>
          <w:tcPr>
            <w:tcW w:w="1310" w:type="dxa"/>
            <w:shd w:val="clear" w:color="auto" w:fill="D9D9D9" w:themeFill="background1" w:themeFillShade="D9"/>
          </w:tcPr>
          <w:p w14:paraId="51A2EE6E" w14:textId="77777777" w:rsidR="00A140DC" w:rsidRPr="0087574A" w:rsidRDefault="00A140DC" w:rsidP="00AB7B02">
            <w:pPr>
              <w:pStyle w:val="subitemdescription"/>
              <w:keepNext/>
              <w:rPr>
                <w:color w:val="AE0025"/>
              </w:rPr>
            </w:pPr>
          </w:p>
        </w:tc>
      </w:tr>
      <w:tr w:rsidR="00A140DC" w:rsidRPr="00FC7720" w14:paraId="3568C1E6" w14:textId="77777777" w:rsidTr="00140C6E">
        <w:trPr>
          <w:cantSplit/>
        </w:trPr>
        <w:tc>
          <w:tcPr>
            <w:tcW w:w="1275" w:type="dxa"/>
          </w:tcPr>
          <w:p w14:paraId="433CB2D8" w14:textId="77777777" w:rsidR="00A140DC" w:rsidRPr="00FC7720" w:rsidRDefault="00A140DC" w:rsidP="00AB7B02">
            <w:pPr>
              <w:pStyle w:val="syllabussub-item"/>
            </w:pPr>
            <w:r w:rsidRPr="00FC7720">
              <w:t>8.06a</w:t>
            </w:r>
          </w:p>
        </w:tc>
        <w:tc>
          <w:tcPr>
            <w:tcW w:w="3086" w:type="dxa"/>
          </w:tcPr>
          <w:p w14:paraId="0AA5E41C" w14:textId="77777777" w:rsidR="00A140DC" w:rsidRPr="00FC7720" w:rsidRDefault="00A140DC" w:rsidP="00AB7B02">
            <w:pPr>
              <w:pStyle w:val="syllabussub-item"/>
            </w:pPr>
            <w:r w:rsidRPr="00FC7720">
              <w:t>3-dimensional solids</w:t>
            </w:r>
          </w:p>
        </w:tc>
        <w:tc>
          <w:tcPr>
            <w:tcW w:w="3118" w:type="dxa"/>
          </w:tcPr>
          <w:p w14:paraId="192CBF45" w14:textId="77777777" w:rsidR="00A140DC" w:rsidRPr="00FC7720" w:rsidRDefault="00A140DC" w:rsidP="00AB7B02">
            <w:pPr>
              <w:pStyle w:val="subitemdescription"/>
              <w:tabs>
                <w:tab w:val="left" w:pos="317"/>
              </w:tabs>
            </w:pPr>
            <w:r w:rsidRPr="00FC7720">
              <w:t>Recognise and know the properties of the cube, cuboid, prism, cylinder, pyramid, cone and sphere.</w:t>
            </w:r>
          </w:p>
        </w:tc>
        <w:tc>
          <w:tcPr>
            <w:tcW w:w="3119" w:type="dxa"/>
          </w:tcPr>
          <w:p w14:paraId="64B27D46" w14:textId="77777777" w:rsidR="00A140DC" w:rsidRPr="00FC7720" w:rsidRDefault="00A140DC" w:rsidP="00AB7B02">
            <w:pPr>
              <w:pStyle w:val="subitemdescription"/>
              <w:tabs>
                <w:tab w:val="left" w:pos="317"/>
              </w:tabs>
            </w:pPr>
          </w:p>
        </w:tc>
        <w:tc>
          <w:tcPr>
            <w:tcW w:w="3827" w:type="dxa"/>
          </w:tcPr>
          <w:p w14:paraId="2E7CE403" w14:textId="77777777" w:rsidR="00A140DC" w:rsidRPr="00FC7720" w:rsidRDefault="00A140DC" w:rsidP="00AB7B02">
            <w:pPr>
              <w:pStyle w:val="subitemdescription"/>
              <w:tabs>
                <w:tab w:val="left" w:pos="317"/>
              </w:tabs>
            </w:pPr>
          </w:p>
        </w:tc>
        <w:tc>
          <w:tcPr>
            <w:tcW w:w="1310" w:type="dxa"/>
          </w:tcPr>
          <w:p w14:paraId="08440B0E" w14:textId="77777777" w:rsidR="00A140DC" w:rsidRPr="00FC7720" w:rsidRDefault="00A140DC" w:rsidP="00AB7B02">
            <w:pPr>
              <w:pStyle w:val="syllabussub-item"/>
            </w:pPr>
          </w:p>
        </w:tc>
      </w:tr>
      <w:tr w:rsidR="00A140DC" w:rsidRPr="00FC7720" w14:paraId="17742D24" w14:textId="77777777" w:rsidTr="00140C6E">
        <w:trPr>
          <w:cantSplit/>
        </w:trPr>
        <w:tc>
          <w:tcPr>
            <w:tcW w:w="1275" w:type="dxa"/>
          </w:tcPr>
          <w:p w14:paraId="0EE355AC" w14:textId="77777777" w:rsidR="00A140DC" w:rsidRPr="00FC7720" w:rsidRDefault="00A140DC" w:rsidP="00AB7B02">
            <w:pPr>
              <w:pStyle w:val="syllabussub-item"/>
            </w:pPr>
            <w:r w:rsidRPr="00FC7720">
              <w:t>8.06b</w:t>
            </w:r>
          </w:p>
        </w:tc>
        <w:tc>
          <w:tcPr>
            <w:tcW w:w="3086" w:type="dxa"/>
          </w:tcPr>
          <w:p w14:paraId="425A550A" w14:textId="77777777" w:rsidR="00A140DC" w:rsidRPr="00FC7720" w:rsidRDefault="00A140DC" w:rsidP="00AB7B02">
            <w:pPr>
              <w:pStyle w:val="syllabussub-item"/>
            </w:pPr>
            <w:r w:rsidRPr="00FC7720">
              <w:t>Plans and elevations</w:t>
            </w:r>
          </w:p>
        </w:tc>
        <w:tc>
          <w:tcPr>
            <w:tcW w:w="3118" w:type="dxa"/>
          </w:tcPr>
          <w:p w14:paraId="1E7D4B42" w14:textId="77777777" w:rsidR="00A140DC" w:rsidRPr="00FC7720" w:rsidRDefault="00A140DC" w:rsidP="00AB7B02">
            <w:pPr>
              <w:pStyle w:val="subitemdescription"/>
              <w:tabs>
                <w:tab w:val="left" w:pos="317"/>
              </w:tabs>
            </w:pPr>
            <w:r w:rsidRPr="00FC7720">
              <w:t>Interpret plans and elevations of simple 3D solids.</w:t>
            </w:r>
          </w:p>
        </w:tc>
        <w:tc>
          <w:tcPr>
            <w:tcW w:w="3119" w:type="dxa"/>
          </w:tcPr>
          <w:p w14:paraId="47BCE8A9" w14:textId="77777777" w:rsidR="00A140DC" w:rsidRPr="00FC7720" w:rsidRDefault="00A140DC" w:rsidP="00AB7B02">
            <w:pPr>
              <w:pStyle w:val="subitemdescription"/>
              <w:tabs>
                <w:tab w:val="left" w:pos="317"/>
              </w:tabs>
            </w:pPr>
            <w:r w:rsidRPr="00FC7720">
              <w:t>Construct plans and elevations of simple 3D solids, and representations (e.g. using isometric paper) of solids from plans and elevations.</w:t>
            </w:r>
          </w:p>
        </w:tc>
        <w:tc>
          <w:tcPr>
            <w:tcW w:w="3827" w:type="dxa"/>
          </w:tcPr>
          <w:p w14:paraId="35367263" w14:textId="77777777" w:rsidR="00A140DC" w:rsidRPr="00FC7720" w:rsidRDefault="00A140DC" w:rsidP="00AB7B02">
            <w:pPr>
              <w:tabs>
                <w:tab w:val="left" w:pos="317"/>
              </w:tabs>
              <w:rPr>
                <w:rFonts w:cs="Arial"/>
              </w:rPr>
            </w:pPr>
          </w:p>
        </w:tc>
        <w:tc>
          <w:tcPr>
            <w:tcW w:w="1310" w:type="dxa"/>
          </w:tcPr>
          <w:p w14:paraId="04CF1563" w14:textId="77777777" w:rsidR="00A140DC" w:rsidRPr="00FC7720" w:rsidRDefault="00A140DC" w:rsidP="00AB7B02">
            <w:pPr>
              <w:pStyle w:val="syllabussub-item"/>
            </w:pPr>
          </w:p>
        </w:tc>
      </w:tr>
      <w:tr w:rsidR="0087574A" w:rsidRPr="0087574A" w14:paraId="4A789F1B" w14:textId="77777777" w:rsidTr="00140C6E">
        <w:trPr>
          <w:cantSplit/>
        </w:trPr>
        <w:tc>
          <w:tcPr>
            <w:tcW w:w="1275" w:type="dxa"/>
            <w:shd w:val="clear" w:color="auto" w:fill="FAC8B3"/>
          </w:tcPr>
          <w:p w14:paraId="5EF47E11" w14:textId="77777777" w:rsidR="00A140DC" w:rsidRPr="0087574A" w:rsidRDefault="00A140DC" w:rsidP="00DC043B">
            <w:pPr>
              <w:pStyle w:val="Heading20"/>
            </w:pPr>
            <w:r w:rsidRPr="0087574A">
              <w:t xml:space="preserve">OCR 9 </w:t>
            </w:r>
          </w:p>
        </w:tc>
        <w:tc>
          <w:tcPr>
            <w:tcW w:w="14460" w:type="dxa"/>
            <w:gridSpan w:val="5"/>
            <w:shd w:val="clear" w:color="auto" w:fill="FAC8B3"/>
          </w:tcPr>
          <w:p w14:paraId="649530A9" w14:textId="77777777" w:rsidR="00A140DC" w:rsidRPr="0087574A" w:rsidRDefault="00A140DC" w:rsidP="00DC043B">
            <w:pPr>
              <w:pStyle w:val="Heading20"/>
            </w:pPr>
            <w:r w:rsidRPr="0087574A">
              <w:t>Congruence and Similarity</w:t>
            </w:r>
          </w:p>
        </w:tc>
      </w:tr>
      <w:tr w:rsidR="0087574A" w:rsidRPr="0087574A" w14:paraId="7F44D8E7" w14:textId="77777777" w:rsidTr="00140C6E">
        <w:trPr>
          <w:cantSplit/>
        </w:trPr>
        <w:tc>
          <w:tcPr>
            <w:tcW w:w="1275" w:type="dxa"/>
            <w:shd w:val="clear" w:color="auto" w:fill="D9D9D9" w:themeFill="background1" w:themeFillShade="D9"/>
          </w:tcPr>
          <w:p w14:paraId="107CB53D" w14:textId="77777777" w:rsidR="00A140DC" w:rsidRPr="0087574A" w:rsidRDefault="00A140DC" w:rsidP="00D63F4C">
            <w:pPr>
              <w:pStyle w:val="Heading20"/>
            </w:pPr>
            <w:r w:rsidRPr="0087574A">
              <w:t xml:space="preserve">9.01 </w:t>
            </w:r>
          </w:p>
        </w:tc>
        <w:tc>
          <w:tcPr>
            <w:tcW w:w="13150" w:type="dxa"/>
            <w:gridSpan w:val="4"/>
            <w:shd w:val="clear" w:color="auto" w:fill="D9D9D9" w:themeFill="background1" w:themeFillShade="D9"/>
          </w:tcPr>
          <w:p w14:paraId="1B41A441" w14:textId="77777777" w:rsidR="00A140DC" w:rsidRPr="0087574A" w:rsidRDefault="00A140DC" w:rsidP="00D63F4C">
            <w:pPr>
              <w:pStyle w:val="Heading20"/>
            </w:pPr>
            <w:r w:rsidRPr="0087574A">
              <w:t>Plane isometric transformations</w:t>
            </w:r>
          </w:p>
        </w:tc>
        <w:tc>
          <w:tcPr>
            <w:tcW w:w="1310" w:type="dxa"/>
            <w:shd w:val="clear" w:color="auto" w:fill="D9D9D9" w:themeFill="background1" w:themeFillShade="D9"/>
          </w:tcPr>
          <w:p w14:paraId="404702D7" w14:textId="77777777" w:rsidR="00A140DC" w:rsidRPr="0087574A" w:rsidRDefault="00A140DC" w:rsidP="00AB7B02">
            <w:pPr>
              <w:pStyle w:val="syllabussub-item"/>
              <w:keepNext/>
              <w:rPr>
                <w:color w:val="AE0025"/>
              </w:rPr>
            </w:pPr>
          </w:p>
        </w:tc>
      </w:tr>
      <w:tr w:rsidR="00A140DC" w:rsidRPr="00FC7720" w14:paraId="491B5544" w14:textId="77777777" w:rsidTr="00140C6E">
        <w:trPr>
          <w:cantSplit/>
        </w:trPr>
        <w:tc>
          <w:tcPr>
            <w:tcW w:w="1275" w:type="dxa"/>
          </w:tcPr>
          <w:p w14:paraId="0F421E37" w14:textId="77777777" w:rsidR="00A140DC" w:rsidRPr="00FC7720" w:rsidRDefault="00A140DC" w:rsidP="00AB7B02">
            <w:pPr>
              <w:pStyle w:val="syllabussub-item"/>
            </w:pPr>
            <w:r w:rsidRPr="00FC7720">
              <w:t>9.01a</w:t>
            </w:r>
          </w:p>
        </w:tc>
        <w:tc>
          <w:tcPr>
            <w:tcW w:w="3086" w:type="dxa"/>
          </w:tcPr>
          <w:p w14:paraId="768DE70A" w14:textId="77777777" w:rsidR="00A140DC" w:rsidRPr="00FC7720" w:rsidRDefault="00A140DC" w:rsidP="00AB7B02">
            <w:pPr>
              <w:pStyle w:val="syllabussub-item"/>
            </w:pPr>
            <w:r w:rsidRPr="00FC7720">
              <w:t>Reflection</w:t>
            </w:r>
          </w:p>
        </w:tc>
        <w:tc>
          <w:tcPr>
            <w:tcW w:w="3118" w:type="dxa"/>
          </w:tcPr>
          <w:p w14:paraId="3CE55A47" w14:textId="77777777" w:rsidR="00A140DC" w:rsidRPr="00FC7720" w:rsidRDefault="00A140DC" w:rsidP="00AB7B02">
            <w:pPr>
              <w:pStyle w:val="subitemdescription"/>
              <w:tabs>
                <w:tab w:val="left" w:pos="317"/>
              </w:tabs>
            </w:pPr>
            <w:r w:rsidRPr="00FC7720">
              <w:t>Reflect a simple shape in a given mirror line, and identify the mirror line from a shape and its image.</w:t>
            </w:r>
          </w:p>
        </w:tc>
        <w:tc>
          <w:tcPr>
            <w:tcW w:w="3119" w:type="dxa"/>
          </w:tcPr>
          <w:p w14:paraId="45C52225" w14:textId="77777777" w:rsidR="00A140DC" w:rsidRPr="00FC7720" w:rsidRDefault="00A140DC" w:rsidP="00AB7B02">
            <w:pPr>
              <w:pStyle w:val="subitemdescription"/>
              <w:tabs>
                <w:tab w:val="left" w:pos="317"/>
              </w:tabs>
            </w:pPr>
            <w:r w:rsidRPr="00FC7720">
              <w:t xml:space="preserve">Identify a mirror line </w:t>
            </w:r>
            <w:r w:rsidRPr="00FC7720">
              <w:rPr>
                <w:position w:val="-6"/>
              </w:rPr>
              <w:object w:dxaOrig="520" w:dyaOrig="220" w14:anchorId="36DC8826">
                <v:shape id="_x0000_i1125" type="#_x0000_t75" style="width:26.25pt;height:11.25pt" o:ole="">
                  <v:imagedata r:id="rId211" o:title=""/>
                </v:shape>
                <o:OLEObject Type="Embed" ProgID="Equation.DSMT4" ShapeID="_x0000_i1125" DrawAspect="Content" ObjectID="_1771396649" r:id="rId212"/>
              </w:object>
            </w:r>
            <w:r w:rsidRPr="00FC7720">
              <w:t xml:space="preserve">, </w:t>
            </w:r>
            <w:r w:rsidRPr="00FC7720">
              <w:rPr>
                <w:position w:val="-10"/>
              </w:rPr>
              <w:object w:dxaOrig="540" w:dyaOrig="300" w14:anchorId="455FF657">
                <v:shape id="_x0000_i1126" type="#_x0000_t75" style="width:27pt;height:15pt" o:ole="">
                  <v:imagedata r:id="rId213" o:title=""/>
                </v:shape>
                <o:OLEObject Type="Embed" ProgID="Equation.DSMT4" ShapeID="_x0000_i1126" DrawAspect="Content" ObjectID="_1771396650" r:id="rId214"/>
              </w:object>
            </w:r>
            <w:r w:rsidRPr="00FC7720">
              <w:t xml:space="preserve"> or </w:t>
            </w:r>
            <w:r w:rsidRPr="00FC7720">
              <w:rPr>
                <w:position w:val="-10"/>
              </w:rPr>
              <w:object w:dxaOrig="660" w:dyaOrig="279" w14:anchorId="0D7A4DF6">
                <v:shape id="_x0000_i1127" type="#_x0000_t75" style="width:33.75pt;height:14.25pt" o:ole="">
                  <v:imagedata r:id="rId215" o:title=""/>
                </v:shape>
                <o:OLEObject Type="Embed" ProgID="Equation.DSMT4" ShapeID="_x0000_i1127" DrawAspect="Content" ObjectID="_1771396651" r:id="rId216"/>
              </w:object>
            </w:r>
            <w:r w:rsidRPr="00FC7720">
              <w:t xml:space="preserve"> from a simple shape and its image under reflection.</w:t>
            </w:r>
          </w:p>
        </w:tc>
        <w:tc>
          <w:tcPr>
            <w:tcW w:w="3827" w:type="dxa"/>
          </w:tcPr>
          <w:p w14:paraId="36BBC2CE" w14:textId="77777777" w:rsidR="00A140DC" w:rsidRPr="00FC7720" w:rsidRDefault="00A140DC" w:rsidP="00AB7B02">
            <w:pPr>
              <w:pStyle w:val="subitemdescription"/>
              <w:tabs>
                <w:tab w:val="left" w:pos="317"/>
              </w:tabs>
              <w:rPr>
                <w:b/>
              </w:rPr>
            </w:pPr>
          </w:p>
        </w:tc>
        <w:tc>
          <w:tcPr>
            <w:tcW w:w="1310" w:type="dxa"/>
          </w:tcPr>
          <w:p w14:paraId="5C2D18C0" w14:textId="77777777" w:rsidR="00A140DC" w:rsidRPr="00FC7720" w:rsidRDefault="00A140DC" w:rsidP="00AB7B02">
            <w:pPr>
              <w:pStyle w:val="syllabussub-item"/>
            </w:pPr>
          </w:p>
        </w:tc>
      </w:tr>
      <w:tr w:rsidR="00A140DC" w:rsidRPr="00FC7720" w14:paraId="2CD0052E" w14:textId="77777777" w:rsidTr="00140C6E">
        <w:trPr>
          <w:cantSplit/>
        </w:trPr>
        <w:tc>
          <w:tcPr>
            <w:tcW w:w="1275" w:type="dxa"/>
          </w:tcPr>
          <w:p w14:paraId="38A2F18A" w14:textId="77777777" w:rsidR="00A140DC" w:rsidRPr="00FC7720" w:rsidRDefault="00A140DC" w:rsidP="00AB7B02">
            <w:pPr>
              <w:pStyle w:val="syllabussub-item"/>
            </w:pPr>
            <w:r w:rsidRPr="00FC7720">
              <w:lastRenderedPageBreak/>
              <w:t>9.01b</w:t>
            </w:r>
          </w:p>
        </w:tc>
        <w:tc>
          <w:tcPr>
            <w:tcW w:w="3086" w:type="dxa"/>
          </w:tcPr>
          <w:p w14:paraId="5E18FAD2" w14:textId="77777777" w:rsidR="00A140DC" w:rsidRPr="00FC7720" w:rsidRDefault="00A140DC" w:rsidP="00AB7B02">
            <w:pPr>
              <w:pStyle w:val="syllabussub-item"/>
            </w:pPr>
            <w:r w:rsidRPr="00FC7720">
              <w:t>Rotation</w:t>
            </w:r>
          </w:p>
        </w:tc>
        <w:tc>
          <w:tcPr>
            <w:tcW w:w="3118" w:type="dxa"/>
          </w:tcPr>
          <w:p w14:paraId="7F5B3343" w14:textId="77777777" w:rsidR="00A140DC" w:rsidRPr="00FC7720" w:rsidRDefault="00A140DC" w:rsidP="00AB7B02">
            <w:pPr>
              <w:pStyle w:val="subitemdescription"/>
              <w:tabs>
                <w:tab w:val="left" w:pos="317"/>
              </w:tabs>
            </w:pPr>
            <w:r w:rsidRPr="00FC7720">
              <w:t>Rotate a simple shape clockwise or anti-clockwise through a multiple of 90° about a given centre of rotation.</w:t>
            </w:r>
          </w:p>
        </w:tc>
        <w:tc>
          <w:tcPr>
            <w:tcW w:w="3119" w:type="dxa"/>
          </w:tcPr>
          <w:p w14:paraId="68CA7D89" w14:textId="77777777" w:rsidR="00A140DC" w:rsidRPr="00FC7720" w:rsidRDefault="00A140DC" w:rsidP="00AB7B02">
            <w:pPr>
              <w:pStyle w:val="subitemdescription"/>
              <w:tabs>
                <w:tab w:val="left" w:pos="317"/>
              </w:tabs>
            </w:pPr>
            <w:r w:rsidRPr="00FC7720">
              <w:t>Identify the centre, angle and sense of a rotation from a simple shape and its image under rotation.</w:t>
            </w:r>
          </w:p>
        </w:tc>
        <w:tc>
          <w:tcPr>
            <w:tcW w:w="3827" w:type="dxa"/>
          </w:tcPr>
          <w:p w14:paraId="3B3ED5B3" w14:textId="77777777" w:rsidR="00A140DC" w:rsidRPr="00FC7720" w:rsidRDefault="00A140DC" w:rsidP="00AB7B02">
            <w:pPr>
              <w:pStyle w:val="subitemdescription"/>
              <w:tabs>
                <w:tab w:val="left" w:pos="317"/>
              </w:tabs>
              <w:rPr>
                <w:b/>
              </w:rPr>
            </w:pPr>
          </w:p>
        </w:tc>
        <w:tc>
          <w:tcPr>
            <w:tcW w:w="1310" w:type="dxa"/>
          </w:tcPr>
          <w:p w14:paraId="74990133" w14:textId="77777777" w:rsidR="00A140DC" w:rsidRPr="00FC7720" w:rsidRDefault="00A140DC" w:rsidP="00AB7B02">
            <w:pPr>
              <w:pStyle w:val="syllabussub-item"/>
            </w:pPr>
          </w:p>
        </w:tc>
      </w:tr>
      <w:tr w:rsidR="00A140DC" w:rsidRPr="00FC7720" w14:paraId="5C7BAD25" w14:textId="77777777" w:rsidTr="00140C6E">
        <w:trPr>
          <w:cantSplit/>
        </w:trPr>
        <w:tc>
          <w:tcPr>
            <w:tcW w:w="1275" w:type="dxa"/>
          </w:tcPr>
          <w:p w14:paraId="43636EBB" w14:textId="77777777" w:rsidR="00A140DC" w:rsidRPr="00FC7720" w:rsidRDefault="00A140DC" w:rsidP="00AB7B02">
            <w:pPr>
              <w:pStyle w:val="syllabussub-item"/>
            </w:pPr>
            <w:r w:rsidRPr="00FC7720">
              <w:t>9.01c</w:t>
            </w:r>
          </w:p>
        </w:tc>
        <w:tc>
          <w:tcPr>
            <w:tcW w:w="3086" w:type="dxa"/>
          </w:tcPr>
          <w:p w14:paraId="589BDE8A" w14:textId="77777777" w:rsidR="00A140DC" w:rsidRPr="00FC7720" w:rsidRDefault="00A140DC" w:rsidP="00AB7B02">
            <w:pPr>
              <w:pStyle w:val="syllabussub-item"/>
            </w:pPr>
            <w:r w:rsidRPr="00FC7720">
              <w:t>Translation</w:t>
            </w:r>
          </w:p>
        </w:tc>
        <w:tc>
          <w:tcPr>
            <w:tcW w:w="3118" w:type="dxa"/>
          </w:tcPr>
          <w:p w14:paraId="6EB52F78" w14:textId="77777777" w:rsidR="00A140DC" w:rsidRPr="00FC7720" w:rsidRDefault="00A140DC" w:rsidP="00AB7B02">
            <w:pPr>
              <w:pStyle w:val="subitemdescription"/>
              <w:tabs>
                <w:tab w:val="left" w:pos="317"/>
              </w:tabs>
            </w:pPr>
            <w:r w:rsidRPr="00FC7720">
              <w:t>Use a column vector to describe a translation of a simple shape, and perform a specified translation.</w:t>
            </w:r>
          </w:p>
        </w:tc>
        <w:tc>
          <w:tcPr>
            <w:tcW w:w="3119" w:type="dxa"/>
          </w:tcPr>
          <w:p w14:paraId="37EAF88B" w14:textId="77777777" w:rsidR="00A140DC" w:rsidRPr="00FC7720" w:rsidRDefault="00A140DC" w:rsidP="00AB7B02">
            <w:pPr>
              <w:pStyle w:val="subitemdescription"/>
              <w:tabs>
                <w:tab w:val="left" w:pos="317"/>
              </w:tabs>
            </w:pPr>
          </w:p>
        </w:tc>
        <w:tc>
          <w:tcPr>
            <w:tcW w:w="3827" w:type="dxa"/>
          </w:tcPr>
          <w:p w14:paraId="4C4DC057" w14:textId="77777777" w:rsidR="00A140DC" w:rsidRPr="00FC7720" w:rsidRDefault="00A140DC" w:rsidP="00AB7B02">
            <w:pPr>
              <w:pStyle w:val="subitemdescription"/>
              <w:tabs>
                <w:tab w:val="left" w:pos="317"/>
              </w:tabs>
              <w:rPr>
                <w:b/>
              </w:rPr>
            </w:pPr>
          </w:p>
        </w:tc>
        <w:tc>
          <w:tcPr>
            <w:tcW w:w="1310" w:type="dxa"/>
          </w:tcPr>
          <w:p w14:paraId="5DD8AD42" w14:textId="77777777" w:rsidR="00A140DC" w:rsidRPr="00FC7720" w:rsidRDefault="00A140DC" w:rsidP="00AB7B02">
            <w:pPr>
              <w:pStyle w:val="syllabussub-item"/>
            </w:pPr>
          </w:p>
        </w:tc>
      </w:tr>
      <w:tr w:rsidR="0087574A" w:rsidRPr="0087574A" w14:paraId="6CC33A49" w14:textId="77777777" w:rsidTr="00140C6E">
        <w:trPr>
          <w:cantSplit/>
        </w:trPr>
        <w:tc>
          <w:tcPr>
            <w:tcW w:w="1275" w:type="dxa"/>
            <w:shd w:val="clear" w:color="auto" w:fill="D9D9D9" w:themeFill="background1" w:themeFillShade="D9"/>
          </w:tcPr>
          <w:p w14:paraId="0FAE3B10" w14:textId="77777777" w:rsidR="00A140DC" w:rsidRPr="0087574A" w:rsidRDefault="00A140DC" w:rsidP="00D63F4C">
            <w:pPr>
              <w:pStyle w:val="Heading20"/>
            </w:pPr>
            <w:r w:rsidRPr="0087574A">
              <w:t>9.02</w:t>
            </w:r>
          </w:p>
        </w:tc>
        <w:tc>
          <w:tcPr>
            <w:tcW w:w="13150" w:type="dxa"/>
            <w:gridSpan w:val="4"/>
            <w:shd w:val="clear" w:color="auto" w:fill="D9D9D9" w:themeFill="background1" w:themeFillShade="D9"/>
          </w:tcPr>
          <w:p w14:paraId="2A1C8764" w14:textId="77777777" w:rsidR="00A140DC" w:rsidRPr="0087574A" w:rsidRDefault="00A140DC" w:rsidP="00D63F4C">
            <w:pPr>
              <w:pStyle w:val="Heading20"/>
            </w:pPr>
            <w:r w:rsidRPr="0087574A">
              <w:t>Congruence</w:t>
            </w:r>
          </w:p>
        </w:tc>
        <w:tc>
          <w:tcPr>
            <w:tcW w:w="1310" w:type="dxa"/>
            <w:shd w:val="clear" w:color="auto" w:fill="D9D9D9" w:themeFill="background1" w:themeFillShade="D9"/>
          </w:tcPr>
          <w:p w14:paraId="2382D21C" w14:textId="77777777" w:rsidR="00A140DC" w:rsidRPr="0087574A" w:rsidRDefault="00A140DC" w:rsidP="00AB7B02">
            <w:pPr>
              <w:pStyle w:val="subitemdescription"/>
              <w:rPr>
                <w:color w:val="AE0025"/>
              </w:rPr>
            </w:pPr>
          </w:p>
        </w:tc>
      </w:tr>
      <w:tr w:rsidR="00A140DC" w:rsidRPr="00FC7720" w14:paraId="49924365" w14:textId="77777777" w:rsidTr="00140C6E">
        <w:trPr>
          <w:cantSplit/>
        </w:trPr>
        <w:tc>
          <w:tcPr>
            <w:tcW w:w="1275" w:type="dxa"/>
          </w:tcPr>
          <w:p w14:paraId="189FF29D" w14:textId="77777777" w:rsidR="00A140DC" w:rsidRPr="00FC7720" w:rsidRDefault="00A140DC" w:rsidP="00AB7B02">
            <w:pPr>
              <w:pStyle w:val="syllabussub-item"/>
            </w:pPr>
            <w:r w:rsidRPr="00FC7720">
              <w:t>9.02a</w:t>
            </w:r>
          </w:p>
        </w:tc>
        <w:tc>
          <w:tcPr>
            <w:tcW w:w="3086" w:type="dxa"/>
          </w:tcPr>
          <w:p w14:paraId="4B2B40AF" w14:textId="77777777" w:rsidR="00A140DC" w:rsidRPr="00FC7720" w:rsidRDefault="00A140DC" w:rsidP="00AB7B02">
            <w:pPr>
              <w:pStyle w:val="syllabussub-item"/>
            </w:pPr>
            <w:r w:rsidRPr="00FC7720">
              <w:t>Congruent triangles</w:t>
            </w:r>
          </w:p>
        </w:tc>
        <w:tc>
          <w:tcPr>
            <w:tcW w:w="3118" w:type="dxa"/>
          </w:tcPr>
          <w:p w14:paraId="555D56A2" w14:textId="77777777" w:rsidR="00A140DC" w:rsidRPr="00FC7720" w:rsidRDefault="00A140DC" w:rsidP="00AB7B02">
            <w:pPr>
              <w:pStyle w:val="subitemdescription"/>
              <w:tabs>
                <w:tab w:val="left" w:pos="317"/>
              </w:tabs>
            </w:pPr>
            <w:r w:rsidRPr="00FC7720">
              <w:t>Identify congruent triangles.</w:t>
            </w:r>
          </w:p>
        </w:tc>
        <w:tc>
          <w:tcPr>
            <w:tcW w:w="3119" w:type="dxa"/>
          </w:tcPr>
          <w:p w14:paraId="78D1759E" w14:textId="77777777" w:rsidR="00A140DC" w:rsidRPr="00FC7720" w:rsidRDefault="00A140DC" w:rsidP="00AB7B02">
            <w:pPr>
              <w:pStyle w:val="subitemdescription"/>
              <w:tabs>
                <w:tab w:val="left" w:pos="317"/>
              </w:tabs>
            </w:pPr>
            <w:r w:rsidRPr="00FC7720">
              <w:t>Prove that two triangles are congruent using the cases:</w:t>
            </w:r>
          </w:p>
          <w:p w14:paraId="169A1667" w14:textId="77777777" w:rsidR="00A140DC" w:rsidRPr="00FC7720" w:rsidRDefault="00A140DC" w:rsidP="00AB7B02">
            <w:pPr>
              <w:pStyle w:val="subitemdescription"/>
              <w:tabs>
                <w:tab w:val="left" w:pos="317"/>
              </w:tabs>
            </w:pPr>
            <w:r w:rsidRPr="00FC7720">
              <w:t>3 sides (SSS)</w:t>
            </w:r>
          </w:p>
          <w:p w14:paraId="305A2564" w14:textId="77777777" w:rsidR="00A140DC" w:rsidRPr="00FC7720" w:rsidRDefault="00A140DC" w:rsidP="00AB7B02">
            <w:pPr>
              <w:pStyle w:val="subitemdescription"/>
              <w:tabs>
                <w:tab w:val="left" w:pos="317"/>
              </w:tabs>
            </w:pPr>
            <w:r w:rsidRPr="00FC7720">
              <w:t xml:space="preserve">2 angles, 1 side (ASA) </w:t>
            </w:r>
          </w:p>
          <w:p w14:paraId="0D593B1B" w14:textId="77777777" w:rsidR="00A140DC" w:rsidRPr="00FC7720" w:rsidRDefault="00A140DC" w:rsidP="00AB7B02">
            <w:pPr>
              <w:pStyle w:val="subitemdescription"/>
              <w:tabs>
                <w:tab w:val="left" w:pos="317"/>
              </w:tabs>
            </w:pPr>
            <w:r w:rsidRPr="00FC7720">
              <w:t>2 sides, included angle (SAS)</w:t>
            </w:r>
          </w:p>
          <w:p w14:paraId="333D431E" w14:textId="77777777" w:rsidR="00A140DC" w:rsidRPr="00FC7720" w:rsidRDefault="00A140DC" w:rsidP="00AB7B02">
            <w:pPr>
              <w:pStyle w:val="subitemdescription"/>
              <w:tabs>
                <w:tab w:val="left" w:pos="317"/>
              </w:tabs>
            </w:pPr>
            <w:r w:rsidRPr="00FC7720">
              <w:t>Right angle, hypotenuse, side (RHS).</w:t>
            </w:r>
          </w:p>
        </w:tc>
        <w:tc>
          <w:tcPr>
            <w:tcW w:w="3827" w:type="dxa"/>
          </w:tcPr>
          <w:p w14:paraId="5044943D" w14:textId="77777777" w:rsidR="00A140DC" w:rsidRPr="00FC7720" w:rsidRDefault="00A140DC" w:rsidP="00AB7B02">
            <w:pPr>
              <w:tabs>
                <w:tab w:val="left" w:pos="317"/>
              </w:tabs>
              <w:rPr>
                <w:rFonts w:cs="Arial"/>
                <w:b/>
              </w:rPr>
            </w:pPr>
          </w:p>
        </w:tc>
        <w:tc>
          <w:tcPr>
            <w:tcW w:w="1310" w:type="dxa"/>
          </w:tcPr>
          <w:p w14:paraId="71F7C6CB" w14:textId="77777777" w:rsidR="00A140DC" w:rsidRPr="00FC7720" w:rsidRDefault="00A140DC" w:rsidP="00AB7B02">
            <w:pPr>
              <w:pStyle w:val="syllabussub-item"/>
            </w:pPr>
          </w:p>
        </w:tc>
      </w:tr>
      <w:tr w:rsidR="00A140DC" w:rsidRPr="00FC7720" w14:paraId="25EEB9CC" w14:textId="77777777" w:rsidTr="00140C6E">
        <w:trPr>
          <w:cantSplit/>
        </w:trPr>
        <w:tc>
          <w:tcPr>
            <w:tcW w:w="1275" w:type="dxa"/>
          </w:tcPr>
          <w:p w14:paraId="0B305808" w14:textId="77777777" w:rsidR="00A140DC" w:rsidRPr="00FC7720" w:rsidRDefault="00A140DC" w:rsidP="00AB7B02">
            <w:pPr>
              <w:pStyle w:val="syllabussub-item"/>
            </w:pPr>
            <w:r w:rsidRPr="00FC7720">
              <w:t>9.02b</w:t>
            </w:r>
          </w:p>
        </w:tc>
        <w:tc>
          <w:tcPr>
            <w:tcW w:w="3086" w:type="dxa"/>
          </w:tcPr>
          <w:p w14:paraId="58ADD251" w14:textId="77777777" w:rsidR="00A140DC" w:rsidRPr="00FC7720" w:rsidRDefault="00A140DC" w:rsidP="00AB7B02">
            <w:pPr>
              <w:pStyle w:val="syllabussub-item"/>
            </w:pPr>
            <w:r w:rsidRPr="00FC7720">
              <w:t>Applying congruent triangles</w:t>
            </w:r>
          </w:p>
        </w:tc>
        <w:tc>
          <w:tcPr>
            <w:tcW w:w="3118" w:type="dxa"/>
          </w:tcPr>
          <w:p w14:paraId="1F6A5C19" w14:textId="77777777" w:rsidR="00A140DC" w:rsidRPr="00FC7720" w:rsidRDefault="00A140DC" w:rsidP="00AB7B02">
            <w:pPr>
              <w:tabs>
                <w:tab w:val="left" w:pos="317"/>
              </w:tabs>
              <w:rPr>
                <w:rFonts w:cs="Arial"/>
              </w:rPr>
            </w:pPr>
          </w:p>
        </w:tc>
        <w:tc>
          <w:tcPr>
            <w:tcW w:w="3119" w:type="dxa"/>
          </w:tcPr>
          <w:p w14:paraId="4E5BE96C" w14:textId="1EDF01F2" w:rsidR="00DA6AA4" w:rsidRPr="00FC7720" w:rsidRDefault="00A140DC" w:rsidP="00AB7B02">
            <w:pPr>
              <w:pStyle w:val="subitemdescription"/>
              <w:tabs>
                <w:tab w:val="left" w:pos="317"/>
              </w:tabs>
            </w:pPr>
            <w:r w:rsidRPr="00FC7720">
              <w:t xml:space="preserve">Apply congruent triangles in calculations and simple proofs. e.g. The base angles of an </w:t>
            </w:r>
            <w:r w:rsidRPr="00FC7720">
              <w:tab/>
              <w:t>isosceles triangle are equal.</w:t>
            </w:r>
          </w:p>
        </w:tc>
        <w:tc>
          <w:tcPr>
            <w:tcW w:w="3827" w:type="dxa"/>
          </w:tcPr>
          <w:p w14:paraId="3716B2DF" w14:textId="77777777" w:rsidR="00A140DC" w:rsidRPr="00FC7720" w:rsidRDefault="00A140DC" w:rsidP="00AB7B02">
            <w:pPr>
              <w:tabs>
                <w:tab w:val="left" w:pos="317"/>
              </w:tabs>
              <w:rPr>
                <w:rFonts w:cs="Arial"/>
                <w:b/>
              </w:rPr>
            </w:pPr>
          </w:p>
        </w:tc>
        <w:tc>
          <w:tcPr>
            <w:tcW w:w="1310" w:type="dxa"/>
          </w:tcPr>
          <w:p w14:paraId="7CD8D84B" w14:textId="77777777" w:rsidR="00A140DC" w:rsidRPr="00FC7720" w:rsidRDefault="00A140DC" w:rsidP="00AB7B02">
            <w:pPr>
              <w:pStyle w:val="syllabussub-item"/>
            </w:pPr>
          </w:p>
        </w:tc>
      </w:tr>
      <w:tr w:rsidR="0087574A" w:rsidRPr="0087574A" w14:paraId="56D4D243" w14:textId="77777777" w:rsidTr="00140C6E">
        <w:trPr>
          <w:cantSplit/>
        </w:trPr>
        <w:tc>
          <w:tcPr>
            <w:tcW w:w="1275" w:type="dxa"/>
            <w:shd w:val="clear" w:color="auto" w:fill="D9D9D9" w:themeFill="background1" w:themeFillShade="D9"/>
          </w:tcPr>
          <w:p w14:paraId="525A8706" w14:textId="77777777" w:rsidR="00A140DC" w:rsidRPr="0087574A" w:rsidRDefault="00A140DC" w:rsidP="00D63F4C">
            <w:pPr>
              <w:pStyle w:val="Heading20"/>
            </w:pPr>
            <w:r w:rsidRPr="0087574A">
              <w:t>9.03</w:t>
            </w:r>
          </w:p>
        </w:tc>
        <w:tc>
          <w:tcPr>
            <w:tcW w:w="13150" w:type="dxa"/>
            <w:gridSpan w:val="4"/>
            <w:shd w:val="clear" w:color="auto" w:fill="D9D9D9" w:themeFill="background1" w:themeFillShade="D9"/>
          </w:tcPr>
          <w:p w14:paraId="75FAC8B1" w14:textId="77777777" w:rsidR="00A140DC" w:rsidRPr="0087574A" w:rsidRDefault="00A140DC" w:rsidP="00D63F4C">
            <w:pPr>
              <w:pStyle w:val="Heading20"/>
            </w:pPr>
            <w:r w:rsidRPr="0087574A">
              <w:t>Plane vector geometry</w:t>
            </w:r>
          </w:p>
        </w:tc>
        <w:tc>
          <w:tcPr>
            <w:tcW w:w="1310" w:type="dxa"/>
            <w:shd w:val="clear" w:color="auto" w:fill="D9D9D9" w:themeFill="background1" w:themeFillShade="D9"/>
          </w:tcPr>
          <w:p w14:paraId="30F23480" w14:textId="77777777" w:rsidR="00A140DC" w:rsidRPr="0087574A" w:rsidRDefault="00A140DC" w:rsidP="00AB7B02">
            <w:pPr>
              <w:pStyle w:val="subitemdescription"/>
              <w:keepNext/>
              <w:rPr>
                <w:color w:val="AE0025"/>
              </w:rPr>
            </w:pPr>
          </w:p>
        </w:tc>
      </w:tr>
      <w:tr w:rsidR="00A140DC" w:rsidRPr="00FC7720" w14:paraId="46564D71" w14:textId="77777777" w:rsidTr="00140C6E">
        <w:trPr>
          <w:cantSplit/>
        </w:trPr>
        <w:tc>
          <w:tcPr>
            <w:tcW w:w="1275" w:type="dxa"/>
          </w:tcPr>
          <w:p w14:paraId="3D934448" w14:textId="77777777" w:rsidR="00A140DC" w:rsidRPr="00FC7720" w:rsidRDefault="00A140DC" w:rsidP="00AB7B02">
            <w:pPr>
              <w:pStyle w:val="syllabussub-item"/>
              <w:keepNext/>
            </w:pPr>
            <w:r w:rsidRPr="00FC7720">
              <w:t>9.03a</w:t>
            </w:r>
          </w:p>
        </w:tc>
        <w:tc>
          <w:tcPr>
            <w:tcW w:w="3086" w:type="dxa"/>
          </w:tcPr>
          <w:p w14:paraId="55AF663B" w14:textId="77777777" w:rsidR="00A140DC" w:rsidRPr="00FC7720" w:rsidRDefault="00A140DC" w:rsidP="00AB7B02">
            <w:pPr>
              <w:pStyle w:val="syllabussub-item"/>
              <w:keepNext/>
            </w:pPr>
            <w:r w:rsidRPr="00FC7720">
              <w:t>Vector arithmetic</w:t>
            </w:r>
          </w:p>
          <w:p w14:paraId="44F1CABD" w14:textId="77777777" w:rsidR="00A140DC" w:rsidRPr="00FC7720" w:rsidRDefault="00A140DC" w:rsidP="00AB7B02">
            <w:pPr>
              <w:pStyle w:val="syllabussub-item"/>
              <w:keepNext/>
            </w:pPr>
          </w:p>
        </w:tc>
        <w:tc>
          <w:tcPr>
            <w:tcW w:w="3118" w:type="dxa"/>
          </w:tcPr>
          <w:p w14:paraId="0AFB7E51" w14:textId="77777777" w:rsidR="00A140DC" w:rsidRPr="00FC7720" w:rsidRDefault="00A140DC" w:rsidP="00AB7B02">
            <w:pPr>
              <w:keepNext/>
              <w:tabs>
                <w:tab w:val="left" w:pos="317"/>
              </w:tabs>
              <w:rPr>
                <w:rFonts w:cs="Arial"/>
              </w:rPr>
            </w:pPr>
          </w:p>
        </w:tc>
        <w:tc>
          <w:tcPr>
            <w:tcW w:w="3119" w:type="dxa"/>
          </w:tcPr>
          <w:p w14:paraId="6D29B21B" w14:textId="6C5A63AC" w:rsidR="00DA6AA4" w:rsidRPr="00FC7720" w:rsidRDefault="00A140DC" w:rsidP="00AB7B02">
            <w:pPr>
              <w:pStyle w:val="subitemdescription"/>
              <w:keepNext/>
              <w:tabs>
                <w:tab w:val="left" w:pos="317"/>
              </w:tabs>
            </w:pPr>
            <w:r w:rsidRPr="00FC7720">
              <w:t>Understand addition, subtraction and scalar multiplication of vectors.</w:t>
            </w:r>
          </w:p>
        </w:tc>
        <w:tc>
          <w:tcPr>
            <w:tcW w:w="3827" w:type="dxa"/>
          </w:tcPr>
          <w:p w14:paraId="73A296FD" w14:textId="77777777" w:rsidR="00A140DC" w:rsidRPr="00FC7720" w:rsidRDefault="00A140DC" w:rsidP="00AB7B02">
            <w:pPr>
              <w:pStyle w:val="subitemdescription"/>
              <w:keepNext/>
              <w:tabs>
                <w:tab w:val="left" w:pos="317"/>
              </w:tabs>
            </w:pPr>
          </w:p>
        </w:tc>
        <w:tc>
          <w:tcPr>
            <w:tcW w:w="1310" w:type="dxa"/>
          </w:tcPr>
          <w:p w14:paraId="3F875861" w14:textId="77777777" w:rsidR="00A140DC" w:rsidRPr="00FC7720" w:rsidRDefault="00A140DC" w:rsidP="00AB7B02">
            <w:pPr>
              <w:pStyle w:val="syllabussub-item"/>
              <w:keepNext/>
            </w:pPr>
          </w:p>
        </w:tc>
      </w:tr>
      <w:tr w:rsidR="00A140DC" w:rsidRPr="00FC7720" w14:paraId="760CEEF0" w14:textId="77777777" w:rsidTr="00140C6E">
        <w:trPr>
          <w:cantSplit/>
        </w:trPr>
        <w:tc>
          <w:tcPr>
            <w:tcW w:w="1275" w:type="dxa"/>
          </w:tcPr>
          <w:p w14:paraId="77E5B779" w14:textId="77777777" w:rsidR="00A140DC" w:rsidRPr="00FC7720" w:rsidRDefault="00A140DC" w:rsidP="00AB7B02">
            <w:pPr>
              <w:pStyle w:val="syllabussub-item"/>
            </w:pPr>
            <w:r w:rsidRPr="00FC7720">
              <w:t>9.03b</w:t>
            </w:r>
          </w:p>
        </w:tc>
        <w:tc>
          <w:tcPr>
            <w:tcW w:w="3086" w:type="dxa"/>
          </w:tcPr>
          <w:p w14:paraId="42BC8B7A" w14:textId="77777777" w:rsidR="00A140DC" w:rsidRPr="00FC7720" w:rsidRDefault="00A140DC" w:rsidP="00AB7B02">
            <w:pPr>
              <w:pStyle w:val="syllabussub-item"/>
            </w:pPr>
            <w:r w:rsidRPr="00FC7720">
              <w:t>Column vectors</w:t>
            </w:r>
          </w:p>
          <w:p w14:paraId="563F9E29" w14:textId="77777777" w:rsidR="00A140DC" w:rsidRPr="00FC7720" w:rsidRDefault="00A140DC" w:rsidP="00AB7B02">
            <w:pPr>
              <w:pStyle w:val="syllabussub-item"/>
            </w:pPr>
          </w:p>
          <w:p w14:paraId="61A378BD" w14:textId="77777777" w:rsidR="00A140DC" w:rsidRPr="00FC7720" w:rsidRDefault="00A140DC" w:rsidP="00AB7B02">
            <w:pPr>
              <w:pStyle w:val="syllabussub-item"/>
            </w:pPr>
          </w:p>
        </w:tc>
        <w:tc>
          <w:tcPr>
            <w:tcW w:w="3118" w:type="dxa"/>
          </w:tcPr>
          <w:p w14:paraId="575BCF70" w14:textId="77777777" w:rsidR="00A140DC" w:rsidRPr="00FC7720" w:rsidRDefault="00A140DC" w:rsidP="00AB7B02">
            <w:pPr>
              <w:tabs>
                <w:tab w:val="left" w:pos="317"/>
              </w:tabs>
              <w:rPr>
                <w:rFonts w:cs="Arial"/>
              </w:rPr>
            </w:pPr>
          </w:p>
        </w:tc>
        <w:tc>
          <w:tcPr>
            <w:tcW w:w="3119" w:type="dxa"/>
          </w:tcPr>
          <w:p w14:paraId="7831E14A" w14:textId="62AEB79E" w:rsidR="00DA6AA4" w:rsidRPr="00FC7720" w:rsidRDefault="00A140DC" w:rsidP="00AB7B02">
            <w:pPr>
              <w:pStyle w:val="subitemdescription"/>
              <w:tabs>
                <w:tab w:val="left" w:pos="317"/>
              </w:tabs>
            </w:pPr>
            <w:r w:rsidRPr="00FC7720">
              <w:t>Represent a 2-dimensional vector as a column vector, and draw column vectors on a square or coordinate grid.</w:t>
            </w:r>
          </w:p>
        </w:tc>
        <w:tc>
          <w:tcPr>
            <w:tcW w:w="3827" w:type="dxa"/>
          </w:tcPr>
          <w:p w14:paraId="2C9CB96A" w14:textId="77777777" w:rsidR="00A140DC" w:rsidRPr="00FC7720" w:rsidRDefault="00A140DC" w:rsidP="00AB7B02">
            <w:pPr>
              <w:pStyle w:val="subitemdescription"/>
              <w:tabs>
                <w:tab w:val="left" w:pos="317"/>
              </w:tabs>
              <w:rPr>
                <w:bCs/>
              </w:rPr>
            </w:pPr>
          </w:p>
        </w:tc>
        <w:tc>
          <w:tcPr>
            <w:tcW w:w="1310" w:type="dxa"/>
          </w:tcPr>
          <w:p w14:paraId="1381CFC8" w14:textId="77777777" w:rsidR="00A140DC" w:rsidRPr="00FC7720" w:rsidRDefault="00A140DC" w:rsidP="00AB7B02">
            <w:pPr>
              <w:pStyle w:val="syllabussub-item"/>
            </w:pPr>
          </w:p>
        </w:tc>
      </w:tr>
      <w:tr w:rsidR="0087574A" w:rsidRPr="0087574A" w14:paraId="38B51435" w14:textId="77777777" w:rsidTr="00140C6E">
        <w:trPr>
          <w:cantSplit/>
        </w:trPr>
        <w:tc>
          <w:tcPr>
            <w:tcW w:w="1275" w:type="dxa"/>
            <w:shd w:val="clear" w:color="auto" w:fill="D9D9D9" w:themeFill="background1" w:themeFillShade="D9"/>
          </w:tcPr>
          <w:p w14:paraId="693771BC" w14:textId="77777777" w:rsidR="00A140DC" w:rsidRPr="0087574A" w:rsidRDefault="00A140DC" w:rsidP="00D63F4C">
            <w:pPr>
              <w:pStyle w:val="Heading20"/>
            </w:pPr>
            <w:r w:rsidRPr="0087574A">
              <w:t>9.04</w:t>
            </w:r>
          </w:p>
        </w:tc>
        <w:tc>
          <w:tcPr>
            <w:tcW w:w="13150" w:type="dxa"/>
            <w:gridSpan w:val="4"/>
            <w:shd w:val="clear" w:color="auto" w:fill="D9D9D9" w:themeFill="background1" w:themeFillShade="D9"/>
          </w:tcPr>
          <w:p w14:paraId="0F131F94" w14:textId="77777777" w:rsidR="00A140DC" w:rsidRPr="0087574A" w:rsidRDefault="00A140DC" w:rsidP="00D63F4C">
            <w:pPr>
              <w:pStyle w:val="Heading20"/>
            </w:pPr>
            <w:r w:rsidRPr="0087574A">
              <w:t>Similarity</w:t>
            </w:r>
          </w:p>
        </w:tc>
        <w:tc>
          <w:tcPr>
            <w:tcW w:w="1310" w:type="dxa"/>
            <w:shd w:val="clear" w:color="auto" w:fill="D9D9D9" w:themeFill="background1" w:themeFillShade="D9"/>
          </w:tcPr>
          <w:p w14:paraId="6BAF21EB" w14:textId="77777777" w:rsidR="00A140DC" w:rsidRPr="0087574A" w:rsidRDefault="00A140DC" w:rsidP="00AB7B02">
            <w:pPr>
              <w:pStyle w:val="subitemdescription"/>
              <w:rPr>
                <w:color w:val="AE0025"/>
              </w:rPr>
            </w:pPr>
          </w:p>
        </w:tc>
      </w:tr>
      <w:tr w:rsidR="00A140DC" w:rsidRPr="00FC7720" w14:paraId="1127CBD7" w14:textId="77777777" w:rsidTr="00140C6E">
        <w:trPr>
          <w:cantSplit/>
        </w:trPr>
        <w:tc>
          <w:tcPr>
            <w:tcW w:w="1275" w:type="dxa"/>
          </w:tcPr>
          <w:p w14:paraId="15D4F505" w14:textId="77777777" w:rsidR="00A140DC" w:rsidRPr="00FC7720" w:rsidRDefault="00A140DC" w:rsidP="00AB7B02">
            <w:pPr>
              <w:pStyle w:val="syllabussub-item"/>
            </w:pPr>
            <w:r w:rsidRPr="00FC7720">
              <w:t>9.04a</w:t>
            </w:r>
          </w:p>
        </w:tc>
        <w:tc>
          <w:tcPr>
            <w:tcW w:w="3086" w:type="dxa"/>
          </w:tcPr>
          <w:p w14:paraId="25C88A66" w14:textId="77777777" w:rsidR="00A140DC" w:rsidRPr="00FC7720" w:rsidRDefault="00A140DC" w:rsidP="00AB7B02">
            <w:pPr>
              <w:rPr>
                <w:rFonts w:cs="Arial"/>
              </w:rPr>
            </w:pPr>
            <w:r w:rsidRPr="00FC7720">
              <w:rPr>
                <w:rFonts w:cs="Arial"/>
              </w:rPr>
              <w:t>Similar triangles</w:t>
            </w:r>
          </w:p>
        </w:tc>
        <w:tc>
          <w:tcPr>
            <w:tcW w:w="3118" w:type="dxa"/>
          </w:tcPr>
          <w:p w14:paraId="19722CC5" w14:textId="77777777" w:rsidR="00A140DC" w:rsidRPr="00FC7720" w:rsidRDefault="00A140DC" w:rsidP="00AB7B02">
            <w:pPr>
              <w:pStyle w:val="subitemdescription"/>
              <w:tabs>
                <w:tab w:val="left" w:pos="317"/>
              </w:tabs>
            </w:pPr>
            <w:r w:rsidRPr="00FC7720">
              <w:t>Identify similar triangles.</w:t>
            </w:r>
          </w:p>
        </w:tc>
        <w:tc>
          <w:tcPr>
            <w:tcW w:w="3119" w:type="dxa"/>
          </w:tcPr>
          <w:p w14:paraId="4C2C4081" w14:textId="77777777" w:rsidR="00A140DC" w:rsidRPr="00FC7720" w:rsidRDefault="00A140DC" w:rsidP="00AB7B02">
            <w:pPr>
              <w:pStyle w:val="subitemdescription"/>
              <w:tabs>
                <w:tab w:val="left" w:pos="317"/>
              </w:tabs>
            </w:pPr>
            <w:r w:rsidRPr="00FC7720">
              <w:t>Prove that two triangles are similar</w:t>
            </w:r>
            <w:r w:rsidR="00D51606">
              <w:t>.</w:t>
            </w:r>
          </w:p>
        </w:tc>
        <w:tc>
          <w:tcPr>
            <w:tcW w:w="3827" w:type="dxa"/>
          </w:tcPr>
          <w:p w14:paraId="58B384E1" w14:textId="77777777" w:rsidR="00A140DC" w:rsidRPr="00FC7720" w:rsidRDefault="00A140DC" w:rsidP="00AB7B02">
            <w:pPr>
              <w:pStyle w:val="subitemdescription"/>
              <w:tabs>
                <w:tab w:val="left" w:pos="317"/>
              </w:tabs>
              <w:rPr>
                <w:b/>
              </w:rPr>
            </w:pPr>
          </w:p>
        </w:tc>
        <w:tc>
          <w:tcPr>
            <w:tcW w:w="1310" w:type="dxa"/>
          </w:tcPr>
          <w:p w14:paraId="79FD9AC7" w14:textId="77777777" w:rsidR="00A140DC" w:rsidRPr="00FC7720" w:rsidRDefault="00A140DC" w:rsidP="00AB7B02">
            <w:pPr>
              <w:pStyle w:val="syllabussub-item"/>
            </w:pPr>
          </w:p>
        </w:tc>
      </w:tr>
      <w:tr w:rsidR="00A140DC" w:rsidRPr="00FC7720" w14:paraId="58B7BFB8" w14:textId="77777777" w:rsidTr="00140C6E">
        <w:trPr>
          <w:cantSplit/>
        </w:trPr>
        <w:tc>
          <w:tcPr>
            <w:tcW w:w="1275" w:type="dxa"/>
          </w:tcPr>
          <w:p w14:paraId="3EC3C136" w14:textId="77777777" w:rsidR="00A140DC" w:rsidRPr="00FC7720" w:rsidRDefault="00A140DC" w:rsidP="00AB7B02">
            <w:pPr>
              <w:pStyle w:val="syllabussub-item"/>
            </w:pPr>
            <w:r w:rsidRPr="00FC7720">
              <w:lastRenderedPageBreak/>
              <w:t>9.04b</w:t>
            </w:r>
          </w:p>
        </w:tc>
        <w:tc>
          <w:tcPr>
            <w:tcW w:w="3086" w:type="dxa"/>
          </w:tcPr>
          <w:p w14:paraId="76D800BE" w14:textId="77777777" w:rsidR="00A140DC" w:rsidRPr="00FC7720" w:rsidRDefault="00A140DC" w:rsidP="00AB7B02">
            <w:pPr>
              <w:rPr>
                <w:rFonts w:cs="Arial"/>
              </w:rPr>
            </w:pPr>
            <w:r w:rsidRPr="00FC7720">
              <w:rPr>
                <w:rFonts w:cs="Arial"/>
              </w:rPr>
              <w:t>Enlargement</w:t>
            </w:r>
          </w:p>
        </w:tc>
        <w:tc>
          <w:tcPr>
            <w:tcW w:w="3118" w:type="dxa"/>
          </w:tcPr>
          <w:p w14:paraId="57A167D7" w14:textId="77777777" w:rsidR="00A140DC" w:rsidRPr="00FC7720" w:rsidRDefault="00A140DC" w:rsidP="00AB7B02">
            <w:pPr>
              <w:pStyle w:val="subitemdescription"/>
              <w:tabs>
                <w:tab w:val="left" w:pos="317"/>
              </w:tabs>
            </w:pPr>
            <w:r w:rsidRPr="00FC7720">
              <w:t>Enlarge a simple shape from a given centre using a whole number scale factor, and identify the scale factor of an enlargement.</w:t>
            </w:r>
          </w:p>
        </w:tc>
        <w:tc>
          <w:tcPr>
            <w:tcW w:w="3119" w:type="dxa"/>
          </w:tcPr>
          <w:p w14:paraId="661995D2" w14:textId="77777777" w:rsidR="00A140DC" w:rsidRPr="00FC7720" w:rsidRDefault="00A140DC" w:rsidP="00AB7B02">
            <w:pPr>
              <w:pStyle w:val="subitemdescription"/>
              <w:tabs>
                <w:tab w:val="left" w:pos="317"/>
              </w:tabs>
            </w:pPr>
            <w:r w:rsidRPr="00FC7720">
              <w:t>Identify the centre and scale factor (including fractional scale factors) of an enlargement of a simple shape, and perform such an enlargement on a simple shape.</w:t>
            </w:r>
          </w:p>
        </w:tc>
        <w:tc>
          <w:tcPr>
            <w:tcW w:w="3827" w:type="dxa"/>
          </w:tcPr>
          <w:p w14:paraId="7E9576A5" w14:textId="77777777" w:rsidR="00A140DC" w:rsidRPr="00FC7720" w:rsidRDefault="00A140DC" w:rsidP="00AB7B02">
            <w:pPr>
              <w:pStyle w:val="subitemdescription"/>
              <w:tabs>
                <w:tab w:val="left" w:pos="317"/>
              </w:tabs>
            </w:pPr>
          </w:p>
        </w:tc>
        <w:tc>
          <w:tcPr>
            <w:tcW w:w="1310" w:type="dxa"/>
          </w:tcPr>
          <w:p w14:paraId="46F5A495" w14:textId="77777777" w:rsidR="00A140DC" w:rsidRPr="00FC7720" w:rsidRDefault="00A140DC" w:rsidP="00AB7B02">
            <w:pPr>
              <w:pStyle w:val="syllabussub-item"/>
            </w:pPr>
          </w:p>
        </w:tc>
      </w:tr>
      <w:tr w:rsidR="00A140DC" w:rsidRPr="00FC7720" w14:paraId="619A1375" w14:textId="77777777" w:rsidTr="00140C6E">
        <w:trPr>
          <w:cantSplit/>
        </w:trPr>
        <w:tc>
          <w:tcPr>
            <w:tcW w:w="1275" w:type="dxa"/>
          </w:tcPr>
          <w:p w14:paraId="1C42DCA6" w14:textId="77777777" w:rsidR="00A140DC" w:rsidRPr="00FC7720" w:rsidRDefault="00A140DC" w:rsidP="00AB7B02">
            <w:pPr>
              <w:pStyle w:val="syllabussub-item"/>
            </w:pPr>
            <w:r w:rsidRPr="00FC7720">
              <w:t>9.04c</w:t>
            </w:r>
          </w:p>
        </w:tc>
        <w:tc>
          <w:tcPr>
            <w:tcW w:w="3086" w:type="dxa"/>
          </w:tcPr>
          <w:p w14:paraId="4C1787DF" w14:textId="77777777" w:rsidR="00A140DC" w:rsidRPr="00FC7720" w:rsidRDefault="00A140DC" w:rsidP="00AB7B02">
            <w:pPr>
              <w:autoSpaceDE w:val="0"/>
              <w:autoSpaceDN w:val="0"/>
              <w:adjustRightInd w:val="0"/>
              <w:spacing w:line="240" w:lineRule="atLeast"/>
              <w:rPr>
                <w:rFonts w:cs="Arial"/>
                <w:color w:val="000000"/>
              </w:rPr>
            </w:pPr>
            <w:r w:rsidRPr="00FC7720">
              <w:rPr>
                <w:rFonts w:cs="Arial"/>
                <w:color w:val="000000"/>
              </w:rPr>
              <w:t>Similar shapes</w:t>
            </w:r>
          </w:p>
        </w:tc>
        <w:tc>
          <w:tcPr>
            <w:tcW w:w="3118" w:type="dxa"/>
          </w:tcPr>
          <w:p w14:paraId="3DC45F5D" w14:textId="77777777" w:rsidR="00A140DC" w:rsidRPr="00FC7720" w:rsidRDefault="00A140DC" w:rsidP="00AB7B02">
            <w:pPr>
              <w:pStyle w:val="subitemdescription"/>
              <w:tabs>
                <w:tab w:val="left" w:pos="317"/>
              </w:tabs>
            </w:pPr>
            <w:r w:rsidRPr="00FC7720">
              <w:t>Compare lengths, areas and volumes using ratio notation and scale factors.</w:t>
            </w:r>
          </w:p>
        </w:tc>
        <w:tc>
          <w:tcPr>
            <w:tcW w:w="3119" w:type="dxa"/>
          </w:tcPr>
          <w:p w14:paraId="318B3519" w14:textId="77777777" w:rsidR="00A140DC" w:rsidRPr="00FC7720" w:rsidRDefault="00A140DC" w:rsidP="00AB7B02">
            <w:pPr>
              <w:pStyle w:val="subitemdescription"/>
              <w:tabs>
                <w:tab w:val="left" w:pos="317"/>
              </w:tabs>
            </w:pPr>
            <w:r w:rsidRPr="00FC7720">
              <w:t>Apply similarity to calculate unknown lengths in similar figures.</w:t>
            </w:r>
          </w:p>
          <w:p w14:paraId="0B4B344D" w14:textId="77777777" w:rsidR="00A140DC" w:rsidRDefault="00A140DC" w:rsidP="00AB7B02">
            <w:pPr>
              <w:pStyle w:val="subitemdescription"/>
              <w:tabs>
                <w:tab w:val="left" w:pos="317"/>
              </w:tabs>
              <w:rPr>
                <w:i/>
              </w:rPr>
            </w:pPr>
            <w:r w:rsidRPr="00FC7720">
              <w:rPr>
                <w:i/>
              </w:rPr>
              <w:t>[see also Direct proportion, 5.02a]</w:t>
            </w:r>
          </w:p>
          <w:p w14:paraId="4480D068" w14:textId="527C72C1" w:rsidR="001439B1" w:rsidRPr="00FC7720" w:rsidRDefault="001439B1" w:rsidP="00AB7B02">
            <w:pPr>
              <w:pStyle w:val="subitemdescription"/>
              <w:tabs>
                <w:tab w:val="left" w:pos="317"/>
              </w:tabs>
              <w:rPr>
                <w:i/>
              </w:rPr>
            </w:pPr>
          </w:p>
        </w:tc>
        <w:tc>
          <w:tcPr>
            <w:tcW w:w="3827" w:type="dxa"/>
          </w:tcPr>
          <w:p w14:paraId="1CC7F4D5" w14:textId="77777777" w:rsidR="00A140DC" w:rsidRPr="00FC7720" w:rsidRDefault="00A140DC" w:rsidP="00AB7B02">
            <w:pPr>
              <w:pStyle w:val="subitemdescription"/>
              <w:tabs>
                <w:tab w:val="left" w:pos="317"/>
              </w:tabs>
            </w:pPr>
          </w:p>
        </w:tc>
        <w:tc>
          <w:tcPr>
            <w:tcW w:w="1310" w:type="dxa"/>
          </w:tcPr>
          <w:p w14:paraId="3E085B0F" w14:textId="77777777" w:rsidR="00A140DC" w:rsidRPr="00FC7720" w:rsidRDefault="00A140DC" w:rsidP="00AB7B02">
            <w:pPr>
              <w:pStyle w:val="syllabussub-item"/>
            </w:pPr>
          </w:p>
        </w:tc>
      </w:tr>
      <w:tr w:rsidR="0087574A" w:rsidRPr="0087574A" w14:paraId="45C8BCC0" w14:textId="77777777" w:rsidTr="00140C6E">
        <w:trPr>
          <w:cantSplit/>
        </w:trPr>
        <w:tc>
          <w:tcPr>
            <w:tcW w:w="1275" w:type="dxa"/>
            <w:shd w:val="clear" w:color="auto" w:fill="FAC8B3"/>
          </w:tcPr>
          <w:p w14:paraId="6EE95481" w14:textId="77777777" w:rsidR="00A140DC" w:rsidRPr="0087574A" w:rsidRDefault="00A140DC" w:rsidP="00DC043B">
            <w:pPr>
              <w:pStyle w:val="Heading20"/>
            </w:pPr>
            <w:r w:rsidRPr="0087574A">
              <w:t>OCR 10</w:t>
            </w:r>
          </w:p>
        </w:tc>
        <w:tc>
          <w:tcPr>
            <w:tcW w:w="14460" w:type="dxa"/>
            <w:gridSpan w:val="5"/>
            <w:shd w:val="clear" w:color="auto" w:fill="FAC8B3"/>
          </w:tcPr>
          <w:p w14:paraId="085BD360" w14:textId="77777777" w:rsidR="00A140DC" w:rsidRPr="0087574A" w:rsidRDefault="00A140DC" w:rsidP="00DC043B">
            <w:pPr>
              <w:pStyle w:val="Heading20"/>
            </w:pPr>
            <w:r w:rsidRPr="0087574A">
              <w:t>Mensuration</w:t>
            </w:r>
          </w:p>
        </w:tc>
      </w:tr>
      <w:tr w:rsidR="0087574A" w:rsidRPr="0087574A" w14:paraId="709F6038" w14:textId="77777777" w:rsidTr="00140C6E">
        <w:trPr>
          <w:cantSplit/>
        </w:trPr>
        <w:tc>
          <w:tcPr>
            <w:tcW w:w="1275" w:type="dxa"/>
            <w:shd w:val="clear" w:color="auto" w:fill="D9D9D9" w:themeFill="background1" w:themeFillShade="D9"/>
          </w:tcPr>
          <w:p w14:paraId="40FDF867" w14:textId="77777777" w:rsidR="00A140DC" w:rsidRPr="0087574A" w:rsidRDefault="00A140DC" w:rsidP="00D63F4C">
            <w:pPr>
              <w:pStyle w:val="Heading20"/>
            </w:pPr>
            <w:r w:rsidRPr="0087574A">
              <w:t>10.01</w:t>
            </w:r>
          </w:p>
        </w:tc>
        <w:tc>
          <w:tcPr>
            <w:tcW w:w="13150" w:type="dxa"/>
            <w:gridSpan w:val="4"/>
            <w:shd w:val="clear" w:color="auto" w:fill="D9D9D9" w:themeFill="background1" w:themeFillShade="D9"/>
          </w:tcPr>
          <w:p w14:paraId="6A2F5B69" w14:textId="77777777" w:rsidR="00A140DC" w:rsidRPr="0087574A" w:rsidRDefault="00A140DC" w:rsidP="00D63F4C">
            <w:pPr>
              <w:pStyle w:val="Heading20"/>
            </w:pPr>
            <w:r w:rsidRPr="0087574A">
              <w:t>Units and measurement</w:t>
            </w:r>
          </w:p>
        </w:tc>
        <w:tc>
          <w:tcPr>
            <w:tcW w:w="1310" w:type="dxa"/>
            <w:shd w:val="clear" w:color="auto" w:fill="D9D9D9" w:themeFill="background1" w:themeFillShade="D9"/>
          </w:tcPr>
          <w:p w14:paraId="35D2BCBD" w14:textId="77777777" w:rsidR="00A140DC" w:rsidRPr="0087574A" w:rsidRDefault="00A140DC" w:rsidP="00AB7B02">
            <w:pPr>
              <w:pStyle w:val="subitemdescription"/>
              <w:keepNext/>
              <w:rPr>
                <w:color w:val="AE0025"/>
              </w:rPr>
            </w:pPr>
          </w:p>
        </w:tc>
      </w:tr>
      <w:tr w:rsidR="00A140DC" w:rsidRPr="00FC7720" w14:paraId="1E2A3AA3" w14:textId="77777777" w:rsidTr="00140C6E">
        <w:trPr>
          <w:cantSplit/>
        </w:trPr>
        <w:tc>
          <w:tcPr>
            <w:tcW w:w="1275" w:type="dxa"/>
          </w:tcPr>
          <w:p w14:paraId="2D3B4213" w14:textId="77777777" w:rsidR="00A140DC" w:rsidRPr="00FC7720" w:rsidRDefault="00A140DC" w:rsidP="00AB7B02">
            <w:pPr>
              <w:pStyle w:val="syllabussub-item"/>
              <w:keepNext/>
              <w:rPr>
                <w:color w:val="365F91"/>
              </w:rPr>
            </w:pPr>
            <w:r w:rsidRPr="00FC7720">
              <w:t>10.01a</w:t>
            </w:r>
          </w:p>
        </w:tc>
        <w:tc>
          <w:tcPr>
            <w:tcW w:w="3086" w:type="dxa"/>
          </w:tcPr>
          <w:p w14:paraId="5562A4F3" w14:textId="77777777" w:rsidR="00A140DC" w:rsidRPr="00FC7720" w:rsidRDefault="00A140DC" w:rsidP="00AB7B02">
            <w:pPr>
              <w:pStyle w:val="syllabussub-item"/>
              <w:keepNext/>
            </w:pPr>
            <w:r w:rsidRPr="00FC7720">
              <w:t>Units of measurement</w:t>
            </w:r>
          </w:p>
        </w:tc>
        <w:tc>
          <w:tcPr>
            <w:tcW w:w="3118" w:type="dxa"/>
          </w:tcPr>
          <w:p w14:paraId="3D44551C" w14:textId="77777777" w:rsidR="00A140DC" w:rsidRDefault="00A140DC" w:rsidP="00AB7B02">
            <w:pPr>
              <w:pStyle w:val="subitemdescription"/>
              <w:keepNext/>
              <w:tabs>
                <w:tab w:val="left" w:pos="317"/>
              </w:tabs>
            </w:pPr>
            <w:r w:rsidRPr="00FC7720">
              <w:t>Use and convert standard units of measurement for length, area, volume/capacity, mass, time and money.</w:t>
            </w:r>
          </w:p>
          <w:p w14:paraId="445ED425" w14:textId="5F222DCF" w:rsidR="001439B1" w:rsidRPr="00FC7720" w:rsidRDefault="001439B1" w:rsidP="00AB7B02">
            <w:pPr>
              <w:pStyle w:val="subitemdescription"/>
              <w:keepNext/>
              <w:tabs>
                <w:tab w:val="left" w:pos="317"/>
              </w:tabs>
            </w:pPr>
          </w:p>
        </w:tc>
        <w:tc>
          <w:tcPr>
            <w:tcW w:w="3119" w:type="dxa"/>
          </w:tcPr>
          <w:p w14:paraId="04FD6F6E" w14:textId="77777777" w:rsidR="00A140DC" w:rsidRPr="00FC7720" w:rsidRDefault="00A140DC" w:rsidP="00AB7B02">
            <w:pPr>
              <w:pStyle w:val="subitemdescription"/>
              <w:keepNext/>
              <w:tabs>
                <w:tab w:val="left" w:pos="317"/>
              </w:tabs>
            </w:pPr>
            <w:r w:rsidRPr="00FC7720">
              <w:t>Use and convert standard units in algebraic contexts.</w:t>
            </w:r>
          </w:p>
        </w:tc>
        <w:tc>
          <w:tcPr>
            <w:tcW w:w="3827" w:type="dxa"/>
          </w:tcPr>
          <w:p w14:paraId="09A8763A" w14:textId="77777777" w:rsidR="00A140DC" w:rsidRPr="00FC7720" w:rsidRDefault="00A140DC" w:rsidP="00AB7B02">
            <w:pPr>
              <w:pStyle w:val="subitemdescription"/>
              <w:keepNext/>
              <w:tabs>
                <w:tab w:val="left" w:pos="317"/>
              </w:tabs>
            </w:pPr>
          </w:p>
        </w:tc>
        <w:tc>
          <w:tcPr>
            <w:tcW w:w="1310" w:type="dxa"/>
          </w:tcPr>
          <w:p w14:paraId="1ECC4971" w14:textId="77777777" w:rsidR="00A140DC" w:rsidRPr="00FC7720" w:rsidRDefault="00A140DC" w:rsidP="00AB7B02">
            <w:pPr>
              <w:pStyle w:val="syllabussub-item"/>
              <w:keepNext/>
            </w:pPr>
          </w:p>
        </w:tc>
      </w:tr>
      <w:tr w:rsidR="00A140DC" w:rsidRPr="00FC7720" w14:paraId="3DEBC52B" w14:textId="77777777" w:rsidTr="00140C6E">
        <w:trPr>
          <w:cantSplit/>
        </w:trPr>
        <w:tc>
          <w:tcPr>
            <w:tcW w:w="1275" w:type="dxa"/>
          </w:tcPr>
          <w:p w14:paraId="551836BC" w14:textId="77777777" w:rsidR="00A140DC" w:rsidRPr="00FC7720" w:rsidRDefault="00A140DC" w:rsidP="00AB7B02">
            <w:pPr>
              <w:pStyle w:val="syllabussub-item"/>
              <w:rPr>
                <w:color w:val="365F91"/>
              </w:rPr>
            </w:pPr>
            <w:r w:rsidRPr="00FC7720">
              <w:t>10.01b</w:t>
            </w:r>
          </w:p>
        </w:tc>
        <w:tc>
          <w:tcPr>
            <w:tcW w:w="3086" w:type="dxa"/>
          </w:tcPr>
          <w:p w14:paraId="1CF8BAFE" w14:textId="77777777" w:rsidR="00A140DC" w:rsidRPr="00FC7720" w:rsidRDefault="00A140DC" w:rsidP="00AB7B02">
            <w:pPr>
              <w:pStyle w:val="syllabussub-item"/>
            </w:pPr>
            <w:r w:rsidRPr="00FC7720">
              <w:t>Compound units</w:t>
            </w:r>
          </w:p>
        </w:tc>
        <w:tc>
          <w:tcPr>
            <w:tcW w:w="3118" w:type="dxa"/>
          </w:tcPr>
          <w:p w14:paraId="0D2A5CF2" w14:textId="77777777" w:rsidR="00A140DC" w:rsidRPr="00FC7720" w:rsidRDefault="00A140DC" w:rsidP="00AB7B02">
            <w:pPr>
              <w:pStyle w:val="subitemdescription"/>
              <w:tabs>
                <w:tab w:val="left" w:pos="317"/>
              </w:tabs>
            </w:pPr>
            <w:r w:rsidRPr="00FC7720">
              <w:t>Use and convert simple compound units (e.g. for speed, rates of pay, unit pricing).</w:t>
            </w:r>
          </w:p>
          <w:p w14:paraId="2D3C6C02" w14:textId="77777777" w:rsidR="00A140DC" w:rsidRPr="00FC7720" w:rsidRDefault="00A140DC" w:rsidP="00AB7B02">
            <w:pPr>
              <w:pStyle w:val="subitemdescription"/>
              <w:tabs>
                <w:tab w:val="left" w:pos="317"/>
              </w:tabs>
            </w:pPr>
          </w:p>
          <w:p w14:paraId="02085622" w14:textId="77777777" w:rsidR="00A140DC" w:rsidRPr="00FC7720" w:rsidRDefault="00A140DC" w:rsidP="00AB7B02">
            <w:pPr>
              <w:pStyle w:val="subitemdescription"/>
              <w:tabs>
                <w:tab w:val="left" w:pos="317"/>
              </w:tabs>
            </w:pPr>
            <w:r w:rsidRPr="00FC7720">
              <w:t>Know and apply in simple cases: speed = distance ÷ time</w:t>
            </w:r>
          </w:p>
        </w:tc>
        <w:tc>
          <w:tcPr>
            <w:tcW w:w="3119" w:type="dxa"/>
          </w:tcPr>
          <w:p w14:paraId="14DCFBD2" w14:textId="77777777" w:rsidR="00A140DC" w:rsidRPr="00FC7720" w:rsidRDefault="00A140DC" w:rsidP="00AB7B02">
            <w:pPr>
              <w:pStyle w:val="subitemdescription"/>
              <w:tabs>
                <w:tab w:val="left" w:pos="317"/>
              </w:tabs>
            </w:pPr>
            <w:r w:rsidRPr="00FC7720">
              <w:t>Use and convert other compound units (e.g. density, pressure).</w:t>
            </w:r>
          </w:p>
          <w:p w14:paraId="7CB553DF" w14:textId="77777777" w:rsidR="00A140DC" w:rsidRPr="00FC7720" w:rsidRDefault="00A140DC" w:rsidP="00AB7B02">
            <w:pPr>
              <w:pStyle w:val="subitemdescription"/>
              <w:tabs>
                <w:tab w:val="left" w:pos="317"/>
              </w:tabs>
            </w:pPr>
          </w:p>
          <w:p w14:paraId="535F85C6" w14:textId="77777777" w:rsidR="00A140DC" w:rsidRPr="00FC7720" w:rsidRDefault="00A140DC" w:rsidP="00AB7B02">
            <w:pPr>
              <w:pStyle w:val="subitemdescription"/>
              <w:tabs>
                <w:tab w:val="left" w:pos="317"/>
              </w:tabs>
            </w:pPr>
            <w:r w:rsidRPr="00FC7720">
              <w:t xml:space="preserve">Know and apply: </w:t>
            </w:r>
          </w:p>
          <w:p w14:paraId="129BEF33" w14:textId="77777777" w:rsidR="00A140DC" w:rsidRPr="00FC7720" w:rsidRDefault="00A140DC" w:rsidP="00AB7B02">
            <w:pPr>
              <w:pStyle w:val="subitemdescription"/>
              <w:tabs>
                <w:tab w:val="left" w:pos="317"/>
              </w:tabs>
            </w:pPr>
            <w:r w:rsidRPr="00FC7720">
              <w:t>density = mass ÷ volume</w:t>
            </w:r>
          </w:p>
          <w:p w14:paraId="03342B15" w14:textId="77777777" w:rsidR="00A140DC" w:rsidRPr="00FC7720" w:rsidRDefault="00A140DC" w:rsidP="00AB7B02">
            <w:pPr>
              <w:pStyle w:val="subitemdescription"/>
              <w:tabs>
                <w:tab w:val="left" w:pos="317"/>
              </w:tabs>
            </w:pPr>
          </w:p>
          <w:p w14:paraId="18D585D8" w14:textId="77777777" w:rsidR="00A140DC" w:rsidRDefault="00A140DC" w:rsidP="00AB7B02">
            <w:pPr>
              <w:pStyle w:val="subitemdescription"/>
              <w:tabs>
                <w:tab w:val="left" w:pos="317"/>
              </w:tabs>
            </w:pPr>
            <w:r w:rsidRPr="00FC7720">
              <w:t>Use and convert compound units in algebraic contexts.</w:t>
            </w:r>
          </w:p>
          <w:p w14:paraId="036576E9" w14:textId="3DF5C6B9" w:rsidR="001439B1" w:rsidRPr="00FC7720" w:rsidRDefault="001439B1" w:rsidP="00AB7B02">
            <w:pPr>
              <w:pStyle w:val="subitemdescription"/>
              <w:tabs>
                <w:tab w:val="left" w:pos="317"/>
              </w:tabs>
            </w:pPr>
          </w:p>
        </w:tc>
        <w:tc>
          <w:tcPr>
            <w:tcW w:w="3827" w:type="dxa"/>
          </w:tcPr>
          <w:p w14:paraId="668F778D" w14:textId="77777777" w:rsidR="00A140DC" w:rsidRPr="00FC7720" w:rsidRDefault="00A140DC" w:rsidP="00AB7B02">
            <w:pPr>
              <w:pStyle w:val="subitemdescription"/>
              <w:tabs>
                <w:tab w:val="left" w:pos="317"/>
              </w:tabs>
            </w:pPr>
          </w:p>
        </w:tc>
        <w:tc>
          <w:tcPr>
            <w:tcW w:w="1310" w:type="dxa"/>
          </w:tcPr>
          <w:p w14:paraId="28EA41D1" w14:textId="77777777" w:rsidR="00A140DC" w:rsidRPr="00FC7720" w:rsidRDefault="00A140DC" w:rsidP="00AB7B02">
            <w:pPr>
              <w:pStyle w:val="syllabussub-item"/>
            </w:pPr>
          </w:p>
        </w:tc>
      </w:tr>
      <w:tr w:rsidR="00A140DC" w:rsidRPr="00FC7720" w14:paraId="75EFCF72" w14:textId="77777777" w:rsidTr="00F42AF9">
        <w:trPr>
          <w:cantSplit/>
          <w:trHeight w:val="1417"/>
        </w:trPr>
        <w:tc>
          <w:tcPr>
            <w:tcW w:w="1275" w:type="dxa"/>
          </w:tcPr>
          <w:p w14:paraId="18F7DF16" w14:textId="77777777" w:rsidR="00A140DC" w:rsidRPr="00FC7720" w:rsidRDefault="00A140DC" w:rsidP="00AB7B02">
            <w:pPr>
              <w:pStyle w:val="syllabussub-item"/>
              <w:rPr>
                <w:color w:val="365F91"/>
              </w:rPr>
            </w:pPr>
            <w:r w:rsidRPr="00FC7720">
              <w:lastRenderedPageBreak/>
              <w:t>10.01c</w:t>
            </w:r>
          </w:p>
        </w:tc>
        <w:tc>
          <w:tcPr>
            <w:tcW w:w="3086" w:type="dxa"/>
          </w:tcPr>
          <w:p w14:paraId="78360802" w14:textId="77777777" w:rsidR="00A140DC" w:rsidRPr="00FC7720" w:rsidRDefault="00A140DC" w:rsidP="00AB7B02">
            <w:pPr>
              <w:pStyle w:val="syllabussub-item"/>
            </w:pPr>
            <w:r w:rsidRPr="00FC7720">
              <w:t>Maps and scale drawings</w:t>
            </w:r>
          </w:p>
        </w:tc>
        <w:tc>
          <w:tcPr>
            <w:tcW w:w="3118" w:type="dxa"/>
          </w:tcPr>
          <w:p w14:paraId="4BDE3DB2" w14:textId="77777777" w:rsidR="00A140DC" w:rsidRPr="00FC7720" w:rsidRDefault="00A140DC" w:rsidP="00AB7B02">
            <w:pPr>
              <w:pStyle w:val="subitemdescription"/>
              <w:tabs>
                <w:tab w:val="left" w:pos="317"/>
              </w:tabs>
            </w:pPr>
            <w:r w:rsidRPr="00FC7720">
              <w:t>Use the scale of a map, and work with bearings.</w:t>
            </w:r>
          </w:p>
          <w:p w14:paraId="27F1B101" w14:textId="77777777" w:rsidR="00A140DC" w:rsidRPr="00FC7720" w:rsidRDefault="00A140DC" w:rsidP="00AB7B02">
            <w:pPr>
              <w:pStyle w:val="subitemdescription"/>
              <w:tabs>
                <w:tab w:val="left" w:pos="317"/>
              </w:tabs>
            </w:pPr>
          </w:p>
          <w:p w14:paraId="7E2036F2" w14:textId="77777777" w:rsidR="00A140DC" w:rsidRPr="00FC7720" w:rsidRDefault="00A140DC" w:rsidP="00AB7B02">
            <w:pPr>
              <w:pStyle w:val="subitemdescription"/>
              <w:tabs>
                <w:tab w:val="left" w:pos="317"/>
              </w:tabs>
            </w:pPr>
            <w:r w:rsidRPr="00FC7720">
              <w:t xml:space="preserve">Construct and interpret scale drawings. </w:t>
            </w:r>
          </w:p>
        </w:tc>
        <w:tc>
          <w:tcPr>
            <w:tcW w:w="3119" w:type="dxa"/>
          </w:tcPr>
          <w:p w14:paraId="34E8DBF9" w14:textId="77777777" w:rsidR="00A140DC" w:rsidRPr="00FC7720" w:rsidRDefault="00A140DC" w:rsidP="00AB7B02">
            <w:pPr>
              <w:pStyle w:val="subitemdescription"/>
              <w:tabs>
                <w:tab w:val="left" w:pos="317"/>
              </w:tabs>
            </w:pPr>
          </w:p>
        </w:tc>
        <w:tc>
          <w:tcPr>
            <w:tcW w:w="3827" w:type="dxa"/>
          </w:tcPr>
          <w:p w14:paraId="644BB53F" w14:textId="77777777" w:rsidR="00A140DC" w:rsidRPr="00FC7720" w:rsidRDefault="00A140DC" w:rsidP="00AB7B02">
            <w:pPr>
              <w:pStyle w:val="subitemdescription"/>
              <w:tabs>
                <w:tab w:val="left" w:pos="317"/>
              </w:tabs>
            </w:pPr>
          </w:p>
        </w:tc>
        <w:tc>
          <w:tcPr>
            <w:tcW w:w="1310" w:type="dxa"/>
          </w:tcPr>
          <w:p w14:paraId="47753144" w14:textId="77777777" w:rsidR="00A140DC" w:rsidRPr="00FC7720" w:rsidRDefault="00A140DC" w:rsidP="00AB7B02">
            <w:pPr>
              <w:pStyle w:val="syllabussub-item"/>
            </w:pPr>
          </w:p>
        </w:tc>
      </w:tr>
      <w:tr w:rsidR="0087574A" w:rsidRPr="0087574A" w14:paraId="386E2C1C" w14:textId="77777777" w:rsidTr="00140C6E">
        <w:trPr>
          <w:cantSplit/>
        </w:trPr>
        <w:tc>
          <w:tcPr>
            <w:tcW w:w="1275" w:type="dxa"/>
            <w:shd w:val="clear" w:color="auto" w:fill="D9D9D9" w:themeFill="background1" w:themeFillShade="D9"/>
          </w:tcPr>
          <w:p w14:paraId="0BF64F23" w14:textId="77777777" w:rsidR="00A140DC" w:rsidRPr="0087574A" w:rsidRDefault="00A140DC" w:rsidP="00D63F4C">
            <w:pPr>
              <w:pStyle w:val="Heading20"/>
            </w:pPr>
            <w:r w:rsidRPr="0087574A">
              <w:t>10.02</w:t>
            </w:r>
          </w:p>
        </w:tc>
        <w:tc>
          <w:tcPr>
            <w:tcW w:w="13150" w:type="dxa"/>
            <w:gridSpan w:val="4"/>
            <w:shd w:val="clear" w:color="auto" w:fill="D9D9D9" w:themeFill="background1" w:themeFillShade="D9"/>
          </w:tcPr>
          <w:p w14:paraId="0346BBF9" w14:textId="77777777" w:rsidR="00A140DC" w:rsidRPr="0087574A" w:rsidRDefault="00A140DC" w:rsidP="00D63F4C">
            <w:pPr>
              <w:pStyle w:val="Heading20"/>
            </w:pPr>
            <w:r w:rsidRPr="0087574A">
              <w:t>Perimeter calculations</w:t>
            </w:r>
          </w:p>
        </w:tc>
        <w:tc>
          <w:tcPr>
            <w:tcW w:w="1310" w:type="dxa"/>
            <w:shd w:val="clear" w:color="auto" w:fill="D9D9D9" w:themeFill="background1" w:themeFillShade="D9"/>
          </w:tcPr>
          <w:p w14:paraId="4BA5F328" w14:textId="77777777" w:rsidR="00A140DC" w:rsidRPr="0087574A" w:rsidRDefault="00A140DC" w:rsidP="00AB7B02">
            <w:pPr>
              <w:pStyle w:val="subitemdescription"/>
              <w:rPr>
                <w:color w:val="AE0025"/>
              </w:rPr>
            </w:pPr>
          </w:p>
        </w:tc>
      </w:tr>
      <w:tr w:rsidR="00A140DC" w:rsidRPr="00FC7720" w14:paraId="6000547C" w14:textId="77777777" w:rsidTr="00140C6E">
        <w:trPr>
          <w:cantSplit/>
        </w:trPr>
        <w:tc>
          <w:tcPr>
            <w:tcW w:w="1275" w:type="dxa"/>
          </w:tcPr>
          <w:p w14:paraId="759F1233" w14:textId="77777777" w:rsidR="00A140DC" w:rsidRPr="00FC7720" w:rsidRDefault="00A140DC" w:rsidP="00AB7B02">
            <w:pPr>
              <w:pStyle w:val="syllabussub-item"/>
              <w:rPr>
                <w:color w:val="365F91"/>
              </w:rPr>
            </w:pPr>
            <w:r w:rsidRPr="00FC7720">
              <w:t>10.02a</w:t>
            </w:r>
          </w:p>
        </w:tc>
        <w:tc>
          <w:tcPr>
            <w:tcW w:w="3086" w:type="dxa"/>
          </w:tcPr>
          <w:p w14:paraId="728A1B2C" w14:textId="77777777" w:rsidR="00A140DC" w:rsidRPr="00FC7720" w:rsidRDefault="00A140DC" w:rsidP="00AB7B02">
            <w:pPr>
              <w:pStyle w:val="syllabussub-item"/>
            </w:pPr>
            <w:r w:rsidRPr="00FC7720">
              <w:t>Perimeter of rectilinear shapes</w:t>
            </w:r>
          </w:p>
        </w:tc>
        <w:tc>
          <w:tcPr>
            <w:tcW w:w="3118" w:type="dxa"/>
          </w:tcPr>
          <w:p w14:paraId="37414F83" w14:textId="77777777" w:rsidR="00A140DC" w:rsidRPr="00FC7720" w:rsidRDefault="00A140DC" w:rsidP="00AB7B02">
            <w:pPr>
              <w:pStyle w:val="subitemdescription"/>
              <w:tabs>
                <w:tab w:val="left" w:pos="317"/>
              </w:tabs>
            </w:pPr>
            <w:r w:rsidRPr="00FC7720">
              <w:t>Calculate the perimeter of rectilinear shapes.</w:t>
            </w:r>
          </w:p>
        </w:tc>
        <w:tc>
          <w:tcPr>
            <w:tcW w:w="3119" w:type="dxa"/>
          </w:tcPr>
          <w:p w14:paraId="5F94170D" w14:textId="77777777" w:rsidR="00A140DC" w:rsidRPr="00FC7720" w:rsidRDefault="00A140DC" w:rsidP="00AB7B02">
            <w:pPr>
              <w:pStyle w:val="subitemdescription"/>
              <w:tabs>
                <w:tab w:val="left" w:pos="317"/>
              </w:tabs>
            </w:pPr>
          </w:p>
        </w:tc>
        <w:tc>
          <w:tcPr>
            <w:tcW w:w="3827" w:type="dxa"/>
          </w:tcPr>
          <w:p w14:paraId="4F452BFB" w14:textId="77777777" w:rsidR="00A140DC" w:rsidRPr="00FC7720" w:rsidRDefault="00A140DC" w:rsidP="00AB7B02">
            <w:pPr>
              <w:tabs>
                <w:tab w:val="left" w:pos="317"/>
              </w:tabs>
              <w:rPr>
                <w:rFonts w:cs="Arial"/>
              </w:rPr>
            </w:pPr>
          </w:p>
        </w:tc>
        <w:tc>
          <w:tcPr>
            <w:tcW w:w="1310" w:type="dxa"/>
          </w:tcPr>
          <w:p w14:paraId="2BB5295B" w14:textId="77777777" w:rsidR="00A140DC" w:rsidRPr="00FC7720" w:rsidRDefault="00A140DC" w:rsidP="00AB7B02">
            <w:pPr>
              <w:pStyle w:val="syllabussub-item"/>
            </w:pPr>
          </w:p>
        </w:tc>
      </w:tr>
      <w:tr w:rsidR="00A140DC" w:rsidRPr="00FC7720" w14:paraId="2884963E" w14:textId="77777777" w:rsidTr="00140C6E">
        <w:trPr>
          <w:cantSplit/>
        </w:trPr>
        <w:tc>
          <w:tcPr>
            <w:tcW w:w="1275" w:type="dxa"/>
          </w:tcPr>
          <w:p w14:paraId="07B5FD61" w14:textId="77777777" w:rsidR="00A140DC" w:rsidRPr="00FC7720" w:rsidRDefault="00A140DC" w:rsidP="00AB7B02">
            <w:pPr>
              <w:pStyle w:val="syllabussub-item"/>
            </w:pPr>
            <w:r w:rsidRPr="00FC7720">
              <w:t>10.02b</w:t>
            </w:r>
          </w:p>
        </w:tc>
        <w:tc>
          <w:tcPr>
            <w:tcW w:w="3086" w:type="dxa"/>
          </w:tcPr>
          <w:p w14:paraId="6BC62E07" w14:textId="77777777" w:rsidR="00A140DC" w:rsidRPr="00FC7720" w:rsidRDefault="00A140DC" w:rsidP="00AB7B02">
            <w:pPr>
              <w:pStyle w:val="syllabussub-item"/>
            </w:pPr>
            <w:r w:rsidRPr="00FC7720">
              <w:t>Circumference of a circle</w:t>
            </w:r>
          </w:p>
        </w:tc>
        <w:tc>
          <w:tcPr>
            <w:tcW w:w="3118" w:type="dxa"/>
          </w:tcPr>
          <w:p w14:paraId="2CE0C0CC" w14:textId="77777777" w:rsidR="00A140DC" w:rsidRPr="00FC7720" w:rsidRDefault="00A140DC" w:rsidP="00AB7B02">
            <w:pPr>
              <w:pStyle w:val="subitemdescription"/>
              <w:tabs>
                <w:tab w:val="left" w:pos="317"/>
              </w:tabs>
              <w:rPr>
                <w:i/>
                <w:iCs/>
                <w:color w:val="000000"/>
                <w:szCs w:val="20"/>
              </w:rPr>
            </w:pPr>
            <w:r w:rsidRPr="00FC7720">
              <w:rPr>
                <w:color w:val="000000"/>
                <w:szCs w:val="20"/>
              </w:rPr>
              <w:t>Know and apply the formula</w:t>
            </w:r>
            <w:r w:rsidR="00245993" w:rsidRPr="00FC7720">
              <w:rPr>
                <w:position w:val="-6"/>
              </w:rPr>
              <w:object w:dxaOrig="2340" w:dyaOrig="260" w14:anchorId="280D8E7E">
                <v:shape id="_x0000_i1128" type="#_x0000_t75" style="width:117pt;height:12.75pt" o:ole="">
                  <v:imagedata r:id="rId217" o:title=""/>
                </v:shape>
                <o:OLEObject Type="Embed" ProgID="Equation.DSMT4" ShapeID="_x0000_i1128" DrawAspect="Content" ObjectID="_1771396652" r:id="rId218"/>
              </w:object>
            </w:r>
            <w:r w:rsidRPr="00FC7720">
              <w:rPr>
                <w:i/>
                <w:iCs/>
                <w:color w:val="000000"/>
                <w:szCs w:val="20"/>
              </w:rPr>
              <w:t xml:space="preserve"> </w:t>
            </w:r>
            <w:r w:rsidRPr="00FC7720">
              <w:rPr>
                <w:iCs/>
                <w:color w:val="000000"/>
                <w:szCs w:val="20"/>
              </w:rPr>
              <w:t>to calculate the circumference of a circle.</w:t>
            </w:r>
          </w:p>
        </w:tc>
        <w:tc>
          <w:tcPr>
            <w:tcW w:w="3119" w:type="dxa"/>
          </w:tcPr>
          <w:p w14:paraId="45512E7F" w14:textId="77777777" w:rsidR="00A140DC" w:rsidRPr="00FC7720" w:rsidRDefault="00A140DC" w:rsidP="00AB7B02">
            <w:pPr>
              <w:tabs>
                <w:tab w:val="left" w:pos="317"/>
              </w:tabs>
              <w:rPr>
                <w:rFonts w:cs="Arial"/>
                <w:color w:val="008000"/>
                <w:sz w:val="20"/>
                <w:szCs w:val="20"/>
              </w:rPr>
            </w:pPr>
            <w:r w:rsidRPr="00FC7720">
              <w:rPr>
                <w:rFonts w:cs="Arial"/>
                <w:sz w:val="20"/>
                <w:szCs w:val="20"/>
              </w:rPr>
              <w:t>Calculate the arc length of a sector of a circle given its angle and radius.</w:t>
            </w:r>
          </w:p>
        </w:tc>
        <w:tc>
          <w:tcPr>
            <w:tcW w:w="3827" w:type="dxa"/>
          </w:tcPr>
          <w:p w14:paraId="5671968D" w14:textId="77777777" w:rsidR="00A140DC" w:rsidRPr="00FC7720" w:rsidRDefault="00A140DC" w:rsidP="00AB7B02">
            <w:pPr>
              <w:pStyle w:val="subitemdescription"/>
              <w:tabs>
                <w:tab w:val="left" w:pos="317"/>
              </w:tabs>
              <w:rPr>
                <w:szCs w:val="20"/>
              </w:rPr>
            </w:pPr>
          </w:p>
        </w:tc>
        <w:tc>
          <w:tcPr>
            <w:tcW w:w="1310" w:type="dxa"/>
          </w:tcPr>
          <w:p w14:paraId="5EA985F3" w14:textId="77777777" w:rsidR="00A140DC" w:rsidRPr="00FC7720" w:rsidRDefault="00A140DC" w:rsidP="00AB7B02">
            <w:pPr>
              <w:pStyle w:val="subitemdescription"/>
            </w:pPr>
          </w:p>
        </w:tc>
      </w:tr>
      <w:tr w:rsidR="00A140DC" w:rsidRPr="00FC7720" w14:paraId="52617B8D" w14:textId="77777777" w:rsidTr="00140C6E">
        <w:trPr>
          <w:cantSplit/>
        </w:trPr>
        <w:tc>
          <w:tcPr>
            <w:tcW w:w="1275" w:type="dxa"/>
          </w:tcPr>
          <w:p w14:paraId="01848FA2" w14:textId="77777777" w:rsidR="00A140DC" w:rsidRPr="00FC7720" w:rsidRDefault="00A140DC" w:rsidP="00AB7B02">
            <w:pPr>
              <w:pStyle w:val="syllabussub-item"/>
            </w:pPr>
            <w:r w:rsidRPr="00FC7720">
              <w:t>10.02c</w:t>
            </w:r>
          </w:p>
        </w:tc>
        <w:tc>
          <w:tcPr>
            <w:tcW w:w="3086" w:type="dxa"/>
          </w:tcPr>
          <w:p w14:paraId="5586FBCA" w14:textId="77777777" w:rsidR="00A140DC" w:rsidRPr="00FC7720" w:rsidRDefault="00A140DC" w:rsidP="00AB7B02">
            <w:pPr>
              <w:pStyle w:val="syllabussub-item"/>
            </w:pPr>
            <w:r w:rsidRPr="00FC7720">
              <w:t>Perimeter of composite shapes</w:t>
            </w:r>
          </w:p>
        </w:tc>
        <w:tc>
          <w:tcPr>
            <w:tcW w:w="3118" w:type="dxa"/>
          </w:tcPr>
          <w:p w14:paraId="3676483B" w14:textId="77777777" w:rsidR="00A140DC" w:rsidRPr="00FC7720" w:rsidRDefault="00A140DC" w:rsidP="00AB7B02">
            <w:pPr>
              <w:pStyle w:val="subitemdescription"/>
              <w:tabs>
                <w:tab w:val="left" w:pos="317"/>
              </w:tabs>
            </w:pPr>
            <w:r w:rsidRPr="00FC7720">
              <w:t>Apply perimeter formulae in calculations involving the perimeter of composite 2D shapes.</w:t>
            </w:r>
          </w:p>
        </w:tc>
        <w:tc>
          <w:tcPr>
            <w:tcW w:w="3119" w:type="dxa"/>
          </w:tcPr>
          <w:p w14:paraId="72BDC830" w14:textId="77777777" w:rsidR="00A140DC" w:rsidRPr="00FC7720" w:rsidRDefault="00A140DC" w:rsidP="00AB7B02">
            <w:pPr>
              <w:tabs>
                <w:tab w:val="left" w:pos="317"/>
              </w:tabs>
              <w:rPr>
                <w:rFonts w:cs="Arial"/>
                <w:color w:val="008000"/>
              </w:rPr>
            </w:pPr>
          </w:p>
        </w:tc>
        <w:tc>
          <w:tcPr>
            <w:tcW w:w="3827" w:type="dxa"/>
          </w:tcPr>
          <w:p w14:paraId="75B5C196" w14:textId="77777777" w:rsidR="00A140DC" w:rsidRPr="00FC7720" w:rsidRDefault="00A140DC" w:rsidP="00AB7B02">
            <w:pPr>
              <w:pStyle w:val="subitemdescription"/>
              <w:tabs>
                <w:tab w:val="left" w:pos="317"/>
              </w:tabs>
            </w:pPr>
          </w:p>
        </w:tc>
        <w:tc>
          <w:tcPr>
            <w:tcW w:w="1310" w:type="dxa"/>
          </w:tcPr>
          <w:p w14:paraId="58D083EA" w14:textId="77777777" w:rsidR="00A140DC" w:rsidRPr="00FC7720" w:rsidRDefault="00A140DC" w:rsidP="00AB7B02">
            <w:pPr>
              <w:pStyle w:val="subitemdescription"/>
            </w:pPr>
          </w:p>
        </w:tc>
      </w:tr>
      <w:tr w:rsidR="0087574A" w:rsidRPr="0087574A" w14:paraId="70070066" w14:textId="77777777" w:rsidTr="00140C6E">
        <w:trPr>
          <w:cantSplit/>
        </w:trPr>
        <w:tc>
          <w:tcPr>
            <w:tcW w:w="1275" w:type="dxa"/>
            <w:shd w:val="clear" w:color="auto" w:fill="D9D9D9" w:themeFill="background1" w:themeFillShade="D9"/>
          </w:tcPr>
          <w:p w14:paraId="00CDBE5F" w14:textId="77777777" w:rsidR="00A140DC" w:rsidRPr="0087574A" w:rsidRDefault="00A140DC" w:rsidP="00D63F4C">
            <w:pPr>
              <w:pStyle w:val="Heading20"/>
            </w:pPr>
            <w:r w:rsidRPr="0087574A">
              <w:t>10.03</w:t>
            </w:r>
          </w:p>
        </w:tc>
        <w:tc>
          <w:tcPr>
            <w:tcW w:w="13150" w:type="dxa"/>
            <w:gridSpan w:val="4"/>
            <w:shd w:val="clear" w:color="auto" w:fill="D9D9D9" w:themeFill="background1" w:themeFillShade="D9"/>
          </w:tcPr>
          <w:p w14:paraId="700CF66F" w14:textId="77777777" w:rsidR="00A140DC" w:rsidRPr="0087574A" w:rsidRDefault="00A140DC" w:rsidP="00D63F4C">
            <w:pPr>
              <w:pStyle w:val="Heading20"/>
            </w:pPr>
            <w:r w:rsidRPr="0087574A">
              <w:t>Area calculations</w:t>
            </w:r>
          </w:p>
        </w:tc>
        <w:tc>
          <w:tcPr>
            <w:tcW w:w="1310" w:type="dxa"/>
            <w:shd w:val="clear" w:color="auto" w:fill="D9D9D9" w:themeFill="background1" w:themeFillShade="D9"/>
          </w:tcPr>
          <w:p w14:paraId="3C56FBCF" w14:textId="77777777" w:rsidR="00A140DC" w:rsidRPr="0087574A" w:rsidRDefault="00A140DC" w:rsidP="00AB7B02">
            <w:pPr>
              <w:pStyle w:val="subitemdescription"/>
              <w:keepNext/>
              <w:rPr>
                <w:color w:val="AE0025"/>
              </w:rPr>
            </w:pPr>
          </w:p>
        </w:tc>
      </w:tr>
      <w:tr w:rsidR="00A140DC" w:rsidRPr="00FC7720" w14:paraId="1BC1A983" w14:textId="77777777" w:rsidTr="00140C6E">
        <w:trPr>
          <w:cantSplit/>
        </w:trPr>
        <w:tc>
          <w:tcPr>
            <w:tcW w:w="1275" w:type="dxa"/>
          </w:tcPr>
          <w:p w14:paraId="57A73ED7" w14:textId="77777777" w:rsidR="00A140DC" w:rsidRPr="00FC7720" w:rsidRDefault="00A140DC" w:rsidP="00AB7B02">
            <w:pPr>
              <w:pStyle w:val="syllabussub-item"/>
              <w:keepNext/>
            </w:pPr>
            <w:r w:rsidRPr="00FC7720">
              <w:t>10.03a</w:t>
            </w:r>
          </w:p>
        </w:tc>
        <w:tc>
          <w:tcPr>
            <w:tcW w:w="3086" w:type="dxa"/>
          </w:tcPr>
          <w:p w14:paraId="4622ACA0" w14:textId="77777777" w:rsidR="00A140DC" w:rsidRPr="00FC7720" w:rsidRDefault="00A140DC" w:rsidP="00AB7B02">
            <w:pPr>
              <w:pStyle w:val="syllabussub-item"/>
              <w:keepNext/>
            </w:pPr>
            <w:r w:rsidRPr="00FC7720">
              <w:t>Area of a triangle</w:t>
            </w:r>
          </w:p>
          <w:p w14:paraId="3B454CE4" w14:textId="77777777" w:rsidR="00A140DC" w:rsidRPr="00FC7720" w:rsidRDefault="00A140DC" w:rsidP="00AB7B02">
            <w:pPr>
              <w:pStyle w:val="syllabussub-item"/>
              <w:keepNext/>
            </w:pPr>
          </w:p>
        </w:tc>
        <w:tc>
          <w:tcPr>
            <w:tcW w:w="3118" w:type="dxa"/>
          </w:tcPr>
          <w:p w14:paraId="6CA3ADB4" w14:textId="77777777" w:rsidR="00A140DC" w:rsidRPr="00FC7720" w:rsidRDefault="00A140DC" w:rsidP="00AB7B02">
            <w:pPr>
              <w:pStyle w:val="subitemdescription"/>
              <w:keepNext/>
              <w:tabs>
                <w:tab w:val="left" w:pos="317"/>
              </w:tabs>
            </w:pPr>
            <w:r w:rsidRPr="00FC7720">
              <w:t>Know and apply the formula:</w:t>
            </w:r>
            <w:r w:rsidRPr="00FC7720">
              <w:rPr>
                <w:position w:val="-20"/>
              </w:rPr>
              <w:object w:dxaOrig="2000" w:dyaOrig="540" w14:anchorId="2B202D20">
                <v:shape id="_x0000_i1129" type="#_x0000_t75" style="width:99.75pt;height:27pt" o:ole="">
                  <v:imagedata r:id="rId219" o:title=""/>
                </v:shape>
                <o:OLEObject Type="Embed" ProgID="Equation.DSMT4" ShapeID="_x0000_i1129" DrawAspect="Content" ObjectID="_1771396653" r:id="rId220"/>
              </w:object>
            </w:r>
            <w:r w:rsidRPr="00FC7720">
              <w:t>.</w:t>
            </w:r>
          </w:p>
        </w:tc>
        <w:tc>
          <w:tcPr>
            <w:tcW w:w="3119" w:type="dxa"/>
          </w:tcPr>
          <w:p w14:paraId="5E4BBB4A" w14:textId="77777777" w:rsidR="00A140DC" w:rsidRPr="00FC7720" w:rsidRDefault="00A140DC" w:rsidP="00AB7B02">
            <w:pPr>
              <w:pStyle w:val="subitemdescription"/>
              <w:keepNext/>
              <w:tabs>
                <w:tab w:val="left" w:pos="317"/>
              </w:tabs>
            </w:pPr>
          </w:p>
        </w:tc>
        <w:tc>
          <w:tcPr>
            <w:tcW w:w="3827" w:type="dxa"/>
          </w:tcPr>
          <w:p w14:paraId="1A5CEB1D" w14:textId="77777777" w:rsidR="00A140DC" w:rsidRPr="00FC7720" w:rsidRDefault="00A140DC" w:rsidP="00AB7B02">
            <w:pPr>
              <w:pStyle w:val="subitemdescription"/>
              <w:keepNext/>
              <w:tabs>
                <w:tab w:val="left" w:pos="317"/>
              </w:tabs>
            </w:pPr>
          </w:p>
        </w:tc>
        <w:tc>
          <w:tcPr>
            <w:tcW w:w="1310" w:type="dxa"/>
          </w:tcPr>
          <w:p w14:paraId="79B47A38" w14:textId="77777777" w:rsidR="00A140DC" w:rsidRPr="00FC7720" w:rsidRDefault="00A140DC" w:rsidP="00AB7B02">
            <w:pPr>
              <w:pStyle w:val="syllabussub-item"/>
              <w:keepNext/>
            </w:pPr>
          </w:p>
        </w:tc>
      </w:tr>
      <w:tr w:rsidR="00A140DC" w:rsidRPr="00FC7720" w14:paraId="76A18120" w14:textId="77777777" w:rsidTr="00140C6E">
        <w:trPr>
          <w:cantSplit/>
        </w:trPr>
        <w:tc>
          <w:tcPr>
            <w:tcW w:w="1275" w:type="dxa"/>
          </w:tcPr>
          <w:p w14:paraId="6F90C11B" w14:textId="77777777" w:rsidR="00A140DC" w:rsidRPr="00FC7720" w:rsidRDefault="00A140DC" w:rsidP="00AB7B02">
            <w:pPr>
              <w:pStyle w:val="syllabussub-item"/>
            </w:pPr>
            <w:r w:rsidRPr="00FC7720">
              <w:t>10.03b</w:t>
            </w:r>
          </w:p>
        </w:tc>
        <w:tc>
          <w:tcPr>
            <w:tcW w:w="3086" w:type="dxa"/>
          </w:tcPr>
          <w:p w14:paraId="1F4D23B1" w14:textId="77777777" w:rsidR="00A140DC" w:rsidRPr="00FC7720" w:rsidRDefault="00A140DC" w:rsidP="00AB7B02">
            <w:pPr>
              <w:pStyle w:val="syllabussub-item"/>
            </w:pPr>
            <w:r w:rsidRPr="00FC7720">
              <w:t>Area of a parallelogram</w:t>
            </w:r>
          </w:p>
        </w:tc>
        <w:tc>
          <w:tcPr>
            <w:tcW w:w="3118" w:type="dxa"/>
          </w:tcPr>
          <w:p w14:paraId="6D5F12F1" w14:textId="77777777" w:rsidR="00A140DC" w:rsidRPr="00FC7720" w:rsidRDefault="00A140DC" w:rsidP="00AB7B02">
            <w:pPr>
              <w:pStyle w:val="subitemdescription"/>
              <w:tabs>
                <w:tab w:val="left" w:pos="317"/>
              </w:tabs>
            </w:pPr>
            <w:r w:rsidRPr="00FC7720">
              <w:t>Know and apply the formula:</w:t>
            </w:r>
          </w:p>
          <w:p w14:paraId="736698FD" w14:textId="77777777" w:rsidR="00A140DC" w:rsidRPr="00FC7720" w:rsidRDefault="00A140DC" w:rsidP="00AB7B02">
            <w:pPr>
              <w:pStyle w:val="subitemdescription"/>
              <w:tabs>
                <w:tab w:val="left" w:pos="317"/>
              </w:tabs>
            </w:pPr>
            <w:r w:rsidRPr="00FC7720">
              <w:rPr>
                <w:position w:val="-10"/>
              </w:rPr>
              <w:object w:dxaOrig="1840" w:dyaOrig="300" w14:anchorId="0C6FE4B1">
                <v:shape id="_x0000_i1130" type="#_x0000_t75" style="width:92.25pt;height:15pt" o:ole="">
                  <v:imagedata r:id="rId221" o:title=""/>
                </v:shape>
                <o:OLEObject Type="Embed" ProgID="Equation.DSMT4" ShapeID="_x0000_i1130" DrawAspect="Content" ObjectID="_1771396654" r:id="rId222"/>
              </w:object>
            </w:r>
            <w:r w:rsidRPr="00FC7720">
              <w:t>.</w:t>
            </w:r>
          </w:p>
          <w:p w14:paraId="71F26C4D" w14:textId="77777777" w:rsidR="00A140DC" w:rsidRDefault="00A140DC" w:rsidP="00AB7B02">
            <w:pPr>
              <w:pStyle w:val="subitemdescription"/>
              <w:tabs>
                <w:tab w:val="left" w:pos="317"/>
              </w:tabs>
            </w:pPr>
            <w:r w:rsidRPr="00FC7720">
              <w:t>[Includes area of a rectangle]</w:t>
            </w:r>
          </w:p>
          <w:p w14:paraId="4208226A" w14:textId="0181F721" w:rsidR="001439B1" w:rsidRPr="00FC7720" w:rsidRDefault="001439B1" w:rsidP="00AB7B02">
            <w:pPr>
              <w:pStyle w:val="subitemdescription"/>
              <w:tabs>
                <w:tab w:val="left" w:pos="317"/>
              </w:tabs>
            </w:pPr>
          </w:p>
        </w:tc>
        <w:tc>
          <w:tcPr>
            <w:tcW w:w="3119" w:type="dxa"/>
          </w:tcPr>
          <w:p w14:paraId="4D1D03C4" w14:textId="77777777" w:rsidR="00A140DC" w:rsidRPr="00FC7720" w:rsidRDefault="00A140DC" w:rsidP="00AB7B02">
            <w:pPr>
              <w:pStyle w:val="subitemdescription"/>
              <w:tabs>
                <w:tab w:val="left" w:pos="317"/>
              </w:tabs>
            </w:pPr>
          </w:p>
        </w:tc>
        <w:tc>
          <w:tcPr>
            <w:tcW w:w="3827" w:type="dxa"/>
          </w:tcPr>
          <w:p w14:paraId="6D264613" w14:textId="77777777" w:rsidR="00A140DC" w:rsidRPr="00FC7720" w:rsidRDefault="00A140DC" w:rsidP="00AB7B02">
            <w:pPr>
              <w:pStyle w:val="subitemdescription"/>
              <w:tabs>
                <w:tab w:val="left" w:pos="317"/>
              </w:tabs>
            </w:pPr>
          </w:p>
        </w:tc>
        <w:tc>
          <w:tcPr>
            <w:tcW w:w="1310" w:type="dxa"/>
          </w:tcPr>
          <w:p w14:paraId="705B38DE" w14:textId="77777777" w:rsidR="00A140DC" w:rsidRPr="00FC7720" w:rsidRDefault="00A140DC" w:rsidP="00AB7B02">
            <w:pPr>
              <w:pStyle w:val="syllabussub-item"/>
            </w:pPr>
          </w:p>
        </w:tc>
      </w:tr>
      <w:tr w:rsidR="00A140DC" w:rsidRPr="00FC7720" w14:paraId="126C66CE" w14:textId="77777777" w:rsidTr="00140C6E">
        <w:trPr>
          <w:cantSplit/>
        </w:trPr>
        <w:tc>
          <w:tcPr>
            <w:tcW w:w="1275" w:type="dxa"/>
          </w:tcPr>
          <w:p w14:paraId="2CE398CB" w14:textId="77777777" w:rsidR="00A140DC" w:rsidRPr="00FC7720" w:rsidRDefault="00A140DC" w:rsidP="00AB7B02">
            <w:pPr>
              <w:pStyle w:val="syllabussub-item"/>
            </w:pPr>
            <w:r w:rsidRPr="00FC7720">
              <w:t>10.03c</w:t>
            </w:r>
          </w:p>
        </w:tc>
        <w:tc>
          <w:tcPr>
            <w:tcW w:w="3086" w:type="dxa"/>
          </w:tcPr>
          <w:p w14:paraId="32697A70" w14:textId="77777777" w:rsidR="00A140DC" w:rsidRPr="00FC7720" w:rsidRDefault="00A140DC" w:rsidP="00AB7B02">
            <w:pPr>
              <w:pStyle w:val="syllabussub-item"/>
            </w:pPr>
            <w:r w:rsidRPr="00FC7720">
              <w:t>Area of a trapezium</w:t>
            </w:r>
          </w:p>
        </w:tc>
        <w:tc>
          <w:tcPr>
            <w:tcW w:w="3118" w:type="dxa"/>
          </w:tcPr>
          <w:p w14:paraId="138AFA99" w14:textId="77777777" w:rsidR="00A140DC" w:rsidRPr="00FC7720" w:rsidRDefault="00A140DC" w:rsidP="00AB7B02">
            <w:pPr>
              <w:pStyle w:val="subitemdescription"/>
              <w:tabs>
                <w:tab w:val="left" w:pos="317"/>
              </w:tabs>
            </w:pPr>
            <w:r w:rsidRPr="00FC7720">
              <w:t xml:space="preserve">Calculate the area of a trapezium. </w:t>
            </w:r>
          </w:p>
        </w:tc>
        <w:tc>
          <w:tcPr>
            <w:tcW w:w="3119" w:type="dxa"/>
          </w:tcPr>
          <w:p w14:paraId="55BC863D" w14:textId="77777777" w:rsidR="00A140DC" w:rsidRPr="00FC7720" w:rsidRDefault="00A140DC" w:rsidP="00AB7B02">
            <w:pPr>
              <w:pStyle w:val="subitemdescription"/>
              <w:tabs>
                <w:tab w:val="left" w:pos="317"/>
              </w:tabs>
            </w:pPr>
          </w:p>
        </w:tc>
        <w:tc>
          <w:tcPr>
            <w:tcW w:w="3827" w:type="dxa"/>
          </w:tcPr>
          <w:p w14:paraId="3C76B704" w14:textId="77777777" w:rsidR="00A140DC" w:rsidRPr="00FC7720" w:rsidRDefault="00A140DC" w:rsidP="00AB7B02">
            <w:pPr>
              <w:pStyle w:val="subitemdescription"/>
              <w:tabs>
                <w:tab w:val="left" w:pos="317"/>
              </w:tabs>
            </w:pPr>
          </w:p>
        </w:tc>
        <w:tc>
          <w:tcPr>
            <w:tcW w:w="1310" w:type="dxa"/>
          </w:tcPr>
          <w:p w14:paraId="3157DAAA" w14:textId="77777777" w:rsidR="00A140DC" w:rsidRPr="00FC7720" w:rsidRDefault="00A140DC" w:rsidP="00AB7B02">
            <w:pPr>
              <w:pStyle w:val="syllabussub-item"/>
            </w:pPr>
          </w:p>
        </w:tc>
      </w:tr>
      <w:tr w:rsidR="00A140DC" w:rsidRPr="00FC7720" w14:paraId="2566BA90" w14:textId="77777777" w:rsidTr="00140C6E">
        <w:trPr>
          <w:cantSplit/>
        </w:trPr>
        <w:tc>
          <w:tcPr>
            <w:tcW w:w="1275" w:type="dxa"/>
          </w:tcPr>
          <w:p w14:paraId="63B0A568" w14:textId="77777777" w:rsidR="00A140DC" w:rsidRPr="00FC7720" w:rsidRDefault="00A140DC" w:rsidP="00AB7B02">
            <w:pPr>
              <w:pStyle w:val="syllabussub-item"/>
            </w:pPr>
            <w:r w:rsidRPr="00FC7720">
              <w:t>10.03d</w:t>
            </w:r>
          </w:p>
        </w:tc>
        <w:tc>
          <w:tcPr>
            <w:tcW w:w="3086" w:type="dxa"/>
          </w:tcPr>
          <w:p w14:paraId="0AC665F2" w14:textId="77777777" w:rsidR="00A140DC" w:rsidRPr="00FC7720" w:rsidRDefault="00A140DC" w:rsidP="00AB7B02">
            <w:pPr>
              <w:pStyle w:val="syllabussub-item"/>
            </w:pPr>
            <w:r w:rsidRPr="00FC7720">
              <w:t>Area of a circle</w:t>
            </w:r>
          </w:p>
        </w:tc>
        <w:tc>
          <w:tcPr>
            <w:tcW w:w="3118" w:type="dxa"/>
          </w:tcPr>
          <w:p w14:paraId="78419C40" w14:textId="77777777" w:rsidR="00A140DC" w:rsidRPr="00FC7720" w:rsidRDefault="00A140DC" w:rsidP="00AB7B02">
            <w:pPr>
              <w:pStyle w:val="subitemdescription"/>
              <w:tabs>
                <w:tab w:val="left" w:pos="317"/>
              </w:tabs>
              <w:rPr>
                <w:iCs/>
                <w:color w:val="000000"/>
              </w:rPr>
            </w:pPr>
            <w:r w:rsidRPr="00FC7720">
              <w:rPr>
                <w:color w:val="000000"/>
              </w:rPr>
              <w:t xml:space="preserve">Know and apply the formula </w:t>
            </w:r>
            <w:r w:rsidR="001C1474" w:rsidRPr="00FC7720">
              <w:rPr>
                <w:position w:val="-6"/>
              </w:rPr>
              <w:object w:dxaOrig="980" w:dyaOrig="279" w14:anchorId="3BA51964">
                <v:shape id="_x0000_i1131" type="#_x0000_t75" style="width:48.75pt;height:14.25pt" o:ole="">
                  <v:imagedata r:id="rId223" o:title=""/>
                </v:shape>
                <o:OLEObject Type="Embed" ProgID="Equation.DSMT4" ShapeID="_x0000_i1131" DrawAspect="Content" ObjectID="_1771396655" r:id="rId224"/>
              </w:object>
            </w:r>
            <w:r w:rsidRPr="00FC7720">
              <w:rPr>
                <w:iCs/>
                <w:color w:val="000000"/>
              </w:rPr>
              <w:t xml:space="preserve"> to calculate the area of a circle.</w:t>
            </w:r>
          </w:p>
        </w:tc>
        <w:tc>
          <w:tcPr>
            <w:tcW w:w="3119" w:type="dxa"/>
          </w:tcPr>
          <w:p w14:paraId="08142AF4" w14:textId="77777777" w:rsidR="00A140DC" w:rsidRPr="00FC7720" w:rsidRDefault="00A140DC" w:rsidP="00AB7B02">
            <w:pPr>
              <w:pStyle w:val="subitemdescription"/>
              <w:tabs>
                <w:tab w:val="left" w:pos="317"/>
              </w:tabs>
              <w:rPr>
                <w:color w:val="000000"/>
              </w:rPr>
            </w:pPr>
            <w:r w:rsidRPr="00FC7720">
              <w:rPr>
                <w:color w:val="000000"/>
              </w:rPr>
              <w:t>Calculate the area of a sector of a circle given its angle and radius.</w:t>
            </w:r>
          </w:p>
        </w:tc>
        <w:tc>
          <w:tcPr>
            <w:tcW w:w="3827" w:type="dxa"/>
          </w:tcPr>
          <w:p w14:paraId="08C0951B" w14:textId="77777777" w:rsidR="00A140DC" w:rsidRPr="00FC7720" w:rsidRDefault="00A140DC" w:rsidP="00AB7B02">
            <w:pPr>
              <w:pStyle w:val="subitemdescription"/>
              <w:tabs>
                <w:tab w:val="left" w:pos="317"/>
              </w:tabs>
            </w:pPr>
          </w:p>
        </w:tc>
        <w:tc>
          <w:tcPr>
            <w:tcW w:w="1310" w:type="dxa"/>
          </w:tcPr>
          <w:p w14:paraId="5F24E4B4" w14:textId="77777777" w:rsidR="00A140DC" w:rsidRPr="00FC7720" w:rsidRDefault="00A140DC" w:rsidP="00AB7B02">
            <w:pPr>
              <w:pStyle w:val="syllabussub-item"/>
            </w:pPr>
          </w:p>
        </w:tc>
      </w:tr>
      <w:tr w:rsidR="00A140DC" w:rsidRPr="00FC7720" w14:paraId="55E437C6" w14:textId="77777777" w:rsidTr="00140C6E">
        <w:trPr>
          <w:cantSplit/>
        </w:trPr>
        <w:tc>
          <w:tcPr>
            <w:tcW w:w="1275" w:type="dxa"/>
          </w:tcPr>
          <w:p w14:paraId="710FF2BD" w14:textId="77777777" w:rsidR="00A140DC" w:rsidRPr="00FC7720" w:rsidRDefault="00A140DC" w:rsidP="00AB7B02">
            <w:pPr>
              <w:pStyle w:val="syllabussub-item"/>
            </w:pPr>
            <w:r w:rsidRPr="00FC7720">
              <w:t>10.03e</w:t>
            </w:r>
          </w:p>
        </w:tc>
        <w:tc>
          <w:tcPr>
            <w:tcW w:w="3086" w:type="dxa"/>
          </w:tcPr>
          <w:p w14:paraId="0BE020FE" w14:textId="77777777" w:rsidR="00A140DC" w:rsidRPr="00FC7720" w:rsidRDefault="00A140DC" w:rsidP="00AB7B02">
            <w:pPr>
              <w:pStyle w:val="syllabussub-item"/>
            </w:pPr>
            <w:r w:rsidRPr="00FC7720">
              <w:t>Area of composite shapes</w:t>
            </w:r>
          </w:p>
        </w:tc>
        <w:tc>
          <w:tcPr>
            <w:tcW w:w="3118" w:type="dxa"/>
          </w:tcPr>
          <w:p w14:paraId="305E6C24" w14:textId="77777777" w:rsidR="00A140DC" w:rsidRPr="00FC7720" w:rsidRDefault="00A140DC" w:rsidP="00AB7B02">
            <w:pPr>
              <w:pStyle w:val="subitemdescription"/>
              <w:tabs>
                <w:tab w:val="left" w:pos="317"/>
              </w:tabs>
              <w:rPr>
                <w:color w:val="000000"/>
              </w:rPr>
            </w:pPr>
            <w:r w:rsidRPr="00FC7720">
              <w:t xml:space="preserve">Apply area formulae in calculations involving </w:t>
            </w:r>
            <w:r w:rsidRPr="00FC7720">
              <w:rPr>
                <w:color w:val="000000"/>
              </w:rPr>
              <w:t>the area of composite 2D shapes.</w:t>
            </w:r>
          </w:p>
        </w:tc>
        <w:tc>
          <w:tcPr>
            <w:tcW w:w="3119" w:type="dxa"/>
          </w:tcPr>
          <w:p w14:paraId="31677FF0" w14:textId="77777777" w:rsidR="00A140DC" w:rsidRPr="00FC7720" w:rsidRDefault="00A140DC" w:rsidP="00AB7B02">
            <w:pPr>
              <w:pStyle w:val="subitemdescription"/>
              <w:tabs>
                <w:tab w:val="left" w:pos="317"/>
              </w:tabs>
              <w:rPr>
                <w:color w:val="000000"/>
              </w:rPr>
            </w:pPr>
          </w:p>
        </w:tc>
        <w:tc>
          <w:tcPr>
            <w:tcW w:w="3827" w:type="dxa"/>
          </w:tcPr>
          <w:p w14:paraId="6AA3F260" w14:textId="77777777" w:rsidR="00A140DC" w:rsidRPr="00FC7720" w:rsidRDefault="00A140DC" w:rsidP="00AB7B02">
            <w:pPr>
              <w:pStyle w:val="subitemdescription"/>
              <w:tabs>
                <w:tab w:val="left" w:pos="317"/>
              </w:tabs>
            </w:pPr>
          </w:p>
        </w:tc>
        <w:tc>
          <w:tcPr>
            <w:tcW w:w="1310" w:type="dxa"/>
          </w:tcPr>
          <w:p w14:paraId="2E964510" w14:textId="77777777" w:rsidR="00A140DC" w:rsidRPr="00FC7720" w:rsidRDefault="00A140DC" w:rsidP="00AB7B02">
            <w:pPr>
              <w:pStyle w:val="syllabussub-item"/>
            </w:pPr>
          </w:p>
        </w:tc>
      </w:tr>
      <w:tr w:rsidR="0087574A" w:rsidRPr="0087574A" w14:paraId="13F60989" w14:textId="77777777" w:rsidTr="00140C6E">
        <w:trPr>
          <w:cantSplit/>
        </w:trPr>
        <w:tc>
          <w:tcPr>
            <w:tcW w:w="1275" w:type="dxa"/>
            <w:shd w:val="clear" w:color="auto" w:fill="D9D9D9" w:themeFill="background1" w:themeFillShade="D9"/>
          </w:tcPr>
          <w:p w14:paraId="2F3C9347" w14:textId="77777777" w:rsidR="00A140DC" w:rsidRPr="0087574A" w:rsidRDefault="00A140DC" w:rsidP="00D63F4C">
            <w:pPr>
              <w:pStyle w:val="Heading20"/>
            </w:pPr>
            <w:r w:rsidRPr="0087574A">
              <w:lastRenderedPageBreak/>
              <w:t>10.04</w:t>
            </w:r>
          </w:p>
        </w:tc>
        <w:tc>
          <w:tcPr>
            <w:tcW w:w="13150" w:type="dxa"/>
            <w:gridSpan w:val="4"/>
            <w:shd w:val="clear" w:color="auto" w:fill="D9D9D9" w:themeFill="background1" w:themeFillShade="D9"/>
          </w:tcPr>
          <w:p w14:paraId="41EAD74C" w14:textId="77777777" w:rsidR="00A140DC" w:rsidRPr="0087574A" w:rsidRDefault="00A140DC" w:rsidP="00D63F4C">
            <w:pPr>
              <w:pStyle w:val="Heading20"/>
            </w:pPr>
            <w:r w:rsidRPr="0087574A">
              <w:t>Volume and surface area calculations</w:t>
            </w:r>
          </w:p>
        </w:tc>
        <w:tc>
          <w:tcPr>
            <w:tcW w:w="1310" w:type="dxa"/>
            <w:shd w:val="clear" w:color="auto" w:fill="D9D9D9" w:themeFill="background1" w:themeFillShade="D9"/>
          </w:tcPr>
          <w:p w14:paraId="6952438B" w14:textId="77777777" w:rsidR="00A140DC" w:rsidRPr="0087574A" w:rsidRDefault="00A140DC" w:rsidP="00AB7B02">
            <w:pPr>
              <w:pStyle w:val="subitemdescription"/>
              <w:pageBreakBefore/>
              <w:rPr>
                <w:color w:val="AE0025"/>
              </w:rPr>
            </w:pPr>
          </w:p>
        </w:tc>
      </w:tr>
      <w:tr w:rsidR="00A140DC" w:rsidRPr="00FC7720" w14:paraId="4531FB28" w14:textId="77777777" w:rsidTr="00140C6E">
        <w:trPr>
          <w:cantSplit/>
        </w:trPr>
        <w:tc>
          <w:tcPr>
            <w:tcW w:w="1275" w:type="dxa"/>
          </w:tcPr>
          <w:p w14:paraId="60D87EAC" w14:textId="77777777" w:rsidR="00A140DC" w:rsidRPr="00FC7720" w:rsidRDefault="00A140DC" w:rsidP="00AB7B02">
            <w:pPr>
              <w:pStyle w:val="syllabussub-item"/>
            </w:pPr>
            <w:r w:rsidRPr="00FC7720">
              <w:t>10.04a</w:t>
            </w:r>
          </w:p>
        </w:tc>
        <w:tc>
          <w:tcPr>
            <w:tcW w:w="3086" w:type="dxa"/>
          </w:tcPr>
          <w:p w14:paraId="6C806546" w14:textId="77777777" w:rsidR="00A140DC" w:rsidRPr="00FC7720" w:rsidRDefault="00A140DC" w:rsidP="00AB7B02">
            <w:pPr>
              <w:pStyle w:val="syllabussub-item"/>
            </w:pPr>
            <w:proofErr w:type="spellStart"/>
            <w:r w:rsidRPr="00FC7720">
              <w:t>Polyhedra</w:t>
            </w:r>
            <w:proofErr w:type="spellEnd"/>
          </w:p>
        </w:tc>
        <w:tc>
          <w:tcPr>
            <w:tcW w:w="3118" w:type="dxa"/>
          </w:tcPr>
          <w:p w14:paraId="14BA11A3" w14:textId="77777777" w:rsidR="00A140DC" w:rsidRPr="00F02758" w:rsidRDefault="00A140DC" w:rsidP="00AB7B02">
            <w:pPr>
              <w:pStyle w:val="subitemdescription"/>
              <w:tabs>
                <w:tab w:val="left" w:pos="317"/>
              </w:tabs>
            </w:pPr>
            <w:r w:rsidRPr="00FC7720">
              <w:t>Calculate the surface area and volume of cuboids and other righ</w:t>
            </w:r>
            <w:r w:rsidR="00F02758">
              <w:t>t prisms (including cylinders).</w:t>
            </w:r>
          </w:p>
        </w:tc>
        <w:tc>
          <w:tcPr>
            <w:tcW w:w="3119" w:type="dxa"/>
          </w:tcPr>
          <w:p w14:paraId="41436093" w14:textId="77777777" w:rsidR="00A140DC" w:rsidRPr="00FC7720" w:rsidRDefault="00A140DC" w:rsidP="00AB7B02">
            <w:pPr>
              <w:pStyle w:val="subitemdescription"/>
              <w:tabs>
                <w:tab w:val="left" w:pos="317"/>
              </w:tabs>
            </w:pPr>
          </w:p>
        </w:tc>
        <w:tc>
          <w:tcPr>
            <w:tcW w:w="3827" w:type="dxa"/>
          </w:tcPr>
          <w:p w14:paraId="50DCB062" w14:textId="77777777" w:rsidR="00A140DC" w:rsidRPr="00FC7720" w:rsidRDefault="00A140DC" w:rsidP="00AB7B02">
            <w:pPr>
              <w:tabs>
                <w:tab w:val="left" w:pos="317"/>
              </w:tabs>
              <w:rPr>
                <w:rFonts w:cs="Arial"/>
              </w:rPr>
            </w:pPr>
          </w:p>
        </w:tc>
        <w:tc>
          <w:tcPr>
            <w:tcW w:w="1310" w:type="dxa"/>
          </w:tcPr>
          <w:p w14:paraId="3D67764B" w14:textId="77777777" w:rsidR="00A140DC" w:rsidRPr="00FC7720" w:rsidRDefault="00A140DC" w:rsidP="00AB7B02">
            <w:pPr>
              <w:pStyle w:val="syllabussub-item"/>
            </w:pPr>
          </w:p>
        </w:tc>
      </w:tr>
      <w:tr w:rsidR="00A140DC" w:rsidRPr="00FC7720" w14:paraId="42A0C8FB" w14:textId="77777777" w:rsidTr="00140C6E">
        <w:trPr>
          <w:cantSplit/>
        </w:trPr>
        <w:tc>
          <w:tcPr>
            <w:tcW w:w="1275" w:type="dxa"/>
          </w:tcPr>
          <w:p w14:paraId="297CF431" w14:textId="77777777" w:rsidR="00A140DC" w:rsidRPr="00FC7720" w:rsidRDefault="00A140DC" w:rsidP="00AB7B02">
            <w:pPr>
              <w:pStyle w:val="syllabussub-item"/>
            </w:pPr>
            <w:r w:rsidRPr="00FC7720">
              <w:t>10.04b</w:t>
            </w:r>
          </w:p>
        </w:tc>
        <w:tc>
          <w:tcPr>
            <w:tcW w:w="3086" w:type="dxa"/>
          </w:tcPr>
          <w:p w14:paraId="39B0BA4B" w14:textId="77777777" w:rsidR="00A140DC" w:rsidRPr="00FC7720" w:rsidRDefault="00A140DC" w:rsidP="00AB7B02">
            <w:pPr>
              <w:pStyle w:val="syllabussub-item"/>
            </w:pPr>
            <w:r w:rsidRPr="00FC7720">
              <w:t>Cones and spheres</w:t>
            </w:r>
          </w:p>
        </w:tc>
        <w:tc>
          <w:tcPr>
            <w:tcW w:w="3118" w:type="dxa"/>
          </w:tcPr>
          <w:p w14:paraId="4BE79574" w14:textId="77777777" w:rsidR="00A140DC" w:rsidRPr="00FC7720" w:rsidRDefault="00A140DC" w:rsidP="00AB7B02">
            <w:pPr>
              <w:pStyle w:val="subitemdescription"/>
              <w:tabs>
                <w:tab w:val="left" w:pos="317"/>
              </w:tabs>
            </w:pPr>
          </w:p>
        </w:tc>
        <w:tc>
          <w:tcPr>
            <w:tcW w:w="3119" w:type="dxa"/>
          </w:tcPr>
          <w:p w14:paraId="0E5D648D" w14:textId="77777777" w:rsidR="00A140DC" w:rsidRPr="00FC7720" w:rsidRDefault="00A140DC" w:rsidP="00AB7B02">
            <w:pPr>
              <w:pStyle w:val="subitemdescription"/>
              <w:tabs>
                <w:tab w:val="left" w:pos="317"/>
              </w:tabs>
              <w:rPr>
                <w:color w:val="000000"/>
              </w:rPr>
            </w:pPr>
            <w:r w:rsidRPr="00FC7720">
              <w:rPr>
                <w:color w:val="000000"/>
              </w:rPr>
              <w:t>Calculate the surface area and volume of spheres, cones and simple composite solids (formulae will be given).</w:t>
            </w:r>
          </w:p>
        </w:tc>
        <w:tc>
          <w:tcPr>
            <w:tcW w:w="3827" w:type="dxa"/>
          </w:tcPr>
          <w:p w14:paraId="2FE72DCB" w14:textId="77777777" w:rsidR="00A140DC" w:rsidRPr="00FC7720" w:rsidRDefault="00A140DC" w:rsidP="00AB7B02">
            <w:pPr>
              <w:tabs>
                <w:tab w:val="left" w:pos="317"/>
              </w:tabs>
              <w:rPr>
                <w:rFonts w:cs="Arial"/>
              </w:rPr>
            </w:pPr>
          </w:p>
        </w:tc>
        <w:tc>
          <w:tcPr>
            <w:tcW w:w="1310" w:type="dxa"/>
          </w:tcPr>
          <w:p w14:paraId="52D4A3E7" w14:textId="77777777" w:rsidR="00A140DC" w:rsidRPr="00FC7720" w:rsidRDefault="00A140DC" w:rsidP="00AB7B02">
            <w:pPr>
              <w:pStyle w:val="syllabussub-item"/>
            </w:pPr>
          </w:p>
        </w:tc>
      </w:tr>
      <w:tr w:rsidR="00A140DC" w:rsidRPr="00FC7720" w14:paraId="797ACC67" w14:textId="77777777" w:rsidTr="00140C6E">
        <w:trPr>
          <w:cantSplit/>
        </w:trPr>
        <w:tc>
          <w:tcPr>
            <w:tcW w:w="1275" w:type="dxa"/>
          </w:tcPr>
          <w:p w14:paraId="2D4B2CE3" w14:textId="77777777" w:rsidR="00A140DC" w:rsidRPr="00FC7720" w:rsidRDefault="00A140DC" w:rsidP="00AB7B02">
            <w:pPr>
              <w:pStyle w:val="syllabussub-item"/>
            </w:pPr>
            <w:r w:rsidRPr="00FC7720">
              <w:t>10.04c</w:t>
            </w:r>
          </w:p>
        </w:tc>
        <w:tc>
          <w:tcPr>
            <w:tcW w:w="3086" w:type="dxa"/>
          </w:tcPr>
          <w:p w14:paraId="3805C2ED" w14:textId="77777777" w:rsidR="00A140DC" w:rsidRPr="00FC7720" w:rsidRDefault="00A140DC" w:rsidP="00AB7B02">
            <w:pPr>
              <w:rPr>
                <w:rFonts w:cs="Arial"/>
                <w:color w:val="000000"/>
              </w:rPr>
            </w:pPr>
            <w:r w:rsidRPr="00FC7720">
              <w:rPr>
                <w:rFonts w:cs="Arial"/>
                <w:color w:val="000000"/>
              </w:rPr>
              <w:t>Pyramids</w:t>
            </w:r>
          </w:p>
        </w:tc>
        <w:tc>
          <w:tcPr>
            <w:tcW w:w="3118" w:type="dxa"/>
          </w:tcPr>
          <w:p w14:paraId="5013DC5B" w14:textId="77777777" w:rsidR="00A140DC" w:rsidRPr="00FC7720" w:rsidRDefault="00A140DC" w:rsidP="00AB7B02">
            <w:pPr>
              <w:pStyle w:val="subitemdescription"/>
              <w:tabs>
                <w:tab w:val="left" w:pos="317"/>
              </w:tabs>
            </w:pPr>
          </w:p>
        </w:tc>
        <w:tc>
          <w:tcPr>
            <w:tcW w:w="3119" w:type="dxa"/>
          </w:tcPr>
          <w:p w14:paraId="24F97C3B" w14:textId="77777777" w:rsidR="00A140DC" w:rsidRPr="00FC7720" w:rsidRDefault="00A140DC" w:rsidP="00AB7B02">
            <w:pPr>
              <w:pStyle w:val="subitemdescription"/>
              <w:tabs>
                <w:tab w:val="left" w:pos="317"/>
              </w:tabs>
              <w:rPr>
                <w:iCs/>
                <w:color w:val="000000"/>
              </w:rPr>
            </w:pPr>
            <w:r w:rsidRPr="00FC7720">
              <w:rPr>
                <w:color w:val="000000"/>
              </w:rPr>
              <w:t xml:space="preserve">Calculate the surface area and volume of a pyramid (the formula </w:t>
            </w:r>
            <w:r w:rsidRPr="00FC7720">
              <w:rPr>
                <w:iCs/>
                <w:color w:val="000000"/>
                <w:position w:val="-22"/>
              </w:rPr>
              <w:object w:dxaOrig="220" w:dyaOrig="560" w14:anchorId="47CBE8EB">
                <v:shape id="_x0000_i1132" type="#_x0000_t75" style="width:11.25pt;height:27.75pt" o:ole="">
                  <v:imagedata r:id="rId225" o:title=""/>
                </v:shape>
                <o:OLEObject Type="Embed" ProgID="Equation.DSMT4" ShapeID="_x0000_i1132" DrawAspect="Content" ObjectID="_1771396656" r:id="rId226"/>
              </w:object>
            </w:r>
            <w:r w:rsidRPr="00FC7720">
              <w:rPr>
                <w:color w:val="000000"/>
              </w:rPr>
              <w:t>area of base × height will be given).</w:t>
            </w:r>
          </w:p>
        </w:tc>
        <w:tc>
          <w:tcPr>
            <w:tcW w:w="3827" w:type="dxa"/>
          </w:tcPr>
          <w:p w14:paraId="121FAFDD" w14:textId="77777777" w:rsidR="00A140DC" w:rsidRPr="00FC7720" w:rsidRDefault="00A140DC" w:rsidP="00AB7B02">
            <w:pPr>
              <w:tabs>
                <w:tab w:val="left" w:pos="317"/>
              </w:tabs>
              <w:rPr>
                <w:rFonts w:cs="Arial"/>
              </w:rPr>
            </w:pPr>
          </w:p>
        </w:tc>
        <w:tc>
          <w:tcPr>
            <w:tcW w:w="1310" w:type="dxa"/>
          </w:tcPr>
          <w:p w14:paraId="64AA6F40" w14:textId="77777777" w:rsidR="00A140DC" w:rsidRPr="00FC7720" w:rsidRDefault="00A140DC" w:rsidP="00AB7B02">
            <w:pPr>
              <w:pStyle w:val="syllabussub-item"/>
            </w:pPr>
          </w:p>
        </w:tc>
      </w:tr>
      <w:tr w:rsidR="0069369E" w:rsidRPr="0069369E" w14:paraId="36DA5232" w14:textId="77777777" w:rsidTr="00140C6E">
        <w:trPr>
          <w:cantSplit/>
          <w:trHeight w:val="210"/>
        </w:trPr>
        <w:tc>
          <w:tcPr>
            <w:tcW w:w="1275" w:type="dxa"/>
            <w:shd w:val="clear" w:color="auto" w:fill="D9D9D9" w:themeFill="background1" w:themeFillShade="D9"/>
          </w:tcPr>
          <w:p w14:paraId="770089AB" w14:textId="77777777" w:rsidR="0069369E" w:rsidRPr="0069369E" w:rsidRDefault="0069369E" w:rsidP="00D63F4C">
            <w:pPr>
              <w:pStyle w:val="Heading20"/>
            </w:pPr>
            <w:r>
              <w:t>10.05</w:t>
            </w:r>
          </w:p>
        </w:tc>
        <w:tc>
          <w:tcPr>
            <w:tcW w:w="13150" w:type="dxa"/>
            <w:gridSpan w:val="4"/>
            <w:shd w:val="clear" w:color="auto" w:fill="D9D9D9" w:themeFill="background1" w:themeFillShade="D9"/>
          </w:tcPr>
          <w:p w14:paraId="6AAE67DE" w14:textId="77777777" w:rsidR="0069369E" w:rsidRPr="0069369E" w:rsidRDefault="0069369E" w:rsidP="00D63F4C">
            <w:pPr>
              <w:pStyle w:val="Heading20"/>
            </w:pPr>
            <w:r>
              <w:t>Triangle mensuration</w:t>
            </w:r>
          </w:p>
        </w:tc>
        <w:tc>
          <w:tcPr>
            <w:tcW w:w="1310" w:type="dxa"/>
            <w:shd w:val="clear" w:color="auto" w:fill="D9D9D9" w:themeFill="background1" w:themeFillShade="D9"/>
          </w:tcPr>
          <w:p w14:paraId="3FD3AE81" w14:textId="77777777" w:rsidR="0069369E" w:rsidRPr="0069369E" w:rsidRDefault="0069369E" w:rsidP="00C400F2">
            <w:pPr>
              <w:pStyle w:val="syllabussub-item"/>
              <w:keepNext/>
              <w:rPr>
                <w:color w:val="AE0025"/>
                <w:sz w:val="24"/>
                <w:szCs w:val="24"/>
              </w:rPr>
            </w:pPr>
          </w:p>
        </w:tc>
      </w:tr>
      <w:tr w:rsidR="00A140DC" w:rsidRPr="00FC7720" w14:paraId="101AC762" w14:textId="77777777" w:rsidTr="00140C6E">
        <w:trPr>
          <w:cantSplit/>
          <w:trHeight w:val="1164"/>
        </w:trPr>
        <w:tc>
          <w:tcPr>
            <w:tcW w:w="1275" w:type="dxa"/>
          </w:tcPr>
          <w:p w14:paraId="70901F01" w14:textId="77777777" w:rsidR="00A140DC" w:rsidRPr="00FC7720" w:rsidRDefault="00A140DC" w:rsidP="00AB7B02">
            <w:pPr>
              <w:pStyle w:val="syllabussub-item"/>
            </w:pPr>
            <w:r w:rsidRPr="00FC7720">
              <w:t>10.05a</w:t>
            </w:r>
          </w:p>
        </w:tc>
        <w:tc>
          <w:tcPr>
            <w:tcW w:w="3086" w:type="dxa"/>
          </w:tcPr>
          <w:p w14:paraId="64025735" w14:textId="77777777" w:rsidR="00A140DC" w:rsidRPr="00FC7720" w:rsidRDefault="00A140DC" w:rsidP="00AB7B02">
            <w:pPr>
              <w:pStyle w:val="syllabussub-item"/>
              <w:rPr>
                <w:color w:val="000000"/>
              </w:rPr>
            </w:pPr>
            <w:r w:rsidRPr="00FC7720">
              <w:rPr>
                <w:color w:val="000000"/>
              </w:rPr>
              <w:t>Pythagoras’ theorem</w:t>
            </w:r>
          </w:p>
          <w:p w14:paraId="48D8712F" w14:textId="77777777" w:rsidR="00A140DC" w:rsidRPr="00FC7720" w:rsidRDefault="00A140DC" w:rsidP="00AB7B02">
            <w:pPr>
              <w:pStyle w:val="syllabussub-item"/>
              <w:rPr>
                <w:color w:val="000000"/>
              </w:rPr>
            </w:pPr>
          </w:p>
        </w:tc>
        <w:tc>
          <w:tcPr>
            <w:tcW w:w="3118" w:type="dxa"/>
          </w:tcPr>
          <w:p w14:paraId="327AE540" w14:textId="77777777" w:rsidR="00A140DC" w:rsidRPr="00FC7720" w:rsidRDefault="00A140DC" w:rsidP="00AB7B02">
            <w:pPr>
              <w:tabs>
                <w:tab w:val="left" w:pos="317"/>
              </w:tabs>
              <w:rPr>
                <w:rFonts w:cs="Arial"/>
              </w:rPr>
            </w:pPr>
          </w:p>
        </w:tc>
        <w:tc>
          <w:tcPr>
            <w:tcW w:w="3119" w:type="dxa"/>
          </w:tcPr>
          <w:p w14:paraId="2FB9A589" w14:textId="77777777" w:rsidR="00A140DC" w:rsidRPr="00FC7720" w:rsidRDefault="00A140DC" w:rsidP="00AB7B02">
            <w:pPr>
              <w:pStyle w:val="subitemdescription"/>
              <w:tabs>
                <w:tab w:val="left" w:pos="317"/>
              </w:tabs>
            </w:pPr>
            <w:r w:rsidRPr="00FC7720">
              <w:t xml:space="preserve">Know, </w:t>
            </w:r>
            <w:proofErr w:type="gramStart"/>
            <w:r w:rsidRPr="00FC7720">
              <w:t>derive</w:t>
            </w:r>
            <w:proofErr w:type="gramEnd"/>
            <w:r w:rsidRPr="00FC7720">
              <w:t xml:space="preserve"> and apply Pythagoras’ theorem </w:t>
            </w:r>
            <w:r w:rsidRPr="00FC7720">
              <w:rPr>
                <w:iCs/>
                <w:color w:val="000000"/>
                <w:position w:val="-6"/>
              </w:rPr>
              <w:object w:dxaOrig="1080" w:dyaOrig="279" w14:anchorId="74B3662B">
                <v:shape id="_x0000_i1133" type="#_x0000_t75" style="width:53.25pt;height:14.25pt" o:ole="">
                  <v:imagedata r:id="rId227" o:title=""/>
                </v:shape>
                <o:OLEObject Type="Embed" ProgID="Equation.DSMT4" ShapeID="_x0000_i1133" DrawAspect="Content" ObjectID="_1771396657" r:id="rId228"/>
              </w:object>
            </w:r>
            <w:r w:rsidRPr="00FC7720">
              <w:t xml:space="preserve"> to find lengths in right-angled triangles in 2D figures.</w:t>
            </w:r>
          </w:p>
        </w:tc>
        <w:tc>
          <w:tcPr>
            <w:tcW w:w="3827" w:type="dxa"/>
          </w:tcPr>
          <w:p w14:paraId="00105815" w14:textId="77777777" w:rsidR="00A140DC" w:rsidRPr="00FC7720" w:rsidRDefault="00A140DC" w:rsidP="00AB7B02">
            <w:pPr>
              <w:pStyle w:val="subitemdescription"/>
              <w:tabs>
                <w:tab w:val="left" w:pos="317"/>
              </w:tabs>
            </w:pPr>
          </w:p>
        </w:tc>
        <w:tc>
          <w:tcPr>
            <w:tcW w:w="1310" w:type="dxa"/>
          </w:tcPr>
          <w:p w14:paraId="0E0FD2E8" w14:textId="77777777" w:rsidR="00A140DC" w:rsidRPr="00FC7720" w:rsidRDefault="00A140DC" w:rsidP="00AB7B02">
            <w:pPr>
              <w:pStyle w:val="syllabussub-item"/>
            </w:pPr>
          </w:p>
        </w:tc>
      </w:tr>
      <w:tr w:rsidR="00A140DC" w:rsidRPr="00FC7720" w14:paraId="2E9F72AB" w14:textId="77777777" w:rsidTr="00140C6E">
        <w:trPr>
          <w:cantSplit/>
        </w:trPr>
        <w:tc>
          <w:tcPr>
            <w:tcW w:w="1275" w:type="dxa"/>
          </w:tcPr>
          <w:p w14:paraId="6E5FA51A" w14:textId="77777777" w:rsidR="00A140DC" w:rsidRPr="00FC7720" w:rsidRDefault="00A140DC" w:rsidP="00AB7B02">
            <w:pPr>
              <w:pStyle w:val="syllabussub-item"/>
            </w:pPr>
            <w:r w:rsidRPr="00FC7720">
              <w:t>10.05b</w:t>
            </w:r>
          </w:p>
        </w:tc>
        <w:tc>
          <w:tcPr>
            <w:tcW w:w="3086" w:type="dxa"/>
          </w:tcPr>
          <w:p w14:paraId="664DCE6C" w14:textId="77777777" w:rsidR="00A140DC" w:rsidRPr="00FC7720" w:rsidRDefault="00A140DC" w:rsidP="00AB7B02">
            <w:pPr>
              <w:pStyle w:val="syllabussub-item"/>
              <w:rPr>
                <w:color w:val="000000"/>
              </w:rPr>
            </w:pPr>
            <w:r w:rsidRPr="00FC7720">
              <w:rPr>
                <w:color w:val="000000"/>
              </w:rPr>
              <w:t>Trigonometry in right-angled triangles</w:t>
            </w:r>
          </w:p>
        </w:tc>
        <w:tc>
          <w:tcPr>
            <w:tcW w:w="3118" w:type="dxa"/>
            <w:vAlign w:val="center"/>
          </w:tcPr>
          <w:p w14:paraId="51F4F64D" w14:textId="77777777" w:rsidR="00A140DC" w:rsidRPr="00FC7720" w:rsidRDefault="00A140DC" w:rsidP="00AB7B02">
            <w:pPr>
              <w:tabs>
                <w:tab w:val="left" w:pos="317"/>
              </w:tabs>
              <w:rPr>
                <w:rFonts w:cs="Arial"/>
              </w:rPr>
            </w:pPr>
          </w:p>
        </w:tc>
        <w:tc>
          <w:tcPr>
            <w:tcW w:w="3119" w:type="dxa"/>
          </w:tcPr>
          <w:p w14:paraId="3D99C57C" w14:textId="77777777" w:rsidR="00A140DC" w:rsidRPr="00FC7720" w:rsidRDefault="00A140DC" w:rsidP="00AB7B02">
            <w:pPr>
              <w:pStyle w:val="subitemdescription"/>
              <w:tabs>
                <w:tab w:val="left" w:pos="317"/>
              </w:tabs>
            </w:pPr>
            <w:r w:rsidRPr="00FC7720">
              <w:t xml:space="preserve">Know and apply the trigonometric ratios, </w:t>
            </w:r>
            <w:proofErr w:type="spellStart"/>
            <w:r w:rsidRPr="00FC7720">
              <w:t>sin</w:t>
            </w:r>
            <w:r w:rsidRPr="00FC7720">
              <w:rPr>
                <w:i/>
              </w:rPr>
              <w:t>θ</w:t>
            </w:r>
            <w:proofErr w:type="spellEnd"/>
            <w:r w:rsidRPr="00FC7720">
              <w:t xml:space="preserve">, </w:t>
            </w:r>
            <w:proofErr w:type="spellStart"/>
            <w:r w:rsidRPr="00FC7720">
              <w:t>cos</w:t>
            </w:r>
            <w:r w:rsidRPr="00FC7720">
              <w:rPr>
                <w:i/>
              </w:rPr>
              <w:t>θ</w:t>
            </w:r>
            <w:proofErr w:type="spellEnd"/>
            <w:r w:rsidRPr="00FC7720">
              <w:rPr>
                <w:i/>
              </w:rPr>
              <w:t xml:space="preserve"> </w:t>
            </w:r>
            <w:r w:rsidRPr="00FC7720">
              <w:t xml:space="preserve"> and </w:t>
            </w:r>
            <w:proofErr w:type="spellStart"/>
            <w:r w:rsidRPr="00FC7720">
              <w:t>tan</w:t>
            </w:r>
            <w:r w:rsidRPr="00FC7720">
              <w:rPr>
                <w:i/>
              </w:rPr>
              <w:t>θ</w:t>
            </w:r>
            <w:proofErr w:type="spellEnd"/>
            <w:r w:rsidRPr="00FC7720">
              <w:t xml:space="preserve"> and apply them to find angles and lengths in right-angled triangles in 2D figures.</w:t>
            </w:r>
          </w:p>
          <w:p w14:paraId="4F39F3E6" w14:textId="77777777" w:rsidR="00A140DC" w:rsidRPr="00FC7720" w:rsidRDefault="00A140DC" w:rsidP="00AB7B02">
            <w:pPr>
              <w:pStyle w:val="subitemdescription"/>
              <w:tabs>
                <w:tab w:val="left" w:pos="317"/>
              </w:tabs>
              <w:rPr>
                <w:i/>
              </w:rPr>
            </w:pPr>
            <w:r w:rsidRPr="00FC7720">
              <w:rPr>
                <w:i/>
              </w:rPr>
              <w:t>[see also Similar shapes, 9.04c]</w:t>
            </w:r>
          </w:p>
        </w:tc>
        <w:tc>
          <w:tcPr>
            <w:tcW w:w="3827" w:type="dxa"/>
          </w:tcPr>
          <w:p w14:paraId="7D4E8DD3" w14:textId="77777777" w:rsidR="00A140DC" w:rsidRPr="00FC7720" w:rsidRDefault="00A140DC" w:rsidP="00AB7B02">
            <w:pPr>
              <w:pStyle w:val="subitemdescription"/>
              <w:tabs>
                <w:tab w:val="left" w:pos="317"/>
              </w:tabs>
            </w:pPr>
          </w:p>
        </w:tc>
        <w:tc>
          <w:tcPr>
            <w:tcW w:w="1310" w:type="dxa"/>
          </w:tcPr>
          <w:p w14:paraId="49A3DE99" w14:textId="77777777" w:rsidR="00A140DC" w:rsidRPr="00FC7720" w:rsidRDefault="00A140DC" w:rsidP="00AB7B02">
            <w:pPr>
              <w:pStyle w:val="syllabussub-item"/>
            </w:pPr>
          </w:p>
        </w:tc>
      </w:tr>
      <w:tr w:rsidR="00A140DC" w:rsidRPr="00FC7720" w14:paraId="0FE0DB66" w14:textId="77777777" w:rsidTr="00140C6E">
        <w:trPr>
          <w:cantSplit/>
          <w:trHeight w:val="1004"/>
        </w:trPr>
        <w:tc>
          <w:tcPr>
            <w:tcW w:w="1275" w:type="dxa"/>
          </w:tcPr>
          <w:p w14:paraId="35FED0DB" w14:textId="77777777" w:rsidR="00A140DC" w:rsidRPr="00FC7720" w:rsidRDefault="00A140DC" w:rsidP="00AB7B02">
            <w:pPr>
              <w:pStyle w:val="syllabussub-item"/>
            </w:pPr>
            <w:r w:rsidRPr="00FC7720">
              <w:t>10.05c</w:t>
            </w:r>
          </w:p>
        </w:tc>
        <w:tc>
          <w:tcPr>
            <w:tcW w:w="3086" w:type="dxa"/>
          </w:tcPr>
          <w:p w14:paraId="0B9F2705" w14:textId="77777777" w:rsidR="00A140DC" w:rsidRPr="00FC7720" w:rsidRDefault="00A140DC" w:rsidP="00AB7B02">
            <w:pPr>
              <w:pStyle w:val="syllabussub-item"/>
              <w:rPr>
                <w:color w:val="000000"/>
              </w:rPr>
            </w:pPr>
            <w:r w:rsidRPr="00FC7720">
              <w:rPr>
                <w:color w:val="000000"/>
              </w:rPr>
              <w:t>Exact trigonometric ratios</w:t>
            </w:r>
          </w:p>
        </w:tc>
        <w:tc>
          <w:tcPr>
            <w:tcW w:w="3118" w:type="dxa"/>
          </w:tcPr>
          <w:p w14:paraId="73A8ACE6" w14:textId="77777777" w:rsidR="00A140DC" w:rsidRPr="00FC7720" w:rsidRDefault="00A140DC" w:rsidP="00AB7B02">
            <w:pPr>
              <w:tabs>
                <w:tab w:val="left" w:pos="317"/>
              </w:tabs>
              <w:rPr>
                <w:rFonts w:cs="Arial"/>
              </w:rPr>
            </w:pPr>
          </w:p>
        </w:tc>
        <w:tc>
          <w:tcPr>
            <w:tcW w:w="3119" w:type="dxa"/>
          </w:tcPr>
          <w:p w14:paraId="28FDFBB3" w14:textId="77777777" w:rsidR="00A140DC" w:rsidRPr="00FC7720" w:rsidRDefault="00A140DC" w:rsidP="00AB7B02">
            <w:pPr>
              <w:pStyle w:val="subitemdescription"/>
              <w:tabs>
                <w:tab w:val="left" w:pos="317"/>
              </w:tabs>
            </w:pPr>
            <w:r w:rsidRPr="00FC7720">
              <w:t xml:space="preserve">Know the exact values of </w:t>
            </w:r>
            <w:proofErr w:type="spellStart"/>
            <w:r w:rsidRPr="00FC7720">
              <w:t>sin</w:t>
            </w:r>
            <w:r w:rsidRPr="00FC7720">
              <w:rPr>
                <w:i/>
              </w:rPr>
              <w:t>θ</w:t>
            </w:r>
            <w:proofErr w:type="spellEnd"/>
            <w:r w:rsidRPr="00FC7720">
              <w:rPr>
                <w:i/>
              </w:rPr>
              <w:t xml:space="preserve"> </w:t>
            </w:r>
            <w:r w:rsidRPr="00FC7720">
              <w:t xml:space="preserve">and </w:t>
            </w:r>
            <w:proofErr w:type="spellStart"/>
            <w:r w:rsidRPr="00FC7720">
              <w:t>cos</w:t>
            </w:r>
            <w:r w:rsidRPr="00FC7720">
              <w:rPr>
                <w:i/>
              </w:rPr>
              <w:t>θ</w:t>
            </w:r>
            <w:proofErr w:type="spellEnd"/>
            <w:r w:rsidRPr="00FC7720">
              <w:rPr>
                <w:i/>
              </w:rPr>
              <w:t xml:space="preserve"> </w:t>
            </w:r>
            <w:r w:rsidRPr="00FC7720">
              <w:t xml:space="preserve">for </w:t>
            </w:r>
            <w:r w:rsidRPr="00FC7720">
              <w:rPr>
                <w:i/>
              </w:rPr>
              <w:t xml:space="preserve">θ = </w:t>
            </w:r>
            <w:r w:rsidRPr="00FC7720">
              <w:t>0°, 30°, 45°, 60°</w:t>
            </w:r>
            <w:r w:rsidRPr="00FC7720">
              <w:rPr>
                <w:position w:val="8"/>
                <w:vertAlign w:val="superscript"/>
              </w:rPr>
              <w:t xml:space="preserve"> </w:t>
            </w:r>
            <w:r w:rsidRPr="00FC7720">
              <w:t>and 90°.</w:t>
            </w:r>
          </w:p>
          <w:p w14:paraId="32ADDD84" w14:textId="77777777" w:rsidR="00A140DC" w:rsidRPr="00FC7720" w:rsidRDefault="00A140DC" w:rsidP="00AB7B02">
            <w:pPr>
              <w:pStyle w:val="subitemdescription"/>
              <w:tabs>
                <w:tab w:val="left" w:pos="317"/>
              </w:tabs>
            </w:pPr>
            <w:r w:rsidRPr="00FC7720">
              <w:t xml:space="preserve">Know the exact value of </w:t>
            </w:r>
            <w:proofErr w:type="spellStart"/>
            <w:r w:rsidRPr="00FC7720">
              <w:t>tan</w:t>
            </w:r>
            <w:r w:rsidRPr="00FC7720">
              <w:rPr>
                <w:i/>
              </w:rPr>
              <w:t>θ</w:t>
            </w:r>
            <w:proofErr w:type="spellEnd"/>
            <w:r w:rsidRPr="00FC7720">
              <w:rPr>
                <w:i/>
              </w:rPr>
              <w:t xml:space="preserve"> </w:t>
            </w:r>
            <w:r w:rsidRPr="00FC7720">
              <w:t xml:space="preserve">for </w:t>
            </w:r>
            <w:r w:rsidRPr="00FC7720">
              <w:rPr>
                <w:i/>
              </w:rPr>
              <w:t xml:space="preserve">θ = </w:t>
            </w:r>
            <w:r w:rsidRPr="00FC7720">
              <w:t>0°, 30°, 45°</w:t>
            </w:r>
            <w:r w:rsidRPr="00FC7720">
              <w:rPr>
                <w:position w:val="8"/>
                <w:vertAlign w:val="superscript"/>
              </w:rPr>
              <w:t xml:space="preserve"> </w:t>
            </w:r>
            <w:r w:rsidRPr="00FC7720">
              <w:t>and 60°.</w:t>
            </w:r>
          </w:p>
        </w:tc>
        <w:tc>
          <w:tcPr>
            <w:tcW w:w="3827" w:type="dxa"/>
          </w:tcPr>
          <w:p w14:paraId="5317E279" w14:textId="77777777" w:rsidR="00A140DC" w:rsidRPr="00FC7720" w:rsidRDefault="00A140DC" w:rsidP="00AB7B02">
            <w:pPr>
              <w:pStyle w:val="subitemdescription"/>
              <w:tabs>
                <w:tab w:val="left" w:pos="317"/>
              </w:tabs>
            </w:pPr>
          </w:p>
        </w:tc>
        <w:tc>
          <w:tcPr>
            <w:tcW w:w="1310" w:type="dxa"/>
          </w:tcPr>
          <w:p w14:paraId="56582DC6" w14:textId="77777777" w:rsidR="00A140DC" w:rsidRPr="00FC7720" w:rsidRDefault="00A140DC" w:rsidP="00AB7B02">
            <w:pPr>
              <w:pStyle w:val="syllabussub-item"/>
            </w:pPr>
          </w:p>
        </w:tc>
      </w:tr>
    </w:tbl>
    <w:p w14:paraId="404DA30F" w14:textId="77777777" w:rsidR="00DC043B" w:rsidRDefault="00DC043B">
      <w:r>
        <w:rPr>
          <w:b/>
          <w:bCs/>
        </w:rPr>
        <w:br w:type="page"/>
      </w:r>
    </w:p>
    <w:tbl>
      <w:tblPr>
        <w:tblW w:w="15735" w:type="dxa"/>
        <w:tblBorders>
          <w:top w:val="single" w:sz="4" w:space="0" w:color="E8317F"/>
          <w:left w:val="single" w:sz="4" w:space="0" w:color="E8317F"/>
          <w:bottom w:val="single" w:sz="4" w:space="0" w:color="E8317F"/>
          <w:right w:val="single" w:sz="4" w:space="0" w:color="E8317F"/>
          <w:insideH w:val="single" w:sz="4" w:space="0" w:color="E8317F"/>
          <w:insideV w:val="single" w:sz="4" w:space="0" w:color="E8317F"/>
        </w:tblBorders>
        <w:tblLayout w:type="fixed"/>
        <w:tblLook w:val="00A0" w:firstRow="1" w:lastRow="0" w:firstColumn="1" w:lastColumn="0" w:noHBand="0" w:noVBand="0"/>
      </w:tblPr>
      <w:tblGrid>
        <w:gridCol w:w="1275"/>
        <w:gridCol w:w="3086"/>
        <w:gridCol w:w="3118"/>
        <w:gridCol w:w="3119"/>
        <w:gridCol w:w="3827"/>
        <w:gridCol w:w="1310"/>
      </w:tblGrid>
      <w:tr w:rsidR="00DC043B" w:rsidRPr="00FC7720" w14:paraId="323688C9" w14:textId="77777777" w:rsidTr="00D63F4C">
        <w:trPr>
          <w:cantSplit/>
          <w:tblHeader/>
        </w:trPr>
        <w:tc>
          <w:tcPr>
            <w:tcW w:w="1275" w:type="dxa"/>
            <w:shd w:val="clear" w:color="auto" w:fill="FAC8C8"/>
          </w:tcPr>
          <w:p w14:paraId="7D754977" w14:textId="77777777" w:rsidR="00DC043B" w:rsidRPr="00FC7720" w:rsidRDefault="00DC043B" w:rsidP="00C400F2">
            <w:pPr>
              <w:rPr>
                <w:sz w:val="20"/>
                <w:szCs w:val="20"/>
              </w:rPr>
            </w:pPr>
            <w:r w:rsidRPr="00FC7720">
              <w:rPr>
                <w:sz w:val="20"/>
                <w:szCs w:val="20"/>
              </w:rPr>
              <w:lastRenderedPageBreak/>
              <w:t>GCSE (9-1) content Ref.</w:t>
            </w:r>
          </w:p>
        </w:tc>
        <w:tc>
          <w:tcPr>
            <w:tcW w:w="3086" w:type="dxa"/>
            <w:shd w:val="clear" w:color="auto" w:fill="FAC8C8"/>
          </w:tcPr>
          <w:p w14:paraId="17906453" w14:textId="77777777" w:rsidR="00DC043B" w:rsidRPr="00FC7720" w:rsidRDefault="00DC043B" w:rsidP="00C400F2">
            <w:pPr>
              <w:rPr>
                <w:rFonts w:cs="Arial"/>
                <w:b/>
              </w:rPr>
            </w:pPr>
            <w:r w:rsidRPr="00FC7720">
              <w:rPr>
                <w:rFonts w:cs="Arial"/>
                <w:b/>
              </w:rPr>
              <w:t>Subject content</w:t>
            </w:r>
          </w:p>
        </w:tc>
        <w:tc>
          <w:tcPr>
            <w:tcW w:w="3118" w:type="dxa"/>
            <w:shd w:val="clear" w:color="auto" w:fill="FAC8C8"/>
          </w:tcPr>
          <w:p w14:paraId="19659501" w14:textId="77777777" w:rsidR="00DC043B" w:rsidRPr="00FC7720" w:rsidRDefault="00DC043B" w:rsidP="00C400F2">
            <w:pPr>
              <w:tabs>
                <w:tab w:val="left" w:pos="317"/>
              </w:tabs>
              <w:rPr>
                <w:rFonts w:cs="Arial"/>
                <w:b/>
              </w:rPr>
            </w:pPr>
            <w:r>
              <w:rPr>
                <w:rFonts w:cs="Arial"/>
                <w:b/>
              </w:rPr>
              <w:t>All GCSE maths learners should have</w:t>
            </w:r>
            <w:r w:rsidRPr="00994C09">
              <w:rPr>
                <w:rFonts w:cs="Arial"/>
                <w:b/>
              </w:rPr>
              <w:t xml:space="preserve"> confidence and competence</w:t>
            </w:r>
            <w:r>
              <w:rPr>
                <w:rFonts w:cs="Arial"/>
                <w:b/>
              </w:rPr>
              <w:t xml:space="preserve"> </w:t>
            </w:r>
            <w:r w:rsidRPr="00FC7720">
              <w:rPr>
                <w:rFonts w:cs="Arial"/>
                <w:b/>
              </w:rPr>
              <w:t>to…</w:t>
            </w:r>
          </w:p>
        </w:tc>
        <w:tc>
          <w:tcPr>
            <w:tcW w:w="3119" w:type="dxa"/>
            <w:shd w:val="clear" w:color="auto" w:fill="FAC8C8"/>
          </w:tcPr>
          <w:p w14:paraId="6911FA76" w14:textId="77777777" w:rsidR="00DC043B" w:rsidRPr="00FC7720" w:rsidRDefault="00DC043B" w:rsidP="00C400F2">
            <w:pPr>
              <w:tabs>
                <w:tab w:val="left" w:pos="317"/>
              </w:tabs>
              <w:rPr>
                <w:rFonts w:cs="Arial"/>
                <w:b/>
              </w:rPr>
            </w:pPr>
            <w:r w:rsidRPr="00FC7720">
              <w:rPr>
                <w:rFonts w:cs="Arial"/>
                <w:b/>
              </w:rPr>
              <w:t xml:space="preserve">Foundation tier learners should also be able to… </w:t>
            </w:r>
          </w:p>
        </w:tc>
        <w:tc>
          <w:tcPr>
            <w:tcW w:w="3827" w:type="dxa"/>
            <w:shd w:val="clear" w:color="auto" w:fill="FAC8C8"/>
          </w:tcPr>
          <w:p w14:paraId="71C27C6C" w14:textId="77777777" w:rsidR="00DC043B" w:rsidRPr="00FC7720" w:rsidRDefault="00DC043B" w:rsidP="00C400F2">
            <w:pPr>
              <w:tabs>
                <w:tab w:val="left" w:pos="317"/>
              </w:tabs>
              <w:rPr>
                <w:rFonts w:cs="Arial"/>
                <w:b/>
              </w:rPr>
            </w:pPr>
            <w:r>
              <w:rPr>
                <w:rFonts w:cs="Arial"/>
                <w:b/>
              </w:rPr>
              <w:t>Revision notes</w:t>
            </w:r>
          </w:p>
        </w:tc>
        <w:tc>
          <w:tcPr>
            <w:tcW w:w="1310" w:type="dxa"/>
            <w:shd w:val="clear" w:color="auto" w:fill="FAC8C8"/>
          </w:tcPr>
          <w:p w14:paraId="4D2C293B" w14:textId="77777777" w:rsidR="00DC043B" w:rsidRPr="00FC7720" w:rsidRDefault="00DC043B" w:rsidP="00C400F2">
            <w:pPr>
              <w:pStyle w:val="subitemdescription"/>
              <w:rPr>
                <w:color w:val="104F75"/>
              </w:rPr>
            </w:pPr>
            <w:r w:rsidRPr="0005648E">
              <w:rPr>
                <w:rFonts w:eastAsia="Times New Roman"/>
                <w:b/>
                <w:sz w:val="22"/>
                <w:lang w:eastAsia="en-GB"/>
              </w:rPr>
              <w:t xml:space="preserve">Tick when </w:t>
            </w:r>
            <w:r>
              <w:rPr>
                <w:rFonts w:eastAsia="Times New Roman"/>
                <w:b/>
                <w:sz w:val="22"/>
                <w:lang w:eastAsia="en-GB"/>
              </w:rPr>
              <w:t>achieved</w:t>
            </w:r>
            <w:r w:rsidRPr="0005648E">
              <w:rPr>
                <w:rFonts w:eastAsia="Times New Roman"/>
                <w:b/>
                <w:sz w:val="22"/>
                <w:lang w:eastAsia="en-GB"/>
              </w:rPr>
              <w:t>!</w:t>
            </w:r>
          </w:p>
        </w:tc>
      </w:tr>
      <w:tr w:rsidR="0087574A" w:rsidRPr="0087574A" w14:paraId="48AE768B" w14:textId="77777777" w:rsidTr="00D63F4C">
        <w:trPr>
          <w:cantSplit/>
          <w:trHeight w:val="70"/>
        </w:trPr>
        <w:tc>
          <w:tcPr>
            <w:tcW w:w="1275" w:type="dxa"/>
            <w:shd w:val="clear" w:color="auto" w:fill="FAC8B3"/>
          </w:tcPr>
          <w:p w14:paraId="712A6461" w14:textId="77777777" w:rsidR="00A140DC" w:rsidRPr="0087574A" w:rsidRDefault="00A140DC" w:rsidP="00DC043B">
            <w:pPr>
              <w:pStyle w:val="Heading20"/>
            </w:pPr>
            <w:r w:rsidRPr="0087574A">
              <w:t xml:space="preserve">OCR 11 </w:t>
            </w:r>
          </w:p>
        </w:tc>
        <w:tc>
          <w:tcPr>
            <w:tcW w:w="14460" w:type="dxa"/>
            <w:gridSpan w:val="5"/>
            <w:shd w:val="clear" w:color="auto" w:fill="FAC8B3"/>
          </w:tcPr>
          <w:p w14:paraId="0259C385" w14:textId="77777777" w:rsidR="00A140DC" w:rsidRPr="0087574A" w:rsidRDefault="00A140DC" w:rsidP="00DC043B">
            <w:pPr>
              <w:pStyle w:val="Heading20"/>
            </w:pPr>
            <w:r w:rsidRPr="0087574A">
              <w:t>Probability</w:t>
            </w:r>
          </w:p>
        </w:tc>
      </w:tr>
      <w:tr w:rsidR="0069369E" w:rsidRPr="0069369E" w14:paraId="27D658CB" w14:textId="77777777" w:rsidTr="00D63F4C">
        <w:trPr>
          <w:cantSplit/>
        </w:trPr>
        <w:tc>
          <w:tcPr>
            <w:tcW w:w="1275" w:type="dxa"/>
            <w:shd w:val="clear" w:color="auto" w:fill="D9D9D9" w:themeFill="background1" w:themeFillShade="D9"/>
          </w:tcPr>
          <w:p w14:paraId="6806994C" w14:textId="77777777" w:rsidR="0069369E" w:rsidRPr="0069369E" w:rsidRDefault="0069369E" w:rsidP="00D63F4C">
            <w:pPr>
              <w:pStyle w:val="Heading20"/>
            </w:pPr>
            <w:r w:rsidRPr="0069369E">
              <w:t>11.01</w:t>
            </w:r>
          </w:p>
        </w:tc>
        <w:tc>
          <w:tcPr>
            <w:tcW w:w="13150" w:type="dxa"/>
            <w:gridSpan w:val="4"/>
            <w:shd w:val="clear" w:color="auto" w:fill="D9D9D9" w:themeFill="background1" w:themeFillShade="D9"/>
          </w:tcPr>
          <w:p w14:paraId="6033F18B" w14:textId="77777777" w:rsidR="0069369E" w:rsidRPr="0069369E" w:rsidRDefault="0069369E" w:rsidP="00D63F4C">
            <w:pPr>
              <w:pStyle w:val="Heading20"/>
            </w:pPr>
            <w:r w:rsidRPr="0069369E">
              <w:t>Basic probability and experiments</w:t>
            </w:r>
          </w:p>
        </w:tc>
        <w:tc>
          <w:tcPr>
            <w:tcW w:w="1310" w:type="dxa"/>
            <w:shd w:val="clear" w:color="auto" w:fill="D9D9D9" w:themeFill="background1" w:themeFillShade="D9"/>
          </w:tcPr>
          <w:p w14:paraId="43C641C7" w14:textId="77777777" w:rsidR="0069369E" w:rsidRPr="0069369E" w:rsidRDefault="0069369E" w:rsidP="00AB7B02">
            <w:pPr>
              <w:pStyle w:val="syllabussub-item"/>
              <w:keepNext/>
              <w:rPr>
                <w:color w:val="AE0025"/>
                <w:sz w:val="24"/>
                <w:szCs w:val="24"/>
              </w:rPr>
            </w:pPr>
          </w:p>
        </w:tc>
      </w:tr>
      <w:tr w:rsidR="00A140DC" w:rsidRPr="00FC7720" w14:paraId="09E1D821" w14:textId="77777777" w:rsidTr="00D63F4C">
        <w:trPr>
          <w:cantSplit/>
        </w:trPr>
        <w:tc>
          <w:tcPr>
            <w:tcW w:w="1275" w:type="dxa"/>
          </w:tcPr>
          <w:p w14:paraId="651933FE" w14:textId="77777777" w:rsidR="00A140DC" w:rsidRPr="00FC7720" w:rsidRDefault="00A140DC" w:rsidP="00AB7B02">
            <w:pPr>
              <w:pStyle w:val="syllabussub-item"/>
              <w:keepNext/>
            </w:pPr>
            <w:r w:rsidRPr="00FC7720">
              <w:t>11.01a</w:t>
            </w:r>
          </w:p>
        </w:tc>
        <w:tc>
          <w:tcPr>
            <w:tcW w:w="3086" w:type="dxa"/>
          </w:tcPr>
          <w:p w14:paraId="12EC85B9" w14:textId="77777777" w:rsidR="00A140DC" w:rsidRPr="00FC7720" w:rsidRDefault="00A140DC" w:rsidP="00AB7B02">
            <w:pPr>
              <w:pStyle w:val="syllabussub-item"/>
              <w:keepNext/>
            </w:pPr>
            <w:r w:rsidRPr="00FC7720">
              <w:t>The probability scale</w:t>
            </w:r>
          </w:p>
        </w:tc>
        <w:tc>
          <w:tcPr>
            <w:tcW w:w="3118" w:type="dxa"/>
          </w:tcPr>
          <w:p w14:paraId="16D2B3A5" w14:textId="77777777" w:rsidR="00A140DC" w:rsidRPr="00FC7720" w:rsidRDefault="00A140DC" w:rsidP="00AB7B02">
            <w:pPr>
              <w:pStyle w:val="subitemdescription"/>
              <w:keepNext/>
              <w:tabs>
                <w:tab w:val="left" w:pos="317"/>
              </w:tabs>
            </w:pPr>
            <w:r w:rsidRPr="00FC7720">
              <w:t>Use the 0-1 probability scale as a measure of likelihood of random events, for example, ‘impossible’ with 0, ‘evens’ with 0.5, ‘certain’ with 1.</w:t>
            </w:r>
          </w:p>
        </w:tc>
        <w:tc>
          <w:tcPr>
            <w:tcW w:w="3119" w:type="dxa"/>
          </w:tcPr>
          <w:p w14:paraId="2C428594" w14:textId="77777777" w:rsidR="00A140DC" w:rsidRPr="00FC7720" w:rsidRDefault="00A140DC" w:rsidP="00AB7B02">
            <w:pPr>
              <w:pStyle w:val="subitemdescription"/>
              <w:keepNext/>
              <w:tabs>
                <w:tab w:val="left" w:pos="317"/>
              </w:tabs>
            </w:pPr>
          </w:p>
        </w:tc>
        <w:tc>
          <w:tcPr>
            <w:tcW w:w="3827" w:type="dxa"/>
          </w:tcPr>
          <w:p w14:paraId="0F0B40EE" w14:textId="77777777" w:rsidR="00A140DC" w:rsidRPr="00FC7720" w:rsidRDefault="00A140DC" w:rsidP="00AB7B02">
            <w:pPr>
              <w:keepNext/>
              <w:tabs>
                <w:tab w:val="left" w:pos="317"/>
              </w:tabs>
              <w:rPr>
                <w:rFonts w:cs="Arial"/>
              </w:rPr>
            </w:pPr>
          </w:p>
        </w:tc>
        <w:tc>
          <w:tcPr>
            <w:tcW w:w="1310" w:type="dxa"/>
          </w:tcPr>
          <w:p w14:paraId="3DC6ACD9" w14:textId="77777777" w:rsidR="00A140DC" w:rsidRPr="00FC7720" w:rsidRDefault="00A140DC" w:rsidP="00AB7B02">
            <w:pPr>
              <w:pStyle w:val="syllabussub-item"/>
              <w:keepNext/>
            </w:pPr>
          </w:p>
        </w:tc>
      </w:tr>
      <w:tr w:rsidR="00A140DC" w:rsidRPr="00FC7720" w14:paraId="3EB240F5" w14:textId="77777777" w:rsidTr="00D63F4C">
        <w:trPr>
          <w:cantSplit/>
        </w:trPr>
        <w:tc>
          <w:tcPr>
            <w:tcW w:w="1275" w:type="dxa"/>
          </w:tcPr>
          <w:p w14:paraId="382D0E8E" w14:textId="77777777" w:rsidR="00A140DC" w:rsidRPr="00FC7720" w:rsidRDefault="00A140DC" w:rsidP="00AB7B02">
            <w:pPr>
              <w:pStyle w:val="syllabussub-item"/>
            </w:pPr>
            <w:r w:rsidRPr="00FC7720">
              <w:t>11.01b</w:t>
            </w:r>
          </w:p>
        </w:tc>
        <w:tc>
          <w:tcPr>
            <w:tcW w:w="3086" w:type="dxa"/>
          </w:tcPr>
          <w:p w14:paraId="339429A4" w14:textId="77777777" w:rsidR="00A140DC" w:rsidRPr="00FC7720" w:rsidRDefault="00A140DC" w:rsidP="00AB7B02">
            <w:pPr>
              <w:pStyle w:val="syllabussub-item"/>
            </w:pPr>
            <w:r w:rsidRPr="00FC7720">
              <w:t>Relative frequency</w:t>
            </w:r>
          </w:p>
          <w:p w14:paraId="560E3A10" w14:textId="77777777" w:rsidR="00A140DC" w:rsidRPr="00FC7720" w:rsidRDefault="00A140DC" w:rsidP="00AB7B02">
            <w:pPr>
              <w:autoSpaceDE w:val="0"/>
              <w:autoSpaceDN w:val="0"/>
              <w:adjustRightInd w:val="0"/>
              <w:spacing w:line="240" w:lineRule="atLeast"/>
              <w:rPr>
                <w:rFonts w:cs="Arial"/>
              </w:rPr>
            </w:pPr>
          </w:p>
          <w:p w14:paraId="7AD66E92" w14:textId="77777777" w:rsidR="00A140DC" w:rsidRPr="00FC7720" w:rsidRDefault="00A140DC" w:rsidP="00AB7B02">
            <w:pPr>
              <w:autoSpaceDE w:val="0"/>
              <w:autoSpaceDN w:val="0"/>
              <w:adjustRightInd w:val="0"/>
              <w:spacing w:line="240" w:lineRule="atLeast"/>
              <w:rPr>
                <w:rFonts w:cs="Arial"/>
              </w:rPr>
            </w:pPr>
          </w:p>
          <w:p w14:paraId="0F5CD36C" w14:textId="77777777" w:rsidR="00A140DC" w:rsidRPr="00FC7720" w:rsidRDefault="00A140DC" w:rsidP="00AB7B02">
            <w:pPr>
              <w:autoSpaceDE w:val="0"/>
              <w:autoSpaceDN w:val="0"/>
              <w:adjustRightInd w:val="0"/>
              <w:spacing w:line="240" w:lineRule="atLeast"/>
              <w:rPr>
                <w:rFonts w:cs="Arial"/>
              </w:rPr>
            </w:pPr>
          </w:p>
        </w:tc>
        <w:tc>
          <w:tcPr>
            <w:tcW w:w="3118" w:type="dxa"/>
          </w:tcPr>
          <w:p w14:paraId="77279DCA" w14:textId="77777777" w:rsidR="00A140DC" w:rsidRPr="00FC7720" w:rsidRDefault="00A140DC" w:rsidP="00AB7B02">
            <w:pPr>
              <w:pStyle w:val="subitemdescription"/>
              <w:tabs>
                <w:tab w:val="left" w:pos="317"/>
              </w:tabs>
            </w:pPr>
            <w:r w:rsidRPr="00FC7720">
              <w:t>Record, describe and analyse the relative frequency of outcomes of repeated experiments using tables and frequency trees.</w:t>
            </w:r>
          </w:p>
        </w:tc>
        <w:tc>
          <w:tcPr>
            <w:tcW w:w="3119" w:type="dxa"/>
          </w:tcPr>
          <w:p w14:paraId="45DD3A21" w14:textId="77777777" w:rsidR="00A140DC" w:rsidRPr="00FC7720" w:rsidRDefault="00A140DC" w:rsidP="00AB7B02">
            <w:pPr>
              <w:pStyle w:val="subitemdescription"/>
              <w:tabs>
                <w:tab w:val="left" w:pos="317"/>
              </w:tabs>
            </w:pPr>
          </w:p>
        </w:tc>
        <w:tc>
          <w:tcPr>
            <w:tcW w:w="3827" w:type="dxa"/>
          </w:tcPr>
          <w:p w14:paraId="530BE59E" w14:textId="77777777" w:rsidR="00A140DC" w:rsidRPr="00FC7720" w:rsidRDefault="00A140DC" w:rsidP="00AB7B02">
            <w:pPr>
              <w:tabs>
                <w:tab w:val="left" w:pos="317"/>
              </w:tabs>
              <w:rPr>
                <w:rFonts w:cs="Arial"/>
              </w:rPr>
            </w:pPr>
          </w:p>
        </w:tc>
        <w:tc>
          <w:tcPr>
            <w:tcW w:w="1310" w:type="dxa"/>
          </w:tcPr>
          <w:p w14:paraId="0A74D23E" w14:textId="77777777" w:rsidR="00A140DC" w:rsidRPr="00FC7720" w:rsidRDefault="00A140DC" w:rsidP="00AB7B02">
            <w:pPr>
              <w:pStyle w:val="syllabussub-item"/>
            </w:pPr>
          </w:p>
        </w:tc>
      </w:tr>
      <w:tr w:rsidR="00A140DC" w:rsidRPr="00FC7720" w14:paraId="6219FBA1" w14:textId="77777777" w:rsidTr="00D63F4C">
        <w:trPr>
          <w:cantSplit/>
        </w:trPr>
        <w:tc>
          <w:tcPr>
            <w:tcW w:w="1275" w:type="dxa"/>
          </w:tcPr>
          <w:p w14:paraId="5772C5D4" w14:textId="77777777" w:rsidR="00A140DC" w:rsidRPr="00FC7720" w:rsidRDefault="00A140DC" w:rsidP="00AB7B02">
            <w:pPr>
              <w:pStyle w:val="syllabussub-item"/>
            </w:pPr>
            <w:r w:rsidRPr="00FC7720">
              <w:t>11.01c</w:t>
            </w:r>
          </w:p>
        </w:tc>
        <w:tc>
          <w:tcPr>
            <w:tcW w:w="3086" w:type="dxa"/>
          </w:tcPr>
          <w:p w14:paraId="691C3326" w14:textId="77777777" w:rsidR="00A140DC" w:rsidRPr="00FC7720" w:rsidRDefault="00A140DC" w:rsidP="00AB7B02">
            <w:pPr>
              <w:pStyle w:val="syllabussub-item"/>
            </w:pPr>
            <w:r w:rsidRPr="00FC7720">
              <w:t>Relative frequency and probability</w:t>
            </w:r>
          </w:p>
          <w:p w14:paraId="79E33089" w14:textId="77777777" w:rsidR="00A140DC" w:rsidRPr="00FC7720" w:rsidRDefault="00A140DC" w:rsidP="00AB7B02">
            <w:pPr>
              <w:pStyle w:val="syllabussub-item"/>
            </w:pPr>
          </w:p>
        </w:tc>
        <w:tc>
          <w:tcPr>
            <w:tcW w:w="3118" w:type="dxa"/>
          </w:tcPr>
          <w:p w14:paraId="1BCA0204" w14:textId="77777777" w:rsidR="00A140DC" w:rsidRPr="00FC7720" w:rsidRDefault="00A140DC" w:rsidP="00AB7B02">
            <w:pPr>
              <w:pStyle w:val="subitemdescription"/>
              <w:tabs>
                <w:tab w:val="left" w:pos="317"/>
              </w:tabs>
            </w:pPr>
            <w:r w:rsidRPr="00FC7720">
              <w:t>Use relative frequency as an estimate of probability.</w:t>
            </w:r>
          </w:p>
        </w:tc>
        <w:tc>
          <w:tcPr>
            <w:tcW w:w="3119" w:type="dxa"/>
          </w:tcPr>
          <w:p w14:paraId="2FBC0BE0" w14:textId="77777777" w:rsidR="00A140DC" w:rsidRPr="00FC7720" w:rsidRDefault="00A140DC" w:rsidP="00AB7B02">
            <w:pPr>
              <w:pStyle w:val="subitemdescription"/>
              <w:tabs>
                <w:tab w:val="left" w:pos="317"/>
              </w:tabs>
            </w:pPr>
            <w:r w:rsidRPr="00FC7720">
              <w:t>Understand that relative frequencies approach the theoretical probability as the number of trials increases.</w:t>
            </w:r>
          </w:p>
        </w:tc>
        <w:tc>
          <w:tcPr>
            <w:tcW w:w="3827" w:type="dxa"/>
          </w:tcPr>
          <w:p w14:paraId="5C206199" w14:textId="77777777" w:rsidR="00A140DC" w:rsidRPr="00FC7720" w:rsidRDefault="00A140DC" w:rsidP="00AB7B02">
            <w:pPr>
              <w:tabs>
                <w:tab w:val="left" w:pos="317"/>
              </w:tabs>
              <w:rPr>
                <w:rFonts w:cs="Arial"/>
              </w:rPr>
            </w:pPr>
          </w:p>
        </w:tc>
        <w:tc>
          <w:tcPr>
            <w:tcW w:w="1310" w:type="dxa"/>
          </w:tcPr>
          <w:p w14:paraId="614D0086" w14:textId="77777777" w:rsidR="00A140DC" w:rsidRPr="00FC7720" w:rsidRDefault="00A140DC" w:rsidP="00AB7B02">
            <w:pPr>
              <w:pStyle w:val="syllabussub-item"/>
            </w:pPr>
          </w:p>
        </w:tc>
      </w:tr>
      <w:tr w:rsidR="00A140DC" w:rsidRPr="00FC7720" w14:paraId="05623DD9" w14:textId="77777777" w:rsidTr="00D63F4C">
        <w:trPr>
          <w:cantSplit/>
        </w:trPr>
        <w:tc>
          <w:tcPr>
            <w:tcW w:w="1275" w:type="dxa"/>
          </w:tcPr>
          <w:p w14:paraId="19D73F5C" w14:textId="77777777" w:rsidR="00A140DC" w:rsidRPr="00FC7720" w:rsidRDefault="00A140DC" w:rsidP="00AB7B02">
            <w:pPr>
              <w:pStyle w:val="syllabussub-item"/>
            </w:pPr>
            <w:r w:rsidRPr="00FC7720">
              <w:t>11.01d</w:t>
            </w:r>
          </w:p>
        </w:tc>
        <w:tc>
          <w:tcPr>
            <w:tcW w:w="3086" w:type="dxa"/>
          </w:tcPr>
          <w:p w14:paraId="71A6672A" w14:textId="77777777" w:rsidR="00A140DC" w:rsidRPr="00FC7720" w:rsidRDefault="00A140DC" w:rsidP="00AB7B02">
            <w:pPr>
              <w:pStyle w:val="syllabussub-item"/>
            </w:pPr>
            <w:r w:rsidRPr="00FC7720">
              <w:t>Equally likely outcomes and probability</w:t>
            </w:r>
          </w:p>
        </w:tc>
        <w:tc>
          <w:tcPr>
            <w:tcW w:w="3118" w:type="dxa"/>
          </w:tcPr>
          <w:p w14:paraId="17D09FAF" w14:textId="77777777" w:rsidR="00A140DC" w:rsidRPr="00FC7720" w:rsidRDefault="00A140DC" w:rsidP="00AB7B02">
            <w:pPr>
              <w:pStyle w:val="subitemdescription"/>
              <w:tabs>
                <w:tab w:val="left" w:pos="317"/>
              </w:tabs>
            </w:pPr>
            <w:r w:rsidRPr="00FC7720">
              <w:t>Calculate probabilities, expressed as fractions or decimals, in simple experiments with equally likely outcomes, for example flipping coins, rolling dice, etc.</w:t>
            </w:r>
          </w:p>
          <w:p w14:paraId="398AC5EE" w14:textId="77777777" w:rsidR="00A140DC" w:rsidRPr="00F42AF9" w:rsidRDefault="00A140DC" w:rsidP="00AB7B02">
            <w:pPr>
              <w:pStyle w:val="subitemdescription"/>
              <w:tabs>
                <w:tab w:val="left" w:pos="317"/>
              </w:tabs>
              <w:rPr>
                <w:sz w:val="14"/>
                <w:szCs w:val="16"/>
              </w:rPr>
            </w:pPr>
          </w:p>
          <w:p w14:paraId="1BD80EA2" w14:textId="77777777" w:rsidR="00A140DC" w:rsidRPr="00FC7720" w:rsidRDefault="00A140DC" w:rsidP="00AB7B02">
            <w:pPr>
              <w:pStyle w:val="subitemdescription"/>
              <w:tabs>
                <w:tab w:val="left" w:pos="317"/>
              </w:tabs>
            </w:pPr>
            <w:r w:rsidRPr="00FC7720">
              <w:t xml:space="preserve">Apply ideas of randomness and fairness in simple experiments. </w:t>
            </w:r>
          </w:p>
          <w:p w14:paraId="4AB62827" w14:textId="77777777" w:rsidR="00A140DC" w:rsidRPr="00F42AF9" w:rsidRDefault="00A140DC" w:rsidP="00AB7B02">
            <w:pPr>
              <w:pStyle w:val="subitemdescription"/>
              <w:tabs>
                <w:tab w:val="left" w:pos="317"/>
              </w:tabs>
              <w:rPr>
                <w:sz w:val="14"/>
                <w:szCs w:val="16"/>
              </w:rPr>
            </w:pPr>
          </w:p>
          <w:p w14:paraId="492F4F10" w14:textId="77777777" w:rsidR="00A140DC" w:rsidRPr="00FC7720" w:rsidRDefault="00A140DC" w:rsidP="00AB7B02">
            <w:pPr>
              <w:pStyle w:val="subitemdescription"/>
              <w:tabs>
                <w:tab w:val="left" w:pos="317"/>
              </w:tabs>
            </w:pPr>
            <w:r w:rsidRPr="00FC7720">
              <w:t>Calculate probabilities of simple combined events, for example rolling two dice and looking at the totals.</w:t>
            </w:r>
          </w:p>
          <w:p w14:paraId="36F8EC0F" w14:textId="77777777" w:rsidR="00A140DC" w:rsidRPr="00F42AF9" w:rsidRDefault="00A140DC" w:rsidP="00AB7B02">
            <w:pPr>
              <w:pStyle w:val="subitemdescription"/>
              <w:tabs>
                <w:tab w:val="left" w:pos="317"/>
              </w:tabs>
              <w:rPr>
                <w:sz w:val="14"/>
                <w:szCs w:val="16"/>
              </w:rPr>
            </w:pPr>
          </w:p>
          <w:p w14:paraId="19988B93" w14:textId="77777777" w:rsidR="00A140DC" w:rsidRDefault="00A140DC" w:rsidP="00AB7B02">
            <w:pPr>
              <w:pStyle w:val="subitemdescription"/>
              <w:tabs>
                <w:tab w:val="left" w:pos="317"/>
              </w:tabs>
            </w:pPr>
            <w:r w:rsidRPr="00FC7720">
              <w:t>Use probabilities to calculate the number of expected ou</w:t>
            </w:r>
            <w:r w:rsidR="00D51606">
              <w:t>tcomes in repeated experiments.</w:t>
            </w:r>
          </w:p>
          <w:p w14:paraId="0684CDB9" w14:textId="7C31B277" w:rsidR="001439B1" w:rsidRPr="00FC7720" w:rsidRDefault="001439B1" w:rsidP="00AB7B02">
            <w:pPr>
              <w:pStyle w:val="subitemdescription"/>
              <w:tabs>
                <w:tab w:val="left" w:pos="317"/>
              </w:tabs>
            </w:pPr>
          </w:p>
        </w:tc>
        <w:tc>
          <w:tcPr>
            <w:tcW w:w="3119" w:type="dxa"/>
          </w:tcPr>
          <w:p w14:paraId="2FD4F69E" w14:textId="77777777" w:rsidR="00A140DC" w:rsidRPr="00FC7720" w:rsidRDefault="00A140DC" w:rsidP="00AB7B02">
            <w:pPr>
              <w:pStyle w:val="subitemdescription"/>
              <w:tabs>
                <w:tab w:val="left" w:pos="317"/>
              </w:tabs>
            </w:pPr>
          </w:p>
        </w:tc>
        <w:tc>
          <w:tcPr>
            <w:tcW w:w="3827" w:type="dxa"/>
          </w:tcPr>
          <w:p w14:paraId="1805DF05" w14:textId="77777777" w:rsidR="00A140DC" w:rsidRPr="00FC7720" w:rsidRDefault="00A140DC" w:rsidP="00AB7B02">
            <w:pPr>
              <w:tabs>
                <w:tab w:val="left" w:pos="317"/>
              </w:tabs>
              <w:rPr>
                <w:rFonts w:cs="Arial"/>
              </w:rPr>
            </w:pPr>
          </w:p>
        </w:tc>
        <w:tc>
          <w:tcPr>
            <w:tcW w:w="1310" w:type="dxa"/>
          </w:tcPr>
          <w:p w14:paraId="34499191" w14:textId="77777777" w:rsidR="00A140DC" w:rsidRPr="00FC7720" w:rsidRDefault="00A140DC" w:rsidP="00AB7B02">
            <w:pPr>
              <w:pStyle w:val="syllabussub-item"/>
            </w:pPr>
          </w:p>
        </w:tc>
      </w:tr>
      <w:tr w:rsidR="0087574A" w:rsidRPr="0087574A" w14:paraId="1B9EAE76" w14:textId="77777777" w:rsidTr="00D63F4C">
        <w:trPr>
          <w:cantSplit/>
        </w:trPr>
        <w:tc>
          <w:tcPr>
            <w:tcW w:w="1275" w:type="dxa"/>
            <w:shd w:val="clear" w:color="auto" w:fill="D9D9D9" w:themeFill="background1" w:themeFillShade="D9"/>
          </w:tcPr>
          <w:p w14:paraId="24EB5CF7" w14:textId="77777777" w:rsidR="00A140DC" w:rsidRPr="0087574A" w:rsidRDefault="00A140DC" w:rsidP="00D63F4C">
            <w:pPr>
              <w:pStyle w:val="Heading20"/>
            </w:pPr>
            <w:r w:rsidRPr="0087574A">
              <w:lastRenderedPageBreak/>
              <w:t>11.02</w:t>
            </w:r>
          </w:p>
        </w:tc>
        <w:tc>
          <w:tcPr>
            <w:tcW w:w="13150" w:type="dxa"/>
            <w:gridSpan w:val="4"/>
            <w:shd w:val="clear" w:color="auto" w:fill="D9D9D9" w:themeFill="background1" w:themeFillShade="D9"/>
          </w:tcPr>
          <w:p w14:paraId="745A2CDE" w14:textId="77777777" w:rsidR="00A140DC" w:rsidRPr="0087574A" w:rsidRDefault="00A140DC" w:rsidP="00D63F4C">
            <w:pPr>
              <w:pStyle w:val="Heading20"/>
            </w:pPr>
            <w:r w:rsidRPr="0087574A">
              <w:t>Combined events and probability diagrams</w:t>
            </w:r>
          </w:p>
        </w:tc>
        <w:tc>
          <w:tcPr>
            <w:tcW w:w="1310" w:type="dxa"/>
            <w:shd w:val="clear" w:color="auto" w:fill="D9D9D9" w:themeFill="background1" w:themeFillShade="D9"/>
          </w:tcPr>
          <w:p w14:paraId="4278493E" w14:textId="77777777" w:rsidR="00A140DC" w:rsidRPr="0087574A" w:rsidRDefault="00A140DC" w:rsidP="00AB7B02">
            <w:pPr>
              <w:pStyle w:val="syllabussub-item"/>
              <w:pageBreakBefore/>
              <w:rPr>
                <w:color w:val="AE0025"/>
              </w:rPr>
            </w:pPr>
          </w:p>
        </w:tc>
      </w:tr>
      <w:tr w:rsidR="00A140DC" w:rsidRPr="00FC7720" w14:paraId="60720B11" w14:textId="77777777" w:rsidTr="00D63F4C">
        <w:trPr>
          <w:cantSplit/>
        </w:trPr>
        <w:tc>
          <w:tcPr>
            <w:tcW w:w="1275" w:type="dxa"/>
          </w:tcPr>
          <w:p w14:paraId="31979DAA" w14:textId="77777777" w:rsidR="00A140DC" w:rsidRPr="00FC7720" w:rsidRDefault="00A140DC" w:rsidP="00AB7B02">
            <w:pPr>
              <w:pStyle w:val="syllabussub-item"/>
            </w:pPr>
            <w:r w:rsidRPr="00FC7720">
              <w:t>11.02a</w:t>
            </w:r>
          </w:p>
        </w:tc>
        <w:tc>
          <w:tcPr>
            <w:tcW w:w="3086" w:type="dxa"/>
          </w:tcPr>
          <w:p w14:paraId="20885076" w14:textId="77777777" w:rsidR="00A140DC" w:rsidRPr="00FC7720" w:rsidRDefault="00A140DC" w:rsidP="00AB7B02">
            <w:pPr>
              <w:pStyle w:val="syllabussub-item"/>
            </w:pPr>
            <w:r w:rsidRPr="00FC7720">
              <w:t xml:space="preserve">Sample spaces  </w:t>
            </w:r>
          </w:p>
          <w:p w14:paraId="28838035" w14:textId="77777777" w:rsidR="00A140DC" w:rsidRPr="00FC7720" w:rsidRDefault="00A140DC" w:rsidP="00AB7B02">
            <w:pPr>
              <w:autoSpaceDE w:val="0"/>
              <w:autoSpaceDN w:val="0"/>
              <w:adjustRightInd w:val="0"/>
              <w:spacing w:line="240" w:lineRule="atLeast"/>
              <w:rPr>
                <w:rFonts w:cs="Arial"/>
              </w:rPr>
            </w:pPr>
          </w:p>
        </w:tc>
        <w:tc>
          <w:tcPr>
            <w:tcW w:w="3118" w:type="dxa"/>
          </w:tcPr>
          <w:p w14:paraId="57DA33B7" w14:textId="77777777" w:rsidR="00A140DC" w:rsidRPr="00FC7720" w:rsidRDefault="00A140DC" w:rsidP="00AB7B02">
            <w:pPr>
              <w:pStyle w:val="subitemdescription"/>
              <w:tabs>
                <w:tab w:val="left" w:pos="317"/>
              </w:tabs>
            </w:pPr>
            <w:r w:rsidRPr="00FC7720">
              <w:t>Use tables and grids to list the outcomes of single events and simple combinations of events, and to calculate theoretical probabilities.</w:t>
            </w:r>
          </w:p>
          <w:p w14:paraId="68FED1BD" w14:textId="77777777" w:rsidR="00A140DC" w:rsidRPr="00FC7720" w:rsidRDefault="00A140DC" w:rsidP="00AB7B02">
            <w:pPr>
              <w:pStyle w:val="subitemdescription"/>
              <w:tabs>
                <w:tab w:val="left" w:pos="317"/>
              </w:tabs>
            </w:pPr>
            <w:r w:rsidRPr="00FC7720">
              <w:t>e.g. Flipping two coins.</w:t>
            </w:r>
          </w:p>
          <w:p w14:paraId="12C12CD5" w14:textId="77777777" w:rsidR="00A140DC" w:rsidRPr="00FC7720" w:rsidRDefault="00A140DC" w:rsidP="00AB7B02">
            <w:pPr>
              <w:pStyle w:val="subitemdescription"/>
              <w:tabs>
                <w:tab w:val="left" w:pos="317"/>
              </w:tabs>
            </w:pPr>
            <w:r w:rsidRPr="00FC7720">
              <w:tab/>
              <w:t xml:space="preserve">Finding the number of orders </w:t>
            </w:r>
            <w:r w:rsidRPr="00FC7720">
              <w:tab/>
              <w:t xml:space="preserve">in which the letters E, F and </w:t>
            </w:r>
            <w:r w:rsidRPr="00FC7720">
              <w:tab/>
              <w:t>G can be written.</w:t>
            </w:r>
          </w:p>
        </w:tc>
        <w:tc>
          <w:tcPr>
            <w:tcW w:w="3119" w:type="dxa"/>
          </w:tcPr>
          <w:p w14:paraId="17E1B3CF" w14:textId="77777777" w:rsidR="00A140DC" w:rsidRPr="00FC7720" w:rsidRDefault="00A140DC" w:rsidP="00AB7B02">
            <w:pPr>
              <w:pStyle w:val="subitemdescription"/>
              <w:tabs>
                <w:tab w:val="left" w:pos="317"/>
              </w:tabs>
            </w:pPr>
            <w:r w:rsidRPr="00FC7720">
              <w:t xml:space="preserve">Use sample spaces for more complex combinations of events e.g. Recording the outcomes for </w:t>
            </w:r>
            <w:r w:rsidRPr="00FC7720">
              <w:tab/>
              <w:t>sum of two dice.</w:t>
            </w:r>
          </w:p>
          <w:p w14:paraId="48BBCA2A" w14:textId="77777777" w:rsidR="00A140DC" w:rsidRPr="00FC7720" w:rsidRDefault="00A140DC" w:rsidP="00AB7B02">
            <w:pPr>
              <w:pStyle w:val="subitemdescription"/>
              <w:tabs>
                <w:tab w:val="left" w:pos="317"/>
              </w:tabs>
            </w:pPr>
            <w:r w:rsidRPr="00FC7720">
              <w:tab/>
              <w:t>Problems with two spinners.</w:t>
            </w:r>
          </w:p>
          <w:p w14:paraId="67478F69" w14:textId="77777777" w:rsidR="00A140DC" w:rsidRPr="00FC7720" w:rsidRDefault="00A140DC" w:rsidP="00AB7B02">
            <w:pPr>
              <w:pStyle w:val="subitemdescription"/>
              <w:tabs>
                <w:tab w:val="left" w:pos="317"/>
              </w:tabs>
              <w:rPr>
                <w:color w:val="FF0000"/>
              </w:rPr>
            </w:pPr>
          </w:p>
          <w:p w14:paraId="3F55AD66" w14:textId="77777777" w:rsidR="00A140DC" w:rsidRPr="00FC7720" w:rsidRDefault="00A140DC" w:rsidP="00AB7B02">
            <w:pPr>
              <w:tabs>
                <w:tab w:val="left" w:pos="317"/>
              </w:tabs>
              <w:rPr>
                <w:rFonts w:cs="Arial"/>
              </w:rPr>
            </w:pPr>
          </w:p>
        </w:tc>
        <w:tc>
          <w:tcPr>
            <w:tcW w:w="3827" w:type="dxa"/>
          </w:tcPr>
          <w:p w14:paraId="54E9FE5E" w14:textId="77777777" w:rsidR="00A140DC" w:rsidRPr="00FC7720" w:rsidRDefault="00A140DC" w:rsidP="00AB7B02">
            <w:pPr>
              <w:pStyle w:val="subitemdescription"/>
              <w:tabs>
                <w:tab w:val="left" w:pos="317"/>
              </w:tabs>
            </w:pPr>
          </w:p>
        </w:tc>
        <w:tc>
          <w:tcPr>
            <w:tcW w:w="1310" w:type="dxa"/>
          </w:tcPr>
          <w:p w14:paraId="2FD02D99" w14:textId="77777777" w:rsidR="00A140DC" w:rsidRPr="00FC7720" w:rsidRDefault="00A140DC" w:rsidP="00AB7B02">
            <w:pPr>
              <w:pStyle w:val="syllabussub-item"/>
            </w:pPr>
          </w:p>
        </w:tc>
      </w:tr>
      <w:tr w:rsidR="00A140DC" w:rsidRPr="00FC7720" w14:paraId="49677AF6" w14:textId="77777777" w:rsidTr="00D63F4C">
        <w:trPr>
          <w:cantSplit/>
        </w:trPr>
        <w:tc>
          <w:tcPr>
            <w:tcW w:w="1275" w:type="dxa"/>
          </w:tcPr>
          <w:p w14:paraId="121F65C4" w14:textId="77777777" w:rsidR="00A140DC" w:rsidRPr="00FC7720" w:rsidRDefault="00A140DC" w:rsidP="00AB7B02">
            <w:pPr>
              <w:pStyle w:val="syllabussub-item"/>
            </w:pPr>
            <w:r w:rsidRPr="00FC7720">
              <w:t>11.02b</w:t>
            </w:r>
          </w:p>
        </w:tc>
        <w:tc>
          <w:tcPr>
            <w:tcW w:w="3086" w:type="dxa"/>
          </w:tcPr>
          <w:p w14:paraId="598FDAD5" w14:textId="77777777" w:rsidR="00A140DC" w:rsidRPr="00FC7720" w:rsidRDefault="00A140DC" w:rsidP="00AB7B02">
            <w:pPr>
              <w:pStyle w:val="syllabussub-item"/>
            </w:pPr>
            <w:r w:rsidRPr="00FC7720">
              <w:t>Enumeration</w:t>
            </w:r>
          </w:p>
        </w:tc>
        <w:tc>
          <w:tcPr>
            <w:tcW w:w="3118" w:type="dxa"/>
          </w:tcPr>
          <w:p w14:paraId="7ECAF3EB" w14:textId="77777777" w:rsidR="00A140DC" w:rsidRPr="00FC7720" w:rsidRDefault="00A140DC" w:rsidP="00AB7B02">
            <w:pPr>
              <w:pStyle w:val="subitemdescription"/>
              <w:tabs>
                <w:tab w:val="left" w:pos="317"/>
              </w:tabs>
            </w:pPr>
            <w:r w:rsidRPr="00FC7720">
              <w:t>Use systematic listing strategies.</w:t>
            </w:r>
          </w:p>
        </w:tc>
        <w:tc>
          <w:tcPr>
            <w:tcW w:w="3119" w:type="dxa"/>
          </w:tcPr>
          <w:p w14:paraId="4AFC76B5" w14:textId="77777777" w:rsidR="00A140DC" w:rsidRPr="00FC7720" w:rsidRDefault="00A140DC" w:rsidP="00AB7B02">
            <w:pPr>
              <w:pStyle w:val="subitemdescription"/>
              <w:tabs>
                <w:tab w:val="left" w:pos="317"/>
              </w:tabs>
            </w:pPr>
          </w:p>
        </w:tc>
        <w:tc>
          <w:tcPr>
            <w:tcW w:w="3827" w:type="dxa"/>
          </w:tcPr>
          <w:p w14:paraId="5262CCCD" w14:textId="77777777" w:rsidR="00A140DC" w:rsidRPr="00FC7720" w:rsidRDefault="00A140DC" w:rsidP="00AB7B02">
            <w:pPr>
              <w:pStyle w:val="subitemdescription"/>
              <w:tabs>
                <w:tab w:val="left" w:pos="317"/>
              </w:tabs>
            </w:pPr>
          </w:p>
        </w:tc>
        <w:tc>
          <w:tcPr>
            <w:tcW w:w="1310" w:type="dxa"/>
          </w:tcPr>
          <w:p w14:paraId="3357C684" w14:textId="77777777" w:rsidR="00A140DC" w:rsidRPr="00FC7720" w:rsidRDefault="00A140DC" w:rsidP="00AB7B02">
            <w:pPr>
              <w:pStyle w:val="syllabussub-item"/>
            </w:pPr>
          </w:p>
        </w:tc>
      </w:tr>
      <w:tr w:rsidR="00A140DC" w:rsidRPr="00FC7720" w14:paraId="1A0F478C" w14:textId="77777777" w:rsidTr="00D63F4C">
        <w:trPr>
          <w:cantSplit/>
        </w:trPr>
        <w:tc>
          <w:tcPr>
            <w:tcW w:w="1275" w:type="dxa"/>
          </w:tcPr>
          <w:p w14:paraId="21E5145F" w14:textId="77777777" w:rsidR="00A140DC" w:rsidRPr="00FC7720" w:rsidRDefault="00A140DC" w:rsidP="00AB7B02">
            <w:pPr>
              <w:pStyle w:val="syllabussub-item"/>
            </w:pPr>
            <w:r w:rsidRPr="00FC7720">
              <w:t>11.02c</w:t>
            </w:r>
          </w:p>
        </w:tc>
        <w:tc>
          <w:tcPr>
            <w:tcW w:w="3086" w:type="dxa"/>
          </w:tcPr>
          <w:p w14:paraId="6C4B54A7" w14:textId="77777777" w:rsidR="00A140DC" w:rsidRPr="00FC7720" w:rsidRDefault="00A140DC" w:rsidP="00AB7B02">
            <w:pPr>
              <w:pStyle w:val="syllabussub-item"/>
            </w:pPr>
            <w:r w:rsidRPr="00FC7720">
              <w:t>Venn diagrams and sets</w:t>
            </w:r>
          </w:p>
        </w:tc>
        <w:tc>
          <w:tcPr>
            <w:tcW w:w="3118" w:type="dxa"/>
          </w:tcPr>
          <w:p w14:paraId="20FB8A33" w14:textId="77777777" w:rsidR="00A140DC" w:rsidRPr="00FC7720" w:rsidRDefault="00A140DC" w:rsidP="00AB7B02">
            <w:pPr>
              <w:pStyle w:val="subitemdescription"/>
              <w:tabs>
                <w:tab w:val="left" w:pos="317"/>
              </w:tabs>
              <w:rPr>
                <w:color w:val="000000"/>
              </w:rPr>
            </w:pPr>
            <w:r w:rsidRPr="00FC7720">
              <w:rPr>
                <w:color w:val="000000"/>
              </w:rPr>
              <w:t>Use a two-circle Venn diagram to enumerate sets, and use this to calculate related probabilities.</w:t>
            </w:r>
          </w:p>
          <w:p w14:paraId="6CF17FFF" w14:textId="77777777" w:rsidR="00A140DC" w:rsidRPr="00FC7720" w:rsidRDefault="00A140DC" w:rsidP="00AB7B02">
            <w:pPr>
              <w:pStyle w:val="subitemdescription"/>
              <w:tabs>
                <w:tab w:val="left" w:pos="317"/>
              </w:tabs>
              <w:rPr>
                <w:color w:val="000000"/>
              </w:rPr>
            </w:pPr>
          </w:p>
          <w:p w14:paraId="07C83FB1" w14:textId="77777777" w:rsidR="00A140DC" w:rsidRPr="00FC7720" w:rsidRDefault="00A140DC" w:rsidP="00AB7B02">
            <w:pPr>
              <w:tabs>
                <w:tab w:val="left" w:pos="317"/>
              </w:tabs>
              <w:autoSpaceDE w:val="0"/>
              <w:autoSpaceDN w:val="0"/>
              <w:adjustRightInd w:val="0"/>
              <w:ind w:right="75"/>
              <w:rPr>
                <w:rFonts w:cs="Arial"/>
                <w:color w:val="000000"/>
                <w:sz w:val="20"/>
                <w:szCs w:val="20"/>
              </w:rPr>
            </w:pPr>
            <w:r w:rsidRPr="00FC7720">
              <w:rPr>
                <w:rFonts w:cs="Arial"/>
                <w:color w:val="000000"/>
                <w:sz w:val="20"/>
                <w:szCs w:val="20"/>
              </w:rPr>
              <w:t>Use simple set notation to describe simple sets of numbers or objects.</w:t>
            </w:r>
          </w:p>
          <w:p w14:paraId="28402C10" w14:textId="77777777" w:rsidR="00A140DC" w:rsidRPr="00FC7720" w:rsidRDefault="00A140DC" w:rsidP="00AB7B02">
            <w:pPr>
              <w:tabs>
                <w:tab w:val="left" w:pos="317"/>
              </w:tabs>
              <w:autoSpaceDE w:val="0"/>
              <w:autoSpaceDN w:val="0"/>
              <w:adjustRightInd w:val="0"/>
              <w:ind w:right="75"/>
              <w:rPr>
                <w:rFonts w:cs="Arial"/>
                <w:color w:val="000000"/>
                <w:sz w:val="20"/>
                <w:szCs w:val="20"/>
              </w:rPr>
            </w:pPr>
            <w:r w:rsidRPr="00FC7720">
              <w:rPr>
                <w:rFonts w:cs="Arial"/>
                <w:color w:val="000000"/>
                <w:sz w:val="20"/>
                <w:szCs w:val="20"/>
              </w:rPr>
              <w:t>e.g. A = {even numbers}</w:t>
            </w:r>
          </w:p>
          <w:p w14:paraId="40E73595" w14:textId="77777777" w:rsidR="00A140DC" w:rsidRPr="00FC7720" w:rsidRDefault="00A140DC" w:rsidP="00AB7B02">
            <w:pPr>
              <w:tabs>
                <w:tab w:val="left" w:pos="317"/>
              </w:tabs>
              <w:autoSpaceDE w:val="0"/>
              <w:autoSpaceDN w:val="0"/>
              <w:adjustRightInd w:val="0"/>
              <w:ind w:right="75"/>
              <w:rPr>
                <w:rFonts w:cs="Arial"/>
                <w:color w:val="000000"/>
                <w:sz w:val="20"/>
                <w:szCs w:val="20"/>
              </w:rPr>
            </w:pPr>
            <w:r w:rsidRPr="00FC7720">
              <w:rPr>
                <w:rFonts w:cs="Arial"/>
                <w:color w:val="000000"/>
                <w:sz w:val="20"/>
                <w:szCs w:val="20"/>
              </w:rPr>
              <w:t xml:space="preserve">       B = {mathematics learners}</w:t>
            </w:r>
          </w:p>
          <w:p w14:paraId="00FF71D2" w14:textId="77777777" w:rsidR="00A140DC" w:rsidRPr="00FC7720" w:rsidRDefault="00A140DC" w:rsidP="00AB7B02">
            <w:pPr>
              <w:pStyle w:val="subitemdescription"/>
              <w:tabs>
                <w:tab w:val="left" w:pos="317"/>
              </w:tabs>
              <w:rPr>
                <w:color w:val="000000"/>
              </w:rPr>
            </w:pPr>
            <w:r w:rsidRPr="00FC7720">
              <w:rPr>
                <w:color w:val="000000"/>
              </w:rPr>
              <w:t xml:space="preserve">       C = {isosceles triangles}</w:t>
            </w:r>
          </w:p>
        </w:tc>
        <w:tc>
          <w:tcPr>
            <w:tcW w:w="3119" w:type="dxa"/>
          </w:tcPr>
          <w:p w14:paraId="62BE2CD9" w14:textId="77777777" w:rsidR="00A140DC" w:rsidRPr="00FC7720" w:rsidRDefault="00A140DC" w:rsidP="00AB7B02">
            <w:pPr>
              <w:pStyle w:val="subitemdescription"/>
              <w:tabs>
                <w:tab w:val="left" w:pos="317"/>
              </w:tabs>
            </w:pPr>
            <w:r w:rsidRPr="00FC7720">
              <w:t>Construct a Venn diagram to classify outcomes and calculate probabilities.</w:t>
            </w:r>
          </w:p>
          <w:p w14:paraId="34CB7D71" w14:textId="77777777" w:rsidR="00A140DC" w:rsidRPr="00FC7720" w:rsidRDefault="00A140DC" w:rsidP="00AB7B02">
            <w:pPr>
              <w:pStyle w:val="subitemdescription"/>
              <w:tabs>
                <w:tab w:val="left" w:pos="317"/>
              </w:tabs>
            </w:pPr>
          </w:p>
          <w:p w14:paraId="7D98199C" w14:textId="77777777" w:rsidR="00A140DC" w:rsidRPr="00FC7720" w:rsidRDefault="00A140DC" w:rsidP="00AB7B02">
            <w:pPr>
              <w:pStyle w:val="subitemdescription"/>
              <w:tabs>
                <w:tab w:val="left" w:pos="317"/>
              </w:tabs>
              <w:rPr>
                <w:szCs w:val="20"/>
              </w:rPr>
            </w:pPr>
            <w:r w:rsidRPr="00FC7720">
              <w:rPr>
                <w:szCs w:val="20"/>
              </w:rPr>
              <w:t>Use set notation to describe a set of numbers or objects.</w:t>
            </w:r>
          </w:p>
          <w:p w14:paraId="4F1B7367" w14:textId="77777777" w:rsidR="00A140DC" w:rsidRPr="00FC7720" w:rsidRDefault="00A140DC" w:rsidP="00AB7B02">
            <w:pPr>
              <w:pStyle w:val="subitemdescription"/>
              <w:tabs>
                <w:tab w:val="left" w:pos="317"/>
              </w:tabs>
              <w:rPr>
                <w:color w:val="000000"/>
                <w:szCs w:val="20"/>
              </w:rPr>
            </w:pPr>
            <w:r w:rsidRPr="00FC7720">
              <w:rPr>
                <w:szCs w:val="20"/>
              </w:rPr>
              <w:t xml:space="preserve">e.g. </w:t>
            </w:r>
            <w:r w:rsidRPr="00FC7720">
              <w:rPr>
                <w:iCs/>
                <w:color w:val="000000"/>
              </w:rPr>
              <w:t xml:space="preserve">D = </w:t>
            </w:r>
            <w:r w:rsidRPr="00FC7720">
              <w:rPr>
                <w:color w:val="000000"/>
                <w:szCs w:val="20"/>
              </w:rPr>
              <w:t>{</w:t>
            </w:r>
            <w:r w:rsidRPr="00FC7720">
              <w:rPr>
                <w:i/>
                <w:iCs/>
                <w:color w:val="000000"/>
              </w:rPr>
              <w:t>x</w:t>
            </w:r>
            <w:r w:rsidRPr="00FC7720">
              <w:rPr>
                <w:iCs/>
                <w:color w:val="000000"/>
              </w:rPr>
              <w:t xml:space="preserve"> : 1 &lt; </w:t>
            </w:r>
            <w:r w:rsidRPr="00FC7720">
              <w:rPr>
                <w:i/>
                <w:iCs/>
                <w:color w:val="000000"/>
              </w:rPr>
              <w:t>x</w:t>
            </w:r>
            <w:r w:rsidRPr="00FC7720">
              <w:rPr>
                <w:iCs/>
                <w:color w:val="000000"/>
              </w:rPr>
              <w:t xml:space="preserve"> &lt; 3</w:t>
            </w:r>
            <w:r w:rsidRPr="00FC7720">
              <w:rPr>
                <w:color w:val="000000"/>
                <w:szCs w:val="20"/>
              </w:rPr>
              <w:t>}</w:t>
            </w:r>
          </w:p>
          <w:p w14:paraId="3D680B55" w14:textId="77777777" w:rsidR="00A140DC" w:rsidRDefault="00A140DC" w:rsidP="00AB7B02">
            <w:pPr>
              <w:pStyle w:val="subitemdescription"/>
              <w:tabs>
                <w:tab w:val="left" w:pos="317"/>
              </w:tabs>
              <w:ind w:left="301" w:hanging="301"/>
              <w:rPr>
                <w:iCs/>
                <w:color w:val="000000"/>
              </w:rPr>
            </w:pPr>
            <w:r w:rsidRPr="00FC7720">
              <w:rPr>
                <w:color w:val="000000"/>
                <w:szCs w:val="20"/>
              </w:rPr>
              <w:t xml:space="preserve">       E = {</w:t>
            </w:r>
            <w:r w:rsidRPr="00FC7720">
              <w:rPr>
                <w:i/>
                <w:color w:val="000000"/>
                <w:szCs w:val="20"/>
              </w:rPr>
              <w:t>x</w:t>
            </w:r>
            <w:r w:rsidRPr="00FC7720">
              <w:rPr>
                <w:color w:val="000000"/>
                <w:szCs w:val="20"/>
              </w:rPr>
              <w:t xml:space="preserve"> : </w:t>
            </w:r>
            <w:r w:rsidRPr="00FC7720">
              <w:rPr>
                <w:i/>
                <w:color w:val="000000"/>
                <w:szCs w:val="20"/>
              </w:rPr>
              <w:t>x</w:t>
            </w:r>
            <w:r w:rsidRPr="00FC7720">
              <w:rPr>
                <w:color w:val="000000"/>
                <w:szCs w:val="20"/>
              </w:rPr>
              <w:t xml:space="preserve"> is a factor of 280}</w:t>
            </w:r>
          </w:p>
          <w:p w14:paraId="7B81C5C5" w14:textId="77777777" w:rsidR="002C3431" w:rsidRDefault="002C3431" w:rsidP="00AB7B02">
            <w:pPr>
              <w:pStyle w:val="subitemdescription"/>
              <w:tabs>
                <w:tab w:val="left" w:pos="317"/>
              </w:tabs>
              <w:ind w:left="301" w:hanging="301"/>
              <w:rPr>
                <w:iCs/>
                <w:color w:val="000000"/>
              </w:rPr>
            </w:pPr>
          </w:p>
          <w:p w14:paraId="6B270876" w14:textId="0A8101B8" w:rsidR="002C3431" w:rsidRPr="00FC7720" w:rsidRDefault="00C8009E" w:rsidP="00C8009E">
            <w:pPr>
              <w:pStyle w:val="CommentText"/>
            </w:pPr>
            <w:r>
              <w:t>[Knowledge of intersection (∩), union (ᴜ) and complement (‘) notation will not be required.]</w:t>
            </w:r>
          </w:p>
        </w:tc>
        <w:tc>
          <w:tcPr>
            <w:tcW w:w="3827" w:type="dxa"/>
            <w:vMerge w:val="restart"/>
          </w:tcPr>
          <w:p w14:paraId="537C9319" w14:textId="77777777" w:rsidR="00A140DC" w:rsidRPr="00FC7720" w:rsidRDefault="00A140DC" w:rsidP="00AB7B02">
            <w:pPr>
              <w:pStyle w:val="subitemdescription"/>
              <w:tabs>
                <w:tab w:val="left" w:pos="317"/>
              </w:tabs>
              <w:rPr>
                <w:szCs w:val="20"/>
              </w:rPr>
            </w:pPr>
          </w:p>
        </w:tc>
        <w:tc>
          <w:tcPr>
            <w:tcW w:w="1310" w:type="dxa"/>
          </w:tcPr>
          <w:p w14:paraId="6D240636" w14:textId="77777777" w:rsidR="00A140DC" w:rsidRPr="00FC7720" w:rsidRDefault="00A140DC" w:rsidP="00AB7B02">
            <w:pPr>
              <w:pStyle w:val="syllabussub-item"/>
            </w:pPr>
          </w:p>
        </w:tc>
      </w:tr>
      <w:tr w:rsidR="00A140DC" w:rsidRPr="00FC7720" w14:paraId="73519F0A" w14:textId="77777777" w:rsidTr="00D63F4C">
        <w:trPr>
          <w:cantSplit/>
        </w:trPr>
        <w:tc>
          <w:tcPr>
            <w:tcW w:w="1275" w:type="dxa"/>
          </w:tcPr>
          <w:p w14:paraId="57387823" w14:textId="77777777" w:rsidR="00A140DC" w:rsidRPr="00FC7720" w:rsidRDefault="00A140DC" w:rsidP="00AB7B02">
            <w:pPr>
              <w:pStyle w:val="syllabussub-item"/>
            </w:pPr>
            <w:r w:rsidRPr="00FC7720">
              <w:t>11.02d</w:t>
            </w:r>
          </w:p>
        </w:tc>
        <w:tc>
          <w:tcPr>
            <w:tcW w:w="3086" w:type="dxa"/>
          </w:tcPr>
          <w:p w14:paraId="2C65ABFC" w14:textId="77777777" w:rsidR="00A140DC" w:rsidRPr="00FC7720" w:rsidRDefault="00A140DC" w:rsidP="00AB7B02">
            <w:pPr>
              <w:pStyle w:val="syllabussub-item"/>
            </w:pPr>
            <w:r w:rsidRPr="00FC7720">
              <w:t>Tree diagrams</w:t>
            </w:r>
          </w:p>
        </w:tc>
        <w:tc>
          <w:tcPr>
            <w:tcW w:w="3118" w:type="dxa"/>
          </w:tcPr>
          <w:p w14:paraId="5383B125" w14:textId="77777777" w:rsidR="00A140DC" w:rsidRPr="00FC7720" w:rsidRDefault="00A140DC" w:rsidP="00AB7B02">
            <w:pPr>
              <w:pStyle w:val="subitemdescription"/>
              <w:tabs>
                <w:tab w:val="left" w:pos="317"/>
              </w:tabs>
            </w:pPr>
          </w:p>
        </w:tc>
        <w:tc>
          <w:tcPr>
            <w:tcW w:w="3119" w:type="dxa"/>
          </w:tcPr>
          <w:p w14:paraId="7E2FC708" w14:textId="77777777" w:rsidR="00A140DC" w:rsidRPr="00FC7720" w:rsidRDefault="00A140DC" w:rsidP="00AB7B02">
            <w:pPr>
              <w:pStyle w:val="subitemdescription"/>
              <w:tabs>
                <w:tab w:val="left" w:pos="317"/>
              </w:tabs>
            </w:pPr>
            <w:r w:rsidRPr="00FC7720">
              <w:t>Use tree diagrams to enumerate sets and to record the probabilities of successive events (tree frames may be given and in some cases will be partly completed).</w:t>
            </w:r>
          </w:p>
        </w:tc>
        <w:tc>
          <w:tcPr>
            <w:tcW w:w="3827" w:type="dxa"/>
            <w:vMerge/>
          </w:tcPr>
          <w:p w14:paraId="09F38202" w14:textId="77777777" w:rsidR="00A140DC" w:rsidRPr="00FC7720" w:rsidRDefault="00A140DC" w:rsidP="00AB7B02">
            <w:pPr>
              <w:pStyle w:val="subitemdescription"/>
              <w:tabs>
                <w:tab w:val="left" w:pos="317"/>
              </w:tabs>
            </w:pPr>
          </w:p>
        </w:tc>
        <w:tc>
          <w:tcPr>
            <w:tcW w:w="1310" w:type="dxa"/>
          </w:tcPr>
          <w:p w14:paraId="1BCC8758" w14:textId="77777777" w:rsidR="00A140DC" w:rsidRDefault="00A140DC" w:rsidP="00AB7B02">
            <w:pPr>
              <w:pStyle w:val="syllabussub-item"/>
            </w:pPr>
          </w:p>
          <w:p w14:paraId="5BAE4C96" w14:textId="77777777" w:rsidR="00C8009E" w:rsidRPr="00C8009E" w:rsidRDefault="00C8009E" w:rsidP="00C8009E">
            <w:pPr>
              <w:rPr>
                <w:lang w:eastAsia="en-US"/>
              </w:rPr>
            </w:pPr>
          </w:p>
          <w:p w14:paraId="176A6FDE" w14:textId="77777777" w:rsidR="00C8009E" w:rsidRPr="00C8009E" w:rsidRDefault="00C8009E" w:rsidP="00C8009E">
            <w:pPr>
              <w:rPr>
                <w:lang w:eastAsia="en-US"/>
              </w:rPr>
            </w:pPr>
          </w:p>
          <w:p w14:paraId="164C6E76" w14:textId="77777777" w:rsidR="00C8009E" w:rsidRPr="00C8009E" w:rsidRDefault="00C8009E" w:rsidP="00C8009E">
            <w:pPr>
              <w:rPr>
                <w:lang w:eastAsia="en-US"/>
              </w:rPr>
            </w:pPr>
          </w:p>
          <w:p w14:paraId="7BBF38EB" w14:textId="77777777" w:rsidR="00C8009E" w:rsidRPr="00C8009E" w:rsidRDefault="00C8009E" w:rsidP="00C8009E">
            <w:pPr>
              <w:rPr>
                <w:lang w:eastAsia="en-US"/>
              </w:rPr>
            </w:pPr>
          </w:p>
          <w:p w14:paraId="4034F8C5" w14:textId="77777777" w:rsidR="00C8009E" w:rsidRPr="00C8009E" w:rsidRDefault="00C8009E" w:rsidP="00C8009E">
            <w:pPr>
              <w:rPr>
                <w:lang w:eastAsia="en-US"/>
              </w:rPr>
            </w:pPr>
          </w:p>
          <w:p w14:paraId="4EFC3174" w14:textId="77777777" w:rsidR="00C8009E" w:rsidRPr="00C8009E" w:rsidRDefault="00C8009E" w:rsidP="00C8009E">
            <w:pPr>
              <w:rPr>
                <w:lang w:eastAsia="en-US"/>
              </w:rPr>
            </w:pPr>
          </w:p>
          <w:p w14:paraId="37B4791C" w14:textId="77777777" w:rsidR="00C8009E" w:rsidRPr="00C8009E" w:rsidRDefault="00C8009E" w:rsidP="00C8009E">
            <w:pPr>
              <w:rPr>
                <w:lang w:eastAsia="en-US"/>
              </w:rPr>
            </w:pPr>
          </w:p>
          <w:p w14:paraId="3AAC8F24" w14:textId="77777777" w:rsidR="00C8009E" w:rsidRPr="00C8009E" w:rsidRDefault="00C8009E" w:rsidP="00C8009E">
            <w:pPr>
              <w:rPr>
                <w:lang w:eastAsia="en-US"/>
              </w:rPr>
            </w:pPr>
          </w:p>
          <w:p w14:paraId="4B50B5DB" w14:textId="77777777" w:rsidR="00C8009E" w:rsidRPr="00C8009E" w:rsidRDefault="00C8009E" w:rsidP="00C8009E">
            <w:pPr>
              <w:rPr>
                <w:lang w:eastAsia="en-US"/>
              </w:rPr>
            </w:pPr>
          </w:p>
          <w:p w14:paraId="5DCF4331" w14:textId="77777777" w:rsidR="00C8009E" w:rsidRPr="00C8009E" w:rsidRDefault="00C8009E" w:rsidP="00C8009E">
            <w:pPr>
              <w:rPr>
                <w:lang w:eastAsia="en-US"/>
              </w:rPr>
            </w:pPr>
          </w:p>
        </w:tc>
      </w:tr>
      <w:tr w:rsidR="00A140DC" w:rsidRPr="00FC7720" w14:paraId="14E41FA5" w14:textId="77777777" w:rsidTr="00D63F4C">
        <w:trPr>
          <w:cantSplit/>
        </w:trPr>
        <w:tc>
          <w:tcPr>
            <w:tcW w:w="1275" w:type="dxa"/>
          </w:tcPr>
          <w:p w14:paraId="1D4F4695" w14:textId="77777777" w:rsidR="00A140DC" w:rsidRPr="00FC7720" w:rsidRDefault="00A140DC" w:rsidP="00AB7B02">
            <w:pPr>
              <w:pStyle w:val="syllabussub-item"/>
            </w:pPr>
            <w:r w:rsidRPr="00FC7720">
              <w:lastRenderedPageBreak/>
              <w:t>11.02e</w:t>
            </w:r>
          </w:p>
        </w:tc>
        <w:tc>
          <w:tcPr>
            <w:tcW w:w="3086" w:type="dxa"/>
          </w:tcPr>
          <w:p w14:paraId="05539707" w14:textId="77777777" w:rsidR="00A140DC" w:rsidRPr="00FC7720" w:rsidRDefault="00A140DC" w:rsidP="00AB7B02">
            <w:pPr>
              <w:pStyle w:val="syllabussub-item"/>
            </w:pPr>
            <w:r w:rsidRPr="00FC7720">
              <w:t>The addition law of probability</w:t>
            </w:r>
          </w:p>
        </w:tc>
        <w:tc>
          <w:tcPr>
            <w:tcW w:w="3118" w:type="dxa"/>
          </w:tcPr>
          <w:p w14:paraId="72D5934C" w14:textId="77777777" w:rsidR="00A140DC" w:rsidRPr="00FC7720" w:rsidRDefault="00A140DC" w:rsidP="00AB7B02">
            <w:pPr>
              <w:pStyle w:val="subitemdescription"/>
              <w:tabs>
                <w:tab w:val="left" w:pos="317"/>
              </w:tabs>
            </w:pPr>
            <w:r w:rsidRPr="00FC7720">
              <w:t>Use the addition law for mutually exclusive events.</w:t>
            </w:r>
          </w:p>
          <w:p w14:paraId="0680CDD0" w14:textId="77777777" w:rsidR="00A140DC" w:rsidRPr="00FC7720" w:rsidRDefault="00A140DC" w:rsidP="00AB7B02">
            <w:pPr>
              <w:pStyle w:val="subitemdescription"/>
              <w:tabs>
                <w:tab w:val="left" w:pos="317"/>
              </w:tabs>
            </w:pPr>
          </w:p>
          <w:p w14:paraId="16645A24" w14:textId="77777777" w:rsidR="00A140DC" w:rsidRPr="00FC7720" w:rsidRDefault="00A140DC" w:rsidP="00AB7B02">
            <w:pPr>
              <w:pStyle w:val="subitemdescription"/>
              <w:tabs>
                <w:tab w:val="left" w:pos="317"/>
              </w:tabs>
            </w:pPr>
            <w:r w:rsidRPr="00FC7720">
              <w:t>Use p(A) + p(</w:t>
            </w:r>
            <w:proofErr w:type="spellStart"/>
            <w:r w:rsidRPr="00FC7720">
              <w:rPr>
                <w:i/>
              </w:rPr>
              <w:t>not</w:t>
            </w:r>
            <w:proofErr w:type="spellEnd"/>
            <w:r w:rsidRPr="00FC7720">
              <w:t xml:space="preserve"> A) = 1</w:t>
            </w:r>
          </w:p>
        </w:tc>
        <w:tc>
          <w:tcPr>
            <w:tcW w:w="3119" w:type="dxa"/>
          </w:tcPr>
          <w:p w14:paraId="22E2C5B0" w14:textId="77777777" w:rsidR="00A140DC" w:rsidRPr="00FC7720" w:rsidRDefault="00A140DC" w:rsidP="00AB7B02">
            <w:pPr>
              <w:pStyle w:val="subitemdescription"/>
              <w:tabs>
                <w:tab w:val="left" w:pos="317"/>
              </w:tabs>
              <w:rPr>
                <w:color w:val="000000"/>
              </w:rPr>
            </w:pPr>
            <w:r w:rsidRPr="00FC7720">
              <w:rPr>
                <w:color w:val="000000"/>
              </w:rPr>
              <w:t xml:space="preserve">Derive or informally understand and apply the formula </w:t>
            </w:r>
          </w:p>
          <w:p w14:paraId="70C6A3A9" w14:textId="77777777" w:rsidR="00A140DC" w:rsidRPr="00FC7720" w:rsidRDefault="00A140DC" w:rsidP="00AB7B02">
            <w:pPr>
              <w:pStyle w:val="subitemdescription"/>
              <w:tabs>
                <w:tab w:val="left" w:pos="317"/>
              </w:tabs>
            </w:pPr>
            <w:r w:rsidRPr="00FC7720">
              <w:rPr>
                <w:iCs/>
                <w:color w:val="000000"/>
                <w:position w:val="-20"/>
              </w:rPr>
              <w:object w:dxaOrig="2620" w:dyaOrig="499" w14:anchorId="216387EB">
                <v:shape id="_x0000_i1134" type="#_x0000_t75" style="width:131.25pt;height:24.75pt" o:ole="">
                  <v:imagedata r:id="rId229" o:title=""/>
                </v:shape>
                <o:OLEObject Type="Embed" ProgID="Equation.DSMT4" ShapeID="_x0000_i1134" DrawAspect="Content" ObjectID="_1771396658" r:id="rId230"/>
              </w:object>
            </w:r>
          </w:p>
        </w:tc>
        <w:tc>
          <w:tcPr>
            <w:tcW w:w="3827" w:type="dxa"/>
          </w:tcPr>
          <w:p w14:paraId="0F81897A" w14:textId="77777777" w:rsidR="00A140DC" w:rsidRPr="00FC7720" w:rsidRDefault="00A140DC" w:rsidP="00AB7B02">
            <w:pPr>
              <w:pStyle w:val="subitemdescription"/>
              <w:tabs>
                <w:tab w:val="left" w:pos="317"/>
              </w:tabs>
              <w:rPr>
                <w:sz w:val="18"/>
              </w:rPr>
            </w:pPr>
          </w:p>
        </w:tc>
        <w:tc>
          <w:tcPr>
            <w:tcW w:w="1310" w:type="dxa"/>
          </w:tcPr>
          <w:p w14:paraId="2DEC008F" w14:textId="77777777" w:rsidR="00A140DC" w:rsidRDefault="00A140DC" w:rsidP="00AB7B02">
            <w:pPr>
              <w:pStyle w:val="syllabussub-item"/>
            </w:pPr>
          </w:p>
          <w:p w14:paraId="55B75619" w14:textId="77777777" w:rsidR="00C8009E" w:rsidRPr="00C8009E" w:rsidRDefault="00C8009E" w:rsidP="00C8009E">
            <w:pPr>
              <w:rPr>
                <w:lang w:eastAsia="en-US"/>
              </w:rPr>
            </w:pPr>
          </w:p>
          <w:p w14:paraId="3BE3E31E" w14:textId="77777777" w:rsidR="00C8009E" w:rsidRPr="00C8009E" w:rsidRDefault="00C8009E" w:rsidP="00C8009E">
            <w:pPr>
              <w:rPr>
                <w:lang w:eastAsia="en-US"/>
              </w:rPr>
            </w:pPr>
          </w:p>
          <w:p w14:paraId="24412063" w14:textId="77777777" w:rsidR="00C8009E" w:rsidRPr="00C8009E" w:rsidRDefault="00C8009E" w:rsidP="00C8009E">
            <w:pPr>
              <w:rPr>
                <w:lang w:eastAsia="en-US"/>
              </w:rPr>
            </w:pPr>
          </w:p>
          <w:p w14:paraId="79220418" w14:textId="77777777" w:rsidR="00C8009E" w:rsidRDefault="00C8009E" w:rsidP="00C8009E">
            <w:pPr>
              <w:rPr>
                <w:rFonts w:eastAsia="Calibri" w:cs="Arial"/>
                <w:lang w:eastAsia="en-US"/>
              </w:rPr>
            </w:pPr>
          </w:p>
          <w:p w14:paraId="7783C331" w14:textId="77777777" w:rsidR="00C8009E" w:rsidRPr="00C8009E" w:rsidRDefault="00C8009E" w:rsidP="00C8009E">
            <w:pPr>
              <w:rPr>
                <w:lang w:eastAsia="en-US"/>
              </w:rPr>
            </w:pPr>
          </w:p>
        </w:tc>
      </w:tr>
      <w:tr w:rsidR="00A140DC" w:rsidRPr="00FC7720" w14:paraId="0291AEC4" w14:textId="77777777" w:rsidTr="00D63F4C">
        <w:trPr>
          <w:cantSplit/>
          <w:trHeight w:val="998"/>
        </w:trPr>
        <w:tc>
          <w:tcPr>
            <w:tcW w:w="1275" w:type="dxa"/>
          </w:tcPr>
          <w:p w14:paraId="0E9EC5B3" w14:textId="77777777" w:rsidR="00A140DC" w:rsidRPr="00FC7720" w:rsidRDefault="00A140DC" w:rsidP="00AB7B02">
            <w:pPr>
              <w:pStyle w:val="syllabussub-item"/>
            </w:pPr>
            <w:r w:rsidRPr="00FC7720">
              <w:t>11.02f</w:t>
            </w:r>
          </w:p>
        </w:tc>
        <w:tc>
          <w:tcPr>
            <w:tcW w:w="3086" w:type="dxa"/>
          </w:tcPr>
          <w:p w14:paraId="7C1325D0" w14:textId="77777777" w:rsidR="00A140DC" w:rsidRPr="00FC7720" w:rsidRDefault="00A140DC" w:rsidP="00AB7B02">
            <w:pPr>
              <w:pStyle w:val="syllabussub-item"/>
            </w:pPr>
            <w:r w:rsidRPr="00FC7720">
              <w:t>The multiplication law of probability and conditional probability</w:t>
            </w:r>
          </w:p>
        </w:tc>
        <w:tc>
          <w:tcPr>
            <w:tcW w:w="3118" w:type="dxa"/>
          </w:tcPr>
          <w:p w14:paraId="059E88D6" w14:textId="77777777" w:rsidR="00A140DC" w:rsidRPr="00FC7720" w:rsidRDefault="00A140DC" w:rsidP="00AB7B02">
            <w:pPr>
              <w:pStyle w:val="subitemdescription"/>
              <w:tabs>
                <w:tab w:val="left" w:pos="317"/>
              </w:tabs>
            </w:pPr>
          </w:p>
        </w:tc>
        <w:tc>
          <w:tcPr>
            <w:tcW w:w="3119" w:type="dxa"/>
          </w:tcPr>
          <w:p w14:paraId="2DF43F5A" w14:textId="77777777" w:rsidR="00A140DC" w:rsidRPr="00FC7720" w:rsidRDefault="00A140DC" w:rsidP="00AB7B02">
            <w:pPr>
              <w:pStyle w:val="subitemdescription"/>
              <w:tabs>
                <w:tab w:val="left" w:pos="317"/>
              </w:tabs>
              <w:rPr>
                <w:color w:val="FF0000"/>
              </w:rPr>
            </w:pPr>
            <w:r w:rsidRPr="00FC7720">
              <w:t>Use tree diagrams and other representations to calculate the probability of independent and dependent combined events.</w:t>
            </w:r>
          </w:p>
        </w:tc>
        <w:tc>
          <w:tcPr>
            <w:tcW w:w="3827" w:type="dxa"/>
          </w:tcPr>
          <w:p w14:paraId="0E2F2FB9" w14:textId="77777777" w:rsidR="00A140DC" w:rsidRPr="00FC7720" w:rsidRDefault="00A140DC" w:rsidP="00AB7B02">
            <w:pPr>
              <w:pStyle w:val="subitemdescription"/>
              <w:tabs>
                <w:tab w:val="left" w:pos="317"/>
              </w:tabs>
            </w:pPr>
          </w:p>
        </w:tc>
        <w:tc>
          <w:tcPr>
            <w:tcW w:w="1310" w:type="dxa"/>
          </w:tcPr>
          <w:p w14:paraId="43467F62" w14:textId="77777777" w:rsidR="00A140DC" w:rsidRPr="00FC7720" w:rsidRDefault="00A140DC" w:rsidP="00AB7B02">
            <w:pPr>
              <w:pStyle w:val="syllabussub-item"/>
            </w:pPr>
          </w:p>
        </w:tc>
      </w:tr>
    </w:tbl>
    <w:p w14:paraId="29EA58B7" w14:textId="77777777" w:rsidR="00DC043B" w:rsidRDefault="00DC043B">
      <w:r>
        <w:rPr>
          <w:b/>
          <w:bCs/>
        </w:rPr>
        <w:br w:type="page"/>
      </w:r>
    </w:p>
    <w:tbl>
      <w:tblPr>
        <w:tblW w:w="15735" w:type="dxa"/>
        <w:tblBorders>
          <w:top w:val="single" w:sz="4" w:space="0" w:color="E8317F"/>
          <w:left w:val="single" w:sz="4" w:space="0" w:color="E8317F"/>
          <w:bottom w:val="single" w:sz="4" w:space="0" w:color="E8317F"/>
          <w:right w:val="single" w:sz="4" w:space="0" w:color="E8317F"/>
          <w:insideH w:val="single" w:sz="4" w:space="0" w:color="E8317F"/>
          <w:insideV w:val="single" w:sz="4" w:space="0" w:color="E8317F"/>
        </w:tblBorders>
        <w:tblLayout w:type="fixed"/>
        <w:tblLook w:val="00A0" w:firstRow="1" w:lastRow="0" w:firstColumn="1" w:lastColumn="0" w:noHBand="0" w:noVBand="0"/>
      </w:tblPr>
      <w:tblGrid>
        <w:gridCol w:w="1275"/>
        <w:gridCol w:w="3086"/>
        <w:gridCol w:w="3118"/>
        <w:gridCol w:w="3119"/>
        <w:gridCol w:w="3827"/>
        <w:gridCol w:w="1310"/>
      </w:tblGrid>
      <w:tr w:rsidR="00DC043B" w:rsidRPr="00FC7720" w14:paraId="5D529F80" w14:textId="77777777" w:rsidTr="00D63F4C">
        <w:trPr>
          <w:cantSplit/>
          <w:tblHeader/>
        </w:trPr>
        <w:tc>
          <w:tcPr>
            <w:tcW w:w="1275" w:type="dxa"/>
            <w:shd w:val="clear" w:color="auto" w:fill="FAC8C8"/>
          </w:tcPr>
          <w:p w14:paraId="1E5A3136" w14:textId="77777777" w:rsidR="00DC043B" w:rsidRPr="00FC7720" w:rsidRDefault="00DC043B" w:rsidP="00C400F2">
            <w:pPr>
              <w:rPr>
                <w:sz w:val="20"/>
                <w:szCs w:val="20"/>
              </w:rPr>
            </w:pPr>
            <w:r w:rsidRPr="00FC7720">
              <w:rPr>
                <w:sz w:val="20"/>
                <w:szCs w:val="20"/>
              </w:rPr>
              <w:lastRenderedPageBreak/>
              <w:t>GCSE (9-1) content Ref.</w:t>
            </w:r>
          </w:p>
        </w:tc>
        <w:tc>
          <w:tcPr>
            <w:tcW w:w="3086" w:type="dxa"/>
            <w:shd w:val="clear" w:color="auto" w:fill="FAC8C8"/>
          </w:tcPr>
          <w:p w14:paraId="051EAF1A" w14:textId="77777777" w:rsidR="00DC043B" w:rsidRPr="00FC7720" w:rsidRDefault="00DC043B" w:rsidP="00C400F2">
            <w:pPr>
              <w:rPr>
                <w:rFonts w:cs="Arial"/>
                <w:b/>
              </w:rPr>
            </w:pPr>
            <w:r w:rsidRPr="00FC7720">
              <w:rPr>
                <w:rFonts w:cs="Arial"/>
                <w:b/>
              </w:rPr>
              <w:t>Subject content</w:t>
            </w:r>
          </w:p>
        </w:tc>
        <w:tc>
          <w:tcPr>
            <w:tcW w:w="3118" w:type="dxa"/>
            <w:shd w:val="clear" w:color="auto" w:fill="FAC8C8"/>
          </w:tcPr>
          <w:p w14:paraId="05301AB1" w14:textId="77777777" w:rsidR="00DC043B" w:rsidRPr="00FC7720" w:rsidRDefault="00DC043B" w:rsidP="00C400F2">
            <w:pPr>
              <w:tabs>
                <w:tab w:val="left" w:pos="317"/>
              </w:tabs>
              <w:rPr>
                <w:rFonts w:cs="Arial"/>
                <w:b/>
              </w:rPr>
            </w:pPr>
            <w:r>
              <w:rPr>
                <w:rFonts w:cs="Arial"/>
                <w:b/>
              </w:rPr>
              <w:t>All GCSE maths learners should have</w:t>
            </w:r>
            <w:r w:rsidRPr="00994C09">
              <w:rPr>
                <w:rFonts w:cs="Arial"/>
                <w:b/>
              </w:rPr>
              <w:t xml:space="preserve"> confidence and competence</w:t>
            </w:r>
            <w:r>
              <w:rPr>
                <w:rFonts w:cs="Arial"/>
                <w:b/>
              </w:rPr>
              <w:t xml:space="preserve"> </w:t>
            </w:r>
            <w:r w:rsidRPr="00FC7720">
              <w:rPr>
                <w:rFonts w:cs="Arial"/>
                <w:b/>
              </w:rPr>
              <w:t>to…</w:t>
            </w:r>
          </w:p>
        </w:tc>
        <w:tc>
          <w:tcPr>
            <w:tcW w:w="3119" w:type="dxa"/>
            <w:shd w:val="clear" w:color="auto" w:fill="FAC8C8"/>
          </w:tcPr>
          <w:p w14:paraId="217CAC27" w14:textId="77777777" w:rsidR="00DC043B" w:rsidRPr="00FC7720" w:rsidRDefault="00DC043B" w:rsidP="00C400F2">
            <w:pPr>
              <w:tabs>
                <w:tab w:val="left" w:pos="317"/>
              </w:tabs>
              <w:rPr>
                <w:rFonts w:cs="Arial"/>
                <w:b/>
              </w:rPr>
            </w:pPr>
            <w:r w:rsidRPr="00FC7720">
              <w:rPr>
                <w:rFonts w:cs="Arial"/>
                <w:b/>
              </w:rPr>
              <w:t xml:space="preserve">Foundation tier learners should also be able to… </w:t>
            </w:r>
          </w:p>
        </w:tc>
        <w:tc>
          <w:tcPr>
            <w:tcW w:w="3827" w:type="dxa"/>
            <w:shd w:val="clear" w:color="auto" w:fill="FAC8C8"/>
          </w:tcPr>
          <w:p w14:paraId="46E52251" w14:textId="77777777" w:rsidR="00DC043B" w:rsidRPr="00FC7720" w:rsidRDefault="00DC043B" w:rsidP="00C400F2">
            <w:pPr>
              <w:tabs>
                <w:tab w:val="left" w:pos="317"/>
              </w:tabs>
              <w:rPr>
                <w:rFonts w:cs="Arial"/>
                <w:b/>
              </w:rPr>
            </w:pPr>
            <w:r>
              <w:rPr>
                <w:rFonts w:cs="Arial"/>
                <w:b/>
              </w:rPr>
              <w:t>Revision notes</w:t>
            </w:r>
          </w:p>
        </w:tc>
        <w:tc>
          <w:tcPr>
            <w:tcW w:w="1310" w:type="dxa"/>
            <w:shd w:val="clear" w:color="auto" w:fill="FAC8C8"/>
          </w:tcPr>
          <w:p w14:paraId="5F626892" w14:textId="77777777" w:rsidR="00DC043B" w:rsidRPr="00FC7720" w:rsidRDefault="00DC043B" w:rsidP="00C400F2">
            <w:pPr>
              <w:pStyle w:val="subitemdescription"/>
              <w:rPr>
                <w:color w:val="104F75"/>
              </w:rPr>
            </w:pPr>
            <w:r w:rsidRPr="0005648E">
              <w:rPr>
                <w:rFonts w:eastAsia="Times New Roman"/>
                <w:b/>
                <w:sz w:val="22"/>
                <w:lang w:eastAsia="en-GB"/>
              </w:rPr>
              <w:t xml:space="preserve">Tick when </w:t>
            </w:r>
            <w:r>
              <w:rPr>
                <w:rFonts w:eastAsia="Times New Roman"/>
                <w:b/>
                <w:sz w:val="22"/>
                <w:lang w:eastAsia="en-GB"/>
              </w:rPr>
              <w:t>achieved</w:t>
            </w:r>
            <w:r w:rsidRPr="0005648E">
              <w:rPr>
                <w:rFonts w:eastAsia="Times New Roman"/>
                <w:b/>
                <w:sz w:val="22"/>
                <w:lang w:eastAsia="en-GB"/>
              </w:rPr>
              <w:t>!</w:t>
            </w:r>
          </w:p>
        </w:tc>
      </w:tr>
      <w:tr w:rsidR="0087574A" w:rsidRPr="0087574A" w14:paraId="765C3F73" w14:textId="77777777" w:rsidTr="00D63F4C">
        <w:trPr>
          <w:cantSplit/>
        </w:trPr>
        <w:tc>
          <w:tcPr>
            <w:tcW w:w="1275" w:type="dxa"/>
            <w:shd w:val="clear" w:color="auto" w:fill="FAC8B3"/>
          </w:tcPr>
          <w:p w14:paraId="45BDD202" w14:textId="77777777" w:rsidR="00A140DC" w:rsidRPr="0087574A" w:rsidRDefault="00A140DC" w:rsidP="00DC043B">
            <w:pPr>
              <w:pStyle w:val="Heading20"/>
            </w:pPr>
            <w:r w:rsidRPr="0087574A">
              <w:t xml:space="preserve">OCR 12 </w:t>
            </w:r>
          </w:p>
        </w:tc>
        <w:tc>
          <w:tcPr>
            <w:tcW w:w="14460" w:type="dxa"/>
            <w:gridSpan w:val="5"/>
            <w:shd w:val="clear" w:color="auto" w:fill="FAC8B3"/>
          </w:tcPr>
          <w:p w14:paraId="1E2E6EC5" w14:textId="77777777" w:rsidR="00A140DC" w:rsidRPr="0087574A" w:rsidRDefault="00A140DC" w:rsidP="00DC043B">
            <w:pPr>
              <w:pStyle w:val="Heading20"/>
            </w:pPr>
            <w:r w:rsidRPr="0087574A">
              <w:t>Statistics</w:t>
            </w:r>
          </w:p>
        </w:tc>
      </w:tr>
      <w:tr w:rsidR="0087574A" w:rsidRPr="0087574A" w14:paraId="6142CB61" w14:textId="77777777" w:rsidTr="00D63F4C">
        <w:trPr>
          <w:cantSplit/>
        </w:trPr>
        <w:tc>
          <w:tcPr>
            <w:tcW w:w="1275" w:type="dxa"/>
            <w:shd w:val="clear" w:color="auto" w:fill="D9D9D9" w:themeFill="background1" w:themeFillShade="D9"/>
          </w:tcPr>
          <w:p w14:paraId="4BFB0E58" w14:textId="77777777" w:rsidR="00A140DC" w:rsidRPr="0087574A" w:rsidRDefault="00A140DC" w:rsidP="00D63F4C">
            <w:pPr>
              <w:pStyle w:val="Heading20"/>
            </w:pPr>
            <w:r w:rsidRPr="0087574A">
              <w:t xml:space="preserve">12.01      </w:t>
            </w:r>
          </w:p>
        </w:tc>
        <w:tc>
          <w:tcPr>
            <w:tcW w:w="13150" w:type="dxa"/>
            <w:gridSpan w:val="4"/>
            <w:shd w:val="clear" w:color="auto" w:fill="D9D9D9" w:themeFill="background1" w:themeFillShade="D9"/>
          </w:tcPr>
          <w:p w14:paraId="796231A3" w14:textId="77777777" w:rsidR="00A140DC" w:rsidRPr="0087574A" w:rsidRDefault="00A140DC" w:rsidP="00D63F4C">
            <w:pPr>
              <w:pStyle w:val="Heading20"/>
            </w:pPr>
            <w:r w:rsidRPr="0087574A">
              <w:t>Sampling</w:t>
            </w:r>
          </w:p>
        </w:tc>
        <w:tc>
          <w:tcPr>
            <w:tcW w:w="1310" w:type="dxa"/>
            <w:shd w:val="clear" w:color="auto" w:fill="D9D9D9" w:themeFill="background1" w:themeFillShade="D9"/>
          </w:tcPr>
          <w:p w14:paraId="47173B17" w14:textId="77777777" w:rsidR="00A140DC" w:rsidRPr="0087574A" w:rsidRDefault="00A140DC" w:rsidP="00AB7B02">
            <w:pPr>
              <w:pStyle w:val="syllabussub-item"/>
              <w:rPr>
                <w:color w:val="AE0025"/>
              </w:rPr>
            </w:pPr>
          </w:p>
        </w:tc>
      </w:tr>
      <w:tr w:rsidR="00A140DC" w:rsidRPr="00FC7720" w14:paraId="1301F1E0" w14:textId="77777777" w:rsidTr="00D63F4C">
        <w:trPr>
          <w:cantSplit/>
        </w:trPr>
        <w:tc>
          <w:tcPr>
            <w:tcW w:w="1275" w:type="dxa"/>
          </w:tcPr>
          <w:p w14:paraId="5A8122E6" w14:textId="77777777" w:rsidR="00A140DC" w:rsidRPr="00FC7720" w:rsidRDefault="00A140DC" w:rsidP="00AB7B02">
            <w:pPr>
              <w:pStyle w:val="syllabussub-item"/>
            </w:pPr>
            <w:r w:rsidRPr="00FC7720">
              <w:t>12.01a</w:t>
            </w:r>
          </w:p>
        </w:tc>
        <w:tc>
          <w:tcPr>
            <w:tcW w:w="3086" w:type="dxa"/>
          </w:tcPr>
          <w:p w14:paraId="2724C984" w14:textId="77777777" w:rsidR="00A140DC" w:rsidRPr="00FC7720" w:rsidRDefault="00A140DC" w:rsidP="00AB7B02">
            <w:pPr>
              <w:pStyle w:val="syllabussub-item"/>
            </w:pPr>
            <w:r w:rsidRPr="00FC7720">
              <w:t>Populations and samples</w:t>
            </w:r>
          </w:p>
        </w:tc>
        <w:tc>
          <w:tcPr>
            <w:tcW w:w="3118" w:type="dxa"/>
          </w:tcPr>
          <w:p w14:paraId="49539F60" w14:textId="77777777" w:rsidR="00A140DC" w:rsidRPr="00FC7720" w:rsidRDefault="00A140DC" w:rsidP="00AB7B02">
            <w:pPr>
              <w:pStyle w:val="subitemdescription"/>
              <w:tabs>
                <w:tab w:val="left" w:pos="317"/>
              </w:tabs>
            </w:pPr>
          </w:p>
        </w:tc>
        <w:tc>
          <w:tcPr>
            <w:tcW w:w="3119" w:type="dxa"/>
          </w:tcPr>
          <w:p w14:paraId="2815F839" w14:textId="77777777" w:rsidR="00A140DC" w:rsidRPr="00FC7720" w:rsidRDefault="00A140DC" w:rsidP="00AB7B02">
            <w:pPr>
              <w:pStyle w:val="subitemdescription"/>
              <w:tabs>
                <w:tab w:val="left" w:pos="317"/>
              </w:tabs>
            </w:pPr>
            <w:r w:rsidRPr="00FC7720">
              <w:t>Define the population in a study, and understand the difference between population and sample.</w:t>
            </w:r>
          </w:p>
          <w:p w14:paraId="6DE06E15" w14:textId="77777777" w:rsidR="00A140DC" w:rsidRPr="00FC7720" w:rsidRDefault="00A140DC" w:rsidP="00AB7B02">
            <w:pPr>
              <w:pStyle w:val="subitemdescription"/>
              <w:tabs>
                <w:tab w:val="left" w:pos="317"/>
              </w:tabs>
            </w:pPr>
            <w:r w:rsidRPr="00FC7720">
              <w:t>Infer properties of populations or distributions from a sample.</w:t>
            </w:r>
          </w:p>
          <w:p w14:paraId="55EC117D" w14:textId="77777777" w:rsidR="00A140DC" w:rsidRPr="00FC7720" w:rsidRDefault="00A140DC" w:rsidP="00AB7B02">
            <w:pPr>
              <w:pStyle w:val="subitemdescription"/>
              <w:tabs>
                <w:tab w:val="left" w:pos="317"/>
              </w:tabs>
            </w:pPr>
          </w:p>
          <w:p w14:paraId="49853D5B" w14:textId="77777777" w:rsidR="00A140DC" w:rsidRDefault="00A140DC" w:rsidP="00AB7B02">
            <w:pPr>
              <w:pStyle w:val="subitemdescription"/>
              <w:tabs>
                <w:tab w:val="left" w:pos="317"/>
              </w:tabs>
            </w:pPr>
            <w:r w:rsidRPr="00FC7720">
              <w:t>Understand what is meant by simple random sampling, and bias in sampling.</w:t>
            </w:r>
          </w:p>
          <w:p w14:paraId="0C087030" w14:textId="77777777" w:rsidR="00F42AF9" w:rsidRDefault="00F42AF9" w:rsidP="00AB7B02">
            <w:pPr>
              <w:pStyle w:val="subitemdescription"/>
              <w:tabs>
                <w:tab w:val="left" w:pos="317"/>
              </w:tabs>
            </w:pPr>
          </w:p>
          <w:p w14:paraId="5C67DDF9" w14:textId="0C2F4220" w:rsidR="001439B1" w:rsidRPr="00FC7720" w:rsidRDefault="001439B1" w:rsidP="00AB7B02">
            <w:pPr>
              <w:pStyle w:val="subitemdescription"/>
              <w:tabs>
                <w:tab w:val="left" w:pos="317"/>
              </w:tabs>
            </w:pPr>
          </w:p>
        </w:tc>
        <w:tc>
          <w:tcPr>
            <w:tcW w:w="3827" w:type="dxa"/>
          </w:tcPr>
          <w:p w14:paraId="17BB7313" w14:textId="77777777" w:rsidR="00A140DC" w:rsidRPr="00FC7720" w:rsidRDefault="00A140DC" w:rsidP="00AB7B02">
            <w:pPr>
              <w:pStyle w:val="subitemdescription"/>
              <w:tabs>
                <w:tab w:val="left" w:pos="317"/>
              </w:tabs>
            </w:pPr>
          </w:p>
        </w:tc>
        <w:tc>
          <w:tcPr>
            <w:tcW w:w="1310" w:type="dxa"/>
          </w:tcPr>
          <w:p w14:paraId="0D3A5CAC" w14:textId="77777777" w:rsidR="00A140DC" w:rsidRPr="00FC7720" w:rsidRDefault="00A140DC" w:rsidP="00AB7B02">
            <w:pPr>
              <w:rPr>
                <w:rFonts w:cs="Arial"/>
                <w:b/>
              </w:rPr>
            </w:pPr>
          </w:p>
        </w:tc>
      </w:tr>
      <w:tr w:rsidR="0087574A" w:rsidRPr="0087574A" w14:paraId="4F06B9A5" w14:textId="77777777" w:rsidTr="00D63F4C">
        <w:trPr>
          <w:cantSplit/>
        </w:trPr>
        <w:tc>
          <w:tcPr>
            <w:tcW w:w="1275" w:type="dxa"/>
            <w:shd w:val="clear" w:color="auto" w:fill="D9D9D9" w:themeFill="background1" w:themeFillShade="D9"/>
          </w:tcPr>
          <w:p w14:paraId="4CA8EB7A" w14:textId="77777777" w:rsidR="00BD50D5" w:rsidRPr="0087574A" w:rsidRDefault="00BD50D5" w:rsidP="00D63F4C">
            <w:pPr>
              <w:pStyle w:val="Heading20"/>
            </w:pPr>
            <w:r w:rsidRPr="0087574A">
              <w:t>12.02</w:t>
            </w:r>
          </w:p>
        </w:tc>
        <w:tc>
          <w:tcPr>
            <w:tcW w:w="14460" w:type="dxa"/>
            <w:gridSpan w:val="5"/>
            <w:shd w:val="clear" w:color="auto" w:fill="D9D9D9" w:themeFill="background1" w:themeFillShade="D9"/>
          </w:tcPr>
          <w:p w14:paraId="075E7DA4" w14:textId="77777777" w:rsidR="00BD50D5" w:rsidRPr="0087574A" w:rsidRDefault="00BD50D5" w:rsidP="00D63F4C">
            <w:pPr>
              <w:pStyle w:val="Heading20"/>
            </w:pPr>
            <w:r w:rsidRPr="0087574A">
              <w:t>Interpreting and representing data</w:t>
            </w:r>
          </w:p>
        </w:tc>
      </w:tr>
      <w:tr w:rsidR="00A140DC" w:rsidRPr="00FC7720" w14:paraId="57ECEC32" w14:textId="77777777" w:rsidTr="00D63F4C">
        <w:trPr>
          <w:cantSplit/>
        </w:trPr>
        <w:tc>
          <w:tcPr>
            <w:tcW w:w="1275" w:type="dxa"/>
          </w:tcPr>
          <w:p w14:paraId="500CCA34" w14:textId="77777777" w:rsidR="00A140DC" w:rsidRPr="00FC7720" w:rsidRDefault="00A140DC" w:rsidP="00AB7B02">
            <w:pPr>
              <w:pStyle w:val="syllabussub-item"/>
            </w:pPr>
            <w:r w:rsidRPr="00FC7720">
              <w:t>12.02a</w:t>
            </w:r>
          </w:p>
        </w:tc>
        <w:tc>
          <w:tcPr>
            <w:tcW w:w="3086" w:type="dxa"/>
          </w:tcPr>
          <w:p w14:paraId="15B60FE0" w14:textId="77777777" w:rsidR="00A140DC" w:rsidRPr="00FC7720" w:rsidRDefault="00A140DC" w:rsidP="00AB7B02">
            <w:pPr>
              <w:pStyle w:val="syllabussub-item"/>
            </w:pPr>
            <w:r w:rsidRPr="00FC7720">
              <w:t>Categorical and numerical data</w:t>
            </w:r>
          </w:p>
          <w:p w14:paraId="048BB5D5" w14:textId="77777777" w:rsidR="00A140DC" w:rsidRPr="00FC7720" w:rsidRDefault="00A140DC" w:rsidP="00AB7B02">
            <w:pPr>
              <w:autoSpaceDE w:val="0"/>
              <w:autoSpaceDN w:val="0"/>
              <w:adjustRightInd w:val="0"/>
              <w:spacing w:line="240" w:lineRule="atLeast"/>
              <w:rPr>
                <w:rFonts w:cs="Arial"/>
              </w:rPr>
            </w:pPr>
          </w:p>
        </w:tc>
        <w:tc>
          <w:tcPr>
            <w:tcW w:w="3118" w:type="dxa"/>
          </w:tcPr>
          <w:p w14:paraId="7ECB5B5B" w14:textId="77777777" w:rsidR="00A140DC" w:rsidRPr="00FC7720" w:rsidRDefault="00A140DC" w:rsidP="00AB7B02">
            <w:pPr>
              <w:pStyle w:val="subitemdescription"/>
              <w:tabs>
                <w:tab w:val="left" w:pos="317"/>
              </w:tabs>
            </w:pPr>
            <w:r w:rsidRPr="00FC7720">
              <w:t>Interpret and construct charts appropriate to the data type; including frequency tables, bar charts, pie charts and pictograms for categorical data, vertical line charts for ungrouped discrete numerical data.</w:t>
            </w:r>
          </w:p>
          <w:p w14:paraId="5A7CADFD" w14:textId="77777777" w:rsidR="00A140DC" w:rsidRPr="00FC7720" w:rsidRDefault="00A140DC" w:rsidP="00AB7B02">
            <w:pPr>
              <w:pStyle w:val="subitemdescription"/>
              <w:tabs>
                <w:tab w:val="left" w:pos="317"/>
              </w:tabs>
            </w:pPr>
          </w:p>
          <w:p w14:paraId="3882BC43" w14:textId="77777777" w:rsidR="00A140DC" w:rsidRDefault="00A140DC" w:rsidP="00AB7B02">
            <w:pPr>
              <w:pStyle w:val="subitemdescription"/>
              <w:tabs>
                <w:tab w:val="left" w:pos="317"/>
              </w:tabs>
            </w:pPr>
            <w:r w:rsidRPr="00FC7720">
              <w:t>Interpret multiple and composite bar charts.</w:t>
            </w:r>
          </w:p>
          <w:p w14:paraId="4B72DF2C" w14:textId="77777777" w:rsidR="00F42AF9" w:rsidRDefault="00F42AF9" w:rsidP="00AB7B02">
            <w:pPr>
              <w:pStyle w:val="subitemdescription"/>
              <w:tabs>
                <w:tab w:val="left" w:pos="317"/>
              </w:tabs>
            </w:pPr>
          </w:p>
          <w:p w14:paraId="42B97E99" w14:textId="77777777" w:rsidR="00F42AF9" w:rsidRDefault="00F42AF9" w:rsidP="00AB7B02">
            <w:pPr>
              <w:pStyle w:val="subitemdescription"/>
              <w:tabs>
                <w:tab w:val="left" w:pos="317"/>
              </w:tabs>
            </w:pPr>
          </w:p>
          <w:p w14:paraId="1DF9FDCA" w14:textId="77777777" w:rsidR="00F42AF9" w:rsidRDefault="00F42AF9" w:rsidP="00AB7B02">
            <w:pPr>
              <w:pStyle w:val="subitemdescription"/>
              <w:tabs>
                <w:tab w:val="left" w:pos="317"/>
              </w:tabs>
            </w:pPr>
          </w:p>
          <w:p w14:paraId="37E0F8A1" w14:textId="7C461035" w:rsidR="00F42AF9" w:rsidRDefault="00F42AF9" w:rsidP="00AB7B02">
            <w:pPr>
              <w:pStyle w:val="subitemdescription"/>
              <w:tabs>
                <w:tab w:val="left" w:pos="317"/>
              </w:tabs>
            </w:pPr>
          </w:p>
          <w:p w14:paraId="126DCB94" w14:textId="77777777" w:rsidR="001439B1" w:rsidRDefault="001439B1" w:rsidP="00AB7B02">
            <w:pPr>
              <w:pStyle w:val="subitemdescription"/>
              <w:tabs>
                <w:tab w:val="left" w:pos="317"/>
              </w:tabs>
            </w:pPr>
          </w:p>
          <w:p w14:paraId="6FD85ACB" w14:textId="77777777" w:rsidR="00F42AF9" w:rsidRDefault="00F42AF9" w:rsidP="00AB7B02">
            <w:pPr>
              <w:pStyle w:val="subitemdescription"/>
              <w:tabs>
                <w:tab w:val="left" w:pos="317"/>
              </w:tabs>
            </w:pPr>
          </w:p>
          <w:p w14:paraId="1B8BD7A6" w14:textId="77777777" w:rsidR="00F42AF9" w:rsidRDefault="00F42AF9" w:rsidP="00AB7B02">
            <w:pPr>
              <w:pStyle w:val="subitemdescription"/>
              <w:tabs>
                <w:tab w:val="left" w:pos="317"/>
              </w:tabs>
            </w:pPr>
          </w:p>
          <w:p w14:paraId="56D5F60A" w14:textId="77777777" w:rsidR="00F42AF9" w:rsidRDefault="00F42AF9" w:rsidP="00AB7B02">
            <w:pPr>
              <w:pStyle w:val="subitemdescription"/>
              <w:tabs>
                <w:tab w:val="left" w:pos="317"/>
              </w:tabs>
            </w:pPr>
          </w:p>
          <w:p w14:paraId="3E5B57D0" w14:textId="77777777" w:rsidR="00F42AF9" w:rsidRDefault="00F42AF9" w:rsidP="00AB7B02">
            <w:pPr>
              <w:pStyle w:val="subitemdescription"/>
              <w:tabs>
                <w:tab w:val="left" w:pos="317"/>
              </w:tabs>
            </w:pPr>
          </w:p>
          <w:p w14:paraId="7C2BAD88" w14:textId="694CB226" w:rsidR="00F42AF9" w:rsidRPr="00FC7720" w:rsidRDefault="00F42AF9" w:rsidP="00AB7B02">
            <w:pPr>
              <w:pStyle w:val="subitemdescription"/>
              <w:tabs>
                <w:tab w:val="left" w:pos="317"/>
              </w:tabs>
            </w:pPr>
          </w:p>
        </w:tc>
        <w:tc>
          <w:tcPr>
            <w:tcW w:w="3119" w:type="dxa"/>
          </w:tcPr>
          <w:p w14:paraId="32AD2674" w14:textId="77777777" w:rsidR="00A140DC" w:rsidRPr="00FC7720" w:rsidRDefault="00A140DC" w:rsidP="00AB7B02">
            <w:pPr>
              <w:pStyle w:val="subitemdescription"/>
              <w:tabs>
                <w:tab w:val="left" w:pos="317"/>
              </w:tabs>
            </w:pPr>
            <w:r w:rsidRPr="00FC7720">
              <w:t>Design tables to classify data.</w:t>
            </w:r>
          </w:p>
          <w:p w14:paraId="37A90748" w14:textId="77777777" w:rsidR="00A140DC" w:rsidRPr="00FC7720" w:rsidRDefault="00A140DC" w:rsidP="00AB7B02">
            <w:pPr>
              <w:pStyle w:val="subitemdescription"/>
              <w:tabs>
                <w:tab w:val="left" w:pos="317"/>
              </w:tabs>
            </w:pPr>
            <w:r w:rsidRPr="00FC7720">
              <w:t>Interpret and construct line graphs for time series data, and identify trends (e.g. seasonal variations).</w:t>
            </w:r>
          </w:p>
          <w:p w14:paraId="6A893882" w14:textId="77777777" w:rsidR="00A140DC" w:rsidRPr="00FC7720" w:rsidRDefault="00A140DC" w:rsidP="00AB7B02">
            <w:pPr>
              <w:pStyle w:val="subitemdescription"/>
              <w:tabs>
                <w:tab w:val="left" w:pos="317"/>
              </w:tabs>
            </w:pPr>
          </w:p>
          <w:p w14:paraId="238E9B4D" w14:textId="77777777" w:rsidR="00A140DC" w:rsidRDefault="00A140DC" w:rsidP="00AB7B02">
            <w:pPr>
              <w:pStyle w:val="subitemdescription"/>
              <w:tabs>
                <w:tab w:val="left" w:pos="317"/>
              </w:tabs>
            </w:pPr>
          </w:p>
          <w:p w14:paraId="67748603" w14:textId="77777777" w:rsidR="001439B1" w:rsidRDefault="001439B1" w:rsidP="00AB7B02">
            <w:pPr>
              <w:pStyle w:val="subitemdescription"/>
              <w:tabs>
                <w:tab w:val="left" w:pos="317"/>
              </w:tabs>
            </w:pPr>
          </w:p>
          <w:p w14:paraId="2D49CDE3" w14:textId="30E8A0FB" w:rsidR="001439B1" w:rsidRPr="00FC7720" w:rsidRDefault="001439B1" w:rsidP="00AB7B02">
            <w:pPr>
              <w:pStyle w:val="subitemdescription"/>
              <w:tabs>
                <w:tab w:val="left" w:pos="317"/>
              </w:tabs>
            </w:pPr>
          </w:p>
        </w:tc>
        <w:tc>
          <w:tcPr>
            <w:tcW w:w="3827" w:type="dxa"/>
          </w:tcPr>
          <w:p w14:paraId="036C3E35" w14:textId="77777777" w:rsidR="00A140DC" w:rsidRPr="00FC7720" w:rsidRDefault="00A140DC" w:rsidP="00AB7B02">
            <w:pPr>
              <w:pStyle w:val="subitemdescription"/>
              <w:tabs>
                <w:tab w:val="left" w:pos="317"/>
              </w:tabs>
            </w:pPr>
          </w:p>
          <w:p w14:paraId="6A9B2854" w14:textId="77777777" w:rsidR="00A140DC" w:rsidRPr="00FC7720" w:rsidRDefault="00A140DC" w:rsidP="00AB7B02">
            <w:pPr>
              <w:pStyle w:val="subitemdescription"/>
              <w:tabs>
                <w:tab w:val="left" w:pos="317"/>
              </w:tabs>
            </w:pPr>
          </w:p>
        </w:tc>
        <w:tc>
          <w:tcPr>
            <w:tcW w:w="1310" w:type="dxa"/>
          </w:tcPr>
          <w:p w14:paraId="5D671DBE" w14:textId="77777777" w:rsidR="00A140DC" w:rsidRPr="00FC7720" w:rsidRDefault="00A140DC" w:rsidP="00AB7B02">
            <w:pPr>
              <w:pStyle w:val="syllabussub-item"/>
            </w:pPr>
          </w:p>
        </w:tc>
      </w:tr>
      <w:tr w:rsidR="0087574A" w:rsidRPr="0087574A" w14:paraId="7C411FB6" w14:textId="77777777" w:rsidTr="00D63F4C">
        <w:trPr>
          <w:cantSplit/>
        </w:trPr>
        <w:tc>
          <w:tcPr>
            <w:tcW w:w="1275" w:type="dxa"/>
            <w:shd w:val="clear" w:color="auto" w:fill="D9D9D9" w:themeFill="background1" w:themeFillShade="D9"/>
          </w:tcPr>
          <w:p w14:paraId="372E22C4" w14:textId="77777777" w:rsidR="00A140DC" w:rsidRPr="0087574A" w:rsidRDefault="00A140DC" w:rsidP="00D63F4C">
            <w:pPr>
              <w:pStyle w:val="Heading20"/>
            </w:pPr>
            <w:r w:rsidRPr="0087574A">
              <w:lastRenderedPageBreak/>
              <w:t>12.03</w:t>
            </w:r>
          </w:p>
        </w:tc>
        <w:tc>
          <w:tcPr>
            <w:tcW w:w="13150" w:type="dxa"/>
            <w:gridSpan w:val="4"/>
            <w:shd w:val="clear" w:color="auto" w:fill="D9D9D9" w:themeFill="background1" w:themeFillShade="D9"/>
          </w:tcPr>
          <w:p w14:paraId="7FF8828E" w14:textId="77777777" w:rsidR="00A140DC" w:rsidRPr="0087574A" w:rsidRDefault="00A140DC" w:rsidP="00D63F4C">
            <w:pPr>
              <w:pStyle w:val="Heading20"/>
            </w:pPr>
            <w:r w:rsidRPr="0087574A">
              <w:t>Analysing data</w:t>
            </w:r>
          </w:p>
        </w:tc>
        <w:tc>
          <w:tcPr>
            <w:tcW w:w="1310" w:type="dxa"/>
            <w:shd w:val="clear" w:color="auto" w:fill="D9D9D9" w:themeFill="background1" w:themeFillShade="D9"/>
          </w:tcPr>
          <w:p w14:paraId="7BB57B1E" w14:textId="77777777" w:rsidR="00A140DC" w:rsidRPr="0087574A" w:rsidRDefault="00A140DC" w:rsidP="00AB7B02">
            <w:pPr>
              <w:pStyle w:val="syllabussub-item"/>
              <w:keepNext/>
              <w:rPr>
                <w:color w:val="AE0025"/>
              </w:rPr>
            </w:pPr>
          </w:p>
        </w:tc>
      </w:tr>
      <w:tr w:rsidR="00A140DC" w:rsidRPr="00FC7720" w14:paraId="6C08A3F4" w14:textId="77777777" w:rsidTr="00D63F4C">
        <w:trPr>
          <w:cantSplit/>
        </w:trPr>
        <w:tc>
          <w:tcPr>
            <w:tcW w:w="1275" w:type="dxa"/>
          </w:tcPr>
          <w:p w14:paraId="696A8605" w14:textId="77777777" w:rsidR="00A140DC" w:rsidRPr="00FC7720" w:rsidRDefault="00A140DC" w:rsidP="00AB7B02">
            <w:pPr>
              <w:pStyle w:val="syllabussub-item"/>
            </w:pPr>
            <w:r w:rsidRPr="00FC7720">
              <w:t>12.03a</w:t>
            </w:r>
          </w:p>
        </w:tc>
        <w:tc>
          <w:tcPr>
            <w:tcW w:w="3086" w:type="dxa"/>
          </w:tcPr>
          <w:p w14:paraId="36A4663A" w14:textId="77777777" w:rsidR="00A140DC" w:rsidRPr="00FC7720" w:rsidRDefault="00A140DC" w:rsidP="00AB7B02">
            <w:pPr>
              <w:pStyle w:val="syllabussub-item"/>
            </w:pPr>
            <w:r w:rsidRPr="00FC7720">
              <w:t>Summary statistics</w:t>
            </w:r>
          </w:p>
        </w:tc>
        <w:tc>
          <w:tcPr>
            <w:tcW w:w="3118" w:type="dxa"/>
          </w:tcPr>
          <w:p w14:paraId="5BF294F0" w14:textId="77777777" w:rsidR="00A140DC" w:rsidRPr="00FC7720" w:rsidRDefault="00A140DC" w:rsidP="00AB7B02">
            <w:pPr>
              <w:pStyle w:val="subitemdescription"/>
              <w:tabs>
                <w:tab w:val="left" w:pos="317"/>
              </w:tabs>
            </w:pPr>
            <w:r w:rsidRPr="00FC7720">
              <w:t>Calculate the mean, mode, median and range for ungrouped data.</w:t>
            </w:r>
          </w:p>
          <w:p w14:paraId="04489B2D" w14:textId="77777777" w:rsidR="00A140DC" w:rsidRPr="00FC7720" w:rsidRDefault="00A140DC" w:rsidP="00AB7B02">
            <w:pPr>
              <w:pStyle w:val="subitemdescription"/>
              <w:tabs>
                <w:tab w:val="left" w:pos="317"/>
              </w:tabs>
            </w:pPr>
          </w:p>
          <w:p w14:paraId="7075B49C" w14:textId="77777777" w:rsidR="00A140DC" w:rsidRPr="00FC7720" w:rsidRDefault="00A140DC" w:rsidP="00AB7B02">
            <w:pPr>
              <w:pStyle w:val="subitemdescription"/>
              <w:tabs>
                <w:tab w:val="left" w:pos="317"/>
              </w:tabs>
            </w:pPr>
            <w:r w:rsidRPr="00FC7720">
              <w:t>Find the modal class, and calculate estimates of the range, mean and median for grouped data, and understand why they are estimates.</w:t>
            </w:r>
          </w:p>
          <w:p w14:paraId="6E9EA567" w14:textId="77777777" w:rsidR="00A140DC" w:rsidRPr="00FC7720" w:rsidRDefault="00A140DC" w:rsidP="00AB7B02">
            <w:pPr>
              <w:pStyle w:val="subitemdescription"/>
              <w:tabs>
                <w:tab w:val="left" w:pos="317"/>
              </w:tabs>
            </w:pPr>
          </w:p>
          <w:p w14:paraId="573C4D70" w14:textId="77777777" w:rsidR="00A140DC" w:rsidRPr="00FC7720" w:rsidRDefault="00A140DC" w:rsidP="00AB7B02">
            <w:pPr>
              <w:pStyle w:val="subitemdescription"/>
              <w:tabs>
                <w:tab w:val="left" w:pos="317"/>
              </w:tabs>
            </w:pPr>
            <w:r w:rsidRPr="00FC7720">
              <w:t xml:space="preserve">Describe a population using statistics. </w:t>
            </w:r>
          </w:p>
          <w:p w14:paraId="3F73A69E" w14:textId="77777777" w:rsidR="00A140DC" w:rsidRPr="00FC7720" w:rsidRDefault="00A140DC" w:rsidP="00AB7B02">
            <w:pPr>
              <w:pStyle w:val="subitemdescription"/>
              <w:tabs>
                <w:tab w:val="left" w:pos="317"/>
              </w:tabs>
            </w:pPr>
          </w:p>
          <w:p w14:paraId="52CBC893" w14:textId="77777777" w:rsidR="00A140DC" w:rsidRPr="00FC7720" w:rsidRDefault="00A140DC" w:rsidP="00AB7B02">
            <w:pPr>
              <w:pStyle w:val="subitemdescription"/>
              <w:tabs>
                <w:tab w:val="left" w:pos="317"/>
              </w:tabs>
            </w:pPr>
            <w:r w:rsidRPr="00FC7720">
              <w:t>Make simple comparisons.</w:t>
            </w:r>
          </w:p>
          <w:p w14:paraId="6EDA8CAF" w14:textId="77777777" w:rsidR="00A140DC" w:rsidRPr="00FC7720" w:rsidRDefault="00A140DC" w:rsidP="00AB7B02">
            <w:pPr>
              <w:pStyle w:val="subitemdescription"/>
              <w:tabs>
                <w:tab w:val="left" w:pos="317"/>
              </w:tabs>
            </w:pPr>
          </w:p>
          <w:p w14:paraId="51541B3F" w14:textId="77777777" w:rsidR="00A140DC" w:rsidRPr="00FC7720" w:rsidRDefault="00A140DC" w:rsidP="00AB7B02">
            <w:pPr>
              <w:pStyle w:val="subitemdescription"/>
              <w:tabs>
                <w:tab w:val="left" w:pos="317"/>
              </w:tabs>
            </w:pPr>
            <w:r w:rsidRPr="00FC7720">
              <w:t>Compare data sets using ‘like for like’ summary values.</w:t>
            </w:r>
          </w:p>
          <w:p w14:paraId="22A61B87" w14:textId="77777777" w:rsidR="00A140DC" w:rsidRPr="00FC7720" w:rsidRDefault="00A140DC" w:rsidP="00AB7B02">
            <w:pPr>
              <w:pStyle w:val="subitemdescription"/>
              <w:tabs>
                <w:tab w:val="left" w:pos="317"/>
              </w:tabs>
            </w:pPr>
            <w:r w:rsidRPr="00FC7720">
              <w:t xml:space="preserve"> </w:t>
            </w:r>
          </w:p>
          <w:p w14:paraId="597AC323" w14:textId="77777777" w:rsidR="00A140DC" w:rsidRPr="00FC7720" w:rsidRDefault="00A140DC" w:rsidP="00AB7B02">
            <w:pPr>
              <w:pStyle w:val="subitemdescription"/>
              <w:tabs>
                <w:tab w:val="left" w:pos="317"/>
              </w:tabs>
            </w:pPr>
            <w:r w:rsidRPr="00FC7720">
              <w:t>Understand the advantages and disadvantages of summary values.</w:t>
            </w:r>
          </w:p>
        </w:tc>
        <w:tc>
          <w:tcPr>
            <w:tcW w:w="3119" w:type="dxa"/>
          </w:tcPr>
          <w:p w14:paraId="559CFF4A" w14:textId="77777777" w:rsidR="00A140DC" w:rsidRPr="00FC7720" w:rsidRDefault="00A140DC" w:rsidP="00AB7B02">
            <w:pPr>
              <w:pStyle w:val="subitemdescription"/>
              <w:tabs>
                <w:tab w:val="left" w:pos="317"/>
              </w:tabs>
            </w:pPr>
          </w:p>
        </w:tc>
        <w:tc>
          <w:tcPr>
            <w:tcW w:w="3827" w:type="dxa"/>
          </w:tcPr>
          <w:p w14:paraId="02FA911A" w14:textId="77777777" w:rsidR="00A140DC" w:rsidRPr="00FC7720" w:rsidRDefault="00A140DC" w:rsidP="00AB7B02">
            <w:pPr>
              <w:pStyle w:val="subitemdescription"/>
              <w:tabs>
                <w:tab w:val="left" w:pos="317"/>
              </w:tabs>
            </w:pPr>
          </w:p>
        </w:tc>
        <w:tc>
          <w:tcPr>
            <w:tcW w:w="1310" w:type="dxa"/>
          </w:tcPr>
          <w:p w14:paraId="619D5667" w14:textId="77777777" w:rsidR="00A140DC" w:rsidRPr="00FC7720" w:rsidRDefault="00A140DC" w:rsidP="00AB7B02">
            <w:pPr>
              <w:pStyle w:val="syllabussub-item"/>
            </w:pPr>
          </w:p>
        </w:tc>
      </w:tr>
      <w:tr w:rsidR="00A140DC" w:rsidRPr="00FC7720" w14:paraId="71B6C8C9" w14:textId="77777777" w:rsidTr="00D63F4C">
        <w:trPr>
          <w:cantSplit/>
        </w:trPr>
        <w:tc>
          <w:tcPr>
            <w:tcW w:w="1275" w:type="dxa"/>
          </w:tcPr>
          <w:p w14:paraId="2286C61F" w14:textId="77777777" w:rsidR="00A140DC" w:rsidRPr="00FC7720" w:rsidRDefault="00A140DC" w:rsidP="00AB7B02">
            <w:pPr>
              <w:pStyle w:val="syllabussub-item"/>
            </w:pPr>
            <w:r w:rsidRPr="00FC7720">
              <w:t>12.03b</w:t>
            </w:r>
          </w:p>
        </w:tc>
        <w:tc>
          <w:tcPr>
            <w:tcW w:w="3086" w:type="dxa"/>
          </w:tcPr>
          <w:p w14:paraId="276B5E1E" w14:textId="77777777" w:rsidR="00A140DC" w:rsidRPr="00FC7720" w:rsidRDefault="00A140DC" w:rsidP="00AB7B02">
            <w:pPr>
              <w:pStyle w:val="syllabussub-item"/>
            </w:pPr>
            <w:r w:rsidRPr="00FC7720">
              <w:t>Misrepresenting data</w:t>
            </w:r>
          </w:p>
        </w:tc>
        <w:tc>
          <w:tcPr>
            <w:tcW w:w="3118" w:type="dxa"/>
          </w:tcPr>
          <w:p w14:paraId="5D0669FB" w14:textId="77777777" w:rsidR="00A140DC" w:rsidRPr="00FC7720" w:rsidRDefault="00A140DC" w:rsidP="00AB7B02">
            <w:pPr>
              <w:pStyle w:val="subitemdescription"/>
              <w:tabs>
                <w:tab w:val="left" w:pos="317"/>
              </w:tabs>
            </w:pPr>
            <w:r w:rsidRPr="00FC7720">
              <w:t>Recognise graphical misrepresentation through incorrect scales, labels, etc.</w:t>
            </w:r>
          </w:p>
        </w:tc>
        <w:tc>
          <w:tcPr>
            <w:tcW w:w="3119" w:type="dxa"/>
          </w:tcPr>
          <w:p w14:paraId="5A1CAE27" w14:textId="77777777" w:rsidR="00A140DC" w:rsidRPr="00FC7720" w:rsidRDefault="00A140DC" w:rsidP="00AB7B02">
            <w:pPr>
              <w:pStyle w:val="subitemdescription"/>
              <w:tabs>
                <w:tab w:val="left" w:pos="317"/>
              </w:tabs>
            </w:pPr>
          </w:p>
        </w:tc>
        <w:tc>
          <w:tcPr>
            <w:tcW w:w="3827" w:type="dxa"/>
          </w:tcPr>
          <w:p w14:paraId="1952048F" w14:textId="77777777" w:rsidR="00A140DC" w:rsidRPr="00FC7720" w:rsidRDefault="00A140DC" w:rsidP="00AB7B02">
            <w:pPr>
              <w:pStyle w:val="subitemdescription"/>
              <w:tabs>
                <w:tab w:val="left" w:pos="317"/>
              </w:tabs>
            </w:pPr>
          </w:p>
        </w:tc>
        <w:tc>
          <w:tcPr>
            <w:tcW w:w="1310" w:type="dxa"/>
          </w:tcPr>
          <w:p w14:paraId="7A85951F" w14:textId="77777777" w:rsidR="00A140DC" w:rsidRPr="00FC7720" w:rsidRDefault="00A140DC" w:rsidP="00AB7B02">
            <w:pPr>
              <w:pStyle w:val="syllabussub-item"/>
            </w:pPr>
          </w:p>
        </w:tc>
      </w:tr>
      <w:tr w:rsidR="00A140DC" w:rsidRPr="00FC7720" w14:paraId="3CBEA97D" w14:textId="77777777" w:rsidTr="00D63F4C">
        <w:trPr>
          <w:cantSplit/>
        </w:trPr>
        <w:tc>
          <w:tcPr>
            <w:tcW w:w="1275" w:type="dxa"/>
          </w:tcPr>
          <w:p w14:paraId="0C41B10C" w14:textId="77777777" w:rsidR="00A140DC" w:rsidRPr="00FC7720" w:rsidRDefault="00A140DC" w:rsidP="00AB7B02">
            <w:pPr>
              <w:pStyle w:val="syllabussub-item"/>
            </w:pPr>
            <w:r w:rsidRPr="00FC7720">
              <w:lastRenderedPageBreak/>
              <w:t>12.03c</w:t>
            </w:r>
          </w:p>
        </w:tc>
        <w:tc>
          <w:tcPr>
            <w:tcW w:w="3086" w:type="dxa"/>
          </w:tcPr>
          <w:p w14:paraId="4F31CDBC" w14:textId="77777777" w:rsidR="00A140DC" w:rsidRPr="00FC7720" w:rsidRDefault="00A140DC" w:rsidP="00AB7B02">
            <w:pPr>
              <w:pStyle w:val="syllabussub-item"/>
            </w:pPr>
            <w:r w:rsidRPr="00FC7720">
              <w:t>Bivariate data</w:t>
            </w:r>
          </w:p>
          <w:p w14:paraId="44AE7DDD" w14:textId="77777777" w:rsidR="00A140DC" w:rsidRPr="00FC7720" w:rsidRDefault="00A140DC" w:rsidP="00AB7B02">
            <w:pPr>
              <w:pStyle w:val="syllabussub-item"/>
            </w:pPr>
          </w:p>
        </w:tc>
        <w:tc>
          <w:tcPr>
            <w:tcW w:w="3118" w:type="dxa"/>
          </w:tcPr>
          <w:p w14:paraId="751F5595" w14:textId="77777777" w:rsidR="00A140DC" w:rsidRPr="00FC7720" w:rsidRDefault="00A140DC" w:rsidP="00AB7B02">
            <w:pPr>
              <w:pStyle w:val="subitemdescription"/>
              <w:tabs>
                <w:tab w:val="left" w:pos="317"/>
              </w:tabs>
            </w:pPr>
            <w:r w:rsidRPr="00FC7720">
              <w:t>Plot and interpret scatter diagrams for bivariate data.</w:t>
            </w:r>
          </w:p>
          <w:p w14:paraId="4E232E36" w14:textId="77777777" w:rsidR="00A140DC" w:rsidRPr="00FC7720" w:rsidRDefault="00A140DC" w:rsidP="00AB7B02">
            <w:pPr>
              <w:pStyle w:val="subitemdescription"/>
              <w:tabs>
                <w:tab w:val="left" w:pos="317"/>
              </w:tabs>
            </w:pPr>
          </w:p>
          <w:p w14:paraId="36B0BBD6" w14:textId="77777777" w:rsidR="00A140DC" w:rsidRPr="00FC7720" w:rsidRDefault="00A140DC" w:rsidP="00AB7B02">
            <w:pPr>
              <w:pStyle w:val="subitemdescription"/>
              <w:tabs>
                <w:tab w:val="left" w:pos="317"/>
              </w:tabs>
            </w:pPr>
            <w:r w:rsidRPr="00FC7720">
              <w:t>Recognise correlation.</w:t>
            </w:r>
          </w:p>
          <w:p w14:paraId="3522E200" w14:textId="77777777" w:rsidR="00A140DC" w:rsidRPr="00FC7720" w:rsidRDefault="00A140DC" w:rsidP="00AB7B02">
            <w:pPr>
              <w:pStyle w:val="subitemdescription"/>
              <w:tabs>
                <w:tab w:val="left" w:pos="317"/>
              </w:tabs>
            </w:pPr>
          </w:p>
        </w:tc>
        <w:tc>
          <w:tcPr>
            <w:tcW w:w="3119" w:type="dxa"/>
          </w:tcPr>
          <w:p w14:paraId="1644EB00" w14:textId="77777777" w:rsidR="00A140DC" w:rsidRPr="00FC7720" w:rsidRDefault="00A140DC" w:rsidP="00AB7B02">
            <w:pPr>
              <w:pStyle w:val="subitemdescription"/>
              <w:tabs>
                <w:tab w:val="left" w:pos="317"/>
              </w:tabs>
            </w:pPr>
            <w:r w:rsidRPr="00FC7720">
              <w:t>Interpret correlation within the context of the variables, and appreciate the distinction between correlation and causation.</w:t>
            </w:r>
          </w:p>
          <w:p w14:paraId="6CF82009" w14:textId="77777777" w:rsidR="00A140DC" w:rsidRPr="00FC7720" w:rsidRDefault="00A140DC" w:rsidP="00AB7B02">
            <w:pPr>
              <w:pStyle w:val="subitemdescription"/>
              <w:tabs>
                <w:tab w:val="left" w:pos="317"/>
              </w:tabs>
            </w:pPr>
          </w:p>
          <w:p w14:paraId="05F1EC97" w14:textId="77777777" w:rsidR="00A140DC" w:rsidRPr="00FC7720" w:rsidRDefault="00A140DC" w:rsidP="00AB7B02">
            <w:pPr>
              <w:pStyle w:val="subitemdescription"/>
              <w:tabs>
                <w:tab w:val="left" w:pos="317"/>
              </w:tabs>
            </w:pPr>
            <w:r w:rsidRPr="00FC7720">
              <w:t>Draw a line of best fit by eye, and use it to make predictions.</w:t>
            </w:r>
          </w:p>
          <w:p w14:paraId="2D0DFEF3" w14:textId="77777777" w:rsidR="00A140DC" w:rsidRPr="00FC7720" w:rsidRDefault="00A140DC" w:rsidP="00AB7B02">
            <w:pPr>
              <w:pStyle w:val="subitemdescription"/>
              <w:tabs>
                <w:tab w:val="left" w:pos="317"/>
              </w:tabs>
            </w:pPr>
          </w:p>
          <w:p w14:paraId="0CFA7C8F" w14:textId="77777777" w:rsidR="00A140DC" w:rsidRPr="00FC7720" w:rsidRDefault="00A140DC" w:rsidP="00AB7B02">
            <w:pPr>
              <w:pStyle w:val="subitemdescription"/>
              <w:tabs>
                <w:tab w:val="left" w:pos="317"/>
              </w:tabs>
            </w:pPr>
            <w:r w:rsidRPr="00FC7720">
              <w:t>Interpolate and extrapolate from data, and be aware of the limitations of these techniques.</w:t>
            </w:r>
          </w:p>
        </w:tc>
        <w:tc>
          <w:tcPr>
            <w:tcW w:w="3827" w:type="dxa"/>
          </w:tcPr>
          <w:p w14:paraId="008929FC" w14:textId="77777777" w:rsidR="00A140DC" w:rsidRPr="00FC7720" w:rsidRDefault="00A140DC" w:rsidP="00AB7B02">
            <w:pPr>
              <w:pStyle w:val="subitemdescription"/>
              <w:tabs>
                <w:tab w:val="left" w:pos="317"/>
              </w:tabs>
            </w:pPr>
          </w:p>
        </w:tc>
        <w:tc>
          <w:tcPr>
            <w:tcW w:w="1310" w:type="dxa"/>
          </w:tcPr>
          <w:p w14:paraId="291C4638" w14:textId="77777777" w:rsidR="00A140DC" w:rsidRPr="00FC7720" w:rsidRDefault="00A140DC" w:rsidP="00AB7B02">
            <w:pPr>
              <w:pStyle w:val="syllabussub-item"/>
            </w:pPr>
          </w:p>
        </w:tc>
      </w:tr>
      <w:tr w:rsidR="00A140DC" w:rsidRPr="00BB1E4A" w14:paraId="38FC8204" w14:textId="77777777" w:rsidTr="00D63F4C">
        <w:trPr>
          <w:cantSplit/>
        </w:trPr>
        <w:tc>
          <w:tcPr>
            <w:tcW w:w="1275" w:type="dxa"/>
          </w:tcPr>
          <w:p w14:paraId="7978E8E6" w14:textId="77777777" w:rsidR="00A140DC" w:rsidRPr="00FC7720" w:rsidRDefault="00A140DC" w:rsidP="00AB7B02">
            <w:pPr>
              <w:pStyle w:val="syllabussub-item"/>
            </w:pPr>
            <w:r w:rsidRPr="00FC7720">
              <w:t>12.03d</w:t>
            </w:r>
          </w:p>
        </w:tc>
        <w:tc>
          <w:tcPr>
            <w:tcW w:w="3086" w:type="dxa"/>
          </w:tcPr>
          <w:p w14:paraId="2E8BC8D3" w14:textId="77777777" w:rsidR="00A140DC" w:rsidRPr="00FC7720" w:rsidRDefault="00A140DC" w:rsidP="00AB7B02">
            <w:pPr>
              <w:pStyle w:val="syllabussub-item"/>
            </w:pPr>
            <w:r w:rsidRPr="00FC7720">
              <w:t>Outliers</w:t>
            </w:r>
          </w:p>
        </w:tc>
        <w:tc>
          <w:tcPr>
            <w:tcW w:w="3118" w:type="dxa"/>
          </w:tcPr>
          <w:p w14:paraId="43A41780" w14:textId="77777777" w:rsidR="00A140DC" w:rsidRPr="00FC7720" w:rsidRDefault="00A140DC" w:rsidP="00AB7B02">
            <w:pPr>
              <w:pStyle w:val="subitemdescription"/>
              <w:tabs>
                <w:tab w:val="left" w:pos="317"/>
              </w:tabs>
            </w:pPr>
            <w:r w:rsidRPr="00FC7720">
              <w:t>Identify an outlier in simple cases.</w:t>
            </w:r>
          </w:p>
        </w:tc>
        <w:tc>
          <w:tcPr>
            <w:tcW w:w="3119" w:type="dxa"/>
          </w:tcPr>
          <w:p w14:paraId="092662F8" w14:textId="77777777" w:rsidR="00A140DC" w:rsidRPr="00FC7720" w:rsidRDefault="00A140DC" w:rsidP="00AB7B02">
            <w:pPr>
              <w:pStyle w:val="subitemdescription"/>
              <w:tabs>
                <w:tab w:val="left" w:pos="317"/>
              </w:tabs>
            </w:pPr>
            <w:r w:rsidRPr="00FC7720">
              <w:t>Appreciate there may be errors in data from values (outliers) that do not ‘fit’.</w:t>
            </w:r>
          </w:p>
          <w:p w14:paraId="20AF72ED" w14:textId="77777777" w:rsidR="00A140DC" w:rsidRPr="00FC7720" w:rsidRDefault="00A140DC" w:rsidP="00AB7B02">
            <w:pPr>
              <w:pStyle w:val="subitemdescription"/>
              <w:tabs>
                <w:tab w:val="left" w:pos="317"/>
              </w:tabs>
            </w:pPr>
          </w:p>
          <w:p w14:paraId="05D8B5BC" w14:textId="77777777" w:rsidR="00A140DC" w:rsidRPr="00FC7720" w:rsidRDefault="00A140DC" w:rsidP="00AB7B02">
            <w:pPr>
              <w:pStyle w:val="subitemdescription"/>
              <w:tabs>
                <w:tab w:val="left" w:pos="317"/>
              </w:tabs>
            </w:pPr>
            <w:r w:rsidRPr="00FC7720">
              <w:t>Recognise outliers on a scatter graph.</w:t>
            </w:r>
          </w:p>
        </w:tc>
        <w:tc>
          <w:tcPr>
            <w:tcW w:w="3827" w:type="dxa"/>
          </w:tcPr>
          <w:p w14:paraId="65C09349" w14:textId="77777777" w:rsidR="00A140DC" w:rsidRPr="00FC7720" w:rsidRDefault="00A140DC" w:rsidP="00AB7B02">
            <w:pPr>
              <w:pStyle w:val="subitemdescription"/>
              <w:tabs>
                <w:tab w:val="left" w:pos="317"/>
              </w:tabs>
            </w:pPr>
          </w:p>
        </w:tc>
        <w:tc>
          <w:tcPr>
            <w:tcW w:w="1310" w:type="dxa"/>
          </w:tcPr>
          <w:p w14:paraId="27DF34E2" w14:textId="77777777" w:rsidR="00A140DC" w:rsidRPr="00BB1E4A" w:rsidRDefault="00A140DC" w:rsidP="00AB7B02">
            <w:pPr>
              <w:pStyle w:val="syllabussub-item"/>
            </w:pPr>
          </w:p>
        </w:tc>
      </w:tr>
    </w:tbl>
    <w:p w14:paraId="4A14AAF8" w14:textId="77777777" w:rsidR="00F33149" w:rsidRDefault="00F33149"/>
    <w:sectPr w:rsidR="00F33149" w:rsidSect="00AC0696">
      <w:headerReference w:type="default" r:id="rId231"/>
      <w:pgSz w:w="16838" w:h="11906" w:orient="landscape"/>
      <w:pgMar w:top="170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D9A2" w14:textId="77777777" w:rsidR="00B84B86" w:rsidRDefault="00B84B86" w:rsidP="0087574A">
      <w:r>
        <w:separator/>
      </w:r>
    </w:p>
  </w:endnote>
  <w:endnote w:type="continuationSeparator" w:id="0">
    <w:p w14:paraId="6D24E6E2" w14:textId="77777777" w:rsidR="00B84B86" w:rsidRDefault="00B84B86" w:rsidP="0087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00000001"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3451" w14:textId="77777777" w:rsidR="00C8009E" w:rsidRDefault="00C80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0ED6" w14:textId="5160A061" w:rsidR="00D63F4C" w:rsidRPr="0087574A" w:rsidRDefault="00D63F4C" w:rsidP="002655D4">
    <w:pPr>
      <w:pStyle w:val="Footer"/>
      <w:tabs>
        <w:tab w:val="clear" w:pos="4153"/>
        <w:tab w:val="clear" w:pos="8306"/>
        <w:tab w:val="center" w:pos="7655"/>
        <w:tab w:val="right" w:pos="15309"/>
      </w:tabs>
      <w:ind w:right="27"/>
      <w:rPr>
        <w:noProof/>
        <w:sz w:val="16"/>
        <w:szCs w:val="16"/>
      </w:rPr>
    </w:pPr>
    <w:r>
      <w:rPr>
        <w:sz w:val="16"/>
        <w:szCs w:val="16"/>
      </w:rPr>
      <w:t xml:space="preserve">Version </w:t>
    </w:r>
    <w:r>
      <w:rPr>
        <w:sz w:val="16"/>
        <w:szCs w:val="16"/>
      </w:rPr>
      <w:t>2</w:t>
    </w:r>
    <w:r w:rsidR="00C8009E">
      <w:rPr>
        <w:sz w:val="16"/>
        <w:szCs w:val="16"/>
      </w:rPr>
      <w:t>.1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30</w:t>
    </w:r>
    <w:r w:rsidRPr="00937FF3">
      <w:rPr>
        <w:noProof/>
        <w:sz w:val="16"/>
        <w:szCs w:val="16"/>
      </w:rPr>
      <w:fldChar w:fldCharType="end"/>
    </w:r>
    <w:r>
      <w:rPr>
        <w:noProof/>
        <w:sz w:val="16"/>
        <w:szCs w:val="16"/>
      </w:rPr>
      <w:tab/>
      <w:t>© OCR 202</w:t>
    </w:r>
    <w:r w:rsidR="00C8009E">
      <w:rPr>
        <w:noProof/>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4548" w14:textId="77777777" w:rsidR="00C8009E" w:rsidRDefault="00C8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11CCA" w14:textId="77777777" w:rsidR="00B84B86" w:rsidRDefault="00B84B86" w:rsidP="0087574A">
      <w:r>
        <w:separator/>
      </w:r>
    </w:p>
  </w:footnote>
  <w:footnote w:type="continuationSeparator" w:id="0">
    <w:p w14:paraId="481E9B52" w14:textId="77777777" w:rsidR="00B84B86" w:rsidRDefault="00B84B86" w:rsidP="0087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BB50" w14:textId="77777777" w:rsidR="00C8009E" w:rsidRDefault="00C80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3C96" w14:textId="3A4C19A6" w:rsidR="00D63F4C" w:rsidRDefault="00D63F4C">
    <w:pPr>
      <w:pStyle w:val="Header"/>
    </w:pPr>
    <w:r>
      <w:rPr>
        <w:noProof/>
      </w:rPr>
      <w:drawing>
        <wp:anchor distT="0" distB="0" distL="114300" distR="114300" simplePos="0" relativeHeight="251662336" behindDoc="0" locked="0" layoutInCell="1" allowOverlap="1" wp14:anchorId="1480C1E2" wp14:editId="5105676E">
          <wp:simplePos x="0" y="0"/>
          <wp:positionH relativeFrom="column">
            <wp:posOffset>-520065</wp:posOffset>
          </wp:positionH>
          <wp:positionV relativeFrom="paragraph">
            <wp:posOffset>-428625</wp:posOffset>
          </wp:positionV>
          <wp:extent cx="10705226" cy="1080000"/>
          <wp:effectExtent l="0" t="0" r="1270" b="6350"/>
          <wp:wrapNone/>
          <wp:docPr id="10" name="Picture 10" descr="Post 16 Mathematics Revision checklist - Foundation 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ost16_Maths_Blank_Land_front.jpg"/>
                  <pic:cNvPicPr/>
                </pic:nvPicPr>
                <pic:blipFill>
                  <a:blip r:embed="rId1">
                    <a:extLst>
                      <a:ext uri="{28A0092B-C50C-407E-A947-70E740481C1C}">
                        <a14:useLocalDpi xmlns:a14="http://schemas.microsoft.com/office/drawing/2010/main" val="0"/>
                      </a:ext>
                    </a:extLst>
                  </a:blip>
                  <a:stretch>
                    <a:fillRect/>
                  </a:stretch>
                </pic:blipFill>
                <pic:spPr>
                  <a:xfrm>
                    <a:off x="0" y="0"/>
                    <a:ext cx="10705226" cy="108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4001" w14:textId="77777777" w:rsidR="00C8009E" w:rsidRDefault="00C800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EB87" w14:textId="62800350" w:rsidR="00D63F4C" w:rsidRDefault="00AC0696">
    <w:pPr>
      <w:pStyle w:val="Header"/>
    </w:pPr>
    <w:r>
      <w:rPr>
        <w:noProof/>
      </w:rPr>
      <w:drawing>
        <wp:anchor distT="0" distB="0" distL="114300" distR="114300" simplePos="0" relativeHeight="251663360" behindDoc="0" locked="0" layoutInCell="1" allowOverlap="1" wp14:anchorId="640C0F18" wp14:editId="77243442">
          <wp:simplePos x="0" y="0"/>
          <wp:positionH relativeFrom="column">
            <wp:posOffset>-517525</wp:posOffset>
          </wp:positionH>
          <wp:positionV relativeFrom="paragraph">
            <wp:posOffset>-440690</wp:posOffset>
          </wp:positionV>
          <wp:extent cx="10701818" cy="1080000"/>
          <wp:effectExtent l="0" t="0" r="4445" b="6350"/>
          <wp:wrapNone/>
          <wp:docPr id="5" name="Picture 5" descr="Post 16 Mathematics Revision checklist - Foundation 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st16_Maths_Blank_Land_inner.jpg"/>
                  <pic:cNvPicPr/>
                </pic:nvPicPr>
                <pic:blipFill>
                  <a:blip r:embed="rId1">
                    <a:extLst>
                      <a:ext uri="{28A0092B-C50C-407E-A947-70E740481C1C}">
                        <a14:useLocalDpi xmlns:a14="http://schemas.microsoft.com/office/drawing/2010/main" val="0"/>
                      </a:ext>
                    </a:extLst>
                  </a:blip>
                  <a:stretch>
                    <a:fillRect/>
                  </a:stretch>
                </pic:blipFill>
                <pic:spPr>
                  <a:xfrm>
                    <a:off x="0" y="0"/>
                    <a:ext cx="10701818"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44D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8A44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6433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7CCB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EA66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9491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380B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8D3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5E7A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6416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E0758"/>
    <w:multiLevelType w:val="hybridMultilevel"/>
    <w:tmpl w:val="3ED03F20"/>
    <w:lvl w:ilvl="0" w:tplc="EC4005A0">
      <w:start w:val="1"/>
      <w:numFmt w:val="bullet"/>
      <w:pStyle w:val="Table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A06DE2"/>
    <w:multiLevelType w:val="hybridMultilevel"/>
    <w:tmpl w:val="7F404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2E5566"/>
    <w:multiLevelType w:val="hybridMultilevel"/>
    <w:tmpl w:val="C202446A"/>
    <w:lvl w:ilvl="0" w:tplc="08090001">
      <w:start w:val="1"/>
      <w:numFmt w:val="bullet"/>
      <w:lvlText w:val=""/>
      <w:lvlJc w:val="left"/>
      <w:pPr>
        <w:ind w:left="513" w:hanging="360"/>
      </w:pPr>
      <w:rPr>
        <w:rFonts w:ascii="Symbol" w:hAnsi="Symbol" w:hint="default"/>
      </w:rPr>
    </w:lvl>
    <w:lvl w:ilvl="1" w:tplc="08090003">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3" w15:restartNumberingAfterBreak="0">
    <w:nsid w:val="0A7F4DDA"/>
    <w:multiLevelType w:val="hybridMultilevel"/>
    <w:tmpl w:val="EFC03C16"/>
    <w:lvl w:ilvl="0" w:tplc="583ECA00">
      <w:numFmt w:val="bullet"/>
      <w:lvlText w:val="•"/>
      <w:lvlJc w:val="left"/>
      <w:pPr>
        <w:ind w:left="720" w:hanging="360"/>
      </w:pPr>
      <w:rPr>
        <w:rFonts w:ascii="ArialMT" w:eastAsia="Times New Roman"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BC419C"/>
    <w:multiLevelType w:val="multilevel"/>
    <w:tmpl w:val="7EE8EBC2"/>
    <w:lvl w:ilvl="0">
      <w:start w:val="1"/>
      <w:numFmt w:val="decimal"/>
      <w:lvlText w:val="%1"/>
      <w:lvlJc w:val="left"/>
      <w:pPr>
        <w:tabs>
          <w:tab w:val="num" w:pos="794"/>
        </w:tabs>
        <w:ind w:left="794" w:hanging="794"/>
      </w:pPr>
      <w:rPr>
        <w:rFonts w:hint="default"/>
        <w:i w:val="0"/>
      </w:rPr>
    </w:lvl>
    <w:lvl w:ilvl="1">
      <w:start w:val="1"/>
      <w:numFmt w:val="decimal"/>
      <w:lvlText w:val="%1.%2"/>
      <w:lvlJc w:val="left"/>
      <w:pPr>
        <w:tabs>
          <w:tab w:val="num" w:pos="794"/>
        </w:tabs>
        <w:ind w:left="794" w:hanging="79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1"/>
      <w:lvlJc w:val="left"/>
      <w:pPr>
        <w:tabs>
          <w:tab w:val="num" w:pos="226"/>
        </w:tabs>
        <w:ind w:left="226" w:hanging="794"/>
      </w:pPr>
      <w:rPr>
        <w:rFonts w:hint="default"/>
        <w:i w:val="0"/>
      </w:rPr>
    </w:lvl>
    <w:lvl w:ilvl="3">
      <w:start w:val="1"/>
      <w:numFmt w:val="decimal"/>
      <w:lvlText w:val="%1.%2.%3.%4"/>
      <w:lvlJc w:val="left"/>
      <w:pPr>
        <w:tabs>
          <w:tab w:val="num" w:pos="512"/>
        </w:tabs>
        <w:ind w:left="512" w:hanging="1080"/>
      </w:pPr>
      <w:rPr>
        <w:rFonts w:hint="default"/>
        <w:i w:val="0"/>
      </w:rPr>
    </w:lvl>
    <w:lvl w:ilvl="4">
      <w:start w:val="1"/>
      <w:numFmt w:val="decimal"/>
      <w:lvlText w:val="%1.%2.%3.%4.%5"/>
      <w:lvlJc w:val="left"/>
      <w:pPr>
        <w:tabs>
          <w:tab w:val="num" w:pos="872"/>
        </w:tabs>
        <w:ind w:left="872" w:hanging="1440"/>
      </w:pPr>
      <w:rPr>
        <w:rFonts w:hint="default"/>
        <w:i w:val="0"/>
      </w:rPr>
    </w:lvl>
    <w:lvl w:ilvl="5">
      <w:start w:val="1"/>
      <w:numFmt w:val="decimal"/>
      <w:lvlText w:val="%1.%2.%3.%4.%5.%6"/>
      <w:lvlJc w:val="left"/>
      <w:pPr>
        <w:tabs>
          <w:tab w:val="num" w:pos="1232"/>
        </w:tabs>
        <w:ind w:left="1232" w:hanging="1800"/>
      </w:pPr>
      <w:rPr>
        <w:rFonts w:hint="default"/>
        <w:i w:val="0"/>
      </w:rPr>
    </w:lvl>
    <w:lvl w:ilvl="6">
      <w:start w:val="1"/>
      <w:numFmt w:val="decimal"/>
      <w:lvlText w:val="%1.%2.%3.%4.%5.%6.%7"/>
      <w:lvlJc w:val="left"/>
      <w:pPr>
        <w:tabs>
          <w:tab w:val="num" w:pos="1232"/>
        </w:tabs>
        <w:ind w:left="1232" w:hanging="1800"/>
      </w:pPr>
      <w:rPr>
        <w:rFonts w:hint="default"/>
        <w:i w:val="0"/>
      </w:rPr>
    </w:lvl>
    <w:lvl w:ilvl="7">
      <w:start w:val="1"/>
      <w:numFmt w:val="decimal"/>
      <w:lvlText w:val="%1.%2.%3.%4.%5.%6.%7.%8"/>
      <w:lvlJc w:val="left"/>
      <w:pPr>
        <w:tabs>
          <w:tab w:val="num" w:pos="1592"/>
        </w:tabs>
        <w:ind w:left="1592" w:hanging="2160"/>
      </w:pPr>
      <w:rPr>
        <w:rFonts w:hint="default"/>
        <w:i w:val="0"/>
      </w:rPr>
    </w:lvl>
    <w:lvl w:ilvl="8">
      <w:start w:val="1"/>
      <w:numFmt w:val="decimal"/>
      <w:lvlText w:val="%1.%2.%3.%4.%5.%6.%7.%8.%9"/>
      <w:lvlJc w:val="left"/>
      <w:pPr>
        <w:tabs>
          <w:tab w:val="num" w:pos="1952"/>
        </w:tabs>
        <w:ind w:left="1952" w:hanging="2520"/>
      </w:pPr>
      <w:rPr>
        <w:rFonts w:hint="default"/>
        <w:i w:val="0"/>
      </w:rPr>
    </w:lvl>
  </w:abstractNum>
  <w:abstractNum w:abstractNumId="15" w15:restartNumberingAfterBreak="0">
    <w:nsid w:val="14C160EA"/>
    <w:multiLevelType w:val="hybridMultilevel"/>
    <w:tmpl w:val="6944E78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6" w15:restartNumberingAfterBreak="0">
    <w:nsid w:val="18CB6A38"/>
    <w:multiLevelType w:val="hybridMultilevel"/>
    <w:tmpl w:val="45F056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1AB71A10"/>
    <w:multiLevelType w:val="hybridMultilevel"/>
    <w:tmpl w:val="29063B94"/>
    <w:lvl w:ilvl="0" w:tplc="CA48C36A">
      <w:start w:val="1"/>
      <w:numFmt w:val="bullet"/>
      <w:pStyle w:val="TableBullet10p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CD63E9"/>
    <w:multiLevelType w:val="hybridMultilevel"/>
    <w:tmpl w:val="6EBC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BE0234"/>
    <w:multiLevelType w:val="hybridMultilevel"/>
    <w:tmpl w:val="6F326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CD368F"/>
    <w:multiLevelType w:val="hybridMultilevel"/>
    <w:tmpl w:val="70CC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880ED1"/>
    <w:multiLevelType w:val="hybridMultilevel"/>
    <w:tmpl w:val="B33C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1E1CA4"/>
    <w:multiLevelType w:val="hybridMultilevel"/>
    <w:tmpl w:val="05B8BB56"/>
    <w:lvl w:ilvl="0" w:tplc="CA48C36A">
      <w:start w:val="1"/>
      <w:numFmt w:val="bullet"/>
      <w:pStyle w:val="TableBullet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00444B"/>
    <w:multiLevelType w:val="hybridMultilevel"/>
    <w:tmpl w:val="B26EC760"/>
    <w:lvl w:ilvl="0" w:tplc="CA48C36A">
      <w:start w:val="1"/>
      <w:numFmt w:val="bullet"/>
      <w:pStyle w:val="Bullet"/>
      <w:lvlText w:val=""/>
      <w:lvlJc w:val="left"/>
      <w:pPr>
        <w:tabs>
          <w:tab w:val="num" w:pos="567"/>
        </w:tabs>
        <w:ind w:left="567" w:hanging="567"/>
      </w:pPr>
      <w:rPr>
        <w:rFonts w:ascii="Symbol" w:hAnsi="Symbol" w:hint="default"/>
      </w:rPr>
    </w:lvl>
    <w:lvl w:ilvl="1" w:tplc="08090003">
      <w:start w:val="8"/>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7C09E2"/>
    <w:multiLevelType w:val="hybridMultilevel"/>
    <w:tmpl w:val="AE24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FA5CDE"/>
    <w:multiLevelType w:val="hybridMultilevel"/>
    <w:tmpl w:val="07A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41329D"/>
    <w:multiLevelType w:val="hybridMultilevel"/>
    <w:tmpl w:val="EDC2E712"/>
    <w:lvl w:ilvl="0" w:tplc="08090001">
      <w:start w:val="1"/>
      <w:numFmt w:val="bullet"/>
      <w:lvlText w:val=""/>
      <w:lvlJc w:val="left"/>
      <w:pPr>
        <w:ind w:left="513" w:hanging="360"/>
      </w:pPr>
      <w:rPr>
        <w:rFonts w:ascii="Symbol" w:hAnsi="Symbol" w:hint="default"/>
      </w:rPr>
    </w:lvl>
    <w:lvl w:ilvl="1" w:tplc="08090001">
      <w:start w:val="1"/>
      <w:numFmt w:val="bullet"/>
      <w:lvlText w:val=""/>
      <w:lvlJc w:val="left"/>
      <w:pPr>
        <w:ind w:left="1233" w:hanging="360"/>
      </w:pPr>
      <w:rPr>
        <w:rFonts w:ascii="Symbol" w:hAnsi="Symbol"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7" w15:restartNumberingAfterBreak="0">
    <w:nsid w:val="45547137"/>
    <w:multiLevelType w:val="hybridMultilevel"/>
    <w:tmpl w:val="991661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1A34EC"/>
    <w:multiLevelType w:val="hybridMultilevel"/>
    <w:tmpl w:val="F9049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63733"/>
    <w:multiLevelType w:val="hybridMultilevel"/>
    <w:tmpl w:val="B3C0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B536CC"/>
    <w:multiLevelType w:val="hybridMultilevel"/>
    <w:tmpl w:val="4490A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F57D6C"/>
    <w:multiLevelType w:val="hybridMultilevel"/>
    <w:tmpl w:val="D9A4F1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6244DD"/>
    <w:multiLevelType w:val="hybridMultilevel"/>
    <w:tmpl w:val="1E309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E5328E0"/>
    <w:multiLevelType w:val="hybridMultilevel"/>
    <w:tmpl w:val="E55208C6"/>
    <w:lvl w:ilvl="0" w:tplc="CA48C36A">
      <w:start w:val="1"/>
      <w:numFmt w:val="bullet"/>
      <w:pStyle w:val="TableText11ptbullet"/>
      <w:lvlText w:val=""/>
      <w:lvlJc w:val="left"/>
      <w:pPr>
        <w:tabs>
          <w:tab w:val="num" w:pos="284"/>
        </w:tabs>
        <w:ind w:left="284" w:hanging="284"/>
      </w:pPr>
      <w:rPr>
        <w:rFonts w:ascii="Symbol" w:hAnsi="Symbol" w:hint="default"/>
        <w:sz w:val="18"/>
        <w:szCs w:val="18"/>
      </w:rPr>
    </w:lvl>
    <w:lvl w:ilvl="1" w:tplc="08090003">
      <w:start w:val="1"/>
      <w:numFmt w:val="bullet"/>
      <w:lvlText w:val=""/>
      <w:lvlJc w:val="left"/>
      <w:pPr>
        <w:tabs>
          <w:tab w:val="num" w:pos="144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8C7AB1"/>
    <w:multiLevelType w:val="hybridMultilevel"/>
    <w:tmpl w:val="4FD4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922321"/>
    <w:multiLevelType w:val="hybridMultilevel"/>
    <w:tmpl w:val="16ECBB24"/>
    <w:lvl w:ilvl="0" w:tplc="CA48C36A">
      <w:start w:val="1"/>
      <w:numFmt w:val="decimal"/>
      <w:pStyle w:val="TableTextNumbered"/>
      <w:lvlText w:val="%1."/>
      <w:lvlJc w:val="left"/>
      <w:pPr>
        <w:tabs>
          <w:tab w:val="num" w:pos="340"/>
        </w:tabs>
        <w:ind w:left="340" w:hanging="340"/>
      </w:pPr>
      <w:rPr>
        <w:rFonts w:hint="default"/>
      </w:rPr>
    </w:lvl>
    <w:lvl w:ilvl="1" w:tplc="08090003">
      <w:start w:val="1"/>
      <w:numFmt w:val="bullet"/>
      <w:lvlText w:val=""/>
      <w:lvlJc w:val="left"/>
      <w:pPr>
        <w:tabs>
          <w:tab w:val="num" w:pos="2007"/>
        </w:tabs>
        <w:ind w:left="2007" w:hanging="92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65477940">
    <w:abstractNumId w:val="23"/>
  </w:num>
  <w:num w:numId="2" w16cid:durableId="1073239853">
    <w:abstractNumId w:val="10"/>
  </w:num>
  <w:num w:numId="3" w16cid:durableId="592054416">
    <w:abstractNumId w:val="17"/>
  </w:num>
  <w:num w:numId="4" w16cid:durableId="576212936">
    <w:abstractNumId w:val="22"/>
  </w:num>
  <w:num w:numId="5" w16cid:durableId="1570115427">
    <w:abstractNumId w:val="35"/>
  </w:num>
  <w:num w:numId="6" w16cid:durableId="370572959">
    <w:abstractNumId w:val="33"/>
  </w:num>
  <w:num w:numId="7" w16cid:durableId="900361593">
    <w:abstractNumId w:val="9"/>
  </w:num>
  <w:num w:numId="8" w16cid:durableId="1709872">
    <w:abstractNumId w:val="7"/>
  </w:num>
  <w:num w:numId="9" w16cid:durableId="2039692740">
    <w:abstractNumId w:val="6"/>
  </w:num>
  <w:num w:numId="10" w16cid:durableId="1884174829">
    <w:abstractNumId w:val="5"/>
  </w:num>
  <w:num w:numId="11" w16cid:durableId="533886448">
    <w:abstractNumId w:val="4"/>
  </w:num>
  <w:num w:numId="12" w16cid:durableId="660935746">
    <w:abstractNumId w:val="8"/>
  </w:num>
  <w:num w:numId="13" w16cid:durableId="1706755966">
    <w:abstractNumId w:val="3"/>
  </w:num>
  <w:num w:numId="14" w16cid:durableId="1961255166">
    <w:abstractNumId w:val="2"/>
  </w:num>
  <w:num w:numId="15" w16cid:durableId="1721324495">
    <w:abstractNumId w:val="1"/>
  </w:num>
  <w:num w:numId="16" w16cid:durableId="1302463257">
    <w:abstractNumId w:val="0"/>
  </w:num>
  <w:num w:numId="17" w16cid:durableId="1068724593">
    <w:abstractNumId w:val="14"/>
  </w:num>
  <w:num w:numId="18" w16cid:durableId="941573589">
    <w:abstractNumId w:val="19"/>
  </w:num>
  <w:num w:numId="19" w16cid:durableId="866136872">
    <w:abstractNumId w:val="29"/>
  </w:num>
  <w:num w:numId="20" w16cid:durableId="613442773">
    <w:abstractNumId w:val="20"/>
  </w:num>
  <w:num w:numId="21" w16cid:durableId="732462788">
    <w:abstractNumId w:val="25"/>
  </w:num>
  <w:num w:numId="22" w16cid:durableId="938219664">
    <w:abstractNumId w:val="27"/>
  </w:num>
  <w:num w:numId="23" w16cid:durableId="541135705">
    <w:abstractNumId w:val="31"/>
  </w:num>
  <w:num w:numId="24" w16cid:durableId="30545015">
    <w:abstractNumId w:val="18"/>
  </w:num>
  <w:num w:numId="25" w16cid:durableId="1549949559">
    <w:abstractNumId w:val="34"/>
  </w:num>
  <w:num w:numId="26" w16cid:durableId="841822071">
    <w:abstractNumId w:val="32"/>
  </w:num>
  <w:num w:numId="27" w16cid:durableId="1732998936">
    <w:abstractNumId w:val="28"/>
  </w:num>
  <w:num w:numId="28" w16cid:durableId="297761144">
    <w:abstractNumId w:val="15"/>
  </w:num>
  <w:num w:numId="29" w16cid:durableId="1627080185">
    <w:abstractNumId w:val="12"/>
  </w:num>
  <w:num w:numId="30" w16cid:durableId="922451253">
    <w:abstractNumId w:val="24"/>
  </w:num>
  <w:num w:numId="31" w16cid:durableId="234634818">
    <w:abstractNumId w:val="13"/>
  </w:num>
  <w:num w:numId="32" w16cid:durableId="1113937436">
    <w:abstractNumId w:val="11"/>
  </w:num>
  <w:num w:numId="33" w16cid:durableId="394593526">
    <w:abstractNumId w:val="21"/>
  </w:num>
  <w:num w:numId="34" w16cid:durableId="1227110557">
    <w:abstractNumId w:val="30"/>
  </w:num>
  <w:num w:numId="35" w16cid:durableId="101609785">
    <w:abstractNumId w:val="26"/>
  </w:num>
  <w:num w:numId="36" w16cid:durableId="13627792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DC"/>
    <w:rsid w:val="00035CDE"/>
    <w:rsid w:val="000544E8"/>
    <w:rsid w:val="0005648E"/>
    <w:rsid w:val="001170C7"/>
    <w:rsid w:val="00121BBF"/>
    <w:rsid w:val="001278C9"/>
    <w:rsid w:val="00133FE1"/>
    <w:rsid w:val="00135366"/>
    <w:rsid w:val="00140C6E"/>
    <w:rsid w:val="001439B1"/>
    <w:rsid w:val="0018403A"/>
    <w:rsid w:val="001B49FC"/>
    <w:rsid w:val="001C1474"/>
    <w:rsid w:val="001F294F"/>
    <w:rsid w:val="0022016B"/>
    <w:rsid w:val="00240120"/>
    <w:rsid w:val="00245993"/>
    <w:rsid w:val="002655D4"/>
    <w:rsid w:val="0028541D"/>
    <w:rsid w:val="00285999"/>
    <w:rsid w:val="002953E8"/>
    <w:rsid w:val="002A0876"/>
    <w:rsid w:val="002C0EAC"/>
    <w:rsid w:val="002C3431"/>
    <w:rsid w:val="00330760"/>
    <w:rsid w:val="003531D7"/>
    <w:rsid w:val="00372587"/>
    <w:rsid w:val="003F55C0"/>
    <w:rsid w:val="00411E13"/>
    <w:rsid w:val="004245ED"/>
    <w:rsid w:val="00430E58"/>
    <w:rsid w:val="004B77C0"/>
    <w:rsid w:val="004C63A7"/>
    <w:rsid w:val="004F4DE3"/>
    <w:rsid w:val="005C0F8A"/>
    <w:rsid w:val="005D6E2C"/>
    <w:rsid w:val="005E7443"/>
    <w:rsid w:val="005F1492"/>
    <w:rsid w:val="00604616"/>
    <w:rsid w:val="00625363"/>
    <w:rsid w:val="006504A2"/>
    <w:rsid w:val="0069369E"/>
    <w:rsid w:val="006B06D7"/>
    <w:rsid w:val="00734A3B"/>
    <w:rsid w:val="00754016"/>
    <w:rsid w:val="007B7A33"/>
    <w:rsid w:val="00872A5F"/>
    <w:rsid w:val="0087574A"/>
    <w:rsid w:val="00877BE9"/>
    <w:rsid w:val="00894729"/>
    <w:rsid w:val="008B0DF5"/>
    <w:rsid w:val="008C499D"/>
    <w:rsid w:val="00994C09"/>
    <w:rsid w:val="00A140DC"/>
    <w:rsid w:val="00AB7B02"/>
    <w:rsid w:val="00AC0696"/>
    <w:rsid w:val="00AF0199"/>
    <w:rsid w:val="00B246BF"/>
    <w:rsid w:val="00B84B86"/>
    <w:rsid w:val="00BD50D5"/>
    <w:rsid w:val="00C400F2"/>
    <w:rsid w:val="00C753E5"/>
    <w:rsid w:val="00C8009E"/>
    <w:rsid w:val="00C90D04"/>
    <w:rsid w:val="00CE4E3D"/>
    <w:rsid w:val="00D3748B"/>
    <w:rsid w:val="00D51606"/>
    <w:rsid w:val="00D63F4C"/>
    <w:rsid w:val="00D64581"/>
    <w:rsid w:val="00DA6AA4"/>
    <w:rsid w:val="00DC043B"/>
    <w:rsid w:val="00DC32CD"/>
    <w:rsid w:val="00E12FD8"/>
    <w:rsid w:val="00E44985"/>
    <w:rsid w:val="00E9477A"/>
    <w:rsid w:val="00E952F2"/>
    <w:rsid w:val="00ED6583"/>
    <w:rsid w:val="00F02758"/>
    <w:rsid w:val="00F02BF5"/>
    <w:rsid w:val="00F33149"/>
    <w:rsid w:val="00F332D8"/>
    <w:rsid w:val="00F42AF9"/>
    <w:rsid w:val="00F52BD9"/>
    <w:rsid w:val="00FC7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60"/>
    <o:shapelayout v:ext="edit">
      <o:idmap v:ext="edit" data="2"/>
    </o:shapelayout>
  </w:shapeDefaults>
  <w:decimalSymbol w:val="."/>
  <w:listSeparator w:val=","/>
  <w14:docId w14:val="14176E43"/>
  <w15:docId w15:val="{CBCCE430-C4AF-4344-9488-B9591F88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0DC"/>
    <w:pPr>
      <w:spacing w:after="0" w:line="240" w:lineRule="auto"/>
    </w:pPr>
    <w:rPr>
      <w:rFonts w:ascii="Arial" w:eastAsia="Times New Roman" w:hAnsi="Arial" w:cs="Times New Roman"/>
      <w:lang w:eastAsia="en-GB"/>
    </w:rPr>
  </w:style>
  <w:style w:type="paragraph" w:styleId="Heading1">
    <w:name w:val="heading 1"/>
    <w:basedOn w:val="Normal"/>
    <w:next w:val="Normal"/>
    <w:link w:val="Heading1Char"/>
    <w:rsid w:val="00A140DC"/>
    <w:pPr>
      <w:keepNext/>
      <w:spacing w:before="240" w:after="60"/>
      <w:outlineLvl w:val="0"/>
    </w:pPr>
    <w:rPr>
      <w:rFonts w:cs="Arial"/>
      <w:b/>
      <w:bCs/>
      <w:kern w:val="32"/>
      <w:sz w:val="32"/>
      <w:szCs w:val="32"/>
    </w:rPr>
  </w:style>
  <w:style w:type="paragraph" w:styleId="Heading2">
    <w:name w:val="heading 2"/>
    <w:basedOn w:val="Normal"/>
    <w:next w:val="Normal"/>
    <w:link w:val="Heading2Char"/>
    <w:rsid w:val="00A140DC"/>
    <w:pPr>
      <w:keepNext/>
      <w:spacing w:before="240" w:after="60"/>
      <w:outlineLvl w:val="1"/>
    </w:pPr>
    <w:rPr>
      <w:rFonts w:cs="Arial"/>
      <w:b/>
      <w:bCs/>
      <w:i/>
      <w:iCs/>
      <w:sz w:val="28"/>
      <w:szCs w:val="28"/>
    </w:rPr>
  </w:style>
  <w:style w:type="paragraph" w:styleId="Heading3">
    <w:name w:val="heading 3"/>
    <w:aliases w:val="Numbered - 3"/>
    <w:basedOn w:val="Normal"/>
    <w:next w:val="Normal"/>
    <w:link w:val="Heading3Char"/>
    <w:uiPriority w:val="99"/>
    <w:qFormat/>
    <w:rsid w:val="00A140DC"/>
    <w:pPr>
      <w:keepNext/>
      <w:spacing w:before="240" w:after="60"/>
      <w:outlineLvl w:val="2"/>
    </w:pPr>
    <w:rPr>
      <w:rFonts w:cs="Arial"/>
      <w:b/>
      <w:bCs/>
      <w:sz w:val="26"/>
      <w:szCs w:val="26"/>
    </w:rPr>
  </w:style>
  <w:style w:type="paragraph" w:styleId="Heading4">
    <w:name w:val="heading 4"/>
    <w:basedOn w:val="Normal"/>
    <w:next w:val="Normal"/>
    <w:link w:val="Heading4Char"/>
    <w:rsid w:val="00A140D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A140DC"/>
    <w:pPr>
      <w:spacing w:before="240" w:after="60"/>
      <w:outlineLvl w:val="4"/>
    </w:pPr>
    <w:rPr>
      <w:b/>
      <w:bCs/>
      <w:i/>
      <w:iCs/>
      <w:sz w:val="26"/>
      <w:szCs w:val="26"/>
    </w:rPr>
  </w:style>
  <w:style w:type="paragraph" w:styleId="Heading6">
    <w:name w:val="heading 6"/>
    <w:basedOn w:val="Normal"/>
    <w:next w:val="Normal"/>
    <w:link w:val="Heading6Char"/>
    <w:rsid w:val="00A140DC"/>
    <w:pPr>
      <w:spacing w:before="240" w:after="60"/>
      <w:outlineLvl w:val="5"/>
    </w:pPr>
    <w:rPr>
      <w:rFonts w:ascii="Times New Roman" w:hAnsi="Times New Roman"/>
      <w:b/>
      <w:bCs/>
    </w:rPr>
  </w:style>
  <w:style w:type="paragraph" w:styleId="Heading7">
    <w:name w:val="heading 7"/>
    <w:basedOn w:val="Normal"/>
    <w:next w:val="Normal"/>
    <w:link w:val="Heading7Char"/>
    <w:rsid w:val="00A140DC"/>
    <w:pPr>
      <w:spacing w:before="240" w:after="60"/>
      <w:outlineLvl w:val="6"/>
    </w:pPr>
    <w:rPr>
      <w:rFonts w:ascii="Times New Roman" w:hAnsi="Times New Roman"/>
      <w:sz w:val="24"/>
      <w:szCs w:val="24"/>
    </w:rPr>
  </w:style>
  <w:style w:type="paragraph" w:styleId="Heading8">
    <w:name w:val="heading 8"/>
    <w:basedOn w:val="Normal"/>
    <w:next w:val="Normal"/>
    <w:link w:val="Heading8Char"/>
    <w:rsid w:val="00A140DC"/>
    <w:p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A140DC"/>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0DC"/>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A140DC"/>
    <w:rPr>
      <w:rFonts w:ascii="Arial" w:eastAsia="Times New Roman" w:hAnsi="Arial" w:cs="Arial"/>
      <w:b/>
      <w:bCs/>
      <w:i/>
      <w:iCs/>
      <w:sz w:val="28"/>
      <w:szCs w:val="28"/>
      <w:lang w:eastAsia="en-GB"/>
    </w:rPr>
  </w:style>
  <w:style w:type="character" w:customStyle="1" w:styleId="Heading3Char">
    <w:name w:val="Heading 3 Char"/>
    <w:aliases w:val="Numbered - 3 Char"/>
    <w:basedOn w:val="DefaultParagraphFont"/>
    <w:link w:val="Heading3"/>
    <w:uiPriority w:val="99"/>
    <w:rsid w:val="00A140DC"/>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A140D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A140DC"/>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A140DC"/>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A140D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A140D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A140DC"/>
    <w:rPr>
      <w:rFonts w:ascii="Arial" w:eastAsia="Times New Roman" w:hAnsi="Arial" w:cs="Arial"/>
      <w:lang w:eastAsia="en-GB"/>
    </w:rPr>
  </w:style>
  <w:style w:type="paragraph" w:customStyle="1" w:styleId="BodyText">
    <w:name w:val="BodyText"/>
    <w:basedOn w:val="Normal"/>
    <w:link w:val="BodyTextChar"/>
    <w:qFormat/>
    <w:rsid w:val="00A140DC"/>
    <w:pPr>
      <w:spacing w:before="200" w:after="200" w:line="260" w:lineRule="atLeast"/>
    </w:pPr>
  </w:style>
  <w:style w:type="paragraph" w:customStyle="1" w:styleId="Heading10">
    <w:name w:val="Heading1"/>
    <w:basedOn w:val="Heading1"/>
    <w:qFormat/>
    <w:rsid w:val="002655D4"/>
    <w:rPr>
      <w:color w:val="E8317F"/>
    </w:rPr>
  </w:style>
  <w:style w:type="paragraph" w:customStyle="1" w:styleId="Heading20">
    <w:name w:val="Heading2"/>
    <w:basedOn w:val="Normal"/>
    <w:link w:val="Heading2CharChar"/>
    <w:qFormat/>
    <w:rsid w:val="002655D4"/>
    <w:rPr>
      <w:rFonts w:cs="Arial"/>
      <w:b/>
      <w:bCs/>
      <w:color w:val="E8317F"/>
      <w:sz w:val="24"/>
      <w:szCs w:val="24"/>
    </w:rPr>
  </w:style>
  <w:style w:type="paragraph" w:customStyle="1" w:styleId="Heading30">
    <w:name w:val="Heading3"/>
    <w:basedOn w:val="Normal"/>
    <w:link w:val="Heading3Char0"/>
    <w:qFormat/>
    <w:rsid w:val="00A140DC"/>
    <w:pPr>
      <w:keepNext/>
      <w:pBdr>
        <w:bottom w:val="single" w:sz="8" w:space="1" w:color="C0C0C0"/>
      </w:pBdr>
      <w:spacing w:before="360" w:after="120" w:line="240" w:lineRule="atLeast"/>
      <w:outlineLvl w:val="2"/>
    </w:pPr>
    <w:rPr>
      <w:sz w:val="28"/>
      <w:lang w:eastAsia="en-US"/>
    </w:rPr>
  </w:style>
  <w:style w:type="paragraph" w:customStyle="1" w:styleId="Bullet">
    <w:name w:val="Bullet"/>
    <w:basedOn w:val="BodyText"/>
    <w:link w:val="BulletChar"/>
    <w:qFormat/>
    <w:rsid w:val="00A140DC"/>
    <w:pPr>
      <w:numPr>
        <w:numId w:val="1"/>
      </w:numPr>
      <w:spacing w:before="160" w:after="160"/>
    </w:pPr>
  </w:style>
  <w:style w:type="paragraph" w:customStyle="1" w:styleId="TableText">
    <w:name w:val="TableText"/>
    <w:basedOn w:val="Normal"/>
    <w:link w:val="TableTextChar"/>
    <w:rsid w:val="00A140DC"/>
    <w:pPr>
      <w:spacing w:before="40" w:after="40" w:line="260" w:lineRule="atLeast"/>
      <w:contextualSpacing/>
    </w:pPr>
  </w:style>
  <w:style w:type="paragraph" w:customStyle="1" w:styleId="TableBullet">
    <w:name w:val="TableBullet"/>
    <w:basedOn w:val="Normal"/>
    <w:rsid w:val="00A140DC"/>
    <w:pPr>
      <w:numPr>
        <w:numId w:val="2"/>
      </w:numPr>
      <w:spacing w:before="40" w:after="40" w:line="260" w:lineRule="atLeast"/>
    </w:pPr>
  </w:style>
  <w:style w:type="paragraph" w:customStyle="1" w:styleId="Content1">
    <w:name w:val="Content1"/>
    <w:next w:val="Content2"/>
    <w:semiHidden/>
    <w:rsid w:val="00A140DC"/>
    <w:pPr>
      <w:pBdr>
        <w:bottom w:val="single" w:sz="8" w:space="1" w:color="C0C0C0"/>
      </w:pBdr>
      <w:tabs>
        <w:tab w:val="left" w:pos="567"/>
        <w:tab w:val="right" w:pos="9639"/>
      </w:tabs>
      <w:spacing w:before="120" w:after="40" w:line="240" w:lineRule="atLeast"/>
    </w:pPr>
    <w:rPr>
      <w:rFonts w:ascii="Arial" w:eastAsia="Times New Roman" w:hAnsi="Arial" w:cs="Times New Roman"/>
      <w:b/>
      <w:sz w:val="24"/>
      <w:lang w:eastAsia="en-GB"/>
    </w:rPr>
  </w:style>
  <w:style w:type="paragraph" w:customStyle="1" w:styleId="Content2">
    <w:name w:val="Content2"/>
    <w:basedOn w:val="Content1"/>
    <w:semiHidden/>
    <w:rsid w:val="00A140DC"/>
    <w:pPr>
      <w:pBdr>
        <w:bottom w:val="none" w:sz="0" w:space="0" w:color="auto"/>
      </w:pBdr>
      <w:tabs>
        <w:tab w:val="clear" w:pos="567"/>
        <w:tab w:val="left" w:pos="1134"/>
      </w:tabs>
      <w:spacing w:before="40" w:line="200" w:lineRule="atLeast"/>
      <w:ind w:left="1134" w:right="567" w:hanging="567"/>
    </w:pPr>
    <w:rPr>
      <w:b w:val="0"/>
      <w:sz w:val="20"/>
    </w:rPr>
  </w:style>
  <w:style w:type="paragraph" w:customStyle="1" w:styleId="TableText10pt">
    <w:name w:val="TableText_10pt"/>
    <w:basedOn w:val="Normal"/>
    <w:rsid w:val="00A140DC"/>
    <w:pPr>
      <w:spacing w:before="40" w:after="40" w:line="220" w:lineRule="atLeast"/>
      <w:contextualSpacing/>
    </w:pPr>
    <w:rPr>
      <w:sz w:val="20"/>
    </w:rPr>
  </w:style>
  <w:style w:type="paragraph" w:customStyle="1" w:styleId="TableBullet10pt">
    <w:name w:val="TableBullet_10pt"/>
    <w:basedOn w:val="Normal"/>
    <w:rsid w:val="00A140DC"/>
    <w:pPr>
      <w:numPr>
        <w:numId w:val="3"/>
      </w:numPr>
      <w:spacing w:before="40" w:after="40" w:line="220" w:lineRule="atLeast"/>
    </w:pPr>
    <w:rPr>
      <w:sz w:val="20"/>
    </w:rPr>
  </w:style>
  <w:style w:type="paragraph" w:customStyle="1" w:styleId="Footermain">
    <w:name w:val="Footer_main"/>
    <w:basedOn w:val="Footer"/>
    <w:rsid w:val="00A140DC"/>
    <w:pPr>
      <w:pBdr>
        <w:top w:val="single" w:sz="18" w:space="2" w:color="C0C0C0"/>
      </w:pBdr>
      <w:tabs>
        <w:tab w:val="clear" w:pos="4153"/>
        <w:tab w:val="clear" w:pos="8306"/>
        <w:tab w:val="right" w:pos="9639"/>
      </w:tabs>
    </w:pPr>
    <w:rPr>
      <w:b/>
      <w:sz w:val="16"/>
    </w:rPr>
  </w:style>
  <w:style w:type="paragraph" w:customStyle="1" w:styleId="Footerlandscape">
    <w:name w:val="Footer_landscape"/>
    <w:basedOn w:val="Footermain"/>
    <w:rsid w:val="00A140DC"/>
    <w:pPr>
      <w:tabs>
        <w:tab w:val="clear" w:pos="9639"/>
        <w:tab w:val="center" w:pos="7088"/>
        <w:tab w:val="right" w:pos="15139"/>
      </w:tabs>
    </w:pPr>
  </w:style>
  <w:style w:type="paragraph" w:styleId="Footer">
    <w:name w:val="footer"/>
    <w:basedOn w:val="Normal"/>
    <w:link w:val="FooterChar"/>
    <w:uiPriority w:val="99"/>
    <w:rsid w:val="00A140DC"/>
    <w:pPr>
      <w:tabs>
        <w:tab w:val="center" w:pos="4153"/>
        <w:tab w:val="right" w:pos="8306"/>
      </w:tabs>
    </w:pPr>
  </w:style>
  <w:style w:type="character" w:customStyle="1" w:styleId="FooterChar">
    <w:name w:val="Footer Char"/>
    <w:basedOn w:val="DefaultParagraphFont"/>
    <w:link w:val="Footer"/>
    <w:uiPriority w:val="99"/>
    <w:rsid w:val="00A140DC"/>
    <w:rPr>
      <w:rFonts w:ascii="Arial" w:eastAsia="Times New Roman" w:hAnsi="Arial" w:cs="Times New Roman"/>
      <w:lang w:eastAsia="en-GB"/>
    </w:rPr>
  </w:style>
  <w:style w:type="paragraph" w:customStyle="1" w:styleId="Footernumber">
    <w:name w:val="Footer_number"/>
    <w:basedOn w:val="Normal"/>
    <w:link w:val="FooternumberChar"/>
    <w:rsid w:val="00A140DC"/>
    <w:rPr>
      <w:b/>
    </w:rPr>
  </w:style>
  <w:style w:type="paragraph" w:customStyle="1" w:styleId="Frontfooter">
    <w:name w:val="Front_footer"/>
    <w:basedOn w:val="Footer"/>
    <w:rsid w:val="00A140DC"/>
    <w:pPr>
      <w:pBdr>
        <w:top w:val="single" w:sz="18" w:space="2" w:color="999999"/>
      </w:pBdr>
      <w:tabs>
        <w:tab w:val="clear" w:pos="4153"/>
        <w:tab w:val="clear" w:pos="8306"/>
        <w:tab w:val="right" w:pos="9639"/>
      </w:tabs>
    </w:pPr>
    <w:rPr>
      <w:sz w:val="18"/>
    </w:rPr>
  </w:style>
  <w:style w:type="paragraph" w:customStyle="1" w:styleId="Front1">
    <w:name w:val="Front1"/>
    <w:basedOn w:val="Normal"/>
    <w:rsid w:val="00A140DC"/>
    <w:pPr>
      <w:spacing w:after="750"/>
      <w:jc w:val="right"/>
    </w:pPr>
    <w:rPr>
      <w:sz w:val="64"/>
    </w:rPr>
  </w:style>
  <w:style w:type="paragraph" w:customStyle="1" w:styleId="Front2">
    <w:name w:val="Front2"/>
    <w:basedOn w:val="Normal"/>
    <w:rsid w:val="00A140DC"/>
    <w:pPr>
      <w:shd w:val="clear" w:color="auto" w:fill="000000"/>
      <w:tabs>
        <w:tab w:val="right" w:pos="9639"/>
      </w:tabs>
      <w:spacing w:line="800" w:lineRule="exact"/>
      <w:ind w:left="-1134" w:right="-1134"/>
    </w:pPr>
    <w:rPr>
      <w:b/>
      <w:color w:val="FFFFFF"/>
      <w:position w:val="8"/>
      <w:sz w:val="48"/>
      <w:szCs w:val="48"/>
    </w:rPr>
  </w:style>
  <w:style w:type="paragraph" w:customStyle="1" w:styleId="Front3">
    <w:name w:val="Front3"/>
    <w:basedOn w:val="Normal"/>
    <w:rsid w:val="00A140DC"/>
    <w:pPr>
      <w:shd w:val="clear" w:color="auto" w:fill="CCCCCC"/>
      <w:tabs>
        <w:tab w:val="right" w:pos="8789"/>
        <w:tab w:val="right" w:pos="9639"/>
      </w:tabs>
      <w:spacing w:line="500" w:lineRule="exact"/>
      <w:ind w:left="-1134" w:right="-1134"/>
    </w:pPr>
    <w:rPr>
      <w:position w:val="8"/>
      <w:sz w:val="26"/>
      <w:szCs w:val="26"/>
    </w:rPr>
  </w:style>
  <w:style w:type="paragraph" w:customStyle="1" w:styleId="Front4">
    <w:name w:val="Front4"/>
    <w:basedOn w:val="Front3"/>
    <w:rsid w:val="00A140DC"/>
    <w:pPr>
      <w:shd w:val="clear" w:color="auto" w:fill="D9D9D9"/>
    </w:pPr>
  </w:style>
  <w:style w:type="paragraph" w:styleId="TOC1">
    <w:name w:val="toc 1"/>
    <w:basedOn w:val="Normal"/>
    <w:next w:val="Normal"/>
    <w:uiPriority w:val="39"/>
    <w:rsid w:val="00A140DC"/>
    <w:pPr>
      <w:pBdr>
        <w:bottom w:val="single" w:sz="8" w:space="1" w:color="999999"/>
      </w:pBdr>
      <w:tabs>
        <w:tab w:val="right" w:pos="9639"/>
      </w:tabs>
      <w:spacing w:before="120" w:after="40" w:line="240" w:lineRule="atLeast"/>
      <w:ind w:left="567" w:hanging="567"/>
    </w:pPr>
    <w:rPr>
      <w:b/>
      <w:sz w:val="24"/>
    </w:rPr>
  </w:style>
  <w:style w:type="paragraph" w:customStyle="1" w:styleId="TableTextIndent">
    <w:name w:val="TableText_Indent"/>
    <w:basedOn w:val="TableText"/>
    <w:rsid w:val="00A140DC"/>
    <w:pPr>
      <w:tabs>
        <w:tab w:val="left" w:pos="340"/>
      </w:tabs>
      <w:ind w:left="340" w:hanging="340"/>
    </w:pPr>
  </w:style>
  <w:style w:type="paragraph" w:customStyle="1" w:styleId="TableText10ptIndent">
    <w:name w:val="TableText_10ptIndent"/>
    <w:basedOn w:val="TableText10pt"/>
    <w:semiHidden/>
    <w:rsid w:val="00A140DC"/>
    <w:pPr>
      <w:tabs>
        <w:tab w:val="left" w:pos="284"/>
      </w:tabs>
      <w:ind w:left="284" w:hanging="284"/>
    </w:pPr>
  </w:style>
  <w:style w:type="paragraph" w:styleId="Header">
    <w:name w:val="header"/>
    <w:basedOn w:val="Normal"/>
    <w:link w:val="HeaderChar"/>
    <w:rsid w:val="00A140DC"/>
    <w:rPr>
      <w:sz w:val="16"/>
    </w:rPr>
  </w:style>
  <w:style w:type="character" w:customStyle="1" w:styleId="HeaderChar">
    <w:name w:val="Header Char"/>
    <w:basedOn w:val="DefaultParagraphFont"/>
    <w:link w:val="Header"/>
    <w:rsid w:val="00A140DC"/>
    <w:rPr>
      <w:rFonts w:ascii="Arial" w:eastAsia="Times New Roman" w:hAnsi="Arial" w:cs="Times New Roman"/>
      <w:sz w:val="16"/>
      <w:lang w:eastAsia="en-GB"/>
    </w:rPr>
  </w:style>
  <w:style w:type="character" w:styleId="PageNumber">
    <w:name w:val="page number"/>
    <w:basedOn w:val="DefaultParagraphFont"/>
    <w:rsid w:val="00A140DC"/>
  </w:style>
  <w:style w:type="character" w:customStyle="1" w:styleId="FooternumberChar">
    <w:name w:val="Footer_number Char"/>
    <w:link w:val="Footernumber"/>
    <w:rsid w:val="00A140DC"/>
    <w:rPr>
      <w:rFonts w:ascii="Arial" w:eastAsia="Times New Roman" w:hAnsi="Arial" w:cs="Times New Roman"/>
      <w:b/>
      <w:lang w:eastAsia="en-GB"/>
    </w:rPr>
  </w:style>
  <w:style w:type="paragraph" w:styleId="FootnoteText">
    <w:name w:val="footnote text"/>
    <w:basedOn w:val="Normal"/>
    <w:link w:val="FootnoteTextChar"/>
    <w:semiHidden/>
    <w:rsid w:val="00A140DC"/>
    <w:rPr>
      <w:sz w:val="20"/>
      <w:szCs w:val="20"/>
    </w:rPr>
  </w:style>
  <w:style w:type="character" w:customStyle="1" w:styleId="FootnoteTextChar">
    <w:name w:val="Footnote Text Char"/>
    <w:basedOn w:val="DefaultParagraphFont"/>
    <w:link w:val="FootnoteText"/>
    <w:semiHidden/>
    <w:rsid w:val="00A140DC"/>
    <w:rPr>
      <w:rFonts w:ascii="Arial" w:eastAsia="Times New Roman" w:hAnsi="Arial" w:cs="Times New Roman"/>
      <w:sz w:val="20"/>
      <w:szCs w:val="20"/>
      <w:lang w:eastAsia="en-GB"/>
    </w:rPr>
  </w:style>
  <w:style w:type="character" w:styleId="FootnoteReference">
    <w:name w:val="footnote reference"/>
    <w:semiHidden/>
    <w:rsid w:val="00A140DC"/>
    <w:rPr>
      <w:vertAlign w:val="superscript"/>
    </w:rPr>
  </w:style>
  <w:style w:type="paragraph" w:styleId="TOC2">
    <w:name w:val="toc 2"/>
    <w:basedOn w:val="Normal"/>
    <w:next w:val="Normal"/>
    <w:uiPriority w:val="39"/>
    <w:rsid w:val="00A140DC"/>
    <w:pPr>
      <w:tabs>
        <w:tab w:val="right" w:pos="9639"/>
      </w:tabs>
      <w:spacing w:before="40" w:after="40" w:line="200" w:lineRule="atLeast"/>
      <w:ind w:left="1134" w:right="567" w:hanging="567"/>
    </w:pPr>
    <w:rPr>
      <w:sz w:val="20"/>
    </w:rPr>
  </w:style>
  <w:style w:type="character" w:styleId="Hyperlink">
    <w:name w:val="Hyperlink"/>
    <w:uiPriority w:val="99"/>
    <w:qFormat/>
    <w:rsid w:val="00A140DC"/>
    <w:rPr>
      <w:color w:val="0000FF"/>
      <w:u w:val="single"/>
    </w:rPr>
  </w:style>
  <w:style w:type="paragraph" w:customStyle="1" w:styleId="TableTitle9ptcentre">
    <w:name w:val="TableTitle_9pt_centre"/>
    <w:rsid w:val="00A140DC"/>
    <w:pPr>
      <w:spacing w:before="40" w:after="40" w:line="260" w:lineRule="atLeast"/>
      <w:jc w:val="center"/>
    </w:pPr>
    <w:rPr>
      <w:rFonts w:ascii="Arial" w:eastAsia="Times New Roman" w:hAnsi="Arial" w:cs="Times New Roman"/>
      <w:sz w:val="18"/>
      <w:szCs w:val="24"/>
      <w:lang w:eastAsia="en-GB"/>
    </w:rPr>
  </w:style>
  <w:style w:type="table" w:styleId="TableGrid">
    <w:name w:val="Table Grid"/>
    <w:basedOn w:val="TableNormal"/>
    <w:uiPriority w:val="59"/>
    <w:rsid w:val="00A140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2">
    <w:name w:val="TableBullet2"/>
    <w:basedOn w:val="TableBullet"/>
    <w:rsid w:val="00A140DC"/>
    <w:pPr>
      <w:numPr>
        <w:numId w:val="4"/>
      </w:numPr>
    </w:pPr>
  </w:style>
  <w:style w:type="paragraph" w:customStyle="1" w:styleId="TableTitleDrkGrey">
    <w:name w:val="TableTitleDrkGrey"/>
    <w:basedOn w:val="BodyText"/>
    <w:rsid w:val="00A140DC"/>
    <w:rPr>
      <w:b/>
      <w:color w:val="FFFFFF"/>
      <w:sz w:val="32"/>
    </w:rPr>
  </w:style>
  <w:style w:type="character" w:customStyle="1" w:styleId="BodyTextChar">
    <w:name w:val="BodyText Char"/>
    <w:link w:val="BodyText"/>
    <w:rsid w:val="00A140DC"/>
    <w:rPr>
      <w:rFonts w:ascii="Arial" w:eastAsia="Times New Roman" w:hAnsi="Arial" w:cs="Times New Roman"/>
      <w:lang w:eastAsia="en-GB"/>
    </w:rPr>
  </w:style>
  <w:style w:type="character" w:styleId="FollowedHyperlink">
    <w:name w:val="FollowedHyperlink"/>
    <w:rsid w:val="00A140DC"/>
    <w:rPr>
      <w:color w:val="800080"/>
      <w:u w:val="single"/>
    </w:rPr>
  </w:style>
  <w:style w:type="character" w:styleId="Strong">
    <w:name w:val="Strong"/>
    <w:uiPriority w:val="22"/>
    <w:qFormat/>
    <w:rsid w:val="00A140DC"/>
    <w:rPr>
      <w:b/>
      <w:bCs/>
    </w:rPr>
  </w:style>
  <w:style w:type="paragraph" w:styleId="BodyText2">
    <w:name w:val="Body Text 2"/>
    <w:basedOn w:val="Normal"/>
    <w:link w:val="BodyText2Char"/>
    <w:rsid w:val="00A140DC"/>
    <w:rPr>
      <w:szCs w:val="20"/>
    </w:rPr>
  </w:style>
  <w:style w:type="character" w:customStyle="1" w:styleId="BodyText2Char">
    <w:name w:val="Body Text 2 Char"/>
    <w:basedOn w:val="DefaultParagraphFont"/>
    <w:link w:val="BodyText2"/>
    <w:rsid w:val="00A140DC"/>
    <w:rPr>
      <w:rFonts w:ascii="Arial" w:eastAsia="Times New Roman" w:hAnsi="Arial" w:cs="Times New Roman"/>
      <w:szCs w:val="20"/>
      <w:lang w:eastAsia="en-GB"/>
    </w:rPr>
  </w:style>
  <w:style w:type="paragraph" w:customStyle="1" w:styleId="TableTextNumbered">
    <w:name w:val="TableText_Numbered"/>
    <w:basedOn w:val="TableBullet"/>
    <w:rsid w:val="00A140DC"/>
    <w:pPr>
      <w:numPr>
        <w:numId w:val="5"/>
      </w:numPr>
    </w:pPr>
  </w:style>
  <w:style w:type="character" w:customStyle="1" w:styleId="Heading2italicChar">
    <w:name w:val="Heading 2_italic Char"/>
    <w:link w:val="Heading2italic"/>
    <w:rsid w:val="00A140DC"/>
    <w:rPr>
      <w:rFonts w:ascii="Arial" w:hAnsi="Arial" w:cs="Arial"/>
      <w:bCs/>
      <w:i/>
      <w:iCs/>
      <w:sz w:val="32"/>
      <w:szCs w:val="28"/>
      <w:lang w:eastAsia="en-GB"/>
    </w:rPr>
  </w:style>
  <w:style w:type="paragraph" w:customStyle="1" w:styleId="Heading40">
    <w:name w:val="Heading4"/>
    <w:basedOn w:val="Normal"/>
    <w:rsid w:val="00A140DC"/>
    <w:pPr>
      <w:keepNext/>
      <w:spacing w:before="360" w:after="120" w:line="240" w:lineRule="atLeast"/>
      <w:outlineLvl w:val="2"/>
    </w:pPr>
    <w:rPr>
      <w:rFonts w:ascii="Calibri" w:hAnsi="Calibri"/>
      <w:b/>
      <w:noProof/>
      <w:sz w:val="26"/>
      <w:lang w:eastAsia="en-US"/>
    </w:rPr>
  </w:style>
  <w:style w:type="paragraph" w:styleId="ListParagraph">
    <w:name w:val="List Paragraph"/>
    <w:basedOn w:val="Normal"/>
    <w:uiPriority w:val="34"/>
    <w:qFormat/>
    <w:rsid w:val="00A140DC"/>
    <w:pPr>
      <w:spacing w:after="200" w:line="276" w:lineRule="auto"/>
      <w:ind w:left="720"/>
      <w:contextualSpacing/>
    </w:pPr>
    <w:rPr>
      <w:rFonts w:ascii="Calibri" w:eastAsia="Calibri" w:hAnsi="Calibri"/>
      <w:noProof/>
      <w:lang w:eastAsia="en-US"/>
    </w:rPr>
  </w:style>
  <w:style w:type="paragraph" w:customStyle="1" w:styleId="TableText11pt">
    <w:name w:val="TableText_11pt"/>
    <w:basedOn w:val="Normal"/>
    <w:link w:val="TableText11ptChar"/>
    <w:rsid w:val="00A140DC"/>
    <w:pPr>
      <w:spacing w:before="40" w:after="40" w:line="260" w:lineRule="atLeast"/>
      <w:contextualSpacing/>
    </w:pPr>
    <w:rPr>
      <w:rFonts w:ascii="Calibri" w:hAnsi="Calibri"/>
      <w:noProof/>
      <w:lang w:eastAsia="en-US"/>
    </w:rPr>
  </w:style>
  <w:style w:type="paragraph" w:customStyle="1" w:styleId="TableText11ptbullet">
    <w:name w:val="TableText_11pt_bullet"/>
    <w:basedOn w:val="Normal"/>
    <w:rsid w:val="00A140DC"/>
    <w:pPr>
      <w:numPr>
        <w:numId w:val="6"/>
      </w:numPr>
      <w:spacing w:before="40" w:after="40" w:line="260" w:lineRule="atLeast"/>
      <w:contextualSpacing/>
    </w:pPr>
    <w:rPr>
      <w:rFonts w:ascii="Calibri" w:hAnsi="Calibri"/>
      <w:noProof/>
      <w:lang w:eastAsia="en-US"/>
    </w:rPr>
  </w:style>
  <w:style w:type="paragraph" w:customStyle="1" w:styleId="TableText11ptitalic">
    <w:name w:val="TableText_11pt_italic"/>
    <w:basedOn w:val="Normal"/>
    <w:link w:val="TableText11ptitalicChar"/>
    <w:rsid w:val="00A140DC"/>
    <w:pPr>
      <w:spacing w:before="40" w:after="40" w:line="260" w:lineRule="atLeast"/>
      <w:contextualSpacing/>
    </w:pPr>
    <w:rPr>
      <w:rFonts w:ascii="Calibri" w:hAnsi="Calibri"/>
      <w:i/>
      <w:noProof/>
      <w:lang w:eastAsia="en-US"/>
    </w:rPr>
  </w:style>
  <w:style w:type="character" w:styleId="CommentReference">
    <w:name w:val="annotation reference"/>
    <w:uiPriority w:val="99"/>
    <w:semiHidden/>
    <w:rsid w:val="00A140DC"/>
    <w:rPr>
      <w:sz w:val="16"/>
      <w:szCs w:val="16"/>
    </w:rPr>
  </w:style>
  <w:style w:type="paragraph" w:styleId="CommentText">
    <w:name w:val="annotation text"/>
    <w:basedOn w:val="Normal"/>
    <w:link w:val="CommentTextChar"/>
    <w:uiPriority w:val="99"/>
    <w:rsid w:val="00A140DC"/>
    <w:rPr>
      <w:sz w:val="20"/>
      <w:szCs w:val="20"/>
    </w:rPr>
  </w:style>
  <w:style w:type="character" w:customStyle="1" w:styleId="CommentTextChar">
    <w:name w:val="Comment Text Char"/>
    <w:basedOn w:val="DefaultParagraphFont"/>
    <w:link w:val="CommentText"/>
    <w:uiPriority w:val="99"/>
    <w:rsid w:val="00A140D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A140DC"/>
    <w:rPr>
      <w:b/>
      <w:bCs/>
    </w:rPr>
  </w:style>
  <w:style w:type="character" w:customStyle="1" w:styleId="CommentSubjectChar">
    <w:name w:val="Comment Subject Char"/>
    <w:basedOn w:val="CommentTextChar"/>
    <w:link w:val="CommentSubject"/>
    <w:uiPriority w:val="99"/>
    <w:semiHidden/>
    <w:rsid w:val="00A140DC"/>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rsid w:val="00A140DC"/>
    <w:rPr>
      <w:rFonts w:ascii="Tahoma" w:hAnsi="Tahoma" w:cs="Tahoma"/>
      <w:sz w:val="16"/>
      <w:szCs w:val="16"/>
    </w:rPr>
  </w:style>
  <w:style w:type="character" w:customStyle="1" w:styleId="BalloonTextChar">
    <w:name w:val="Balloon Text Char"/>
    <w:basedOn w:val="DefaultParagraphFont"/>
    <w:link w:val="BalloonText"/>
    <w:uiPriority w:val="99"/>
    <w:semiHidden/>
    <w:rsid w:val="00A140DC"/>
    <w:rPr>
      <w:rFonts w:ascii="Tahoma" w:eastAsia="Times New Roman" w:hAnsi="Tahoma" w:cs="Tahoma"/>
      <w:sz w:val="16"/>
      <w:szCs w:val="16"/>
      <w:lang w:eastAsia="en-GB"/>
    </w:rPr>
  </w:style>
  <w:style w:type="character" w:customStyle="1" w:styleId="cgselectable">
    <w:name w:val="cgselectable"/>
    <w:rsid w:val="00A140DC"/>
    <w:rPr>
      <w:rFonts w:cs="Times New Roman"/>
    </w:rPr>
  </w:style>
  <w:style w:type="character" w:customStyle="1" w:styleId="headercontrols">
    <w:name w:val="headercontrols"/>
    <w:rsid w:val="00A140DC"/>
    <w:rPr>
      <w:rFonts w:cs="Times New Roman"/>
    </w:rPr>
  </w:style>
  <w:style w:type="character" w:customStyle="1" w:styleId="fontdarkgray1">
    <w:name w:val="fontdarkgray1"/>
    <w:rsid w:val="00A140DC"/>
    <w:rPr>
      <w:rFonts w:cs="Times New Roman"/>
      <w:color w:val="222222"/>
    </w:rPr>
  </w:style>
  <w:style w:type="character" w:customStyle="1" w:styleId="Heading2CharChar">
    <w:name w:val="Heading2 Char Char"/>
    <w:link w:val="Heading20"/>
    <w:rsid w:val="002655D4"/>
    <w:rPr>
      <w:rFonts w:ascii="Arial" w:eastAsia="Times New Roman" w:hAnsi="Arial" w:cs="Arial"/>
      <w:b/>
      <w:bCs/>
      <w:color w:val="E8317F"/>
      <w:sz w:val="24"/>
      <w:szCs w:val="24"/>
      <w:lang w:eastAsia="en-GB"/>
    </w:rPr>
  </w:style>
  <w:style w:type="paragraph" w:customStyle="1" w:styleId="Default">
    <w:name w:val="Default"/>
    <w:rsid w:val="00A140DC"/>
    <w:pPr>
      <w:autoSpaceDE w:val="0"/>
      <w:autoSpaceDN w:val="0"/>
      <w:adjustRightInd w:val="0"/>
      <w:spacing w:after="0" w:line="240" w:lineRule="auto"/>
    </w:pPr>
    <w:rPr>
      <w:rFonts w:ascii="Arial" w:eastAsia="Times New Roman" w:hAnsi="Arial" w:cs="Arial"/>
      <w:szCs w:val="24"/>
      <w:lang w:eastAsia="en-GB"/>
    </w:rPr>
  </w:style>
  <w:style w:type="character" w:customStyle="1" w:styleId="TableTextChar">
    <w:name w:val="TableText Char"/>
    <w:link w:val="TableText"/>
    <w:rsid w:val="00A140DC"/>
    <w:rPr>
      <w:rFonts w:ascii="Arial" w:eastAsia="Times New Roman" w:hAnsi="Arial" w:cs="Times New Roman"/>
      <w:lang w:eastAsia="en-GB"/>
    </w:rPr>
  </w:style>
  <w:style w:type="character" w:customStyle="1" w:styleId="BulletChar">
    <w:name w:val="Bullet Char"/>
    <w:link w:val="Bullet"/>
    <w:rsid w:val="00A140DC"/>
    <w:rPr>
      <w:rFonts w:ascii="Arial" w:eastAsia="Times New Roman" w:hAnsi="Arial" w:cs="Times New Roman"/>
      <w:lang w:eastAsia="en-GB"/>
    </w:rPr>
  </w:style>
  <w:style w:type="paragraph" w:customStyle="1" w:styleId="TableText9pt">
    <w:name w:val="TableText_9pt"/>
    <w:link w:val="TableText9ptChar"/>
    <w:rsid w:val="00A140DC"/>
    <w:pPr>
      <w:spacing w:before="20" w:after="20" w:line="200" w:lineRule="atLeast"/>
      <w:ind w:left="108"/>
    </w:pPr>
    <w:rPr>
      <w:rFonts w:ascii="Arial" w:eastAsia="Times New Roman" w:hAnsi="Arial" w:cs="Times New Roman"/>
      <w:sz w:val="18"/>
      <w:szCs w:val="24"/>
      <w:lang w:eastAsia="en-GB"/>
    </w:rPr>
  </w:style>
  <w:style w:type="character" w:customStyle="1" w:styleId="TableText9ptChar">
    <w:name w:val="TableText_9pt Char"/>
    <w:link w:val="TableText9pt"/>
    <w:rsid w:val="00A140DC"/>
    <w:rPr>
      <w:rFonts w:ascii="Arial" w:eastAsia="Times New Roman" w:hAnsi="Arial" w:cs="Times New Roman"/>
      <w:sz w:val="18"/>
      <w:szCs w:val="24"/>
      <w:lang w:eastAsia="en-GB"/>
    </w:rPr>
  </w:style>
  <w:style w:type="paragraph" w:customStyle="1" w:styleId="BodyTextCharChar">
    <w:name w:val="BodyText Char Char"/>
    <w:basedOn w:val="Default"/>
    <w:next w:val="Default"/>
    <w:rsid w:val="00A140DC"/>
    <w:rPr>
      <w:rFonts w:cs="Times New Roman"/>
    </w:rPr>
  </w:style>
  <w:style w:type="paragraph" w:styleId="BodyText0">
    <w:name w:val="Body Text"/>
    <w:basedOn w:val="Normal"/>
    <w:link w:val="BodyTextChar0"/>
    <w:rsid w:val="00A140DC"/>
    <w:pPr>
      <w:spacing w:after="120" w:line="276" w:lineRule="auto"/>
    </w:pPr>
    <w:rPr>
      <w:rFonts w:ascii="Calibri" w:hAnsi="Calibri"/>
      <w:lang w:eastAsia="en-US"/>
    </w:rPr>
  </w:style>
  <w:style w:type="character" w:customStyle="1" w:styleId="BodyTextChar0">
    <w:name w:val="Body Text Char"/>
    <w:basedOn w:val="DefaultParagraphFont"/>
    <w:link w:val="BodyText0"/>
    <w:rsid w:val="00A140DC"/>
    <w:rPr>
      <w:rFonts w:ascii="Calibri" w:eastAsia="Times New Roman" w:hAnsi="Calibri" w:cs="Times New Roman"/>
    </w:rPr>
  </w:style>
  <w:style w:type="paragraph" w:styleId="BlockText">
    <w:name w:val="Block Text"/>
    <w:basedOn w:val="Normal"/>
    <w:rsid w:val="00A140DC"/>
    <w:pPr>
      <w:spacing w:after="120"/>
      <w:ind w:left="1440" w:right="1440"/>
    </w:pPr>
  </w:style>
  <w:style w:type="paragraph" w:styleId="BodyText3">
    <w:name w:val="Body Text 3"/>
    <w:basedOn w:val="Normal"/>
    <w:link w:val="BodyText3Char"/>
    <w:rsid w:val="00A140DC"/>
    <w:pPr>
      <w:spacing w:after="120"/>
    </w:pPr>
    <w:rPr>
      <w:sz w:val="16"/>
      <w:szCs w:val="16"/>
    </w:rPr>
  </w:style>
  <w:style w:type="character" w:customStyle="1" w:styleId="BodyText3Char">
    <w:name w:val="Body Text 3 Char"/>
    <w:basedOn w:val="DefaultParagraphFont"/>
    <w:link w:val="BodyText3"/>
    <w:rsid w:val="00A140DC"/>
    <w:rPr>
      <w:rFonts w:ascii="Arial" w:eastAsia="Times New Roman" w:hAnsi="Arial" w:cs="Times New Roman"/>
      <w:sz w:val="16"/>
      <w:szCs w:val="16"/>
      <w:lang w:eastAsia="en-GB"/>
    </w:rPr>
  </w:style>
  <w:style w:type="paragraph" w:styleId="BodyTextFirstIndent">
    <w:name w:val="Body Text First Indent"/>
    <w:basedOn w:val="BodyText0"/>
    <w:link w:val="BodyTextFirstIndentChar"/>
    <w:rsid w:val="00A140DC"/>
    <w:pPr>
      <w:spacing w:line="240" w:lineRule="auto"/>
      <w:ind w:firstLine="210"/>
    </w:pPr>
    <w:rPr>
      <w:rFonts w:ascii="Arial" w:hAnsi="Arial"/>
      <w:lang w:eastAsia="en-GB"/>
    </w:rPr>
  </w:style>
  <w:style w:type="character" w:customStyle="1" w:styleId="BodyTextFirstIndentChar">
    <w:name w:val="Body Text First Indent Char"/>
    <w:basedOn w:val="BodyTextChar0"/>
    <w:link w:val="BodyTextFirstIndent"/>
    <w:rsid w:val="00A140DC"/>
    <w:rPr>
      <w:rFonts w:ascii="Arial" w:eastAsia="Times New Roman" w:hAnsi="Arial" w:cs="Times New Roman"/>
      <w:lang w:eastAsia="en-GB"/>
    </w:rPr>
  </w:style>
  <w:style w:type="paragraph" w:styleId="BodyTextIndent">
    <w:name w:val="Body Text Indent"/>
    <w:basedOn w:val="Normal"/>
    <w:link w:val="BodyTextIndentChar"/>
    <w:rsid w:val="00A140DC"/>
    <w:pPr>
      <w:spacing w:after="120"/>
      <w:ind w:left="283"/>
    </w:pPr>
  </w:style>
  <w:style w:type="character" w:customStyle="1" w:styleId="BodyTextIndentChar">
    <w:name w:val="Body Text Indent Char"/>
    <w:basedOn w:val="DefaultParagraphFont"/>
    <w:link w:val="BodyTextIndent"/>
    <w:rsid w:val="00A140DC"/>
    <w:rPr>
      <w:rFonts w:ascii="Arial" w:eastAsia="Times New Roman" w:hAnsi="Arial" w:cs="Times New Roman"/>
      <w:lang w:eastAsia="en-GB"/>
    </w:rPr>
  </w:style>
  <w:style w:type="paragraph" w:styleId="BodyTextFirstIndent2">
    <w:name w:val="Body Text First Indent 2"/>
    <w:basedOn w:val="BodyTextIndent"/>
    <w:link w:val="BodyTextFirstIndent2Char"/>
    <w:rsid w:val="00A140DC"/>
    <w:pPr>
      <w:ind w:firstLine="210"/>
    </w:pPr>
  </w:style>
  <w:style w:type="character" w:customStyle="1" w:styleId="BodyTextFirstIndent2Char">
    <w:name w:val="Body Text First Indent 2 Char"/>
    <w:basedOn w:val="BodyTextIndentChar"/>
    <w:link w:val="BodyTextFirstIndent2"/>
    <w:rsid w:val="00A140DC"/>
    <w:rPr>
      <w:rFonts w:ascii="Arial" w:eastAsia="Times New Roman" w:hAnsi="Arial" w:cs="Times New Roman"/>
      <w:lang w:eastAsia="en-GB"/>
    </w:rPr>
  </w:style>
  <w:style w:type="paragraph" w:styleId="BodyTextIndent2">
    <w:name w:val="Body Text Indent 2"/>
    <w:basedOn w:val="Normal"/>
    <w:link w:val="BodyTextIndent2Char"/>
    <w:rsid w:val="00A140DC"/>
    <w:pPr>
      <w:spacing w:after="120" w:line="480" w:lineRule="auto"/>
      <w:ind w:left="283"/>
    </w:pPr>
  </w:style>
  <w:style w:type="character" w:customStyle="1" w:styleId="BodyTextIndent2Char">
    <w:name w:val="Body Text Indent 2 Char"/>
    <w:basedOn w:val="DefaultParagraphFont"/>
    <w:link w:val="BodyTextIndent2"/>
    <w:rsid w:val="00A140DC"/>
    <w:rPr>
      <w:rFonts w:ascii="Arial" w:eastAsia="Times New Roman" w:hAnsi="Arial" w:cs="Times New Roman"/>
      <w:lang w:eastAsia="en-GB"/>
    </w:rPr>
  </w:style>
  <w:style w:type="paragraph" w:styleId="BodyTextIndent3">
    <w:name w:val="Body Text Indent 3"/>
    <w:basedOn w:val="Normal"/>
    <w:link w:val="BodyTextIndent3Char"/>
    <w:rsid w:val="00A140DC"/>
    <w:pPr>
      <w:spacing w:after="120"/>
      <w:ind w:left="283"/>
    </w:pPr>
    <w:rPr>
      <w:sz w:val="16"/>
      <w:szCs w:val="16"/>
    </w:rPr>
  </w:style>
  <w:style w:type="character" w:customStyle="1" w:styleId="BodyTextIndent3Char">
    <w:name w:val="Body Text Indent 3 Char"/>
    <w:basedOn w:val="DefaultParagraphFont"/>
    <w:link w:val="BodyTextIndent3"/>
    <w:rsid w:val="00A140DC"/>
    <w:rPr>
      <w:rFonts w:ascii="Arial" w:eastAsia="Times New Roman" w:hAnsi="Arial" w:cs="Times New Roman"/>
      <w:sz w:val="16"/>
      <w:szCs w:val="16"/>
      <w:lang w:eastAsia="en-GB"/>
    </w:rPr>
  </w:style>
  <w:style w:type="paragraph" w:styleId="Caption">
    <w:name w:val="caption"/>
    <w:basedOn w:val="Normal"/>
    <w:next w:val="Normal"/>
    <w:rsid w:val="00A140DC"/>
    <w:rPr>
      <w:b/>
      <w:bCs/>
      <w:sz w:val="20"/>
      <w:szCs w:val="20"/>
    </w:rPr>
  </w:style>
  <w:style w:type="paragraph" w:styleId="Closing">
    <w:name w:val="Closing"/>
    <w:basedOn w:val="Normal"/>
    <w:link w:val="ClosingChar"/>
    <w:rsid w:val="00A140DC"/>
    <w:pPr>
      <w:ind w:left="4252"/>
    </w:pPr>
  </w:style>
  <w:style w:type="character" w:customStyle="1" w:styleId="ClosingChar">
    <w:name w:val="Closing Char"/>
    <w:basedOn w:val="DefaultParagraphFont"/>
    <w:link w:val="Closing"/>
    <w:rsid w:val="00A140DC"/>
    <w:rPr>
      <w:rFonts w:ascii="Arial" w:eastAsia="Times New Roman" w:hAnsi="Arial" w:cs="Times New Roman"/>
      <w:lang w:eastAsia="en-GB"/>
    </w:rPr>
  </w:style>
  <w:style w:type="paragraph" w:styleId="Date">
    <w:name w:val="Date"/>
    <w:basedOn w:val="Normal"/>
    <w:next w:val="Normal"/>
    <w:link w:val="DateChar"/>
    <w:rsid w:val="00A140DC"/>
  </w:style>
  <w:style w:type="character" w:customStyle="1" w:styleId="DateChar">
    <w:name w:val="Date Char"/>
    <w:basedOn w:val="DefaultParagraphFont"/>
    <w:link w:val="Date"/>
    <w:rsid w:val="00A140DC"/>
    <w:rPr>
      <w:rFonts w:ascii="Arial" w:eastAsia="Times New Roman" w:hAnsi="Arial" w:cs="Times New Roman"/>
      <w:lang w:eastAsia="en-GB"/>
    </w:rPr>
  </w:style>
  <w:style w:type="paragraph" w:styleId="DocumentMap">
    <w:name w:val="Document Map"/>
    <w:basedOn w:val="Normal"/>
    <w:link w:val="DocumentMapChar"/>
    <w:semiHidden/>
    <w:rsid w:val="00A140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140DC"/>
    <w:rPr>
      <w:rFonts w:ascii="Tahoma" w:eastAsia="Times New Roman" w:hAnsi="Tahoma" w:cs="Tahoma"/>
      <w:sz w:val="20"/>
      <w:szCs w:val="20"/>
      <w:shd w:val="clear" w:color="auto" w:fill="000080"/>
      <w:lang w:eastAsia="en-GB"/>
    </w:rPr>
  </w:style>
  <w:style w:type="paragraph" w:styleId="E-mailSignature">
    <w:name w:val="E-mail Signature"/>
    <w:basedOn w:val="Normal"/>
    <w:link w:val="E-mailSignatureChar"/>
    <w:rsid w:val="00A140DC"/>
  </w:style>
  <w:style w:type="character" w:customStyle="1" w:styleId="E-mailSignatureChar">
    <w:name w:val="E-mail Signature Char"/>
    <w:basedOn w:val="DefaultParagraphFont"/>
    <w:link w:val="E-mailSignature"/>
    <w:rsid w:val="00A140DC"/>
    <w:rPr>
      <w:rFonts w:ascii="Arial" w:eastAsia="Times New Roman" w:hAnsi="Arial" w:cs="Times New Roman"/>
      <w:lang w:eastAsia="en-GB"/>
    </w:rPr>
  </w:style>
  <w:style w:type="paragraph" w:styleId="EndnoteText">
    <w:name w:val="endnote text"/>
    <w:basedOn w:val="Normal"/>
    <w:link w:val="EndnoteTextChar"/>
    <w:semiHidden/>
    <w:rsid w:val="00A140DC"/>
    <w:rPr>
      <w:sz w:val="20"/>
      <w:szCs w:val="20"/>
    </w:rPr>
  </w:style>
  <w:style w:type="character" w:customStyle="1" w:styleId="EndnoteTextChar">
    <w:name w:val="Endnote Text Char"/>
    <w:basedOn w:val="DefaultParagraphFont"/>
    <w:link w:val="EndnoteText"/>
    <w:semiHidden/>
    <w:rsid w:val="00A140DC"/>
    <w:rPr>
      <w:rFonts w:ascii="Arial" w:eastAsia="Times New Roman" w:hAnsi="Arial" w:cs="Times New Roman"/>
      <w:sz w:val="20"/>
      <w:szCs w:val="20"/>
      <w:lang w:eastAsia="en-GB"/>
    </w:rPr>
  </w:style>
  <w:style w:type="paragraph" w:styleId="EnvelopeAddress">
    <w:name w:val="envelope address"/>
    <w:basedOn w:val="Normal"/>
    <w:rsid w:val="00A140DC"/>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A140DC"/>
    <w:rPr>
      <w:rFonts w:cs="Arial"/>
      <w:sz w:val="20"/>
      <w:szCs w:val="20"/>
    </w:rPr>
  </w:style>
  <w:style w:type="paragraph" w:styleId="HTMLAddress">
    <w:name w:val="HTML Address"/>
    <w:basedOn w:val="Normal"/>
    <w:link w:val="HTMLAddressChar"/>
    <w:rsid w:val="00A140DC"/>
    <w:rPr>
      <w:i/>
      <w:iCs/>
    </w:rPr>
  </w:style>
  <w:style w:type="character" w:customStyle="1" w:styleId="HTMLAddressChar">
    <w:name w:val="HTML Address Char"/>
    <w:basedOn w:val="DefaultParagraphFont"/>
    <w:link w:val="HTMLAddress"/>
    <w:rsid w:val="00A140DC"/>
    <w:rPr>
      <w:rFonts w:ascii="Arial" w:eastAsia="Times New Roman" w:hAnsi="Arial" w:cs="Times New Roman"/>
      <w:i/>
      <w:iCs/>
      <w:lang w:eastAsia="en-GB"/>
    </w:rPr>
  </w:style>
  <w:style w:type="paragraph" w:styleId="HTMLPreformatted">
    <w:name w:val="HTML Preformatted"/>
    <w:basedOn w:val="Normal"/>
    <w:link w:val="HTMLPreformattedChar"/>
    <w:rsid w:val="00A140DC"/>
    <w:rPr>
      <w:rFonts w:ascii="Courier New" w:hAnsi="Courier New" w:cs="Courier New"/>
      <w:sz w:val="20"/>
      <w:szCs w:val="20"/>
    </w:rPr>
  </w:style>
  <w:style w:type="character" w:customStyle="1" w:styleId="HTMLPreformattedChar">
    <w:name w:val="HTML Preformatted Char"/>
    <w:basedOn w:val="DefaultParagraphFont"/>
    <w:link w:val="HTMLPreformatted"/>
    <w:rsid w:val="00A140DC"/>
    <w:rPr>
      <w:rFonts w:ascii="Courier New" w:eastAsia="Times New Roman" w:hAnsi="Courier New" w:cs="Courier New"/>
      <w:sz w:val="20"/>
      <w:szCs w:val="20"/>
      <w:lang w:eastAsia="en-GB"/>
    </w:rPr>
  </w:style>
  <w:style w:type="paragraph" w:styleId="Index1">
    <w:name w:val="index 1"/>
    <w:basedOn w:val="Normal"/>
    <w:next w:val="Normal"/>
    <w:autoRedefine/>
    <w:semiHidden/>
    <w:rsid w:val="00A140DC"/>
    <w:pPr>
      <w:ind w:left="220" w:hanging="220"/>
    </w:pPr>
  </w:style>
  <w:style w:type="paragraph" w:styleId="Index2">
    <w:name w:val="index 2"/>
    <w:basedOn w:val="Normal"/>
    <w:next w:val="Normal"/>
    <w:autoRedefine/>
    <w:semiHidden/>
    <w:rsid w:val="00A140DC"/>
    <w:pPr>
      <w:ind w:left="440" w:hanging="220"/>
    </w:pPr>
  </w:style>
  <w:style w:type="paragraph" w:styleId="Index3">
    <w:name w:val="index 3"/>
    <w:basedOn w:val="Normal"/>
    <w:next w:val="Normal"/>
    <w:autoRedefine/>
    <w:semiHidden/>
    <w:rsid w:val="00A140DC"/>
    <w:pPr>
      <w:ind w:left="660" w:hanging="220"/>
    </w:pPr>
  </w:style>
  <w:style w:type="paragraph" w:styleId="Index4">
    <w:name w:val="index 4"/>
    <w:basedOn w:val="Normal"/>
    <w:next w:val="Normal"/>
    <w:autoRedefine/>
    <w:semiHidden/>
    <w:rsid w:val="00A140DC"/>
    <w:pPr>
      <w:ind w:left="880" w:hanging="220"/>
    </w:pPr>
  </w:style>
  <w:style w:type="paragraph" w:styleId="Index5">
    <w:name w:val="index 5"/>
    <w:basedOn w:val="Normal"/>
    <w:next w:val="Normal"/>
    <w:autoRedefine/>
    <w:semiHidden/>
    <w:rsid w:val="00A140DC"/>
    <w:pPr>
      <w:ind w:left="1100" w:hanging="220"/>
    </w:pPr>
  </w:style>
  <w:style w:type="paragraph" w:styleId="Index6">
    <w:name w:val="index 6"/>
    <w:basedOn w:val="Normal"/>
    <w:next w:val="Normal"/>
    <w:autoRedefine/>
    <w:semiHidden/>
    <w:rsid w:val="00A140DC"/>
    <w:pPr>
      <w:ind w:left="1320" w:hanging="220"/>
    </w:pPr>
  </w:style>
  <w:style w:type="paragraph" w:styleId="Index7">
    <w:name w:val="index 7"/>
    <w:basedOn w:val="Normal"/>
    <w:next w:val="Normal"/>
    <w:autoRedefine/>
    <w:semiHidden/>
    <w:rsid w:val="00A140DC"/>
    <w:pPr>
      <w:ind w:left="1540" w:hanging="220"/>
    </w:pPr>
  </w:style>
  <w:style w:type="paragraph" w:styleId="Index8">
    <w:name w:val="index 8"/>
    <w:basedOn w:val="Normal"/>
    <w:next w:val="Normal"/>
    <w:autoRedefine/>
    <w:semiHidden/>
    <w:rsid w:val="00A140DC"/>
    <w:pPr>
      <w:ind w:left="1760" w:hanging="220"/>
    </w:pPr>
  </w:style>
  <w:style w:type="paragraph" w:styleId="Index9">
    <w:name w:val="index 9"/>
    <w:basedOn w:val="Normal"/>
    <w:next w:val="Normal"/>
    <w:autoRedefine/>
    <w:semiHidden/>
    <w:rsid w:val="00A140DC"/>
    <w:pPr>
      <w:ind w:left="1980" w:hanging="220"/>
    </w:pPr>
  </w:style>
  <w:style w:type="paragraph" w:styleId="IndexHeading">
    <w:name w:val="index heading"/>
    <w:basedOn w:val="Normal"/>
    <w:next w:val="Index1"/>
    <w:semiHidden/>
    <w:rsid w:val="00A140DC"/>
    <w:rPr>
      <w:rFonts w:cs="Arial"/>
      <w:b/>
      <w:bCs/>
    </w:rPr>
  </w:style>
  <w:style w:type="paragraph" w:styleId="List">
    <w:name w:val="List"/>
    <w:basedOn w:val="Normal"/>
    <w:rsid w:val="00A140DC"/>
    <w:pPr>
      <w:ind w:left="283" w:hanging="283"/>
    </w:pPr>
  </w:style>
  <w:style w:type="paragraph" w:styleId="List2">
    <w:name w:val="List 2"/>
    <w:basedOn w:val="Normal"/>
    <w:rsid w:val="00A140DC"/>
    <w:pPr>
      <w:ind w:left="566" w:hanging="283"/>
    </w:pPr>
  </w:style>
  <w:style w:type="paragraph" w:styleId="List3">
    <w:name w:val="List 3"/>
    <w:basedOn w:val="Normal"/>
    <w:rsid w:val="00A140DC"/>
    <w:pPr>
      <w:ind w:left="849" w:hanging="283"/>
    </w:pPr>
  </w:style>
  <w:style w:type="paragraph" w:styleId="List4">
    <w:name w:val="List 4"/>
    <w:basedOn w:val="Normal"/>
    <w:rsid w:val="00A140DC"/>
    <w:pPr>
      <w:ind w:left="1132" w:hanging="283"/>
    </w:pPr>
  </w:style>
  <w:style w:type="paragraph" w:styleId="List5">
    <w:name w:val="List 5"/>
    <w:basedOn w:val="Normal"/>
    <w:rsid w:val="00A140DC"/>
    <w:pPr>
      <w:ind w:left="1415" w:hanging="283"/>
    </w:pPr>
  </w:style>
  <w:style w:type="paragraph" w:styleId="ListBullet">
    <w:name w:val="List Bullet"/>
    <w:basedOn w:val="Normal"/>
    <w:uiPriority w:val="99"/>
    <w:rsid w:val="00A140DC"/>
    <w:pPr>
      <w:numPr>
        <w:numId w:val="7"/>
      </w:numPr>
    </w:pPr>
  </w:style>
  <w:style w:type="paragraph" w:styleId="ListBullet2">
    <w:name w:val="List Bullet 2"/>
    <w:basedOn w:val="Normal"/>
    <w:rsid w:val="00A140DC"/>
    <w:pPr>
      <w:numPr>
        <w:numId w:val="8"/>
      </w:numPr>
    </w:pPr>
  </w:style>
  <w:style w:type="paragraph" w:styleId="ListBullet3">
    <w:name w:val="List Bullet 3"/>
    <w:basedOn w:val="Normal"/>
    <w:rsid w:val="00A140DC"/>
    <w:pPr>
      <w:numPr>
        <w:numId w:val="9"/>
      </w:numPr>
    </w:pPr>
  </w:style>
  <w:style w:type="paragraph" w:styleId="ListBullet4">
    <w:name w:val="List Bullet 4"/>
    <w:basedOn w:val="Normal"/>
    <w:rsid w:val="00A140DC"/>
    <w:pPr>
      <w:numPr>
        <w:numId w:val="10"/>
      </w:numPr>
    </w:pPr>
  </w:style>
  <w:style w:type="paragraph" w:styleId="ListBullet5">
    <w:name w:val="List Bullet 5"/>
    <w:basedOn w:val="Normal"/>
    <w:rsid w:val="00A140DC"/>
    <w:pPr>
      <w:numPr>
        <w:numId w:val="11"/>
      </w:numPr>
    </w:pPr>
  </w:style>
  <w:style w:type="paragraph" w:styleId="ListContinue">
    <w:name w:val="List Continue"/>
    <w:basedOn w:val="Normal"/>
    <w:rsid w:val="00A140DC"/>
    <w:pPr>
      <w:spacing w:after="120"/>
      <w:ind w:left="283"/>
    </w:pPr>
  </w:style>
  <w:style w:type="paragraph" w:styleId="ListContinue2">
    <w:name w:val="List Continue 2"/>
    <w:basedOn w:val="Normal"/>
    <w:rsid w:val="00A140DC"/>
    <w:pPr>
      <w:spacing w:after="120"/>
      <w:ind w:left="566"/>
    </w:pPr>
  </w:style>
  <w:style w:type="paragraph" w:styleId="ListContinue3">
    <w:name w:val="List Continue 3"/>
    <w:basedOn w:val="Normal"/>
    <w:rsid w:val="00A140DC"/>
    <w:pPr>
      <w:spacing w:after="120"/>
      <w:ind w:left="849"/>
    </w:pPr>
  </w:style>
  <w:style w:type="paragraph" w:styleId="ListContinue4">
    <w:name w:val="List Continue 4"/>
    <w:basedOn w:val="Normal"/>
    <w:rsid w:val="00A140DC"/>
    <w:pPr>
      <w:spacing w:after="120"/>
      <w:ind w:left="1132"/>
    </w:pPr>
  </w:style>
  <w:style w:type="paragraph" w:styleId="ListContinue5">
    <w:name w:val="List Continue 5"/>
    <w:basedOn w:val="Normal"/>
    <w:rsid w:val="00A140DC"/>
    <w:pPr>
      <w:spacing w:after="120"/>
      <w:ind w:left="1415"/>
    </w:pPr>
  </w:style>
  <w:style w:type="paragraph" w:styleId="ListNumber">
    <w:name w:val="List Number"/>
    <w:basedOn w:val="Normal"/>
    <w:rsid w:val="00A140DC"/>
    <w:pPr>
      <w:numPr>
        <w:numId w:val="12"/>
      </w:numPr>
    </w:pPr>
  </w:style>
  <w:style w:type="paragraph" w:styleId="ListNumber2">
    <w:name w:val="List Number 2"/>
    <w:basedOn w:val="Normal"/>
    <w:rsid w:val="00A140DC"/>
    <w:pPr>
      <w:numPr>
        <w:numId w:val="13"/>
      </w:numPr>
    </w:pPr>
  </w:style>
  <w:style w:type="paragraph" w:styleId="ListNumber3">
    <w:name w:val="List Number 3"/>
    <w:basedOn w:val="Normal"/>
    <w:rsid w:val="00A140DC"/>
    <w:pPr>
      <w:numPr>
        <w:numId w:val="14"/>
      </w:numPr>
    </w:pPr>
  </w:style>
  <w:style w:type="paragraph" w:styleId="ListNumber4">
    <w:name w:val="List Number 4"/>
    <w:basedOn w:val="Normal"/>
    <w:rsid w:val="00A140DC"/>
    <w:pPr>
      <w:numPr>
        <w:numId w:val="15"/>
      </w:numPr>
    </w:pPr>
  </w:style>
  <w:style w:type="paragraph" w:styleId="ListNumber5">
    <w:name w:val="List Number 5"/>
    <w:basedOn w:val="Normal"/>
    <w:rsid w:val="00A140DC"/>
    <w:pPr>
      <w:numPr>
        <w:numId w:val="16"/>
      </w:numPr>
    </w:pPr>
  </w:style>
  <w:style w:type="paragraph" w:styleId="MacroText">
    <w:name w:val="macro"/>
    <w:link w:val="MacroTextChar"/>
    <w:semiHidden/>
    <w:rsid w:val="00A140D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semiHidden/>
    <w:rsid w:val="00A140DC"/>
    <w:rPr>
      <w:rFonts w:ascii="Courier New" w:eastAsia="Times New Roman" w:hAnsi="Courier New" w:cs="Courier New"/>
      <w:sz w:val="20"/>
      <w:szCs w:val="20"/>
      <w:lang w:eastAsia="en-GB"/>
    </w:rPr>
  </w:style>
  <w:style w:type="paragraph" w:styleId="MessageHeader">
    <w:name w:val="Message Header"/>
    <w:basedOn w:val="Normal"/>
    <w:link w:val="MessageHeaderChar"/>
    <w:rsid w:val="00A140D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rsid w:val="00A140DC"/>
    <w:rPr>
      <w:rFonts w:ascii="Arial" w:eastAsia="Times New Roman" w:hAnsi="Arial" w:cs="Arial"/>
      <w:sz w:val="24"/>
      <w:szCs w:val="24"/>
      <w:shd w:val="pct20" w:color="auto" w:fill="auto"/>
      <w:lang w:eastAsia="en-GB"/>
    </w:rPr>
  </w:style>
  <w:style w:type="paragraph" w:styleId="NormalWeb">
    <w:name w:val="Normal (Web)"/>
    <w:basedOn w:val="Normal"/>
    <w:rsid w:val="00A140DC"/>
    <w:rPr>
      <w:rFonts w:ascii="Times New Roman" w:hAnsi="Times New Roman"/>
      <w:sz w:val="24"/>
      <w:szCs w:val="24"/>
    </w:rPr>
  </w:style>
  <w:style w:type="paragraph" w:styleId="NormalIndent">
    <w:name w:val="Normal Indent"/>
    <w:basedOn w:val="Normal"/>
    <w:rsid w:val="00A140DC"/>
    <w:pPr>
      <w:ind w:left="720"/>
    </w:pPr>
  </w:style>
  <w:style w:type="paragraph" w:styleId="NoteHeading">
    <w:name w:val="Note Heading"/>
    <w:basedOn w:val="Normal"/>
    <w:next w:val="Normal"/>
    <w:link w:val="NoteHeadingChar"/>
    <w:rsid w:val="00A140DC"/>
  </w:style>
  <w:style w:type="character" w:customStyle="1" w:styleId="NoteHeadingChar">
    <w:name w:val="Note Heading Char"/>
    <w:basedOn w:val="DefaultParagraphFont"/>
    <w:link w:val="NoteHeading"/>
    <w:rsid w:val="00A140DC"/>
    <w:rPr>
      <w:rFonts w:ascii="Arial" w:eastAsia="Times New Roman" w:hAnsi="Arial" w:cs="Times New Roman"/>
      <w:lang w:eastAsia="en-GB"/>
    </w:rPr>
  </w:style>
  <w:style w:type="paragraph" w:styleId="PlainText">
    <w:name w:val="Plain Text"/>
    <w:basedOn w:val="Normal"/>
    <w:link w:val="PlainTextChar"/>
    <w:rsid w:val="00A140DC"/>
    <w:rPr>
      <w:rFonts w:ascii="Courier New" w:hAnsi="Courier New" w:cs="Courier New"/>
      <w:sz w:val="20"/>
      <w:szCs w:val="20"/>
    </w:rPr>
  </w:style>
  <w:style w:type="character" w:customStyle="1" w:styleId="PlainTextChar">
    <w:name w:val="Plain Text Char"/>
    <w:basedOn w:val="DefaultParagraphFont"/>
    <w:link w:val="PlainText"/>
    <w:rsid w:val="00A140DC"/>
    <w:rPr>
      <w:rFonts w:ascii="Courier New" w:eastAsia="Times New Roman" w:hAnsi="Courier New" w:cs="Courier New"/>
      <w:sz w:val="20"/>
      <w:szCs w:val="20"/>
      <w:lang w:eastAsia="en-GB"/>
    </w:rPr>
  </w:style>
  <w:style w:type="paragraph" w:styleId="Salutation">
    <w:name w:val="Salutation"/>
    <w:basedOn w:val="Normal"/>
    <w:next w:val="Normal"/>
    <w:link w:val="SalutationChar"/>
    <w:rsid w:val="00A140DC"/>
  </w:style>
  <w:style w:type="character" w:customStyle="1" w:styleId="SalutationChar">
    <w:name w:val="Salutation Char"/>
    <w:basedOn w:val="DefaultParagraphFont"/>
    <w:link w:val="Salutation"/>
    <w:rsid w:val="00A140DC"/>
    <w:rPr>
      <w:rFonts w:ascii="Arial" w:eastAsia="Times New Roman" w:hAnsi="Arial" w:cs="Times New Roman"/>
      <w:lang w:eastAsia="en-GB"/>
    </w:rPr>
  </w:style>
  <w:style w:type="paragraph" w:styleId="Signature">
    <w:name w:val="Signature"/>
    <w:basedOn w:val="Normal"/>
    <w:link w:val="SignatureChar"/>
    <w:rsid w:val="00A140DC"/>
    <w:pPr>
      <w:ind w:left="4252"/>
    </w:pPr>
  </w:style>
  <w:style w:type="character" w:customStyle="1" w:styleId="SignatureChar">
    <w:name w:val="Signature Char"/>
    <w:basedOn w:val="DefaultParagraphFont"/>
    <w:link w:val="Signature"/>
    <w:rsid w:val="00A140DC"/>
    <w:rPr>
      <w:rFonts w:ascii="Arial" w:eastAsia="Times New Roman" w:hAnsi="Arial" w:cs="Times New Roman"/>
      <w:lang w:eastAsia="en-GB"/>
    </w:rPr>
  </w:style>
  <w:style w:type="paragraph" w:styleId="Subtitle">
    <w:name w:val="Subtitle"/>
    <w:basedOn w:val="Normal"/>
    <w:link w:val="SubtitleChar"/>
    <w:qFormat/>
    <w:rsid w:val="00A140DC"/>
    <w:pPr>
      <w:spacing w:after="60"/>
      <w:jc w:val="center"/>
      <w:outlineLvl w:val="1"/>
    </w:pPr>
    <w:rPr>
      <w:rFonts w:cs="Arial"/>
      <w:sz w:val="24"/>
      <w:szCs w:val="24"/>
    </w:rPr>
  </w:style>
  <w:style w:type="character" w:customStyle="1" w:styleId="SubtitleChar">
    <w:name w:val="Subtitle Char"/>
    <w:basedOn w:val="DefaultParagraphFont"/>
    <w:link w:val="Subtitle"/>
    <w:rsid w:val="00A140DC"/>
    <w:rPr>
      <w:rFonts w:ascii="Arial" w:eastAsia="Times New Roman" w:hAnsi="Arial" w:cs="Arial"/>
      <w:sz w:val="24"/>
      <w:szCs w:val="24"/>
      <w:lang w:eastAsia="en-GB"/>
    </w:rPr>
  </w:style>
  <w:style w:type="paragraph" w:styleId="TableofAuthorities">
    <w:name w:val="table of authorities"/>
    <w:basedOn w:val="Normal"/>
    <w:next w:val="Normal"/>
    <w:semiHidden/>
    <w:rsid w:val="00A140DC"/>
    <w:pPr>
      <w:ind w:left="220" w:hanging="220"/>
    </w:pPr>
  </w:style>
  <w:style w:type="paragraph" w:styleId="TableofFigures">
    <w:name w:val="table of figures"/>
    <w:basedOn w:val="Normal"/>
    <w:next w:val="Normal"/>
    <w:semiHidden/>
    <w:rsid w:val="00A140DC"/>
  </w:style>
  <w:style w:type="paragraph" w:styleId="Title">
    <w:name w:val="Title"/>
    <w:basedOn w:val="Normal"/>
    <w:link w:val="TitleChar"/>
    <w:qFormat/>
    <w:rsid w:val="00A140DC"/>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A140DC"/>
    <w:rPr>
      <w:rFonts w:ascii="Arial" w:eastAsia="Times New Roman" w:hAnsi="Arial" w:cs="Arial"/>
      <w:b/>
      <w:bCs/>
      <w:kern w:val="28"/>
      <w:sz w:val="32"/>
      <w:szCs w:val="32"/>
      <w:lang w:eastAsia="en-GB"/>
    </w:rPr>
  </w:style>
  <w:style w:type="paragraph" w:styleId="TOAHeading">
    <w:name w:val="toa heading"/>
    <w:basedOn w:val="Normal"/>
    <w:next w:val="Normal"/>
    <w:semiHidden/>
    <w:rsid w:val="00A140DC"/>
    <w:pPr>
      <w:spacing w:before="120"/>
    </w:pPr>
    <w:rPr>
      <w:rFonts w:cs="Arial"/>
      <w:b/>
      <w:bCs/>
      <w:sz w:val="24"/>
      <w:szCs w:val="24"/>
    </w:rPr>
  </w:style>
  <w:style w:type="paragraph" w:styleId="TOC3">
    <w:name w:val="toc 3"/>
    <w:basedOn w:val="Normal"/>
    <w:next w:val="Normal"/>
    <w:autoRedefine/>
    <w:semiHidden/>
    <w:rsid w:val="00A140DC"/>
    <w:pPr>
      <w:ind w:left="440"/>
    </w:pPr>
  </w:style>
  <w:style w:type="paragraph" w:styleId="TOC4">
    <w:name w:val="toc 4"/>
    <w:basedOn w:val="Normal"/>
    <w:next w:val="Normal"/>
    <w:autoRedefine/>
    <w:semiHidden/>
    <w:rsid w:val="00A140DC"/>
    <w:pPr>
      <w:ind w:left="660"/>
    </w:pPr>
  </w:style>
  <w:style w:type="paragraph" w:styleId="TOC5">
    <w:name w:val="toc 5"/>
    <w:basedOn w:val="Normal"/>
    <w:next w:val="Normal"/>
    <w:autoRedefine/>
    <w:semiHidden/>
    <w:rsid w:val="00A140DC"/>
    <w:pPr>
      <w:ind w:left="880"/>
    </w:pPr>
  </w:style>
  <w:style w:type="paragraph" w:styleId="TOC6">
    <w:name w:val="toc 6"/>
    <w:basedOn w:val="Normal"/>
    <w:next w:val="Normal"/>
    <w:autoRedefine/>
    <w:semiHidden/>
    <w:rsid w:val="00A140DC"/>
    <w:pPr>
      <w:ind w:left="1100"/>
    </w:pPr>
  </w:style>
  <w:style w:type="paragraph" w:styleId="TOC7">
    <w:name w:val="toc 7"/>
    <w:basedOn w:val="Normal"/>
    <w:next w:val="Normal"/>
    <w:autoRedefine/>
    <w:semiHidden/>
    <w:rsid w:val="00A140DC"/>
    <w:pPr>
      <w:ind w:left="1320"/>
    </w:pPr>
  </w:style>
  <w:style w:type="paragraph" w:styleId="TOC8">
    <w:name w:val="toc 8"/>
    <w:basedOn w:val="Normal"/>
    <w:next w:val="Normal"/>
    <w:autoRedefine/>
    <w:semiHidden/>
    <w:rsid w:val="00A140DC"/>
    <w:pPr>
      <w:ind w:left="1540"/>
    </w:pPr>
  </w:style>
  <w:style w:type="paragraph" w:styleId="TOC9">
    <w:name w:val="toc 9"/>
    <w:basedOn w:val="Normal"/>
    <w:next w:val="Normal"/>
    <w:autoRedefine/>
    <w:semiHidden/>
    <w:rsid w:val="00A140DC"/>
    <w:pPr>
      <w:ind w:left="1760"/>
    </w:pPr>
  </w:style>
  <w:style w:type="paragraph" w:customStyle="1" w:styleId="Pa17">
    <w:name w:val="Pa17"/>
    <w:basedOn w:val="Default"/>
    <w:next w:val="Default"/>
    <w:rsid w:val="00A140DC"/>
    <w:pPr>
      <w:spacing w:line="191" w:lineRule="atLeast"/>
    </w:pPr>
    <w:rPr>
      <w:rFonts w:ascii="Myriad Pro Light" w:hAnsi="Myriad Pro Light" w:cs="Times New Roman"/>
    </w:rPr>
  </w:style>
  <w:style w:type="character" w:customStyle="1" w:styleId="A12">
    <w:name w:val="A12"/>
    <w:rsid w:val="00A140DC"/>
    <w:rPr>
      <w:rFonts w:cs="Myriad Pro Light"/>
      <w:b/>
      <w:bCs/>
      <w:color w:val="FFFFFF"/>
      <w:sz w:val="17"/>
      <w:szCs w:val="17"/>
    </w:rPr>
  </w:style>
  <w:style w:type="paragraph" w:customStyle="1" w:styleId="Pa18">
    <w:name w:val="Pa18"/>
    <w:basedOn w:val="Default"/>
    <w:next w:val="Default"/>
    <w:rsid w:val="00A140DC"/>
    <w:pPr>
      <w:spacing w:line="191" w:lineRule="atLeast"/>
    </w:pPr>
    <w:rPr>
      <w:rFonts w:ascii="Myriad Pro Light" w:hAnsi="Myriad Pro Light" w:cs="Times New Roman"/>
    </w:rPr>
  </w:style>
  <w:style w:type="paragraph" w:customStyle="1" w:styleId="Pa20">
    <w:name w:val="Pa20"/>
    <w:basedOn w:val="Default"/>
    <w:next w:val="Default"/>
    <w:rsid w:val="00A140DC"/>
    <w:pPr>
      <w:spacing w:after="40" w:line="181" w:lineRule="atLeast"/>
    </w:pPr>
    <w:rPr>
      <w:rFonts w:ascii="Myriad Pro Light" w:hAnsi="Myriad Pro Light" w:cs="Times New Roman"/>
    </w:rPr>
  </w:style>
  <w:style w:type="character" w:customStyle="1" w:styleId="A13">
    <w:name w:val="A13"/>
    <w:rsid w:val="00A140DC"/>
    <w:rPr>
      <w:rFonts w:ascii="Myriad Pro Cond" w:hAnsi="Myriad Pro Cond" w:cs="Myriad Pro Cond"/>
      <w:color w:val="211D1E"/>
      <w:sz w:val="15"/>
      <w:szCs w:val="15"/>
    </w:rPr>
  </w:style>
  <w:style w:type="character" w:customStyle="1" w:styleId="A14">
    <w:name w:val="A14"/>
    <w:rsid w:val="00A140DC"/>
    <w:rPr>
      <w:rFonts w:ascii="Myriad Pro Cond" w:hAnsi="Myriad Pro Cond" w:cs="Myriad Pro Cond"/>
      <w:color w:val="211D1E"/>
    </w:rPr>
  </w:style>
  <w:style w:type="paragraph" w:customStyle="1" w:styleId="BodyTextbold">
    <w:name w:val="BodyText_bold"/>
    <w:basedOn w:val="BodyText"/>
    <w:link w:val="BodyTextboldChar"/>
    <w:rsid w:val="00A140DC"/>
    <w:rPr>
      <w:b/>
      <w:szCs w:val="24"/>
    </w:rPr>
  </w:style>
  <w:style w:type="character" w:customStyle="1" w:styleId="BodyTextboldChar">
    <w:name w:val="BodyText_bold Char"/>
    <w:link w:val="BodyTextbold"/>
    <w:rsid w:val="00A140DC"/>
    <w:rPr>
      <w:rFonts w:ascii="Arial" w:eastAsia="Times New Roman" w:hAnsi="Arial" w:cs="Times New Roman"/>
      <w:b/>
      <w:szCs w:val="24"/>
      <w:lang w:eastAsia="en-GB"/>
    </w:rPr>
  </w:style>
  <w:style w:type="table" w:customStyle="1" w:styleId="Table1">
    <w:name w:val="Table1"/>
    <w:basedOn w:val="TableNormal"/>
    <w:rsid w:val="00A140DC"/>
    <w:pPr>
      <w:spacing w:after="0" w:line="240" w:lineRule="auto"/>
    </w:pPr>
    <w:rPr>
      <w:rFonts w:ascii="Arial" w:eastAsia="Times New Roman" w:hAnsi="Arial" w:cs="Times New Roman"/>
      <w:sz w:val="20"/>
      <w:szCs w:val="20"/>
      <w:lang w:eastAsia="en-GB"/>
    </w:rPr>
    <w:tblPr>
      <w:tblBorders>
        <w:top w:val="single" w:sz="12" w:space="0" w:color="C0C0C0"/>
        <w:bottom w:val="single" w:sz="12" w:space="0" w:color="C0C0C0"/>
        <w:insideH w:val="single" w:sz="12" w:space="0" w:color="C0C0C0"/>
      </w:tblBorders>
      <w:tblCellMar>
        <w:left w:w="0" w:type="dxa"/>
        <w:right w:w="0" w:type="dxa"/>
      </w:tblCellMar>
    </w:tblPr>
    <w:trPr>
      <w:cantSplit/>
    </w:trPr>
  </w:style>
  <w:style w:type="paragraph" w:customStyle="1" w:styleId="TableTitle11pt">
    <w:name w:val="TableTitle_11pt"/>
    <w:basedOn w:val="Normal"/>
    <w:link w:val="TableTitle11ptChar"/>
    <w:rsid w:val="00A140DC"/>
    <w:pPr>
      <w:tabs>
        <w:tab w:val="left" w:pos="794"/>
      </w:tabs>
      <w:spacing w:before="40" w:after="40" w:line="300" w:lineRule="atLeast"/>
    </w:pPr>
  </w:style>
  <w:style w:type="character" w:customStyle="1" w:styleId="TableTitle11ptChar">
    <w:name w:val="TableTitle_11pt Char"/>
    <w:link w:val="TableTitle11pt"/>
    <w:rsid w:val="00A140DC"/>
    <w:rPr>
      <w:rFonts w:ascii="Arial" w:eastAsia="Times New Roman" w:hAnsi="Arial" w:cs="Times New Roman"/>
      <w:lang w:eastAsia="en-GB"/>
    </w:rPr>
  </w:style>
  <w:style w:type="character" w:customStyle="1" w:styleId="BodyTextitalicChar">
    <w:name w:val="BodyText_italic Char"/>
    <w:link w:val="BodyTextitalic"/>
    <w:rsid w:val="00A140DC"/>
    <w:rPr>
      <w:rFonts w:ascii="Arial" w:hAnsi="Arial"/>
      <w:i/>
      <w:szCs w:val="24"/>
      <w:lang w:eastAsia="en-GB"/>
    </w:rPr>
  </w:style>
  <w:style w:type="paragraph" w:customStyle="1" w:styleId="BodyTextitalic">
    <w:name w:val="BodyText_italic"/>
    <w:basedOn w:val="BodyText"/>
    <w:link w:val="BodyTextitalicChar"/>
    <w:rsid w:val="00A140DC"/>
    <w:rPr>
      <w:rFonts w:eastAsiaTheme="minorHAnsi" w:cstheme="minorBidi"/>
      <w:i/>
      <w:szCs w:val="24"/>
    </w:rPr>
  </w:style>
  <w:style w:type="character" w:customStyle="1" w:styleId="TableText11ptChar">
    <w:name w:val="TableText_11pt Char"/>
    <w:link w:val="TableText11pt"/>
    <w:rsid w:val="00A140DC"/>
    <w:rPr>
      <w:rFonts w:ascii="Calibri" w:eastAsia="Times New Roman" w:hAnsi="Calibri" w:cs="Times New Roman"/>
      <w:noProof/>
    </w:rPr>
  </w:style>
  <w:style w:type="paragraph" w:customStyle="1" w:styleId="Heading2italic">
    <w:name w:val="Heading 2_italic"/>
    <w:basedOn w:val="Heading2"/>
    <w:link w:val="Heading2italicChar"/>
    <w:rsid w:val="00A140DC"/>
    <w:pPr>
      <w:pBdr>
        <w:bottom w:val="single" w:sz="18" w:space="6" w:color="C0C0C0"/>
      </w:pBdr>
      <w:tabs>
        <w:tab w:val="left" w:pos="794"/>
      </w:tabs>
      <w:spacing w:before="720" w:after="240" w:line="240" w:lineRule="atLeast"/>
      <w:ind w:left="794" w:hanging="794"/>
    </w:pPr>
    <w:rPr>
      <w:rFonts w:eastAsiaTheme="minorHAnsi"/>
      <w:b w:val="0"/>
      <w:sz w:val="32"/>
    </w:rPr>
  </w:style>
  <w:style w:type="paragraph" w:customStyle="1" w:styleId="footernumber0">
    <w:name w:val="footer_number"/>
    <w:basedOn w:val="Normal"/>
    <w:link w:val="footernumberChar0"/>
    <w:semiHidden/>
    <w:rsid w:val="00A140DC"/>
    <w:rPr>
      <w:b/>
      <w:szCs w:val="24"/>
    </w:rPr>
  </w:style>
  <w:style w:type="character" w:customStyle="1" w:styleId="footernumberChar0">
    <w:name w:val="footer_number Char"/>
    <w:link w:val="footernumber0"/>
    <w:semiHidden/>
    <w:rsid w:val="00A140DC"/>
    <w:rPr>
      <w:rFonts w:ascii="Arial" w:eastAsia="Times New Roman" w:hAnsi="Arial" w:cs="Times New Roman"/>
      <w:b/>
      <w:szCs w:val="24"/>
      <w:lang w:eastAsia="en-GB"/>
    </w:rPr>
  </w:style>
  <w:style w:type="paragraph" w:customStyle="1" w:styleId="TableTitledkgreycentre">
    <w:name w:val="TableTitle_dkgrey_centre"/>
    <w:basedOn w:val="TableTitle11pt"/>
    <w:link w:val="TableTitledkgreycentreChar"/>
    <w:rsid w:val="00A140DC"/>
    <w:pPr>
      <w:jc w:val="center"/>
    </w:pPr>
    <w:rPr>
      <w:color w:val="FFFFFF"/>
    </w:rPr>
  </w:style>
  <w:style w:type="paragraph" w:customStyle="1" w:styleId="TableText11ptitalicbold">
    <w:name w:val="TableText_11pt_italic_bold"/>
    <w:basedOn w:val="TableText11ptitalic"/>
    <w:rsid w:val="00A140DC"/>
    <w:rPr>
      <w:rFonts w:ascii="Arial" w:hAnsi="Arial"/>
      <w:b/>
      <w:noProof w:val="0"/>
      <w:szCs w:val="24"/>
      <w:lang w:eastAsia="en-GB"/>
    </w:rPr>
  </w:style>
  <w:style w:type="paragraph" w:customStyle="1" w:styleId="TableText11ptbold">
    <w:name w:val="TableText_11pt_bold"/>
    <w:basedOn w:val="TableText11pt"/>
    <w:link w:val="TableText11ptboldChar"/>
    <w:rsid w:val="00A140DC"/>
    <w:rPr>
      <w:rFonts w:ascii="Arial" w:hAnsi="Arial"/>
      <w:b/>
      <w:noProof w:val="0"/>
      <w:szCs w:val="24"/>
      <w:lang w:eastAsia="en-GB"/>
    </w:rPr>
  </w:style>
  <w:style w:type="character" w:customStyle="1" w:styleId="TableText11ptboldChar">
    <w:name w:val="TableText_11pt_bold Char"/>
    <w:link w:val="TableText11ptbold"/>
    <w:rsid w:val="00A140DC"/>
    <w:rPr>
      <w:rFonts w:ascii="Arial" w:eastAsia="Times New Roman" w:hAnsi="Arial" w:cs="Times New Roman"/>
      <w:b/>
      <w:szCs w:val="24"/>
      <w:lang w:eastAsia="en-GB"/>
    </w:rPr>
  </w:style>
  <w:style w:type="character" w:customStyle="1" w:styleId="TableTitledkgreycentreChar">
    <w:name w:val="TableTitle_dkgrey_centre Char"/>
    <w:link w:val="TableTitledkgreycentre"/>
    <w:rsid w:val="00A140DC"/>
    <w:rPr>
      <w:rFonts w:ascii="Arial" w:eastAsia="Times New Roman" w:hAnsi="Arial" w:cs="Times New Roman"/>
      <w:color w:val="FFFFFF"/>
      <w:lang w:eastAsia="en-GB"/>
    </w:rPr>
  </w:style>
  <w:style w:type="paragraph" w:customStyle="1" w:styleId="TableTitle11ptcentre">
    <w:name w:val="TableTitle_11pt_centre"/>
    <w:basedOn w:val="TableTitle11pt"/>
    <w:rsid w:val="00A140DC"/>
    <w:pPr>
      <w:jc w:val="center"/>
    </w:pPr>
  </w:style>
  <w:style w:type="paragraph" w:customStyle="1" w:styleId="TableText11ptcentre">
    <w:name w:val="TableText_11pt_centre"/>
    <w:basedOn w:val="TableText11pt"/>
    <w:rsid w:val="00A140DC"/>
    <w:pPr>
      <w:jc w:val="center"/>
    </w:pPr>
    <w:rPr>
      <w:rFonts w:ascii="Arial" w:hAnsi="Arial"/>
      <w:noProof w:val="0"/>
      <w:szCs w:val="24"/>
      <w:lang w:eastAsia="en-GB"/>
    </w:rPr>
  </w:style>
  <w:style w:type="character" w:customStyle="1" w:styleId="TableText11ptitalicChar">
    <w:name w:val="TableText_11pt_italic Char"/>
    <w:link w:val="TableText11ptitalic"/>
    <w:rsid w:val="00A140DC"/>
    <w:rPr>
      <w:rFonts w:ascii="Calibri" w:eastAsia="Times New Roman" w:hAnsi="Calibri" w:cs="Times New Roman"/>
      <w:i/>
      <w:noProof/>
    </w:rPr>
  </w:style>
  <w:style w:type="character" w:customStyle="1" w:styleId="BodyTextItalChar">
    <w:name w:val="BodyTextItal Char"/>
    <w:link w:val="BodyTextItal"/>
    <w:rsid w:val="00A140DC"/>
    <w:rPr>
      <w:rFonts w:ascii="Arial" w:hAnsi="Arial"/>
      <w:i/>
      <w:iCs/>
      <w:szCs w:val="24"/>
      <w:lang w:eastAsia="en-GB"/>
    </w:rPr>
  </w:style>
  <w:style w:type="paragraph" w:customStyle="1" w:styleId="BodyTextItal">
    <w:name w:val="BodyTextItal"/>
    <w:basedOn w:val="BodyText"/>
    <w:link w:val="BodyTextItalChar"/>
    <w:rsid w:val="00A140DC"/>
    <w:pPr>
      <w:widowControl w:val="0"/>
      <w:spacing w:before="120" w:after="120"/>
    </w:pPr>
    <w:rPr>
      <w:rFonts w:eastAsiaTheme="minorHAnsi" w:cstheme="minorBidi"/>
      <w:i/>
      <w:iCs/>
      <w:szCs w:val="24"/>
    </w:rPr>
  </w:style>
  <w:style w:type="character" w:customStyle="1" w:styleId="TableText1Char">
    <w:name w:val="TableText1 Char"/>
    <w:link w:val="TableText1"/>
    <w:rsid w:val="00A140DC"/>
    <w:rPr>
      <w:rFonts w:ascii="Arial" w:hAnsi="Arial"/>
      <w:szCs w:val="24"/>
      <w:lang w:eastAsia="en-GB"/>
    </w:rPr>
  </w:style>
  <w:style w:type="paragraph" w:customStyle="1" w:styleId="TableText1">
    <w:name w:val="TableText1"/>
    <w:basedOn w:val="Normal"/>
    <w:link w:val="TableText1Char"/>
    <w:rsid w:val="00A140DC"/>
    <w:pPr>
      <w:tabs>
        <w:tab w:val="left" w:pos="720"/>
      </w:tabs>
      <w:spacing w:before="40" w:after="40" w:line="260" w:lineRule="atLeast"/>
    </w:pPr>
    <w:rPr>
      <w:rFonts w:eastAsiaTheme="minorHAnsi" w:cstheme="minorBidi"/>
      <w:szCs w:val="24"/>
    </w:rPr>
  </w:style>
  <w:style w:type="paragraph" w:customStyle="1" w:styleId="TableTextCent">
    <w:name w:val="TableTextCent"/>
    <w:basedOn w:val="TableText1"/>
    <w:rsid w:val="00A140DC"/>
    <w:pPr>
      <w:jc w:val="center"/>
    </w:pPr>
  </w:style>
  <w:style w:type="paragraph" w:customStyle="1" w:styleId="DkGreyTitle">
    <w:name w:val="DkGreyTitle"/>
    <w:basedOn w:val="Normal"/>
    <w:rsid w:val="00A140DC"/>
    <w:pPr>
      <w:keepNext/>
      <w:tabs>
        <w:tab w:val="left" w:pos="720"/>
      </w:tabs>
      <w:spacing w:before="40" w:after="40" w:line="240" w:lineRule="atLeast"/>
      <w:jc w:val="center"/>
    </w:pPr>
    <w:rPr>
      <w:color w:val="FFFFFF"/>
      <w:szCs w:val="20"/>
    </w:rPr>
  </w:style>
  <w:style w:type="character" w:customStyle="1" w:styleId="Heading3Char0">
    <w:name w:val="Heading3 Char"/>
    <w:link w:val="Heading30"/>
    <w:rsid w:val="00A140DC"/>
    <w:rPr>
      <w:rFonts w:ascii="Arial" w:eastAsia="Times New Roman" w:hAnsi="Arial" w:cs="Times New Roman"/>
      <w:sz w:val="28"/>
    </w:rPr>
  </w:style>
  <w:style w:type="paragraph" w:customStyle="1" w:styleId="BodyTextul">
    <w:name w:val="BodyText_ul"/>
    <w:basedOn w:val="BodyText"/>
    <w:link w:val="BodyTextulChar"/>
    <w:rsid w:val="00A140DC"/>
    <w:rPr>
      <w:szCs w:val="24"/>
      <w:u w:val="single"/>
    </w:rPr>
  </w:style>
  <w:style w:type="character" w:customStyle="1" w:styleId="BodyTextulChar">
    <w:name w:val="BodyText_ul Char"/>
    <w:link w:val="BodyTextul"/>
    <w:rsid w:val="00A140DC"/>
    <w:rPr>
      <w:rFonts w:ascii="Arial" w:eastAsia="Times New Roman" w:hAnsi="Arial" w:cs="Times New Roman"/>
      <w:szCs w:val="24"/>
      <w:u w:val="single"/>
      <w:lang w:eastAsia="en-GB"/>
    </w:rPr>
  </w:style>
  <w:style w:type="paragraph" w:customStyle="1" w:styleId="Steph">
    <w:name w:val="Steph"/>
    <w:basedOn w:val="Heading30"/>
    <w:rsid w:val="00A140DC"/>
    <w:rPr>
      <w:b/>
      <w:sz w:val="22"/>
    </w:rPr>
  </w:style>
  <w:style w:type="paragraph" w:customStyle="1" w:styleId="bodytext1">
    <w:name w:val="bodytext"/>
    <w:basedOn w:val="Normal"/>
    <w:rsid w:val="00A140DC"/>
    <w:pPr>
      <w:spacing w:before="100" w:beforeAutospacing="1" w:after="100" w:afterAutospacing="1"/>
    </w:pPr>
    <w:rPr>
      <w:rFonts w:ascii="Times New Roman" w:hAnsi="Times New Roman"/>
      <w:sz w:val="24"/>
      <w:szCs w:val="24"/>
    </w:rPr>
  </w:style>
  <w:style w:type="paragraph" w:customStyle="1" w:styleId="ListBullet1">
    <w:name w:val="List Bullet 1"/>
    <w:basedOn w:val="ListBullet"/>
    <w:uiPriority w:val="99"/>
    <w:rsid w:val="00A140DC"/>
    <w:pPr>
      <w:numPr>
        <w:numId w:val="0"/>
      </w:numPr>
      <w:tabs>
        <w:tab w:val="num" w:pos="643"/>
        <w:tab w:val="left" w:pos="709"/>
      </w:tabs>
      <w:spacing w:after="60" w:line="288" w:lineRule="auto"/>
      <w:ind w:left="709" w:hanging="360"/>
    </w:pPr>
    <w:rPr>
      <w:sz w:val="24"/>
      <w:szCs w:val="24"/>
    </w:rPr>
  </w:style>
  <w:style w:type="table" w:customStyle="1" w:styleId="TableGrid1">
    <w:name w:val="Table Grid1"/>
    <w:basedOn w:val="TableNormal"/>
    <w:next w:val="TableGrid"/>
    <w:uiPriority w:val="59"/>
    <w:rsid w:val="00A140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140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140DC"/>
    <w:rPr>
      <w:color w:val="808080"/>
    </w:rPr>
  </w:style>
  <w:style w:type="paragraph" w:customStyle="1" w:styleId="Heading">
    <w:name w:val="Heading"/>
    <w:basedOn w:val="Normal"/>
    <w:link w:val="HeadingChar"/>
    <w:qFormat/>
    <w:rsid w:val="00A140DC"/>
    <w:rPr>
      <w:rFonts w:eastAsia="Calibri" w:cs="Arial"/>
      <w:b/>
      <w:iCs/>
      <w:color w:val="365F91"/>
      <w:sz w:val="28"/>
      <w:szCs w:val="40"/>
      <w:lang w:eastAsia="en-US"/>
    </w:rPr>
  </w:style>
  <w:style w:type="paragraph" w:customStyle="1" w:styleId="syllabusitem">
    <w:name w:val="syllabus item"/>
    <w:basedOn w:val="Normal"/>
    <w:link w:val="syllabusitemChar"/>
    <w:qFormat/>
    <w:rsid w:val="00A140DC"/>
    <w:rPr>
      <w:rFonts w:eastAsia="Calibri" w:cs="Arial"/>
      <w:b/>
      <w:bCs/>
      <w:color w:val="365F91"/>
      <w:sz w:val="24"/>
      <w:lang w:eastAsia="en-US"/>
    </w:rPr>
  </w:style>
  <w:style w:type="character" w:customStyle="1" w:styleId="HeadingChar">
    <w:name w:val="Heading Char"/>
    <w:link w:val="Heading"/>
    <w:rsid w:val="00A140DC"/>
    <w:rPr>
      <w:rFonts w:ascii="Arial" w:eastAsia="Calibri" w:hAnsi="Arial" w:cs="Arial"/>
      <w:b/>
      <w:iCs/>
      <w:color w:val="365F91"/>
      <w:sz w:val="28"/>
      <w:szCs w:val="40"/>
    </w:rPr>
  </w:style>
  <w:style w:type="paragraph" w:customStyle="1" w:styleId="syllabussub-item">
    <w:name w:val="syllabus sub-item"/>
    <w:basedOn w:val="syllabusitem"/>
    <w:link w:val="syllabussub-itemChar"/>
    <w:qFormat/>
    <w:rsid w:val="00A140DC"/>
    <w:pPr>
      <w:spacing w:before="20" w:after="20"/>
    </w:pPr>
    <w:rPr>
      <w:b w:val="0"/>
      <w:bCs w:val="0"/>
      <w:color w:val="auto"/>
      <w:sz w:val="22"/>
    </w:rPr>
  </w:style>
  <w:style w:type="character" w:customStyle="1" w:styleId="syllabusitemChar">
    <w:name w:val="syllabus item Char"/>
    <w:link w:val="syllabusitem"/>
    <w:rsid w:val="00A140DC"/>
    <w:rPr>
      <w:rFonts w:ascii="Arial" w:eastAsia="Calibri" w:hAnsi="Arial" w:cs="Arial"/>
      <w:b/>
      <w:bCs/>
      <w:color w:val="365F91"/>
      <w:sz w:val="24"/>
    </w:rPr>
  </w:style>
  <w:style w:type="paragraph" w:customStyle="1" w:styleId="subitemdescription">
    <w:name w:val="subitemdescription"/>
    <w:basedOn w:val="syllabussub-item"/>
    <w:link w:val="subitemdescriptionChar"/>
    <w:qFormat/>
    <w:rsid w:val="00A140DC"/>
    <w:rPr>
      <w:sz w:val="20"/>
    </w:rPr>
  </w:style>
  <w:style w:type="character" w:customStyle="1" w:styleId="syllabussub-itemChar">
    <w:name w:val="syllabus sub-item Char"/>
    <w:link w:val="syllabussub-item"/>
    <w:rsid w:val="00A140DC"/>
    <w:rPr>
      <w:rFonts w:ascii="Arial" w:eastAsia="Calibri" w:hAnsi="Arial" w:cs="Arial"/>
    </w:rPr>
  </w:style>
  <w:style w:type="table" w:customStyle="1" w:styleId="TableGrid21">
    <w:name w:val="Table Grid21"/>
    <w:basedOn w:val="TableNormal"/>
    <w:next w:val="TableGrid"/>
    <w:uiPriority w:val="59"/>
    <w:rsid w:val="00A140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itemdescriptionChar">
    <w:name w:val="subitemdescription Char"/>
    <w:link w:val="subitemdescription"/>
    <w:rsid w:val="00A140DC"/>
    <w:rPr>
      <w:rFonts w:ascii="Arial" w:eastAsia="Calibri" w:hAnsi="Arial" w:cs="Arial"/>
      <w:sz w:val="20"/>
    </w:rPr>
  </w:style>
  <w:style w:type="paragraph" w:styleId="Revision">
    <w:name w:val="Revision"/>
    <w:hidden/>
    <w:uiPriority w:val="99"/>
    <w:semiHidden/>
    <w:rsid w:val="00A140DC"/>
    <w:pPr>
      <w:spacing w:after="0" w:line="240" w:lineRule="auto"/>
    </w:pPr>
    <w:rPr>
      <w:rFonts w:ascii="Calibri" w:eastAsia="Calibri" w:hAnsi="Calibri" w:cs="Times New Roman"/>
    </w:rPr>
  </w:style>
  <w:style w:type="paragraph" w:customStyle="1" w:styleId="088095CB421E4E02BDC9682AFEE1723A">
    <w:name w:val="088095CB421E4E02BDC9682AFEE1723A"/>
    <w:rsid w:val="00A140DC"/>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6.wmf"/><Relationship Id="rId42" Type="http://schemas.openxmlformats.org/officeDocument/2006/relationships/oleObject" Target="embeddings/oleObject15.bin"/><Relationship Id="rId63" Type="http://schemas.openxmlformats.org/officeDocument/2006/relationships/image" Target="media/image27.wmf"/><Relationship Id="rId84" Type="http://schemas.openxmlformats.org/officeDocument/2006/relationships/image" Target="media/image37.wmf"/><Relationship Id="rId138" Type="http://schemas.openxmlformats.org/officeDocument/2006/relationships/oleObject" Target="embeddings/oleObject64.bin"/><Relationship Id="rId159" Type="http://schemas.openxmlformats.org/officeDocument/2006/relationships/image" Target="media/image74.wmf"/><Relationship Id="rId170" Type="http://schemas.openxmlformats.org/officeDocument/2006/relationships/oleObject" Target="embeddings/oleObject80.bin"/><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08.bin"/><Relationship Id="rId107" Type="http://schemas.openxmlformats.org/officeDocument/2006/relationships/image" Target="media/image48.wmf"/><Relationship Id="rId11" Type="http://schemas.openxmlformats.org/officeDocument/2006/relationships/header" Target="header1.xml"/><Relationship Id="rId32" Type="http://schemas.openxmlformats.org/officeDocument/2006/relationships/oleObject" Target="embeddings/oleObject10.bin"/><Relationship Id="rId53" Type="http://schemas.openxmlformats.org/officeDocument/2006/relationships/image" Target="media/image22.wmf"/><Relationship Id="rId74" Type="http://schemas.openxmlformats.org/officeDocument/2006/relationships/oleObject" Target="embeddings/oleObject31.bin"/><Relationship Id="rId128" Type="http://schemas.openxmlformats.org/officeDocument/2006/relationships/oleObject" Target="embeddings/oleObject59.bin"/><Relationship Id="rId149" Type="http://schemas.openxmlformats.org/officeDocument/2006/relationships/image" Target="media/image69.wmf"/><Relationship Id="rId5" Type="http://schemas.openxmlformats.org/officeDocument/2006/relationships/footnotes" Target="footnotes.xml"/><Relationship Id="rId95" Type="http://schemas.openxmlformats.org/officeDocument/2006/relationships/oleObject" Target="embeddings/oleObject42.bin"/><Relationship Id="rId160" Type="http://schemas.openxmlformats.org/officeDocument/2006/relationships/oleObject" Target="embeddings/oleObject75.bin"/><Relationship Id="rId181" Type="http://schemas.openxmlformats.org/officeDocument/2006/relationships/image" Target="media/image85.png"/><Relationship Id="rId216" Type="http://schemas.openxmlformats.org/officeDocument/2006/relationships/oleObject" Target="embeddings/oleObject103.bin"/><Relationship Id="rId22" Type="http://schemas.openxmlformats.org/officeDocument/2006/relationships/oleObject" Target="embeddings/oleObject5.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0.wmf"/><Relationship Id="rId113" Type="http://schemas.openxmlformats.org/officeDocument/2006/relationships/image" Target="media/image51.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4.wmf"/><Relationship Id="rId80" Type="http://schemas.openxmlformats.org/officeDocument/2006/relationships/oleObject" Target="embeddings/oleObject34.bin"/><Relationship Id="rId85" Type="http://schemas.openxmlformats.org/officeDocument/2006/relationships/oleObject" Target="embeddings/oleObject37.bin"/><Relationship Id="rId150" Type="http://schemas.openxmlformats.org/officeDocument/2006/relationships/oleObject" Target="embeddings/oleObject70.bin"/><Relationship Id="rId155" Type="http://schemas.openxmlformats.org/officeDocument/2006/relationships/image" Target="media/image72.wmf"/><Relationship Id="rId171" Type="http://schemas.openxmlformats.org/officeDocument/2006/relationships/image" Target="media/image80.wmf"/><Relationship Id="rId176" Type="http://schemas.openxmlformats.org/officeDocument/2006/relationships/oleObject" Target="embeddings/oleObject83.bin"/><Relationship Id="rId192" Type="http://schemas.openxmlformats.org/officeDocument/2006/relationships/oleObject" Target="embeddings/oleObject91.bin"/><Relationship Id="rId197" Type="http://schemas.openxmlformats.org/officeDocument/2006/relationships/image" Target="media/image93.wmf"/><Relationship Id="rId206" Type="http://schemas.openxmlformats.org/officeDocument/2006/relationships/oleObject" Target="embeddings/oleObject98.bin"/><Relationship Id="rId227" Type="http://schemas.openxmlformats.org/officeDocument/2006/relationships/image" Target="media/image108.wmf"/><Relationship Id="rId201" Type="http://schemas.openxmlformats.org/officeDocument/2006/relationships/image" Target="media/image95.wmf"/><Relationship Id="rId222" Type="http://schemas.openxmlformats.org/officeDocument/2006/relationships/oleObject" Target="embeddings/oleObject106.bin"/><Relationship Id="rId12" Type="http://schemas.openxmlformats.org/officeDocument/2006/relationships/header" Target="header2.xml"/><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3.bin"/><Relationship Id="rId59" Type="http://schemas.openxmlformats.org/officeDocument/2006/relationships/image" Target="media/image25.wmf"/><Relationship Id="rId103" Type="http://schemas.openxmlformats.org/officeDocument/2006/relationships/image" Target="media/image46.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59.wmf"/><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3.wmf"/><Relationship Id="rId91" Type="http://schemas.openxmlformats.org/officeDocument/2006/relationships/oleObject" Target="embeddings/oleObject40.bin"/><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oleObject" Target="embeddings/oleObject78.bin"/><Relationship Id="rId182" Type="http://schemas.openxmlformats.org/officeDocument/2006/relationships/oleObject" Target="embeddings/oleObject86.bin"/><Relationship Id="rId187" Type="http://schemas.openxmlformats.org/officeDocument/2006/relationships/image" Target="media/image88.wmf"/><Relationship Id="rId217" Type="http://schemas.openxmlformats.org/officeDocument/2006/relationships/image" Target="media/image103.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1.bin"/><Relationship Id="rId233" Type="http://schemas.openxmlformats.org/officeDocument/2006/relationships/theme" Target="theme/theme1.xml"/><Relationship Id="rId23" Type="http://schemas.openxmlformats.org/officeDocument/2006/relationships/image" Target="media/image7.wmf"/><Relationship Id="rId28" Type="http://schemas.openxmlformats.org/officeDocument/2006/relationships/oleObject" Target="embeddings/oleObject8.bin"/><Relationship Id="rId49" Type="http://schemas.openxmlformats.org/officeDocument/2006/relationships/image" Target="media/image20.wmf"/><Relationship Id="rId114" Type="http://schemas.openxmlformats.org/officeDocument/2006/relationships/oleObject" Target="embeddings/oleObject52.bin"/><Relationship Id="rId119" Type="http://schemas.openxmlformats.org/officeDocument/2006/relationships/image" Target="media/image54.wmf"/><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image" Target="media/image38.wmf"/><Relationship Id="rId130" Type="http://schemas.openxmlformats.org/officeDocument/2006/relationships/oleObject" Target="embeddings/oleObject60.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73.bin"/><Relationship Id="rId177" Type="http://schemas.openxmlformats.org/officeDocument/2006/relationships/image" Target="media/image83.png"/><Relationship Id="rId198" Type="http://schemas.openxmlformats.org/officeDocument/2006/relationships/oleObject" Target="embeddings/oleObject94.bin"/><Relationship Id="rId172" Type="http://schemas.openxmlformats.org/officeDocument/2006/relationships/oleObject" Target="embeddings/oleObject81.bin"/><Relationship Id="rId193" Type="http://schemas.openxmlformats.org/officeDocument/2006/relationships/image" Target="media/image91.wmf"/><Relationship Id="rId202" Type="http://schemas.openxmlformats.org/officeDocument/2006/relationships/oleObject" Target="embeddings/oleObject96.bin"/><Relationship Id="rId207" Type="http://schemas.openxmlformats.org/officeDocument/2006/relationships/image" Target="media/image98.wmf"/><Relationship Id="rId223" Type="http://schemas.openxmlformats.org/officeDocument/2006/relationships/image" Target="media/image106.wmf"/><Relationship Id="rId228" Type="http://schemas.openxmlformats.org/officeDocument/2006/relationships/oleObject" Target="embeddings/oleObject109.bin"/><Relationship Id="rId13" Type="http://schemas.openxmlformats.org/officeDocument/2006/relationships/footer" Target="footer1.xml"/><Relationship Id="rId18" Type="http://schemas.openxmlformats.org/officeDocument/2006/relationships/oleObject" Target="embeddings/oleObject3.bin"/><Relationship Id="rId39" Type="http://schemas.openxmlformats.org/officeDocument/2006/relationships/image" Target="media/image15.wmf"/><Relationship Id="rId109" Type="http://schemas.openxmlformats.org/officeDocument/2006/relationships/image" Target="media/image49.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3.wmf"/><Relationship Id="rId76" Type="http://schemas.openxmlformats.org/officeDocument/2006/relationships/oleObject" Target="embeddings/oleObject32.bin"/><Relationship Id="rId97" Type="http://schemas.openxmlformats.org/officeDocument/2006/relationships/image" Target="media/image43.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68.bin"/><Relationship Id="rId167" Type="http://schemas.openxmlformats.org/officeDocument/2006/relationships/image" Target="media/image78.wmf"/><Relationship Id="rId188" Type="http://schemas.openxmlformats.org/officeDocument/2006/relationships/oleObject" Target="embeddings/oleObject89.bin"/><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image" Target="media/image41.wmf"/><Relationship Id="rId162" Type="http://schemas.openxmlformats.org/officeDocument/2006/relationships/oleObject" Target="embeddings/oleObject76.bin"/><Relationship Id="rId183" Type="http://schemas.openxmlformats.org/officeDocument/2006/relationships/image" Target="media/image86.wmf"/><Relationship Id="rId213" Type="http://schemas.openxmlformats.org/officeDocument/2006/relationships/image" Target="media/image101.wmf"/><Relationship Id="rId218" Type="http://schemas.openxmlformats.org/officeDocument/2006/relationships/oleObject" Target="embeddings/oleObject104.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8.wmf"/><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3.bin"/><Relationship Id="rId157" Type="http://schemas.openxmlformats.org/officeDocument/2006/relationships/image" Target="media/image73.wmf"/><Relationship Id="rId178" Type="http://schemas.openxmlformats.org/officeDocument/2006/relationships/oleObject" Target="embeddings/oleObject84.bin"/><Relationship Id="rId61" Type="http://schemas.openxmlformats.org/officeDocument/2006/relationships/image" Target="media/image26.wmf"/><Relationship Id="rId82" Type="http://schemas.openxmlformats.org/officeDocument/2006/relationships/oleObject" Target="embeddings/oleObject35.bin"/><Relationship Id="rId152" Type="http://schemas.openxmlformats.org/officeDocument/2006/relationships/oleObject" Target="embeddings/oleObject71.bin"/><Relationship Id="rId173" Type="http://schemas.openxmlformats.org/officeDocument/2006/relationships/image" Target="media/image81.wmf"/><Relationship Id="rId194" Type="http://schemas.openxmlformats.org/officeDocument/2006/relationships/oleObject" Target="embeddings/oleObject92.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99.bin"/><Relationship Id="rId229" Type="http://schemas.openxmlformats.org/officeDocument/2006/relationships/image" Target="media/image109.wmf"/><Relationship Id="rId19" Type="http://schemas.openxmlformats.org/officeDocument/2006/relationships/image" Target="media/image5.wmf"/><Relationship Id="rId224" Type="http://schemas.openxmlformats.org/officeDocument/2006/relationships/oleObject" Target="embeddings/oleObject107.bin"/><Relationship Id="rId14" Type="http://schemas.openxmlformats.org/officeDocument/2006/relationships/footer" Target="footer2.xml"/><Relationship Id="rId30" Type="http://schemas.openxmlformats.org/officeDocument/2006/relationships/oleObject" Target="embeddings/oleObject9.bin"/><Relationship Id="rId35" Type="http://schemas.openxmlformats.org/officeDocument/2006/relationships/image" Target="media/image13.wmf"/><Relationship Id="rId56" Type="http://schemas.openxmlformats.org/officeDocument/2006/relationships/oleObject" Target="embeddings/oleObject22.bin"/><Relationship Id="rId77" Type="http://schemas.openxmlformats.org/officeDocument/2006/relationships/image" Target="media/image34.wmf"/><Relationship Id="rId100" Type="http://schemas.openxmlformats.org/officeDocument/2006/relationships/oleObject" Target="embeddings/oleObject45.bin"/><Relationship Id="rId105" Type="http://schemas.openxmlformats.org/officeDocument/2006/relationships/image" Target="media/image47.wmf"/><Relationship Id="rId126" Type="http://schemas.openxmlformats.org/officeDocument/2006/relationships/oleObject" Target="embeddings/oleObject58.bin"/><Relationship Id="rId147" Type="http://schemas.openxmlformats.org/officeDocument/2006/relationships/image" Target="media/image68.wmf"/><Relationship Id="rId168" Type="http://schemas.openxmlformats.org/officeDocument/2006/relationships/oleObject" Target="embeddings/oleObject79.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0.bin"/><Relationship Id="rId93" Type="http://schemas.openxmlformats.org/officeDocument/2006/relationships/oleObject" Target="embeddings/oleObject41.bin"/><Relationship Id="rId98" Type="http://schemas.openxmlformats.org/officeDocument/2006/relationships/oleObject" Target="embeddings/oleObject44.bin"/><Relationship Id="rId121" Type="http://schemas.openxmlformats.org/officeDocument/2006/relationships/image" Target="media/image55.wmf"/><Relationship Id="rId142" Type="http://schemas.openxmlformats.org/officeDocument/2006/relationships/oleObject" Target="embeddings/oleObject66.bin"/><Relationship Id="rId163" Type="http://schemas.openxmlformats.org/officeDocument/2006/relationships/image" Target="media/image76.wmf"/><Relationship Id="rId184" Type="http://schemas.openxmlformats.org/officeDocument/2006/relationships/oleObject" Target="embeddings/oleObject87.bin"/><Relationship Id="rId189" Type="http://schemas.openxmlformats.org/officeDocument/2006/relationships/image" Target="media/image89.wmf"/><Relationship Id="rId219" Type="http://schemas.openxmlformats.org/officeDocument/2006/relationships/image" Target="media/image104.wmf"/><Relationship Id="rId3" Type="http://schemas.openxmlformats.org/officeDocument/2006/relationships/settings" Target="settings.xml"/><Relationship Id="rId214" Type="http://schemas.openxmlformats.org/officeDocument/2006/relationships/oleObject" Target="embeddings/oleObject102.bin"/><Relationship Id="rId230" Type="http://schemas.openxmlformats.org/officeDocument/2006/relationships/oleObject" Target="embeddings/oleObject110.bin"/><Relationship Id="rId25" Type="http://schemas.openxmlformats.org/officeDocument/2006/relationships/image" Target="media/image8.wmf"/><Relationship Id="rId46" Type="http://schemas.openxmlformats.org/officeDocument/2006/relationships/oleObject" Target="embeddings/oleObject17.bin"/><Relationship Id="rId67" Type="http://schemas.openxmlformats.org/officeDocument/2006/relationships/image" Target="media/image29.wmf"/><Relationship Id="rId116" Type="http://schemas.openxmlformats.org/officeDocument/2006/relationships/oleObject" Target="embeddings/oleObject53.bin"/><Relationship Id="rId137" Type="http://schemas.openxmlformats.org/officeDocument/2006/relationships/image" Target="media/image63.wmf"/><Relationship Id="rId158" Type="http://schemas.openxmlformats.org/officeDocument/2006/relationships/oleObject" Target="embeddings/oleObject74.bin"/><Relationship Id="rId20" Type="http://schemas.openxmlformats.org/officeDocument/2006/relationships/oleObject" Target="embeddings/oleObject4.bin"/><Relationship Id="rId41" Type="http://schemas.openxmlformats.org/officeDocument/2006/relationships/image" Target="media/image16.wmf"/><Relationship Id="rId62" Type="http://schemas.openxmlformats.org/officeDocument/2006/relationships/oleObject" Target="embeddings/oleObject25.bin"/><Relationship Id="rId83" Type="http://schemas.openxmlformats.org/officeDocument/2006/relationships/oleObject" Target="embeddings/oleObject36.bin"/><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oleObject" Target="embeddings/oleObject61.bin"/><Relationship Id="rId153" Type="http://schemas.openxmlformats.org/officeDocument/2006/relationships/image" Target="media/image71.wmf"/><Relationship Id="rId174" Type="http://schemas.openxmlformats.org/officeDocument/2006/relationships/oleObject" Target="embeddings/oleObject82.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07.wmf"/><Relationship Id="rId15" Type="http://schemas.openxmlformats.org/officeDocument/2006/relationships/header" Target="header3.xml"/><Relationship Id="rId36" Type="http://schemas.openxmlformats.org/officeDocument/2006/relationships/oleObject" Target="embeddings/oleObject12.bin"/><Relationship Id="rId57" Type="http://schemas.openxmlformats.org/officeDocument/2006/relationships/image" Target="media/image24.wmf"/><Relationship Id="rId106" Type="http://schemas.openxmlformats.org/officeDocument/2006/relationships/oleObject" Target="embeddings/oleObject48.bin"/><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0.bin"/><Relationship Id="rId73" Type="http://schemas.openxmlformats.org/officeDocument/2006/relationships/image" Target="media/image32.wmf"/><Relationship Id="rId78" Type="http://schemas.openxmlformats.org/officeDocument/2006/relationships/oleObject" Target="embeddings/oleObject33.bin"/><Relationship Id="rId94" Type="http://schemas.openxmlformats.org/officeDocument/2006/relationships/image" Target="media/image42.wmf"/><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6.bin"/><Relationship Id="rId143" Type="http://schemas.openxmlformats.org/officeDocument/2006/relationships/image" Target="media/image66.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2.wmf"/><Relationship Id="rId26" Type="http://schemas.openxmlformats.org/officeDocument/2006/relationships/oleObject" Target="embeddings/oleObject7.bin"/><Relationship Id="rId231" Type="http://schemas.openxmlformats.org/officeDocument/2006/relationships/header" Target="header4.xml"/><Relationship Id="rId47" Type="http://schemas.openxmlformats.org/officeDocument/2006/relationships/image" Target="media/image19.wmf"/><Relationship Id="rId68" Type="http://schemas.openxmlformats.org/officeDocument/2006/relationships/oleObject" Target="embeddings/oleObject28.bin"/><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image" Target="media/image61.wmf"/><Relationship Id="rId154" Type="http://schemas.openxmlformats.org/officeDocument/2006/relationships/oleObject" Target="embeddings/oleObject72.bin"/><Relationship Id="rId175" Type="http://schemas.openxmlformats.org/officeDocument/2006/relationships/image" Target="media/image82.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footer" Target="footer3.xml"/><Relationship Id="rId221" Type="http://schemas.openxmlformats.org/officeDocument/2006/relationships/image" Target="media/image105.wmf"/><Relationship Id="rId37" Type="http://schemas.openxmlformats.org/officeDocument/2006/relationships/image" Target="media/image14.wmf"/><Relationship Id="rId58" Type="http://schemas.openxmlformats.org/officeDocument/2006/relationships/oleObject" Target="embeddings/oleObject23.bin"/><Relationship Id="rId79" Type="http://schemas.openxmlformats.org/officeDocument/2006/relationships/image" Target="media/image35.wmf"/><Relationship Id="rId102" Type="http://schemas.openxmlformats.org/officeDocument/2006/relationships/oleObject" Target="embeddings/oleObject46.bin"/><Relationship Id="rId123" Type="http://schemas.openxmlformats.org/officeDocument/2006/relationships/image" Target="media/image56.wmf"/><Relationship Id="rId144" Type="http://schemas.openxmlformats.org/officeDocument/2006/relationships/oleObject" Target="embeddings/oleObject67.bin"/><Relationship Id="rId90" Type="http://schemas.openxmlformats.org/officeDocument/2006/relationships/image" Target="media/image40.wmf"/><Relationship Id="rId165" Type="http://schemas.openxmlformats.org/officeDocument/2006/relationships/image" Target="media/image77.wmf"/><Relationship Id="rId186" Type="http://schemas.openxmlformats.org/officeDocument/2006/relationships/oleObject" Target="embeddings/oleObject88.bin"/><Relationship Id="rId211" Type="http://schemas.openxmlformats.org/officeDocument/2006/relationships/image" Target="media/image100.wmf"/><Relationship Id="rId23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4729</Words>
  <Characters>26961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GCSE Maths Foundation Revision Checklist</vt:lpstr>
    </vt:vector>
  </TitlesOfParts>
  <Company>Cambridge Assessment</Company>
  <LinksUpToDate>false</LinksUpToDate>
  <CharactersWithSpaces>31627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Maths Foundation Revision Checklist</dc:title>
  <dc:creator>ocr</dc:creator>
  <cp:keywords>Post 16; maths; revision; checklist; foundation</cp:keywords>
  <cp:lastModifiedBy>Iain McGinty</cp:lastModifiedBy>
  <cp:revision>2</cp:revision>
  <cp:lastPrinted>2017-05-03T14:28:00Z</cp:lastPrinted>
  <dcterms:created xsi:type="dcterms:W3CDTF">2024-03-08T09:48:00Z</dcterms:created>
  <dcterms:modified xsi:type="dcterms:W3CDTF">2024-03-08T09:48:00Z</dcterms:modified>
</cp:coreProperties>
</file>