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41F10" w14:textId="77777777" w:rsidR="00ED60CB" w:rsidRPr="00662D5C" w:rsidRDefault="0066488E" w:rsidP="00A043C0">
      <w:pPr>
        <w:pStyle w:val="Heading1"/>
        <w:spacing w:before="240"/>
        <w:rPr>
          <w:color w:val="BA99B6"/>
        </w:rPr>
      </w:pPr>
      <w:bookmarkStart w:id="0" w:name="_Toc476140306"/>
      <w:r w:rsidRPr="00662D5C">
        <w:rPr>
          <w:color w:val="BA99B6"/>
        </w:rPr>
        <w:t>Performing Arts</w:t>
      </w:r>
    </w:p>
    <w:p w14:paraId="4F1F39A7" w14:textId="77777777" w:rsidR="0031521E" w:rsidRPr="0066488E" w:rsidRDefault="0031521E" w:rsidP="00ED60CB">
      <w:pPr>
        <w:pStyle w:val="Heading1"/>
        <w:rPr>
          <w:color w:val="BA99B6"/>
        </w:rPr>
      </w:pPr>
      <w:r w:rsidRPr="0066488E">
        <w:rPr>
          <w:color w:val="BA99B6"/>
        </w:rPr>
        <w:t>Sc</w:t>
      </w:r>
      <w:r w:rsidR="00AE2444" w:rsidRPr="0066488E">
        <w:rPr>
          <w:color w:val="BA99B6"/>
        </w:rPr>
        <w:t>heme of wor</w:t>
      </w:r>
      <w:r w:rsidRPr="0066488E">
        <w:rPr>
          <w:color w:val="BA99B6"/>
        </w:rPr>
        <w:t>k</w:t>
      </w:r>
    </w:p>
    <w:p w14:paraId="7BF3AE3B" w14:textId="77777777" w:rsidR="00ED60CB" w:rsidRPr="0066488E" w:rsidRDefault="002F0195" w:rsidP="00ED60CB">
      <w:pPr>
        <w:pStyle w:val="Heading1"/>
        <w:rPr>
          <w:color w:val="BA99B6"/>
        </w:rPr>
      </w:pPr>
      <w:r w:rsidRPr="0066488E">
        <w:rPr>
          <w:color w:val="BA99B6"/>
        </w:rPr>
        <w:t>(</w:t>
      </w:r>
      <w:r w:rsidR="00076A2A">
        <w:rPr>
          <w:color w:val="BA99B6"/>
        </w:rPr>
        <w:t>120</w:t>
      </w:r>
      <w:r w:rsidR="00963439">
        <w:rPr>
          <w:color w:val="BA99B6"/>
        </w:rPr>
        <w:t xml:space="preserve"> GLH</w:t>
      </w:r>
      <w:r w:rsidR="0031521E" w:rsidRPr="0066488E">
        <w:rPr>
          <w:color w:val="BA99B6"/>
        </w:rPr>
        <w:t>)</w:t>
      </w:r>
    </w:p>
    <w:p w14:paraId="4E700338" w14:textId="77777777" w:rsidR="0031521E" w:rsidRPr="0031521E" w:rsidRDefault="0031521E" w:rsidP="0031521E"/>
    <w:bookmarkEnd w:id="0"/>
    <w:p w14:paraId="3A3869DD" w14:textId="77777777" w:rsidR="00E2054F" w:rsidRPr="00FA6B88" w:rsidRDefault="00ED60CB" w:rsidP="00F40689">
      <w:pPr>
        <w:pStyle w:val="Heading2"/>
        <w:rPr>
          <w:rFonts w:cs="Arial"/>
        </w:rPr>
      </w:pPr>
      <w:r>
        <w:rPr>
          <w:rFonts w:cs="Arial"/>
        </w:rPr>
        <w:t>Introduction</w:t>
      </w:r>
    </w:p>
    <w:p w14:paraId="21421A0E" w14:textId="77777777" w:rsidR="00ED60CB" w:rsidRPr="002C32F7" w:rsidRDefault="00ED60CB" w:rsidP="00ED60CB">
      <w:pPr>
        <w:spacing w:after="0" w:line="240" w:lineRule="auto"/>
        <w:rPr>
          <w:rFonts w:ascii="Arial" w:hAnsi="Arial" w:cs="Arial"/>
        </w:rPr>
      </w:pPr>
      <w:r w:rsidRPr="002C32F7">
        <w:rPr>
          <w:rFonts w:ascii="Arial" w:hAnsi="Arial" w:cs="Arial"/>
        </w:rPr>
        <w:t xml:space="preserve">This outline </w:t>
      </w:r>
      <w:r>
        <w:rPr>
          <w:rFonts w:ascii="Arial" w:hAnsi="Arial" w:cs="Arial"/>
        </w:rPr>
        <w:t>scheme of work (</w:t>
      </w:r>
      <w:r w:rsidRPr="002C32F7">
        <w:rPr>
          <w:rFonts w:ascii="Arial" w:hAnsi="Arial" w:cs="Arial"/>
        </w:rPr>
        <w:t>SOW</w:t>
      </w:r>
      <w:r>
        <w:rPr>
          <w:rFonts w:ascii="Arial" w:hAnsi="Arial" w:cs="Arial"/>
        </w:rPr>
        <w:t>)</w:t>
      </w:r>
      <w:r w:rsidRPr="002C32F7">
        <w:rPr>
          <w:rFonts w:ascii="Arial" w:hAnsi="Arial" w:cs="Arial"/>
        </w:rPr>
        <w:t xml:space="preserve"> is to offer a perspective of how to deliver the </w:t>
      </w:r>
      <w:r w:rsidR="001D32D3">
        <w:rPr>
          <w:rFonts w:ascii="Arial" w:hAnsi="Arial" w:cs="Arial"/>
        </w:rPr>
        <w:t xml:space="preserve">Cambridge </w:t>
      </w:r>
      <w:r w:rsidR="00DD3E3F">
        <w:rPr>
          <w:rFonts w:ascii="Arial" w:hAnsi="Arial" w:cs="Arial"/>
        </w:rPr>
        <w:t>Technical</w:t>
      </w:r>
      <w:r w:rsidR="001D32D3">
        <w:rPr>
          <w:rFonts w:ascii="Arial" w:hAnsi="Arial" w:cs="Arial"/>
        </w:rPr>
        <w:t xml:space="preserve">s in </w:t>
      </w:r>
      <w:r w:rsidR="0066488E">
        <w:rPr>
          <w:rFonts w:ascii="Arial" w:hAnsi="Arial" w:cs="Arial"/>
        </w:rPr>
        <w:t>Performing Arts</w:t>
      </w:r>
      <w:r w:rsidRPr="002C32F7">
        <w:rPr>
          <w:rFonts w:ascii="Arial" w:hAnsi="Arial" w:cs="Arial"/>
        </w:rPr>
        <w:t xml:space="preserve">. There are many alternatives methods and structures that could be used and therefore it is important to explore different methods of delivering the specification, considering different approaches depending on staffing and expertise within your centre and the resources you have available.  </w:t>
      </w:r>
    </w:p>
    <w:p w14:paraId="7FEE4B98" w14:textId="77777777" w:rsidR="00ED60CB" w:rsidRPr="002C32F7" w:rsidRDefault="00ED60CB" w:rsidP="00ED60CB">
      <w:pPr>
        <w:spacing w:after="0" w:line="240" w:lineRule="auto"/>
        <w:rPr>
          <w:rFonts w:ascii="Arial" w:hAnsi="Arial" w:cs="Arial"/>
        </w:rPr>
      </w:pPr>
    </w:p>
    <w:p w14:paraId="73D7157B" w14:textId="77777777" w:rsidR="00ED60CB" w:rsidRDefault="00ED60CB" w:rsidP="00ED60CB">
      <w:pPr>
        <w:spacing w:after="0" w:line="240" w:lineRule="auto"/>
        <w:rPr>
          <w:rFonts w:ascii="Arial" w:hAnsi="Arial" w:cs="Arial"/>
        </w:rPr>
      </w:pPr>
      <w:r w:rsidRPr="002C32F7">
        <w:rPr>
          <w:rFonts w:ascii="Arial" w:hAnsi="Arial" w:cs="Arial"/>
        </w:rPr>
        <w:t xml:space="preserve">Consideration of how the </w:t>
      </w:r>
      <w:r w:rsidRPr="006916DA">
        <w:rPr>
          <w:rFonts w:ascii="Arial" w:hAnsi="Arial" w:cs="Arial"/>
          <w:b/>
        </w:rPr>
        <w:t>theoretical content</w:t>
      </w:r>
      <w:r w:rsidRPr="002C32F7">
        <w:rPr>
          <w:rFonts w:ascii="Arial" w:hAnsi="Arial" w:cs="Arial"/>
        </w:rPr>
        <w:t xml:space="preserve"> of the specification can be covered is best delive</w:t>
      </w:r>
      <w:r>
        <w:rPr>
          <w:rFonts w:ascii="Arial" w:hAnsi="Arial" w:cs="Arial"/>
        </w:rPr>
        <w:t>red in different ways, through:</w:t>
      </w:r>
    </w:p>
    <w:p w14:paraId="1D5FF4EA" w14:textId="77777777" w:rsidR="00ED60CB" w:rsidRPr="002C32F7" w:rsidRDefault="00ED60CB" w:rsidP="00ED60CB">
      <w:pPr>
        <w:spacing w:after="0" w:line="240" w:lineRule="auto"/>
        <w:rPr>
          <w:rFonts w:ascii="Arial" w:hAnsi="Arial" w:cs="Arial"/>
        </w:rPr>
      </w:pPr>
    </w:p>
    <w:p w14:paraId="054377C6"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A variety of different teacher resources</w:t>
      </w:r>
    </w:p>
    <w:p w14:paraId="08569457"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S</w:t>
      </w:r>
      <w:r w:rsidRPr="00F41B07">
        <w:rPr>
          <w:rFonts w:ascii="Arial" w:hAnsi="Arial" w:cs="Arial"/>
        </w:rPr>
        <w:t>timulate discussions</w:t>
      </w:r>
    </w:p>
    <w:p w14:paraId="7C8583ED"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Group work</w:t>
      </w:r>
    </w:p>
    <w:p w14:paraId="29230F63"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Learner activities</w:t>
      </w:r>
    </w:p>
    <w:p w14:paraId="41121F35" w14:textId="1459E555" w:rsidR="00ED60CB" w:rsidRPr="00AC3E56" w:rsidRDefault="00DC4235" w:rsidP="00ED60CB">
      <w:pPr>
        <w:pStyle w:val="ListParagraph"/>
        <w:numPr>
          <w:ilvl w:val="0"/>
          <w:numId w:val="7"/>
        </w:numPr>
        <w:spacing w:after="0" w:line="240" w:lineRule="auto"/>
        <w:rPr>
          <w:rFonts w:ascii="Arial" w:hAnsi="Arial" w:cs="Arial"/>
        </w:rPr>
      </w:pPr>
      <w:r>
        <w:rPr>
          <w:rFonts w:ascii="Arial" w:hAnsi="Arial" w:cs="Arial"/>
        </w:rPr>
        <w:t>Variety of q</w:t>
      </w:r>
      <w:r w:rsidR="00AC3E56">
        <w:rPr>
          <w:rFonts w:ascii="Arial" w:hAnsi="Arial" w:cs="Arial"/>
        </w:rPr>
        <w:t xml:space="preserve">uestions relating to all the different </w:t>
      </w:r>
      <w:r w:rsidR="00D63569">
        <w:rPr>
          <w:rFonts w:ascii="Arial" w:hAnsi="Arial" w:cs="Arial"/>
        </w:rPr>
        <w:t>t</w:t>
      </w:r>
      <w:r w:rsidR="00AC3E56">
        <w:rPr>
          <w:rFonts w:ascii="Arial" w:hAnsi="Arial" w:cs="Arial"/>
        </w:rPr>
        <w:t>opics</w:t>
      </w:r>
      <w:bookmarkStart w:id="1" w:name="_GoBack"/>
      <w:bookmarkEnd w:id="1"/>
    </w:p>
    <w:p w14:paraId="6F4410B6" w14:textId="77777777" w:rsidR="00ED60CB" w:rsidRPr="002C32F7" w:rsidRDefault="00ED60CB" w:rsidP="00ED60CB">
      <w:pPr>
        <w:spacing w:after="0" w:line="240" w:lineRule="auto"/>
        <w:rPr>
          <w:rFonts w:ascii="Arial" w:hAnsi="Arial" w:cs="Arial"/>
        </w:rPr>
      </w:pPr>
    </w:p>
    <w:p w14:paraId="21421BDE" w14:textId="0972683D" w:rsidR="00A043C0" w:rsidRDefault="00ED60CB" w:rsidP="00B03547">
      <w:pPr>
        <w:spacing w:after="0" w:line="240" w:lineRule="auto"/>
        <w:rPr>
          <w:rFonts w:ascii="Arial" w:hAnsi="Arial" w:cs="Arial"/>
        </w:rPr>
      </w:pPr>
      <w:r w:rsidRPr="002C32F7">
        <w:rPr>
          <w:rFonts w:ascii="Arial" w:hAnsi="Arial" w:cs="Arial"/>
        </w:rPr>
        <w:t>Aiming for quality communication and professional standards of work will help to establish the connections between this qualification and real world practi</w:t>
      </w:r>
      <w:r w:rsidR="00C80AC6">
        <w:rPr>
          <w:rFonts w:ascii="Arial" w:hAnsi="Arial" w:cs="Arial"/>
        </w:rPr>
        <w:t>ce</w:t>
      </w:r>
      <w:r w:rsidR="001E34ED">
        <w:rPr>
          <w:rFonts w:ascii="Arial" w:hAnsi="Arial" w:cs="Arial"/>
        </w:rPr>
        <w:t>.</w:t>
      </w:r>
    </w:p>
    <w:p w14:paraId="0515A317" w14:textId="77777777" w:rsidR="00662D5C" w:rsidRDefault="00662D5C" w:rsidP="00B03547">
      <w:pPr>
        <w:spacing w:after="0" w:line="240" w:lineRule="auto"/>
        <w:rPr>
          <w:rFonts w:ascii="Arial" w:hAnsi="Arial" w:cs="Arial"/>
        </w:rPr>
      </w:pPr>
    </w:p>
    <w:p w14:paraId="0033CFF8" w14:textId="77777777" w:rsidR="00963439" w:rsidRDefault="00963439" w:rsidP="00B03547">
      <w:pPr>
        <w:spacing w:after="0" w:line="240" w:lineRule="auto"/>
        <w:rPr>
          <w:rFonts w:ascii="Arial" w:hAnsi="Arial" w:cs="Arial"/>
        </w:rPr>
        <w:sectPr w:rsidR="00963439" w:rsidSect="00D86DB2">
          <w:headerReference w:type="default" r:id="rId8"/>
          <w:footerReference w:type="default" r:id="rId9"/>
          <w:pgSz w:w="16838" w:h="11906" w:orient="landscape"/>
          <w:pgMar w:top="1262" w:right="851" w:bottom="1134" w:left="851" w:header="0" w:footer="567" w:gutter="0"/>
          <w:cols w:space="708"/>
          <w:docGrid w:linePitch="360"/>
        </w:sectPr>
      </w:pPr>
    </w:p>
    <w:p w14:paraId="5EBE1909" w14:textId="77777777" w:rsidR="001D32D3" w:rsidRPr="00662D5C" w:rsidRDefault="00963439" w:rsidP="00963439">
      <w:pPr>
        <w:pStyle w:val="Heading1"/>
      </w:pPr>
      <w:r w:rsidRPr="00662D5C">
        <w:lastRenderedPageBreak/>
        <w:t>Overview of Allocation of GLH per Topic</w:t>
      </w:r>
    </w:p>
    <w:p w14:paraId="3DD35419" w14:textId="77777777" w:rsidR="00963439" w:rsidRDefault="00963439" w:rsidP="00963439"/>
    <w:tbl>
      <w:tblPr>
        <w:tblStyle w:val="TableGrid"/>
        <w:tblW w:w="0" w:type="auto"/>
        <w:tblBorders>
          <w:top w:val="single" w:sz="4" w:space="0" w:color="BA99B6"/>
          <w:left w:val="single" w:sz="4" w:space="0" w:color="BA99B6"/>
          <w:bottom w:val="single" w:sz="4" w:space="0" w:color="BA99B6"/>
          <w:right w:val="single" w:sz="4" w:space="0" w:color="BA99B6"/>
          <w:insideH w:val="single" w:sz="4" w:space="0" w:color="BA99B6"/>
          <w:insideV w:val="single" w:sz="4" w:space="0" w:color="BA99B6"/>
        </w:tblBorders>
        <w:tblLook w:val="04A0" w:firstRow="1" w:lastRow="0" w:firstColumn="1" w:lastColumn="0" w:noHBand="0" w:noVBand="1"/>
      </w:tblPr>
      <w:tblGrid>
        <w:gridCol w:w="2689"/>
        <w:gridCol w:w="9213"/>
        <w:gridCol w:w="3397"/>
      </w:tblGrid>
      <w:tr w:rsidR="00963439" w14:paraId="08C408B3" w14:textId="77777777" w:rsidTr="00662D5C">
        <w:tc>
          <w:tcPr>
            <w:tcW w:w="2689" w:type="dxa"/>
            <w:shd w:val="clear" w:color="auto" w:fill="F0E8F0"/>
          </w:tcPr>
          <w:p w14:paraId="6F4E2589" w14:textId="77777777" w:rsidR="00963439" w:rsidRPr="00662D5C" w:rsidRDefault="001A2C7D" w:rsidP="00963439">
            <w:pPr>
              <w:rPr>
                <w:rFonts w:ascii="Arial" w:hAnsi="Arial" w:cs="Arial"/>
              </w:rPr>
            </w:pPr>
            <w:r w:rsidRPr="00662D5C">
              <w:rPr>
                <w:rFonts w:ascii="Arial" w:hAnsi="Arial" w:cs="Arial"/>
              </w:rPr>
              <w:t>Year 1 (60 GLH)</w:t>
            </w:r>
          </w:p>
          <w:p w14:paraId="2402EC89" w14:textId="77777777" w:rsidR="003E69FD" w:rsidRPr="00662D5C" w:rsidRDefault="003E69FD" w:rsidP="00963439">
            <w:pPr>
              <w:rPr>
                <w:rFonts w:ascii="Arial" w:hAnsi="Arial" w:cs="Arial"/>
              </w:rPr>
            </w:pPr>
            <w:r w:rsidRPr="00662D5C">
              <w:rPr>
                <w:rFonts w:ascii="Arial" w:hAnsi="Arial" w:cs="Arial"/>
              </w:rPr>
              <w:t>Based on 3 hours per week</w:t>
            </w:r>
          </w:p>
        </w:tc>
        <w:tc>
          <w:tcPr>
            <w:tcW w:w="9213" w:type="dxa"/>
          </w:tcPr>
          <w:p w14:paraId="1F390FAD" w14:textId="77777777" w:rsidR="00963439" w:rsidRPr="00662D5C" w:rsidRDefault="001A2C7D" w:rsidP="00963439">
            <w:pPr>
              <w:rPr>
                <w:rFonts w:ascii="Arial" w:hAnsi="Arial" w:cs="Arial"/>
              </w:rPr>
            </w:pPr>
            <w:r w:rsidRPr="00662D5C">
              <w:rPr>
                <w:rFonts w:ascii="Arial" w:hAnsi="Arial" w:cs="Arial"/>
              </w:rPr>
              <w:t>Exploring Stimulus – Case studies, examples,  exploring ideas through group work, refine and develop ideas,</w:t>
            </w:r>
          </w:p>
        </w:tc>
        <w:tc>
          <w:tcPr>
            <w:tcW w:w="3397" w:type="dxa"/>
          </w:tcPr>
          <w:p w14:paraId="6B1B1365" w14:textId="77777777" w:rsidR="00963439" w:rsidRPr="00662D5C" w:rsidRDefault="003E69FD" w:rsidP="00963439">
            <w:pPr>
              <w:rPr>
                <w:rFonts w:ascii="Arial" w:hAnsi="Arial" w:cs="Arial"/>
              </w:rPr>
            </w:pPr>
            <w:r w:rsidRPr="00662D5C">
              <w:rPr>
                <w:rFonts w:ascii="Arial" w:hAnsi="Arial" w:cs="Arial"/>
              </w:rPr>
              <w:t>21 GLH</w:t>
            </w:r>
          </w:p>
        </w:tc>
      </w:tr>
      <w:tr w:rsidR="00963439" w14:paraId="68BA5FF4" w14:textId="77777777" w:rsidTr="00662D5C">
        <w:tc>
          <w:tcPr>
            <w:tcW w:w="2689" w:type="dxa"/>
            <w:shd w:val="clear" w:color="auto" w:fill="F0E8F0"/>
          </w:tcPr>
          <w:p w14:paraId="638E6A01" w14:textId="77777777" w:rsidR="00963439" w:rsidRPr="00662D5C" w:rsidRDefault="00963439" w:rsidP="00963439">
            <w:pPr>
              <w:rPr>
                <w:rFonts w:ascii="Arial" w:hAnsi="Arial" w:cs="Arial"/>
              </w:rPr>
            </w:pPr>
          </w:p>
        </w:tc>
        <w:tc>
          <w:tcPr>
            <w:tcW w:w="9213" w:type="dxa"/>
          </w:tcPr>
          <w:p w14:paraId="6985A44B" w14:textId="77777777" w:rsidR="00963439" w:rsidRPr="00662D5C" w:rsidRDefault="001A2C7D" w:rsidP="00963439">
            <w:pPr>
              <w:rPr>
                <w:rFonts w:ascii="Arial" w:hAnsi="Arial" w:cs="Arial"/>
              </w:rPr>
            </w:pPr>
            <w:r w:rsidRPr="00662D5C">
              <w:rPr>
                <w:rFonts w:ascii="Arial" w:hAnsi="Arial" w:cs="Arial"/>
              </w:rPr>
              <w:t>Developing skills and Techniques for performance,</w:t>
            </w:r>
          </w:p>
        </w:tc>
        <w:tc>
          <w:tcPr>
            <w:tcW w:w="3397" w:type="dxa"/>
          </w:tcPr>
          <w:p w14:paraId="46FCBBB8" w14:textId="77777777" w:rsidR="00963439" w:rsidRPr="00662D5C" w:rsidRDefault="003E69FD" w:rsidP="00963439">
            <w:pPr>
              <w:rPr>
                <w:rFonts w:ascii="Arial" w:hAnsi="Arial" w:cs="Arial"/>
              </w:rPr>
            </w:pPr>
            <w:r w:rsidRPr="00662D5C">
              <w:rPr>
                <w:rFonts w:ascii="Arial" w:hAnsi="Arial" w:cs="Arial"/>
              </w:rPr>
              <w:t>9 GLH</w:t>
            </w:r>
          </w:p>
        </w:tc>
      </w:tr>
      <w:tr w:rsidR="00963439" w14:paraId="4A8C859A" w14:textId="77777777" w:rsidTr="00662D5C">
        <w:tc>
          <w:tcPr>
            <w:tcW w:w="2689" w:type="dxa"/>
            <w:shd w:val="clear" w:color="auto" w:fill="F0E8F0"/>
          </w:tcPr>
          <w:p w14:paraId="50FFF2E0" w14:textId="77777777" w:rsidR="00963439" w:rsidRPr="00662D5C" w:rsidRDefault="00963439" w:rsidP="00963439">
            <w:pPr>
              <w:rPr>
                <w:rFonts w:ascii="Arial" w:hAnsi="Arial" w:cs="Arial"/>
              </w:rPr>
            </w:pPr>
          </w:p>
        </w:tc>
        <w:tc>
          <w:tcPr>
            <w:tcW w:w="9213" w:type="dxa"/>
          </w:tcPr>
          <w:p w14:paraId="0615500C" w14:textId="77777777" w:rsidR="00963439" w:rsidRPr="00662D5C" w:rsidRDefault="00AF1E71" w:rsidP="00963439">
            <w:pPr>
              <w:rPr>
                <w:rFonts w:ascii="Arial" w:hAnsi="Arial" w:cs="Arial"/>
              </w:rPr>
            </w:pPr>
            <w:r w:rsidRPr="00662D5C">
              <w:rPr>
                <w:rFonts w:ascii="Arial" w:hAnsi="Arial" w:cs="Arial"/>
              </w:rPr>
              <w:t>Mini group project - c</w:t>
            </w:r>
            <w:r w:rsidR="001A2C7D" w:rsidRPr="00662D5C">
              <w:rPr>
                <w:rFonts w:ascii="Arial" w:hAnsi="Arial" w:cs="Arial"/>
              </w:rPr>
              <w:t>reative intentions, considering alternative ideas and evaluation.</w:t>
            </w:r>
          </w:p>
        </w:tc>
        <w:tc>
          <w:tcPr>
            <w:tcW w:w="3397" w:type="dxa"/>
          </w:tcPr>
          <w:p w14:paraId="7AAC9993" w14:textId="77777777" w:rsidR="00963439" w:rsidRPr="00662D5C" w:rsidRDefault="003E69FD" w:rsidP="00963439">
            <w:pPr>
              <w:rPr>
                <w:rFonts w:ascii="Arial" w:hAnsi="Arial" w:cs="Arial"/>
              </w:rPr>
            </w:pPr>
            <w:r w:rsidRPr="00662D5C">
              <w:rPr>
                <w:rFonts w:ascii="Arial" w:hAnsi="Arial" w:cs="Arial"/>
              </w:rPr>
              <w:t>30 GLH</w:t>
            </w:r>
          </w:p>
        </w:tc>
      </w:tr>
      <w:tr w:rsidR="001A2C7D" w14:paraId="1E42883A" w14:textId="77777777" w:rsidTr="00662D5C">
        <w:tc>
          <w:tcPr>
            <w:tcW w:w="2689" w:type="dxa"/>
            <w:shd w:val="clear" w:color="auto" w:fill="F0E8F0"/>
          </w:tcPr>
          <w:p w14:paraId="0BEE3FB0" w14:textId="77777777" w:rsidR="001A2C7D" w:rsidRPr="00662D5C" w:rsidRDefault="001A2C7D" w:rsidP="00963439">
            <w:pPr>
              <w:rPr>
                <w:rFonts w:ascii="Arial" w:hAnsi="Arial" w:cs="Arial"/>
              </w:rPr>
            </w:pPr>
            <w:r w:rsidRPr="00662D5C">
              <w:rPr>
                <w:rFonts w:ascii="Arial" w:hAnsi="Arial" w:cs="Arial"/>
              </w:rPr>
              <w:t>Year 2 (60 GLH)</w:t>
            </w:r>
          </w:p>
        </w:tc>
        <w:tc>
          <w:tcPr>
            <w:tcW w:w="9213" w:type="dxa"/>
          </w:tcPr>
          <w:p w14:paraId="4E0DF524" w14:textId="77777777" w:rsidR="001A2C7D" w:rsidRPr="00662D5C" w:rsidRDefault="00AF1E71" w:rsidP="00963439">
            <w:pPr>
              <w:rPr>
                <w:rFonts w:ascii="Arial" w:hAnsi="Arial" w:cs="Arial"/>
              </w:rPr>
            </w:pPr>
            <w:r w:rsidRPr="00662D5C">
              <w:rPr>
                <w:rFonts w:ascii="Arial" w:hAnsi="Arial" w:cs="Arial"/>
              </w:rPr>
              <w:t>Incorporating knowledge of context and techniques into performance to communicate creative intentions, improvement and development of skills</w:t>
            </w:r>
            <w:r w:rsidR="003E69FD" w:rsidRPr="00662D5C">
              <w:rPr>
                <w:rFonts w:ascii="Arial" w:hAnsi="Arial" w:cs="Arial"/>
              </w:rPr>
              <w:t>.</w:t>
            </w:r>
          </w:p>
          <w:p w14:paraId="08823462" w14:textId="77777777" w:rsidR="003E69FD" w:rsidRPr="00662D5C" w:rsidRDefault="003E69FD" w:rsidP="00963439">
            <w:pPr>
              <w:rPr>
                <w:rFonts w:ascii="Arial" w:hAnsi="Arial" w:cs="Arial"/>
              </w:rPr>
            </w:pPr>
            <w:r w:rsidRPr="00662D5C">
              <w:rPr>
                <w:rFonts w:ascii="Arial" w:hAnsi="Arial" w:cs="Arial"/>
              </w:rPr>
              <w:t xml:space="preserve">Teacher guided – mock </w:t>
            </w:r>
            <w:r w:rsidR="009B0F99" w:rsidRPr="00662D5C">
              <w:rPr>
                <w:rFonts w:ascii="Arial" w:hAnsi="Arial" w:cs="Arial"/>
              </w:rPr>
              <w:t>project in response to the Sample Material. Student Log Book evidencing exploration of stimulus, process, development and evaluation.</w:t>
            </w:r>
          </w:p>
        </w:tc>
        <w:tc>
          <w:tcPr>
            <w:tcW w:w="3397" w:type="dxa"/>
          </w:tcPr>
          <w:p w14:paraId="06203FF7" w14:textId="77777777" w:rsidR="001A2C7D" w:rsidRPr="00662D5C" w:rsidRDefault="003E69FD" w:rsidP="00963439">
            <w:pPr>
              <w:rPr>
                <w:rFonts w:ascii="Arial" w:hAnsi="Arial" w:cs="Arial"/>
              </w:rPr>
            </w:pPr>
            <w:r w:rsidRPr="00662D5C">
              <w:rPr>
                <w:rFonts w:ascii="Arial" w:hAnsi="Arial" w:cs="Arial"/>
              </w:rPr>
              <w:t>30 GLH</w:t>
            </w:r>
          </w:p>
        </w:tc>
      </w:tr>
      <w:tr w:rsidR="001A2C7D" w14:paraId="43187E5B" w14:textId="77777777" w:rsidTr="00662D5C">
        <w:tc>
          <w:tcPr>
            <w:tcW w:w="2689" w:type="dxa"/>
            <w:shd w:val="clear" w:color="auto" w:fill="F0E8F0"/>
          </w:tcPr>
          <w:p w14:paraId="7970D3F6" w14:textId="77777777" w:rsidR="001A2C7D" w:rsidRPr="00662D5C" w:rsidRDefault="001A2C7D" w:rsidP="00963439">
            <w:pPr>
              <w:rPr>
                <w:rFonts w:ascii="Arial" w:hAnsi="Arial" w:cs="Arial"/>
              </w:rPr>
            </w:pPr>
          </w:p>
        </w:tc>
        <w:tc>
          <w:tcPr>
            <w:tcW w:w="9213" w:type="dxa"/>
          </w:tcPr>
          <w:p w14:paraId="78807BBA" w14:textId="77777777" w:rsidR="001A2C7D" w:rsidRPr="00662D5C" w:rsidRDefault="00AF1E71" w:rsidP="00963439">
            <w:pPr>
              <w:rPr>
                <w:rFonts w:ascii="Arial" w:hAnsi="Arial" w:cs="Arial"/>
              </w:rPr>
            </w:pPr>
            <w:r w:rsidRPr="00662D5C">
              <w:rPr>
                <w:rFonts w:ascii="Arial" w:hAnsi="Arial" w:cs="Arial"/>
              </w:rPr>
              <w:t>8 weeks preparation time in response to pre-release exam paper</w:t>
            </w:r>
          </w:p>
        </w:tc>
        <w:tc>
          <w:tcPr>
            <w:tcW w:w="3397" w:type="dxa"/>
          </w:tcPr>
          <w:p w14:paraId="7417760B" w14:textId="77777777" w:rsidR="001A2C7D" w:rsidRPr="00662D5C" w:rsidRDefault="00AF1E71" w:rsidP="00963439">
            <w:pPr>
              <w:rPr>
                <w:rFonts w:ascii="Arial" w:hAnsi="Arial" w:cs="Arial"/>
              </w:rPr>
            </w:pPr>
            <w:r w:rsidRPr="00662D5C">
              <w:rPr>
                <w:rFonts w:ascii="Arial" w:hAnsi="Arial" w:cs="Arial"/>
              </w:rPr>
              <w:t xml:space="preserve">24 GLH </w:t>
            </w:r>
          </w:p>
        </w:tc>
      </w:tr>
      <w:tr w:rsidR="001A2C7D" w14:paraId="2AB372C2" w14:textId="77777777" w:rsidTr="00662D5C">
        <w:tc>
          <w:tcPr>
            <w:tcW w:w="2689" w:type="dxa"/>
            <w:shd w:val="clear" w:color="auto" w:fill="F0E8F0"/>
          </w:tcPr>
          <w:p w14:paraId="1DB4345D" w14:textId="77777777" w:rsidR="001A2C7D" w:rsidRPr="00662D5C" w:rsidRDefault="001A2C7D" w:rsidP="00963439">
            <w:pPr>
              <w:rPr>
                <w:rFonts w:ascii="Arial" w:hAnsi="Arial" w:cs="Arial"/>
              </w:rPr>
            </w:pPr>
          </w:p>
        </w:tc>
        <w:tc>
          <w:tcPr>
            <w:tcW w:w="9213" w:type="dxa"/>
          </w:tcPr>
          <w:p w14:paraId="25499C51" w14:textId="77777777" w:rsidR="001A2C7D" w:rsidRPr="00662D5C" w:rsidRDefault="00AF1E71" w:rsidP="00963439">
            <w:pPr>
              <w:rPr>
                <w:rFonts w:ascii="Arial" w:hAnsi="Arial" w:cs="Arial"/>
              </w:rPr>
            </w:pPr>
            <w:r w:rsidRPr="00662D5C">
              <w:rPr>
                <w:rFonts w:ascii="Arial" w:hAnsi="Arial" w:cs="Arial"/>
              </w:rPr>
              <w:t>2 weeks assessment phase</w:t>
            </w:r>
          </w:p>
        </w:tc>
        <w:tc>
          <w:tcPr>
            <w:tcW w:w="3397" w:type="dxa"/>
          </w:tcPr>
          <w:p w14:paraId="13FEA2AD" w14:textId="77777777" w:rsidR="001A2C7D" w:rsidRPr="00662D5C" w:rsidRDefault="00AF1E71" w:rsidP="00963439">
            <w:pPr>
              <w:rPr>
                <w:rFonts w:ascii="Arial" w:hAnsi="Arial" w:cs="Arial"/>
              </w:rPr>
            </w:pPr>
            <w:r w:rsidRPr="00662D5C">
              <w:rPr>
                <w:rFonts w:ascii="Arial" w:hAnsi="Arial" w:cs="Arial"/>
              </w:rPr>
              <w:t>6 GLH</w:t>
            </w:r>
          </w:p>
        </w:tc>
      </w:tr>
    </w:tbl>
    <w:p w14:paraId="414640E3" w14:textId="77777777" w:rsidR="00963439" w:rsidRDefault="00963439" w:rsidP="00963439"/>
    <w:p w14:paraId="3F341816" w14:textId="77777777" w:rsidR="006316D3" w:rsidRDefault="006316D3" w:rsidP="00963439"/>
    <w:p w14:paraId="15015E43" w14:textId="77777777" w:rsidR="003D5358" w:rsidRDefault="003D5358">
      <w:pPr>
        <w:spacing w:after="200" w:line="276" w:lineRule="auto"/>
        <w:rPr>
          <w:rFonts w:ascii="Arial" w:eastAsiaTheme="majorEastAsia" w:hAnsi="Arial" w:cstheme="majorBidi"/>
          <w:b/>
          <w:bCs/>
          <w:color w:val="21352A"/>
          <w:sz w:val="32"/>
          <w:szCs w:val="28"/>
        </w:rPr>
      </w:pPr>
      <w:r>
        <w:br w:type="page"/>
      </w:r>
    </w:p>
    <w:p w14:paraId="4C8CD2BE" w14:textId="6000AD33" w:rsidR="00963439" w:rsidRDefault="00963439" w:rsidP="00963439">
      <w:pPr>
        <w:pStyle w:val="Heading1"/>
      </w:pPr>
      <w:r>
        <w:lastRenderedPageBreak/>
        <w:t>Scheme of Work in Detail</w:t>
      </w:r>
    </w:p>
    <w:p w14:paraId="517D9931" w14:textId="77777777" w:rsidR="00963439" w:rsidRPr="00963439" w:rsidRDefault="00963439" w:rsidP="00963439"/>
    <w:tbl>
      <w:tblPr>
        <w:tblStyle w:val="TableGrid"/>
        <w:tblW w:w="15304" w:type="dxa"/>
        <w:tblBorders>
          <w:top w:val="single" w:sz="4" w:space="0" w:color="BA99B6"/>
          <w:left w:val="single" w:sz="4" w:space="0" w:color="BA99B6"/>
          <w:bottom w:val="single" w:sz="4" w:space="0" w:color="BA99B6"/>
          <w:right w:val="single" w:sz="4" w:space="0" w:color="BA99B6"/>
          <w:insideH w:val="single" w:sz="4" w:space="0" w:color="BA99B6"/>
          <w:insideV w:val="single" w:sz="4" w:space="0" w:color="BA99B6"/>
        </w:tblBorders>
        <w:tblLayout w:type="fixed"/>
        <w:tblLook w:val="04A0" w:firstRow="1" w:lastRow="0" w:firstColumn="1" w:lastColumn="0" w:noHBand="0" w:noVBand="1"/>
      </w:tblPr>
      <w:tblGrid>
        <w:gridCol w:w="1129"/>
        <w:gridCol w:w="3261"/>
        <w:gridCol w:w="10914"/>
      </w:tblGrid>
      <w:tr w:rsidR="000121F7" w:rsidRPr="003D5358" w14:paraId="2F55110B" w14:textId="77777777" w:rsidTr="00662D5C">
        <w:trPr>
          <w:tblHeader/>
        </w:trPr>
        <w:tc>
          <w:tcPr>
            <w:tcW w:w="1129" w:type="dxa"/>
            <w:tcBorders>
              <w:bottom w:val="single" w:sz="4" w:space="0" w:color="BA99B6"/>
            </w:tcBorders>
            <w:shd w:val="clear" w:color="auto" w:fill="E1CFE1"/>
          </w:tcPr>
          <w:p w14:paraId="5A6AC24B" w14:textId="77777777" w:rsidR="0031521E" w:rsidRPr="003D5358" w:rsidRDefault="0031521E" w:rsidP="0003095C">
            <w:pPr>
              <w:spacing w:before="120" w:after="120" w:line="240" w:lineRule="auto"/>
              <w:rPr>
                <w:rFonts w:ascii="Arial" w:hAnsi="Arial" w:cs="Arial"/>
                <w:b/>
              </w:rPr>
            </w:pPr>
            <w:bookmarkStart w:id="2" w:name="_Hlk24383262"/>
            <w:r w:rsidRPr="003D5358">
              <w:rPr>
                <w:rFonts w:ascii="Arial" w:hAnsi="Arial" w:cs="Arial"/>
                <w:b/>
              </w:rPr>
              <w:t>Week</w:t>
            </w:r>
            <w:r w:rsidR="00963439" w:rsidRPr="003D5358">
              <w:rPr>
                <w:rFonts w:ascii="Arial" w:hAnsi="Arial" w:cs="Arial"/>
                <w:b/>
              </w:rPr>
              <w:t>/ Lesson</w:t>
            </w:r>
          </w:p>
        </w:tc>
        <w:tc>
          <w:tcPr>
            <w:tcW w:w="3261" w:type="dxa"/>
            <w:tcBorders>
              <w:bottom w:val="single" w:sz="4" w:space="0" w:color="BA99B6"/>
            </w:tcBorders>
            <w:shd w:val="clear" w:color="auto" w:fill="E1CFE1"/>
          </w:tcPr>
          <w:p w14:paraId="4CAC9AC0" w14:textId="77777777" w:rsidR="0031521E" w:rsidRPr="003D5358" w:rsidRDefault="0031521E" w:rsidP="0003095C">
            <w:pPr>
              <w:spacing w:before="120" w:after="120" w:line="240" w:lineRule="auto"/>
              <w:rPr>
                <w:rFonts w:ascii="Arial" w:hAnsi="Arial" w:cs="Arial"/>
                <w:b/>
              </w:rPr>
            </w:pPr>
            <w:r w:rsidRPr="003D5358">
              <w:rPr>
                <w:rFonts w:ascii="Arial" w:hAnsi="Arial" w:cs="Arial"/>
                <w:b/>
              </w:rPr>
              <w:t>Learning outcomes</w:t>
            </w:r>
            <w:r w:rsidR="00963439" w:rsidRPr="003D5358">
              <w:rPr>
                <w:rFonts w:ascii="Arial" w:hAnsi="Arial" w:cs="Arial"/>
                <w:b/>
              </w:rPr>
              <w:t xml:space="preserve"> and topics</w:t>
            </w:r>
          </w:p>
        </w:tc>
        <w:tc>
          <w:tcPr>
            <w:tcW w:w="10914" w:type="dxa"/>
            <w:tcBorders>
              <w:bottom w:val="single" w:sz="4" w:space="0" w:color="BA99B6"/>
            </w:tcBorders>
            <w:shd w:val="clear" w:color="auto" w:fill="E1CFE1"/>
          </w:tcPr>
          <w:p w14:paraId="14B999FC" w14:textId="77777777" w:rsidR="0031521E" w:rsidRPr="003D5358" w:rsidRDefault="00963439" w:rsidP="0003095C">
            <w:pPr>
              <w:spacing w:before="120" w:after="120" w:line="240" w:lineRule="auto"/>
              <w:rPr>
                <w:rFonts w:ascii="Arial" w:hAnsi="Arial" w:cs="Arial"/>
                <w:b/>
              </w:rPr>
            </w:pPr>
            <w:r w:rsidRPr="003D5358">
              <w:rPr>
                <w:rFonts w:ascii="Arial" w:hAnsi="Arial" w:cs="Arial"/>
                <w:b/>
              </w:rPr>
              <w:t>Unit content to be covered, activities, links</w:t>
            </w:r>
            <w:r w:rsidR="0031521E" w:rsidRPr="003D5358">
              <w:rPr>
                <w:rFonts w:ascii="Arial" w:hAnsi="Arial" w:cs="Arial"/>
                <w:b/>
              </w:rPr>
              <w:t xml:space="preserve"> to useful resources</w:t>
            </w:r>
          </w:p>
        </w:tc>
      </w:tr>
      <w:tr w:rsidR="0066488E" w:rsidRPr="003D5358" w14:paraId="4226254E" w14:textId="77777777" w:rsidTr="00662D5C">
        <w:trPr>
          <w:tblHeader/>
        </w:trPr>
        <w:tc>
          <w:tcPr>
            <w:tcW w:w="15304" w:type="dxa"/>
            <w:gridSpan w:val="3"/>
            <w:shd w:val="clear" w:color="auto" w:fill="EFE6F0"/>
          </w:tcPr>
          <w:p w14:paraId="3C632242" w14:textId="54084A51" w:rsidR="00963439" w:rsidRPr="003D5358" w:rsidRDefault="000121F7" w:rsidP="0003095C">
            <w:pPr>
              <w:spacing w:before="120" w:after="120" w:line="240" w:lineRule="auto"/>
              <w:rPr>
                <w:rFonts w:ascii="Arial" w:hAnsi="Arial" w:cs="Arial"/>
                <w:b/>
              </w:rPr>
            </w:pPr>
            <w:r w:rsidRPr="003D5358">
              <w:rPr>
                <w:rFonts w:ascii="Arial" w:hAnsi="Arial" w:cs="Arial"/>
                <w:b/>
              </w:rPr>
              <w:t>Performing Arts</w:t>
            </w:r>
            <w:r w:rsidR="004A63D9" w:rsidRPr="003D5358">
              <w:rPr>
                <w:rFonts w:ascii="Arial" w:hAnsi="Arial" w:cs="Arial"/>
                <w:b/>
              </w:rPr>
              <w:t xml:space="preserve"> </w:t>
            </w:r>
            <w:r w:rsidR="00A126AB" w:rsidRPr="003D5358">
              <w:rPr>
                <w:rFonts w:ascii="Arial" w:hAnsi="Arial" w:cs="Arial"/>
                <w:b/>
              </w:rPr>
              <w:t xml:space="preserve">Unit </w:t>
            </w:r>
            <w:r w:rsidR="003E69FD" w:rsidRPr="003D5358">
              <w:rPr>
                <w:rFonts w:ascii="Arial" w:hAnsi="Arial" w:cs="Arial"/>
                <w:b/>
              </w:rPr>
              <w:t>33</w:t>
            </w:r>
            <w:r w:rsidR="00A126AB" w:rsidRPr="003D5358">
              <w:rPr>
                <w:rFonts w:ascii="Arial" w:hAnsi="Arial" w:cs="Arial"/>
                <w:b/>
              </w:rPr>
              <w:t xml:space="preserve">: </w:t>
            </w:r>
            <w:r w:rsidR="00827F18" w:rsidRPr="003D5358">
              <w:rPr>
                <w:rFonts w:ascii="Arial" w:hAnsi="Arial" w:cs="Arial"/>
                <w:b/>
              </w:rPr>
              <w:t>Original Performance</w:t>
            </w:r>
          </w:p>
        </w:tc>
      </w:tr>
      <w:bookmarkEnd w:id="2"/>
      <w:tr w:rsidR="0031521E" w:rsidRPr="003D5358" w14:paraId="0FDFC926" w14:textId="77777777" w:rsidTr="003D5358">
        <w:tc>
          <w:tcPr>
            <w:tcW w:w="1129" w:type="dxa"/>
          </w:tcPr>
          <w:p w14:paraId="4C71E752" w14:textId="77777777" w:rsidR="0031521E" w:rsidRPr="003D5358" w:rsidRDefault="00561E5A" w:rsidP="00A023FB">
            <w:pPr>
              <w:spacing w:before="60" w:after="0" w:line="240" w:lineRule="auto"/>
              <w:jc w:val="center"/>
              <w:rPr>
                <w:rFonts w:ascii="Arial" w:hAnsi="Arial" w:cs="Arial"/>
                <w:b/>
              </w:rPr>
            </w:pPr>
            <w:r w:rsidRPr="003D5358">
              <w:rPr>
                <w:rFonts w:ascii="Arial" w:hAnsi="Arial" w:cs="Arial"/>
                <w:b/>
              </w:rPr>
              <w:t>Year 1</w:t>
            </w:r>
          </w:p>
          <w:p w14:paraId="48C4014A" w14:textId="77777777" w:rsidR="0031521E" w:rsidRPr="003D5358" w:rsidRDefault="0031521E" w:rsidP="007E3475">
            <w:pPr>
              <w:spacing w:before="60" w:after="0" w:line="240" w:lineRule="auto"/>
              <w:rPr>
                <w:rFonts w:ascii="Arial" w:hAnsi="Arial" w:cs="Arial"/>
              </w:rPr>
            </w:pPr>
          </w:p>
        </w:tc>
        <w:tc>
          <w:tcPr>
            <w:tcW w:w="3261" w:type="dxa"/>
          </w:tcPr>
          <w:p w14:paraId="18BA45C0" w14:textId="77777777" w:rsidR="00A023FB" w:rsidRPr="003D5358" w:rsidRDefault="00A023FB" w:rsidP="00A023FB">
            <w:pPr>
              <w:pStyle w:val="ListParagraph"/>
              <w:numPr>
                <w:ilvl w:val="0"/>
                <w:numId w:val="19"/>
              </w:numPr>
              <w:spacing w:before="60" w:after="0" w:line="240" w:lineRule="auto"/>
              <w:rPr>
                <w:rFonts w:ascii="Arial" w:hAnsi="Arial" w:cs="Arial"/>
              </w:rPr>
            </w:pPr>
            <w:r w:rsidRPr="003D5358">
              <w:rPr>
                <w:rFonts w:ascii="Arial" w:hAnsi="Arial" w:cs="Arial"/>
              </w:rPr>
              <w:t>LO1 – Be able to explore a performance stimulus</w:t>
            </w:r>
            <w:r w:rsidR="00153E8B" w:rsidRPr="003D5358">
              <w:rPr>
                <w:rFonts w:ascii="Arial" w:hAnsi="Arial" w:cs="Arial"/>
              </w:rPr>
              <w:t>.</w:t>
            </w:r>
          </w:p>
          <w:p w14:paraId="3D1288A7" w14:textId="77777777" w:rsidR="00A023FB" w:rsidRPr="003D5358" w:rsidRDefault="00A023FB" w:rsidP="00A023FB">
            <w:pPr>
              <w:pStyle w:val="ListParagraph"/>
              <w:numPr>
                <w:ilvl w:val="0"/>
                <w:numId w:val="19"/>
              </w:numPr>
              <w:spacing w:before="60" w:after="0" w:line="240" w:lineRule="auto"/>
              <w:rPr>
                <w:rFonts w:ascii="Arial" w:hAnsi="Arial" w:cs="Arial"/>
              </w:rPr>
            </w:pPr>
            <w:r w:rsidRPr="003D5358">
              <w:rPr>
                <w:rFonts w:ascii="Arial" w:hAnsi="Arial" w:cs="Arial"/>
              </w:rPr>
              <w:t xml:space="preserve">LO2 – Be able to develop skills and techniques for performance. </w:t>
            </w:r>
          </w:p>
          <w:p w14:paraId="0B114776" w14:textId="77777777" w:rsidR="00A023FB" w:rsidRPr="003D5358" w:rsidRDefault="00A023FB" w:rsidP="00A023FB">
            <w:pPr>
              <w:pStyle w:val="ListParagraph"/>
              <w:numPr>
                <w:ilvl w:val="0"/>
                <w:numId w:val="19"/>
              </w:numPr>
              <w:spacing w:before="60" w:after="0" w:line="240" w:lineRule="auto"/>
              <w:rPr>
                <w:rFonts w:ascii="Arial" w:hAnsi="Arial" w:cs="Arial"/>
              </w:rPr>
            </w:pPr>
            <w:r w:rsidRPr="003D5358">
              <w:rPr>
                <w:rFonts w:ascii="Arial" w:hAnsi="Arial" w:cs="Arial"/>
              </w:rPr>
              <w:t xml:space="preserve">LO3 – Be able to apply skills and </w:t>
            </w:r>
            <w:r w:rsidR="00812633" w:rsidRPr="003D5358">
              <w:rPr>
                <w:rFonts w:ascii="Arial" w:hAnsi="Arial" w:cs="Arial"/>
              </w:rPr>
              <w:t>techniques</w:t>
            </w:r>
            <w:r w:rsidRPr="003D5358">
              <w:rPr>
                <w:rFonts w:ascii="Arial" w:hAnsi="Arial" w:cs="Arial"/>
              </w:rPr>
              <w:t xml:space="preserve"> in performance.</w:t>
            </w:r>
          </w:p>
          <w:p w14:paraId="30EF36B6" w14:textId="77777777" w:rsidR="00A023FB" w:rsidRPr="003D5358" w:rsidRDefault="00A023FB" w:rsidP="00A023FB">
            <w:pPr>
              <w:pStyle w:val="ListParagraph"/>
              <w:numPr>
                <w:ilvl w:val="0"/>
                <w:numId w:val="19"/>
              </w:numPr>
              <w:spacing w:before="60" w:after="0" w:line="240" w:lineRule="auto"/>
              <w:rPr>
                <w:rFonts w:ascii="Arial" w:hAnsi="Arial" w:cs="Arial"/>
              </w:rPr>
            </w:pPr>
            <w:r w:rsidRPr="003D5358">
              <w:rPr>
                <w:rFonts w:ascii="Arial" w:hAnsi="Arial" w:cs="Arial"/>
              </w:rPr>
              <w:t>LO4 – Be able to evaluate the performance process and outcomes.</w:t>
            </w:r>
          </w:p>
          <w:p w14:paraId="6412AA79" w14:textId="77777777" w:rsidR="00153E8B" w:rsidRPr="003D5358" w:rsidRDefault="00153E8B" w:rsidP="00153E8B">
            <w:pPr>
              <w:spacing w:before="60" w:after="0" w:line="240" w:lineRule="auto"/>
              <w:rPr>
                <w:rFonts w:ascii="Arial" w:hAnsi="Arial" w:cs="Arial"/>
              </w:rPr>
            </w:pPr>
            <w:r w:rsidRPr="003D5358">
              <w:rPr>
                <w:rFonts w:ascii="Arial" w:hAnsi="Arial" w:cs="Arial"/>
              </w:rPr>
              <w:t xml:space="preserve">(for more detail on the teaching content please see the </w:t>
            </w:r>
            <w:hyperlink r:id="rId10" w:history="1">
              <w:r w:rsidRPr="003D5358">
                <w:rPr>
                  <w:rStyle w:val="Hyperlink"/>
                  <w:rFonts w:ascii="Arial" w:hAnsi="Arial" w:cs="Arial"/>
                </w:rPr>
                <w:t>delivery guide</w:t>
              </w:r>
            </w:hyperlink>
            <w:r w:rsidRPr="003D5358">
              <w:rPr>
                <w:rFonts w:ascii="Arial" w:hAnsi="Arial" w:cs="Arial"/>
              </w:rPr>
              <w:t>).</w:t>
            </w:r>
          </w:p>
          <w:p w14:paraId="3B22D34D" w14:textId="77777777" w:rsidR="00A023FB" w:rsidRPr="003D5358" w:rsidRDefault="00A023FB" w:rsidP="00A023FB">
            <w:pPr>
              <w:spacing w:before="60" w:after="0" w:line="240" w:lineRule="auto"/>
              <w:rPr>
                <w:rFonts w:ascii="Arial" w:hAnsi="Arial" w:cs="Arial"/>
              </w:rPr>
            </w:pPr>
          </w:p>
        </w:tc>
        <w:tc>
          <w:tcPr>
            <w:tcW w:w="10914" w:type="dxa"/>
          </w:tcPr>
          <w:p w14:paraId="421107AA" w14:textId="77777777" w:rsidR="00F76D8C" w:rsidRPr="003D5358" w:rsidRDefault="00A023FB" w:rsidP="00966C57">
            <w:pPr>
              <w:pStyle w:val="ListParagraph"/>
              <w:numPr>
                <w:ilvl w:val="0"/>
                <w:numId w:val="7"/>
              </w:numPr>
              <w:spacing w:before="60" w:after="0" w:line="240" w:lineRule="auto"/>
              <w:rPr>
                <w:rFonts w:ascii="Arial" w:hAnsi="Arial" w:cs="Arial"/>
              </w:rPr>
            </w:pPr>
            <w:r w:rsidRPr="003D5358">
              <w:rPr>
                <w:rFonts w:ascii="Arial" w:hAnsi="Arial" w:cs="Arial"/>
              </w:rPr>
              <w:t>Exploring Stim</w:t>
            </w:r>
            <w:r w:rsidR="00A4408F" w:rsidRPr="003D5358">
              <w:rPr>
                <w:rFonts w:ascii="Arial" w:hAnsi="Arial" w:cs="Arial"/>
              </w:rPr>
              <w:t xml:space="preserve">ulus – Case studies, examples, </w:t>
            </w:r>
            <w:r w:rsidRPr="003D5358">
              <w:rPr>
                <w:rFonts w:ascii="Arial" w:hAnsi="Arial" w:cs="Arial"/>
              </w:rPr>
              <w:t>exploring</w:t>
            </w:r>
            <w:r w:rsidR="00A4408F" w:rsidRPr="003D5358">
              <w:rPr>
                <w:rFonts w:ascii="Arial" w:hAnsi="Arial" w:cs="Arial"/>
              </w:rPr>
              <w:t xml:space="preserve"> different stimuli, creating</w:t>
            </w:r>
            <w:r w:rsidRPr="003D5358">
              <w:rPr>
                <w:rFonts w:ascii="Arial" w:hAnsi="Arial" w:cs="Arial"/>
              </w:rPr>
              <w:t xml:space="preserve"> ideas through group work, refine and develop ideas,</w:t>
            </w:r>
            <w:r w:rsidR="00A4408F" w:rsidRPr="003D5358">
              <w:rPr>
                <w:rFonts w:ascii="Arial" w:hAnsi="Arial" w:cs="Arial"/>
              </w:rPr>
              <w:t xml:space="preserve"> exploring different themes and stylistic conventions.</w:t>
            </w:r>
          </w:p>
          <w:p w14:paraId="225FE4AB" w14:textId="77777777" w:rsidR="00A023FB" w:rsidRPr="003D5358" w:rsidRDefault="00A023FB" w:rsidP="00966C57">
            <w:pPr>
              <w:pStyle w:val="ListParagraph"/>
              <w:numPr>
                <w:ilvl w:val="0"/>
                <w:numId w:val="7"/>
              </w:numPr>
              <w:spacing w:before="60" w:after="0" w:line="240" w:lineRule="auto"/>
              <w:rPr>
                <w:rFonts w:ascii="Arial" w:hAnsi="Arial" w:cs="Arial"/>
              </w:rPr>
            </w:pPr>
            <w:r w:rsidRPr="003D5358">
              <w:rPr>
                <w:rFonts w:ascii="Arial" w:hAnsi="Arial" w:cs="Arial"/>
              </w:rPr>
              <w:t>Developing skills and Techniques for performance,</w:t>
            </w:r>
          </w:p>
          <w:p w14:paraId="53D43AC7" w14:textId="77777777" w:rsidR="00A023FB" w:rsidRPr="003D5358" w:rsidRDefault="00A023FB" w:rsidP="00966C57">
            <w:pPr>
              <w:pStyle w:val="ListParagraph"/>
              <w:numPr>
                <w:ilvl w:val="0"/>
                <w:numId w:val="7"/>
              </w:numPr>
              <w:spacing w:before="60" w:after="0" w:line="240" w:lineRule="auto"/>
              <w:rPr>
                <w:rFonts w:ascii="Arial" w:hAnsi="Arial" w:cs="Arial"/>
              </w:rPr>
            </w:pPr>
            <w:r w:rsidRPr="003D5358">
              <w:rPr>
                <w:rFonts w:ascii="Arial" w:hAnsi="Arial" w:cs="Arial"/>
              </w:rPr>
              <w:t>Mini group project - creative intentions, considering alternative ideas and evaluation.</w:t>
            </w:r>
          </w:p>
        </w:tc>
      </w:tr>
      <w:tr w:rsidR="00A023FB" w:rsidRPr="003D5358" w14:paraId="22A156DC" w14:textId="77777777" w:rsidTr="003D5358">
        <w:tc>
          <w:tcPr>
            <w:tcW w:w="1129" w:type="dxa"/>
          </w:tcPr>
          <w:p w14:paraId="17347D04" w14:textId="77777777" w:rsidR="00A023FB" w:rsidRPr="003D5358" w:rsidRDefault="003B0C2B" w:rsidP="00A023FB">
            <w:pPr>
              <w:spacing w:before="60" w:after="0" w:line="240" w:lineRule="auto"/>
              <w:rPr>
                <w:rFonts w:ascii="Arial" w:hAnsi="Arial" w:cs="Arial"/>
              </w:rPr>
            </w:pPr>
            <w:r w:rsidRPr="003D5358">
              <w:rPr>
                <w:rFonts w:ascii="Arial" w:hAnsi="Arial" w:cs="Arial"/>
              </w:rPr>
              <w:t xml:space="preserve">Week </w:t>
            </w:r>
            <w:r w:rsidR="00A023FB" w:rsidRPr="003D5358">
              <w:rPr>
                <w:rFonts w:ascii="Arial" w:hAnsi="Arial" w:cs="Arial"/>
              </w:rPr>
              <w:t>1</w:t>
            </w:r>
          </w:p>
        </w:tc>
        <w:tc>
          <w:tcPr>
            <w:tcW w:w="3261" w:type="dxa"/>
          </w:tcPr>
          <w:p w14:paraId="53ACBD7F" w14:textId="77777777" w:rsidR="00A023FB" w:rsidRPr="003D5358" w:rsidRDefault="00A023FB" w:rsidP="00A023FB">
            <w:pPr>
              <w:spacing w:before="60" w:after="0" w:line="240" w:lineRule="auto"/>
              <w:rPr>
                <w:rFonts w:ascii="Arial" w:hAnsi="Arial" w:cs="Arial"/>
              </w:rPr>
            </w:pPr>
            <w:r w:rsidRPr="003D5358">
              <w:rPr>
                <w:rFonts w:ascii="Arial" w:hAnsi="Arial" w:cs="Arial"/>
              </w:rPr>
              <w:t>LO1 – Be able to explore a performance stimulus</w:t>
            </w:r>
          </w:p>
          <w:p w14:paraId="24EE9013" w14:textId="77777777" w:rsidR="00A023FB" w:rsidRPr="003D5358" w:rsidRDefault="00A023FB" w:rsidP="00A023FB">
            <w:pPr>
              <w:spacing w:before="60" w:after="0" w:line="240" w:lineRule="auto"/>
              <w:rPr>
                <w:rFonts w:ascii="Arial" w:hAnsi="Arial" w:cs="Arial"/>
              </w:rPr>
            </w:pPr>
          </w:p>
          <w:p w14:paraId="6F19E1B2" w14:textId="77777777" w:rsidR="00A023FB" w:rsidRPr="003D5358" w:rsidRDefault="00812633" w:rsidP="00A023FB">
            <w:pPr>
              <w:pStyle w:val="ListParagraph"/>
              <w:numPr>
                <w:ilvl w:val="0"/>
                <w:numId w:val="7"/>
              </w:numPr>
              <w:spacing w:before="60" w:after="0" w:line="240" w:lineRule="auto"/>
              <w:rPr>
                <w:rFonts w:ascii="Arial" w:hAnsi="Arial" w:cs="Arial"/>
              </w:rPr>
            </w:pPr>
            <w:r w:rsidRPr="003D5358">
              <w:rPr>
                <w:rFonts w:ascii="Arial" w:hAnsi="Arial" w:cs="Arial"/>
              </w:rPr>
              <w:t>Exploring Stimulus</w:t>
            </w:r>
          </w:p>
          <w:p w14:paraId="4EF45DBA" w14:textId="77777777" w:rsidR="00A023FB" w:rsidRPr="003D5358" w:rsidRDefault="00A023FB" w:rsidP="00A023FB">
            <w:pPr>
              <w:pStyle w:val="ListParagraph"/>
              <w:spacing w:before="60" w:after="0" w:line="240" w:lineRule="auto"/>
              <w:ind w:left="360"/>
              <w:rPr>
                <w:rFonts w:ascii="Arial" w:hAnsi="Arial" w:cs="Arial"/>
              </w:rPr>
            </w:pPr>
          </w:p>
          <w:p w14:paraId="0FBC9059" w14:textId="77777777" w:rsidR="00A023FB" w:rsidRPr="003D5358" w:rsidRDefault="00A023FB" w:rsidP="00A023FB">
            <w:pPr>
              <w:spacing w:before="60" w:after="0" w:line="240" w:lineRule="auto"/>
              <w:rPr>
                <w:rFonts w:ascii="Arial" w:hAnsi="Arial" w:cs="Arial"/>
              </w:rPr>
            </w:pPr>
          </w:p>
        </w:tc>
        <w:tc>
          <w:tcPr>
            <w:tcW w:w="10914" w:type="dxa"/>
          </w:tcPr>
          <w:p w14:paraId="4FFA6FC3" w14:textId="77777777" w:rsidR="00A023FB" w:rsidRPr="003D5358" w:rsidRDefault="00A023FB" w:rsidP="00A023FB">
            <w:pPr>
              <w:pStyle w:val="ListParagraph"/>
              <w:numPr>
                <w:ilvl w:val="0"/>
                <w:numId w:val="7"/>
              </w:numPr>
              <w:spacing w:before="60" w:after="0" w:line="240" w:lineRule="auto"/>
              <w:rPr>
                <w:rFonts w:ascii="Arial" w:hAnsi="Arial" w:cs="Arial"/>
              </w:rPr>
            </w:pPr>
            <w:r w:rsidRPr="003D5358">
              <w:rPr>
                <w:rFonts w:ascii="Arial" w:hAnsi="Arial" w:cs="Arial"/>
              </w:rPr>
              <w:t>Introduction to ‘what is a stimulus?’</w:t>
            </w:r>
            <w:r w:rsidR="00E36684" w:rsidRPr="003D5358">
              <w:rPr>
                <w:rFonts w:ascii="Arial" w:hAnsi="Arial" w:cs="Arial"/>
              </w:rPr>
              <w:t xml:space="preserve"> (10mins).</w:t>
            </w:r>
          </w:p>
          <w:p w14:paraId="559E65FA" w14:textId="77777777" w:rsidR="00A023FB" w:rsidRPr="003D5358" w:rsidRDefault="00812633" w:rsidP="00A023FB">
            <w:pPr>
              <w:pStyle w:val="ListParagraph"/>
              <w:numPr>
                <w:ilvl w:val="0"/>
                <w:numId w:val="7"/>
              </w:numPr>
              <w:spacing w:before="60" w:after="0" w:line="240" w:lineRule="auto"/>
              <w:rPr>
                <w:rFonts w:ascii="Arial" w:hAnsi="Arial" w:cs="Arial"/>
              </w:rPr>
            </w:pPr>
            <w:r w:rsidRPr="003D5358">
              <w:rPr>
                <w:rFonts w:ascii="Arial" w:hAnsi="Arial" w:cs="Arial"/>
              </w:rPr>
              <w:t>Warm – up game: using a prop in many ways ‘This is not a broom, it’s a karaoke microphone’ to which each student’s acts out using the prop.(10mins)</w:t>
            </w:r>
          </w:p>
          <w:p w14:paraId="38BB155E" w14:textId="77777777" w:rsidR="00E36684" w:rsidRPr="003D5358" w:rsidRDefault="00E36684" w:rsidP="00E36684">
            <w:pPr>
              <w:pStyle w:val="ListParagraph"/>
              <w:numPr>
                <w:ilvl w:val="0"/>
                <w:numId w:val="7"/>
              </w:numPr>
              <w:spacing w:before="60" w:after="0" w:line="240" w:lineRule="auto"/>
              <w:rPr>
                <w:rFonts w:ascii="Arial" w:hAnsi="Arial" w:cs="Arial"/>
              </w:rPr>
            </w:pPr>
            <w:r w:rsidRPr="003D5358">
              <w:rPr>
                <w:rFonts w:ascii="Arial" w:hAnsi="Arial" w:cs="Arial"/>
              </w:rPr>
              <w:t>Small group activity</w:t>
            </w:r>
            <w:r w:rsidR="006F0644" w:rsidRPr="003D5358">
              <w:rPr>
                <w:rFonts w:ascii="Arial" w:hAnsi="Arial" w:cs="Arial"/>
              </w:rPr>
              <w:t xml:space="preserve">: students choose a </w:t>
            </w:r>
            <w:r w:rsidRPr="003D5358">
              <w:rPr>
                <w:rFonts w:ascii="Arial" w:hAnsi="Arial" w:cs="Arial"/>
              </w:rPr>
              <w:t>prop from a box and must use it in many different ways (like the game played previously), then develop this into a tableaux, then adding thought-tracking, then developing into a 60 second scene. Watch &amp; Discuss as a class. (50mins)</w:t>
            </w:r>
          </w:p>
          <w:p w14:paraId="7C2F800D" w14:textId="77777777" w:rsidR="004A2BEB" w:rsidRPr="003D5358" w:rsidRDefault="00360AD1" w:rsidP="004A2BEB">
            <w:pPr>
              <w:pStyle w:val="ListParagraph"/>
              <w:numPr>
                <w:ilvl w:val="0"/>
                <w:numId w:val="7"/>
              </w:numPr>
              <w:spacing w:before="60" w:after="0" w:line="240" w:lineRule="auto"/>
              <w:rPr>
                <w:rFonts w:ascii="Arial" w:hAnsi="Arial" w:cs="Arial"/>
              </w:rPr>
            </w:pPr>
            <w:r w:rsidRPr="003D5358">
              <w:rPr>
                <w:rFonts w:ascii="Arial" w:hAnsi="Arial" w:cs="Arial"/>
              </w:rPr>
              <w:t>Discussion: Reaction to ideas.</w:t>
            </w:r>
          </w:p>
          <w:p w14:paraId="455068CF" w14:textId="77777777" w:rsidR="004A2BEB" w:rsidRPr="003D5358" w:rsidRDefault="004A2BEB" w:rsidP="004A2BEB">
            <w:pPr>
              <w:pStyle w:val="ListParagraph"/>
              <w:numPr>
                <w:ilvl w:val="0"/>
                <w:numId w:val="7"/>
              </w:numPr>
              <w:spacing w:before="60" w:after="0" w:line="240" w:lineRule="auto"/>
              <w:rPr>
                <w:rFonts w:ascii="Arial" w:hAnsi="Arial" w:cs="Arial"/>
              </w:rPr>
            </w:pPr>
            <w:r w:rsidRPr="003D5358">
              <w:rPr>
                <w:rFonts w:ascii="Arial" w:hAnsi="Arial" w:cs="Arial"/>
              </w:rPr>
              <w:t>Small group activity:</w:t>
            </w:r>
            <w:r w:rsidR="00E36684" w:rsidRPr="003D5358">
              <w:rPr>
                <w:rFonts w:ascii="Arial" w:hAnsi="Arial" w:cs="Arial"/>
              </w:rPr>
              <w:t xml:space="preserve"> </w:t>
            </w:r>
            <w:r w:rsidRPr="003D5358">
              <w:rPr>
                <w:rFonts w:ascii="Arial" w:hAnsi="Arial" w:cs="Arial"/>
              </w:rPr>
              <w:t xml:space="preserve">Further development of their chosen prop, mind map and discuss ideas. </w:t>
            </w:r>
            <w:r w:rsidR="00E56BAE" w:rsidRPr="003D5358">
              <w:rPr>
                <w:rFonts w:ascii="Arial" w:hAnsi="Arial" w:cs="Arial"/>
              </w:rPr>
              <w:t>Develop into performance (8</w:t>
            </w:r>
            <w:r w:rsidR="00360AD1" w:rsidRPr="003D5358">
              <w:rPr>
                <w:rFonts w:ascii="Arial" w:hAnsi="Arial" w:cs="Arial"/>
              </w:rPr>
              <w:t xml:space="preserve">0mins). </w:t>
            </w:r>
            <w:r w:rsidRPr="003D5358">
              <w:rPr>
                <w:rFonts w:ascii="Arial" w:hAnsi="Arial" w:cs="Arial"/>
              </w:rPr>
              <w:t xml:space="preserve">Ensure students are focusing on the main </w:t>
            </w:r>
            <w:r w:rsidR="00E079CF" w:rsidRPr="003D5358">
              <w:rPr>
                <w:rFonts w:ascii="Arial" w:hAnsi="Arial" w:cs="Arial"/>
              </w:rPr>
              <w:t>vocal and physical skills.</w:t>
            </w:r>
          </w:p>
          <w:p w14:paraId="38D1B13B" w14:textId="77777777" w:rsidR="00360AD1" w:rsidRPr="003D5358" w:rsidRDefault="006316D3" w:rsidP="004A2BEB">
            <w:pPr>
              <w:pStyle w:val="ListParagraph"/>
              <w:numPr>
                <w:ilvl w:val="0"/>
                <w:numId w:val="7"/>
              </w:numPr>
              <w:spacing w:before="60" w:after="0" w:line="240" w:lineRule="auto"/>
              <w:rPr>
                <w:rFonts w:ascii="Arial" w:hAnsi="Arial" w:cs="Arial"/>
              </w:rPr>
            </w:pPr>
            <w:r w:rsidRPr="003D5358">
              <w:rPr>
                <w:rFonts w:ascii="Arial" w:hAnsi="Arial" w:cs="Arial"/>
              </w:rPr>
              <w:lastRenderedPageBreak/>
              <w:t>Perform and d</w:t>
            </w:r>
            <w:r w:rsidR="00E079CF" w:rsidRPr="003D5358">
              <w:rPr>
                <w:rFonts w:ascii="Arial" w:hAnsi="Arial" w:cs="Arial"/>
              </w:rPr>
              <w:t>iscuss</w:t>
            </w:r>
            <w:r w:rsidR="00E56BAE" w:rsidRPr="003D5358">
              <w:rPr>
                <w:rFonts w:ascii="Arial" w:hAnsi="Arial" w:cs="Arial"/>
              </w:rPr>
              <w:t xml:space="preserve"> process and</w:t>
            </w:r>
            <w:r w:rsidRPr="003D5358">
              <w:rPr>
                <w:rFonts w:ascii="Arial" w:hAnsi="Arial" w:cs="Arial"/>
              </w:rPr>
              <w:t xml:space="preserve"> outcomes</w:t>
            </w:r>
            <w:r w:rsidR="00E079CF" w:rsidRPr="003D5358">
              <w:rPr>
                <w:rFonts w:ascii="Arial" w:hAnsi="Arial" w:cs="Arial"/>
              </w:rPr>
              <w:t>.</w:t>
            </w:r>
            <w:r w:rsidR="00E56BAE" w:rsidRPr="003D5358">
              <w:rPr>
                <w:rFonts w:ascii="Arial" w:hAnsi="Arial" w:cs="Arial"/>
              </w:rPr>
              <w:t xml:space="preserve"> (3</w:t>
            </w:r>
            <w:r w:rsidRPr="003D5358">
              <w:rPr>
                <w:rFonts w:ascii="Arial" w:hAnsi="Arial" w:cs="Arial"/>
              </w:rPr>
              <w:t>0mins)</w:t>
            </w:r>
          </w:p>
          <w:p w14:paraId="5F88EAB7" w14:textId="77777777" w:rsidR="006316D3" w:rsidRPr="003D5358" w:rsidRDefault="006316D3" w:rsidP="006316D3">
            <w:pPr>
              <w:spacing w:before="60" w:after="0" w:line="240" w:lineRule="auto"/>
              <w:rPr>
                <w:rFonts w:ascii="Arial" w:hAnsi="Arial" w:cs="Arial"/>
              </w:rPr>
            </w:pPr>
          </w:p>
        </w:tc>
      </w:tr>
      <w:tr w:rsidR="00A023FB" w:rsidRPr="003D5358" w14:paraId="376863CB" w14:textId="77777777" w:rsidTr="003D5358">
        <w:tc>
          <w:tcPr>
            <w:tcW w:w="1129" w:type="dxa"/>
          </w:tcPr>
          <w:p w14:paraId="228DEA60" w14:textId="77777777" w:rsidR="00A023FB" w:rsidRPr="003D5358" w:rsidRDefault="003B0C2B" w:rsidP="00A023FB">
            <w:pPr>
              <w:spacing w:before="60" w:after="0" w:line="240" w:lineRule="auto"/>
              <w:rPr>
                <w:rFonts w:ascii="Arial" w:hAnsi="Arial" w:cs="Arial"/>
              </w:rPr>
            </w:pPr>
            <w:r w:rsidRPr="003D5358">
              <w:rPr>
                <w:rFonts w:ascii="Arial" w:hAnsi="Arial" w:cs="Arial"/>
              </w:rPr>
              <w:lastRenderedPageBreak/>
              <w:t xml:space="preserve">Week </w:t>
            </w:r>
            <w:r w:rsidR="00A023FB" w:rsidRPr="003D5358">
              <w:rPr>
                <w:rFonts w:ascii="Arial" w:hAnsi="Arial" w:cs="Arial"/>
              </w:rPr>
              <w:t>2</w:t>
            </w:r>
          </w:p>
        </w:tc>
        <w:tc>
          <w:tcPr>
            <w:tcW w:w="3261" w:type="dxa"/>
          </w:tcPr>
          <w:p w14:paraId="39651E0C" w14:textId="77777777" w:rsidR="00A023FB" w:rsidRPr="003D5358" w:rsidRDefault="00A023FB" w:rsidP="00A023FB">
            <w:pPr>
              <w:spacing w:before="60" w:after="0" w:line="240" w:lineRule="auto"/>
              <w:rPr>
                <w:rFonts w:ascii="Arial" w:hAnsi="Arial" w:cs="Arial"/>
              </w:rPr>
            </w:pPr>
            <w:r w:rsidRPr="003D5358">
              <w:rPr>
                <w:rFonts w:ascii="Arial" w:hAnsi="Arial" w:cs="Arial"/>
              </w:rPr>
              <w:t>LO1 – Be able to explore a performance stimulus</w:t>
            </w:r>
          </w:p>
          <w:p w14:paraId="773E7C89" w14:textId="77777777" w:rsidR="00A023FB" w:rsidRPr="003D5358" w:rsidRDefault="00A023FB" w:rsidP="00A023FB">
            <w:pPr>
              <w:spacing w:before="60" w:after="0" w:line="240" w:lineRule="auto"/>
              <w:rPr>
                <w:rFonts w:ascii="Arial" w:hAnsi="Arial" w:cs="Arial"/>
              </w:rPr>
            </w:pPr>
          </w:p>
          <w:p w14:paraId="333C8D3B" w14:textId="77777777" w:rsidR="00A049CE" w:rsidRPr="003D5358" w:rsidRDefault="00812633" w:rsidP="00A94D7A">
            <w:pPr>
              <w:pStyle w:val="ListParagraph"/>
              <w:numPr>
                <w:ilvl w:val="0"/>
                <w:numId w:val="7"/>
              </w:numPr>
              <w:spacing w:before="60" w:after="0" w:line="240" w:lineRule="auto"/>
              <w:rPr>
                <w:rFonts w:ascii="Arial" w:hAnsi="Arial" w:cs="Arial"/>
              </w:rPr>
            </w:pPr>
            <w:r w:rsidRPr="003D5358">
              <w:rPr>
                <w:rFonts w:ascii="Arial" w:hAnsi="Arial" w:cs="Arial"/>
              </w:rPr>
              <w:t>Types of Stimulus</w:t>
            </w:r>
          </w:p>
          <w:p w14:paraId="3502D4D8" w14:textId="77777777" w:rsidR="00A94D7A" w:rsidRPr="003D5358" w:rsidRDefault="00A94D7A" w:rsidP="00A94D7A">
            <w:pPr>
              <w:pStyle w:val="ListParagraph"/>
              <w:numPr>
                <w:ilvl w:val="0"/>
                <w:numId w:val="7"/>
              </w:numPr>
              <w:spacing w:before="60" w:after="0" w:line="240" w:lineRule="auto"/>
              <w:rPr>
                <w:rFonts w:ascii="Arial" w:hAnsi="Arial" w:cs="Arial"/>
              </w:rPr>
            </w:pPr>
            <w:r w:rsidRPr="003D5358">
              <w:rPr>
                <w:rFonts w:ascii="Arial" w:hAnsi="Arial" w:cs="Arial"/>
              </w:rPr>
              <w:t>How to devise</w:t>
            </w:r>
          </w:p>
          <w:p w14:paraId="48AC3617" w14:textId="77777777" w:rsidR="00A049CE" w:rsidRPr="003D5358" w:rsidRDefault="00A049CE" w:rsidP="00A049CE">
            <w:pPr>
              <w:spacing w:before="60" w:after="0" w:line="240" w:lineRule="auto"/>
              <w:rPr>
                <w:rFonts w:ascii="Arial" w:hAnsi="Arial" w:cs="Arial"/>
              </w:rPr>
            </w:pPr>
          </w:p>
          <w:p w14:paraId="11A3DF1C" w14:textId="77777777" w:rsidR="00A023FB" w:rsidRPr="003D5358" w:rsidRDefault="00A023FB" w:rsidP="00A023FB">
            <w:pPr>
              <w:pStyle w:val="ListParagraph"/>
              <w:spacing w:before="60" w:after="0" w:line="240" w:lineRule="auto"/>
              <w:ind w:left="360"/>
              <w:rPr>
                <w:rFonts w:ascii="Arial" w:hAnsi="Arial" w:cs="Arial"/>
              </w:rPr>
            </w:pPr>
          </w:p>
          <w:p w14:paraId="56B2E4FA" w14:textId="77777777" w:rsidR="00A023FB" w:rsidRPr="003D5358" w:rsidRDefault="00A023FB" w:rsidP="00A023FB">
            <w:pPr>
              <w:spacing w:before="60" w:after="0" w:line="240" w:lineRule="auto"/>
              <w:rPr>
                <w:rFonts w:ascii="Arial" w:hAnsi="Arial" w:cs="Arial"/>
              </w:rPr>
            </w:pPr>
          </w:p>
        </w:tc>
        <w:tc>
          <w:tcPr>
            <w:tcW w:w="10914" w:type="dxa"/>
          </w:tcPr>
          <w:p w14:paraId="28072051" w14:textId="77777777" w:rsidR="00F20806" w:rsidRPr="003D5358" w:rsidRDefault="00F20806" w:rsidP="00A049CE">
            <w:pPr>
              <w:pStyle w:val="Tablebullets"/>
              <w:rPr>
                <w:rFonts w:ascii="Arial" w:hAnsi="Arial"/>
                <w:sz w:val="22"/>
                <w:szCs w:val="22"/>
              </w:rPr>
            </w:pPr>
            <w:r w:rsidRPr="003D5358">
              <w:rPr>
                <w:rFonts w:ascii="Arial" w:hAnsi="Arial"/>
                <w:sz w:val="22"/>
                <w:szCs w:val="22"/>
              </w:rPr>
              <w:t>Teacher-led Discussion – what are the different types of stimulus, lead them through different types</w:t>
            </w:r>
            <w:r w:rsidR="00DD2B57" w:rsidRPr="003D5358">
              <w:rPr>
                <w:rFonts w:ascii="Arial" w:hAnsi="Arial"/>
                <w:sz w:val="22"/>
                <w:szCs w:val="22"/>
              </w:rPr>
              <w:t xml:space="preserve"> with examples</w:t>
            </w:r>
            <w:r w:rsidR="00A049CE" w:rsidRPr="003D5358">
              <w:rPr>
                <w:rFonts w:ascii="Arial" w:hAnsi="Arial"/>
                <w:sz w:val="22"/>
                <w:szCs w:val="22"/>
              </w:rPr>
              <w:t xml:space="preserve"> to ensure they have explored all. (e.g.</w:t>
            </w:r>
            <w:r w:rsidRPr="003D5358">
              <w:rPr>
                <w:rFonts w:ascii="Arial" w:hAnsi="Arial"/>
                <w:sz w:val="22"/>
                <w:szCs w:val="22"/>
              </w:rPr>
              <w:t xml:space="preserve"> </w:t>
            </w:r>
            <w:r w:rsidR="00A049CE" w:rsidRPr="003D5358">
              <w:rPr>
                <w:rFonts w:ascii="Arial" w:hAnsi="Arial"/>
                <w:sz w:val="22"/>
                <w:szCs w:val="22"/>
              </w:rPr>
              <w:t>–</w:t>
            </w:r>
            <w:r w:rsidRPr="003D5358">
              <w:rPr>
                <w:rFonts w:ascii="Arial" w:hAnsi="Arial"/>
                <w:sz w:val="22"/>
                <w:szCs w:val="22"/>
              </w:rPr>
              <w:t xml:space="preserve"> </w:t>
            </w:r>
            <w:r w:rsidR="00A049CE" w:rsidRPr="003D5358">
              <w:rPr>
                <w:rFonts w:ascii="Arial" w:hAnsi="Arial"/>
                <w:sz w:val="22"/>
                <w:szCs w:val="22"/>
              </w:rPr>
              <w:t>object, image, phrase/quote, poem/article, music).</w:t>
            </w:r>
            <w:r w:rsidR="00DD2B57" w:rsidRPr="003D5358">
              <w:rPr>
                <w:rFonts w:ascii="Arial" w:hAnsi="Arial"/>
                <w:sz w:val="22"/>
                <w:szCs w:val="22"/>
              </w:rPr>
              <w:t xml:space="preserve"> (20mins)</w:t>
            </w:r>
            <w:r w:rsidR="00A00AFE" w:rsidRPr="003D5358">
              <w:rPr>
                <w:rFonts w:ascii="Arial" w:hAnsi="Arial"/>
                <w:sz w:val="22"/>
                <w:szCs w:val="22"/>
              </w:rPr>
              <w:t>.</w:t>
            </w:r>
          </w:p>
          <w:p w14:paraId="346F8091" w14:textId="77777777" w:rsidR="00A00AFE" w:rsidRPr="003D5358" w:rsidRDefault="00DD2B57" w:rsidP="00A00AFE">
            <w:pPr>
              <w:pStyle w:val="Tablebullets"/>
              <w:rPr>
                <w:rFonts w:ascii="Arial" w:hAnsi="Arial"/>
                <w:sz w:val="22"/>
                <w:szCs w:val="22"/>
              </w:rPr>
            </w:pPr>
            <w:r w:rsidRPr="003D5358">
              <w:rPr>
                <w:rFonts w:ascii="Arial" w:hAnsi="Arial"/>
                <w:sz w:val="22"/>
                <w:szCs w:val="22"/>
              </w:rPr>
              <w:t xml:space="preserve">Group Activity </w:t>
            </w:r>
            <w:r w:rsidR="00A00AFE" w:rsidRPr="003D5358">
              <w:rPr>
                <w:rFonts w:ascii="Arial" w:hAnsi="Arial"/>
                <w:sz w:val="22"/>
                <w:szCs w:val="22"/>
              </w:rPr>
              <w:t xml:space="preserve"> - </w:t>
            </w:r>
            <w:r w:rsidRPr="003D5358">
              <w:rPr>
                <w:rFonts w:ascii="Arial" w:hAnsi="Arial"/>
                <w:sz w:val="22"/>
                <w:szCs w:val="22"/>
              </w:rPr>
              <w:t xml:space="preserve">using examples of different stimulus (Example Resource - </w:t>
            </w:r>
            <w:hyperlink r:id="rId11" w:history="1">
              <w:r w:rsidRPr="003D5358">
                <w:rPr>
                  <w:rStyle w:val="Hyperlink"/>
                  <w:rFonts w:ascii="Arial" w:hAnsi="Arial"/>
                  <w:sz w:val="22"/>
                  <w:szCs w:val="22"/>
                </w:rPr>
                <w:t>Exploring different types of stimulus</w:t>
              </w:r>
            </w:hyperlink>
            <w:r w:rsidRPr="003D5358">
              <w:rPr>
                <w:rFonts w:ascii="Arial" w:hAnsi="Arial"/>
                <w:sz w:val="22"/>
                <w:szCs w:val="22"/>
              </w:rPr>
              <w:t xml:space="preserve">) </w:t>
            </w:r>
            <w:r w:rsidR="00A00AFE" w:rsidRPr="003D5358">
              <w:rPr>
                <w:rFonts w:ascii="Arial" w:hAnsi="Arial"/>
                <w:sz w:val="22"/>
                <w:szCs w:val="22"/>
              </w:rPr>
              <w:t xml:space="preserve">students write down their immediate responses to what they see/hear/read. Discuss and develop ideas. (20 mins). Share and compare different </w:t>
            </w:r>
            <w:r w:rsidR="00001DBA" w:rsidRPr="003D5358">
              <w:rPr>
                <w:rFonts w:ascii="Arial" w:hAnsi="Arial"/>
                <w:sz w:val="22"/>
                <w:szCs w:val="22"/>
              </w:rPr>
              <w:t>group’s</w:t>
            </w:r>
            <w:r w:rsidR="00A00AFE" w:rsidRPr="003D5358">
              <w:rPr>
                <w:rFonts w:ascii="Arial" w:hAnsi="Arial"/>
                <w:sz w:val="22"/>
                <w:szCs w:val="22"/>
              </w:rPr>
              <w:t xml:space="preserve"> thoughts and begin to discuss performance ideas (20 mins). </w:t>
            </w:r>
          </w:p>
          <w:p w14:paraId="34A41CE8" w14:textId="77777777" w:rsidR="00F20806" w:rsidRPr="003D5358" w:rsidRDefault="00A00AFE" w:rsidP="00A00AFE">
            <w:pPr>
              <w:pStyle w:val="Tablebullets"/>
              <w:rPr>
                <w:rStyle w:val="Hyperlink"/>
                <w:rFonts w:ascii="Arial" w:hAnsi="Arial"/>
                <w:color w:val="000000"/>
                <w:sz w:val="22"/>
                <w:szCs w:val="22"/>
                <w:u w:val="none"/>
              </w:rPr>
            </w:pPr>
            <w:r w:rsidRPr="003D5358">
              <w:rPr>
                <w:rFonts w:ascii="Arial" w:hAnsi="Arial"/>
                <w:sz w:val="22"/>
                <w:szCs w:val="22"/>
              </w:rPr>
              <w:t>Group practical work – students take one of the stimulus and map out a plot, characters and</w:t>
            </w:r>
            <w:r w:rsidR="00001DBA" w:rsidRPr="003D5358">
              <w:rPr>
                <w:rFonts w:ascii="Arial" w:hAnsi="Arial"/>
                <w:sz w:val="22"/>
                <w:szCs w:val="22"/>
              </w:rPr>
              <w:t xml:space="preserve"> main themes either on paper or in a practical way through improvisation.</w:t>
            </w:r>
            <w:r w:rsidRPr="003D5358">
              <w:rPr>
                <w:rFonts w:ascii="Arial" w:hAnsi="Arial"/>
                <w:sz w:val="22"/>
                <w:szCs w:val="22"/>
              </w:rPr>
              <w:t xml:space="preserve"> </w:t>
            </w:r>
            <w:r w:rsidR="00F20806" w:rsidRPr="003D5358">
              <w:rPr>
                <w:rFonts w:ascii="Arial" w:hAnsi="Arial"/>
                <w:sz w:val="22"/>
                <w:szCs w:val="22"/>
              </w:rPr>
              <w:t xml:space="preserve">Example Resource: </w:t>
            </w:r>
            <w:hyperlink r:id="rId12" w:history="1">
              <w:r w:rsidR="00F20806" w:rsidRPr="003D5358">
                <w:rPr>
                  <w:rStyle w:val="Hyperlink"/>
                  <w:rFonts w:ascii="Arial" w:hAnsi="Arial"/>
                  <w:sz w:val="22"/>
                  <w:szCs w:val="22"/>
                </w:rPr>
                <w:t>Devising Help Sheet</w:t>
              </w:r>
            </w:hyperlink>
            <w:r w:rsidR="00001DBA" w:rsidRPr="003D5358">
              <w:rPr>
                <w:rStyle w:val="Hyperlink"/>
                <w:rFonts w:ascii="Arial" w:hAnsi="Arial"/>
                <w:sz w:val="22"/>
                <w:szCs w:val="22"/>
              </w:rPr>
              <w:t>.</w:t>
            </w:r>
            <w:r w:rsidR="00001DBA" w:rsidRPr="003D5358">
              <w:rPr>
                <w:rStyle w:val="Hyperlink"/>
                <w:rFonts w:ascii="Arial" w:hAnsi="Arial"/>
                <w:color w:val="000000" w:themeColor="text1"/>
                <w:sz w:val="22"/>
                <w:szCs w:val="22"/>
                <w:u w:val="none"/>
              </w:rPr>
              <w:t xml:space="preserve"> (40mins).</w:t>
            </w:r>
          </w:p>
          <w:p w14:paraId="16F5CF25" w14:textId="77777777" w:rsidR="00001DBA" w:rsidRPr="003D5358" w:rsidRDefault="00001DBA" w:rsidP="00001DBA">
            <w:pPr>
              <w:pStyle w:val="Tablebullets"/>
              <w:rPr>
                <w:rFonts w:ascii="Arial" w:hAnsi="Arial"/>
                <w:sz w:val="22"/>
                <w:szCs w:val="22"/>
              </w:rPr>
            </w:pPr>
            <w:r w:rsidRPr="003D5358">
              <w:rPr>
                <w:rFonts w:ascii="Arial" w:hAnsi="Arial"/>
                <w:sz w:val="22"/>
                <w:szCs w:val="22"/>
              </w:rPr>
              <w:t>Perform and discuss process and outcomes. (40mins)</w:t>
            </w:r>
          </w:p>
          <w:p w14:paraId="6F187044" w14:textId="77777777" w:rsidR="00001DBA" w:rsidRPr="003D5358" w:rsidRDefault="00001DBA" w:rsidP="00A00AFE">
            <w:pPr>
              <w:pStyle w:val="Tablebullets"/>
              <w:rPr>
                <w:rFonts w:ascii="Arial" w:hAnsi="Arial"/>
                <w:sz w:val="22"/>
                <w:szCs w:val="22"/>
              </w:rPr>
            </w:pPr>
            <w:r w:rsidRPr="003D5358">
              <w:rPr>
                <w:rFonts w:ascii="Arial" w:hAnsi="Arial"/>
                <w:sz w:val="22"/>
                <w:szCs w:val="22"/>
              </w:rPr>
              <w:t>Independent task – After watching each group student write about one their performances commenting on how the stimulus w</w:t>
            </w:r>
            <w:r w:rsidR="003502CF" w:rsidRPr="003D5358">
              <w:rPr>
                <w:rFonts w:ascii="Arial" w:hAnsi="Arial"/>
                <w:sz w:val="22"/>
                <w:szCs w:val="22"/>
              </w:rPr>
              <w:softHyphen/>
            </w:r>
            <w:r w:rsidRPr="003D5358">
              <w:rPr>
                <w:rFonts w:ascii="Arial" w:hAnsi="Arial"/>
                <w:sz w:val="22"/>
                <w:szCs w:val="22"/>
              </w:rPr>
              <w:t>as used, develope</w:t>
            </w:r>
            <w:r w:rsidR="00202517" w:rsidRPr="003D5358">
              <w:rPr>
                <w:rFonts w:ascii="Arial" w:hAnsi="Arial"/>
                <w:sz w:val="22"/>
                <w:szCs w:val="22"/>
              </w:rPr>
              <w:t>d and what were the main themes they were trying to portray.</w:t>
            </w:r>
            <w:r w:rsidRPr="003D5358">
              <w:rPr>
                <w:rFonts w:ascii="Arial" w:hAnsi="Arial"/>
                <w:sz w:val="22"/>
                <w:szCs w:val="22"/>
              </w:rPr>
              <w:t xml:space="preserve"> (30mins).</w:t>
            </w:r>
          </w:p>
          <w:p w14:paraId="1797D8E4" w14:textId="77777777" w:rsidR="00E36684" w:rsidRPr="003D5358" w:rsidRDefault="00E36684" w:rsidP="00A023FB">
            <w:pPr>
              <w:spacing w:before="60" w:after="0" w:line="240" w:lineRule="auto"/>
              <w:rPr>
                <w:rFonts w:ascii="Arial" w:hAnsi="Arial" w:cs="Arial"/>
              </w:rPr>
            </w:pPr>
          </w:p>
        </w:tc>
      </w:tr>
      <w:tr w:rsidR="00A023FB" w:rsidRPr="003D5358" w14:paraId="24974059" w14:textId="77777777" w:rsidTr="003D5358">
        <w:tc>
          <w:tcPr>
            <w:tcW w:w="1129" w:type="dxa"/>
          </w:tcPr>
          <w:p w14:paraId="3AC928BB" w14:textId="43A15F6F" w:rsidR="00A023FB" w:rsidRPr="003D5358" w:rsidRDefault="003D5358" w:rsidP="00A023FB">
            <w:pPr>
              <w:spacing w:before="60" w:after="0" w:line="240" w:lineRule="auto"/>
              <w:rPr>
                <w:rFonts w:ascii="Arial" w:hAnsi="Arial" w:cs="Arial"/>
              </w:rPr>
            </w:pPr>
            <w:r w:rsidRPr="003D5358">
              <w:rPr>
                <w:rFonts w:ascii="Arial" w:hAnsi="Arial" w:cs="Arial"/>
              </w:rPr>
              <w:t xml:space="preserve">Week </w:t>
            </w:r>
            <w:r w:rsidR="00A023FB" w:rsidRPr="003D5358">
              <w:rPr>
                <w:rFonts w:ascii="Arial" w:hAnsi="Arial" w:cs="Arial"/>
              </w:rPr>
              <w:t>3</w:t>
            </w:r>
          </w:p>
        </w:tc>
        <w:tc>
          <w:tcPr>
            <w:tcW w:w="3261" w:type="dxa"/>
          </w:tcPr>
          <w:p w14:paraId="522C5A6F" w14:textId="77777777" w:rsidR="00A023FB" w:rsidRPr="003D5358" w:rsidRDefault="00A023FB" w:rsidP="00A023FB">
            <w:pPr>
              <w:spacing w:before="60" w:after="0" w:line="240" w:lineRule="auto"/>
              <w:rPr>
                <w:rFonts w:ascii="Arial" w:hAnsi="Arial" w:cs="Arial"/>
              </w:rPr>
            </w:pPr>
            <w:r w:rsidRPr="003D5358">
              <w:rPr>
                <w:rFonts w:ascii="Arial" w:hAnsi="Arial" w:cs="Arial"/>
              </w:rPr>
              <w:t>LO1 – Be able to explore a performance stimulus</w:t>
            </w:r>
          </w:p>
          <w:p w14:paraId="0A963FA0" w14:textId="77777777" w:rsidR="00A023FB" w:rsidRPr="003D5358" w:rsidRDefault="00A023FB" w:rsidP="00A023FB">
            <w:pPr>
              <w:spacing w:before="60" w:after="0" w:line="240" w:lineRule="auto"/>
              <w:rPr>
                <w:rFonts w:ascii="Arial" w:hAnsi="Arial" w:cs="Arial"/>
              </w:rPr>
            </w:pPr>
          </w:p>
          <w:p w14:paraId="411394CC" w14:textId="77777777" w:rsidR="00A023FB" w:rsidRPr="003D5358" w:rsidRDefault="00B51F2E" w:rsidP="00A023FB">
            <w:pPr>
              <w:pStyle w:val="ListParagraph"/>
              <w:numPr>
                <w:ilvl w:val="0"/>
                <w:numId w:val="7"/>
              </w:numPr>
              <w:spacing w:before="60" w:after="0" w:line="240" w:lineRule="auto"/>
              <w:rPr>
                <w:rFonts w:ascii="Arial" w:hAnsi="Arial" w:cs="Arial"/>
              </w:rPr>
            </w:pPr>
            <w:r w:rsidRPr="003D5358">
              <w:rPr>
                <w:rFonts w:ascii="Arial" w:hAnsi="Arial" w:cs="Arial"/>
              </w:rPr>
              <w:t>1</w:t>
            </w:r>
            <w:r w:rsidRPr="003D5358">
              <w:rPr>
                <w:rFonts w:ascii="Arial" w:hAnsi="Arial" w:cs="Arial"/>
                <w:vertAlign w:val="superscript"/>
              </w:rPr>
              <w:t>st</w:t>
            </w:r>
            <w:r w:rsidRPr="003D5358">
              <w:rPr>
                <w:rFonts w:ascii="Arial" w:hAnsi="Arial" w:cs="Arial"/>
              </w:rPr>
              <w:t xml:space="preserve"> </w:t>
            </w:r>
            <w:r w:rsidR="00812633" w:rsidRPr="003D5358">
              <w:rPr>
                <w:rFonts w:ascii="Arial" w:hAnsi="Arial" w:cs="Arial"/>
              </w:rPr>
              <w:t>Case study – Watch and Learn</w:t>
            </w:r>
          </w:p>
          <w:p w14:paraId="27402E60" w14:textId="77777777" w:rsidR="00A023FB" w:rsidRPr="003D5358" w:rsidRDefault="00A023FB" w:rsidP="00A023FB">
            <w:pPr>
              <w:pStyle w:val="ListParagraph"/>
              <w:spacing w:before="60" w:after="0" w:line="240" w:lineRule="auto"/>
              <w:ind w:left="360"/>
              <w:rPr>
                <w:rFonts w:ascii="Arial" w:hAnsi="Arial" w:cs="Arial"/>
              </w:rPr>
            </w:pPr>
          </w:p>
          <w:p w14:paraId="643FF1AA" w14:textId="77777777" w:rsidR="00A023FB" w:rsidRPr="003D5358" w:rsidRDefault="00A023FB" w:rsidP="00A023FB">
            <w:pPr>
              <w:spacing w:before="60" w:after="0" w:line="240" w:lineRule="auto"/>
              <w:rPr>
                <w:rFonts w:ascii="Arial" w:hAnsi="Arial" w:cs="Arial"/>
              </w:rPr>
            </w:pPr>
          </w:p>
        </w:tc>
        <w:tc>
          <w:tcPr>
            <w:tcW w:w="10914" w:type="dxa"/>
          </w:tcPr>
          <w:p w14:paraId="0426E9F8" w14:textId="77777777" w:rsidR="00A023FB" w:rsidRPr="003D5358" w:rsidRDefault="00202517" w:rsidP="00202517">
            <w:pPr>
              <w:pStyle w:val="Tablebullets"/>
              <w:rPr>
                <w:rFonts w:ascii="Arial" w:hAnsi="Arial"/>
                <w:sz w:val="22"/>
                <w:szCs w:val="22"/>
              </w:rPr>
            </w:pPr>
            <w:r w:rsidRPr="003D5358">
              <w:rPr>
                <w:rFonts w:ascii="Arial" w:hAnsi="Arial"/>
                <w:sz w:val="22"/>
                <w:szCs w:val="22"/>
              </w:rPr>
              <w:t>Independent research – Students research a piece of repertoire</w:t>
            </w:r>
            <w:r w:rsidR="00A64FFB" w:rsidRPr="003D5358">
              <w:rPr>
                <w:rFonts w:ascii="Arial" w:hAnsi="Arial"/>
                <w:sz w:val="22"/>
                <w:szCs w:val="22"/>
              </w:rPr>
              <w:t xml:space="preserve"> that is</w:t>
            </w:r>
            <w:r w:rsidRPr="003D5358">
              <w:rPr>
                <w:rFonts w:ascii="Arial" w:hAnsi="Arial"/>
                <w:sz w:val="22"/>
                <w:szCs w:val="22"/>
              </w:rPr>
              <w:t xml:space="preserve"> based on a stimulus, case study e.g. ‘West Side Story’ or </w:t>
            </w:r>
            <w:proofErr w:type="gramStart"/>
            <w:r w:rsidRPr="003D5358">
              <w:rPr>
                <w:rFonts w:ascii="Arial" w:hAnsi="Arial"/>
                <w:sz w:val="22"/>
                <w:szCs w:val="22"/>
              </w:rPr>
              <w:t>other</w:t>
            </w:r>
            <w:proofErr w:type="gramEnd"/>
            <w:r w:rsidRPr="003D5358">
              <w:rPr>
                <w:rFonts w:ascii="Arial" w:hAnsi="Arial"/>
                <w:sz w:val="22"/>
                <w:szCs w:val="22"/>
              </w:rPr>
              <w:t xml:space="preserve"> example.</w:t>
            </w:r>
            <w:r w:rsidR="00A64FFB" w:rsidRPr="003D5358">
              <w:rPr>
                <w:rFonts w:ascii="Arial" w:hAnsi="Arial"/>
                <w:sz w:val="22"/>
                <w:szCs w:val="22"/>
              </w:rPr>
              <w:t xml:space="preserve"> Aim: to show knowledge and understanding of how the stimulus has contributed to the repertoire. </w:t>
            </w:r>
            <w:r w:rsidR="00212958" w:rsidRPr="003D5358">
              <w:rPr>
                <w:rFonts w:ascii="Arial" w:hAnsi="Arial"/>
                <w:sz w:val="22"/>
                <w:szCs w:val="22"/>
              </w:rPr>
              <w:t>(6</w:t>
            </w:r>
            <w:r w:rsidR="00A64FFB" w:rsidRPr="003D5358">
              <w:rPr>
                <w:rFonts w:ascii="Arial" w:hAnsi="Arial"/>
                <w:sz w:val="22"/>
                <w:szCs w:val="22"/>
              </w:rPr>
              <w:t>0mins)</w:t>
            </w:r>
          </w:p>
          <w:p w14:paraId="63EA6F16" w14:textId="77777777" w:rsidR="00A64FFB" w:rsidRPr="003D5358" w:rsidRDefault="00212958" w:rsidP="00202517">
            <w:pPr>
              <w:pStyle w:val="Tablebullets"/>
              <w:rPr>
                <w:rFonts w:ascii="Arial" w:hAnsi="Arial"/>
                <w:sz w:val="22"/>
                <w:szCs w:val="22"/>
              </w:rPr>
            </w:pPr>
            <w:r w:rsidRPr="003D5358">
              <w:rPr>
                <w:rFonts w:ascii="Arial" w:hAnsi="Arial"/>
                <w:sz w:val="22"/>
                <w:szCs w:val="22"/>
              </w:rPr>
              <w:t xml:space="preserve">Student </w:t>
            </w:r>
            <w:r w:rsidR="00A64FFB" w:rsidRPr="003D5358">
              <w:rPr>
                <w:rFonts w:ascii="Arial" w:hAnsi="Arial"/>
                <w:sz w:val="22"/>
                <w:szCs w:val="22"/>
              </w:rPr>
              <w:t>Presentation – Students present their findings.</w:t>
            </w:r>
            <w:r w:rsidRPr="003D5358">
              <w:rPr>
                <w:rFonts w:ascii="Arial" w:hAnsi="Arial"/>
                <w:sz w:val="22"/>
                <w:szCs w:val="22"/>
              </w:rPr>
              <w:t xml:space="preserve"> (30mins)</w:t>
            </w:r>
          </w:p>
          <w:p w14:paraId="33B48E56" w14:textId="77777777" w:rsidR="00212958" w:rsidRPr="003D5358" w:rsidRDefault="00BD6765" w:rsidP="00202517">
            <w:pPr>
              <w:pStyle w:val="Tablebullets"/>
              <w:rPr>
                <w:rFonts w:ascii="Arial" w:hAnsi="Arial"/>
                <w:sz w:val="22"/>
                <w:szCs w:val="22"/>
              </w:rPr>
            </w:pPr>
            <w:r w:rsidRPr="003D5358">
              <w:rPr>
                <w:rFonts w:ascii="Arial" w:hAnsi="Arial"/>
                <w:sz w:val="22"/>
                <w:szCs w:val="22"/>
              </w:rPr>
              <w:t>Teacher – Led Discussion – What are the main themes in Romeo &amp; Juliet/West Side story. Decide as a class. (20mins)</w:t>
            </w:r>
          </w:p>
          <w:p w14:paraId="30C54FEF" w14:textId="77777777" w:rsidR="00BD6765" w:rsidRPr="003D5358" w:rsidRDefault="00BD6765" w:rsidP="00BD6765">
            <w:pPr>
              <w:pStyle w:val="Tablebullets"/>
              <w:rPr>
                <w:rFonts w:ascii="Arial" w:hAnsi="Arial"/>
                <w:sz w:val="22"/>
                <w:szCs w:val="22"/>
              </w:rPr>
            </w:pPr>
            <w:r w:rsidRPr="003D5358">
              <w:rPr>
                <w:rFonts w:ascii="Arial" w:hAnsi="Arial"/>
                <w:sz w:val="22"/>
                <w:szCs w:val="22"/>
              </w:rPr>
              <w:t>Group practical work - Students create a small performance using music &amp; movement (for example) which communicates the main themes. Student’s must be creative and inventive with their ideas.(40mins).</w:t>
            </w:r>
          </w:p>
          <w:p w14:paraId="1C9863BC" w14:textId="77777777" w:rsidR="00FC2058" w:rsidRPr="003D5358" w:rsidRDefault="00BD6765" w:rsidP="00FC2058">
            <w:pPr>
              <w:pStyle w:val="Tablebullets"/>
              <w:rPr>
                <w:rFonts w:ascii="Arial" w:hAnsi="Arial"/>
                <w:sz w:val="22"/>
                <w:szCs w:val="22"/>
              </w:rPr>
            </w:pPr>
            <w:r w:rsidRPr="003D5358">
              <w:rPr>
                <w:rFonts w:ascii="Arial" w:hAnsi="Arial"/>
                <w:sz w:val="22"/>
                <w:szCs w:val="22"/>
              </w:rPr>
              <w:lastRenderedPageBreak/>
              <w:t>Perform and discuss process and outcomes. (30mins)</w:t>
            </w:r>
            <w:r w:rsidR="00FC2058" w:rsidRPr="003D5358">
              <w:rPr>
                <w:rFonts w:ascii="Arial" w:hAnsi="Arial"/>
                <w:sz w:val="22"/>
                <w:szCs w:val="22"/>
              </w:rPr>
              <w:t>*</w:t>
            </w:r>
          </w:p>
          <w:p w14:paraId="1D36E9F5" w14:textId="77777777" w:rsidR="00FC2058" w:rsidRPr="003D5358" w:rsidRDefault="00FC2058" w:rsidP="00FC2058">
            <w:pPr>
              <w:pStyle w:val="Tablebullets"/>
              <w:numPr>
                <w:ilvl w:val="0"/>
                <w:numId w:val="0"/>
              </w:numPr>
              <w:rPr>
                <w:rFonts w:ascii="Arial" w:hAnsi="Arial"/>
                <w:sz w:val="22"/>
                <w:szCs w:val="22"/>
              </w:rPr>
            </w:pPr>
            <w:r w:rsidRPr="003D5358">
              <w:rPr>
                <w:rFonts w:ascii="Arial" w:hAnsi="Arial"/>
                <w:sz w:val="22"/>
                <w:szCs w:val="22"/>
              </w:rPr>
              <w:t>* It is advised to use a camera throughout practical workshops and performance so students can watch back and analyse process and performance work at different stages through-out the unit.</w:t>
            </w:r>
          </w:p>
          <w:p w14:paraId="5EBA1A7E" w14:textId="77777777" w:rsidR="00BD6765" w:rsidRPr="003D5358" w:rsidRDefault="00BD6765" w:rsidP="00BD6765">
            <w:pPr>
              <w:pStyle w:val="Tablebullets"/>
              <w:numPr>
                <w:ilvl w:val="0"/>
                <w:numId w:val="0"/>
              </w:numPr>
              <w:ind w:left="360"/>
              <w:rPr>
                <w:rFonts w:ascii="Arial" w:hAnsi="Arial"/>
                <w:sz w:val="22"/>
                <w:szCs w:val="22"/>
              </w:rPr>
            </w:pPr>
          </w:p>
        </w:tc>
      </w:tr>
      <w:tr w:rsidR="00A023FB" w:rsidRPr="003D5358" w14:paraId="3CFC236F" w14:textId="77777777" w:rsidTr="003D5358">
        <w:tc>
          <w:tcPr>
            <w:tcW w:w="1129" w:type="dxa"/>
          </w:tcPr>
          <w:p w14:paraId="598C5160" w14:textId="6D7BD2E7" w:rsidR="00A023FB" w:rsidRPr="003D5358" w:rsidRDefault="003D5358" w:rsidP="00A023FB">
            <w:pPr>
              <w:spacing w:before="60" w:after="0" w:line="240" w:lineRule="auto"/>
              <w:rPr>
                <w:rFonts w:ascii="Arial" w:hAnsi="Arial" w:cs="Arial"/>
              </w:rPr>
            </w:pPr>
            <w:r w:rsidRPr="003D5358">
              <w:rPr>
                <w:rFonts w:ascii="Arial" w:hAnsi="Arial" w:cs="Arial"/>
              </w:rPr>
              <w:lastRenderedPageBreak/>
              <w:t xml:space="preserve">Week </w:t>
            </w:r>
            <w:r w:rsidR="00A023FB" w:rsidRPr="003D5358">
              <w:rPr>
                <w:rFonts w:ascii="Arial" w:hAnsi="Arial" w:cs="Arial"/>
              </w:rPr>
              <w:t>4</w:t>
            </w:r>
          </w:p>
        </w:tc>
        <w:tc>
          <w:tcPr>
            <w:tcW w:w="3261" w:type="dxa"/>
          </w:tcPr>
          <w:p w14:paraId="771AAECE" w14:textId="77777777" w:rsidR="00A023FB" w:rsidRPr="003D5358" w:rsidRDefault="00A023FB" w:rsidP="00A023FB">
            <w:pPr>
              <w:spacing w:before="60" w:after="0" w:line="240" w:lineRule="auto"/>
              <w:rPr>
                <w:rFonts w:ascii="Arial" w:hAnsi="Arial" w:cs="Arial"/>
              </w:rPr>
            </w:pPr>
            <w:r w:rsidRPr="003D5358">
              <w:rPr>
                <w:rFonts w:ascii="Arial" w:hAnsi="Arial" w:cs="Arial"/>
              </w:rPr>
              <w:t>LO1 – Be able to explore a performance stimulus</w:t>
            </w:r>
          </w:p>
          <w:p w14:paraId="55B11A5B" w14:textId="77777777" w:rsidR="008051A9" w:rsidRPr="003D5358" w:rsidRDefault="008051A9" w:rsidP="008051A9">
            <w:pPr>
              <w:spacing w:before="60" w:after="0" w:line="240" w:lineRule="auto"/>
              <w:rPr>
                <w:rFonts w:ascii="Arial" w:hAnsi="Arial" w:cs="Arial"/>
              </w:rPr>
            </w:pPr>
            <w:r w:rsidRPr="003D5358">
              <w:rPr>
                <w:rFonts w:ascii="Arial" w:hAnsi="Arial" w:cs="Arial"/>
              </w:rPr>
              <w:t xml:space="preserve">LO2 – Be able to develop skills and techniques for performance. </w:t>
            </w:r>
          </w:p>
          <w:p w14:paraId="064D0947" w14:textId="77777777" w:rsidR="008051A9" w:rsidRPr="003D5358" w:rsidRDefault="008051A9" w:rsidP="00A023FB">
            <w:pPr>
              <w:spacing w:before="60" w:after="0" w:line="240" w:lineRule="auto"/>
              <w:rPr>
                <w:rFonts w:ascii="Arial" w:hAnsi="Arial" w:cs="Arial"/>
              </w:rPr>
            </w:pPr>
          </w:p>
          <w:p w14:paraId="546991B4" w14:textId="77777777" w:rsidR="00153E8B" w:rsidRPr="003D5358" w:rsidRDefault="00153E8B" w:rsidP="00A023FB">
            <w:pPr>
              <w:spacing w:before="60" w:after="0" w:line="240" w:lineRule="auto"/>
              <w:rPr>
                <w:rFonts w:ascii="Arial" w:hAnsi="Arial" w:cs="Arial"/>
              </w:rPr>
            </w:pPr>
          </w:p>
          <w:p w14:paraId="710786F8" w14:textId="77777777" w:rsidR="00A023FB" w:rsidRPr="003D5358" w:rsidRDefault="00A023FB" w:rsidP="00A023FB">
            <w:pPr>
              <w:spacing w:before="60" w:after="0" w:line="240" w:lineRule="auto"/>
              <w:rPr>
                <w:rFonts w:ascii="Arial" w:hAnsi="Arial" w:cs="Arial"/>
              </w:rPr>
            </w:pPr>
          </w:p>
          <w:p w14:paraId="48D1DD77" w14:textId="77777777" w:rsidR="00A023FB" w:rsidRPr="003D5358" w:rsidRDefault="006E5FBD" w:rsidP="00A023FB">
            <w:pPr>
              <w:pStyle w:val="ListParagraph"/>
              <w:numPr>
                <w:ilvl w:val="0"/>
                <w:numId w:val="7"/>
              </w:numPr>
              <w:spacing w:before="60" w:after="0" w:line="240" w:lineRule="auto"/>
              <w:rPr>
                <w:rFonts w:ascii="Arial" w:hAnsi="Arial" w:cs="Arial"/>
              </w:rPr>
            </w:pPr>
            <w:r w:rsidRPr="003D5358">
              <w:rPr>
                <w:rFonts w:ascii="Arial" w:hAnsi="Arial" w:cs="Arial"/>
              </w:rPr>
              <w:t>Devising from a s</w:t>
            </w:r>
            <w:r w:rsidR="00A023FB" w:rsidRPr="003D5358">
              <w:rPr>
                <w:rFonts w:ascii="Arial" w:hAnsi="Arial" w:cs="Arial"/>
              </w:rPr>
              <w:t xml:space="preserve">pecific </w:t>
            </w:r>
            <w:r w:rsidR="00812633" w:rsidRPr="003D5358">
              <w:rPr>
                <w:rFonts w:ascii="Arial" w:hAnsi="Arial" w:cs="Arial"/>
              </w:rPr>
              <w:t>stimulus - Picture</w:t>
            </w:r>
          </w:p>
          <w:p w14:paraId="362A045C" w14:textId="77777777" w:rsidR="00A023FB" w:rsidRPr="003D5358" w:rsidRDefault="00A023FB" w:rsidP="00A023FB">
            <w:pPr>
              <w:pStyle w:val="ListParagraph"/>
              <w:spacing w:before="60" w:after="0" w:line="240" w:lineRule="auto"/>
              <w:ind w:left="360"/>
              <w:rPr>
                <w:rFonts w:ascii="Arial" w:hAnsi="Arial" w:cs="Arial"/>
              </w:rPr>
            </w:pPr>
          </w:p>
          <w:p w14:paraId="04F60701" w14:textId="77777777" w:rsidR="00A023FB" w:rsidRPr="003D5358" w:rsidRDefault="00A023FB" w:rsidP="00A023FB">
            <w:pPr>
              <w:spacing w:before="60" w:after="0" w:line="240" w:lineRule="auto"/>
              <w:rPr>
                <w:rFonts w:ascii="Arial" w:hAnsi="Arial" w:cs="Arial"/>
              </w:rPr>
            </w:pPr>
          </w:p>
        </w:tc>
        <w:tc>
          <w:tcPr>
            <w:tcW w:w="10914" w:type="dxa"/>
          </w:tcPr>
          <w:p w14:paraId="6D777313" w14:textId="77777777" w:rsidR="00AF5802" w:rsidRPr="003D5358" w:rsidRDefault="00E215F3" w:rsidP="00962F18">
            <w:pPr>
              <w:pStyle w:val="Tablebullets"/>
              <w:rPr>
                <w:rStyle w:val="Hyperlink"/>
                <w:rFonts w:ascii="Arial" w:hAnsi="Arial"/>
                <w:color w:val="000000"/>
                <w:sz w:val="22"/>
                <w:szCs w:val="22"/>
                <w:u w:val="none"/>
              </w:rPr>
            </w:pPr>
            <w:r w:rsidRPr="003D5358">
              <w:rPr>
                <w:rFonts w:ascii="Arial" w:hAnsi="Arial"/>
                <w:sz w:val="22"/>
                <w:szCs w:val="22"/>
              </w:rPr>
              <w:t xml:space="preserve">Guided practical </w:t>
            </w:r>
            <w:r w:rsidR="006E5FBD" w:rsidRPr="003D5358">
              <w:rPr>
                <w:rFonts w:ascii="Arial" w:hAnsi="Arial"/>
                <w:sz w:val="22"/>
                <w:szCs w:val="22"/>
              </w:rPr>
              <w:t xml:space="preserve">workshop – Use the Example Resource: </w:t>
            </w:r>
            <w:hyperlink r:id="rId13" w:history="1">
              <w:r w:rsidR="006E5FBD" w:rsidRPr="003D5358">
                <w:rPr>
                  <w:rStyle w:val="Hyperlink"/>
                  <w:rFonts w:ascii="Arial" w:hAnsi="Arial"/>
                  <w:sz w:val="22"/>
                  <w:szCs w:val="22"/>
                </w:rPr>
                <w:t>OCR GCSE DRAMA Topic Exploration Pack</w:t>
              </w:r>
            </w:hyperlink>
            <w:r w:rsidR="00004FF8" w:rsidRPr="003D5358">
              <w:rPr>
                <w:rStyle w:val="Hyperlink"/>
                <w:rFonts w:ascii="Arial" w:hAnsi="Arial"/>
                <w:sz w:val="22"/>
                <w:szCs w:val="22"/>
              </w:rPr>
              <w:t xml:space="preserve"> </w:t>
            </w:r>
            <w:r w:rsidR="00004FF8" w:rsidRPr="003D5358">
              <w:rPr>
                <w:rStyle w:val="Hyperlink"/>
                <w:rFonts w:ascii="Arial" w:hAnsi="Arial"/>
                <w:color w:val="000000" w:themeColor="text1"/>
                <w:sz w:val="22"/>
                <w:szCs w:val="22"/>
                <w:u w:val="none"/>
              </w:rPr>
              <w:t>to</w:t>
            </w:r>
            <w:r w:rsidR="00004FF8" w:rsidRPr="003D5358">
              <w:rPr>
                <w:rStyle w:val="Hyperlink"/>
                <w:rFonts w:ascii="Arial" w:hAnsi="Arial"/>
                <w:sz w:val="22"/>
                <w:szCs w:val="22"/>
              </w:rPr>
              <w:t xml:space="preserve"> </w:t>
            </w:r>
            <w:r w:rsidR="00004FF8" w:rsidRPr="003D5358">
              <w:rPr>
                <w:rStyle w:val="Hyperlink"/>
                <w:rFonts w:ascii="Arial" w:hAnsi="Arial"/>
                <w:color w:val="000000" w:themeColor="text1"/>
                <w:sz w:val="22"/>
                <w:szCs w:val="22"/>
                <w:u w:val="none"/>
              </w:rPr>
              <w:t>gu</w:t>
            </w:r>
            <w:r w:rsidR="00AF5802" w:rsidRPr="003D5358">
              <w:rPr>
                <w:rStyle w:val="Hyperlink"/>
                <w:rFonts w:ascii="Arial" w:hAnsi="Arial"/>
                <w:color w:val="000000" w:themeColor="text1"/>
                <w:sz w:val="22"/>
                <w:szCs w:val="22"/>
                <w:u w:val="none"/>
              </w:rPr>
              <w:t>ide students through how use</w:t>
            </w:r>
            <w:r w:rsidR="00004FF8" w:rsidRPr="003D5358">
              <w:rPr>
                <w:rStyle w:val="Hyperlink"/>
                <w:rFonts w:ascii="Arial" w:hAnsi="Arial"/>
                <w:color w:val="000000" w:themeColor="text1"/>
                <w:sz w:val="22"/>
                <w:szCs w:val="22"/>
                <w:u w:val="none"/>
              </w:rPr>
              <w:t xml:space="preserve"> the stimulus. </w:t>
            </w:r>
          </w:p>
          <w:p w14:paraId="1A868535" w14:textId="77777777" w:rsidR="00AF5802" w:rsidRPr="003D5358" w:rsidRDefault="00AF5802" w:rsidP="00962F18">
            <w:pPr>
              <w:pStyle w:val="Tablebullets"/>
              <w:rPr>
                <w:rStyle w:val="Hyperlink"/>
                <w:rFonts w:ascii="Arial" w:hAnsi="Arial"/>
                <w:color w:val="000000"/>
                <w:sz w:val="22"/>
                <w:szCs w:val="22"/>
                <w:u w:val="none"/>
              </w:rPr>
            </w:pPr>
            <w:r w:rsidRPr="003D5358">
              <w:rPr>
                <w:rStyle w:val="Hyperlink"/>
                <w:rFonts w:ascii="Arial" w:hAnsi="Arial"/>
                <w:color w:val="000000" w:themeColor="text1"/>
                <w:sz w:val="22"/>
                <w:szCs w:val="22"/>
                <w:u w:val="none"/>
              </w:rPr>
              <w:t>Activity 1 – Students use an image and really question each other to create a back story to the picture, then show this using freeze frame and thought tracking techniques</w:t>
            </w:r>
            <w:r w:rsidR="00746A89" w:rsidRPr="003D5358">
              <w:rPr>
                <w:rStyle w:val="Hyperlink"/>
                <w:rFonts w:ascii="Arial" w:hAnsi="Arial"/>
                <w:color w:val="000000" w:themeColor="text1"/>
                <w:sz w:val="22"/>
                <w:szCs w:val="22"/>
                <w:u w:val="none"/>
              </w:rPr>
              <w:t>*</w:t>
            </w:r>
            <w:r w:rsidRPr="003D5358">
              <w:rPr>
                <w:rStyle w:val="Hyperlink"/>
                <w:rFonts w:ascii="Arial" w:hAnsi="Arial"/>
                <w:color w:val="000000" w:themeColor="text1"/>
                <w:sz w:val="22"/>
                <w:szCs w:val="22"/>
                <w:u w:val="none"/>
              </w:rPr>
              <w:t>. (60mins)</w:t>
            </w:r>
          </w:p>
          <w:p w14:paraId="35B10BE9" w14:textId="77777777" w:rsidR="00E215F3" w:rsidRPr="003D5358" w:rsidRDefault="00AF5802" w:rsidP="00962F18">
            <w:pPr>
              <w:pStyle w:val="Tablebullets"/>
              <w:rPr>
                <w:rStyle w:val="Hyperlink"/>
                <w:rFonts w:ascii="Arial" w:hAnsi="Arial"/>
                <w:color w:val="000000"/>
                <w:sz w:val="22"/>
                <w:szCs w:val="22"/>
                <w:u w:val="none"/>
              </w:rPr>
            </w:pPr>
            <w:r w:rsidRPr="003D5358">
              <w:rPr>
                <w:rStyle w:val="Hyperlink"/>
                <w:rFonts w:ascii="Arial" w:hAnsi="Arial"/>
                <w:color w:val="000000" w:themeColor="text1"/>
                <w:sz w:val="22"/>
                <w:szCs w:val="22"/>
                <w:u w:val="none"/>
              </w:rPr>
              <w:t xml:space="preserve">Activity 2 - </w:t>
            </w:r>
            <w:r w:rsidR="00004FF8" w:rsidRPr="003D5358">
              <w:rPr>
                <w:rStyle w:val="Hyperlink"/>
                <w:rFonts w:ascii="Arial" w:hAnsi="Arial"/>
                <w:color w:val="000000" w:themeColor="text1"/>
                <w:sz w:val="22"/>
                <w:szCs w:val="22"/>
                <w:u w:val="none"/>
              </w:rPr>
              <w:t xml:space="preserve">This </w:t>
            </w:r>
            <w:r w:rsidRPr="003D5358">
              <w:rPr>
                <w:rStyle w:val="Hyperlink"/>
                <w:rFonts w:ascii="Arial" w:hAnsi="Arial"/>
                <w:color w:val="000000" w:themeColor="text1"/>
                <w:sz w:val="22"/>
                <w:szCs w:val="22"/>
                <w:u w:val="none"/>
              </w:rPr>
              <w:t xml:space="preserve">resource </w:t>
            </w:r>
            <w:r w:rsidR="00004FF8" w:rsidRPr="003D5358">
              <w:rPr>
                <w:rStyle w:val="Hyperlink"/>
                <w:rFonts w:ascii="Arial" w:hAnsi="Arial"/>
                <w:color w:val="000000" w:themeColor="text1"/>
                <w:sz w:val="22"/>
                <w:szCs w:val="22"/>
                <w:u w:val="none"/>
              </w:rPr>
              <w:t xml:space="preserve">is very </w:t>
            </w:r>
            <w:r w:rsidRPr="003D5358">
              <w:rPr>
                <w:rStyle w:val="Hyperlink"/>
                <w:rFonts w:ascii="Arial" w:hAnsi="Arial"/>
                <w:color w:val="000000" w:themeColor="text1"/>
                <w:sz w:val="22"/>
                <w:szCs w:val="22"/>
                <w:u w:val="none"/>
              </w:rPr>
              <w:t>good in guiding them through a back story then applying certain drama techniques such as flash back, cross cutting, role on the wall etc.– to help them communicate themes/story and characters. (60 mins)</w:t>
            </w:r>
          </w:p>
          <w:p w14:paraId="6422B253" w14:textId="13B8E8A5" w:rsidR="00746A89" w:rsidRPr="003D5358" w:rsidRDefault="00AF5802" w:rsidP="00746A89">
            <w:pPr>
              <w:pStyle w:val="Tablebullets"/>
              <w:rPr>
                <w:rStyle w:val="Hyperlink"/>
                <w:rFonts w:ascii="Arial" w:hAnsi="Arial"/>
                <w:color w:val="000000"/>
                <w:sz w:val="22"/>
                <w:szCs w:val="22"/>
                <w:u w:val="none"/>
              </w:rPr>
            </w:pPr>
            <w:r w:rsidRPr="003D5358">
              <w:rPr>
                <w:rStyle w:val="Hyperlink"/>
                <w:rFonts w:ascii="Arial" w:hAnsi="Arial"/>
                <w:color w:val="000000" w:themeColor="text1"/>
                <w:sz w:val="22"/>
                <w:szCs w:val="22"/>
                <w:u w:val="none"/>
              </w:rPr>
              <w:t xml:space="preserve">Activity 3 </w:t>
            </w:r>
            <w:r w:rsidR="00C21DD6" w:rsidRPr="003D5358">
              <w:rPr>
                <w:rStyle w:val="Hyperlink"/>
                <w:rFonts w:ascii="Arial" w:hAnsi="Arial"/>
                <w:color w:val="000000" w:themeColor="text1"/>
                <w:sz w:val="22"/>
                <w:szCs w:val="22"/>
                <w:u w:val="none"/>
              </w:rPr>
              <w:t>–</w:t>
            </w:r>
            <w:r w:rsidRPr="003D5358">
              <w:rPr>
                <w:rStyle w:val="Hyperlink"/>
                <w:rFonts w:ascii="Arial" w:hAnsi="Arial"/>
                <w:color w:val="000000" w:themeColor="text1"/>
                <w:sz w:val="22"/>
                <w:szCs w:val="22"/>
                <w:u w:val="none"/>
              </w:rPr>
              <w:t xml:space="preserve"> </w:t>
            </w:r>
            <w:r w:rsidR="00C21DD6" w:rsidRPr="003D5358">
              <w:rPr>
                <w:rStyle w:val="Hyperlink"/>
                <w:rFonts w:ascii="Arial" w:hAnsi="Arial"/>
                <w:color w:val="000000" w:themeColor="text1"/>
                <w:sz w:val="22"/>
                <w:szCs w:val="22"/>
                <w:u w:val="none"/>
              </w:rPr>
              <w:t>This is where students now ne</w:t>
            </w:r>
            <w:r w:rsidR="003F7E9A" w:rsidRPr="003D5358">
              <w:rPr>
                <w:rStyle w:val="Hyperlink"/>
                <w:rFonts w:ascii="Arial" w:hAnsi="Arial"/>
                <w:color w:val="000000" w:themeColor="text1"/>
                <w:sz w:val="22"/>
                <w:szCs w:val="22"/>
                <w:u w:val="none"/>
              </w:rPr>
              <w:t>e</w:t>
            </w:r>
            <w:r w:rsidR="00C21DD6" w:rsidRPr="003D5358">
              <w:rPr>
                <w:rStyle w:val="Hyperlink"/>
                <w:rFonts w:ascii="Arial" w:hAnsi="Arial"/>
                <w:color w:val="000000" w:themeColor="text1"/>
                <w:sz w:val="22"/>
                <w:szCs w:val="22"/>
                <w:u w:val="none"/>
              </w:rPr>
              <w:t xml:space="preserve">d to add depth to their ideas. The </w:t>
            </w:r>
            <w:r w:rsidR="003D5358" w:rsidRPr="003D5358">
              <w:rPr>
                <w:rStyle w:val="Hyperlink"/>
                <w:rFonts w:ascii="Arial" w:hAnsi="Arial"/>
                <w:color w:val="000000" w:themeColor="text1"/>
                <w:sz w:val="22"/>
                <w:szCs w:val="22"/>
                <w:u w:val="none"/>
              </w:rPr>
              <w:t>warmup</w:t>
            </w:r>
            <w:r w:rsidR="00C21DD6" w:rsidRPr="003D5358">
              <w:rPr>
                <w:rStyle w:val="Hyperlink"/>
                <w:rFonts w:ascii="Arial" w:hAnsi="Arial"/>
                <w:color w:val="000000" w:themeColor="text1"/>
                <w:sz w:val="22"/>
                <w:szCs w:val="22"/>
                <w:u w:val="none"/>
              </w:rPr>
              <w:t xml:space="preserve"> in this activity can also be linked to introducing practitioner techniques e.g. Brecht and 3</w:t>
            </w:r>
            <w:r w:rsidR="00C21DD6" w:rsidRPr="003D5358">
              <w:rPr>
                <w:rStyle w:val="Hyperlink"/>
                <w:rFonts w:ascii="Arial" w:hAnsi="Arial"/>
                <w:color w:val="000000" w:themeColor="text1"/>
                <w:sz w:val="22"/>
                <w:szCs w:val="22"/>
                <w:u w:val="none"/>
                <w:vertAlign w:val="superscript"/>
              </w:rPr>
              <w:t>rd</w:t>
            </w:r>
            <w:r w:rsidR="00C21DD6" w:rsidRPr="003D5358">
              <w:rPr>
                <w:rStyle w:val="Hyperlink"/>
                <w:rFonts w:ascii="Arial" w:hAnsi="Arial"/>
                <w:color w:val="000000" w:themeColor="text1"/>
                <w:sz w:val="22"/>
                <w:szCs w:val="22"/>
                <w:u w:val="none"/>
              </w:rPr>
              <w:t xml:space="preserve"> person narration </w:t>
            </w:r>
            <w:r w:rsidR="003F7E9A" w:rsidRPr="003D5358">
              <w:rPr>
                <w:rStyle w:val="Hyperlink"/>
                <w:rFonts w:ascii="Arial" w:hAnsi="Arial"/>
                <w:color w:val="000000" w:themeColor="text1"/>
                <w:sz w:val="22"/>
                <w:szCs w:val="22"/>
                <w:u w:val="none"/>
              </w:rPr>
              <w:t>or other practitioners they have looked at. (60 mins)</w:t>
            </w:r>
            <w:r w:rsidR="00C21DD6" w:rsidRPr="003D5358">
              <w:rPr>
                <w:rStyle w:val="Hyperlink"/>
                <w:rFonts w:ascii="Arial" w:hAnsi="Arial"/>
                <w:color w:val="000000" w:themeColor="text1"/>
                <w:sz w:val="22"/>
                <w:szCs w:val="22"/>
                <w:u w:val="none"/>
              </w:rPr>
              <w:t xml:space="preserve"> </w:t>
            </w:r>
          </w:p>
          <w:p w14:paraId="221FFB56" w14:textId="77777777" w:rsidR="00746A89" w:rsidRPr="003D5358" w:rsidRDefault="00746A89" w:rsidP="00746A89">
            <w:pPr>
              <w:pStyle w:val="Tablebullets"/>
              <w:numPr>
                <w:ilvl w:val="0"/>
                <w:numId w:val="0"/>
              </w:numPr>
              <w:rPr>
                <w:rFonts w:ascii="Arial" w:hAnsi="Arial"/>
                <w:sz w:val="22"/>
                <w:szCs w:val="22"/>
              </w:rPr>
            </w:pPr>
            <w:r w:rsidRPr="003D5358">
              <w:rPr>
                <w:rFonts w:ascii="Arial" w:hAnsi="Arial"/>
                <w:sz w:val="22"/>
                <w:szCs w:val="22"/>
              </w:rPr>
              <w:t>* Teachers may want to include other techniques for other disciplines – dance and music depending on strengths and interests of the group.</w:t>
            </w:r>
          </w:p>
          <w:p w14:paraId="6F842E96" w14:textId="77777777" w:rsidR="006F0644" w:rsidRPr="003D5358" w:rsidRDefault="006F0644" w:rsidP="00A023FB">
            <w:pPr>
              <w:spacing w:before="60" w:after="0" w:line="240" w:lineRule="auto"/>
              <w:rPr>
                <w:rFonts w:ascii="Arial" w:hAnsi="Arial" w:cs="Arial"/>
              </w:rPr>
            </w:pPr>
          </w:p>
        </w:tc>
      </w:tr>
      <w:tr w:rsidR="00A023FB" w:rsidRPr="003D5358" w14:paraId="1AF7E8FC" w14:textId="77777777" w:rsidTr="003D5358">
        <w:tc>
          <w:tcPr>
            <w:tcW w:w="1129" w:type="dxa"/>
          </w:tcPr>
          <w:p w14:paraId="2FE82561" w14:textId="4256EC3E" w:rsidR="00A023FB" w:rsidRPr="003D5358" w:rsidRDefault="003D5358" w:rsidP="00A023FB">
            <w:pPr>
              <w:spacing w:before="60" w:after="0" w:line="240" w:lineRule="auto"/>
              <w:rPr>
                <w:rFonts w:ascii="Arial" w:hAnsi="Arial" w:cs="Arial"/>
              </w:rPr>
            </w:pPr>
            <w:r w:rsidRPr="003D5358">
              <w:rPr>
                <w:rFonts w:ascii="Arial" w:hAnsi="Arial" w:cs="Arial"/>
              </w:rPr>
              <w:t xml:space="preserve">Week </w:t>
            </w:r>
            <w:r w:rsidR="00A023FB" w:rsidRPr="003D5358">
              <w:rPr>
                <w:rFonts w:ascii="Arial" w:hAnsi="Arial" w:cs="Arial"/>
              </w:rPr>
              <w:t>5</w:t>
            </w:r>
          </w:p>
        </w:tc>
        <w:tc>
          <w:tcPr>
            <w:tcW w:w="3261" w:type="dxa"/>
          </w:tcPr>
          <w:p w14:paraId="77EEBBB9" w14:textId="77777777" w:rsidR="00A023FB" w:rsidRPr="003D5358" w:rsidRDefault="00A023FB" w:rsidP="00A023FB">
            <w:pPr>
              <w:spacing w:before="60" w:after="0" w:line="240" w:lineRule="auto"/>
              <w:rPr>
                <w:rFonts w:ascii="Arial" w:hAnsi="Arial" w:cs="Arial"/>
              </w:rPr>
            </w:pPr>
            <w:r w:rsidRPr="003D5358">
              <w:rPr>
                <w:rFonts w:ascii="Arial" w:hAnsi="Arial" w:cs="Arial"/>
              </w:rPr>
              <w:t>LO1 – Be able to explore a performance stimulus</w:t>
            </w:r>
            <w:r w:rsidR="008051A9" w:rsidRPr="003D5358">
              <w:rPr>
                <w:rFonts w:ascii="Arial" w:hAnsi="Arial" w:cs="Arial"/>
              </w:rPr>
              <w:t>.</w:t>
            </w:r>
          </w:p>
          <w:p w14:paraId="1CA49EF9" w14:textId="77777777" w:rsidR="008051A9" w:rsidRPr="003D5358" w:rsidRDefault="008051A9" w:rsidP="00A023FB">
            <w:pPr>
              <w:spacing w:before="60" w:after="0" w:line="240" w:lineRule="auto"/>
              <w:rPr>
                <w:rFonts w:ascii="Arial" w:hAnsi="Arial" w:cs="Arial"/>
              </w:rPr>
            </w:pPr>
            <w:r w:rsidRPr="003D5358">
              <w:rPr>
                <w:rFonts w:ascii="Arial" w:hAnsi="Arial" w:cs="Arial"/>
              </w:rPr>
              <w:t>LO2 – Be able to develop skills and techniques for performance</w:t>
            </w:r>
          </w:p>
          <w:p w14:paraId="7273662F" w14:textId="77777777" w:rsidR="008051A9" w:rsidRPr="003D5358" w:rsidRDefault="008051A9" w:rsidP="00A023FB">
            <w:pPr>
              <w:spacing w:before="60" w:after="0" w:line="240" w:lineRule="auto"/>
              <w:rPr>
                <w:rFonts w:ascii="Arial" w:hAnsi="Arial" w:cs="Arial"/>
              </w:rPr>
            </w:pPr>
            <w:r w:rsidRPr="003D5358">
              <w:rPr>
                <w:rFonts w:ascii="Arial" w:hAnsi="Arial" w:cs="Arial"/>
              </w:rPr>
              <w:t>LO3 – Be able to apply skills and techniques in performance</w:t>
            </w:r>
          </w:p>
          <w:p w14:paraId="50240DF6" w14:textId="77777777" w:rsidR="00A023FB" w:rsidRPr="003D5358" w:rsidRDefault="00A023FB" w:rsidP="00A023FB">
            <w:pPr>
              <w:spacing w:before="60" w:after="0" w:line="240" w:lineRule="auto"/>
              <w:rPr>
                <w:rFonts w:ascii="Arial" w:hAnsi="Arial" w:cs="Arial"/>
              </w:rPr>
            </w:pPr>
          </w:p>
          <w:p w14:paraId="12387DFF" w14:textId="77777777" w:rsidR="00A023FB" w:rsidRPr="003D5358" w:rsidRDefault="00A64FFB" w:rsidP="00A023FB">
            <w:pPr>
              <w:pStyle w:val="ListParagraph"/>
              <w:numPr>
                <w:ilvl w:val="0"/>
                <w:numId w:val="7"/>
              </w:numPr>
              <w:spacing w:before="60" w:after="0" w:line="240" w:lineRule="auto"/>
              <w:rPr>
                <w:rFonts w:ascii="Arial" w:hAnsi="Arial" w:cs="Arial"/>
              </w:rPr>
            </w:pPr>
            <w:r w:rsidRPr="003D5358">
              <w:rPr>
                <w:rFonts w:ascii="Arial" w:hAnsi="Arial" w:cs="Arial"/>
              </w:rPr>
              <w:lastRenderedPageBreak/>
              <w:t>Specific stimulu</w:t>
            </w:r>
            <w:r w:rsidR="00746A89" w:rsidRPr="003D5358">
              <w:rPr>
                <w:rFonts w:ascii="Arial" w:hAnsi="Arial" w:cs="Arial"/>
              </w:rPr>
              <w:t>s – Picture, refine and develop using a director.</w:t>
            </w:r>
          </w:p>
          <w:p w14:paraId="1C465B22" w14:textId="77777777" w:rsidR="00A023FB" w:rsidRPr="003D5358" w:rsidRDefault="00A023FB" w:rsidP="00A023FB">
            <w:pPr>
              <w:pStyle w:val="ListParagraph"/>
              <w:spacing w:before="60" w:after="0" w:line="240" w:lineRule="auto"/>
              <w:ind w:left="360"/>
              <w:rPr>
                <w:rFonts w:ascii="Arial" w:hAnsi="Arial" w:cs="Arial"/>
              </w:rPr>
            </w:pPr>
          </w:p>
          <w:p w14:paraId="5222E35E" w14:textId="77777777" w:rsidR="00A023FB" w:rsidRPr="003D5358" w:rsidRDefault="00A023FB" w:rsidP="00A023FB">
            <w:pPr>
              <w:spacing w:before="60" w:after="0" w:line="240" w:lineRule="auto"/>
              <w:rPr>
                <w:rFonts w:ascii="Arial" w:hAnsi="Arial" w:cs="Arial"/>
              </w:rPr>
            </w:pPr>
          </w:p>
        </w:tc>
        <w:tc>
          <w:tcPr>
            <w:tcW w:w="10914" w:type="dxa"/>
          </w:tcPr>
          <w:p w14:paraId="1F7979F2" w14:textId="77777777" w:rsidR="00545491" w:rsidRPr="003D5358" w:rsidRDefault="00545491" w:rsidP="00545491">
            <w:pPr>
              <w:pStyle w:val="ListParagraph"/>
              <w:numPr>
                <w:ilvl w:val="0"/>
                <w:numId w:val="7"/>
              </w:numPr>
              <w:spacing w:before="60" w:after="0" w:line="240" w:lineRule="auto"/>
              <w:rPr>
                <w:rFonts w:ascii="Arial" w:hAnsi="Arial" w:cs="Arial"/>
              </w:rPr>
            </w:pPr>
            <w:r w:rsidRPr="003D5358">
              <w:rPr>
                <w:rFonts w:ascii="Arial" w:hAnsi="Arial" w:cs="Arial"/>
              </w:rPr>
              <w:lastRenderedPageBreak/>
              <w:t xml:space="preserve">Warm up – physical warm up </w:t>
            </w:r>
            <w:r w:rsidR="00746A89" w:rsidRPr="003D5358">
              <w:rPr>
                <w:rFonts w:ascii="Arial" w:hAnsi="Arial" w:cs="Arial"/>
              </w:rPr>
              <w:t xml:space="preserve">or team game also </w:t>
            </w:r>
            <w:r w:rsidRPr="003D5358">
              <w:rPr>
                <w:rFonts w:ascii="Arial" w:hAnsi="Arial" w:cs="Arial"/>
              </w:rPr>
              <w:t xml:space="preserve">discussing the health and safety aspects </w:t>
            </w:r>
            <w:r w:rsidR="00746A89" w:rsidRPr="003D5358">
              <w:rPr>
                <w:rFonts w:ascii="Arial" w:hAnsi="Arial" w:cs="Arial"/>
              </w:rPr>
              <w:t>and importance of warming up. (15mins)</w:t>
            </w:r>
          </w:p>
          <w:p w14:paraId="124808DE" w14:textId="77777777" w:rsidR="00545491" w:rsidRPr="003D5358" w:rsidRDefault="00746A89" w:rsidP="00545491">
            <w:pPr>
              <w:pStyle w:val="ListParagraph"/>
              <w:numPr>
                <w:ilvl w:val="0"/>
                <w:numId w:val="7"/>
              </w:numPr>
              <w:spacing w:before="60" w:after="0" w:line="240" w:lineRule="auto"/>
              <w:rPr>
                <w:rFonts w:ascii="Arial" w:hAnsi="Arial" w:cs="Arial"/>
              </w:rPr>
            </w:pPr>
            <w:r w:rsidRPr="003D5358">
              <w:rPr>
                <w:rFonts w:ascii="Arial" w:hAnsi="Arial" w:cs="Arial"/>
              </w:rPr>
              <w:t xml:space="preserve">Teacher Led discussion – test </w:t>
            </w:r>
            <w:r w:rsidR="005C6A81" w:rsidRPr="003D5358">
              <w:rPr>
                <w:rFonts w:ascii="Arial" w:hAnsi="Arial" w:cs="Arial"/>
              </w:rPr>
              <w:t>students’</w:t>
            </w:r>
            <w:r w:rsidRPr="003D5358">
              <w:rPr>
                <w:rFonts w:ascii="Arial" w:hAnsi="Arial" w:cs="Arial"/>
              </w:rPr>
              <w:t xml:space="preserve"> knowledge and understanding of </w:t>
            </w:r>
            <w:r w:rsidR="005C6A81" w:rsidRPr="003D5358">
              <w:rPr>
                <w:rFonts w:ascii="Arial" w:hAnsi="Arial" w:cs="Arial"/>
              </w:rPr>
              <w:t>the techniques explored last week.</w:t>
            </w:r>
            <w:r w:rsidR="00475223" w:rsidRPr="003D5358">
              <w:rPr>
                <w:rFonts w:ascii="Arial" w:hAnsi="Arial" w:cs="Arial"/>
              </w:rPr>
              <w:t xml:space="preserve"> (15mins)</w:t>
            </w:r>
          </w:p>
          <w:p w14:paraId="7088D8DA" w14:textId="77777777" w:rsidR="005C6A81" w:rsidRPr="003D5358" w:rsidRDefault="005C6A81" w:rsidP="00DF2D1B">
            <w:pPr>
              <w:pStyle w:val="ListParagraph"/>
              <w:numPr>
                <w:ilvl w:val="0"/>
                <w:numId w:val="7"/>
              </w:numPr>
              <w:spacing w:before="60" w:after="0" w:line="240" w:lineRule="auto"/>
              <w:rPr>
                <w:rFonts w:ascii="Arial" w:hAnsi="Arial" w:cs="Arial"/>
              </w:rPr>
            </w:pPr>
            <w:r w:rsidRPr="003D5358">
              <w:rPr>
                <w:rFonts w:ascii="Arial" w:hAnsi="Arial" w:cs="Arial"/>
              </w:rPr>
              <w:t xml:space="preserve">Group practical task warm up - </w:t>
            </w:r>
            <w:r w:rsidR="00962F18" w:rsidRPr="003D5358">
              <w:rPr>
                <w:rFonts w:ascii="Arial" w:hAnsi="Arial" w:cs="Arial"/>
              </w:rPr>
              <w:t xml:space="preserve">Choose a director – </w:t>
            </w:r>
            <w:r w:rsidRPr="003D5358">
              <w:rPr>
                <w:rFonts w:ascii="Arial" w:hAnsi="Arial" w:cs="Arial"/>
              </w:rPr>
              <w:t xml:space="preserve">small task getting the director to lead the group in a stage of </w:t>
            </w:r>
            <w:r w:rsidR="00DF2D1B" w:rsidRPr="003D5358">
              <w:rPr>
                <w:rFonts w:ascii="Arial" w:hAnsi="Arial" w:cs="Arial"/>
              </w:rPr>
              <w:t xml:space="preserve">freeze frames where he tells them where to move to show the </w:t>
            </w:r>
            <w:r w:rsidR="00475223" w:rsidRPr="003D5358">
              <w:rPr>
                <w:rFonts w:ascii="Arial" w:hAnsi="Arial" w:cs="Arial"/>
              </w:rPr>
              <w:t>beginning,</w:t>
            </w:r>
            <w:r w:rsidR="00DF2D1B" w:rsidRPr="003D5358">
              <w:rPr>
                <w:rFonts w:ascii="Arial" w:hAnsi="Arial" w:cs="Arial"/>
              </w:rPr>
              <w:t xml:space="preserve"> middle and end of the story. These freeze frames could help them develop it into 3 scenes. </w:t>
            </w:r>
            <w:r w:rsidR="00475223" w:rsidRPr="003D5358">
              <w:rPr>
                <w:rFonts w:ascii="Arial" w:hAnsi="Arial" w:cs="Arial"/>
              </w:rPr>
              <w:t>(30mins)</w:t>
            </w:r>
          </w:p>
          <w:p w14:paraId="4CF429D7" w14:textId="77777777" w:rsidR="00FD0B06" w:rsidRPr="003D5358" w:rsidRDefault="00FD0B06" w:rsidP="00FD0B06">
            <w:pPr>
              <w:pStyle w:val="ListParagraph"/>
              <w:numPr>
                <w:ilvl w:val="0"/>
                <w:numId w:val="7"/>
              </w:numPr>
              <w:spacing w:before="60" w:after="0" w:line="240" w:lineRule="auto"/>
              <w:rPr>
                <w:rFonts w:ascii="Arial" w:hAnsi="Arial" w:cs="Arial"/>
              </w:rPr>
            </w:pPr>
            <w:r w:rsidRPr="003D5358">
              <w:rPr>
                <w:rFonts w:ascii="Arial" w:hAnsi="Arial" w:cs="Arial"/>
              </w:rPr>
              <w:lastRenderedPageBreak/>
              <w:t xml:space="preserve">The director </w:t>
            </w:r>
            <w:r w:rsidR="00475223" w:rsidRPr="003D5358">
              <w:rPr>
                <w:rFonts w:ascii="Arial" w:hAnsi="Arial" w:cs="Arial"/>
              </w:rPr>
              <w:t>mus</w:t>
            </w:r>
            <w:r w:rsidRPr="003D5358">
              <w:rPr>
                <w:rFonts w:ascii="Arial" w:hAnsi="Arial" w:cs="Arial"/>
              </w:rPr>
              <w:t xml:space="preserve">t choose </w:t>
            </w:r>
            <w:r w:rsidR="00DF2D1B" w:rsidRPr="003D5358">
              <w:rPr>
                <w:rFonts w:ascii="Arial" w:hAnsi="Arial" w:cs="Arial"/>
              </w:rPr>
              <w:t xml:space="preserve">one angle and help the </w:t>
            </w:r>
            <w:r w:rsidR="00475223" w:rsidRPr="003D5358">
              <w:rPr>
                <w:rFonts w:ascii="Arial" w:hAnsi="Arial" w:cs="Arial"/>
              </w:rPr>
              <w:t>actor’s</w:t>
            </w:r>
            <w:r w:rsidR="00DF2D1B" w:rsidRPr="003D5358">
              <w:rPr>
                <w:rFonts w:ascii="Arial" w:hAnsi="Arial" w:cs="Arial"/>
              </w:rPr>
              <w:t xml:space="preserve"> show that, </w:t>
            </w:r>
            <w:r w:rsidRPr="003D5358">
              <w:rPr>
                <w:rFonts w:ascii="Arial" w:hAnsi="Arial" w:cs="Arial"/>
              </w:rPr>
              <w:t>refine</w:t>
            </w:r>
            <w:r w:rsidR="00962F18" w:rsidRPr="003D5358">
              <w:rPr>
                <w:rFonts w:ascii="Arial" w:hAnsi="Arial" w:cs="Arial"/>
              </w:rPr>
              <w:t xml:space="preserve"> and develop ideas.</w:t>
            </w:r>
            <w:r w:rsidR="00475223" w:rsidRPr="003D5358">
              <w:rPr>
                <w:rFonts w:ascii="Arial" w:hAnsi="Arial" w:cs="Arial"/>
              </w:rPr>
              <w:t xml:space="preserve"> Keep a log of decisions and choices, techniques used to portray intentions. (60mins)</w:t>
            </w:r>
          </w:p>
          <w:p w14:paraId="4DF606AE" w14:textId="77777777" w:rsidR="00962F18" w:rsidRPr="003D5358" w:rsidRDefault="00FD0B06" w:rsidP="00475223">
            <w:pPr>
              <w:pStyle w:val="ListParagraph"/>
              <w:numPr>
                <w:ilvl w:val="0"/>
                <w:numId w:val="7"/>
              </w:numPr>
              <w:spacing w:before="60" w:after="0" w:line="240" w:lineRule="auto"/>
              <w:rPr>
                <w:rFonts w:ascii="Arial" w:hAnsi="Arial" w:cs="Arial"/>
              </w:rPr>
            </w:pPr>
            <w:r w:rsidRPr="003D5358">
              <w:rPr>
                <w:rFonts w:ascii="Arial" w:hAnsi="Arial" w:cs="Arial"/>
              </w:rPr>
              <w:t xml:space="preserve">Student led discussion - </w:t>
            </w:r>
            <w:r w:rsidR="00962F18" w:rsidRPr="003D5358">
              <w:rPr>
                <w:rFonts w:ascii="Arial" w:hAnsi="Arial" w:cs="Arial"/>
              </w:rPr>
              <w:t>What happened when one person directed the group?</w:t>
            </w:r>
            <w:r w:rsidR="00AF5802" w:rsidRPr="003D5358">
              <w:rPr>
                <w:rFonts w:ascii="Arial" w:hAnsi="Arial" w:cs="Arial"/>
              </w:rPr>
              <w:softHyphen/>
            </w:r>
            <w:r w:rsidR="00AF5802" w:rsidRPr="003D5358">
              <w:rPr>
                <w:rFonts w:ascii="Arial" w:hAnsi="Arial" w:cs="Arial"/>
              </w:rPr>
              <w:softHyphen/>
            </w:r>
            <w:r w:rsidR="00475223" w:rsidRPr="003D5358">
              <w:rPr>
                <w:rFonts w:ascii="Arial" w:hAnsi="Arial" w:cs="Arial"/>
              </w:rPr>
              <w:t xml:space="preserve"> The </w:t>
            </w:r>
            <w:r w:rsidRPr="003D5358">
              <w:rPr>
                <w:rFonts w:ascii="Arial" w:hAnsi="Arial" w:cs="Arial"/>
              </w:rPr>
              <w:t>director/choreographer of each group</w:t>
            </w:r>
            <w:r w:rsidR="00475223" w:rsidRPr="003D5358">
              <w:rPr>
                <w:rFonts w:ascii="Arial" w:hAnsi="Arial" w:cs="Arial"/>
              </w:rPr>
              <w:t xml:space="preserve"> justifies their intentions and explains their directorial intentions. (30 mins)</w:t>
            </w:r>
          </w:p>
          <w:p w14:paraId="726B186D" w14:textId="77777777" w:rsidR="00812633" w:rsidRPr="003D5358" w:rsidRDefault="00FD0B06" w:rsidP="00545491">
            <w:pPr>
              <w:pStyle w:val="ListParagraph"/>
              <w:numPr>
                <w:ilvl w:val="0"/>
                <w:numId w:val="7"/>
              </w:numPr>
              <w:spacing w:before="60" w:after="0" w:line="240" w:lineRule="auto"/>
              <w:rPr>
                <w:rFonts w:ascii="Arial" w:hAnsi="Arial" w:cs="Arial"/>
              </w:rPr>
            </w:pPr>
            <w:r w:rsidRPr="003D5358">
              <w:rPr>
                <w:rFonts w:ascii="Arial" w:hAnsi="Arial" w:cs="Arial"/>
              </w:rPr>
              <w:t>Students task – complete a skills audit (for one or all three disciplines) helping students analyse their skill level and which skills they have been using so far. This could be a homework task.</w:t>
            </w:r>
            <w:r w:rsidR="00475223" w:rsidRPr="003D5358">
              <w:rPr>
                <w:rFonts w:ascii="Arial" w:hAnsi="Arial" w:cs="Arial"/>
              </w:rPr>
              <w:t xml:space="preserve"> (30mins).</w:t>
            </w:r>
          </w:p>
          <w:p w14:paraId="1194F7ED" w14:textId="77777777" w:rsidR="00812633" w:rsidRPr="003D5358" w:rsidRDefault="00812633" w:rsidP="00A023FB">
            <w:pPr>
              <w:spacing w:before="60" w:after="0" w:line="240" w:lineRule="auto"/>
              <w:rPr>
                <w:rFonts w:ascii="Arial" w:hAnsi="Arial" w:cs="Arial"/>
              </w:rPr>
            </w:pPr>
          </w:p>
        </w:tc>
      </w:tr>
      <w:tr w:rsidR="00A023FB" w:rsidRPr="003D5358" w14:paraId="6279AD9F" w14:textId="77777777" w:rsidTr="003D5358">
        <w:tc>
          <w:tcPr>
            <w:tcW w:w="1129" w:type="dxa"/>
          </w:tcPr>
          <w:p w14:paraId="33B1D3A1" w14:textId="1BB1D7F9" w:rsidR="00A023FB" w:rsidRPr="003D5358" w:rsidRDefault="003D5358" w:rsidP="00A023FB">
            <w:pPr>
              <w:spacing w:before="60" w:after="0" w:line="240" w:lineRule="auto"/>
              <w:rPr>
                <w:rFonts w:ascii="Arial" w:hAnsi="Arial" w:cs="Arial"/>
              </w:rPr>
            </w:pPr>
            <w:r w:rsidRPr="003D5358">
              <w:rPr>
                <w:rFonts w:ascii="Arial" w:hAnsi="Arial" w:cs="Arial"/>
              </w:rPr>
              <w:lastRenderedPageBreak/>
              <w:t xml:space="preserve">Week </w:t>
            </w:r>
            <w:r w:rsidR="00A023FB" w:rsidRPr="003D5358">
              <w:rPr>
                <w:rFonts w:ascii="Arial" w:hAnsi="Arial" w:cs="Arial"/>
              </w:rPr>
              <w:t>6</w:t>
            </w:r>
          </w:p>
        </w:tc>
        <w:tc>
          <w:tcPr>
            <w:tcW w:w="3261" w:type="dxa"/>
          </w:tcPr>
          <w:p w14:paraId="48109749" w14:textId="77777777" w:rsidR="00A023FB" w:rsidRPr="003D5358" w:rsidRDefault="00A023FB" w:rsidP="00A023FB">
            <w:pPr>
              <w:spacing w:before="60" w:after="0" w:line="240" w:lineRule="auto"/>
              <w:rPr>
                <w:rFonts w:ascii="Arial" w:hAnsi="Arial" w:cs="Arial"/>
              </w:rPr>
            </w:pPr>
            <w:r w:rsidRPr="003D5358">
              <w:rPr>
                <w:rFonts w:ascii="Arial" w:hAnsi="Arial" w:cs="Arial"/>
              </w:rPr>
              <w:t>LO1 – Be able to explore a performance stimulus</w:t>
            </w:r>
          </w:p>
          <w:p w14:paraId="3F88B684" w14:textId="77777777" w:rsidR="00A023FB" w:rsidRPr="003D5358" w:rsidRDefault="00A023FB" w:rsidP="00A023FB">
            <w:pPr>
              <w:spacing w:before="60" w:after="0" w:line="240" w:lineRule="auto"/>
              <w:rPr>
                <w:rFonts w:ascii="Arial" w:hAnsi="Arial" w:cs="Arial"/>
              </w:rPr>
            </w:pPr>
          </w:p>
          <w:p w14:paraId="7ACECE7A" w14:textId="77777777" w:rsidR="00B51F2E" w:rsidRPr="003D5358" w:rsidRDefault="00B51F2E" w:rsidP="00B51F2E">
            <w:pPr>
              <w:pStyle w:val="ListParagraph"/>
              <w:numPr>
                <w:ilvl w:val="0"/>
                <w:numId w:val="7"/>
              </w:numPr>
              <w:spacing w:before="60" w:after="0" w:line="240" w:lineRule="auto"/>
              <w:rPr>
                <w:rFonts w:ascii="Arial" w:hAnsi="Arial" w:cs="Arial"/>
              </w:rPr>
            </w:pPr>
            <w:r w:rsidRPr="003D5358">
              <w:rPr>
                <w:rFonts w:ascii="Arial" w:hAnsi="Arial" w:cs="Arial"/>
              </w:rPr>
              <w:t>2</w:t>
            </w:r>
            <w:r w:rsidRPr="003D5358">
              <w:rPr>
                <w:rFonts w:ascii="Arial" w:hAnsi="Arial" w:cs="Arial"/>
                <w:vertAlign w:val="superscript"/>
              </w:rPr>
              <w:t>st</w:t>
            </w:r>
            <w:r w:rsidRPr="003D5358">
              <w:rPr>
                <w:rFonts w:ascii="Arial" w:hAnsi="Arial" w:cs="Arial"/>
              </w:rPr>
              <w:t xml:space="preserve"> Case study – Watch and Learn</w:t>
            </w:r>
          </w:p>
          <w:p w14:paraId="6AD40711" w14:textId="77777777" w:rsidR="00A023FB" w:rsidRPr="003D5358" w:rsidRDefault="00A023FB" w:rsidP="00A023FB">
            <w:pPr>
              <w:pStyle w:val="ListParagraph"/>
              <w:spacing w:before="60" w:after="0" w:line="240" w:lineRule="auto"/>
              <w:ind w:left="360"/>
              <w:rPr>
                <w:rFonts w:ascii="Arial" w:hAnsi="Arial" w:cs="Arial"/>
              </w:rPr>
            </w:pPr>
          </w:p>
          <w:p w14:paraId="632014FB" w14:textId="77777777" w:rsidR="00A023FB" w:rsidRPr="003D5358" w:rsidRDefault="00A023FB" w:rsidP="00A023FB">
            <w:pPr>
              <w:spacing w:before="60" w:after="0" w:line="240" w:lineRule="auto"/>
              <w:rPr>
                <w:rFonts w:ascii="Arial" w:hAnsi="Arial" w:cs="Arial"/>
              </w:rPr>
            </w:pPr>
          </w:p>
        </w:tc>
        <w:tc>
          <w:tcPr>
            <w:tcW w:w="10914" w:type="dxa"/>
          </w:tcPr>
          <w:p w14:paraId="60D1BA1F" w14:textId="77777777" w:rsidR="00A023FB" w:rsidRPr="003D5358" w:rsidRDefault="00A64FFB" w:rsidP="00A023FB">
            <w:pPr>
              <w:spacing w:before="60" w:after="0" w:line="240" w:lineRule="auto"/>
              <w:rPr>
                <w:rStyle w:val="Hyperlink"/>
                <w:rFonts w:ascii="Arial" w:hAnsi="Arial" w:cs="Arial"/>
              </w:rPr>
            </w:pPr>
            <w:r w:rsidRPr="003D5358">
              <w:rPr>
                <w:rFonts w:ascii="Arial" w:hAnsi="Arial" w:cs="Arial"/>
              </w:rPr>
              <w:t xml:space="preserve">‘Cornwall is our physical and spiritual home. We draw inspiration from the landscapes, history, people and culture.’ </w:t>
            </w:r>
            <w:hyperlink r:id="rId14" w:history="1">
              <w:r w:rsidRPr="003D5358">
                <w:rPr>
                  <w:rStyle w:val="Hyperlink"/>
                  <w:rFonts w:ascii="Arial" w:hAnsi="Arial" w:cs="Arial"/>
                </w:rPr>
                <w:t>Knee High Theatre Company</w:t>
              </w:r>
            </w:hyperlink>
          </w:p>
          <w:p w14:paraId="68DE2867" w14:textId="77777777" w:rsidR="002C219E" w:rsidRPr="00662D5C" w:rsidRDefault="002C219E" w:rsidP="00662D5C"/>
          <w:p w14:paraId="2DC0DBE6" w14:textId="77777777" w:rsidR="002C219E" w:rsidRPr="003D5358" w:rsidRDefault="002C219E" w:rsidP="002C219E">
            <w:pPr>
              <w:pStyle w:val="Tablebullets"/>
              <w:rPr>
                <w:rFonts w:ascii="Arial" w:hAnsi="Arial"/>
                <w:sz w:val="22"/>
                <w:szCs w:val="22"/>
              </w:rPr>
            </w:pPr>
            <w:r w:rsidRPr="003D5358">
              <w:rPr>
                <w:rFonts w:ascii="Arial" w:hAnsi="Arial"/>
                <w:sz w:val="22"/>
                <w:szCs w:val="22"/>
              </w:rPr>
              <w:t xml:space="preserve">Independent research – Students research a piece of repertoire that is based on a stimulus, case study e.g. </w:t>
            </w:r>
            <w:r w:rsidR="002D39B8" w:rsidRPr="003D5358">
              <w:rPr>
                <w:rFonts w:ascii="Arial" w:hAnsi="Arial"/>
                <w:sz w:val="22"/>
                <w:szCs w:val="22"/>
              </w:rPr>
              <w:t xml:space="preserve">‘Grimm Tales’ by Knee High Example Resource: </w:t>
            </w:r>
            <w:hyperlink r:id="rId15" w:history="1">
              <w:r w:rsidR="00DB3F8A" w:rsidRPr="003D5358">
                <w:rPr>
                  <w:rStyle w:val="Hyperlink"/>
                  <w:rFonts w:ascii="Arial" w:hAnsi="Arial"/>
                  <w:sz w:val="22"/>
                  <w:szCs w:val="22"/>
                </w:rPr>
                <w:t>Hansel &amp; Gretel script</w:t>
              </w:r>
            </w:hyperlink>
            <w:r w:rsidR="00DB3F8A" w:rsidRPr="003D5358">
              <w:rPr>
                <w:rFonts w:ascii="Arial" w:hAnsi="Arial"/>
                <w:sz w:val="22"/>
                <w:szCs w:val="22"/>
              </w:rPr>
              <w:t xml:space="preserve"> </w:t>
            </w:r>
            <w:r w:rsidRPr="003D5358">
              <w:rPr>
                <w:rFonts w:ascii="Arial" w:hAnsi="Arial"/>
                <w:sz w:val="22"/>
                <w:szCs w:val="22"/>
              </w:rPr>
              <w:t>. Aim: to show knowledge and understanding of how the stimulus has contributed to the repertoire. (60mins)</w:t>
            </w:r>
          </w:p>
          <w:p w14:paraId="5AC0D048" w14:textId="77777777" w:rsidR="002C219E" w:rsidRPr="003D5358" w:rsidRDefault="002C219E" w:rsidP="002C219E">
            <w:pPr>
              <w:pStyle w:val="Tablebullets"/>
              <w:rPr>
                <w:rFonts w:ascii="Arial" w:hAnsi="Arial"/>
                <w:sz w:val="22"/>
                <w:szCs w:val="22"/>
              </w:rPr>
            </w:pPr>
            <w:r w:rsidRPr="003D5358">
              <w:rPr>
                <w:rFonts w:ascii="Arial" w:hAnsi="Arial"/>
                <w:sz w:val="22"/>
                <w:szCs w:val="22"/>
              </w:rPr>
              <w:t>Student Presentation – Students present their findings. (30mins)</w:t>
            </w:r>
          </w:p>
          <w:p w14:paraId="3203502B" w14:textId="77777777" w:rsidR="002C219E" w:rsidRPr="003D5358" w:rsidRDefault="002C219E" w:rsidP="002C219E">
            <w:pPr>
              <w:pStyle w:val="Tablebullets"/>
              <w:rPr>
                <w:rFonts w:ascii="Arial" w:hAnsi="Arial"/>
                <w:sz w:val="22"/>
                <w:szCs w:val="22"/>
              </w:rPr>
            </w:pPr>
            <w:r w:rsidRPr="003D5358">
              <w:rPr>
                <w:rFonts w:ascii="Arial" w:hAnsi="Arial"/>
                <w:sz w:val="22"/>
                <w:szCs w:val="22"/>
              </w:rPr>
              <w:t xml:space="preserve">Teacher – Led Discussion – What are the main themes in </w:t>
            </w:r>
            <w:r w:rsidR="00E4246D" w:rsidRPr="003D5358">
              <w:rPr>
                <w:rFonts w:ascii="Arial" w:hAnsi="Arial"/>
                <w:sz w:val="22"/>
                <w:szCs w:val="22"/>
              </w:rPr>
              <w:t>the Hansel &amp; Gretel</w:t>
            </w:r>
            <w:r w:rsidRPr="003D5358">
              <w:rPr>
                <w:rFonts w:ascii="Arial" w:hAnsi="Arial"/>
                <w:sz w:val="22"/>
                <w:szCs w:val="22"/>
              </w:rPr>
              <w:t xml:space="preserve"> story. Decide as a class. (20mins)</w:t>
            </w:r>
          </w:p>
          <w:p w14:paraId="44275EAF" w14:textId="77777777" w:rsidR="002C219E" w:rsidRPr="003D5358" w:rsidRDefault="002C219E" w:rsidP="002C219E">
            <w:pPr>
              <w:pStyle w:val="Tablebullets"/>
              <w:rPr>
                <w:rFonts w:ascii="Arial" w:hAnsi="Arial"/>
                <w:sz w:val="22"/>
                <w:szCs w:val="22"/>
              </w:rPr>
            </w:pPr>
            <w:r w:rsidRPr="003D5358">
              <w:rPr>
                <w:rFonts w:ascii="Arial" w:hAnsi="Arial"/>
                <w:sz w:val="22"/>
                <w:szCs w:val="22"/>
              </w:rPr>
              <w:t>Group practical work - Students create a small performance using music &amp; movement (for example) which communicates the main themes. Student’s must be creative and inventive with their ideas.(40mins).</w:t>
            </w:r>
          </w:p>
          <w:p w14:paraId="356829FB" w14:textId="77777777" w:rsidR="002C219E" w:rsidRPr="003D5358" w:rsidRDefault="002C219E" w:rsidP="002C219E">
            <w:pPr>
              <w:pStyle w:val="Tablebullets"/>
              <w:rPr>
                <w:rFonts w:ascii="Arial" w:hAnsi="Arial"/>
                <w:sz w:val="22"/>
                <w:szCs w:val="22"/>
              </w:rPr>
            </w:pPr>
            <w:r w:rsidRPr="003D5358">
              <w:rPr>
                <w:rFonts w:ascii="Arial" w:hAnsi="Arial"/>
                <w:sz w:val="22"/>
                <w:szCs w:val="22"/>
              </w:rPr>
              <w:t>Perform and discuss process and outcomes. (30mins)</w:t>
            </w:r>
          </w:p>
          <w:p w14:paraId="781F43D1" w14:textId="77777777" w:rsidR="002C219E" w:rsidRPr="003D5358" w:rsidRDefault="002C219E" w:rsidP="00A023FB">
            <w:pPr>
              <w:spacing w:before="60" w:after="0" w:line="240" w:lineRule="auto"/>
              <w:rPr>
                <w:rFonts w:ascii="Arial" w:hAnsi="Arial" w:cs="Arial"/>
              </w:rPr>
            </w:pPr>
          </w:p>
        </w:tc>
      </w:tr>
      <w:tr w:rsidR="00A023FB" w:rsidRPr="003D5358" w14:paraId="341509B3" w14:textId="77777777" w:rsidTr="003D5358">
        <w:tc>
          <w:tcPr>
            <w:tcW w:w="1129" w:type="dxa"/>
          </w:tcPr>
          <w:p w14:paraId="7106A0F9" w14:textId="10B72FF2" w:rsidR="00A023FB" w:rsidRPr="003D5358" w:rsidRDefault="003D5358" w:rsidP="00A023FB">
            <w:pPr>
              <w:spacing w:before="60" w:after="0" w:line="240" w:lineRule="auto"/>
              <w:rPr>
                <w:rFonts w:ascii="Arial" w:hAnsi="Arial" w:cs="Arial"/>
              </w:rPr>
            </w:pPr>
            <w:r w:rsidRPr="003D5358">
              <w:rPr>
                <w:rFonts w:ascii="Arial" w:hAnsi="Arial" w:cs="Arial"/>
              </w:rPr>
              <w:t xml:space="preserve">Week </w:t>
            </w:r>
            <w:r w:rsidR="00A023FB" w:rsidRPr="003D5358">
              <w:rPr>
                <w:rFonts w:ascii="Arial" w:hAnsi="Arial" w:cs="Arial"/>
              </w:rPr>
              <w:t>7</w:t>
            </w:r>
          </w:p>
        </w:tc>
        <w:tc>
          <w:tcPr>
            <w:tcW w:w="3261" w:type="dxa"/>
          </w:tcPr>
          <w:p w14:paraId="265A6619" w14:textId="77777777" w:rsidR="00A023FB" w:rsidRPr="003D5358" w:rsidRDefault="00A023FB" w:rsidP="00A023FB">
            <w:pPr>
              <w:spacing w:before="60" w:after="0" w:line="240" w:lineRule="auto"/>
              <w:rPr>
                <w:rFonts w:ascii="Arial" w:hAnsi="Arial" w:cs="Arial"/>
              </w:rPr>
            </w:pPr>
            <w:r w:rsidRPr="003D5358">
              <w:rPr>
                <w:rFonts w:ascii="Arial" w:hAnsi="Arial" w:cs="Arial"/>
              </w:rPr>
              <w:t>LO1 – Be able to explore a performance stimulus</w:t>
            </w:r>
            <w:r w:rsidR="008051A9" w:rsidRPr="003D5358">
              <w:rPr>
                <w:rFonts w:ascii="Arial" w:hAnsi="Arial" w:cs="Arial"/>
              </w:rPr>
              <w:t>.</w:t>
            </w:r>
          </w:p>
          <w:p w14:paraId="750B8773" w14:textId="77777777" w:rsidR="008051A9" w:rsidRPr="003D5358" w:rsidRDefault="008051A9" w:rsidP="00A023FB">
            <w:pPr>
              <w:spacing w:before="60" w:after="0" w:line="240" w:lineRule="auto"/>
              <w:rPr>
                <w:rFonts w:ascii="Arial" w:hAnsi="Arial" w:cs="Arial"/>
              </w:rPr>
            </w:pPr>
            <w:r w:rsidRPr="003D5358">
              <w:rPr>
                <w:rFonts w:ascii="Arial" w:hAnsi="Arial" w:cs="Arial"/>
              </w:rPr>
              <w:lastRenderedPageBreak/>
              <w:t>LO2 – Be able to develop skills and techniques for performance</w:t>
            </w:r>
          </w:p>
          <w:p w14:paraId="565833B9" w14:textId="77777777" w:rsidR="00A023FB" w:rsidRPr="003D5358" w:rsidRDefault="00A023FB" w:rsidP="00A023FB">
            <w:pPr>
              <w:spacing w:before="60" w:after="0" w:line="240" w:lineRule="auto"/>
              <w:rPr>
                <w:rFonts w:ascii="Arial" w:hAnsi="Arial" w:cs="Arial"/>
              </w:rPr>
            </w:pPr>
          </w:p>
          <w:p w14:paraId="10C51E3F" w14:textId="77777777" w:rsidR="000B43E7" w:rsidRPr="003D5358" w:rsidRDefault="000B43E7" w:rsidP="00A023FB">
            <w:pPr>
              <w:pStyle w:val="ListParagraph"/>
              <w:numPr>
                <w:ilvl w:val="0"/>
                <w:numId w:val="7"/>
              </w:numPr>
              <w:spacing w:before="60" w:after="0" w:line="240" w:lineRule="auto"/>
              <w:rPr>
                <w:rFonts w:ascii="Arial" w:hAnsi="Arial" w:cs="Arial"/>
              </w:rPr>
            </w:pPr>
            <w:r w:rsidRPr="003D5358">
              <w:rPr>
                <w:rFonts w:ascii="Arial" w:hAnsi="Arial" w:cs="Arial"/>
              </w:rPr>
              <w:t>Development process</w:t>
            </w:r>
          </w:p>
          <w:p w14:paraId="752608C9" w14:textId="77777777" w:rsidR="00A023FB" w:rsidRPr="003D5358" w:rsidRDefault="00E4246D" w:rsidP="00A023FB">
            <w:pPr>
              <w:pStyle w:val="ListParagraph"/>
              <w:numPr>
                <w:ilvl w:val="0"/>
                <w:numId w:val="7"/>
              </w:numPr>
              <w:spacing w:before="60" w:after="0" w:line="240" w:lineRule="auto"/>
              <w:rPr>
                <w:rFonts w:ascii="Arial" w:hAnsi="Arial" w:cs="Arial"/>
              </w:rPr>
            </w:pPr>
            <w:r w:rsidRPr="003D5358">
              <w:rPr>
                <w:rFonts w:ascii="Arial" w:hAnsi="Arial" w:cs="Arial"/>
              </w:rPr>
              <w:t>Exploring other variables – audience, venues, styles</w:t>
            </w:r>
          </w:p>
          <w:p w14:paraId="4F2C062C" w14:textId="77777777" w:rsidR="00A023FB" w:rsidRPr="003D5358" w:rsidRDefault="00A023FB" w:rsidP="00A023FB">
            <w:pPr>
              <w:pStyle w:val="ListParagraph"/>
              <w:spacing w:before="60" w:after="0" w:line="240" w:lineRule="auto"/>
              <w:ind w:left="360"/>
              <w:rPr>
                <w:rFonts w:ascii="Arial" w:hAnsi="Arial" w:cs="Arial"/>
              </w:rPr>
            </w:pPr>
          </w:p>
          <w:p w14:paraId="66F5A943" w14:textId="77777777" w:rsidR="00A023FB" w:rsidRPr="003D5358" w:rsidRDefault="00A023FB" w:rsidP="00A023FB">
            <w:pPr>
              <w:spacing w:before="60" w:after="0" w:line="240" w:lineRule="auto"/>
              <w:rPr>
                <w:rFonts w:ascii="Arial" w:hAnsi="Arial" w:cs="Arial"/>
              </w:rPr>
            </w:pPr>
          </w:p>
        </w:tc>
        <w:tc>
          <w:tcPr>
            <w:tcW w:w="10914" w:type="dxa"/>
          </w:tcPr>
          <w:p w14:paraId="796B6307" w14:textId="77777777" w:rsidR="00CA6437" w:rsidRPr="003D5358" w:rsidRDefault="00545491" w:rsidP="00CA6437">
            <w:pPr>
              <w:pStyle w:val="ListParagraph"/>
              <w:numPr>
                <w:ilvl w:val="0"/>
                <w:numId w:val="7"/>
              </w:numPr>
              <w:spacing w:before="60" w:after="0" w:line="240" w:lineRule="auto"/>
              <w:rPr>
                <w:rFonts w:ascii="Arial" w:hAnsi="Arial" w:cs="Arial"/>
              </w:rPr>
            </w:pPr>
            <w:r w:rsidRPr="003D5358">
              <w:rPr>
                <w:rFonts w:ascii="Arial" w:hAnsi="Arial" w:cs="Arial"/>
              </w:rPr>
              <w:lastRenderedPageBreak/>
              <w:t xml:space="preserve">Warm up </w:t>
            </w:r>
            <w:r w:rsidR="00CA6437" w:rsidRPr="003D5358">
              <w:rPr>
                <w:rFonts w:ascii="Arial" w:hAnsi="Arial" w:cs="Arial"/>
              </w:rPr>
              <w:t xml:space="preserve">game </w:t>
            </w:r>
            <w:r w:rsidRPr="003D5358">
              <w:rPr>
                <w:rFonts w:ascii="Arial" w:hAnsi="Arial" w:cs="Arial"/>
              </w:rPr>
              <w:t xml:space="preserve">– </w:t>
            </w:r>
            <w:r w:rsidR="00B00CA1" w:rsidRPr="003D5358">
              <w:rPr>
                <w:rFonts w:ascii="Arial" w:hAnsi="Arial" w:cs="Arial"/>
              </w:rPr>
              <w:t xml:space="preserve">word association </w:t>
            </w:r>
            <w:r w:rsidR="00CA6437" w:rsidRPr="003D5358">
              <w:rPr>
                <w:rFonts w:ascii="Arial" w:hAnsi="Arial" w:cs="Arial"/>
              </w:rPr>
              <w:t>types of venue or staging, moving around the room teacher reads out a description</w:t>
            </w:r>
            <w:r w:rsidR="00B00CA1" w:rsidRPr="003D5358">
              <w:rPr>
                <w:rFonts w:ascii="Arial" w:hAnsi="Arial" w:cs="Arial"/>
              </w:rPr>
              <w:t xml:space="preserve"> and students run to the area they think fits the name.</w:t>
            </w:r>
            <w:r w:rsidR="00C91DDB" w:rsidRPr="003D5358">
              <w:rPr>
                <w:rFonts w:ascii="Arial" w:hAnsi="Arial" w:cs="Arial"/>
              </w:rPr>
              <w:t xml:space="preserve"> (15mins)</w:t>
            </w:r>
          </w:p>
          <w:p w14:paraId="27C2EEC4" w14:textId="1DA4582F" w:rsidR="00C8112E" w:rsidRPr="003D5358" w:rsidRDefault="00B00CA1" w:rsidP="00545491">
            <w:pPr>
              <w:pStyle w:val="ListParagraph"/>
              <w:numPr>
                <w:ilvl w:val="0"/>
                <w:numId w:val="7"/>
              </w:numPr>
              <w:spacing w:before="60" w:after="0" w:line="240" w:lineRule="auto"/>
              <w:rPr>
                <w:rFonts w:ascii="Arial" w:hAnsi="Arial" w:cs="Arial"/>
              </w:rPr>
            </w:pPr>
            <w:r w:rsidRPr="003D5358">
              <w:rPr>
                <w:rFonts w:ascii="Arial" w:hAnsi="Arial" w:cs="Arial"/>
              </w:rPr>
              <w:t xml:space="preserve">Teacher led discussion – types of venues or ideas for staging. Using the venues in the </w:t>
            </w:r>
            <w:r w:rsidR="003D5358" w:rsidRPr="003D5358">
              <w:rPr>
                <w:rFonts w:ascii="Arial" w:hAnsi="Arial" w:cs="Arial"/>
              </w:rPr>
              <w:t>warmup</w:t>
            </w:r>
            <w:r w:rsidRPr="003D5358">
              <w:rPr>
                <w:rFonts w:ascii="Arial" w:hAnsi="Arial" w:cs="Arial"/>
              </w:rPr>
              <w:t xml:space="preserve"> game students start to describe their ideas for how they could change the staging of the devised pieces they’ve </w:t>
            </w:r>
            <w:r w:rsidRPr="003D5358">
              <w:rPr>
                <w:rFonts w:ascii="Arial" w:hAnsi="Arial" w:cs="Arial"/>
              </w:rPr>
              <w:lastRenderedPageBreak/>
              <w:t xml:space="preserve">created so far e.g. hansel and Gretel ‘in the round’. </w:t>
            </w:r>
            <w:r w:rsidR="00C8112E" w:rsidRPr="003D5358">
              <w:rPr>
                <w:rFonts w:ascii="Arial" w:hAnsi="Arial" w:cs="Arial"/>
              </w:rPr>
              <w:t>At this point teachers can also start to link styles and target audiences e.g. TIE or a particular choreographic style e.g. Martha Graham into the discussions. (15mins)</w:t>
            </w:r>
          </w:p>
          <w:p w14:paraId="7C4EAC57" w14:textId="77777777" w:rsidR="00C8112E" w:rsidRPr="003D5358" w:rsidRDefault="00C8112E" w:rsidP="00C8112E">
            <w:pPr>
              <w:pStyle w:val="ListParagraph"/>
              <w:numPr>
                <w:ilvl w:val="0"/>
                <w:numId w:val="7"/>
              </w:numPr>
              <w:spacing w:before="60" w:after="0" w:line="240" w:lineRule="auto"/>
              <w:rPr>
                <w:rFonts w:ascii="Arial" w:hAnsi="Arial" w:cs="Arial"/>
              </w:rPr>
            </w:pPr>
            <w:r w:rsidRPr="003D5358">
              <w:rPr>
                <w:rFonts w:ascii="Arial" w:hAnsi="Arial" w:cs="Arial"/>
              </w:rPr>
              <w:t xml:space="preserve">Different examples here might help start their investigations. Example resource: </w:t>
            </w:r>
            <w:hyperlink r:id="rId16" w:history="1">
              <w:r w:rsidRPr="003D5358">
                <w:rPr>
                  <w:rStyle w:val="Hyperlink"/>
                  <w:rFonts w:ascii="Arial" w:hAnsi="Arial" w:cs="Arial"/>
                </w:rPr>
                <w:t>theatre staging</w:t>
              </w:r>
            </w:hyperlink>
          </w:p>
          <w:p w14:paraId="71368F52" w14:textId="77777777" w:rsidR="00002560" w:rsidRPr="003D5358" w:rsidRDefault="00DC42B0" w:rsidP="00AD7A86">
            <w:pPr>
              <w:pStyle w:val="ListParagraph"/>
              <w:numPr>
                <w:ilvl w:val="0"/>
                <w:numId w:val="7"/>
              </w:numPr>
              <w:spacing w:before="60" w:after="0" w:line="240" w:lineRule="auto"/>
              <w:rPr>
                <w:rFonts w:ascii="Arial" w:hAnsi="Arial" w:cs="Arial"/>
              </w:rPr>
            </w:pPr>
            <w:r w:rsidRPr="003D5358">
              <w:rPr>
                <w:rFonts w:ascii="Arial" w:hAnsi="Arial" w:cs="Arial"/>
              </w:rPr>
              <w:t xml:space="preserve">Group discussion - </w:t>
            </w:r>
            <w:r w:rsidR="00B00CA1" w:rsidRPr="003D5358">
              <w:rPr>
                <w:rFonts w:ascii="Arial" w:hAnsi="Arial" w:cs="Arial"/>
              </w:rPr>
              <w:t xml:space="preserve">They sketch out / mind map ideas </w:t>
            </w:r>
            <w:r w:rsidR="00C8112E" w:rsidRPr="003D5358">
              <w:rPr>
                <w:rFonts w:ascii="Arial" w:hAnsi="Arial" w:cs="Arial"/>
              </w:rPr>
              <w:t xml:space="preserve">of how they could change the staging of the devised pieces they’ve created so far </w:t>
            </w:r>
            <w:r w:rsidR="00B00CA1" w:rsidRPr="003D5358">
              <w:rPr>
                <w:rFonts w:ascii="Arial" w:hAnsi="Arial" w:cs="Arial"/>
              </w:rPr>
              <w:t>on large paper</w:t>
            </w:r>
            <w:r w:rsidRPr="003D5358">
              <w:rPr>
                <w:rFonts w:ascii="Arial" w:hAnsi="Arial" w:cs="Arial"/>
              </w:rPr>
              <w:t xml:space="preserve"> as a group</w:t>
            </w:r>
            <w:r w:rsidR="00B00CA1" w:rsidRPr="003D5358">
              <w:rPr>
                <w:rFonts w:ascii="Arial" w:hAnsi="Arial" w:cs="Arial"/>
              </w:rPr>
              <w:t xml:space="preserve">. </w:t>
            </w:r>
            <w:r w:rsidR="00C8112E" w:rsidRPr="003D5358">
              <w:rPr>
                <w:rFonts w:ascii="Arial" w:hAnsi="Arial" w:cs="Arial"/>
              </w:rPr>
              <w:t>(30mins)</w:t>
            </w:r>
          </w:p>
          <w:p w14:paraId="55253798" w14:textId="77777777" w:rsidR="00CA6437" w:rsidRPr="003D5358" w:rsidRDefault="00DC42B0" w:rsidP="00545491">
            <w:pPr>
              <w:pStyle w:val="ListParagraph"/>
              <w:numPr>
                <w:ilvl w:val="0"/>
                <w:numId w:val="7"/>
              </w:numPr>
              <w:spacing w:before="60" w:after="0" w:line="240" w:lineRule="auto"/>
              <w:rPr>
                <w:rFonts w:ascii="Arial" w:hAnsi="Arial" w:cs="Arial"/>
              </w:rPr>
            </w:pPr>
            <w:r w:rsidRPr="003D5358">
              <w:rPr>
                <w:rFonts w:ascii="Arial" w:hAnsi="Arial" w:cs="Arial"/>
              </w:rPr>
              <w:t xml:space="preserve">Group research – students </w:t>
            </w:r>
            <w:r w:rsidR="00B00CA1" w:rsidRPr="003D5358">
              <w:rPr>
                <w:rFonts w:ascii="Arial" w:hAnsi="Arial" w:cs="Arial"/>
              </w:rPr>
              <w:t>research</w:t>
            </w:r>
            <w:r w:rsidR="00002560" w:rsidRPr="003D5358">
              <w:rPr>
                <w:rFonts w:ascii="Arial" w:hAnsi="Arial" w:cs="Arial"/>
              </w:rPr>
              <w:t>,</w:t>
            </w:r>
            <w:r w:rsidRPr="003D5358">
              <w:rPr>
                <w:rFonts w:ascii="Arial" w:hAnsi="Arial" w:cs="Arial"/>
              </w:rPr>
              <w:t xml:space="preserve"> discuss and</w:t>
            </w:r>
            <w:r w:rsidR="00002560" w:rsidRPr="003D5358">
              <w:rPr>
                <w:rFonts w:ascii="Arial" w:hAnsi="Arial" w:cs="Arial"/>
              </w:rPr>
              <w:t xml:space="preserve"> plan </w:t>
            </w:r>
            <w:r w:rsidRPr="003D5358">
              <w:rPr>
                <w:rFonts w:ascii="Arial" w:hAnsi="Arial" w:cs="Arial"/>
              </w:rPr>
              <w:t xml:space="preserve">the ideas of staging/venues/audience focus/styles ensuring they </w:t>
            </w:r>
            <w:r w:rsidR="000B43E7" w:rsidRPr="003D5358">
              <w:rPr>
                <w:rFonts w:ascii="Arial" w:hAnsi="Arial" w:cs="Arial"/>
              </w:rPr>
              <w:t xml:space="preserve">include health and safety issues </w:t>
            </w:r>
            <w:r w:rsidR="00C8112E" w:rsidRPr="003D5358">
              <w:rPr>
                <w:rFonts w:ascii="Arial" w:hAnsi="Arial" w:cs="Arial"/>
              </w:rPr>
              <w:t>(60mins)</w:t>
            </w:r>
            <w:r w:rsidR="000B43E7" w:rsidRPr="003D5358">
              <w:rPr>
                <w:rFonts w:ascii="Arial" w:hAnsi="Arial" w:cs="Arial"/>
              </w:rPr>
              <w:t>.</w:t>
            </w:r>
          </w:p>
          <w:p w14:paraId="0FD2B756" w14:textId="77777777" w:rsidR="00545491" w:rsidRPr="003D5358" w:rsidRDefault="00545491" w:rsidP="00545491">
            <w:pPr>
              <w:pStyle w:val="ListParagraph"/>
              <w:numPr>
                <w:ilvl w:val="0"/>
                <w:numId w:val="7"/>
              </w:numPr>
              <w:spacing w:before="60" w:after="0" w:line="240" w:lineRule="auto"/>
              <w:rPr>
                <w:rFonts w:ascii="Arial" w:hAnsi="Arial" w:cs="Arial"/>
              </w:rPr>
            </w:pPr>
            <w:r w:rsidRPr="003D5358">
              <w:rPr>
                <w:rFonts w:ascii="Arial" w:hAnsi="Arial" w:cs="Arial"/>
              </w:rPr>
              <w:t xml:space="preserve">discussing the health and safety aspects </w:t>
            </w:r>
          </w:p>
          <w:p w14:paraId="21D00E0C" w14:textId="77777777" w:rsidR="00545491" w:rsidRPr="003D5358" w:rsidRDefault="000B43E7" w:rsidP="00EC6F63">
            <w:pPr>
              <w:pStyle w:val="ListParagraph"/>
              <w:numPr>
                <w:ilvl w:val="0"/>
                <w:numId w:val="7"/>
              </w:numPr>
              <w:spacing w:before="60" w:after="0" w:line="240" w:lineRule="auto"/>
              <w:rPr>
                <w:rFonts w:ascii="Arial" w:hAnsi="Arial" w:cs="Arial"/>
              </w:rPr>
            </w:pPr>
            <w:r w:rsidRPr="003D5358">
              <w:rPr>
                <w:rFonts w:ascii="Arial" w:hAnsi="Arial" w:cs="Arial"/>
              </w:rPr>
              <w:t>Studen</w:t>
            </w:r>
            <w:r w:rsidR="00315C8C" w:rsidRPr="003D5358">
              <w:rPr>
                <w:rFonts w:ascii="Arial" w:hAnsi="Arial" w:cs="Arial"/>
              </w:rPr>
              <w:t>t</w:t>
            </w:r>
            <w:r w:rsidRPr="003D5358">
              <w:rPr>
                <w:rFonts w:ascii="Arial" w:hAnsi="Arial" w:cs="Arial"/>
              </w:rPr>
              <w:t xml:space="preserve">s </w:t>
            </w:r>
            <w:r w:rsidR="00C8112E" w:rsidRPr="003D5358">
              <w:rPr>
                <w:rFonts w:ascii="Arial" w:hAnsi="Arial" w:cs="Arial"/>
              </w:rPr>
              <w:t>Present</w:t>
            </w:r>
            <w:r w:rsidR="00986E46" w:rsidRPr="003D5358">
              <w:rPr>
                <w:rFonts w:ascii="Arial" w:hAnsi="Arial" w:cs="Arial"/>
              </w:rPr>
              <w:t xml:space="preserve"> discuss the positives and negatives of different groups choices.</w:t>
            </w:r>
            <w:r w:rsidR="00C8112E" w:rsidRPr="003D5358">
              <w:rPr>
                <w:rFonts w:ascii="Arial" w:hAnsi="Arial" w:cs="Arial"/>
              </w:rPr>
              <w:t xml:space="preserve"> (60mins)</w:t>
            </w:r>
          </w:p>
          <w:p w14:paraId="45B7B7DA" w14:textId="77777777" w:rsidR="00A023FB" w:rsidRPr="003D5358" w:rsidRDefault="00A023FB" w:rsidP="00C8112E">
            <w:pPr>
              <w:spacing w:before="60" w:after="0" w:line="240" w:lineRule="auto"/>
              <w:rPr>
                <w:rFonts w:ascii="Arial" w:hAnsi="Arial" w:cs="Arial"/>
              </w:rPr>
            </w:pPr>
          </w:p>
        </w:tc>
      </w:tr>
      <w:tr w:rsidR="00A023FB" w:rsidRPr="003D5358" w14:paraId="297BAAA5" w14:textId="77777777" w:rsidTr="003D5358">
        <w:tc>
          <w:tcPr>
            <w:tcW w:w="1129" w:type="dxa"/>
          </w:tcPr>
          <w:p w14:paraId="2621FA43" w14:textId="5EB70B23" w:rsidR="00A023FB" w:rsidRPr="003D5358" w:rsidRDefault="003D5358" w:rsidP="00A023FB">
            <w:pPr>
              <w:spacing w:before="60" w:after="0" w:line="240" w:lineRule="auto"/>
              <w:rPr>
                <w:rFonts w:ascii="Arial" w:hAnsi="Arial" w:cs="Arial"/>
              </w:rPr>
            </w:pPr>
            <w:r w:rsidRPr="003D5358">
              <w:rPr>
                <w:rFonts w:ascii="Arial" w:hAnsi="Arial" w:cs="Arial"/>
              </w:rPr>
              <w:lastRenderedPageBreak/>
              <w:t xml:space="preserve">Week </w:t>
            </w:r>
            <w:r w:rsidR="00A023FB" w:rsidRPr="003D5358">
              <w:rPr>
                <w:rFonts w:ascii="Arial" w:hAnsi="Arial" w:cs="Arial"/>
              </w:rPr>
              <w:t>8</w:t>
            </w:r>
          </w:p>
        </w:tc>
        <w:tc>
          <w:tcPr>
            <w:tcW w:w="3261" w:type="dxa"/>
          </w:tcPr>
          <w:p w14:paraId="008A94D7" w14:textId="77777777" w:rsidR="00A023FB" w:rsidRPr="003D5358" w:rsidRDefault="00A023FB" w:rsidP="00A023FB">
            <w:pPr>
              <w:spacing w:before="60" w:after="0" w:line="240" w:lineRule="auto"/>
              <w:rPr>
                <w:rFonts w:ascii="Arial" w:hAnsi="Arial" w:cs="Arial"/>
              </w:rPr>
            </w:pPr>
            <w:r w:rsidRPr="003D5358">
              <w:rPr>
                <w:rFonts w:ascii="Arial" w:hAnsi="Arial" w:cs="Arial"/>
              </w:rPr>
              <w:t>LO1 – Be able to explore a performance stimulus</w:t>
            </w:r>
            <w:r w:rsidR="008051A9" w:rsidRPr="003D5358">
              <w:rPr>
                <w:rFonts w:ascii="Arial" w:hAnsi="Arial" w:cs="Arial"/>
              </w:rPr>
              <w:t>.</w:t>
            </w:r>
          </w:p>
          <w:p w14:paraId="5F7CADEE" w14:textId="77777777" w:rsidR="008051A9" w:rsidRPr="003D5358" w:rsidRDefault="008051A9" w:rsidP="00A023FB">
            <w:pPr>
              <w:spacing w:before="60" w:after="0" w:line="240" w:lineRule="auto"/>
              <w:rPr>
                <w:rFonts w:ascii="Arial" w:hAnsi="Arial" w:cs="Arial"/>
              </w:rPr>
            </w:pPr>
            <w:r w:rsidRPr="003D5358">
              <w:rPr>
                <w:rFonts w:ascii="Arial" w:hAnsi="Arial" w:cs="Arial"/>
              </w:rPr>
              <w:t>LO2 – Be able to develop skills and techniques for performance</w:t>
            </w:r>
          </w:p>
          <w:p w14:paraId="4D297BA6" w14:textId="77777777" w:rsidR="00A023FB" w:rsidRPr="003D5358" w:rsidRDefault="00A023FB" w:rsidP="00A023FB">
            <w:pPr>
              <w:spacing w:before="60" w:after="0" w:line="240" w:lineRule="auto"/>
              <w:rPr>
                <w:rFonts w:ascii="Arial" w:hAnsi="Arial" w:cs="Arial"/>
              </w:rPr>
            </w:pPr>
          </w:p>
          <w:p w14:paraId="4B795BBB" w14:textId="77777777" w:rsidR="00A64FFB" w:rsidRPr="003D5358" w:rsidRDefault="00A64FFB" w:rsidP="00A64FFB">
            <w:pPr>
              <w:pStyle w:val="ListParagraph"/>
              <w:numPr>
                <w:ilvl w:val="0"/>
                <w:numId w:val="7"/>
              </w:numPr>
              <w:spacing w:before="60" w:after="0" w:line="240" w:lineRule="auto"/>
              <w:rPr>
                <w:rFonts w:ascii="Arial" w:hAnsi="Arial" w:cs="Arial"/>
              </w:rPr>
            </w:pPr>
            <w:r w:rsidRPr="003D5358">
              <w:rPr>
                <w:rFonts w:ascii="Arial" w:hAnsi="Arial" w:cs="Arial"/>
              </w:rPr>
              <w:t>Specific stimulus – Music/words</w:t>
            </w:r>
            <w:r w:rsidR="00E215F3" w:rsidRPr="003D5358">
              <w:rPr>
                <w:rFonts w:ascii="Arial" w:hAnsi="Arial" w:cs="Arial"/>
              </w:rPr>
              <w:t>/object</w:t>
            </w:r>
            <w:r w:rsidRPr="003D5358">
              <w:rPr>
                <w:rFonts w:ascii="Arial" w:hAnsi="Arial" w:cs="Arial"/>
              </w:rPr>
              <w:t xml:space="preserve"> (other)</w:t>
            </w:r>
          </w:p>
          <w:p w14:paraId="09C0F944" w14:textId="77777777" w:rsidR="00A023FB" w:rsidRPr="003D5358" w:rsidRDefault="00A023FB" w:rsidP="00A023FB">
            <w:pPr>
              <w:pStyle w:val="ListParagraph"/>
              <w:spacing w:before="60" w:after="0" w:line="240" w:lineRule="auto"/>
              <w:ind w:left="360"/>
              <w:rPr>
                <w:rFonts w:ascii="Arial" w:hAnsi="Arial" w:cs="Arial"/>
              </w:rPr>
            </w:pPr>
          </w:p>
          <w:p w14:paraId="4B27617F" w14:textId="77777777" w:rsidR="00A023FB" w:rsidRPr="003D5358" w:rsidRDefault="00A023FB" w:rsidP="00A023FB">
            <w:pPr>
              <w:spacing w:before="60" w:after="0" w:line="240" w:lineRule="auto"/>
              <w:rPr>
                <w:rFonts w:ascii="Arial" w:hAnsi="Arial" w:cs="Arial"/>
              </w:rPr>
            </w:pPr>
          </w:p>
        </w:tc>
        <w:tc>
          <w:tcPr>
            <w:tcW w:w="10914" w:type="dxa"/>
          </w:tcPr>
          <w:p w14:paraId="40D41D07" w14:textId="77777777" w:rsidR="00E4246D" w:rsidRPr="003D5358" w:rsidRDefault="00E4246D" w:rsidP="00E4246D">
            <w:pPr>
              <w:pStyle w:val="ListParagraph"/>
              <w:numPr>
                <w:ilvl w:val="0"/>
                <w:numId w:val="7"/>
              </w:numPr>
              <w:spacing w:before="60" w:after="0" w:line="240" w:lineRule="auto"/>
              <w:rPr>
                <w:rFonts w:ascii="Arial" w:hAnsi="Arial" w:cs="Arial"/>
              </w:rPr>
            </w:pPr>
            <w:r w:rsidRPr="003D5358">
              <w:rPr>
                <w:rFonts w:ascii="Arial" w:hAnsi="Arial" w:cs="Arial"/>
              </w:rPr>
              <w:t>Warm up – physical warm up or team game also discussing the health and safety aspects and importance of warming up. (15mins)</w:t>
            </w:r>
          </w:p>
          <w:p w14:paraId="246A71DB" w14:textId="77777777" w:rsidR="00986E46" w:rsidRPr="003D5358" w:rsidRDefault="00D67D8F" w:rsidP="00E4246D">
            <w:pPr>
              <w:pStyle w:val="ListParagraph"/>
              <w:numPr>
                <w:ilvl w:val="0"/>
                <w:numId w:val="7"/>
              </w:numPr>
              <w:spacing w:before="60" w:after="0" w:line="240" w:lineRule="auto"/>
              <w:rPr>
                <w:rFonts w:ascii="Arial" w:hAnsi="Arial" w:cs="Arial"/>
              </w:rPr>
            </w:pPr>
            <w:r w:rsidRPr="003D5358">
              <w:rPr>
                <w:rFonts w:ascii="Arial" w:hAnsi="Arial" w:cs="Arial"/>
              </w:rPr>
              <w:t>Group</w:t>
            </w:r>
            <w:r w:rsidR="00986E46" w:rsidRPr="003D5358">
              <w:rPr>
                <w:rFonts w:ascii="Arial" w:hAnsi="Arial" w:cs="Arial"/>
              </w:rPr>
              <w:t xml:space="preserve"> independent task - Students are given a second stimulus e.g. a shoebox of belongings (diary, travel pass, woolly hat, disposable camera etc.), Again they are guided though 3 sessions to help them develop and create ideas. </w:t>
            </w:r>
          </w:p>
          <w:p w14:paraId="229EB002" w14:textId="77777777" w:rsidR="00986E46" w:rsidRPr="003D5358" w:rsidRDefault="00986E46" w:rsidP="00986E46">
            <w:pPr>
              <w:pStyle w:val="Tablebullets"/>
              <w:numPr>
                <w:ilvl w:val="0"/>
                <w:numId w:val="0"/>
              </w:numPr>
              <w:ind w:left="360"/>
              <w:rPr>
                <w:rStyle w:val="Hyperlink"/>
                <w:rFonts w:ascii="Arial" w:hAnsi="Arial"/>
                <w:color w:val="000000" w:themeColor="text1"/>
                <w:sz w:val="22"/>
                <w:szCs w:val="22"/>
                <w:u w:val="none"/>
              </w:rPr>
            </w:pPr>
            <w:r w:rsidRPr="003D5358">
              <w:rPr>
                <w:rStyle w:val="Hyperlink"/>
                <w:rFonts w:ascii="Arial" w:hAnsi="Arial"/>
                <w:color w:val="000000" w:themeColor="text1"/>
                <w:sz w:val="22"/>
                <w:szCs w:val="22"/>
                <w:u w:val="none"/>
              </w:rPr>
              <w:t>Activity 1 – Students share initial ideas, try out through improvisation,</w:t>
            </w:r>
            <w:r w:rsidR="00D67D8F" w:rsidRPr="003D5358">
              <w:rPr>
                <w:rStyle w:val="Hyperlink"/>
                <w:rFonts w:ascii="Arial" w:hAnsi="Arial"/>
                <w:color w:val="000000" w:themeColor="text1"/>
                <w:sz w:val="22"/>
                <w:szCs w:val="22"/>
                <w:u w:val="none"/>
              </w:rPr>
              <w:t xml:space="preserve"> ensure they</w:t>
            </w:r>
            <w:r w:rsidR="00473AE0" w:rsidRPr="003D5358">
              <w:rPr>
                <w:rStyle w:val="Hyperlink"/>
                <w:rFonts w:ascii="Arial" w:hAnsi="Arial"/>
                <w:color w:val="000000" w:themeColor="text1"/>
                <w:sz w:val="22"/>
                <w:szCs w:val="22"/>
                <w:u w:val="none"/>
              </w:rPr>
              <w:t xml:space="preserve"> are</w:t>
            </w:r>
            <w:r w:rsidR="00D67D8F" w:rsidRPr="003D5358">
              <w:rPr>
                <w:rStyle w:val="Hyperlink"/>
                <w:rFonts w:ascii="Arial" w:hAnsi="Arial"/>
                <w:color w:val="000000" w:themeColor="text1"/>
                <w:sz w:val="22"/>
                <w:szCs w:val="22"/>
                <w:u w:val="none"/>
              </w:rPr>
              <w:t xml:space="preserve"> listening and sharing ideas,</w:t>
            </w:r>
            <w:r w:rsidRPr="003D5358">
              <w:rPr>
                <w:rStyle w:val="Hyperlink"/>
                <w:rFonts w:ascii="Arial" w:hAnsi="Arial"/>
                <w:color w:val="000000" w:themeColor="text1"/>
                <w:sz w:val="22"/>
                <w:szCs w:val="22"/>
                <w:u w:val="none"/>
              </w:rPr>
              <w:t xml:space="preserve"> Activity 2 – develop a back story and character profiles, Activity 3 – add depth – staging, styles practitioner techniques.</w:t>
            </w:r>
          </w:p>
          <w:p w14:paraId="3CD30136" w14:textId="77777777" w:rsidR="00E215F3" w:rsidRPr="003D5358" w:rsidRDefault="00D419AC" w:rsidP="00D419AC">
            <w:pPr>
              <w:pStyle w:val="Tablebullets"/>
              <w:numPr>
                <w:ilvl w:val="0"/>
                <w:numId w:val="7"/>
              </w:numPr>
              <w:rPr>
                <w:rFonts w:ascii="Arial" w:hAnsi="Arial"/>
                <w:sz w:val="22"/>
                <w:szCs w:val="22"/>
              </w:rPr>
            </w:pPr>
            <w:r w:rsidRPr="003D5358">
              <w:rPr>
                <w:rStyle w:val="Hyperlink"/>
                <w:rFonts w:ascii="Arial" w:hAnsi="Arial"/>
                <w:color w:val="000000" w:themeColor="text1"/>
                <w:sz w:val="22"/>
                <w:szCs w:val="22"/>
                <w:u w:val="none"/>
              </w:rPr>
              <w:t>Teachers should e</w:t>
            </w:r>
            <w:r w:rsidR="00986E46" w:rsidRPr="003D5358">
              <w:rPr>
                <w:rStyle w:val="Hyperlink"/>
                <w:rFonts w:ascii="Arial" w:hAnsi="Arial"/>
                <w:color w:val="000000" w:themeColor="text1"/>
                <w:sz w:val="22"/>
                <w:szCs w:val="22"/>
                <w:u w:val="none"/>
              </w:rPr>
              <w:t xml:space="preserve">nsure students use different techniques – perhaps introduce new techniques to develop their skill set / repertoire – conscience alley, physical theatre, </w:t>
            </w:r>
            <w:r w:rsidRPr="003D5358">
              <w:rPr>
                <w:rStyle w:val="Hyperlink"/>
                <w:rFonts w:ascii="Arial" w:hAnsi="Arial"/>
                <w:color w:val="000000" w:themeColor="text1"/>
                <w:sz w:val="22"/>
                <w:szCs w:val="22"/>
                <w:u w:val="none"/>
              </w:rPr>
              <w:t>hot seating to help them develop ideas.</w:t>
            </w:r>
          </w:p>
          <w:p w14:paraId="05E24F36" w14:textId="77777777" w:rsidR="00367F70" w:rsidRPr="003D5358" w:rsidRDefault="00367F70" w:rsidP="00367F70">
            <w:pPr>
              <w:pStyle w:val="Tablebullets"/>
              <w:rPr>
                <w:rFonts w:ascii="Arial" w:hAnsi="Arial"/>
                <w:sz w:val="22"/>
                <w:szCs w:val="22"/>
              </w:rPr>
            </w:pPr>
            <w:r w:rsidRPr="003D5358">
              <w:rPr>
                <w:rFonts w:ascii="Arial" w:hAnsi="Arial"/>
                <w:sz w:val="22"/>
                <w:szCs w:val="22"/>
              </w:rPr>
              <w:t>Give students a diary/log template to work from which helps them log the process and decisions as they go to help with a piece of written work they will do later.</w:t>
            </w:r>
            <w:r w:rsidR="005742B2" w:rsidRPr="003D5358">
              <w:rPr>
                <w:rFonts w:ascii="Arial" w:hAnsi="Arial"/>
                <w:sz w:val="22"/>
                <w:szCs w:val="22"/>
              </w:rPr>
              <w:t xml:space="preserve"> (3 hours).</w:t>
            </w:r>
          </w:p>
          <w:p w14:paraId="56056EE2" w14:textId="77777777" w:rsidR="00367F70" w:rsidRPr="003D5358" w:rsidRDefault="00367F70" w:rsidP="00093609">
            <w:pPr>
              <w:pStyle w:val="Tablebullets"/>
              <w:numPr>
                <w:ilvl w:val="0"/>
                <w:numId w:val="0"/>
              </w:numPr>
              <w:ind w:left="360"/>
              <w:rPr>
                <w:rFonts w:ascii="Arial" w:hAnsi="Arial"/>
                <w:sz w:val="22"/>
                <w:szCs w:val="22"/>
              </w:rPr>
            </w:pPr>
          </w:p>
        </w:tc>
      </w:tr>
      <w:tr w:rsidR="00A023FB" w:rsidRPr="003D5358" w14:paraId="722CC51C" w14:textId="77777777" w:rsidTr="003D5358">
        <w:tc>
          <w:tcPr>
            <w:tcW w:w="1129" w:type="dxa"/>
          </w:tcPr>
          <w:p w14:paraId="084E4DEB" w14:textId="2F332EB5" w:rsidR="00A023FB" w:rsidRPr="003D5358" w:rsidRDefault="003D5358" w:rsidP="00A023FB">
            <w:pPr>
              <w:spacing w:before="60" w:after="0" w:line="240" w:lineRule="auto"/>
              <w:rPr>
                <w:rFonts w:ascii="Arial" w:hAnsi="Arial" w:cs="Arial"/>
              </w:rPr>
            </w:pPr>
            <w:r w:rsidRPr="003D5358">
              <w:rPr>
                <w:rFonts w:ascii="Arial" w:hAnsi="Arial" w:cs="Arial"/>
              </w:rPr>
              <w:t xml:space="preserve">Week </w:t>
            </w:r>
            <w:r w:rsidR="00A023FB" w:rsidRPr="003D5358">
              <w:rPr>
                <w:rFonts w:ascii="Arial" w:hAnsi="Arial" w:cs="Arial"/>
              </w:rPr>
              <w:t>9</w:t>
            </w:r>
          </w:p>
        </w:tc>
        <w:tc>
          <w:tcPr>
            <w:tcW w:w="3261" w:type="dxa"/>
          </w:tcPr>
          <w:p w14:paraId="3F0FD8E8" w14:textId="77777777" w:rsidR="00A023FB" w:rsidRPr="003D5358" w:rsidRDefault="00A023FB" w:rsidP="00A023FB">
            <w:pPr>
              <w:spacing w:before="60" w:after="0" w:line="240" w:lineRule="auto"/>
              <w:rPr>
                <w:rFonts w:ascii="Arial" w:hAnsi="Arial" w:cs="Arial"/>
              </w:rPr>
            </w:pPr>
            <w:r w:rsidRPr="003D5358">
              <w:rPr>
                <w:rFonts w:ascii="Arial" w:hAnsi="Arial" w:cs="Arial"/>
              </w:rPr>
              <w:t>LO1 – Be able to explore a performance stimulus</w:t>
            </w:r>
            <w:r w:rsidR="008051A9" w:rsidRPr="003D5358">
              <w:rPr>
                <w:rFonts w:ascii="Arial" w:hAnsi="Arial" w:cs="Arial"/>
              </w:rPr>
              <w:t>.</w:t>
            </w:r>
          </w:p>
          <w:p w14:paraId="5E012062" w14:textId="77777777" w:rsidR="008051A9" w:rsidRPr="003D5358" w:rsidRDefault="008051A9" w:rsidP="00A023FB">
            <w:pPr>
              <w:spacing w:before="60" w:after="0" w:line="240" w:lineRule="auto"/>
              <w:rPr>
                <w:rFonts w:ascii="Arial" w:hAnsi="Arial" w:cs="Arial"/>
              </w:rPr>
            </w:pPr>
            <w:r w:rsidRPr="003D5358">
              <w:rPr>
                <w:rFonts w:ascii="Arial" w:hAnsi="Arial" w:cs="Arial"/>
              </w:rPr>
              <w:lastRenderedPageBreak/>
              <w:t>LO2 – Be able to develop skills and techniques for performance</w:t>
            </w:r>
          </w:p>
          <w:p w14:paraId="6C444337" w14:textId="77777777" w:rsidR="00A64FFB" w:rsidRPr="003D5358" w:rsidRDefault="00A64FFB" w:rsidP="00A023FB">
            <w:pPr>
              <w:spacing w:before="60" w:after="0" w:line="240" w:lineRule="auto"/>
              <w:rPr>
                <w:rFonts w:ascii="Arial" w:hAnsi="Arial" w:cs="Arial"/>
              </w:rPr>
            </w:pPr>
          </w:p>
          <w:p w14:paraId="11D3793D" w14:textId="77777777" w:rsidR="00A64FFB" w:rsidRPr="003D5358" w:rsidRDefault="00962F18" w:rsidP="00A64FFB">
            <w:pPr>
              <w:pStyle w:val="Tablebullets"/>
              <w:rPr>
                <w:rFonts w:ascii="Arial" w:hAnsi="Arial"/>
                <w:sz w:val="22"/>
                <w:szCs w:val="22"/>
              </w:rPr>
            </w:pPr>
            <w:r w:rsidRPr="003D5358">
              <w:rPr>
                <w:rFonts w:ascii="Arial" w:hAnsi="Arial"/>
                <w:sz w:val="22"/>
                <w:szCs w:val="22"/>
              </w:rPr>
              <w:t>Specific stimulus – Music/words (other)</w:t>
            </w:r>
            <w:r w:rsidR="00A64FFB" w:rsidRPr="003D5358">
              <w:rPr>
                <w:rFonts w:ascii="Arial" w:hAnsi="Arial"/>
                <w:sz w:val="22"/>
                <w:szCs w:val="22"/>
              </w:rPr>
              <w:t>, refine and develop.</w:t>
            </w:r>
          </w:p>
          <w:p w14:paraId="78DECE22" w14:textId="77777777" w:rsidR="00C11971" w:rsidRPr="003D5358" w:rsidRDefault="00C11971" w:rsidP="00A64FFB">
            <w:pPr>
              <w:pStyle w:val="Tablebullets"/>
              <w:rPr>
                <w:rFonts w:ascii="Arial" w:hAnsi="Arial"/>
                <w:sz w:val="22"/>
                <w:szCs w:val="22"/>
              </w:rPr>
            </w:pPr>
            <w:r w:rsidRPr="003D5358">
              <w:rPr>
                <w:rFonts w:ascii="Arial" w:hAnsi="Arial"/>
                <w:sz w:val="22"/>
                <w:szCs w:val="22"/>
              </w:rPr>
              <w:t>Peer feedback/critique.</w:t>
            </w:r>
          </w:p>
          <w:p w14:paraId="1696D84E" w14:textId="77777777" w:rsidR="00A64FFB" w:rsidRPr="003D5358" w:rsidRDefault="00A64FFB" w:rsidP="00A64FFB">
            <w:pPr>
              <w:pStyle w:val="Tablebullets"/>
              <w:numPr>
                <w:ilvl w:val="0"/>
                <w:numId w:val="0"/>
              </w:numPr>
              <w:rPr>
                <w:rFonts w:ascii="Arial" w:hAnsi="Arial"/>
                <w:sz w:val="22"/>
                <w:szCs w:val="22"/>
              </w:rPr>
            </w:pPr>
          </w:p>
          <w:p w14:paraId="33F4D5D2" w14:textId="77777777" w:rsidR="00A023FB" w:rsidRPr="003D5358" w:rsidRDefault="00A023FB" w:rsidP="00A023FB">
            <w:pPr>
              <w:spacing w:before="60" w:after="0" w:line="240" w:lineRule="auto"/>
              <w:rPr>
                <w:rFonts w:ascii="Arial" w:hAnsi="Arial" w:cs="Arial"/>
              </w:rPr>
            </w:pPr>
          </w:p>
          <w:p w14:paraId="52BB9694" w14:textId="77777777" w:rsidR="00A023FB" w:rsidRPr="003D5358" w:rsidRDefault="00A023FB" w:rsidP="00812633">
            <w:pPr>
              <w:spacing w:before="60" w:after="0" w:line="240" w:lineRule="auto"/>
              <w:rPr>
                <w:rFonts w:ascii="Arial" w:hAnsi="Arial" w:cs="Arial"/>
              </w:rPr>
            </w:pPr>
          </w:p>
          <w:p w14:paraId="018C9BF0" w14:textId="77777777" w:rsidR="00A023FB" w:rsidRPr="003D5358" w:rsidRDefault="00A023FB" w:rsidP="00A023FB">
            <w:pPr>
              <w:spacing w:before="60" w:after="0" w:line="240" w:lineRule="auto"/>
              <w:rPr>
                <w:rFonts w:ascii="Arial" w:hAnsi="Arial" w:cs="Arial"/>
              </w:rPr>
            </w:pPr>
          </w:p>
        </w:tc>
        <w:tc>
          <w:tcPr>
            <w:tcW w:w="10914" w:type="dxa"/>
          </w:tcPr>
          <w:p w14:paraId="0A46F672" w14:textId="77777777" w:rsidR="005742B2" w:rsidRPr="003D5358" w:rsidRDefault="005742B2" w:rsidP="005742B2">
            <w:pPr>
              <w:pStyle w:val="ListParagraph"/>
              <w:numPr>
                <w:ilvl w:val="0"/>
                <w:numId w:val="7"/>
              </w:numPr>
              <w:spacing w:before="60" w:after="0" w:line="240" w:lineRule="auto"/>
              <w:rPr>
                <w:rFonts w:ascii="Arial" w:hAnsi="Arial" w:cs="Arial"/>
              </w:rPr>
            </w:pPr>
            <w:r w:rsidRPr="003D5358">
              <w:rPr>
                <w:rFonts w:ascii="Arial" w:hAnsi="Arial" w:cs="Arial"/>
              </w:rPr>
              <w:lastRenderedPageBreak/>
              <w:t>Warm up – physical warm up or team game also discussing the health and safety aspects and importance of warming up. (15mins)</w:t>
            </w:r>
          </w:p>
          <w:p w14:paraId="5F6925FE" w14:textId="77777777" w:rsidR="005742B2" w:rsidRPr="003D5358" w:rsidRDefault="005742B2" w:rsidP="005742B2">
            <w:pPr>
              <w:pStyle w:val="ListParagraph"/>
              <w:numPr>
                <w:ilvl w:val="0"/>
                <w:numId w:val="7"/>
              </w:numPr>
              <w:spacing w:before="60" w:after="0" w:line="240" w:lineRule="auto"/>
              <w:rPr>
                <w:rFonts w:ascii="Arial" w:hAnsi="Arial" w:cs="Arial"/>
              </w:rPr>
            </w:pPr>
            <w:r w:rsidRPr="003D5358">
              <w:rPr>
                <w:rFonts w:ascii="Arial" w:hAnsi="Arial" w:cs="Arial"/>
              </w:rPr>
              <w:lastRenderedPageBreak/>
              <w:t>Teacher Led discussion – test students’ knowledge and understanding of the techniques explored last week. (15mins)</w:t>
            </w:r>
          </w:p>
          <w:p w14:paraId="5FE3578D" w14:textId="77777777" w:rsidR="005742B2" w:rsidRPr="003D5358" w:rsidRDefault="00C11971" w:rsidP="005742B2">
            <w:pPr>
              <w:pStyle w:val="ListParagraph"/>
              <w:numPr>
                <w:ilvl w:val="0"/>
                <w:numId w:val="7"/>
              </w:numPr>
              <w:spacing w:before="60" w:after="0" w:line="240" w:lineRule="auto"/>
              <w:rPr>
                <w:rFonts w:ascii="Arial" w:hAnsi="Arial" w:cs="Arial"/>
              </w:rPr>
            </w:pPr>
            <w:r w:rsidRPr="003D5358">
              <w:rPr>
                <w:rFonts w:ascii="Arial" w:hAnsi="Arial" w:cs="Arial"/>
              </w:rPr>
              <w:t>Group practical task</w:t>
            </w:r>
            <w:r w:rsidR="005742B2" w:rsidRPr="003D5358">
              <w:rPr>
                <w:rFonts w:ascii="Arial" w:hAnsi="Arial" w:cs="Arial"/>
              </w:rPr>
              <w:t xml:space="preserve"> </w:t>
            </w:r>
            <w:r w:rsidR="008F00A2" w:rsidRPr="003D5358">
              <w:rPr>
                <w:rFonts w:ascii="Arial" w:hAnsi="Arial" w:cs="Arial"/>
              </w:rPr>
              <w:t>–</w:t>
            </w:r>
            <w:r w:rsidR="005742B2" w:rsidRPr="003D5358">
              <w:rPr>
                <w:rFonts w:ascii="Arial" w:hAnsi="Arial" w:cs="Arial"/>
              </w:rPr>
              <w:t xml:space="preserve"> </w:t>
            </w:r>
            <w:r w:rsidR="008F00A2" w:rsidRPr="003D5358">
              <w:rPr>
                <w:rFonts w:ascii="Arial" w:hAnsi="Arial" w:cs="Arial"/>
              </w:rPr>
              <w:t xml:space="preserve">student develop last </w:t>
            </w:r>
            <w:r w:rsidR="00E32CC9" w:rsidRPr="003D5358">
              <w:rPr>
                <w:rFonts w:ascii="Arial" w:hAnsi="Arial" w:cs="Arial"/>
              </w:rPr>
              <w:t>week’s</w:t>
            </w:r>
            <w:r w:rsidR="008F00A2" w:rsidRPr="003D5358">
              <w:rPr>
                <w:rFonts w:ascii="Arial" w:hAnsi="Arial" w:cs="Arial"/>
              </w:rPr>
              <w:t xml:space="preserve"> ideas and prepare to show the other group or tutor</w:t>
            </w:r>
            <w:r w:rsidR="005742B2" w:rsidRPr="003D5358">
              <w:rPr>
                <w:rFonts w:ascii="Arial" w:hAnsi="Arial" w:cs="Arial"/>
              </w:rPr>
              <w:t>. (30mins)</w:t>
            </w:r>
          </w:p>
          <w:p w14:paraId="2FA2AF50" w14:textId="77777777" w:rsidR="00C11971" w:rsidRPr="003D5358" w:rsidRDefault="00C11971" w:rsidP="00C11971">
            <w:pPr>
              <w:pStyle w:val="ListParagraph"/>
              <w:numPr>
                <w:ilvl w:val="0"/>
                <w:numId w:val="7"/>
              </w:numPr>
              <w:spacing w:before="60" w:after="0" w:line="240" w:lineRule="auto"/>
              <w:rPr>
                <w:rFonts w:ascii="Arial" w:hAnsi="Arial" w:cs="Arial"/>
              </w:rPr>
            </w:pPr>
            <w:r w:rsidRPr="003D5358">
              <w:rPr>
                <w:rFonts w:ascii="Arial" w:hAnsi="Arial" w:cs="Arial"/>
              </w:rPr>
              <w:t xml:space="preserve">Peer Critique - </w:t>
            </w:r>
            <w:r w:rsidR="008F00A2" w:rsidRPr="003D5358">
              <w:rPr>
                <w:rFonts w:ascii="Arial" w:hAnsi="Arial" w:cs="Arial"/>
              </w:rPr>
              <w:t xml:space="preserve">This time students critique the other group(s) performances with focus on the impact it had, what they thought the </w:t>
            </w:r>
            <w:r w:rsidRPr="003D5358">
              <w:rPr>
                <w:rFonts w:ascii="Arial" w:hAnsi="Arial" w:cs="Arial"/>
              </w:rPr>
              <w:t>intentions</w:t>
            </w:r>
            <w:r w:rsidR="008F00A2" w:rsidRPr="003D5358">
              <w:rPr>
                <w:rFonts w:ascii="Arial" w:hAnsi="Arial" w:cs="Arial"/>
              </w:rPr>
              <w:t xml:space="preserve"> were of the group, who are the target audience etc. Feedback and discuss the critiques with the intention student take this back to their practical workshop and continue to develop performance material throug</w:t>
            </w:r>
            <w:r w:rsidRPr="003D5358">
              <w:rPr>
                <w:rFonts w:ascii="Arial" w:hAnsi="Arial" w:cs="Arial"/>
              </w:rPr>
              <w:t>h practical exploration. (60mins)</w:t>
            </w:r>
          </w:p>
          <w:p w14:paraId="0F2C69E8" w14:textId="77777777" w:rsidR="005742B2" w:rsidRPr="003D5358" w:rsidRDefault="005742B2" w:rsidP="00C11971">
            <w:pPr>
              <w:pStyle w:val="ListParagraph"/>
              <w:numPr>
                <w:ilvl w:val="0"/>
                <w:numId w:val="7"/>
              </w:numPr>
              <w:spacing w:before="60" w:after="0" w:line="240" w:lineRule="auto"/>
              <w:rPr>
                <w:rFonts w:ascii="Arial" w:hAnsi="Arial" w:cs="Arial"/>
              </w:rPr>
            </w:pPr>
            <w:r w:rsidRPr="003D5358">
              <w:rPr>
                <w:rFonts w:ascii="Arial" w:hAnsi="Arial" w:cs="Arial"/>
              </w:rPr>
              <w:t xml:space="preserve">Student led discussion - What happened </w:t>
            </w:r>
            <w:r w:rsidR="00C11971" w:rsidRPr="003D5358">
              <w:rPr>
                <w:rFonts w:ascii="Arial" w:hAnsi="Arial" w:cs="Arial"/>
              </w:rPr>
              <w:t xml:space="preserve">with the peer feedback </w:t>
            </w:r>
            <w:r w:rsidRPr="003D5358">
              <w:rPr>
                <w:rFonts w:ascii="Arial" w:hAnsi="Arial" w:cs="Arial"/>
              </w:rPr>
              <w:t xml:space="preserve">when </w:t>
            </w:r>
            <w:r w:rsidR="00C11971" w:rsidRPr="003D5358">
              <w:rPr>
                <w:rFonts w:ascii="Arial" w:hAnsi="Arial" w:cs="Arial"/>
              </w:rPr>
              <w:t xml:space="preserve">the group returned to work on the performance work? What influence did it have? Were intentions communicated? Were changes made? Etc. </w:t>
            </w:r>
            <w:r w:rsidRPr="003D5358">
              <w:rPr>
                <w:rFonts w:ascii="Arial" w:hAnsi="Arial" w:cs="Arial"/>
              </w:rPr>
              <w:t xml:space="preserve"> (30 mins)</w:t>
            </w:r>
          </w:p>
          <w:p w14:paraId="35E79497" w14:textId="77777777" w:rsidR="005742B2" w:rsidRPr="003D5358" w:rsidRDefault="005742B2" w:rsidP="005742B2">
            <w:pPr>
              <w:pStyle w:val="ListParagraph"/>
              <w:numPr>
                <w:ilvl w:val="0"/>
                <w:numId w:val="7"/>
              </w:numPr>
              <w:spacing w:before="60" w:after="0" w:line="240" w:lineRule="auto"/>
              <w:rPr>
                <w:rFonts w:ascii="Arial" w:hAnsi="Arial" w:cs="Arial"/>
              </w:rPr>
            </w:pPr>
            <w:r w:rsidRPr="003D5358">
              <w:rPr>
                <w:rFonts w:ascii="Arial" w:hAnsi="Arial" w:cs="Arial"/>
              </w:rPr>
              <w:t>St</w:t>
            </w:r>
            <w:r w:rsidR="00C11971" w:rsidRPr="003D5358">
              <w:rPr>
                <w:rFonts w:ascii="Arial" w:hAnsi="Arial" w:cs="Arial"/>
              </w:rPr>
              <w:t>udent</w:t>
            </w:r>
            <w:r w:rsidRPr="003D5358">
              <w:rPr>
                <w:rFonts w:ascii="Arial" w:hAnsi="Arial" w:cs="Arial"/>
              </w:rPr>
              <w:t xml:space="preserve"> task – </w:t>
            </w:r>
            <w:r w:rsidR="00C11971" w:rsidRPr="003D5358">
              <w:rPr>
                <w:rFonts w:ascii="Arial" w:hAnsi="Arial" w:cs="Arial"/>
              </w:rPr>
              <w:t>written task understanding the value and benefit to taking on board audience feedback and reaction</w:t>
            </w:r>
            <w:r w:rsidRPr="003D5358">
              <w:rPr>
                <w:rFonts w:ascii="Arial" w:hAnsi="Arial" w:cs="Arial"/>
              </w:rPr>
              <w:t>. (30mins).</w:t>
            </w:r>
          </w:p>
          <w:p w14:paraId="103C3E40" w14:textId="77777777" w:rsidR="00A023FB" w:rsidRPr="003D5358" w:rsidRDefault="00A023FB" w:rsidP="00A023FB">
            <w:pPr>
              <w:spacing w:before="60" w:after="0" w:line="240" w:lineRule="auto"/>
              <w:rPr>
                <w:rFonts w:ascii="Arial" w:hAnsi="Arial" w:cs="Arial"/>
              </w:rPr>
            </w:pPr>
          </w:p>
        </w:tc>
      </w:tr>
      <w:tr w:rsidR="00A023FB" w:rsidRPr="003D5358" w14:paraId="3C37D1BC" w14:textId="77777777" w:rsidTr="003D5358">
        <w:tc>
          <w:tcPr>
            <w:tcW w:w="1129" w:type="dxa"/>
          </w:tcPr>
          <w:p w14:paraId="3A92B54A" w14:textId="5993AC4B" w:rsidR="00A023FB" w:rsidRPr="003D5358" w:rsidRDefault="003D5358" w:rsidP="00A023FB">
            <w:pPr>
              <w:spacing w:before="60" w:after="0" w:line="240" w:lineRule="auto"/>
              <w:rPr>
                <w:rFonts w:ascii="Arial" w:hAnsi="Arial" w:cs="Arial"/>
              </w:rPr>
            </w:pPr>
            <w:r w:rsidRPr="003D5358">
              <w:rPr>
                <w:rFonts w:ascii="Arial" w:hAnsi="Arial" w:cs="Arial"/>
              </w:rPr>
              <w:lastRenderedPageBreak/>
              <w:t xml:space="preserve">Week </w:t>
            </w:r>
            <w:r w:rsidR="00A023FB" w:rsidRPr="003D5358">
              <w:rPr>
                <w:rFonts w:ascii="Arial" w:hAnsi="Arial" w:cs="Arial"/>
              </w:rPr>
              <w:t>10</w:t>
            </w:r>
          </w:p>
        </w:tc>
        <w:tc>
          <w:tcPr>
            <w:tcW w:w="3261" w:type="dxa"/>
          </w:tcPr>
          <w:p w14:paraId="2941A3F0" w14:textId="77777777" w:rsidR="00A023FB" w:rsidRPr="003D5358" w:rsidRDefault="00A023FB" w:rsidP="00A023FB">
            <w:pPr>
              <w:spacing w:before="60" w:after="0" w:line="240" w:lineRule="auto"/>
              <w:rPr>
                <w:rFonts w:ascii="Arial" w:hAnsi="Arial" w:cs="Arial"/>
              </w:rPr>
            </w:pPr>
            <w:r w:rsidRPr="003D5358">
              <w:rPr>
                <w:rFonts w:ascii="Arial" w:hAnsi="Arial" w:cs="Arial"/>
              </w:rPr>
              <w:t>LO1 – Be able to explore a performance stimulus</w:t>
            </w:r>
          </w:p>
          <w:p w14:paraId="563AEFAC" w14:textId="77777777" w:rsidR="008051A9" w:rsidRPr="003D5358" w:rsidRDefault="008051A9" w:rsidP="00A023FB">
            <w:pPr>
              <w:spacing w:before="60" w:after="0" w:line="240" w:lineRule="auto"/>
              <w:rPr>
                <w:rFonts w:ascii="Arial" w:hAnsi="Arial" w:cs="Arial"/>
              </w:rPr>
            </w:pPr>
            <w:r w:rsidRPr="003D5358">
              <w:rPr>
                <w:rFonts w:ascii="Arial" w:hAnsi="Arial" w:cs="Arial"/>
              </w:rPr>
              <w:t>LO2 – Be able to develop skills and techniques for performance</w:t>
            </w:r>
          </w:p>
          <w:p w14:paraId="2E09903F" w14:textId="77777777" w:rsidR="00A023FB" w:rsidRPr="003D5358" w:rsidRDefault="00A023FB" w:rsidP="00A023FB">
            <w:pPr>
              <w:spacing w:before="60" w:after="0" w:line="240" w:lineRule="auto"/>
              <w:rPr>
                <w:rFonts w:ascii="Arial" w:hAnsi="Arial" w:cs="Arial"/>
              </w:rPr>
            </w:pPr>
          </w:p>
          <w:p w14:paraId="3FEF96E8" w14:textId="77777777" w:rsidR="00A023FB" w:rsidRPr="003D5358" w:rsidRDefault="00FC2058" w:rsidP="00A023FB">
            <w:pPr>
              <w:pStyle w:val="ListParagraph"/>
              <w:numPr>
                <w:ilvl w:val="0"/>
                <w:numId w:val="7"/>
              </w:numPr>
              <w:spacing w:before="60" w:after="0" w:line="240" w:lineRule="auto"/>
              <w:rPr>
                <w:rFonts w:ascii="Arial" w:hAnsi="Arial" w:cs="Arial"/>
              </w:rPr>
            </w:pPr>
            <w:r w:rsidRPr="003D5358">
              <w:rPr>
                <w:rFonts w:ascii="Arial" w:hAnsi="Arial" w:cs="Arial"/>
              </w:rPr>
              <w:t>Reflection – process, development, outcomes</w:t>
            </w:r>
          </w:p>
          <w:p w14:paraId="657D09D6" w14:textId="77777777" w:rsidR="00A023FB" w:rsidRPr="003D5358" w:rsidRDefault="00A023FB" w:rsidP="00A023FB">
            <w:pPr>
              <w:pStyle w:val="ListParagraph"/>
              <w:spacing w:before="60" w:after="0" w:line="240" w:lineRule="auto"/>
              <w:ind w:left="360"/>
              <w:rPr>
                <w:rFonts w:ascii="Arial" w:hAnsi="Arial" w:cs="Arial"/>
              </w:rPr>
            </w:pPr>
          </w:p>
          <w:p w14:paraId="08EF427E" w14:textId="77777777" w:rsidR="00A023FB" w:rsidRPr="003D5358" w:rsidRDefault="00A023FB" w:rsidP="00A023FB">
            <w:pPr>
              <w:spacing w:before="60" w:after="0" w:line="240" w:lineRule="auto"/>
              <w:rPr>
                <w:rFonts w:ascii="Arial" w:hAnsi="Arial" w:cs="Arial"/>
              </w:rPr>
            </w:pPr>
          </w:p>
        </w:tc>
        <w:tc>
          <w:tcPr>
            <w:tcW w:w="10914" w:type="dxa"/>
          </w:tcPr>
          <w:p w14:paraId="5DD696E4" w14:textId="77777777" w:rsidR="00FC2058" w:rsidRPr="003D5358" w:rsidRDefault="00FC2058" w:rsidP="00A023FB">
            <w:pPr>
              <w:pStyle w:val="ListParagraph"/>
              <w:numPr>
                <w:ilvl w:val="0"/>
                <w:numId w:val="7"/>
              </w:numPr>
              <w:spacing w:before="60" w:after="0" w:line="240" w:lineRule="auto"/>
              <w:rPr>
                <w:rFonts w:ascii="Arial" w:hAnsi="Arial" w:cs="Arial"/>
              </w:rPr>
            </w:pPr>
            <w:r w:rsidRPr="003D5358">
              <w:rPr>
                <w:rFonts w:ascii="Arial" w:hAnsi="Arial" w:cs="Arial"/>
              </w:rPr>
              <w:t xml:space="preserve">Independent task – students reflect on the workshops they have taken part in so far. There could be a template for this or students could be given questions as a prompt, but it should be a chance for students to think about the </w:t>
            </w:r>
            <w:r w:rsidR="00E32CC9" w:rsidRPr="003D5358">
              <w:rPr>
                <w:rFonts w:ascii="Arial" w:hAnsi="Arial" w:cs="Arial"/>
              </w:rPr>
              <w:t>following</w:t>
            </w:r>
            <w:r w:rsidRPr="003D5358">
              <w:rPr>
                <w:rFonts w:ascii="Arial" w:hAnsi="Arial" w:cs="Arial"/>
              </w:rPr>
              <w:t>:</w:t>
            </w:r>
          </w:p>
          <w:p w14:paraId="0C678EBC" w14:textId="110848A2" w:rsidR="00E32CC9" w:rsidRPr="003D5358" w:rsidRDefault="00E32CC9" w:rsidP="00A023FB">
            <w:pPr>
              <w:pStyle w:val="ListParagraph"/>
              <w:numPr>
                <w:ilvl w:val="0"/>
                <w:numId w:val="7"/>
              </w:numPr>
              <w:spacing w:before="60" w:after="0" w:line="240" w:lineRule="auto"/>
              <w:rPr>
                <w:rFonts w:ascii="Arial" w:hAnsi="Arial" w:cs="Arial"/>
              </w:rPr>
            </w:pPr>
            <w:r w:rsidRPr="003D5358">
              <w:rPr>
                <w:rFonts w:ascii="Arial" w:hAnsi="Arial" w:cs="Arial"/>
              </w:rPr>
              <w:t>How did they react to the different stimulus? What have they learnt? What skills have they used /developed – perhaps refer to the skills audit? How did they work as a group? What were the effective group working practices (discussion, brainstorming, mind mapping, noting and notation of action, staging, dialogue)? What was the individual contribution? Etc. (120 mins)</w:t>
            </w:r>
          </w:p>
          <w:p w14:paraId="7BDB76F8" w14:textId="77777777" w:rsidR="00FC2058" w:rsidRPr="003D5358" w:rsidRDefault="00FC2058" w:rsidP="00A023FB">
            <w:pPr>
              <w:pStyle w:val="ListParagraph"/>
              <w:numPr>
                <w:ilvl w:val="0"/>
                <w:numId w:val="7"/>
              </w:numPr>
              <w:spacing w:before="60" w:after="0" w:line="240" w:lineRule="auto"/>
              <w:rPr>
                <w:rFonts w:ascii="Arial" w:hAnsi="Arial" w:cs="Arial"/>
              </w:rPr>
            </w:pPr>
            <w:r w:rsidRPr="003D5358">
              <w:rPr>
                <w:rFonts w:ascii="Arial" w:hAnsi="Arial" w:cs="Arial"/>
              </w:rPr>
              <w:t>Watch back any performance or practical workshop recordings.</w:t>
            </w:r>
            <w:r w:rsidR="00E32CC9" w:rsidRPr="003D5358">
              <w:rPr>
                <w:rFonts w:ascii="Arial" w:hAnsi="Arial" w:cs="Arial"/>
              </w:rPr>
              <w:t xml:space="preserve"> (30mins)</w:t>
            </w:r>
          </w:p>
          <w:p w14:paraId="2D6FFC89" w14:textId="77777777" w:rsidR="008F00A2" w:rsidRPr="003D5358" w:rsidRDefault="00FC2058" w:rsidP="00E32CC9">
            <w:pPr>
              <w:pStyle w:val="ListParagraph"/>
              <w:numPr>
                <w:ilvl w:val="0"/>
                <w:numId w:val="7"/>
              </w:numPr>
              <w:spacing w:before="60" w:after="0" w:line="240" w:lineRule="auto"/>
              <w:rPr>
                <w:rFonts w:ascii="Arial" w:hAnsi="Arial" w:cs="Arial"/>
              </w:rPr>
            </w:pPr>
            <w:r w:rsidRPr="003D5358">
              <w:rPr>
                <w:rFonts w:ascii="Arial" w:hAnsi="Arial" w:cs="Arial"/>
              </w:rPr>
              <w:t xml:space="preserve">Teacher led discussion – </w:t>
            </w:r>
            <w:r w:rsidR="00E32CC9" w:rsidRPr="003D5358">
              <w:rPr>
                <w:rFonts w:ascii="Arial" w:hAnsi="Arial" w:cs="Arial"/>
              </w:rPr>
              <w:t>with the written report from the students and the recordings what targets can be set to improve the process, development or outcome.</w:t>
            </w:r>
            <w:r w:rsidRPr="003D5358">
              <w:rPr>
                <w:rFonts w:ascii="Arial" w:hAnsi="Arial" w:cs="Arial"/>
              </w:rPr>
              <w:t xml:space="preserve"> </w:t>
            </w:r>
            <w:r w:rsidR="00E32CC9" w:rsidRPr="003D5358">
              <w:rPr>
                <w:rFonts w:ascii="Arial" w:hAnsi="Arial" w:cs="Arial"/>
              </w:rPr>
              <w:t>(30mins)</w:t>
            </w:r>
          </w:p>
        </w:tc>
      </w:tr>
      <w:tr w:rsidR="00A023FB" w:rsidRPr="003D5358" w14:paraId="0AC862A1" w14:textId="77777777" w:rsidTr="003D5358">
        <w:tc>
          <w:tcPr>
            <w:tcW w:w="1129" w:type="dxa"/>
          </w:tcPr>
          <w:p w14:paraId="4475FB74" w14:textId="23F4F3EA" w:rsidR="00A023FB" w:rsidRPr="003D5358" w:rsidRDefault="003D5358" w:rsidP="00A023FB">
            <w:pPr>
              <w:spacing w:before="60" w:after="0" w:line="240" w:lineRule="auto"/>
              <w:rPr>
                <w:rFonts w:ascii="Arial" w:hAnsi="Arial" w:cs="Arial"/>
              </w:rPr>
            </w:pPr>
            <w:r w:rsidRPr="003D5358">
              <w:rPr>
                <w:rFonts w:ascii="Arial" w:hAnsi="Arial" w:cs="Arial"/>
              </w:rPr>
              <w:lastRenderedPageBreak/>
              <w:t xml:space="preserve">Week </w:t>
            </w:r>
            <w:r w:rsidR="00A023FB" w:rsidRPr="003D5358">
              <w:rPr>
                <w:rFonts w:ascii="Arial" w:hAnsi="Arial" w:cs="Arial"/>
              </w:rPr>
              <w:t>11</w:t>
            </w:r>
          </w:p>
        </w:tc>
        <w:tc>
          <w:tcPr>
            <w:tcW w:w="3261" w:type="dxa"/>
          </w:tcPr>
          <w:p w14:paraId="7D3C6907" w14:textId="77777777" w:rsidR="00A023FB" w:rsidRPr="003D5358" w:rsidRDefault="00A023FB" w:rsidP="00A023FB">
            <w:pPr>
              <w:spacing w:before="60" w:after="0" w:line="240" w:lineRule="auto"/>
              <w:rPr>
                <w:rFonts w:ascii="Arial" w:hAnsi="Arial" w:cs="Arial"/>
              </w:rPr>
            </w:pPr>
            <w:r w:rsidRPr="003D5358">
              <w:rPr>
                <w:rFonts w:ascii="Arial" w:hAnsi="Arial" w:cs="Arial"/>
              </w:rPr>
              <w:t>LO1 – Be able to explore a performance stimulus</w:t>
            </w:r>
          </w:p>
          <w:p w14:paraId="11963439" w14:textId="77777777" w:rsidR="00A023FB" w:rsidRPr="003D5358" w:rsidRDefault="00A023FB" w:rsidP="00A023FB">
            <w:pPr>
              <w:spacing w:before="60" w:after="0" w:line="240" w:lineRule="auto"/>
              <w:rPr>
                <w:rFonts w:ascii="Arial" w:hAnsi="Arial" w:cs="Arial"/>
              </w:rPr>
            </w:pPr>
          </w:p>
          <w:p w14:paraId="4A5E19CA" w14:textId="77777777" w:rsidR="00812633" w:rsidRPr="003D5358" w:rsidRDefault="00812633" w:rsidP="00812633">
            <w:pPr>
              <w:pStyle w:val="ListParagraph"/>
              <w:numPr>
                <w:ilvl w:val="0"/>
                <w:numId w:val="7"/>
              </w:numPr>
              <w:spacing w:before="60" w:after="0" w:line="240" w:lineRule="auto"/>
              <w:rPr>
                <w:rFonts w:ascii="Arial" w:hAnsi="Arial" w:cs="Arial"/>
              </w:rPr>
            </w:pPr>
            <w:r w:rsidRPr="003D5358">
              <w:rPr>
                <w:rFonts w:ascii="Arial" w:hAnsi="Arial" w:cs="Arial"/>
              </w:rPr>
              <w:t>Mini Project – ‘Keep Out’</w:t>
            </w:r>
          </w:p>
          <w:p w14:paraId="1710453C" w14:textId="77777777" w:rsidR="00A023FB" w:rsidRPr="003D5358" w:rsidRDefault="00A023FB" w:rsidP="00A023FB">
            <w:pPr>
              <w:pStyle w:val="ListParagraph"/>
              <w:spacing w:before="60" w:after="0" w:line="240" w:lineRule="auto"/>
              <w:ind w:left="360"/>
              <w:rPr>
                <w:rFonts w:ascii="Arial" w:hAnsi="Arial" w:cs="Arial"/>
              </w:rPr>
            </w:pPr>
          </w:p>
          <w:p w14:paraId="663CC305" w14:textId="77777777" w:rsidR="00A023FB" w:rsidRPr="003D5358" w:rsidRDefault="00A023FB" w:rsidP="00A023FB">
            <w:pPr>
              <w:spacing w:before="60" w:after="0" w:line="240" w:lineRule="auto"/>
              <w:rPr>
                <w:rFonts w:ascii="Arial" w:hAnsi="Arial" w:cs="Arial"/>
              </w:rPr>
            </w:pPr>
          </w:p>
        </w:tc>
        <w:tc>
          <w:tcPr>
            <w:tcW w:w="10914" w:type="dxa"/>
          </w:tcPr>
          <w:p w14:paraId="441287CF" w14:textId="70927B75" w:rsidR="00545491" w:rsidRPr="003D5358" w:rsidRDefault="00545491" w:rsidP="00545491">
            <w:pPr>
              <w:pStyle w:val="ListParagraph"/>
              <w:numPr>
                <w:ilvl w:val="0"/>
                <w:numId w:val="7"/>
              </w:numPr>
              <w:spacing w:before="60" w:after="0" w:line="240" w:lineRule="auto"/>
              <w:rPr>
                <w:rFonts w:ascii="Arial" w:hAnsi="Arial" w:cs="Arial"/>
              </w:rPr>
            </w:pPr>
            <w:r w:rsidRPr="003D5358">
              <w:rPr>
                <w:rFonts w:ascii="Arial" w:hAnsi="Arial" w:cs="Arial"/>
              </w:rPr>
              <w:t>Warmup – students create a rota for warm up games and activities, physical warm up discussing the health and safety aspects they must apply independently each week.</w:t>
            </w:r>
            <w:r w:rsidR="00696D52" w:rsidRPr="003D5358">
              <w:rPr>
                <w:rFonts w:ascii="Arial" w:hAnsi="Arial" w:cs="Arial"/>
              </w:rPr>
              <w:t xml:space="preserve"> ( They could also be set this task for homework to prepare a </w:t>
            </w:r>
            <w:r w:rsidR="003D5358" w:rsidRPr="003D5358">
              <w:rPr>
                <w:rFonts w:ascii="Arial" w:hAnsi="Arial" w:cs="Arial"/>
              </w:rPr>
              <w:t>warmup</w:t>
            </w:r>
            <w:r w:rsidR="00696D52" w:rsidRPr="003D5358">
              <w:rPr>
                <w:rFonts w:ascii="Arial" w:hAnsi="Arial" w:cs="Arial"/>
              </w:rPr>
              <w:t>/game)</w:t>
            </w:r>
            <w:r w:rsidR="004405D3" w:rsidRPr="003D5358">
              <w:rPr>
                <w:rFonts w:ascii="Arial" w:hAnsi="Arial" w:cs="Arial"/>
              </w:rPr>
              <w:t xml:space="preserve"> (15mins)</w:t>
            </w:r>
          </w:p>
          <w:p w14:paraId="15F0E6BF" w14:textId="77777777" w:rsidR="00E32CC9" w:rsidRPr="003D5358" w:rsidRDefault="00130BAC" w:rsidP="00A324F6">
            <w:pPr>
              <w:pStyle w:val="ListParagraph"/>
              <w:numPr>
                <w:ilvl w:val="0"/>
                <w:numId w:val="7"/>
              </w:numPr>
              <w:spacing w:before="60" w:after="0" w:line="240" w:lineRule="auto"/>
              <w:rPr>
                <w:rFonts w:ascii="Arial" w:hAnsi="Arial" w:cs="Arial"/>
              </w:rPr>
            </w:pPr>
            <w:r w:rsidRPr="003D5358">
              <w:rPr>
                <w:rFonts w:ascii="Arial" w:hAnsi="Arial" w:cs="Arial"/>
              </w:rPr>
              <w:t>Teacher led discussion - students</w:t>
            </w:r>
            <w:r w:rsidR="004405D3" w:rsidRPr="003D5358">
              <w:rPr>
                <w:rFonts w:ascii="Arial" w:hAnsi="Arial" w:cs="Arial"/>
              </w:rPr>
              <w:t xml:space="preserve"> are </w:t>
            </w:r>
            <w:r w:rsidRPr="003D5358">
              <w:rPr>
                <w:rFonts w:ascii="Arial" w:hAnsi="Arial" w:cs="Arial"/>
              </w:rPr>
              <w:t>introduced to</w:t>
            </w:r>
            <w:r w:rsidR="00571672" w:rsidRPr="003D5358">
              <w:rPr>
                <w:rFonts w:ascii="Arial" w:hAnsi="Arial" w:cs="Arial"/>
              </w:rPr>
              <w:t xml:space="preserve"> a new mini project, the stimulus is ‘Keep Out’, </w:t>
            </w:r>
            <w:r w:rsidR="004405D3" w:rsidRPr="003D5358">
              <w:rPr>
                <w:rFonts w:ascii="Arial" w:hAnsi="Arial" w:cs="Arial"/>
              </w:rPr>
              <w:t xml:space="preserve">they have </w:t>
            </w:r>
            <w:r w:rsidR="00A324F6" w:rsidRPr="003D5358">
              <w:rPr>
                <w:rFonts w:ascii="Arial" w:hAnsi="Arial" w:cs="Arial"/>
              </w:rPr>
              <w:t xml:space="preserve">7 weeks to work on. Share the </w:t>
            </w:r>
            <w:hyperlink r:id="rId17" w:history="1">
              <w:r w:rsidR="00A324F6" w:rsidRPr="003D5358">
                <w:rPr>
                  <w:rStyle w:val="Hyperlink"/>
                  <w:rFonts w:ascii="Arial" w:hAnsi="Arial" w:cs="Arial"/>
                </w:rPr>
                <w:t>sample assessment material</w:t>
              </w:r>
            </w:hyperlink>
            <w:r w:rsidR="00A324F6" w:rsidRPr="003D5358">
              <w:rPr>
                <w:rFonts w:ascii="Arial" w:hAnsi="Arial" w:cs="Arial"/>
              </w:rPr>
              <w:t xml:space="preserve"> </w:t>
            </w:r>
            <w:r w:rsidRPr="003D5358">
              <w:rPr>
                <w:rFonts w:ascii="Arial" w:hAnsi="Arial" w:cs="Arial"/>
              </w:rPr>
              <w:t xml:space="preserve">from </w:t>
            </w:r>
            <w:r w:rsidR="001359ED" w:rsidRPr="003D5358">
              <w:rPr>
                <w:rFonts w:ascii="Arial" w:hAnsi="Arial" w:cs="Arial"/>
              </w:rPr>
              <w:t xml:space="preserve">pg.3 to guide them through the </w:t>
            </w:r>
            <w:r w:rsidR="009E325A" w:rsidRPr="003D5358">
              <w:rPr>
                <w:rFonts w:ascii="Arial" w:hAnsi="Arial" w:cs="Arial"/>
              </w:rPr>
              <w:t>restrictions</w:t>
            </w:r>
            <w:r w:rsidR="001359ED" w:rsidRPr="003D5358">
              <w:rPr>
                <w:rFonts w:ascii="Arial" w:hAnsi="Arial" w:cs="Arial"/>
              </w:rPr>
              <w:t>, timings and as</w:t>
            </w:r>
            <w:r w:rsidRPr="003D5358">
              <w:rPr>
                <w:rFonts w:ascii="Arial" w:hAnsi="Arial" w:cs="Arial"/>
              </w:rPr>
              <w:t>sessment criteria for this unit which they should try to adhere to during the mini project. Set deadlines, expectations and outcomes. (30 mins)</w:t>
            </w:r>
          </w:p>
          <w:p w14:paraId="55D0D8FE" w14:textId="77777777" w:rsidR="00130BAC" w:rsidRPr="003D5358" w:rsidRDefault="00D50F3B" w:rsidP="00A324F6">
            <w:pPr>
              <w:pStyle w:val="ListParagraph"/>
              <w:numPr>
                <w:ilvl w:val="0"/>
                <w:numId w:val="7"/>
              </w:numPr>
              <w:spacing w:before="60" w:after="0" w:line="240" w:lineRule="auto"/>
              <w:rPr>
                <w:rFonts w:ascii="Arial" w:hAnsi="Arial" w:cs="Arial"/>
              </w:rPr>
            </w:pPr>
            <w:r w:rsidRPr="003D5358">
              <w:rPr>
                <w:rFonts w:ascii="Arial" w:hAnsi="Arial" w:cs="Arial"/>
              </w:rPr>
              <w:t>Group</w:t>
            </w:r>
            <w:r w:rsidR="00130BAC" w:rsidRPr="003D5358">
              <w:rPr>
                <w:rFonts w:ascii="Arial" w:hAnsi="Arial" w:cs="Arial"/>
              </w:rPr>
              <w:t xml:space="preserve"> independent task – Students </w:t>
            </w:r>
            <w:r w:rsidRPr="003D5358">
              <w:rPr>
                <w:rFonts w:ascii="Arial" w:hAnsi="Arial" w:cs="Arial"/>
              </w:rPr>
              <w:t>begin to share ideas and develop them through a practical workshop ensuring they keep notes/</w:t>
            </w:r>
            <w:r w:rsidR="00A8419B" w:rsidRPr="003D5358">
              <w:rPr>
                <w:rFonts w:ascii="Arial" w:hAnsi="Arial" w:cs="Arial"/>
              </w:rPr>
              <w:t>mind map</w:t>
            </w:r>
            <w:r w:rsidRPr="003D5358">
              <w:rPr>
                <w:rFonts w:ascii="Arial" w:hAnsi="Arial" w:cs="Arial"/>
              </w:rPr>
              <w:t>/list initial progress. (120mins)</w:t>
            </w:r>
          </w:p>
          <w:p w14:paraId="48217D89" w14:textId="77777777" w:rsidR="00D50F3B" w:rsidRPr="003D5358" w:rsidRDefault="00D50F3B" w:rsidP="00A324F6">
            <w:pPr>
              <w:pStyle w:val="ListParagraph"/>
              <w:numPr>
                <w:ilvl w:val="0"/>
                <w:numId w:val="7"/>
              </w:numPr>
              <w:spacing w:before="60" w:after="0" w:line="240" w:lineRule="auto"/>
              <w:rPr>
                <w:rFonts w:ascii="Arial" w:hAnsi="Arial" w:cs="Arial"/>
              </w:rPr>
            </w:pPr>
            <w:r w:rsidRPr="003D5358">
              <w:rPr>
                <w:rFonts w:ascii="Arial" w:hAnsi="Arial" w:cs="Arial"/>
              </w:rPr>
              <w:t xml:space="preserve">Teacher led discussion – feedback from each group including student </w:t>
            </w:r>
            <w:r w:rsidR="00A8419B" w:rsidRPr="003D5358">
              <w:rPr>
                <w:rFonts w:ascii="Arial" w:hAnsi="Arial" w:cs="Arial"/>
              </w:rPr>
              <w:t>independent</w:t>
            </w:r>
            <w:r w:rsidRPr="003D5358">
              <w:rPr>
                <w:rFonts w:ascii="Arial" w:hAnsi="Arial" w:cs="Arial"/>
              </w:rPr>
              <w:t xml:space="preserve"> homework task to research initial ideas further to contribute to the group next time.(15mins)</w:t>
            </w:r>
          </w:p>
          <w:p w14:paraId="47D9D4E0" w14:textId="77777777" w:rsidR="00A023FB" w:rsidRPr="003D5358" w:rsidRDefault="00A023FB" w:rsidP="00A023FB">
            <w:pPr>
              <w:spacing w:before="60" w:after="0" w:line="240" w:lineRule="auto"/>
              <w:rPr>
                <w:rFonts w:ascii="Arial" w:hAnsi="Arial" w:cs="Arial"/>
              </w:rPr>
            </w:pPr>
          </w:p>
        </w:tc>
      </w:tr>
      <w:tr w:rsidR="00A023FB" w:rsidRPr="003D5358" w14:paraId="2423B0BE" w14:textId="77777777" w:rsidTr="003D5358">
        <w:tc>
          <w:tcPr>
            <w:tcW w:w="1129" w:type="dxa"/>
          </w:tcPr>
          <w:p w14:paraId="447C7861" w14:textId="073E2CFB" w:rsidR="00A023FB" w:rsidRPr="003D5358" w:rsidRDefault="003D5358" w:rsidP="00A023FB">
            <w:pPr>
              <w:spacing w:before="60" w:after="0" w:line="240" w:lineRule="auto"/>
              <w:rPr>
                <w:rFonts w:ascii="Arial" w:hAnsi="Arial" w:cs="Arial"/>
              </w:rPr>
            </w:pPr>
            <w:r w:rsidRPr="003D5358">
              <w:rPr>
                <w:rFonts w:ascii="Arial" w:hAnsi="Arial" w:cs="Arial"/>
              </w:rPr>
              <w:t xml:space="preserve">Week </w:t>
            </w:r>
            <w:r w:rsidR="00A023FB" w:rsidRPr="003D5358">
              <w:rPr>
                <w:rFonts w:ascii="Arial" w:hAnsi="Arial" w:cs="Arial"/>
              </w:rPr>
              <w:t>12</w:t>
            </w:r>
          </w:p>
        </w:tc>
        <w:tc>
          <w:tcPr>
            <w:tcW w:w="3261" w:type="dxa"/>
          </w:tcPr>
          <w:p w14:paraId="7622FC6C" w14:textId="77777777" w:rsidR="00A023FB" w:rsidRPr="003D5358" w:rsidRDefault="00A023FB" w:rsidP="00A023FB">
            <w:pPr>
              <w:spacing w:before="60" w:after="0" w:line="240" w:lineRule="auto"/>
              <w:rPr>
                <w:rFonts w:ascii="Arial" w:hAnsi="Arial" w:cs="Arial"/>
              </w:rPr>
            </w:pPr>
            <w:r w:rsidRPr="003D5358">
              <w:rPr>
                <w:rFonts w:ascii="Arial" w:hAnsi="Arial" w:cs="Arial"/>
              </w:rPr>
              <w:t>LO1 – Be able to explore a performance stimulus</w:t>
            </w:r>
          </w:p>
          <w:p w14:paraId="373ABD9C" w14:textId="77777777" w:rsidR="005A7A78" w:rsidRPr="003D5358" w:rsidRDefault="005A7A78" w:rsidP="005A7A78">
            <w:pPr>
              <w:spacing w:before="60" w:after="0" w:line="240" w:lineRule="auto"/>
              <w:rPr>
                <w:rFonts w:ascii="Arial" w:hAnsi="Arial" w:cs="Arial"/>
              </w:rPr>
            </w:pPr>
            <w:r w:rsidRPr="003D5358">
              <w:rPr>
                <w:rFonts w:ascii="Arial" w:hAnsi="Arial" w:cs="Arial"/>
              </w:rPr>
              <w:t>LO2 – Be able to develop skills and techniques for performance</w:t>
            </w:r>
          </w:p>
          <w:p w14:paraId="6388E59B" w14:textId="77777777" w:rsidR="00A023FB" w:rsidRPr="003D5358" w:rsidRDefault="00A023FB" w:rsidP="00A023FB">
            <w:pPr>
              <w:spacing w:before="60" w:after="0" w:line="240" w:lineRule="auto"/>
              <w:rPr>
                <w:rFonts w:ascii="Arial" w:hAnsi="Arial" w:cs="Arial"/>
              </w:rPr>
            </w:pPr>
          </w:p>
          <w:p w14:paraId="15DD66A5" w14:textId="77777777" w:rsidR="00A023FB" w:rsidRPr="003D5358" w:rsidRDefault="00210B28" w:rsidP="00A023FB">
            <w:pPr>
              <w:pStyle w:val="ListParagraph"/>
              <w:numPr>
                <w:ilvl w:val="0"/>
                <w:numId w:val="7"/>
              </w:numPr>
              <w:spacing w:before="60" w:after="0" w:line="240" w:lineRule="auto"/>
              <w:rPr>
                <w:rFonts w:ascii="Arial" w:hAnsi="Arial" w:cs="Arial"/>
              </w:rPr>
            </w:pPr>
            <w:r w:rsidRPr="003D5358">
              <w:rPr>
                <w:rFonts w:ascii="Arial" w:hAnsi="Arial" w:cs="Arial"/>
              </w:rPr>
              <w:t>Initial response to stimulus</w:t>
            </w:r>
          </w:p>
          <w:p w14:paraId="69B77AAA" w14:textId="77777777" w:rsidR="00210B28" w:rsidRPr="003D5358" w:rsidRDefault="00210B28" w:rsidP="00A023FB">
            <w:pPr>
              <w:pStyle w:val="ListParagraph"/>
              <w:numPr>
                <w:ilvl w:val="0"/>
                <w:numId w:val="7"/>
              </w:numPr>
              <w:spacing w:before="60" w:after="0" w:line="240" w:lineRule="auto"/>
              <w:rPr>
                <w:rFonts w:ascii="Arial" w:hAnsi="Arial" w:cs="Arial"/>
              </w:rPr>
            </w:pPr>
            <w:r w:rsidRPr="003D5358">
              <w:rPr>
                <w:rFonts w:ascii="Arial" w:hAnsi="Arial" w:cs="Arial"/>
              </w:rPr>
              <w:t>How to log/evidence process</w:t>
            </w:r>
          </w:p>
          <w:p w14:paraId="3EE9CAD6" w14:textId="77777777" w:rsidR="00A023FB" w:rsidRPr="003D5358" w:rsidRDefault="00A023FB" w:rsidP="00A023FB">
            <w:pPr>
              <w:pStyle w:val="ListParagraph"/>
              <w:spacing w:before="60" w:after="0" w:line="240" w:lineRule="auto"/>
              <w:ind w:left="360"/>
              <w:rPr>
                <w:rFonts w:ascii="Arial" w:hAnsi="Arial" w:cs="Arial"/>
              </w:rPr>
            </w:pPr>
          </w:p>
          <w:p w14:paraId="2A174FFB" w14:textId="77777777" w:rsidR="00A023FB" w:rsidRPr="003D5358" w:rsidRDefault="00A023FB" w:rsidP="00A023FB">
            <w:pPr>
              <w:spacing w:before="60" w:after="0" w:line="240" w:lineRule="auto"/>
              <w:rPr>
                <w:rFonts w:ascii="Arial" w:hAnsi="Arial" w:cs="Arial"/>
              </w:rPr>
            </w:pPr>
          </w:p>
        </w:tc>
        <w:tc>
          <w:tcPr>
            <w:tcW w:w="10914" w:type="dxa"/>
          </w:tcPr>
          <w:p w14:paraId="5B641AA9" w14:textId="77777777" w:rsidR="000D2823" w:rsidRPr="003D5358" w:rsidRDefault="00D50F3B" w:rsidP="000D2823">
            <w:pPr>
              <w:pStyle w:val="Tablebullets"/>
              <w:rPr>
                <w:rFonts w:ascii="Arial" w:hAnsi="Arial"/>
                <w:sz w:val="22"/>
                <w:szCs w:val="22"/>
              </w:rPr>
            </w:pPr>
            <w:r w:rsidRPr="003D5358">
              <w:rPr>
                <w:rFonts w:ascii="Arial" w:hAnsi="Arial"/>
                <w:sz w:val="22"/>
                <w:szCs w:val="22"/>
              </w:rPr>
              <w:t xml:space="preserve">Teacher led discussion - </w:t>
            </w:r>
            <w:r w:rsidR="00473B20" w:rsidRPr="003D5358">
              <w:rPr>
                <w:rFonts w:ascii="Arial" w:hAnsi="Arial"/>
                <w:sz w:val="22"/>
                <w:szCs w:val="22"/>
              </w:rPr>
              <w:t>Give students a diary/log template</w:t>
            </w:r>
            <w:r w:rsidR="003C50C2" w:rsidRPr="003D5358">
              <w:rPr>
                <w:rFonts w:ascii="Arial" w:hAnsi="Arial"/>
                <w:sz w:val="22"/>
                <w:szCs w:val="22"/>
              </w:rPr>
              <w:t xml:space="preserve"> or they can create their own</w:t>
            </w:r>
            <w:r w:rsidR="00473B20" w:rsidRPr="003D5358">
              <w:rPr>
                <w:rFonts w:ascii="Arial" w:hAnsi="Arial"/>
                <w:sz w:val="22"/>
                <w:szCs w:val="22"/>
              </w:rPr>
              <w:t xml:space="preserve"> to work from which helps them log the p</w:t>
            </w:r>
            <w:r w:rsidR="003C50C2" w:rsidRPr="003D5358">
              <w:rPr>
                <w:rFonts w:ascii="Arial" w:hAnsi="Arial"/>
                <w:sz w:val="22"/>
                <w:szCs w:val="22"/>
              </w:rPr>
              <w:t>rocess and decisions as they go.</w:t>
            </w:r>
            <w:r w:rsidR="00A8419B" w:rsidRPr="003D5358">
              <w:rPr>
                <w:rFonts w:ascii="Arial" w:hAnsi="Arial"/>
                <w:sz w:val="22"/>
                <w:szCs w:val="22"/>
              </w:rPr>
              <w:t xml:space="preserve"> (Google classroom or similar works well for this so the teacher can see the progress). (30mins)</w:t>
            </w:r>
          </w:p>
          <w:p w14:paraId="2A5FB45D" w14:textId="4A0A4EE2" w:rsidR="00696D52" w:rsidRPr="003D5358" w:rsidRDefault="00696D52" w:rsidP="000D2823">
            <w:pPr>
              <w:pStyle w:val="Tablebullets"/>
              <w:rPr>
                <w:rFonts w:ascii="Arial" w:hAnsi="Arial"/>
                <w:sz w:val="22"/>
                <w:szCs w:val="22"/>
              </w:rPr>
            </w:pPr>
            <w:r w:rsidRPr="003D5358">
              <w:rPr>
                <w:rFonts w:ascii="Arial" w:hAnsi="Arial"/>
                <w:sz w:val="22"/>
                <w:szCs w:val="22"/>
              </w:rPr>
              <w:t>Ensure they are given opportunity to evidence the following:</w:t>
            </w:r>
            <w:r w:rsidR="000D2823" w:rsidRPr="003D5358">
              <w:rPr>
                <w:rFonts w:ascii="Arial" w:hAnsi="Arial"/>
                <w:sz w:val="22"/>
                <w:szCs w:val="22"/>
              </w:rPr>
              <w:t xml:space="preserve"> ideas, selection and rejection, responding to </w:t>
            </w:r>
            <w:r w:rsidR="003D5358" w:rsidRPr="003D5358">
              <w:rPr>
                <w:rFonts w:ascii="Arial" w:hAnsi="Arial"/>
                <w:sz w:val="22"/>
                <w:szCs w:val="22"/>
              </w:rPr>
              <w:t>other</w:t>
            </w:r>
            <w:r w:rsidR="000D2823" w:rsidRPr="003D5358">
              <w:rPr>
                <w:rFonts w:ascii="Arial" w:hAnsi="Arial"/>
                <w:sz w:val="22"/>
                <w:szCs w:val="22"/>
              </w:rPr>
              <w:t xml:space="preserve"> ideas, creative intentions, research and exploration. Development of</w:t>
            </w:r>
            <w:r w:rsidR="00584D96" w:rsidRPr="003D5358">
              <w:rPr>
                <w:rFonts w:ascii="Arial" w:hAnsi="Arial"/>
                <w:sz w:val="22"/>
                <w:szCs w:val="22"/>
              </w:rPr>
              <w:t xml:space="preserve"> </w:t>
            </w:r>
            <w:r w:rsidR="00584D96" w:rsidRPr="003D5358">
              <w:rPr>
                <w:rFonts w:ascii="Arial" w:hAnsi="Arial"/>
                <w:color w:val="auto"/>
                <w:sz w:val="22"/>
                <w:szCs w:val="22"/>
              </w:rPr>
              <w:t>skills and techniques developed through the process</w:t>
            </w:r>
            <w:r w:rsidR="000D2823" w:rsidRPr="003D5358">
              <w:rPr>
                <w:rFonts w:ascii="Arial" w:hAnsi="Arial"/>
                <w:color w:val="auto"/>
                <w:sz w:val="22"/>
                <w:szCs w:val="22"/>
              </w:rPr>
              <w:t xml:space="preserve">, influences and intentions. Reviewing, evaluating, responding to feedback, areas for improvement and self-development. </w:t>
            </w:r>
          </w:p>
          <w:p w14:paraId="34972E00" w14:textId="77777777" w:rsidR="00A8419B" w:rsidRPr="003D5358" w:rsidRDefault="00A8419B" w:rsidP="00A8419B">
            <w:pPr>
              <w:pStyle w:val="Tablebullets"/>
              <w:rPr>
                <w:rFonts w:ascii="Arial" w:hAnsi="Arial"/>
                <w:sz w:val="22"/>
                <w:szCs w:val="22"/>
              </w:rPr>
            </w:pPr>
            <w:r w:rsidRPr="003D5358">
              <w:rPr>
                <w:rFonts w:ascii="Arial" w:hAnsi="Arial"/>
                <w:sz w:val="22"/>
                <w:szCs w:val="22"/>
              </w:rPr>
              <w:t>Group independent task – Students begin to share ideas and develop them through a practical workshop ensuring they keep notes/mind map/list initial progress. (120mins)</w:t>
            </w:r>
          </w:p>
          <w:p w14:paraId="26CC8427" w14:textId="77777777" w:rsidR="00584D96" w:rsidRPr="003D5358" w:rsidRDefault="00584D96" w:rsidP="00473B20">
            <w:pPr>
              <w:pStyle w:val="Tablebullets"/>
              <w:rPr>
                <w:rFonts w:ascii="Arial" w:hAnsi="Arial"/>
                <w:sz w:val="22"/>
                <w:szCs w:val="22"/>
              </w:rPr>
            </w:pPr>
            <w:r w:rsidRPr="003D5358">
              <w:rPr>
                <w:rFonts w:ascii="Arial" w:hAnsi="Arial"/>
                <w:sz w:val="22"/>
                <w:szCs w:val="22"/>
              </w:rPr>
              <w:t xml:space="preserve">Individual task – students start to log /evidence </w:t>
            </w:r>
            <w:r w:rsidR="000D2823" w:rsidRPr="003D5358">
              <w:rPr>
                <w:rFonts w:ascii="Arial" w:hAnsi="Arial"/>
                <w:sz w:val="22"/>
                <w:szCs w:val="22"/>
              </w:rPr>
              <w:t>the process. (30mins) continue for homework.</w:t>
            </w:r>
          </w:p>
          <w:p w14:paraId="0EF690F5" w14:textId="77777777" w:rsidR="00A023FB" w:rsidRPr="003D5358" w:rsidRDefault="00A023FB" w:rsidP="00A023FB">
            <w:pPr>
              <w:spacing w:before="60" w:after="0" w:line="240" w:lineRule="auto"/>
              <w:rPr>
                <w:rFonts w:ascii="Arial" w:hAnsi="Arial" w:cs="Arial"/>
              </w:rPr>
            </w:pPr>
          </w:p>
        </w:tc>
      </w:tr>
      <w:tr w:rsidR="00A023FB" w:rsidRPr="003D5358" w14:paraId="0B1BF717" w14:textId="77777777" w:rsidTr="003D5358">
        <w:tc>
          <w:tcPr>
            <w:tcW w:w="1129" w:type="dxa"/>
          </w:tcPr>
          <w:p w14:paraId="0840232C" w14:textId="77504BE8" w:rsidR="00A023FB" w:rsidRPr="003D5358" w:rsidRDefault="003D5358" w:rsidP="00A023FB">
            <w:pPr>
              <w:spacing w:before="60" w:after="0" w:line="240" w:lineRule="auto"/>
              <w:rPr>
                <w:rFonts w:ascii="Arial" w:hAnsi="Arial" w:cs="Arial"/>
              </w:rPr>
            </w:pPr>
            <w:r w:rsidRPr="003D5358">
              <w:rPr>
                <w:rFonts w:ascii="Arial" w:hAnsi="Arial" w:cs="Arial"/>
              </w:rPr>
              <w:t xml:space="preserve">Week </w:t>
            </w:r>
            <w:r w:rsidR="00A023FB" w:rsidRPr="003D5358">
              <w:rPr>
                <w:rFonts w:ascii="Arial" w:hAnsi="Arial" w:cs="Arial"/>
              </w:rPr>
              <w:t>13</w:t>
            </w:r>
          </w:p>
        </w:tc>
        <w:tc>
          <w:tcPr>
            <w:tcW w:w="3261" w:type="dxa"/>
          </w:tcPr>
          <w:p w14:paraId="1F9200AA" w14:textId="77777777" w:rsidR="00A023FB" w:rsidRPr="003D5358" w:rsidRDefault="00A023FB" w:rsidP="00A023FB">
            <w:pPr>
              <w:spacing w:before="60" w:after="0" w:line="240" w:lineRule="auto"/>
              <w:rPr>
                <w:rFonts w:ascii="Arial" w:hAnsi="Arial" w:cs="Arial"/>
              </w:rPr>
            </w:pPr>
            <w:r w:rsidRPr="003D5358">
              <w:rPr>
                <w:rFonts w:ascii="Arial" w:hAnsi="Arial" w:cs="Arial"/>
              </w:rPr>
              <w:t>LO1 – Be able to explore a performance stimulus</w:t>
            </w:r>
          </w:p>
          <w:p w14:paraId="3F303DA5" w14:textId="77777777" w:rsidR="005A7A78" w:rsidRPr="003D5358" w:rsidRDefault="005A7A78" w:rsidP="005A7A78">
            <w:pPr>
              <w:spacing w:before="60" w:after="0" w:line="240" w:lineRule="auto"/>
              <w:rPr>
                <w:rFonts w:ascii="Arial" w:hAnsi="Arial" w:cs="Arial"/>
              </w:rPr>
            </w:pPr>
            <w:r w:rsidRPr="003D5358">
              <w:rPr>
                <w:rFonts w:ascii="Arial" w:hAnsi="Arial" w:cs="Arial"/>
              </w:rPr>
              <w:lastRenderedPageBreak/>
              <w:t>LO2 – Be able to develop skills and techniques for performance</w:t>
            </w:r>
          </w:p>
          <w:p w14:paraId="38B9AC26" w14:textId="77777777" w:rsidR="00A023FB" w:rsidRPr="003D5358" w:rsidRDefault="00A023FB" w:rsidP="00A023FB">
            <w:pPr>
              <w:spacing w:before="60" w:after="0" w:line="240" w:lineRule="auto"/>
              <w:rPr>
                <w:rFonts w:ascii="Arial" w:hAnsi="Arial" w:cs="Arial"/>
              </w:rPr>
            </w:pPr>
          </w:p>
          <w:p w14:paraId="460DF30A" w14:textId="77777777" w:rsidR="00A023FB" w:rsidRPr="003D5358" w:rsidRDefault="000D2823" w:rsidP="00A023FB">
            <w:pPr>
              <w:pStyle w:val="ListParagraph"/>
              <w:numPr>
                <w:ilvl w:val="0"/>
                <w:numId w:val="7"/>
              </w:numPr>
              <w:spacing w:before="60" w:after="0" w:line="240" w:lineRule="auto"/>
              <w:rPr>
                <w:rFonts w:ascii="Arial" w:hAnsi="Arial" w:cs="Arial"/>
              </w:rPr>
            </w:pPr>
            <w:r w:rsidRPr="003D5358">
              <w:rPr>
                <w:rFonts w:ascii="Arial" w:hAnsi="Arial" w:cs="Arial"/>
              </w:rPr>
              <w:t>Research and influences.</w:t>
            </w:r>
          </w:p>
          <w:p w14:paraId="29F49E7E" w14:textId="77777777" w:rsidR="00A023FB" w:rsidRPr="003D5358" w:rsidRDefault="00A023FB" w:rsidP="00A023FB">
            <w:pPr>
              <w:spacing w:before="60" w:after="0" w:line="240" w:lineRule="auto"/>
              <w:rPr>
                <w:rFonts w:ascii="Arial" w:hAnsi="Arial" w:cs="Arial"/>
              </w:rPr>
            </w:pPr>
          </w:p>
        </w:tc>
        <w:tc>
          <w:tcPr>
            <w:tcW w:w="10914" w:type="dxa"/>
          </w:tcPr>
          <w:p w14:paraId="28712210" w14:textId="77777777" w:rsidR="003A703D" w:rsidRPr="003D5358" w:rsidRDefault="003A703D" w:rsidP="003A703D">
            <w:pPr>
              <w:pStyle w:val="ListParagraph"/>
              <w:numPr>
                <w:ilvl w:val="0"/>
                <w:numId w:val="7"/>
              </w:numPr>
              <w:spacing w:before="60" w:after="0" w:line="240" w:lineRule="auto"/>
              <w:rPr>
                <w:rFonts w:ascii="Arial" w:hAnsi="Arial" w:cs="Arial"/>
              </w:rPr>
            </w:pPr>
            <w:r w:rsidRPr="003D5358">
              <w:rPr>
                <w:rFonts w:ascii="Arial" w:hAnsi="Arial" w:cs="Arial"/>
              </w:rPr>
              <w:lastRenderedPageBreak/>
              <w:t>Student group discussion – Student work in groups to choose areas they need to r</w:t>
            </w:r>
            <w:r w:rsidR="001359ED" w:rsidRPr="003D5358">
              <w:rPr>
                <w:rFonts w:ascii="Arial" w:hAnsi="Arial" w:cs="Arial"/>
              </w:rPr>
              <w:t xml:space="preserve">esearch </w:t>
            </w:r>
            <w:r w:rsidRPr="003D5358">
              <w:rPr>
                <w:rFonts w:ascii="Arial" w:hAnsi="Arial" w:cs="Arial"/>
              </w:rPr>
              <w:t xml:space="preserve">in more detail – this could be practitioners, themes, historical cultural links, performance techniques, devices – anything </w:t>
            </w:r>
            <w:r w:rsidRPr="003D5358">
              <w:rPr>
                <w:rFonts w:ascii="Arial" w:hAnsi="Arial" w:cs="Arial"/>
              </w:rPr>
              <w:lastRenderedPageBreak/>
              <w:t>of interest that has come up so far. Teachers could also guide them during these discussions to help them look at particular areas. They should be working as a group and distributing areas to research.</w:t>
            </w:r>
            <w:r w:rsidR="000D2823" w:rsidRPr="003D5358">
              <w:rPr>
                <w:rFonts w:ascii="Arial" w:hAnsi="Arial" w:cs="Arial"/>
              </w:rPr>
              <w:t xml:space="preserve"> (60mins)</w:t>
            </w:r>
          </w:p>
          <w:p w14:paraId="173494EF" w14:textId="77777777" w:rsidR="003A703D" w:rsidRPr="003D5358" w:rsidRDefault="003A703D" w:rsidP="003A703D">
            <w:pPr>
              <w:pStyle w:val="ListParagraph"/>
              <w:numPr>
                <w:ilvl w:val="0"/>
                <w:numId w:val="7"/>
              </w:numPr>
              <w:spacing w:before="60" w:after="0" w:line="240" w:lineRule="auto"/>
              <w:rPr>
                <w:rFonts w:ascii="Arial" w:hAnsi="Arial" w:cs="Arial"/>
              </w:rPr>
            </w:pPr>
            <w:r w:rsidRPr="003D5358">
              <w:rPr>
                <w:rFonts w:ascii="Arial" w:hAnsi="Arial" w:cs="Arial"/>
              </w:rPr>
              <w:t>Independent research – students research areas above then feedback to their group.</w:t>
            </w:r>
            <w:r w:rsidR="000D2823" w:rsidRPr="003D5358">
              <w:rPr>
                <w:rFonts w:ascii="Arial" w:hAnsi="Arial" w:cs="Arial"/>
              </w:rPr>
              <w:t>(60mins)</w:t>
            </w:r>
          </w:p>
          <w:p w14:paraId="5742557C" w14:textId="77777777" w:rsidR="003A703D" w:rsidRPr="003D5358" w:rsidRDefault="003A703D" w:rsidP="003A703D">
            <w:pPr>
              <w:pStyle w:val="ListParagraph"/>
              <w:numPr>
                <w:ilvl w:val="0"/>
                <w:numId w:val="7"/>
              </w:numPr>
              <w:spacing w:before="60" w:after="0" w:line="240" w:lineRule="auto"/>
              <w:rPr>
                <w:rFonts w:ascii="Arial" w:hAnsi="Arial" w:cs="Arial"/>
              </w:rPr>
            </w:pPr>
            <w:r w:rsidRPr="003D5358">
              <w:rPr>
                <w:rFonts w:ascii="Arial" w:hAnsi="Arial" w:cs="Arial"/>
              </w:rPr>
              <w:t>Group practical work – students begin to include the research and influence and give more depth to their performance work.</w:t>
            </w:r>
            <w:r w:rsidR="000D2823" w:rsidRPr="003D5358">
              <w:rPr>
                <w:rFonts w:ascii="Arial" w:hAnsi="Arial" w:cs="Arial"/>
              </w:rPr>
              <w:t>(60 mins)</w:t>
            </w:r>
          </w:p>
          <w:p w14:paraId="26D66CE3" w14:textId="77777777" w:rsidR="000D2823" w:rsidRPr="003D5358" w:rsidRDefault="000D2823" w:rsidP="000D2823">
            <w:pPr>
              <w:pStyle w:val="ListParagraph"/>
              <w:spacing w:before="60" w:after="0" w:line="240" w:lineRule="auto"/>
              <w:ind w:left="360"/>
              <w:rPr>
                <w:rFonts w:ascii="Arial" w:hAnsi="Arial" w:cs="Arial"/>
              </w:rPr>
            </w:pPr>
          </w:p>
        </w:tc>
      </w:tr>
      <w:tr w:rsidR="00A023FB" w:rsidRPr="003D5358" w14:paraId="646C195A" w14:textId="77777777" w:rsidTr="003D5358">
        <w:tc>
          <w:tcPr>
            <w:tcW w:w="1129" w:type="dxa"/>
          </w:tcPr>
          <w:p w14:paraId="4AE2F0CA" w14:textId="5E7D025C" w:rsidR="00A023FB" w:rsidRPr="003D5358" w:rsidRDefault="003D5358" w:rsidP="00A023FB">
            <w:pPr>
              <w:spacing w:before="60" w:after="0" w:line="240" w:lineRule="auto"/>
              <w:rPr>
                <w:rFonts w:ascii="Arial" w:hAnsi="Arial" w:cs="Arial"/>
              </w:rPr>
            </w:pPr>
            <w:r w:rsidRPr="003D5358">
              <w:rPr>
                <w:rFonts w:ascii="Arial" w:hAnsi="Arial" w:cs="Arial"/>
              </w:rPr>
              <w:lastRenderedPageBreak/>
              <w:t xml:space="preserve">Week </w:t>
            </w:r>
            <w:r w:rsidR="00A023FB" w:rsidRPr="003D5358">
              <w:rPr>
                <w:rFonts w:ascii="Arial" w:hAnsi="Arial" w:cs="Arial"/>
              </w:rPr>
              <w:t>14</w:t>
            </w:r>
          </w:p>
        </w:tc>
        <w:tc>
          <w:tcPr>
            <w:tcW w:w="3261" w:type="dxa"/>
          </w:tcPr>
          <w:p w14:paraId="7F3C6180" w14:textId="77777777" w:rsidR="008051A9" w:rsidRPr="003D5358" w:rsidRDefault="008051A9" w:rsidP="008051A9">
            <w:pPr>
              <w:spacing w:before="60" w:after="0" w:line="240" w:lineRule="auto"/>
              <w:rPr>
                <w:rFonts w:ascii="Arial" w:hAnsi="Arial" w:cs="Arial"/>
              </w:rPr>
            </w:pPr>
            <w:r w:rsidRPr="003D5358">
              <w:rPr>
                <w:rFonts w:ascii="Arial" w:hAnsi="Arial" w:cs="Arial"/>
              </w:rPr>
              <w:t>LO1 – Be able to explore a performance stimulus</w:t>
            </w:r>
          </w:p>
          <w:p w14:paraId="4A756FD3" w14:textId="77777777" w:rsidR="008051A9" w:rsidRPr="003D5358" w:rsidRDefault="008051A9" w:rsidP="008051A9">
            <w:pPr>
              <w:spacing w:before="60" w:after="0" w:line="240" w:lineRule="auto"/>
              <w:rPr>
                <w:rFonts w:ascii="Arial" w:hAnsi="Arial" w:cs="Arial"/>
              </w:rPr>
            </w:pPr>
            <w:r w:rsidRPr="003D5358">
              <w:rPr>
                <w:rFonts w:ascii="Arial" w:hAnsi="Arial" w:cs="Arial"/>
              </w:rPr>
              <w:t>LO2 – Be able to develop skills and techniques for performance</w:t>
            </w:r>
          </w:p>
          <w:p w14:paraId="164FC31A" w14:textId="77777777" w:rsidR="00A023FB" w:rsidRPr="003D5358" w:rsidRDefault="00A023FB" w:rsidP="00A023FB">
            <w:pPr>
              <w:spacing w:before="60" w:after="0" w:line="240" w:lineRule="auto"/>
              <w:rPr>
                <w:rFonts w:ascii="Arial" w:hAnsi="Arial" w:cs="Arial"/>
              </w:rPr>
            </w:pPr>
          </w:p>
          <w:p w14:paraId="0CFC80EF" w14:textId="77777777" w:rsidR="00A023FB" w:rsidRPr="003D5358" w:rsidRDefault="00647127" w:rsidP="00647127">
            <w:pPr>
              <w:pStyle w:val="ListParagraph"/>
              <w:numPr>
                <w:ilvl w:val="0"/>
                <w:numId w:val="21"/>
              </w:numPr>
              <w:spacing w:before="60" w:after="0" w:line="240" w:lineRule="auto"/>
              <w:rPr>
                <w:rFonts w:ascii="Arial" w:hAnsi="Arial" w:cs="Arial"/>
              </w:rPr>
            </w:pPr>
            <w:r w:rsidRPr="003D5358">
              <w:rPr>
                <w:rFonts w:ascii="Arial" w:hAnsi="Arial" w:cs="Arial"/>
              </w:rPr>
              <w:t>Exploration of stimulus with teacher led workshops</w:t>
            </w:r>
          </w:p>
          <w:p w14:paraId="4DEB050C" w14:textId="77777777" w:rsidR="00A023FB" w:rsidRPr="003D5358" w:rsidRDefault="00A023FB" w:rsidP="00A023FB">
            <w:pPr>
              <w:spacing w:before="60" w:after="0" w:line="240" w:lineRule="auto"/>
              <w:rPr>
                <w:rFonts w:ascii="Arial" w:hAnsi="Arial" w:cs="Arial"/>
              </w:rPr>
            </w:pPr>
          </w:p>
        </w:tc>
        <w:tc>
          <w:tcPr>
            <w:tcW w:w="10914" w:type="dxa"/>
          </w:tcPr>
          <w:p w14:paraId="4C2D8E5A" w14:textId="77777777" w:rsidR="00571672" w:rsidRPr="003D5358" w:rsidRDefault="00571672" w:rsidP="00571672">
            <w:pPr>
              <w:pStyle w:val="ListParagraph"/>
              <w:numPr>
                <w:ilvl w:val="0"/>
                <w:numId w:val="7"/>
              </w:numPr>
              <w:spacing w:before="60" w:after="0" w:line="240" w:lineRule="auto"/>
              <w:rPr>
                <w:rFonts w:ascii="Arial" w:hAnsi="Arial" w:cs="Arial"/>
              </w:rPr>
            </w:pPr>
            <w:r w:rsidRPr="003D5358">
              <w:rPr>
                <w:rFonts w:ascii="Arial" w:hAnsi="Arial" w:cs="Arial"/>
              </w:rPr>
              <w:t>Warm up – physical warm up or team game led by the students ensuring health and safety is adhered to. (15mins)</w:t>
            </w:r>
          </w:p>
          <w:p w14:paraId="0ABAE93E" w14:textId="77777777" w:rsidR="00571672" w:rsidRPr="003D5358" w:rsidRDefault="00571672" w:rsidP="00571672">
            <w:pPr>
              <w:pStyle w:val="ListParagraph"/>
              <w:numPr>
                <w:ilvl w:val="0"/>
                <w:numId w:val="7"/>
              </w:numPr>
              <w:spacing w:before="60" w:after="0" w:line="240" w:lineRule="auto"/>
              <w:rPr>
                <w:rFonts w:ascii="Arial" w:hAnsi="Arial" w:cs="Arial"/>
              </w:rPr>
            </w:pPr>
            <w:r w:rsidRPr="003D5358">
              <w:rPr>
                <w:rFonts w:ascii="Arial" w:hAnsi="Arial" w:cs="Arial"/>
              </w:rPr>
              <w:t xml:space="preserve">Group practical work – students continue to work on the stimulus from the mini project exploring and creating though practical work. They should be encouraged to draw from working methods they have experienced and practitioners work the have been influenced by. </w:t>
            </w:r>
            <w:r w:rsidR="007D6265" w:rsidRPr="003D5358">
              <w:rPr>
                <w:rFonts w:ascii="Arial" w:hAnsi="Arial" w:cs="Arial"/>
              </w:rPr>
              <w:t>(60 mins)</w:t>
            </w:r>
          </w:p>
          <w:p w14:paraId="3F929B22" w14:textId="77777777" w:rsidR="00571672" w:rsidRPr="003D5358" w:rsidRDefault="00647127" w:rsidP="00571672">
            <w:pPr>
              <w:pStyle w:val="ListParagraph"/>
              <w:numPr>
                <w:ilvl w:val="0"/>
                <w:numId w:val="7"/>
              </w:numPr>
              <w:spacing w:before="60" w:after="0" w:line="240" w:lineRule="auto"/>
              <w:rPr>
                <w:rFonts w:ascii="Arial" w:hAnsi="Arial" w:cs="Arial"/>
              </w:rPr>
            </w:pPr>
            <w:r w:rsidRPr="003D5358">
              <w:rPr>
                <w:rFonts w:ascii="Arial" w:hAnsi="Arial" w:cs="Arial"/>
              </w:rPr>
              <w:t>Teachers</w:t>
            </w:r>
            <w:r w:rsidR="00571672" w:rsidRPr="003D5358">
              <w:rPr>
                <w:rFonts w:ascii="Arial" w:hAnsi="Arial" w:cs="Arial"/>
              </w:rPr>
              <w:t xml:space="preserve"> should lead workshops and direction where appropriate to ensure students are being exposed to practitioners, repertoire, themes, staging to broaden their knowledge and understanding as they go.</w:t>
            </w:r>
            <w:r w:rsidR="007D6265" w:rsidRPr="003D5358">
              <w:rPr>
                <w:rFonts w:ascii="Arial" w:hAnsi="Arial" w:cs="Arial"/>
              </w:rPr>
              <w:t xml:space="preserve"> (60mins)</w:t>
            </w:r>
          </w:p>
          <w:p w14:paraId="76563640" w14:textId="77777777" w:rsidR="00A8419B" w:rsidRPr="003D5358" w:rsidRDefault="00571672" w:rsidP="007D6265">
            <w:pPr>
              <w:pStyle w:val="ListParagraph"/>
              <w:numPr>
                <w:ilvl w:val="0"/>
                <w:numId w:val="7"/>
              </w:numPr>
              <w:spacing w:before="240" w:after="0" w:line="240" w:lineRule="auto"/>
              <w:rPr>
                <w:rFonts w:ascii="Arial" w:hAnsi="Arial" w:cs="Arial"/>
              </w:rPr>
            </w:pPr>
            <w:r w:rsidRPr="003D5358">
              <w:rPr>
                <w:rFonts w:ascii="Arial" w:hAnsi="Arial" w:cs="Arial"/>
              </w:rPr>
              <w:t>Student led presentations: student’s</w:t>
            </w:r>
            <w:r w:rsidR="001359ED" w:rsidRPr="003D5358">
              <w:rPr>
                <w:rFonts w:ascii="Arial" w:hAnsi="Arial" w:cs="Arial"/>
              </w:rPr>
              <w:t xml:space="preserve"> feedback research</w:t>
            </w:r>
            <w:r w:rsidRPr="003D5358">
              <w:rPr>
                <w:rFonts w:ascii="Arial" w:hAnsi="Arial" w:cs="Arial"/>
              </w:rPr>
              <w:t xml:space="preserve"> areas they have been investigating to help broaden and deepen their performance work.</w:t>
            </w:r>
            <w:r w:rsidR="005C7DFD" w:rsidRPr="003D5358">
              <w:rPr>
                <w:rFonts w:ascii="Arial" w:hAnsi="Arial" w:cs="Arial"/>
              </w:rPr>
              <w:t xml:space="preserve"> </w:t>
            </w:r>
            <w:r w:rsidR="007D6265" w:rsidRPr="003D5358">
              <w:rPr>
                <w:rFonts w:ascii="Arial" w:hAnsi="Arial" w:cs="Arial"/>
              </w:rPr>
              <w:t>(45mins)</w:t>
            </w:r>
          </w:p>
        </w:tc>
      </w:tr>
      <w:tr w:rsidR="00A023FB" w:rsidRPr="003D5358" w14:paraId="30099CE6" w14:textId="77777777" w:rsidTr="003D5358">
        <w:tc>
          <w:tcPr>
            <w:tcW w:w="1129" w:type="dxa"/>
          </w:tcPr>
          <w:p w14:paraId="22158550" w14:textId="7CD05FA8" w:rsidR="00A023FB" w:rsidRPr="003D5358" w:rsidRDefault="003D5358" w:rsidP="00A023FB">
            <w:pPr>
              <w:spacing w:before="60" w:after="0" w:line="240" w:lineRule="auto"/>
              <w:rPr>
                <w:rFonts w:ascii="Arial" w:hAnsi="Arial" w:cs="Arial"/>
              </w:rPr>
            </w:pPr>
            <w:r w:rsidRPr="003D5358">
              <w:rPr>
                <w:rFonts w:ascii="Arial" w:hAnsi="Arial" w:cs="Arial"/>
              </w:rPr>
              <w:t xml:space="preserve">Week </w:t>
            </w:r>
            <w:r w:rsidR="00A023FB" w:rsidRPr="003D5358">
              <w:rPr>
                <w:rFonts w:ascii="Arial" w:hAnsi="Arial" w:cs="Arial"/>
              </w:rPr>
              <w:t>15</w:t>
            </w:r>
          </w:p>
        </w:tc>
        <w:tc>
          <w:tcPr>
            <w:tcW w:w="3261" w:type="dxa"/>
          </w:tcPr>
          <w:p w14:paraId="2EA80BF4" w14:textId="77777777" w:rsidR="00A023FB" w:rsidRPr="003D5358" w:rsidRDefault="00A023FB" w:rsidP="00A023FB">
            <w:pPr>
              <w:spacing w:before="60" w:after="0" w:line="240" w:lineRule="auto"/>
              <w:rPr>
                <w:rFonts w:ascii="Arial" w:hAnsi="Arial" w:cs="Arial"/>
              </w:rPr>
            </w:pPr>
            <w:r w:rsidRPr="003D5358">
              <w:rPr>
                <w:rFonts w:ascii="Arial" w:hAnsi="Arial" w:cs="Arial"/>
              </w:rPr>
              <w:t>LO1 – Be able to explore a performance stimulus</w:t>
            </w:r>
          </w:p>
          <w:p w14:paraId="7FDF6AD3" w14:textId="77777777" w:rsidR="00A023FB" w:rsidRPr="003D5358" w:rsidRDefault="00A023FB" w:rsidP="00A023FB">
            <w:pPr>
              <w:spacing w:before="60" w:after="0" w:line="240" w:lineRule="auto"/>
              <w:rPr>
                <w:rFonts w:ascii="Arial" w:hAnsi="Arial" w:cs="Arial"/>
              </w:rPr>
            </w:pPr>
          </w:p>
          <w:p w14:paraId="39122307" w14:textId="77777777" w:rsidR="00A023FB" w:rsidRPr="003D5358" w:rsidRDefault="00DE3606" w:rsidP="00A023FB">
            <w:pPr>
              <w:pStyle w:val="ListParagraph"/>
              <w:numPr>
                <w:ilvl w:val="0"/>
                <w:numId w:val="7"/>
              </w:numPr>
              <w:spacing w:before="60" w:after="0" w:line="240" w:lineRule="auto"/>
              <w:rPr>
                <w:rFonts w:ascii="Arial" w:hAnsi="Arial" w:cs="Arial"/>
              </w:rPr>
            </w:pPr>
            <w:r w:rsidRPr="003D5358">
              <w:rPr>
                <w:rFonts w:ascii="Arial" w:hAnsi="Arial" w:cs="Arial"/>
              </w:rPr>
              <w:t>Production meeting – roles and responsibilities.</w:t>
            </w:r>
          </w:p>
          <w:p w14:paraId="07D69F7C" w14:textId="77777777" w:rsidR="00A023FB" w:rsidRPr="003D5358" w:rsidRDefault="00A023FB" w:rsidP="00A023FB">
            <w:pPr>
              <w:pStyle w:val="ListParagraph"/>
              <w:spacing w:before="60" w:after="0" w:line="240" w:lineRule="auto"/>
              <w:ind w:left="360"/>
              <w:rPr>
                <w:rFonts w:ascii="Arial" w:hAnsi="Arial" w:cs="Arial"/>
              </w:rPr>
            </w:pPr>
          </w:p>
          <w:p w14:paraId="4FB106A7" w14:textId="77777777" w:rsidR="00A023FB" w:rsidRPr="003D5358" w:rsidRDefault="00A023FB" w:rsidP="00A023FB">
            <w:pPr>
              <w:spacing w:before="60" w:after="0" w:line="240" w:lineRule="auto"/>
              <w:rPr>
                <w:rFonts w:ascii="Arial" w:hAnsi="Arial" w:cs="Arial"/>
              </w:rPr>
            </w:pPr>
          </w:p>
        </w:tc>
        <w:tc>
          <w:tcPr>
            <w:tcW w:w="10914" w:type="dxa"/>
          </w:tcPr>
          <w:p w14:paraId="55590DC2" w14:textId="77777777" w:rsidR="007D6265" w:rsidRPr="003D5358" w:rsidRDefault="007D6265" w:rsidP="00647127">
            <w:pPr>
              <w:pStyle w:val="ListParagraph"/>
              <w:numPr>
                <w:ilvl w:val="0"/>
                <w:numId w:val="7"/>
              </w:numPr>
              <w:spacing w:before="60" w:after="0" w:line="240" w:lineRule="auto"/>
              <w:rPr>
                <w:rFonts w:ascii="Arial" w:hAnsi="Arial" w:cs="Arial"/>
              </w:rPr>
            </w:pPr>
            <w:r w:rsidRPr="003D5358">
              <w:rPr>
                <w:rFonts w:ascii="Arial" w:hAnsi="Arial" w:cs="Arial"/>
              </w:rPr>
              <w:t>Teacher led discussion – the teacher outlines the main roles and responsibilities that underpin a performance – the production team. The students are given a list and they mist assign the roles of the group and hold their first production meeting.</w:t>
            </w:r>
            <w:r w:rsidR="00647127" w:rsidRPr="003D5358">
              <w:rPr>
                <w:rFonts w:ascii="Arial" w:hAnsi="Arial" w:cs="Arial"/>
              </w:rPr>
              <w:t xml:space="preserve"> This should also start to help them refine staging, technical aspects, props, costumes, </w:t>
            </w:r>
            <w:proofErr w:type="spellStart"/>
            <w:r w:rsidR="00647127" w:rsidRPr="003D5358">
              <w:rPr>
                <w:rFonts w:ascii="Arial" w:hAnsi="Arial" w:cs="Arial"/>
              </w:rPr>
              <w:t>sfx</w:t>
            </w:r>
            <w:proofErr w:type="spellEnd"/>
            <w:r w:rsidR="00647127" w:rsidRPr="003D5358">
              <w:rPr>
                <w:rFonts w:ascii="Arial" w:hAnsi="Arial" w:cs="Arial"/>
              </w:rPr>
              <w:t>, music, lighting etc.(30mins)</w:t>
            </w:r>
            <w:r w:rsidR="009F6343" w:rsidRPr="003D5358">
              <w:rPr>
                <w:rFonts w:ascii="Arial" w:hAnsi="Arial" w:cs="Arial"/>
              </w:rPr>
              <w:t xml:space="preserve"> Example resource: </w:t>
            </w:r>
            <w:hyperlink r:id="rId18" w:history="1">
              <w:r w:rsidR="009F6343" w:rsidRPr="003D5358">
                <w:rPr>
                  <w:rStyle w:val="Hyperlink"/>
                  <w:rFonts w:ascii="Arial" w:hAnsi="Arial" w:cs="Arial"/>
                </w:rPr>
                <w:t>Production roles</w:t>
              </w:r>
            </w:hyperlink>
          </w:p>
          <w:p w14:paraId="5471A431" w14:textId="5C62A074" w:rsidR="007D6265" w:rsidRPr="003D5358" w:rsidRDefault="003C50C2" w:rsidP="00647127">
            <w:pPr>
              <w:pStyle w:val="ListParagraph"/>
              <w:numPr>
                <w:ilvl w:val="0"/>
                <w:numId w:val="7"/>
              </w:numPr>
              <w:spacing w:before="60" w:after="0" w:line="240" w:lineRule="auto"/>
              <w:rPr>
                <w:rFonts w:ascii="Arial" w:hAnsi="Arial" w:cs="Arial"/>
              </w:rPr>
            </w:pPr>
            <w:r w:rsidRPr="003D5358">
              <w:rPr>
                <w:rFonts w:ascii="Arial" w:hAnsi="Arial" w:cs="Arial"/>
              </w:rPr>
              <w:t xml:space="preserve">Production meeting – </w:t>
            </w:r>
            <w:r w:rsidR="007D6265" w:rsidRPr="003D5358">
              <w:rPr>
                <w:rFonts w:ascii="Arial" w:hAnsi="Arial" w:cs="Arial"/>
              </w:rPr>
              <w:t xml:space="preserve">students distribute </w:t>
            </w:r>
            <w:r w:rsidRPr="003D5358">
              <w:rPr>
                <w:rFonts w:ascii="Arial" w:hAnsi="Arial" w:cs="Arial"/>
              </w:rPr>
              <w:t xml:space="preserve">roles and </w:t>
            </w:r>
            <w:r w:rsidR="003D5358" w:rsidRPr="003D5358">
              <w:rPr>
                <w:rFonts w:ascii="Arial" w:hAnsi="Arial" w:cs="Arial"/>
              </w:rPr>
              <w:t>responsibilities;</w:t>
            </w:r>
            <w:r w:rsidR="007D6265" w:rsidRPr="003D5358">
              <w:rPr>
                <w:rFonts w:ascii="Arial" w:hAnsi="Arial" w:cs="Arial"/>
              </w:rPr>
              <w:t xml:space="preserve"> students create and discuss on the agenda the aspects of their performance complete with minutes and actions for next time.</w:t>
            </w:r>
            <w:r w:rsidRPr="003D5358">
              <w:rPr>
                <w:rFonts w:ascii="Arial" w:hAnsi="Arial" w:cs="Arial"/>
              </w:rPr>
              <w:t xml:space="preserve"> </w:t>
            </w:r>
            <w:r w:rsidR="007D6265" w:rsidRPr="003D5358">
              <w:rPr>
                <w:rFonts w:ascii="Arial" w:hAnsi="Arial" w:cs="Arial"/>
              </w:rPr>
              <w:t xml:space="preserve">Ensure students cover all roles of </w:t>
            </w:r>
            <w:r w:rsidRPr="003D5358">
              <w:rPr>
                <w:rFonts w:ascii="Arial" w:hAnsi="Arial" w:cs="Arial"/>
              </w:rPr>
              <w:t>H&amp;S</w:t>
            </w:r>
            <w:r w:rsidR="007D6265" w:rsidRPr="003D5358">
              <w:rPr>
                <w:rFonts w:ascii="Arial" w:hAnsi="Arial" w:cs="Arial"/>
              </w:rPr>
              <w:t xml:space="preserve"> and the action to be completed is realistic and achievable.</w:t>
            </w:r>
            <w:r w:rsidR="00647127" w:rsidRPr="003D5358">
              <w:rPr>
                <w:rFonts w:ascii="Arial" w:hAnsi="Arial" w:cs="Arial"/>
              </w:rPr>
              <w:t xml:space="preserve"> (60mins)</w:t>
            </w:r>
          </w:p>
          <w:p w14:paraId="26B4C80A" w14:textId="305945FD" w:rsidR="003C50C2" w:rsidRPr="003D5358" w:rsidRDefault="007D6265" w:rsidP="00647127">
            <w:pPr>
              <w:pStyle w:val="ListParagraph"/>
              <w:numPr>
                <w:ilvl w:val="0"/>
                <w:numId w:val="7"/>
              </w:numPr>
              <w:spacing w:before="60" w:after="0" w:line="240" w:lineRule="auto"/>
              <w:rPr>
                <w:rFonts w:ascii="Arial" w:hAnsi="Arial" w:cs="Arial"/>
              </w:rPr>
            </w:pPr>
            <w:r w:rsidRPr="003D5358">
              <w:rPr>
                <w:rFonts w:ascii="Arial" w:hAnsi="Arial" w:cs="Arial"/>
              </w:rPr>
              <w:t>Help students create a rehearsal schedule/</w:t>
            </w:r>
            <w:r w:rsidR="003D5358" w:rsidRPr="003D5358">
              <w:rPr>
                <w:rFonts w:ascii="Arial" w:hAnsi="Arial" w:cs="Arial"/>
              </w:rPr>
              <w:t>Timeline</w:t>
            </w:r>
            <w:r w:rsidRPr="003D5358">
              <w:rPr>
                <w:rFonts w:ascii="Arial" w:hAnsi="Arial" w:cs="Arial"/>
              </w:rPr>
              <w:t xml:space="preserve"> before their mock performance to encouraging independent rehearsal time out of the GLH.</w:t>
            </w:r>
            <w:r w:rsidR="00647127" w:rsidRPr="003D5358">
              <w:rPr>
                <w:rFonts w:ascii="Arial" w:hAnsi="Arial" w:cs="Arial"/>
              </w:rPr>
              <w:t>(30mins)</w:t>
            </w:r>
          </w:p>
          <w:p w14:paraId="006AF21E" w14:textId="77777777" w:rsidR="00647127" w:rsidRPr="003D5358" w:rsidRDefault="00647127" w:rsidP="00647127">
            <w:pPr>
              <w:pStyle w:val="ListParagraph"/>
              <w:numPr>
                <w:ilvl w:val="0"/>
                <w:numId w:val="7"/>
              </w:numPr>
              <w:spacing w:before="60" w:after="0" w:line="240" w:lineRule="auto"/>
              <w:rPr>
                <w:rFonts w:ascii="Arial" w:hAnsi="Arial" w:cs="Arial"/>
              </w:rPr>
            </w:pPr>
            <w:r w:rsidRPr="003D5358">
              <w:rPr>
                <w:rFonts w:ascii="Arial" w:hAnsi="Arial" w:cs="Arial"/>
              </w:rPr>
              <w:lastRenderedPageBreak/>
              <w:t>Group practical work – students continue to work on the stimulus from the mini project exploring and creating though practical work. (30 mins)</w:t>
            </w:r>
          </w:p>
          <w:p w14:paraId="21D70B25" w14:textId="77777777" w:rsidR="00647127" w:rsidRPr="003D5358" w:rsidRDefault="00647127" w:rsidP="00647127">
            <w:pPr>
              <w:pStyle w:val="Tablebullets"/>
              <w:numPr>
                <w:ilvl w:val="0"/>
                <w:numId w:val="7"/>
              </w:numPr>
              <w:rPr>
                <w:rFonts w:ascii="Arial" w:hAnsi="Arial"/>
                <w:sz w:val="22"/>
                <w:szCs w:val="22"/>
              </w:rPr>
            </w:pPr>
            <w:r w:rsidRPr="003D5358">
              <w:rPr>
                <w:rFonts w:ascii="Arial" w:hAnsi="Arial"/>
                <w:sz w:val="22"/>
                <w:szCs w:val="22"/>
              </w:rPr>
              <w:t>I</w:t>
            </w:r>
            <w:r w:rsidR="0031743D" w:rsidRPr="003D5358">
              <w:rPr>
                <w:rFonts w:ascii="Arial" w:hAnsi="Arial"/>
                <w:sz w:val="22"/>
                <w:szCs w:val="22"/>
              </w:rPr>
              <w:t xml:space="preserve">ndividual task – students continue </w:t>
            </w:r>
            <w:r w:rsidRPr="003D5358">
              <w:rPr>
                <w:rFonts w:ascii="Arial" w:hAnsi="Arial"/>
                <w:sz w:val="22"/>
                <w:szCs w:val="22"/>
              </w:rPr>
              <w:t>to log /evidence the process. (30mins) continue for homework.</w:t>
            </w:r>
          </w:p>
          <w:p w14:paraId="51D33E4B" w14:textId="77777777" w:rsidR="00647127" w:rsidRPr="003D5358" w:rsidRDefault="00647127" w:rsidP="00647127">
            <w:pPr>
              <w:pStyle w:val="ListParagraph"/>
              <w:spacing w:before="60" w:after="0" w:line="240" w:lineRule="auto"/>
              <w:ind w:left="360"/>
              <w:rPr>
                <w:rFonts w:ascii="Arial" w:hAnsi="Arial" w:cs="Arial"/>
              </w:rPr>
            </w:pPr>
          </w:p>
        </w:tc>
      </w:tr>
      <w:tr w:rsidR="00A023FB" w:rsidRPr="003D5358" w14:paraId="4D1E7C6D" w14:textId="77777777" w:rsidTr="003D5358">
        <w:tc>
          <w:tcPr>
            <w:tcW w:w="1129" w:type="dxa"/>
          </w:tcPr>
          <w:p w14:paraId="7BD4F705" w14:textId="57127A21" w:rsidR="00A023FB" w:rsidRPr="003D5358" w:rsidRDefault="003D5358" w:rsidP="00A023FB">
            <w:pPr>
              <w:spacing w:before="60" w:after="0" w:line="240" w:lineRule="auto"/>
              <w:rPr>
                <w:rFonts w:ascii="Arial" w:hAnsi="Arial" w:cs="Arial"/>
              </w:rPr>
            </w:pPr>
            <w:r w:rsidRPr="003D5358">
              <w:rPr>
                <w:rFonts w:ascii="Arial" w:hAnsi="Arial" w:cs="Arial"/>
              </w:rPr>
              <w:lastRenderedPageBreak/>
              <w:t xml:space="preserve">Weeks </w:t>
            </w:r>
            <w:r w:rsidR="00A023FB" w:rsidRPr="003D5358">
              <w:rPr>
                <w:rFonts w:ascii="Arial" w:hAnsi="Arial" w:cs="Arial"/>
              </w:rPr>
              <w:t>16</w:t>
            </w:r>
            <w:r w:rsidR="00521B9B" w:rsidRPr="003D5358">
              <w:rPr>
                <w:rFonts w:ascii="Arial" w:hAnsi="Arial" w:cs="Arial"/>
              </w:rPr>
              <w:t xml:space="preserve"> - 17</w:t>
            </w:r>
          </w:p>
        </w:tc>
        <w:tc>
          <w:tcPr>
            <w:tcW w:w="3261" w:type="dxa"/>
          </w:tcPr>
          <w:p w14:paraId="3415885B" w14:textId="77777777" w:rsidR="00A023FB" w:rsidRPr="003D5358" w:rsidRDefault="00A023FB" w:rsidP="00A023FB">
            <w:pPr>
              <w:spacing w:before="60" w:after="0" w:line="240" w:lineRule="auto"/>
              <w:rPr>
                <w:rFonts w:ascii="Arial" w:hAnsi="Arial" w:cs="Arial"/>
              </w:rPr>
            </w:pPr>
            <w:r w:rsidRPr="003D5358">
              <w:rPr>
                <w:rFonts w:ascii="Arial" w:hAnsi="Arial" w:cs="Arial"/>
              </w:rPr>
              <w:t>LO1 – Be able to explore a performance stimulus</w:t>
            </w:r>
          </w:p>
          <w:p w14:paraId="391CE98B" w14:textId="77777777" w:rsidR="005C6476" w:rsidRPr="003D5358" w:rsidRDefault="005C6476" w:rsidP="00A023FB">
            <w:pPr>
              <w:spacing w:before="60" w:after="0" w:line="240" w:lineRule="auto"/>
              <w:rPr>
                <w:rFonts w:ascii="Arial" w:hAnsi="Arial" w:cs="Arial"/>
              </w:rPr>
            </w:pPr>
            <w:r w:rsidRPr="003D5358">
              <w:rPr>
                <w:rFonts w:ascii="Arial" w:hAnsi="Arial" w:cs="Arial"/>
              </w:rPr>
              <w:t>LO2 – Be able to develop skills and techniques for performance</w:t>
            </w:r>
          </w:p>
          <w:p w14:paraId="25385536" w14:textId="77777777" w:rsidR="005C6476" w:rsidRPr="003D5358" w:rsidRDefault="005C6476" w:rsidP="005C6476">
            <w:pPr>
              <w:spacing w:before="60" w:after="0" w:line="240" w:lineRule="auto"/>
              <w:rPr>
                <w:rFonts w:ascii="Arial" w:hAnsi="Arial" w:cs="Arial"/>
              </w:rPr>
            </w:pPr>
            <w:r w:rsidRPr="003D5358">
              <w:rPr>
                <w:rFonts w:ascii="Arial" w:hAnsi="Arial" w:cs="Arial"/>
              </w:rPr>
              <w:t>LO3 – Be able to apply skills and techniques in performance</w:t>
            </w:r>
          </w:p>
          <w:p w14:paraId="7D29B8AD" w14:textId="77777777" w:rsidR="005C6476" w:rsidRPr="003D5358" w:rsidRDefault="005C6476" w:rsidP="00A023FB">
            <w:pPr>
              <w:spacing w:before="60" w:after="0" w:line="240" w:lineRule="auto"/>
              <w:rPr>
                <w:rFonts w:ascii="Arial" w:hAnsi="Arial" w:cs="Arial"/>
              </w:rPr>
            </w:pPr>
          </w:p>
          <w:p w14:paraId="449ED0AA" w14:textId="77777777" w:rsidR="00A023FB" w:rsidRPr="003D5358" w:rsidRDefault="00A023FB" w:rsidP="00A023FB">
            <w:pPr>
              <w:spacing w:before="60" w:after="0" w:line="240" w:lineRule="auto"/>
              <w:rPr>
                <w:rFonts w:ascii="Arial" w:hAnsi="Arial" w:cs="Arial"/>
              </w:rPr>
            </w:pPr>
          </w:p>
          <w:p w14:paraId="1BB7E180" w14:textId="77777777" w:rsidR="00A023FB" w:rsidRPr="003D5358" w:rsidRDefault="00944716" w:rsidP="00A023FB">
            <w:pPr>
              <w:pStyle w:val="ListParagraph"/>
              <w:numPr>
                <w:ilvl w:val="0"/>
                <w:numId w:val="7"/>
              </w:numPr>
              <w:spacing w:before="60" w:after="0" w:line="240" w:lineRule="auto"/>
              <w:rPr>
                <w:rFonts w:ascii="Arial" w:hAnsi="Arial" w:cs="Arial"/>
              </w:rPr>
            </w:pPr>
            <w:r w:rsidRPr="003D5358">
              <w:rPr>
                <w:rFonts w:ascii="Arial" w:hAnsi="Arial" w:cs="Arial"/>
              </w:rPr>
              <w:t>What makes a performance original? Development of practical piece and</w:t>
            </w:r>
            <w:r w:rsidR="008C082D" w:rsidRPr="003D5358">
              <w:rPr>
                <w:rFonts w:ascii="Arial" w:hAnsi="Arial" w:cs="Arial"/>
              </w:rPr>
              <w:t xml:space="preserve"> application of </w:t>
            </w:r>
            <w:r w:rsidRPr="003D5358">
              <w:rPr>
                <w:rFonts w:ascii="Arial" w:hAnsi="Arial" w:cs="Arial"/>
              </w:rPr>
              <w:t xml:space="preserve"> </w:t>
            </w:r>
            <w:r w:rsidR="008C082D" w:rsidRPr="003D5358">
              <w:rPr>
                <w:rFonts w:ascii="Arial" w:hAnsi="Arial" w:cs="Arial"/>
              </w:rPr>
              <w:t>research</w:t>
            </w:r>
          </w:p>
          <w:p w14:paraId="7852B9DF" w14:textId="77777777" w:rsidR="00A023FB" w:rsidRPr="003D5358" w:rsidRDefault="00A023FB" w:rsidP="00A023FB">
            <w:pPr>
              <w:pStyle w:val="ListParagraph"/>
              <w:spacing w:before="60" w:after="0" w:line="240" w:lineRule="auto"/>
              <w:ind w:left="360"/>
              <w:rPr>
                <w:rFonts w:ascii="Arial" w:hAnsi="Arial" w:cs="Arial"/>
              </w:rPr>
            </w:pPr>
          </w:p>
          <w:p w14:paraId="18B1A011" w14:textId="77777777" w:rsidR="00A023FB" w:rsidRPr="003D5358" w:rsidRDefault="00A023FB" w:rsidP="00A023FB">
            <w:pPr>
              <w:spacing w:before="60" w:after="0" w:line="240" w:lineRule="auto"/>
              <w:rPr>
                <w:rFonts w:ascii="Arial" w:hAnsi="Arial" w:cs="Arial"/>
              </w:rPr>
            </w:pPr>
          </w:p>
        </w:tc>
        <w:tc>
          <w:tcPr>
            <w:tcW w:w="10914" w:type="dxa"/>
          </w:tcPr>
          <w:p w14:paraId="71566FFC" w14:textId="77777777" w:rsidR="004F053A" w:rsidRPr="003D5358" w:rsidRDefault="004F053A" w:rsidP="004F053A">
            <w:pPr>
              <w:pStyle w:val="ListParagraph"/>
              <w:numPr>
                <w:ilvl w:val="0"/>
                <w:numId w:val="7"/>
              </w:numPr>
              <w:spacing w:before="60" w:after="0" w:line="240" w:lineRule="auto"/>
              <w:rPr>
                <w:rFonts w:ascii="Arial" w:hAnsi="Arial" w:cs="Arial"/>
              </w:rPr>
            </w:pPr>
            <w:r w:rsidRPr="003D5358">
              <w:rPr>
                <w:rFonts w:ascii="Arial" w:hAnsi="Arial" w:cs="Arial"/>
              </w:rPr>
              <w:t>Warm up – physical warm up or team game led by the students ensuring health and safety is adhered to. (15mins)</w:t>
            </w:r>
          </w:p>
          <w:p w14:paraId="1C12FF26" w14:textId="77777777" w:rsidR="0031743D" w:rsidRPr="003D5358" w:rsidRDefault="004F053A" w:rsidP="0031743D">
            <w:pPr>
              <w:pStyle w:val="ListParagraph"/>
              <w:numPr>
                <w:ilvl w:val="0"/>
                <w:numId w:val="7"/>
              </w:numPr>
              <w:spacing w:before="60" w:after="0" w:line="240" w:lineRule="auto"/>
              <w:rPr>
                <w:rFonts w:ascii="Arial" w:hAnsi="Arial" w:cs="Arial"/>
              </w:rPr>
            </w:pPr>
            <w:r w:rsidRPr="003D5358">
              <w:rPr>
                <w:rFonts w:ascii="Arial" w:hAnsi="Arial" w:cs="Arial"/>
              </w:rPr>
              <w:t xml:space="preserve">Group practical work – students continue to </w:t>
            </w:r>
            <w:r w:rsidR="0031743D" w:rsidRPr="003D5358">
              <w:rPr>
                <w:rFonts w:ascii="Arial" w:hAnsi="Arial" w:cs="Arial"/>
              </w:rPr>
              <w:t xml:space="preserve">shape and develop their performance through </w:t>
            </w:r>
            <w:r w:rsidRPr="003D5358">
              <w:rPr>
                <w:rFonts w:ascii="Arial" w:hAnsi="Arial" w:cs="Arial"/>
              </w:rPr>
              <w:t>practical work. They should be encouraged to draw from working methods they have experienced and practitioners work the have been influenced by. (60 mins)</w:t>
            </w:r>
          </w:p>
          <w:p w14:paraId="1FD31E29" w14:textId="77777777" w:rsidR="0031743D" w:rsidRPr="003D5358" w:rsidRDefault="0031743D" w:rsidP="0031743D">
            <w:pPr>
              <w:pStyle w:val="ListParagraph"/>
              <w:numPr>
                <w:ilvl w:val="0"/>
                <w:numId w:val="7"/>
              </w:numPr>
              <w:spacing w:before="60" w:after="0" w:line="240" w:lineRule="auto"/>
              <w:rPr>
                <w:rFonts w:ascii="Arial" w:hAnsi="Arial" w:cs="Arial"/>
              </w:rPr>
            </w:pPr>
            <w:r w:rsidRPr="003D5358">
              <w:rPr>
                <w:rFonts w:ascii="Arial" w:hAnsi="Arial" w:cs="Arial"/>
              </w:rPr>
              <w:t>Regular teacher let intervention – direction and workshops, to ensure students include styles and techniques from other practitioners to expand their knowledge and understanding of specific areas. (45</w:t>
            </w:r>
            <w:r w:rsidR="004F053A" w:rsidRPr="003D5358">
              <w:rPr>
                <w:rFonts w:ascii="Arial" w:hAnsi="Arial" w:cs="Arial"/>
              </w:rPr>
              <w:t>mins)</w:t>
            </w:r>
          </w:p>
          <w:p w14:paraId="0138DE12" w14:textId="5C2D7719" w:rsidR="0031743D" w:rsidRPr="003D5358" w:rsidRDefault="0031743D" w:rsidP="0031743D">
            <w:pPr>
              <w:pStyle w:val="ListParagraph"/>
              <w:numPr>
                <w:ilvl w:val="0"/>
                <w:numId w:val="7"/>
              </w:numPr>
              <w:spacing w:before="60" w:after="0" w:line="240" w:lineRule="auto"/>
              <w:rPr>
                <w:rStyle w:val="Hyperlink"/>
                <w:rFonts w:ascii="Arial" w:hAnsi="Arial" w:cs="Arial"/>
                <w:color w:val="auto"/>
                <w:u w:val="none"/>
              </w:rPr>
            </w:pPr>
            <w:r w:rsidRPr="003D5358">
              <w:rPr>
                <w:rFonts w:ascii="Arial" w:hAnsi="Arial" w:cs="Arial"/>
              </w:rPr>
              <w:t xml:space="preserve">Teacher led discussion - What makes your performance ORGINAL? Research/Case study of other examples of professional </w:t>
            </w:r>
            <w:r w:rsidR="003D5358" w:rsidRPr="003D5358">
              <w:rPr>
                <w:rFonts w:ascii="Arial" w:hAnsi="Arial" w:cs="Arial"/>
              </w:rPr>
              <w:t>companies</w:t>
            </w:r>
            <w:r w:rsidRPr="003D5358">
              <w:rPr>
                <w:rFonts w:ascii="Arial" w:hAnsi="Arial" w:cs="Arial"/>
              </w:rPr>
              <w:t xml:space="preserve"> that create original performances from a stimulus. E.g. DV8, </w:t>
            </w:r>
            <w:proofErr w:type="spellStart"/>
            <w:r w:rsidRPr="003D5358">
              <w:rPr>
                <w:rFonts w:ascii="Arial" w:hAnsi="Arial" w:cs="Arial"/>
              </w:rPr>
              <w:t>Altru</w:t>
            </w:r>
            <w:proofErr w:type="spellEnd"/>
            <w:r w:rsidRPr="003D5358">
              <w:rPr>
                <w:rFonts w:ascii="Arial" w:hAnsi="Arial" w:cs="Arial"/>
              </w:rPr>
              <w:t xml:space="preserve"> Drama – this could also be an opportunity for a theatre visit/talk or workshop from real actors/directors to inspire and help students. Example Resource: </w:t>
            </w:r>
            <w:hyperlink r:id="rId19" w:history="1">
              <w:r w:rsidRPr="003D5358">
                <w:rPr>
                  <w:rStyle w:val="Hyperlink"/>
                  <w:rFonts w:ascii="Arial" w:hAnsi="Arial" w:cs="Arial"/>
                </w:rPr>
                <w:t>Theatre in Education Companies</w:t>
              </w:r>
            </w:hyperlink>
            <w:r w:rsidRPr="003D5358">
              <w:rPr>
                <w:rStyle w:val="Hyperlink"/>
                <w:rFonts w:ascii="Arial" w:hAnsi="Arial" w:cs="Arial"/>
              </w:rPr>
              <w:t xml:space="preserve"> </w:t>
            </w:r>
            <w:r w:rsidRPr="003D5358">
              <w:rPr>
                <w:rStyle w:val="Hyperlink"/>
                <w:rFonts w:ascii="Arial" w:hAnsi="Arial" w:cs="Arial"/>
                <w:color w:val="auto"/>
                <w:u w:val="none"/>
              </w:rPr>
              <w:t>(30mins)</w:t>
            </w:r>
          </w:p>
          <w:p w14:paraId="7DABFD7A" w14:textId="77777777" w:rsidR="0031743D" w:rsidRPr="003D5358" w:rsidRDefault="0031743D" w:rsidP="0031743D">
            <w:pPr>
              <w:pStyle w:val="ListParagraph"/>
              <w:numPr>
                <w:ilvl w:val="0"/>
                <w:numId w:val="7"/>
              </w:numPr>
              <w:spacing w:before="60" w:after="0" w:line="240" w:lineRule="auto"/>
              <w:rPr>
                <w:rFonts w:ascii="Arial" w:hAnsi="Arial" w:cs="Arial"/>
              </w:rPr>
            </w:pPr>
            <w:r w:rsidRPr="003D5358">
              <w:rPr>
                <w:rFonts w:ascii="Arial" w:hAnsi="Arial" w:cs="Arial"/>
              </w:rPr>
              <w:t>Individual task – students research some of the companies from above to get a better understanding of the relevance a stimulus can have on performance work in the real industry.</w:t>
            </w:r>
          </w:p>
          <w:p w14:paraId="4A282037" w14:textId="77777777" w:rsidR="004F053A" w:rsidRPr="003D5358" w:rsidRDefault="0031743D" w:rsidP="0031743D">
            <w:pPr>
              <w:pStyle w:val="Tablebullets"/>
              <w:numPr>
                <w:ilvl w:val="0"/>
                <w:numId w:val="7"/>
              </w:numPr>
              <w:rPr>
                <w:rFonts w:ascii="Arial" w:hAnsi="Arial"/>
                <w:sz w:val="22"/>
                <w:szCs w:val="22"/>
              </w:rPr>
            </w:pPr>
            <w:r w:rsidRPr="003D5358">
              <w:rPr>
                <w:rFonts w:ascii="Arial" w:hAnsi="Arial"/>
                <w:sz w:val="22"/>
                <w:szCs w:val="22"/>
              </w:rPr>
              <w:t>Individual task – students continue to log /evidence the process. (30mins) continue for homework.</w:t>
            </w:r>
          </w:p>
          <w:p w14:paraId="0068BCC5" w14:textId="77777777" w:rsidR="007822B4" w:rsidRPr="003D5358" w:rsidRDefault="007822B4" w:rsidP="0031743D">
            <w:pPr>
              <w:spacing w:before="60" w:after="0" w:line="240" w:lineRule="auto"/>
              <w:rPr>
                <w:rFonts w:ascii="Arial" w:hAnsi="Arial" w:cs="Arial"/>
              </w:rPr>
            </w:pPr>
          </w:p>
        </w:tc>
      </w:tr>
      <w:tr w:rsidR="00A023FB" w:rsidRPr="003D5358" w14:paraId="50BF9C6E" w14:textId="77777777" w:rsidTr="003D5358">
        <w:tc>
          <w:tcPr>
            <w:tcW w:w="1129" w:type="dxa"/>
          </w:tcPr>
          <w:p w14:paraId="2598378B" w14:textId="7AE42C23" w:rsidR="00A023FB" w:rsidRPr="003D5358" w:rsidRDefault="003D5358" w:rsidP="00A023FB">
            <w:pPr>
              <w:spacing w:before="60" w:after="0" w:line="240" w:lineRule="auto"/>
              <w:rPr>
                <w:rFonts w:ascii="Arial" w:hAnsi="Arial" w:cs="Arial"/>
              </w:rPr>
            </w:pPr>
            <w:r w:rsidRPr="003D5358">
              <w:rPr>
                <w:rFonts w:ascii="Arial" w:hAnsi="Arial" w:cs="Arial"/>
              </w:rPr>
              <w:t xml:space="preserve">Week </w:t>
            </w:r>
            <w:r w:rsidR="00A023FB" w:rsidRPr="003D5358">
              <w:rPr>
                <w:rFonts w:ascii="Arial" w:hAnsi="Arial" w:cs="Arial"/>
              </w:rPr>
              <w:t>18</w:t>
            </w:r>
          </w:p>
        </w:tc>
        <w:tc>
          <w:tcPr>
            <w:tcW w:w="3261" w:type="dxa"/>
          </w:tcPr>
          <w:p w14:paraId="5B979E78" w14:textId="77777777" w:rsidR="005C6476" w:rsidRPr="003D5358" w:rsidRDefault="005C6476" w:rsidP="005C6476">
            <w:pPr>
              <w:spacing w:before="60" w:after="0" w:line="240" w:lineRule="auto"/>
              <w:rPr>
                <w:rFonts w:ascii="Arial" w:hAnsi="Arial" w:cs="Arial"/>
              </w:rPr>
            </w:pPr>
            <w:r w:rsidRPr="003D5358">
              <w:rPr>
                <w:rFonts w:ascii="Arial" w:hAnsi="Arial" w:cs="Arial"/>
              </w:rPr>
              <w:t>LO1 – Be able to explore a performance stimulus</w:t>
            </w:r>
          </w:p>
          <w:p w14:paraId="62A74CAA" w14:textId="77777777" w:rsidR="005C6476" w:rsidRPr="003D5358" w:rsidRDefault="005C6476" w:rsidP="005C6476">
            <w:pPr>
              <w:spacing w:before="60" w:after="0" w:line="240" w:lineRule="auto"/>
              <w:rPr>
                <w:rFonts w:ascii="Arial" w:hAnsi="Arial" w:cs="Arial"/>
              </w:rPr>
            </w:pPr>
            <w:r w:rsidRPr="003D5358">
              <w:rPr>
                <w:rFonts w:ascii="Arial" w:hAnsi="Arial" w:cs="Arial"/>
              </w:rPr>
              <w:t>LO2 – Be able to develop skills and techniques for performance</w:t>
            </w:r>
          </w:p>
          <w:p w14:paraId="47350540" w14:textId="77777777" w:rsidR="005C6476" w:rsidRPr="003D5358" w:rsidRDefault="005C6476" w:rsidP="005C6476">
            <w:pPr>
              <w:spacing w:before="60" w:after="0" w:line="240" w:lineRule="auto"/>
              <w:rPr>
                <w:rFonts w:ascii="Arial" w:hAnsi="Arial" w:cs="Arial"/>
              </w:rPr>
            </w:pPr>
            <w:r w:rsidRPr="003D5358">
              <w:rPr>
                <w:rFonts w:ascii="Arial" w:hAnsi="Arial" w:cs="Arial"/>
              </w:rPr>
              <w:lastRenderedPageBreak/>
              <w:t>LO3 – Be able to apply skills and techniques in performance</w:t>
            </w:r>
          </w:p>
          <w:p w14:paraId="58174CE1" w14:textId="77777777" w:rsidR="00A023FB" w:rsidRPr="003D5358" w:rsidRDefault="00A023FB" w:rsidP="00A023FB">
            <w:pPr>
              <w:spacing w:before="60" w:after="0" w:line="240" w:lineRule="auto"/>
              <w:rPr>
                <w:rFonts w:ascii="Arial" w:hAnsi="Arial" w:cs="Arial"/>
              </w:rPr>
            </w:pPr>
          </w:p>
          <w:p w14:paraId="70766957" w14:textId="77777777" w:rsidR="00A023FB" w:rsidRDefault="00001B48" w:rsidP="00A023FB">
            <w:pPr>
              <w:pStyle w:val="ListParagraph"/>
              <w:numPr>
                <w:ilvl w:val="0"/>
                <w:numId w:val="7"/>
              </w:numPr>
              <w:spacing w:before="60" w:after="0" w:line="240" w:lineRule="auto"/>
              <w:rPr>
                <w:rFonts w:ascii="Arial" w:hAnsi="Arial" w:cs="Arial"/>
              </w:rPr>
            </w:pPr>
            <w:r w:rsidRPr="003D5358">
              <w:rPr>
                <w:rFonts w:ascii="Arial" w:hAnsi="Arial" w:cs="Arial"/>
              </w:rPr>
              <w:t>Final performance preparations and rehearsals</w:t>
            </w:r>
          </w:p>
          <w:p w14:paraId="22259B40" w14:textId="26E669D2" w:rsidR="00662D5C" w:rsidRPr="003D5358" w:rsidRDefault="00662D5C" w:rsidP="00662D5C">
            <w:pPr>
              <w:pStyle w:val="ListParagraph"/>
              <w:spacing w:before="60" w:after="0" w:line="240" w:lineRule="auto"/>
              <w:ind w:left="360"/>
              <w:rPr>
                <w:rFonts w:ascii="Arial" w:hAnsi="Arial" w:cs="Arial"/>
              </w:rPr>
            </w:pPr>
          </w:p>
        </w:tc>
        <w:tc>
          <w:tcPr>
            <w:tcW w:w="10914" w:type="dxa"/>
          </w:tcPr>
          <w:p w14:paraId="17C1A99D" w14:textId="77777777" w:rsidR="0031743D" w:rsidRPr="003D5358" w:rsidRDefault="0031743D" w:rsidP="00C9793F">
            <w:pPr>
              <w:pStyle w:val="ListParagraph"/>
              <w:numPr>
                <w:ilvl w:val="0"/>
                <w:numId w:val="7"/>
              </w:numPr>
              <w:spacing w:before="60" w:after="0" w:line="240" w:lineRule="auto"/>
              <w:rPr>
                <w:rFonts w:ascii="Arial" w:hAnsi="Arial" w:cs="Arial"/>
              </w:rPr>
            </w:pPr>
            <w:r w:rsidRPr="003D5358">
              <w:rPr>
                <w:rFonts w:ascii="Arial" w:hAnsi="Arial" w:cs="Arial"/>
              </w:rPr>
              <w:lastRenderedPageBreak/>
              <w:t>Warm up – physical warm up or team game led by the students ensuring health and safety is adhered to. (15mins)</w:t>
            </w:r>
          </w:p>
          <w:p w14:paraId="7B94AAD2" w14:textId="77777777" w:rsidR="0031743D" w:rsidRPr="003D5358" w:rsidRDefault="0031743D" w:rsidP="0031743D">
            <w:pPr>
              <w:pStyle w:val="ListParagraph"/>
              <w:numPr>
                <w:ilvl w:val="0"/>
                <w:numId w:val="7"/>
              </w:numPr>
              <w:spacing w:before="60" w:after="0" w:line="240" w:lineRule="auto"/>
              <w:rPr>
                <w:rFonts w:ascii="Arial" w:hAnsi="Arial" w:cs="Arial"/>
              </w:rPr>
            </w:pPr>
            <w:r w:rsidRPr="003D5358">
              <w:rPr>
                <w:rFonts w:ascii="Arial" w:hAnsi="Arial" w:cs="Arial"/>
              </w:rPr>
              <w:t xml:space="preserve">Group practical work – final work on the piece they have developed so far through practical work. They should be encouraged to refine and polish the final performance piece ensuring it is </w:t>
            </w:r>
            <w:r w:rsidR="00C9793F" w:rsidRPr="003D5358">
              <w:rPr>
                <w:rFonts w:ascii="Arial" w:hAnsi="Arial" w:cs="Arial"/>
              </w:rPr>
              <w:t>approximately 10-15 minutes long</w:t>
            </w:r>
            <w:r w:rsidRPr="003D5358">
              <w:rPr>
                <w:rFonts w:ascii="Arial" w:hAnsi="Arial" w:cs="Arial"/>
              </w:rPr>
              <w:t>.</w:t>
            </w:r>
          </w:p>
          <w:p w14:paraId="116A42BD" w14:textId="77777777" w:rsidR="0031743D" w:rsidRPr="003D5358" w:rsidRDefault="0031743D" w:rsidP="0031743D">
            <w:pPr>
              <w:pStyle w:val="ListParagraph"/>
              <w:numPr>
                <w:ilvl w:val="0"/>
                <w:numId w:val="7"/>
              </w:numPr>
              <w:spacing w:before="60" w:after="0" w:line="240" w:lineRule="auto"/>
              <w:rPr>
                <w:rFonts w:ascii="Arial" w:hAnsi="Arial" w:cs="Arial"/>
              </w:rPr>
            </w:pPr>
            <w:r w:rsidRPr="003D5358">
              <w:rPr>
                <w:rFonts w:ascii="Arial" w:hAnsi="Arial" w:cs="Arial"/>
              </w:rPr>
              <w:lastRenderedPageBreak/>
              <w:t xml:space="preserve">Regular teacher let intervention – direction and workshops, to ensure students </w:t>
            </w:r>
            <w:r w:rsidR="00C9793F" w:rsidRPr="003D5358">
              <w:rPr>
                <w:rFonts w:ascii="Arial" w:hAnsi="Arial" w:cs="Arial"/>
              </w:rPr>
              <w:t>are prepared and confident for their mock performance assessment. (120mins).</w:t>
            </w:r>
          </w:p>
          <w:p w14:paraId="348EF74C" w14:textId="77777777" w:rsidR="00B55A35" w:rsidRPr="003D5358" w:rsidRDefault="00B55A35" w:rsidP="0031743D">
            <w:pPr>
              <w:pStyle w:val="ListParagraph"/>
              <w:numPr>
                <w:ilvl w:val="0"/>
                <w:numId w:val="7"/>
              </w:numPr>
              <w:spacing w:before="60" w:after="0" w:line="240" w:lineRule="auto"/>
              <w:rPr>
                <w:rFonts w:ascii="Arial" w:hAnsi="Arial" w:cs="Arial"/>
              </w:rPr>
            </w:pPr>
            <w:r w:rsidRPr="003D5358">
              <w:rPr>
                <w:rFonts w:ascii="Arial" w:hAnsi="Arial" w:cs="Arial"/>
              </w:rPr>
              <w:t>Teacher led discussion – final technical aspects ensuring sound and lighting technicians are aware</w:t>
            </w:r>
          </w:p>
          <w:p w14:paraId="6BB1DFA5" w14:textId="77777777" w:rsidR="00B55A35" w:rsidRPr="003D5358" w:rsidRDefault="00B55A35" w:rsidP="00B55A35">
            <w:pPr>
              <w:pStyle w:val="Tablebullets"/>
              <w:numPr>
                <w:ilvl w:val="0"/>
                <w:numId w:val="7"/>
              </w:numPr>
              <w:rPr>
                <w:rFonts w:ascii="Arial" w:hAnsi="Arial"/>
                <w:sz w:val="22"/>
                <w:szCs w:val="22"/>
              </w:rPr>
            </w:pPr>
            <w:r w:rsidRPr="003D5358">
              <w:rPr>
                <w:rFonts w:ascii="Arial" w:hAnsi="Arial"/>
                <w:sz w:val="22"/>
                <w:szCs w:val="22"/>
              </w:rPr>
              <w:t>Individual task – students continue to log /evidence the process. (30mins) continue for homework.</w:t>
            </w:r>
          </w:p>
          <w:p w14:paraId="21DDB042" w14:textId="77777777" w:rsidR="0031743D" w:rsidRPr="003D5358" w:rsidRDefault="0031743D" w:rsidP="007822B4">
            <w:pPr>
              <w:spacing w:before="60" w:after="0" w:line="240" w:lineRule="auto"/>
              <w:rPr>
                <w:rFonts w:ascii="Arial" w:hAnsi="Arial" w:cs="Arial"/>
              </w:rPr>
            </w:pPr>
          </w:p>
        </w:tc>
      </w:tr>
      <w:tr w:rsidR="00A023FB" w:rsidRPr="003D5358" w14:paraId="1170A3E8" w14:textId="77777777" w:rsidTr="003D5358">
        <w:tc>
          <w:tcPr>
            <w:tcW w:w="1129" w:type="dxa"/>
          </w:tcPr>
          <w:p w14:paraId="61E11A99" w14:textId="1E7E26FD" w:rsidR="00A023FB" w:rsidRPr="003D5358" w:rsidRDefault="003D5358" w:rsidP="00A023FB">
            <w:pPr>
              <w:spacing w:before="60" w:after="0" w:line="240" w:lineRule="auto"/>
              <w:rPr>
                <w:rFonts w:ascii="Arial" w:hAnsi="Arial" w:cs="Arial"/>
              </w:rPr>
            </w:pPr>
            <w:r w:rsidRPr="003D5358">
              <w:rPr>
                <w:rFonts w:ascii="Arial" w:hAnsi="Arial" w:cs="Arial"/>
              </w:rPr>
              <w:lastRenderedPageBreak/>
              <w:t xml:space="preserve">Week </w:t>
            </w:r>
            <w:r w:rsidR="00A023FB" w:rsidRPr="003D5358">
              <w:rPr>
                <w:rFonts w:ascii="Arial" w:hAnsi="Arial" w:cs="Arial"/>
              </w:rPr>
              <w:t>19</w:t>
            </w:r>
          </w:p>
        </w:tc>
        <w:tc>
          <w:tcPr>
            <w:tcW w:w="3261" w:type="dxa"/>
          </w:tcPr>
          <w:p w14:paraId="13C65C57" w14:textId="77777777" w:rsidR="005C6476" w:rsidRPr="003D5358" w:rsidRDefault="005C6476" w:rsidP="005C6476">
            <w:pPr>
              <w:spacing w:before="60" w:after="0" w:line="240" w:lineRule="auto"/>
              <w:rPr>
                <w:rFonts w:ascii="Arial" w:hAnsi="Arial" w:cs="Arial"/>
              </w:rPr>
            </w:pPr>
            <w:r w:rsidRPr="003D5358">
              <w:rPr>
                <w:rFonts w:ascii="Arial" w:hAnsi="Arial" w:cs="Arial"/>
              </w:rPr>
              <w:t>LO1 – Be able to explore a performance stimulus</w:t>
            </w:r>
          </w:p>
          <w:p w14:paraId="3BD139A4" w14:textId="77777777" w:rsidR="005C6476" w:rsidRPr="003D5358" w:rsidRDefault="005C6476" w:rsidP="005C6476">
            <w:pPr>
              <w:spacing w:before="60" w:after="0" w:line="240" w:lineRule="auto"/>
              <w:rPr>
                <w:rFonts w:ascii="Arial" w:hAnsi="Arial" w:cs="Arial"/>
              </w:rPr>
            </w:pPr>
            <w:r w:rsidRPr="003D5358">
              <w:rPr>
                <w:rFonts w:ascii="Arial" w:hAnsi="Arial" w:cs="Arial"/>
              </w:rPr>
              <w:t>LO2 – Be able to develop skills and techniques for performance</w:t>
            </w:r>
          </w:p>
          <w:p w14:paraId="649D1FB8" w14:textId="77777777" w:rsidR="005C6476" w:rsidRPr="003D5358" w:rsidRDefault="005C6476" w:rsidP="005C6476">
            <w:pPr>
              <w:spacing w:before="60" w:after="0" w:line="240" w:lineRule="auto"/>
              <w:rPr>
                <w:rFonts w:ascii="Arial" w:hAnsi="Arial" w:cs="Arial"/>
              </w:rPr>
            </w:pPr>
            <w:r w:rsidRPr="003D5358">
              <w:rPr>
                <w:rFonts w:ascii="Arial" w:hAnsi="Arial" w:cs="Arial"/>
              </w:rPr>
              <w:t>LO3 – Be able to apply skills and techniques in performance</w:t>
            </w:r>
          </w:p>
          <w:p w14:paraId="7AD6B932" w14:textId="77777777" w:rsidR="00A023FB" w:rsidRPr="003D5358" w:rsidRDefault="00A023FB" w:rsidP="00A023FB">
            <w:pPr>
              <w:spacing w:before="60" w:after="0" w:line="240" w:lineRule="auto"/>
              <w:rPr>
                <w:rFonts w:ascii="Arial" w:hAnsi="Arial" w:cs="Arial"/>
              </w:rPr>
            </w:pPr>
          </w:p>
          <w:p w14:paraId="5CCE570D" w14:textId="77777777" w:rsidR="00A023FB" w:rsidRDefault="00001B48" w:rsidP="00A023FB">
            <w:pPr>
              <w:pStyle w:val="ListParagraph"/>
              <w:numPr>
                <w:ilvl w:val="0"/>
                <w:numId w:val="7"/>
              </w:numPr>
              <w:spacing w:before="60" w:after="0" w:line="240" w:lineRule="auto"/>
              <w:rPr>
                <w:rFonts w:ascii="Arial" w:hAnsi="Arial" w:cs="Arial"/>
              </w:rPr>
            </w:pPr>
            <w:r w:rsidRPr="003D5358">
              <w:rPr>
                <w:rFonts w:ascii="Arial" w:hAnsi="Arial" w:cs="Arial"/>
              </w:rPr>
              <w:t>Mini project assessment performance</w:t>
            </w:r>
          </w:p>
          <w:p w14:paraId="19BB0BA5" w14:textId="09B41676" w:rsidR="00662D5C" w:rsidRPr="003D5358" w:rsidRDefault="00662D5C" w:rsidP="00662D5C">
            <w:pPr>
              <w:pStyle w:val="ListParagraph"/>
              <w:spacing w:before="60" w:after="0" w:line="240" w:lineRule="auto"/>
              <w:ind w:left="360"/>
              <w:rPr>
                <w:rFonts w:ascii="Arial" w:hAnsi="Arial" w:cs="Arial"/>
              </w:rPr>
            </w:pPr>
          </w:p>
        </w:tc>
        <w:tc>
          <w:tcPr>
            <w:tcW w:w="10914" w:type="dxa"/>
          </w:tcPr>
          <w:p w14:paraId="37BA6753" w14:textId="77777777" w:rsidR="00001B48" w:rsidRPr="003D5358" w:rsidRDefault="00001B48" w:rsidP="00001B48">
            <w:pPr>
              <w:pStyle w:val="Tablebullets"/>
              <w:rPr>
                <w:rFonts w:ascii="Arial" w:hAnsi="Arial"/>
                <w:sz w:val="22"/>
                <w:szCs w:val="22"/>
              </w:rPr>
            </w:pPr>
            <w:r w:rsidRPr="003D5358">
              <w:rPr>
                <w:rFonts w:ascii="Arial" w:hAnsi="Arial"/>
                <w:sz w:val="22"/>
                <w:szCs w:val="22"/>
              </w:rPr>
              <w:t>Warm up – physical warm up or team game led by the students ensuring health and safety is adhered to. (15mins)</w:t>
            </w:r>
          </w:p>
          <w:p w14:paraId="051A9F57" w14:textId="77777777" w:rsidR="00001B48" w:rsidRPr="003D5358" w:rsidRDefault="00001B48" w:rsidP="007822B4">
            <w:pPr>
              <w:pStyle w:val="Tablebullets"/>
              <w:rPr>
                <w:rFonts w:ascii="Arial" w:hAnsi="Arial"/>
                <w:sz w:val="22"/>
                <w:szCs w:val="22"/>
              </w:rPr>
            </w:pPr>
            <w:r w:rsidRPr="003D5358">
              <w:rPr>
                <w:rFonts w:ascii="Arial" w:hAnsi="Arial"/>
                <w:sz w:val="22"/>
                <w:szCs w:val="22"/>
              </w:rPr>
              <w:t>Group practical performance – Mini project assessment performance, students are encouraged to perform to a professional standard, in front of a live audience and video recorded.</w:t>
            </w:r>
          </w:p>
          <w:p w14:paraId="695F8B51" w14:textId="77777777" w:rsidR="00A023FB" w:rsidRPr="003D5358" w:rsidRDefault="00001B48" w:rsidP="00001B48">
            <w:pPr>
              <w:pStyle w:val="Tablebullets"/>
              <w:rPr>
                <w:rFonts w:ascii="Arial" w:hAnsi="Arial"/>
                <w:sz w:val="22"/>
                <w:szCs w:val="22"/>
              </w:rPr>
            </w:pPr>
            <w:r w:rsidRPr="003D5358">
              <w:rPr>
                <w:rFonts w:ascii="Arial" w:hAnsi="Arial"/>
                <w:sz w:val="22"/>
                <w:szCs w:val="22"/>
              </w:rPr>
              <w:t xml:space="preserve">Teacher led feedback – Group and individual feedback should be given both verbally and written to help students set targets for improvement into year 2. Teachers could refer to the sample assessment </w:t>
            </w:r>
            <w:hyperlink r:id="rId20" w:history="1">
              <w:r w:rsidRPr="003D5358">
                <w:rPr>
                  <w:rStyle w:val="Hyperlink"/>
                  <w:rFonts w:ascii="Arial" w:hAnsi="Arial"/>
                  <w:sz w:val="22"/>
                  <w:szCs w:val="22"/>
                </w:rPr>
                <w:t>specimen mark scheme</w:t>
              </w:r>
            </w:hyperlink>
            <w:r w:rsidRPr="003D5358">
              <w:rPr>
                <w:rFonts w:ascii="Arial" w:hAnsi="Arial"/>
                <w:sz w:val="22"/>
                <w:szCs w:val="22"/>
              </w:rPr>
              <w:t xml:space="preserve"> in their feedback. (165 mins)</w:t>
            </w:r>
            <w:r w:rsidR="00F852D7" w:rsidRPr="003D5358">
              <w:rPr>
                <w:rFonts w:ascii="Arial" w:hAnsi="Arial"/>
                <w:sz w:val="22"/>
                <w:szCs w:val="22"/>
              </w:rPr>
              <w:tab/>
            </w:r>
          </w:p>
        </w:tc>
      </w:tr>
      <w:tr w:rsidR="00F852D7" w:rsidRPr="003D5358" w14:paraId="6A04DF2A" w14:textId="77777777" w:rsidTr="003D5358">
        <w:tc>
          <w:tcPr>
            <w:tcW w:w="1129" w:type="dxa"/>
          </w:tcPr>
          <w:p w14:paraId="294CA9F7" w14:textId="68AA7D84" w:rsidR="00F852D7" w:rsidRPr="003D5358" w:rsidRDefault="003D5358" w:rsidP="00F852D7">
            <w:pPr>
              <w:spacing w:before="60" w:after="0" w:line="240" w:lineRule="auto"/>
              <w:rPr>
                <w:rFonts w:ascii="Arial" w:hAnsi="Arial" w:cs="Arial"/>
              </w:rPr>
            </w:pPr>
            <w:r w:rsidRPr="003D5358">
              <w:rPr>
                <w:rFonts w:ascii="Arial" w:hAnsi="Arial" w:cs="Arial"/>
              </w:rPr>
              <w:t xml:space="preserve">Week </w:t>
            </w:r>
            <w:r w:rsidR="00F852D7" w:rsidRPr="003D5358">
              <w:rPr>
                <w:rFonts w:ascii="Arial" w:hAnsi="Arial" w:cs="Arial"/>
              </w:rPr>
              <w:t>20</w:t>
            </w:r>
          </w:p>
        </w:tc>
        <w:tc>
          <w:tcPr>
            <w:tcW w:w="3261" w:type="dxa"/>
          </w:tcPr>
          <w:p w14:paraId="7D21226C" w14:textId="77777777" w:rsidR="005C6476" w:rsidRPr="003D5358" w:rsidRDefault="005C6476" w:rsidP="005C6476">
            <w:pPr>
              <w:pStyle w:val="ListParagraph"/>
              <w:numPr>
                <w:ilvl w:val="0"/>
                <w:numId w:val="19"/>
              </w:numPr>
              <w:spacing w:before="60" w:after="0" w:line="240" w:lineRule="auto"/>
              <w:rPr>
                <w:rFonts w:ascii="Arial" w:hAnsi="Arial" w:cs="Arial"/>
              </w:rPr>
            </w:pPr>
            <w:r w:rsidRPr="003D5358">
              <w:rPr>
                <w:rFonts w:ascii="Arial" w:hAnsi="Arial" w:cs="Arial"/>
              </w:rPr>
              <w:t>LO1 – Be able to explore a performance stimulus</w:t>
            </w:r>
          </w:p>
          <w:p w14:paraId="7B328430" w14:textId="77777777" w:rsidR="005C6476" w:rsidRPr="003D5358" w:rsidRDefault="005C6476" w:rsidP="005C6476">
            <w:pPr>
              <w:pStyle w:val="ListParagraph"/>
              <w:numPr>
                <w:ilvl w:val="0"/>
                <w:numId w:val="19"/>
              </w:numPr>
              <w:spacing w:before="60" w:after="0" w:line="240" w:lineRule="auto"/>
              <w:rPr>
                <w:rFonts w:ascii="Arial" w:hAnsi="Arial" w:cs="Arial"/>
              </w:rPr>
            </w:pPr>
            <w:r w:rsidRPr="003D5358">
              <w:rPr>
                <w:rFonts w:ascii="Arial" w:hAnsi="Arial" w:cs="Arial"/>
              </w:rPr>
              <w:t xml:space="preserve">LO2 – Be able to develop skills and techniques for performance. </w:t>
            </w:r>
          </w:p>
          <w:p w14:paraId="5C06287C" w14:textId="77777777" w:rsidR="005C6476" w:rsidRPr="003D5358" w:rsidRDefault="005C6476" w:rsidP="005C6476">
            <w:pPr>
              <w:pStyle w:val="ListParagraph"/>
              <w:numPr>
                <w:ilvl w:val="0"/>
                <w:numId w:val="19"/>
              </w:numPr>
              <w:spacing w:before="60" w:after="0" w:line="240" w:lineRule="auto"/>
              <w:rPr>
                <w:rFonts w:ascii="Arial" w:hAnsi="Arial" w:cs="Arial"/>
              </w:rPr>
            </w:pPr>
            <w:r w:rsidRPr="003D5358">
              <w:rPr>
                <w:rFonts w:ascii="Arial" w:hAnsi="Arial" w:cs="Arial"/>
              </w:rPr>
              <w:t>LO3 – Be able to apply skills and techniques in performance.</w:t>
            </w:r>
          </w:p>
          <w:p w14:paraId="734C1168" w14:textId="77777777" w:rsidR="005C6476" w:rsidRPr="003D5358" w:rsidRDefault="005C6476" w:rsidP="005C6476">
            <w:pPr>
              <w:pStyle w:val="ListParagraph"/>
              <w:numPr>
                <w:ilvl w:val="0"/>
                <w:numId w:val="19"/>
              </w:numPr>
              <w:spacing w:before="60" w:after="0" w:line="240" w:lineRule="auto"/>
              <w:rPr>
                <w:rFonts w:ascii="Arial" w:hAnsi="Arial" w:cs="Arial"/>
              </w:rPr>
            </w:pPr>
            <w:r w:rsidRPr="003D5358">
              <w:rPr>
                <w:rFonts w:ascii="Arial" w:hAnsi="Arial" w:cs="Arial"/>
              </w:rPr>
              <w:lastRenderedPageBreak/>
              <w:t>LO4 – Be able to evaluate the performance process and outcomes.</w:t>
            </w:r>
          </w:p>
          <w:p w14:paraId="4844C65B" w14:textId="77777777" w:rsidR="00F852D7" w:rsidRPr="003D5358" w:rsidRDefault="00F852D7" w:rsidP="00F852D7">
            <w:pPr>
              <w:spacing w:before="60" w:after="0" w:line="240" w:lineRule="auto"/>
              <w:rPr>
                <w:rFonts w:ascii="Arial" w:hAnsi="Arial" w:cs="Arial"/>
              </w:rPr>
            </w:pPr>
          </w:p>
          <w:p w14:paraId="117A6967" w14:textId="408BDF87" w:rsidR="00F852D7" w:rsidRPr="003D5358" w:rsidRDefault="00C75E23" w:rsidP="00F852D7">
            <w:pPr>
              <w:pStyle w:val="ListParagraph"/>
              <w:numPr>
                <w:ilvl w:val="0"/>
                <w:numId w:val="7"/>
              </w:numPr>
              <w:spacing w:before="60" w:after="0" w:line="240" w:lineRule="auto"/>
              <w:rPr>
                <w:rFonts w:ascii="Arial" w:hAnsi="Arial" w:cs="Arial"/>
              </w:rPr>
            </w:pPr>
            <w:r w:rsidRPr="003D5358">
              <w:rPr>
                <w:rFonts w:ascii="Arial" w:hAnsi="Arial" w:cs="Arial"/>
              </w:rPr>
              <w:t>Feedback and Evaluation process</w:t>
            </w:r>
          </w:p>
          <w:p w14:paraId="11F803A6" w14:textId="77777777" w:rsidR="00F852D7" w:rsidRPr="003D5358" w:rsidRDefault="00F852D7" w:rsidP="00F852D7">
            <w:pPr>
              <w:spacing w:before="60" w:after="0" w:line="240" w:lineRule="auto"/>
              <w:rPr>
                <w:rFonts w:ascii="Arial" w:hAnsi="Arial" w:cs="Arial"/>
              </w:rPr>
            </w:pPr>
          </w:p>
        </w:tc>
        <w:tc>
          <w:tcPr>
            <w:tcW w:w="10914" w:type="dxa"/>
          </w:tcPr>
          <w:p w14:paraId="72B0BE09" w14:textId="77777777" w:rsidR="009A30BF" w:rsidRPr="003D5358" w:rsidRDefault="009A30BF" w:rsidP="00F852D7">
            <w:pPr>
              <w:pStyle w:val="Tablebullets"/>
              <w:rPr>
                <w:rFonts w:ascii="Arial" w:hAnsi="Arial"/>
                <w:sz w:val="22"/>
                <w:szCs w:val="22"/>
              </w:rPr>
            </w:pPr>
            <w:r w:rsidRPr="003D5358">
              <w:rPr>
                <w:rFonts w:ascii="Arial" w:hAnsi="Arial"/>
                <w:sz w:val="22"/>
                <w:szCs w:val="22"/>
              </w:rPr>
              <w:lastRenderedPageBreak/>
              <w:t xml:space="preserve">Teacher led discussion – outline of LO4 (see 4.1 – 4.4 of </w:t>
            </w:r>
            <w:hyperlink r:id="rId21" w:history="1">
              <w:r w:rsidRPr="003D5358">
                <w:rPr>
                  <w:rStyle w:val="Hyperlink"/>
                  <w:rFonts w:ascii="Arial" w:hAnsi="Arial"/>
                  <w:sz w:val="22"/>
                  <w:szCs w:val="22"/>
                </w:rPr>
                <w:t>teacher content</w:t>
              </w:r>
            </w:hyperlink>
            <w:r w:rsidRPr="003D5358">
              <w:rPr>
                <w:rFonts w:ascii="Arial" w:hAnsi="Arial"/>
                <w:sz w:val="22"/>
                <w:szCs w:val="22"/>
              </w:rPr>
              <w:t xml:space="preserve">) – teachers ensure the students understand the value of logging the performance process and how to use that along with feedback to help reflect on if creative intentions were achieved and analysis of self-development. (15mins) </w:t>
            </w:r>
          </w:p>
          <w:p w14:paraId="01774B18" w14:textId="77777777" w:rsidR="00FB2F80" w:rsidRPr="003D5358" w:rsidRDefault="00FB2F80" w:rsidP="00F852D7">
            <w:pPr>
              <w:pStyle w:val="Tablebullets"/>
              <w:rPr>
                <w:rFonts w:ascii="Arial" w:hAnsi="Arial"/>
                <w:sz w:val="22"/>
                <w:szCs w:val="22"/>
              </w:rPr>
            </w:pPr>
            <w:r w:rsidRPr="003D5358">
              <w:rPr>
                <w:rFonts w:ascii="Arial" w:hAnsi="Arial"/>
                <w:sz w:val="22"/>
                <w:szCs w:val="22"/>
              </w:rPr>
              <w:t>Teacher led discussion – teachers give feedback on the mini task performance assessment. This could be verbally or a written report, in groups or individually ensure some detailed feedback on student skill development is given.</w:t>
            </w:r>
            <w:r w:rsidR="009A30BF" w:rsidRPr="003D5358">
              <w:rPr>
                <w:rFonts w:ascii="Arial" w:hAnsi="Arial"/>
                <w:sz w:val="22"/>
                <w:szCs w:val="22"/>
              </w:rPr>
              <w:t xml:space="preserve"> (30 mins)</w:t>
            </w:r>
          </w:p>
          <w:p w14:paraId="588899E1" w14:textId="77777777" w:rsidR="00FB2F80" w:rsidRPr="003D5358" w:rsidRDefault="009A30BF" w:rsidP="00F852D7">
            <w:pPr>
              <w:pStyle w:val="Tablebullets"/>
              <w:rPr>
                <w:rFonts w:ascii="Arial" w:hAnsi="Arial"/>
                <w:sz w:val="22"/>
                <w:szCs w:val="22"/>
              </w:rPr>
            </w:pPr>
            <w:r w:rsidRPr="003D5358">
              <w:rPr>
                <w:rFonts w:ascii="Arial" w:hAnsi="Arial"/>
                <w:sz w:val="22"/>
                <w:szCs w:val="22"/>
              </w:rPr>
              <w:lastRenderedPageBreak/>
              <w:t xml:space="preserve">Independent Group task – students </w:t>
            </w:r>
            <w:r w:rsidR="00C75E23" w:rsidRPr="003D5358">
              <w:rPr>
                <w:rFonts w:ascii="Arial" w:hAnsi="Arial"/>
                <w:sz w:val="22"/>
                <w:szCs w:val="22"/>
              </w:rPr>
              <w:t>watch the recordings back of the mini project and discuss teacher feedback, audience response, strengths and weakness (including technical aspects) and areas for development. (60mins) Students then present their group discussions to the teacher and other groups. (30mins).</w:t>
            </w:r>
          </w:p>
          <w:p w14:paraId="0B84357E" w14:textId="77777777" w:rsidR="00F852D7" w:rsidRPr="003D5358" w:rsidRDefault="00FB2F80" w:rsidP="00F852D7">
            <w:pPr>
              <w:pStyle w:val="Tablebullets"/>
              <w:rPr>
                <w:rFonts w:ascii="Arial" w:hAnsi="Arial"/>
                <w:sz w:val="22"/>
                <w:szCs w:val="22"/>
              </w:rPr>
            </w:pPr>
            <w:r w:rsidRPr="003D5358">
              <w:rPr>
                <w:rFonts w:ascii="Arial" w:hAnsi="Arial"/>
                <w:sz w:val="22"/>
                <w:szCs w:val="22"/>
              </w:rPr>
              <w:t>Individual task – students write a report approx.. 1500 words summarising the exploration, development and evaluation of the mini project. (this could be completed over the holiday), they should refer to the log and video evidence.</w:t>
            </w:r>
            <w:r w:rsidR="00C75E23" w:rsidRPr="003D5358">
              <w:rPr>
                <w:rFonts w:ascii="Arial" w:hAnsi="Arial"/>
                <w:sz w:val="22"/>
                <w:szCs w:val="22"/>
              </w:rPr>
              <w:t xml:space="preserve"> (45mins).</w:t>
            </w:r>
          </w:p>
        </w:tc>
      </w:tr>
    </w:tbl>
    <w:p w14:paraId="60F9167C" w14:textId="65AAF95E" w:rsidR="00FE0029" w:rsidRDefault="00FE0029"/>
    <w:p w14:paraId="6B2D891A" w14:textId="77777777" w:rsidR="00FE0029" w:rsidRDefault="00FE0029">
      <w:pPr>
        <w:spacing w:after="200" w:line="276" w:lineRule="auto"/>
      </w:pPr>
      <w:r>
        <w:br w:type="page"/>
      </w:r>
    </w:p>
    <w:tbl>
      <w:tblPr>
        <w:tblStyle w:val="TableGrid"/>
        <w:tblW w:w="15304" w:type="dxa"/>
        <w:tblBorders>
          <w:top w:val="single" w:sz="4" w:space="0" w:color="BA99B6"/>
          <w:left w:val="single" w:sz="4" w:space="0" w:color="BA99B6"/>
          <w:bottom w:val="single" w:sz="4" w:space="0" w:color="BA99B6"/>
          <w:right w:val="single" w:sz="4" w:space="0" w:color="BA99B6"/>
          <w:insideH w:val="single" w:sz="4" w:space="0" w:color="BA99B6"/>
          <w:insideV w:val="single" w:sz="4" w:space="0" w:color="BA99B6"/>
        </w:tblBorders>
        <w:tblLayout w:type="fixed"/>
        <w:tblLook w:val="04A0" w:firstRow="1" w:lastRow="0" w:firstColumn="1" w:lastColumn="0" w:noHBand="0" w:noVBand="1"/>
      </w:tblPr>
      <w:tblGrid>
        <w:gridCol w:w="1129"/>
        <w:gridCol w:w="3261"/>
        <w:gridCol w:w="10914"/>
      </w:tblGrid>
      <w:tr w:rsidR="003D5358" w:rsidRPr="003D5358" w14:paraId="0FD1371E" w14:textId="77777777" w:rsidTr="00FE0029">
        <w:trPr>
          <w:tblHeader/>
        </w:trPr>
        <w:tc>
          <w:tcPr>
            <w:tcW w:w="1129" w:type="dxa"/>
            <w:tcBorders>
              <w:bottom w:val="single" w:sz="4" w:space="0" w:color="BA99B6"/>
            </w:tcBorders>
            <w:shd w:val="clear" w:color="auto" w:fill="E1CFE1"/>
          </w:tcPr>
          <w:p w14:paraId="73EA5A6E" w14:textId="77777777" w:rsidR="003D5358" w:rsidRPr="003D5358" w:rsidRDefault="003D5358" w:rsidP="00D672C4">
            <w:pPr>
              <w:spacing w:before="120" w:after="120" w:line="240" w:lineRule="auto"/>
              <w:rPr>
                <w:rFonts w:ascii="Arial" w:hAnsi="Arial" w:cs="Arial"/>
                <w:b/>
              </w:rPr>
            </w:pPr>
            <w:r w:rsidRPr="003D5358">
              <w:rPr>
                <w:rFonts w:ascii="Arial" w:hAnsi="Arial" w:cs="Arial"/>
                <w:b/>
              </w:rPr>
              <w:lastRenderedPageBreak/>
              <w:t>Week/ Lesson</w:t>
            </w:r>
          </w:p>
        </w:tc>
        <w:tc>
          <w:tcPr>
            <w:tcW w:w="3261" w:type="dxa"/>
            <w:tcBorders>
              <w:bottom w:val="single" w:sz="4" w:space="0" w:color="BA99B6"/>
            </w:tcBorders>
            <w:shd w:val="clear" w:color="auto" w:fill="E1CFE1"/>
          </w:tcPr>
          <w:p w14:paraId="009C148B" w14:textId="77777777" w:rsidR="003D5358" w:rsidRPr="003D5358" w:rsidRDefault="003D5358" w:rsidP="00D672C4">
            <w:pPr>
              <w:spacing w:before="120" w:after="120" w:line="240" w:lineRule="auto"/>
              <w:rPr>
                <w:rFonts w:ascii="Arial" w:hAnsi="Arial" w:cs="Arial"/>
                <w:b/>
              </w:rPr>
            </w:pPr>
            <w:r w:rsidRPr="003D5358">
              <w:rPr>
                <w:rFonts w:ascii="Arial" w:hAnsi="Arial" w:cs="Arial"/>
                <w:b/>
              </w:rPr>
              <w:t>Learning outcomes and topics</w:t>
            </w:r>
          </w:p>
        </w:tc>
        <w:tc>
          <w:tcPr>
            <w:tcW w:w="10914" w:type="dxa"/>
            <w:tcBorders>
              <w:bottom w:val="single" w:sz="4" w:space="0" w:color="BA99B6"/>
            </w:tcBorders>
            <w:shd w:val="clear" w:color="auto" w:fill="E1CFE1"/>
          </w:tcPr>
          <w:p w14:paraId="7ECCBF3B" w14:textId="77777777" w:rsidR="003D5358" w:rsidRPr="003D5358" w:rsidRDefault="003D5358" w:rsidP="00D672C4">
            <w:pPr>
              <w:spacing w:before="120" w:after="120" w:line="240" w:lineRule="auto"/>
              <w:rPr>
                <w:rFonts w:ascii="Arial" w:hAnsi="Arial" w:cs="Arial"/>
                <w:b/>
              </w:rPr>
            </w:pPr>
            <w:r w:rsidRPr="003D5358">
              <w:rPr>
                <w:rFonts w:ascii="Arial" w:hAnsi="Arial" w:cs="Arial"/>
                <w:b/>
              </w:rPr>
              <w:t>Unit content to be covered, activities, links to useful resources</w:t>
            </w:r>
          </w:p>
        </w:tc>
      </w:tr>
      <w:tr w:rsidR="003D5358" w:rsidRPr="003D5358" w14:paraId="4EC4B26A" w14:textId="77777777" w:rsidTr="00FE0029">
        <w:trPr>
          <w:tblHeader/>
        </w:trPr>
        <w:tc>
          <w:tcPr>
            <w:tcW w:w="15304" w:type="dxa"/>
            <w:gridSpan w:val="3"/>
            <w:shd w:val="clear" w:color="auto" w:fill="EFE6F0"/>
          </w:tcPr>
          <w:p w14:paraId="6AD02913" w14:textId="4CF1913F" w:rsidR="003D5358" w:rsidRPr="003D5358" w:rsidRDefault="003D5358" w:rsidP="00D672C4">
            <w:pPr>
              <w:spacing w:before="120" w:after="120" w:line="240" w:lineRule="auto"/>
              <w:rPr>
                <w:rFonts w:ascii="Arial" w:hAnsi="Arial" w:cs="Arial"/>
                <w:b/>
              </w:rPr>
            </w:pPr>
            <w:r w:rsidRPr="003D5358">
              <w:rPr>
                <w:rFonts w:ascii="Arial" w:hAnsi="Arial" w:cs="Arial"/>
                <w:b/>
              </w:rPr>
              <w:t>Performing Arts Unit 33: Original Performance</w:t>
            </w:r>
          </w:p>
        </w:tc>
      </w:tr>
      <w:tr w:rsidR="00F852D7" w14:paraId="534D70A4" w14:textId="77777777" w:rsidTr="003D5358">
        <w:tc>
          <w:tcPr>
            <w:tcW w:w="1129" w:type="dxa"/>
          </w:tcPr>
          <w:p w14:paraId="4EE0B2FB" w14:textId="7F0D0488" w:rsidR="00F852D7" w:rsidRPr="00F852D7" w:rsidRDefault="00F852D7" w:rsidP="00F852D7">
            <w:pPr>
              <w:spacing w:before="60" w:after="0" w:line="240" w:lineRule="auto"/>
              <w:rPr>
                <w:rFonts w:ascii="Arial" w:hAnsi="Arial" w:cs="Arial"/>
                <w:b/>
              </w:rPr>
            </w:pPr>
            <w:r w:rsidRPr="00F852D7">
              <w:rPr>
                <w:rFonts w:ascii="Arial" w:hAnsi="Arial" w:cs="Arial"/>
                <w:b/>
              </w:rPr>
              <w:t>Year 2</w:t>
            </w:r>
          </w:p>
        </w:tc>
        <w:tc>
          <w:tcPr>
            <w:tcW w:w="3261" w:type="dxa"/>
          </w:tcPr>
          <w:p w14:paraId="1D3F15DD" w14:textId="77777777" w:rsidR="00F852D7" w:rsidRDefault="00F852D7" w:rsidP="00F852D7">
            <w:pPr>
              <w:pStyle w:val="ListParagraph"/>
              <w:numPr>
                <w:ilvl w:val="0"/>
                <w:numId w:val="19"/>
              </w:numPr>
              <w:spacing w:before="60" w:after="0" w:line="240" w:lineRule="auto"/>
              <w:rPr>
                <w:rFonts w:ascii="Arial" w:hAnsi="Arial" w:cs="Arial"/>
              </w:rPr>
            </w:pPr>
            <w:r>
              <w:rPr>
                <w:rFonts w:ascii="Arial" w:hAnsi="Arial" w:cs="Arial"/>
              </w:rPr>
              <w:t>LO1 – Be able to explore a performance stimulus</w:t>
            </w:r>
          </w:p>
          <w:p w14:paraId="18367F20" w14:textId="77777777" w:rsidR="00F852D7" w:rsidRDefault="00F852D7" w:rsidP="00F852D7">
            <w:pPr>
              <w:pStyle w:val="ListParagraph"/>
              <w:numPr>
                <w:ilvl w:val="0"/>
                <w:numId w:val="19"/>
              </w:numPr>
              <w:spacing w:before="60" w:after="0" w:line="240" w:lineRule="auto"/>
              <w:rPr>
                <w:rFonts w:ascii="Arial" w:hAnsi="Arial" w:cs="Arial"/>
              </w:rPr>
            </w:pPr>
            <w:r>
              <w:rPr>
                <w:rFonts w:ascii="Arial" w:hAnsi="Arial" w:cs="Arial"/>
              </w:rPr>
              <w:t xml:space="preserve">LO2 – Be able to develop skills and techniques for performance. </w:t>
            </w:r>
          </w:p>
          <w:p w14:paraId="7DB7BF2B" w14:textId="77777777" w:rsidR="00F852D7" w:rsidRDefault="00F852D7" w:rsidP="00F852D7">
            <w:pPr>
              <w:pStyle w:val="ListParagraph"/>
              <w:numPr>
                <w:ilvl w:val="0"/>
                <w:numId w:val="19"/>
              </w:numPr>
              <w:spacing w:before="60" w:after="0" w:line="240" w:lineRule="auto"/>
              <w:rPr>
                <w:rFonts w:ascii="Arial" w:hAnsi="Arial" w:cs="Arial"/>
              </w:rPr>
            </w:pPr>
            <w:r>
              <w:rPr>
                <w:rFonts w:ascii="Arial" w:hAnsi="Arial" w:cs="Arial"/>
              </w:rPr>
              <w:t>LO3 – Be able to apply skills and techniques in performance.</w:t>
            </w:r>
          </w:p>
          <w:p w14:paraId="0D2DDEF1" w14:textId="77777777" w:rsidR="00F852D7" w:rsidRPr="00A023FB" w:rsidRDefault="00F852D7" w:rsidP="00F852D7">
            <w:pPr>
              <w:pStyle w:val="ListParagraph"/>
              <w:numPr>
                <w:ilvl w:val="0"/>
                <w:numId w:val="19"/>
              </w:numPr>
              <w:spacing w:before="60" w:after="0" w:line="240" w:lineRule="auto"/>
              <w:rPr>
                <w:rFonts w:ascii="Arial" w:hAnsi="Arial" w:cs="Arial"/>
              </w:rPr>
            </w:pPr>
            <w:r w:rsidRPr="00A023FB">
              <w:rPr>
                <w:rFonts w:ascii="Arial" w:hAnsi="Arial" w:cs="Arial"/>
              </w:rPr>
              <w:t>LO4 – Be able to evaluate the performance process and outcomes.</w:t>
            </w:r>
          </w:p>
          <w:p w14:paraId="33CE8304" w14:textId="77777777" w:rsidR="00F852D7" w:rsidRDefault="00F852D7" w:rsidP="00F852D7">
            <w:pPr>
              <w:spacing w:before="60" w:after="0" w:line="240" w:lineRule="auto"/>
              <w:rPr>
                <w:rFonts w:ascii="Arial" w:hAnsi="Arial" w:cs="Arial"/>
              </w:rPr>
            </w:pPr>
          </w:p>
        </w:tc>
        <w:tc>
          <w:tcPr>
            <w:tcW w:w="10914" w:type="dxa"/>
          </w:tcPr>
          <w:p w14:paraId="14850487" w14:textId="77777777" w:rsidR="00A32656" w:rsidRPr="00A32656" w:rsidRDefault="00A32656" w:rsidP="00A32656">
            <w:pPr>
              <w:pStyle w:val="Tablebullets"/>
              <w:rPr>
                <w:rFonts w:ascii="Arial" w:hAnsi="Arial"/>
                <w:sz w:val="22"/>
                <w:szCs w:val="22"/>
              </w:rPr>
            </w:pPr>
            <w:r w:rsidRPr="00A32656">
              <w:rPr>
                <w:rFonts w:ascii="Arial" w:hAnsi="Arial"/>
                <w:sz w:val="22"/>
                <w:szCs w:val="22"/>
              </w:rPr>
              <w:t>Incorporating knowledge of context and techniques into performance to communicate creative intentions, improvement and development of skills.</w:t>
            </w:r>
          </w:p>
          <w:p w14:paraId="4E0B5AE0" w14:textId="77777777" w:rsidR="00F852D7" w:rsidRPr="00A32656" w:rsidRDefault="00A32656" w:rsidP="00A32656">
            <w:pPr>
              <w:pStyle w:val="Tablebullets"/>
              <w:rPr>
                <w:b/>
              </w:rPr>
            </w:pPr>
            <w:r w:rsidRPr="00A32656">
              <w:rPr>
                <w:rFonts w:ascii="Arial" w:hAnsi="Arial"/>
                <w:sz w:val="22"/>
                <w:szCs w:val="22"/>
              </w:rPr>
              <w:t xml:space="preserve">Teacher guided – mock project in response to the Sample </w:t>
            </w:r>
            <w:r>
              <w:rPr>
                <w:rFonts w:ascii="Arial" w:hAnsi="Arial"/>
                <w:sz w:val="22"/>
                <w:szCs w:val="22"/>
              </w:rPr>
              <w:t xml:space="preserve">Pre Release </w:t>
            </w:r>
            <w:r w:rsidRPr="00A32656">
              <w:rPr>
                <w:rFonts w:ascii="Arial" w:hAnsi="Arial"/>
                <w:sz w:val="22"/>
                <w:szCs w:val="22"/>
              </w:rPr>
              <w:t>Material. Student Log Book evidencing exploration of stimulus, process, development and evaluation.</w:t>
            </w:r>
          </w:p>
          <w:p w14:paraId="24AA272E" w14:textId="77777777" w:rsidR="00A32656" w:rsidRPr="00A32656" w:rsidRDefault="00A32656" w:rsidP="00A32656">
            <w:pPr>
              <w:pStyle w:val="Tablebullets"/>
              <w:rPr>
                <w:b/>
              </w:rPr>
            </w:pPr>
            <w:r>
              <w:rPr>
                <w:rFonts w:ascii="Arial" w:hAnsi="Arial"/>
                <w:sz w:val="22"/>
                <w:szCs w:val="22"/>
              </w:rPr>
              <w:t>Mock performance and written account under mock controlled conditions.</w:t>
            </w:r>
          </w:p>
          <w:p w14:paraId="2EADE774" w14:textId="77777777" w:rsidR="00A32656" w:rsidRPr="00A32656" w:rsidRDefault="00A32656" w:rsidP="00A32656">
            <w:pPr>
              <w:pStyle w:val="Tablebullets"/>
              <w:rPr>
                <w:b/>
              </w:rPr>
            </w:pPr>
            <w:r>
              <w:rPr>
                <w:rFonts w:ascii="Arial" w:hAnsi="Arial"/>
                <w:sz w:val="22"/>
                <w:szCs w:val="22"/>
              </w:rPr>
              <w:t xml:space="preserve">Real exam - </w:t>
            </w:r>
            <w:r w:rsidRPr="00A32656">
              <w:rPr>
                <w:rFonts w:ascii="Arial" w:hAnsi="Arial"/>
                <w:sz w:val="22"/>
                <w:szCs w:val="22"/>
              </w:rPr>
              <w:t>8 weeks preparation time in response to pre-release exam paper</w:t>
            </w:r>
            <w:r>
              <w:rPr>
                <w:rFonts w:ascii="Arial" w:hAnsi="Arial"/>
                <w:sz w:val="22"/>
                <w:szCs w:val="22"/>
              </w:rPr>
              <w:t>.</w:t>
            </w:r>
          </w:p>
          <w:p w14:paraId="60951B84" w14:textId="77777777" w:rsidR="00A32656" w:rsidRPr="00A32656" w:rsidRDefault="00A32656" w:rsidP="00A32656">
            <w:pPr>
              <w:pStyle w:val="Tablebullets"/>
              <w:rPr>
                <w:rFonts w:ascii="Arial" w:hAnsi="Arial"/>
                <w:sz w:val="22"/>
                <w:szCs w:val="22"/>
              </w:rPr>
            </w:pPr>
            <w:r w:rsidRPr="00A32656">
              <w:rPr>
                <w:rFonts w:ascii="Arial" w:hAnsi="Arial"/>
                <w:sz w:val="22"/>
                <w:szCs w:val="22"/>
              </w:rPr>
              <w:t>2 weeks assessment phase</w:t>
            </w:r>
          </w:p>
        </w:tc>
      </w:tr>
      <w:tr w:rsidR="00F852D7" w14:paraId="20A251D9" w14:textId="77777777" w:rsidTr="003D5358">
        <w:tc>
          <w:tcPr>
            <w:tcW w:w="1129" w:type="dxa"/>
          </w:tcPr>
          <w:p w14:paraId="5CE72DAD" w14:textId="6F9E2756" w:rsidR="00F852D7" w:rsidRDefault="003D5358" w:rsidP="00F852D7">
            <w:pPr>
              <w:spacing w:before="60" w:after="0" w:line="240" w:lineRule="auto"/>
              <w:rPr>
                <w:rFonts w:ascii="Arial" w:hAnsi="Arial" w:cs="Arial"/>
              </w:rPr>
            </w:pPr>
            <w:r>
              <w:rPr>
                <w:rFonts w:ascii="Arial" w:hAnsi="Arial" w:cs="Arial"/>
              </w:rPr>
              <w:t xml:space="preserve">Week </w:t>
            </w:r>
            <w:r w:rsidR="00AA17BC">
              <w:rPr>
                <w:rFonts w:ascii="Arial" w:hAnsi="Arial" w:cs="Arial"/>
              </w:rPr>
              <w:t>1</w:t>
            </w:r>
          </w:p>
        </w:tc>
        <w:tc>
          <w:tcPr>
            <w:tcW w:w="3261" w:type="dxa"/>
          </w:tcPr>
          <w:p w14:paraId="2BD0277B" w14:textId="77777777" w:rsidR="00696D52" w:rsidRDefault="00696D52" w:rsidP="00696D52">
            <w:pPr>
              <w:spacing w:before="60" w:after="0" w:line="240" w:lineRule="auto"/>
              <w:rPr>
                <w:rFonts w:ascii="Arial" w:hAnsi="Arial" w:cs="Arial"/>
              </w:rPr>
            </w:pPr>
            <w:r>
              <w:rPr>
                <w:rFonts w:ascii="Arial" w:hAnsi="Arial" w:cs="Arial"/>
              </w:rPr>
              <w:t>LO1 – Be able to explore a performance stimulus</w:t>
            </w:r>
          </w:p>
          <w:p w14:paraId="6B876728" w14:textId="77777777" w:rsidR="00696D52" w:rsidRPr="002F0195" w:rsidRDefault="00696D52" w:rsidP="00696D52">
            <w:pPr>
              <w:spacing w:before="60" w:after="0" w:line="240" w:lineRule="auto"/>
              <w:rPr>
                <w:rFonts w:ascii="Arial" w:hAnsi="Arial" w:cs="Arial"/>
              </w:rPr>
            </w:pPr>
          </w:p>
          <w:p w14:paraId="448D62B1" w14:textId="77777777" w:rsidR="00696D52" w:rsidRDefault="00764FE0" w:rsidP="00696D52">
            <w:pPr>
              <w:pStyle w:val="ListParagraph"/>
              <w:numPr>
                <w:ilvl w:val="0"/>
                <w:numId w:val="7"/>
              </w:numPr>
              <w:spacing w:before="60" w:after="0" w:line="240" w:lineRule="auto"/>
              <w:rPr>
                <w:rFonts w:ascii="Arial" w:hAnsi="Arial" w:cs="Arial"/>
              </w:rPr>
            </w:pPr>
            <w:r>
              <w:rPr>
                <w:rFonts w:ascii="Arial" w:hAnsi="Arial" w:cs="Arial"/>
              </w:rPr>
              <w:t>New mock ‘original performance’ in response to the SAM pre release stimulus.</w:t>
            </w:r>
          </w:p>
          <w:p w14:paraId="7F0FEF32" w14:textId="77777777" w:rsidR="00F852D7" w:rsidRDefault="00F852D7" w:rsidP="00F852D7">
            <w:pPr>
              <w:spacing w:before="60" w:after="0" w:line="240" w:lineRule="auto"/>
              <w:rPr>
                <w:rFonts w:ascii="Arial" w:hAnsi="Arial" w:cs="Arial"/>
              </w:rPr>
            </w:pPr>
          </w:p>
        </w:tc>
        <w:tc>
          <w:tcPr>
            <w:tcW w:w="10914" w:type="dxa"/>
          </w:tcPr>
          <w:p w14:paraId="21585BA2" w14:textId="77777777" w:rsidR="008804B4" w:rsidRPr="00C93362" w:rsidRDefault="008804B4" w:rsidP="006A1452">
            <w:pPr>
              <w:pStyle w:val="Tablebullets"/>
              <w:rPr>
                <w:rFonts w:ascii="Arial" w:hAnsi="Arial"/>
                <w:sz w:val="22"/>
                <w:szCs w:val="22"/>
              </w:rPr>
            </w:pPr>
            <w:r w:rsidRPr="00C93362">
              <w:rPr>
                <w:rFonts w:ascii="Arial" w:hAnsi="Arial"/>
                <w:sz w:val="22"/>
                <w:szCs w:val="22"/>
              </w:rPr>
              <w:t>Warm up – physical warm up or team game especially focusing on reaction and being creative on the spot</w:t>
            </w:r>
            <w:r w:rsidR="006D006B" w:rsidRPr="00C93362">
              <w:rPr>
                <w:rFonts w:ascii="Arial" w:hAnsi="Arial"/>
                <w:sz w:val="22"/>
                <w:szCs w:val="22"/>
              </w:rPr>
              <w:t>. (15</w:t>
            </w:r>
            <w:r w:rsidRPr="00C93362">
              <w:rPr>
                <w:rFonts w:ascii="Arial" w:hAnsi="Arial"/>
                <w:sz w:val="22"/>
                <w:szCs w:val="22"/>
              </w:rPr>
              <w:t>mins)</w:t>
            </w:r>
          </w:p>
          <w:p w14:paraId="55C0231A" w14:textId="77777777" w:rsidR="00F852D7" w:rsidRPr="00C93362" w:rsidRDefault="008804B4" w:rsidP="006A1452">
            <w:pPr>
              <w:pStyle w:val="Tablebullets"/>
              <w:rPr>
                <w:rFonts w:ascii="Arial" w:hAnsi="Arial"/>
                <w:sz w:val="22"/>
                <w:szCs w:val="22"/>
              </w:rPr>
            </w:pPr>
            <w:r w:rsidRPr="00C93362">
              <w:rPr>
                <w:rFonts w:ascii="Arial" w:hAnsi="Arial"/>
                <w:sz w:val="22"/>
                <w:szCs w:val="22"/>
              </w:rPr>
              <w:t xml:space="preserve">Teacher led discussion – outlining the main aims of the </w:t>
            </w:r>
            <w:r w:rsidR="006D006B" w:rsidRPr="00C93362">
              <w:rPr>
                <w:rFonts w:ascii="Arial" w:hAnsi="Arial"/>
                <w:sz w:val="22"/>
                <w:szCs w:val="22"/>
              </w:rPr>
              <w:t>60 GLH to be completed. Remind students of feedback last year and progress they have already made. (15mins).</w:t>
            </w:r>
          </w:p>
          <w:p w14:paraId="470F80B3" w14:textId="77777777" w:rsidR="006D006B" w:rsidRPr="00C93362" w:rsidRDefault="006D006B" w:rsidP="006A1452">
            <w:pPr>
              <w:pStyle w:val="Tablebullets"/>
              <w:rPr>
                <w:rFonts w:ascii="Arial" w:hAnsi="Arial"/>
                <w:sz w:val="22"/>
                <w:szCs w:val="22"/>
              </w:rPr>
            </w:pPr>
            <w:r w:rsidRPr="00C93362">
              <w:rPr>
                <w:rFonts w:ascii="Arial" w:hAnsi="Arial"/>
                <w:sz w:val="22"/>
                <w:szCs w:val="22"/>
              </w:rPr>
              <w:t>Student group activity – in groups they mind map ‘approaching a new original performance</w:t>
            </w:r>
            <w:r w:rsidR="00764FE0" w:rsidRPr="00C93362">
              <w:rPr>
                <w:rFonts w:ascii="Arial" w:hAnsi="Arial"/>
                <w:sz w:val="22"/>
                <w:szCs w:val="22"/>
              </w:rPr>
              <w:t xml:space="preserve"> </w:t>
            </w:r>
            <w:r w:rsidRPr="00C93362">
              <w:rPr>
                <w:rFonts w:ascii="Arial" w:hAnsi="Arial"/>
                <w:sz w:val="22"/>
                <w:szCs w:val="22"/>
              </w:rPr>
              <w:t>what would we do differently this time?</w:t>
            </w:r>
            <w:r w:rsidR="006A1452" w:rsidRPr="00C93362">
              <w:rPr>
                <w:rFonts w:ascii="Arial" w:hAnsi="Arial"/>
                <w:sz w:val="22"/>
                <w:szCs w:val="22"/>
              </w:rPr>
              <w:t>’</w:t>
            </w:r>
            <w:r w:rsidRPr="00C93362">
              <w:rPr>
                <w:rFonts w:ascii="Arial" w:hAnsi="Arial"/>
                <w:sz w:val="22"/>
                <w:szCs w:val="22"/>
              </w:rPr>
              <w:t xml:space="preserve"> Feedback to teacher and class with discussion. Set targets to help them take into new project. (60mins).</w:t>
            </w:r>
          </w:p>
          <w:p w14:paraId="38C92E37" w14:textId="5223484F" w:rsidR="006D006B" w:rsidRPr="00C93362" w:rsidRDefault="006D006B" w:rsidP="006A1452">
            <w:pPr>
              <w:pStyle w:val="Tablebullets"/>
              <w:rPr>
                <w:rFonts w:ascii="Arial" w:hAnsi="Arial"/>
                <w:sz w:val="22"/>
                <w:szCs w:val="22"/>
              </w:rPr>
            </w:pPr>
            <w:r w:rsidRPr="00C93362">
              <w:rPr>
                <w:rFonts w:ascii="Arial" w:hAnsi="Arial"/>
                <w:sz w:val="22"/>
                <w:szCs w:val="22"/>
              </w:rPr>
              <w:t xml:space="preserve">Students are </w:t>
            </w:r>
            <w:proofErr w:type="spellStart"/>
            <w:r w:rsidRPr="00C93362">
              <w:rPr>
                <w:rFonts w:ascii="Arial" w:hAnsi="Arial"/>
                <w:sz w:val="22"/>
                <w:szCs w:val="22"/>
              </w:rPr>
              <w:t>give</w:t>
            </w:r>
            <w:proofErr w:type="spellEnd"/>
            <w:r w:rsidRPr="00C93362">
              <w:rPr>
                <w:rFonts w:ascii="Arial" w:hAnsi="Arial"/>
                <w:sz w:val="22"/>
                <w:szCs w:val="22"/>
              </w:rPr>
              <w:t xml:space="preserve"> the </w:t>
            </w:r>
            <w:hyperlink r:id="rId22" w:history="1">
              <w:r w:rsidRPr="00C93362">
                <w:rPr>
                  <w:rStyle w:val="Hyperlink"/>
                  <w:rFonts w:ascii="Arial" w:hAnsi="Arial"/>
                  <w:sz w:val="22"/>
                  <w:szCs w:val="22"/>
                </w:rPr>
                <w:t xml:space="preserve">SAM – </w:t>
              </w:r>
              <w:r w:rsidR="003D5358" w:rsidRPr="00C93362">
                <w:rPr>
                  <w:rStyle w:val="Hyperlink"/>
                  <w:rFonts w:ascii="Arial" w:hAnsi="Arial"/>
                  <w:sz w:val="22"/>
                  <w:szCs w:val="22"/>
                </w:rPr>
                <w:t>pre-release</w:t>
              </w:r>
            </w:hyperlink>
            <w:r w:rsidRPr="00C93362">
              <w:rPr>
                <w:rFonts w:ascii="Arial" w:hAnsi="Arial"/>
                <w:sz w:val="22"/>
                <w:szCs w:val="22"/>
              </w:rPr>
              <w:t xml:space="preserve"> and taken through that they will be guided by teacher but must work independently to allow them to experience the process of the real exam.</w:t>
            </w:r>
            <w:r w:rsidR="006A1452" w:rsidRPr="00C93362">
              <w:rPr>
                <w:rFonts w:ascii="Arial" w:hAnsi="Arial"/>
                <w:sz w:val="22"/>
                <w:szCs w:val="22"/>
              </w:rPr>
              <w:t xml:space="preserve"> (15 mins).</w:t>
            </w:r>
          </w:p>
          <w:p w14:paraId="18FECFFF" w14:textId="77777777" w:rsidR="006A1452" w:rsidRPr="00C93362" w:rsidRDefault="006A1452" w:rsidP="006A1452">
            <w:pPr>
              <w:pStyle w:val="Tablebullets"/>
              <w:rPr>
                <w:rFonts w:ascii="Arial" w:hAnsi="Arial"/>
                <w:sz w:val="22"/>
                <w:szCs w:val="22"/>
              </w:rPr>
            </w:pPr>
            <w:r w:rsidRPr="00C93362">
              <w:rPr>
                <w:rFonts w:ascii="Arial" w:hAnsi="Arial"/>
                <w:sz w:val="22"/>
                <w:szCs w:val="22"/>
              </w:rPr>
              <w:t>Group independent task – Students begin to share ideas and develop them through a practical workshop ensuring they keep notes/mind map</w:t>
            </w:r>
            <w:r w:rsidR="00764FE0" w:rsidRPr="00C93362">
              <w:rPr>
                <w:rFonts w:ascii="Arial" w:hAnsi="Arial"/>
                <w:sz w:val="22"/>
                <w:szCs w:val="22"/>
              </w:rPr>
              <w:t>/list initial progress. (6</w:t>
            </w:r>
            <w:r w:rsidRPr="00C93362">
              <w:rPr>
                <w:rFonts w:ascii="Arial" w:hAnsi="Arial"/>
                <w:sz w:val="22"/>
                <w:szCs w:val="22"/>
              </w:rPr>
              <w:t>0mins)</w:t>
            </w:r>
          </w:p>
          <w:p w14:paraId="027E1F37" w14:textId="77777777" w:rsidR="006A1452" w:rsidRPr="00C93362" w:rsidRDefault="006A1452" w:rsidP="006A1452">
            <w:pPr>
              <w:pStyle w:val="Tablebullets"/>
              <w:rPr>
                <w:rFonts w:ascii="Arial" w:hAnsi="Arial"/>
                <w:sz w:val="22"/>
                <w:szCs w:val="22"/>
              </w:rPr>
            </w:pPr>
            <w:r w:rsidRPr="00C93362">
              <w:rPr>
                <w:rFonts w:ascii="Arial" w:hAnsi="Arial"/>
                <w:sz w:val="22"/>
                <w:szCs w:val="22"/>
              </w:rPr>
              <w:t>Teacher led discussion – feedback from each group on ignition ideas (this will inform the teacher about practitioners/styles/technique</w:t>
            </w:r>
            <w:r w:rsidR="00764FE0" w:rsidRPr="00C93362">
              <w:rPr>
                <w:rFonts w:ascii="Arial" w:hAnsi="Arial"/>
                <w:sz w:val="22"/>
                <w:szCs w:val="22"/>
              </w:rPr>
              <w:t>s/devices to workshop next week). (15mins)</w:t>
            </w:r>
          </w:p>
          <w:p w14:paraId="3B802F96" w14:textId="77777777" w:rsidR="006A1452" w:rsidRPr="00C93362" w:rsidRDefault="006A1452" w:rsidP="006A1452">
            <w:pPr>
              <w:pStyle w:val="Tablebullets"/>
              <w:rPr>
                <w:rFonts w:ascii="Arial" w:hAnsi="Arial"/>
                <w:sz w:val="22"/>
                <w:szCs w:val="22"/>
              </w:rPr>
            </w:pPr>
            <w:r w:rsidRPr="00C93362">
              <w:rPr>
                <w:rFonts w:ascii="Arial" w:hAnsi="Arial"/>
                <w:sz w:val="22"/>
                <w:szCs w:val="22"/>
              </w:rPr>
              <w:lastRenderedPageBreak/>
              <w:t>Student independent homework task to research initial ideas further to contribute to the group next time.</w:t>
            </w:r>
          </w:p>
          <w:p w14:paraId="3FAE6696" w14:textId="77777777" w:rsidR="006A1452" w:rsidRPr="001A46FE" w:rsidRDefault="006A1452" w:rsidP="006A1452">
            <w:pPr>
              <w:pStyle w:val="Tablebullets"/>
              <w:numPr>
                <w:ilvl w:val="0"/>
                <w:numId w:val="0"/>
              </w:numPr>
              <w:ind w:left="360"/>
            </w:pPr>
          </w:p>
        </w:tc>
      </w:tr>
      <w:tr w:rsidR="00F852D7" w14:paraId="7055805F" w14:textId="77777777" w:rsidTr="003D5358">
        <w:tc>
          <w:tcPr>
            <w:tcW w:w="1129" w:type="dxa"/>
          </w:tcPr>
          <w:p w14:paraId="0E2AC501" w14:textId="21580E26" w:rsidR="00F852D7" w:rsidRDefault="003D5358" w:rsidP="00F852D7">
            <w:pPr>
              <w:spacing w:before="60" w:after="0" w:line="240" w:lineRule="auto"/>
              <w:rPr>
                <w:rFonts w:ascii="Arial" w:hAnsi="Arial" w:cs="Arial"/>
              </w:rPr>
            </w:pPr>
            <w:r>
              <w:rPr>
                <w:rFonts w:ascii="Arial" w:hAnsi="Arial" w:cs="Arial"/>
              </w:rPr>
              <w:lastRenderedPageBreak/>
              <w:t xml:space="preserve">Week </w:t>
            </w:r>
            <w:r w:rsidR="00AA17BC">
              <w:rPr>
                <w:rFonts w:ascii="Arial" w:hAnsi="Arial" w:cs="Arial"/>
              </w:rPr>
              <w:t>2</w:t>
            </w:r>
          </w:p>
        </w:tc>
        <w:tc>
          <w:tcPr>
            <w:tcW w:w="3261" w:type="dxa"/>
          </w:tcPr>
          <w:p w14:paraId="19D482AB" w14:textId="77777777" w:rsidR="00F852D7" w:rsidRDefault="00F852D7" w:rsidP="00F852D7">
            <w:pPr>
              <w:spacing w:before="60" w:after="0" w:line="240" w:lineRule="auto"/>
              <w:rPr>
                <w:rFonts w:ascii="Arial" w:hAnsi="Arial" w:cs="Arial"/>
              </w:rPr>
            </w:pPr>
            <w:r>
              <w:rPr>
                <w:rFonts w:ascii="Arial" w:hAnsi="Arial" w:cs="Arial"/>
              </w:rPr>
              <w:t>LO1 – Be able to explore a performance stimulus</w:t>
            </w:r>
          </w:p>
          <w:p w14:paraId="08A5A2A8" w14:textId="77777777" w:rsidR="00F852D7" w:rsidRPr="002F0195" w:rsidRDefault="00F852D7" w:rsidP="00F852D7">
            <w:pPr>
              <w:spacing w:before="60" w:after="0" w:line="240" w:lineRule="auto"/>
              <w:rPr>
                <w:rFonts w:ascii="Arial" w:hAnsi="Arial" w:cs="Arial"/>
              </w:rPr>
            </w:pPr>
          </w:p>
          <w:p w14:paraId="555DB3EA" w14:textId="77777777" w:rsidR="00F852D7" w:rsidRDefault="00F852D7" w:rsidP="00F852D7">
            <w:pPr>
              <w:pStyle w:val="ListParagraph"/>
              <w:numPr>
                <w:ilvl w:val="0"/>
                <w:numId w:val="7"/>
              </w:numPr>
              <w:spacing w:before="60" w:after="0" w:line="240" w:lineRule="auto"/>
              <w:rPr>
                <w:rFonts w:ascii="Arial" w:hAnsi="Arial" w:cs="Arial"/>
              </w:rPr>
            </w:pPr>
            <w:r>
              <w:rPr>
                <w:rFonts w:ascii="Arial" w:hAnsi="Arial" w:cs="Arial"/>
              </w:rPr>
              <w:t>Specific Topics</w:t>
            </w:r>
          </w:p>
          <w:p w14:paraId="06CBEA48" w14:textId="77777777" w:rsidR="00F852D7" w:rsidRPr="00D11516" w:rsidRDefault="00F852D7" w:rsidP="00F852D7">
            <w:pPr>
              <w:pStyle w:val="ListParagraph"/>
              <w:spacing w:before="60" w:after="0" w:line="240" w:lineRule="auto"/>
              <w:ind w:left="360"/>
              <w:rPr>
                <w:rFonts w:ascii="Arial" w:hAnsi="Arial" w:cs="Arial"/>
              </w:rPr>
            </w:pPr>
          </w:p>
          <w:p w14:paraId="57E79091" w14:textId="77777777" w:rsidR="00F852D7" w:rsidRPr="00A126AB" w:rsidRDefault="00F852D7" w:rsidP="00F852D7">
            <w:pPr>
              <w:spacing w:before="60" w:after="0" w:line="240" w:lineRule="auto"/>
              <w:rPr>
                <w:rFonts w:ascii="Arial" w:hAnsi="Arial" w:cs="Arial"/>
              </w:rPr>
            </w:pPr>
          </w:p>
        </w:tc>
        <w:tc>
          <w:tcPr>
            <w:tcW w:w="10914" w:type="dxa"/>
          </w:tcPr>
          <w:p w14:paraId="69A1DE4B" w14:textId="77777777" w:rsidR="00AD7A86" w:rsidRDefault="00AD7A86" w:rsidP="00AD7A86">
            <w:pPr>
              <w:pStyle w:val="Tablebullets"/>
              <w:numPr>
                <w:ilvl w:val="0"/>
                <w:numId w:val="0"/>
              </w:numPr>
              <w:ind w:left="360" w:hanging="360"/>
              <w:rPr>
                <w:rFonts w:ascii="Arial" w:hAnsi="Arial"/>
                <w:sz w:val="22"/>
                <w:szCs w:val="22"/>
              </w:rPr>
            </w:pPr>
            <w:r w:rsidRPr="00AD7A86">
              <w:rPr>
                <w:rFonts w:ascii="Arial" w:hAnsi="Arial"/>
                <w:sz w:val="22"/>
                <w:szCs w:val="22"/>
              </w:rPr>
              <w:t xml:space="preserve">The following </w:t>
            </w:r>
            <w:r>
              <w:rPr>
                <w:rFonts w:ascii="Arial" w:hAnsi="Arial"/>
                <w:sz w:val="22"/>
                <w:szCs w:val="22"/>
              </w:rPr>
              <w:t xml:space="preserve">8 week mock </w:t>
            </w:r>
            <w:r w:rsidRPr="00AD7A86">
              <w:rPr>
                <w:rFonts w:ascii="Arial" w:hAnsi="Arial"/>
                <w:sz w:val="22"/>
                <w:szCs w:val="22"/>
              </w:rPr>
              <w:t xml:space="preserve">process is similar to the mini project but teachers should be more of a </w:t>
            </w:r>
            <w:r>
              <w:rPr>
                <w:rFonts w:ascii="Arial" w:hAnsi="Arial"/>
                <w:sz w:val="22"/>
                <w:szCs w:val="22"/>
              </w:rPr>
              <w:t>guidance</w:t>
            </w:r>
          </w:p>
          <w:p w14:paraId="01D9D85D" w14:textId="77777777" w:rsidR="00AD7A86" w:rsidRDefault="00AD7A86" w:rsidP="00AD7A86">
            <w:pPr>
              <w:pStyle w:val="Tablebullets"/>
              <w:numPr>
                <w:ilvl w:val="0"/>
                <w:numId w:val="0"/>
              </w:numPr>
              <w:ind w:left="360" w:hanging="360"/>
              <w:rPr>
                <w:rFonts w:ascii="Arial" w:hAnsi="Arial"/>
                <w:sz w:val="22"/>
                <w:szCs w:val="22"/>
              </w:rPr>
            </w:pPr>
            <w:r>
              <w:rPr>
                <w:rFonts w:ascii="Arial" w:hAnsi="Arial"/>
                <w:sz w:val="22"/>
                <w:szCs w:val="22"/>
              </w:rPr>
              <w:t xml:space="preserve">role to prepare </w:t>
            </w:r>
            <w:r w:rsidRPr="00AD7A86">
              <w:rPr>
                <w:rFonts w:ascii="Arial" w:hAnsi="Arial"/>
                <w:sz w:val="22"/>
                <w:szCs w:val="22"/>
              </w:rPr>
              <w:t>the students for the controlled preparation time.</w:t>
            </w:r>
          </w:p>
          <w:p w14:paraId="1D4E1798" w14:textId="77777777" w:rsidR="00AD7A86" w:rsidRPr="00AD7A86" w:rsidRDefault="00AD7A86" w:rsidP="00AD7A86">
            <w:pPr>
              <w:pStyle w:val="Tablebullets"/>
              <w:numPr>
                <w:ilvl w:val="0"/>
                <w:numId w:val="0"/>
              </w:numPr>
              <w:rPr>
                <w:rFonts w:ascii="Arial" w:hAnsi="Arial"/>
                <w:sz w:val="22"/>
                <w:szCs w:val="22"/>
              </w:rPr>
            </w:pPr>
          </w:p>
          <w:p w14:paraId="57EBD15A" w14:textId="77777777" w:rsidR="002B7159" w:rsidRDefault="002B7159" w:rsidP="002B7159">
            <w:pPr>
              <w:pStyle w:val="Tablebullets"/>
            </w:pPr>
            <w:r w:rsidRPr="00D50F3B">
              <w:rPr>
                <w:rFonts w:ascii="Arial" w:hAnsi="Arial"/>
                <w:sz w:val="22"/>
                <w:szCs w:val="22"/>
              </w:rPr>
              <w:t xml:space="preserve">Teacher led discussion </w:t>
            </w:r>
            <w:r>
              <w:rPr>
                <w:rFonts w:ascii="Arial" w:hAnsi="Arial"/>
                <w:sz w:val="22"/>
                <w:szCs w:val="22"/>
              </w:rPr>
              <w:t>–</w:t>
            </w:r>
            <w:r w:rsidRPr="00D50F3B">
              <w:rPr>
                <w:rFonts w:ascii="Arial" w:hAnsi="Arial"/>
                <w:sz w:val="22"/>
                <w:szCs w:val="22"/>
              </w:rPr>
              <w:t xml:space="preserve"> </w:t>
            </w:r>
            <w:r>
              <w:rPr>
                <w:rFonts w:ascii="Arial" w:hAnsi="Arial"/>
                <w:sz w:val="22"/>
                <w:szCs w:val="22"/>
              </w:rPr>
              <w:t>Students start a new</w:t>
            </w:r>
            <w:r w:rsidRPr="00D50F3B">
              <w:rPr>
                <w:rFonts w:ascii="Arial" w:hAnsi="Arial"/>
                <w:sz w:val="22"/>
                <w:szCs w:val="22"/>
              </w:rPr>
              <w:t xml:space="preserve"> diary/log template or they can create their own to work from which helps them log the process and decisions as they go.</w:t>
            </w:r>
            <w:r>
              <w:rPr>
                <w:rFonts w:ascii="Arial" w:hAnsi="Arial"/>
                <w:sz w:val="22"/>
                <w:szCs w:val="22"/>
              </w:rPr>
              <w:t xml:space="preserve"> (Google classroom or similar works well for this so the teacher can see the progress). (30mins)</w:t>
            </w:r>
          </w:p>
          <w:p w14:paraId="0CCB3DD8" w14:textId="77777777" w:rsidR="002B7159" w:rsidRPr="000D2823" w:rsidRDefault="002B7159" w:rsidP="002B7159">
            <w:pPr>
              <w:pStyle w:val="Tablebullets"/>
            </w:pPr>
            <w:r w:rsidRPr="000D2823">
              <w:rPr>
                <w:rFonts w:ascii="Arial" w:hAnsi="Arial"/>
                <w:sz w:val="22"/>
                <w:szCs w:val="22"/>
              </w:rPr>
              <w:t xml:space="preserve">Ensure they are given opportunity to evidence the following: ideas, selection and rejection, responding to others ideas, creative intentions, research and exploration. Development of </w:t>
            </w:r>
            <w:r w:rsidRPr="000D2823">
              <w:rPr>
                <w:rFonts w:ascii="Arial" w:hAnsi="Arial"/>
                <w:color w:val="auto"/>
                <w:sz w:val="22"/>
                <w:szCs w:val="22"/>
              </w:rPr>
              <w:t xml:space="preserve">skills and techniques developed through the process, influences and intentions. Reviewing, evaluating, </w:t>
            </w:r>
            <w:r w:rsidR="00AD7A86" w:rsidRPr="000D2823">
              <w:rPr>
                <w:rFonts w:ascii="Arial" w:hAnsi="Arial"/>
                <w:color w:val="auto"/>
                <w:sz w:val="22"/>
                <w:szCs w:val="22"/>
              </w:rPr>
              <w:t>and responding</w:t>
            </w:r>
            <w:r w:rsidRPr="000D2823">
              <w:rPr>
                <w:rFonts w:ascii="Arial" w:hAnsi="Arial"/>
                <w:color w:val="auto"/>
                <w:sz w:val="22"/>
                <w:szCs w:val="22"/>
              </w:rPr>
              <w:t xml:space="preserve"> to feedback, areas for improvement and self-development. </w:t>
            </w:r>
          </w:p>
          <w:p w14:paraId="6C103A45" w14:textId="77777777" w:rsidR="002B7159" w:rsidRPr="00A8419B" w:rsidRDefault="002B7159" w:rsidP="002B7159">
            <w:pPr>
              <w:pStyle w:val="Tablebullets"/>
              <w:rPr>
                <w:rFonts w:ascii="Arial" w:hAnsi="Arial"/>
                <w:sz w:val="22"/>
                <w:szCs w:val="22"/>
              </w:rPr>
            </w:pPr>
            <w:r w:rsidRPr="00A8419B">
              <w:rPr>
                <w:rFonts w:ascii="Arial" w:hAnsi="Arial"/>
                <w:sz w:val="22"/>
                <w:szCs w:val="22"/>
              </w:rPr>
              <w:t>Group independent task – Students begin to share ideas and develop them through a practical workshop ensuring they keep notes/mind map/list initial progress. (120mins)</w:t>
            </w:r>
          </w:p>
          <w:p w14:paraId="459848C0" w14:textId="77777777" w:rsidR="002B7159" w:rsidRDefault="002B7159" w:rsidP="002B7159">
            <w:pPr>
              <w:pStyle w:val="Tablebullets"/>
              <w:rPr>
                <w:rFonts w:ascii="Arial" w:hAnsi="Arial"/>
                <w:sz w:val="22"/>
                <w:szCs w:val="22"/>
              </w:rPr>
            </w:pPr>
            <w:r>
              <w:rPr>
                <w:rFonts w:ascii="Arial" w:hAnsi="Arial"/>
                <w:sz w:val="22"/>
                <w:szCs w:val="22"/>
              </w:rPr>
              <w:t>Individual task – students start to log /evidence the process. (30mins) continue for homework.</w:t>
            </w:r>
          </w:p>
          <w:p w14:paraId="7E2BC5F0" w14:textId="77777777" w:rsidR="00F852D7" w:rsidRDefault="00F852D7" w:rsidP="00F852D7">
            <w:pPr>
              <w:spacing w:before="60" w:after="0" w:line="240" w:lineRule="auto"/>
              <w:rPr>
                <w:rFonts w:ascii="Arial" w:hAnsi="Arial" w:cs="Arial"/>
              </w:rPr>
            </w:pPr>
          </w:p>
        </w:tc>
      </w:tr>
      <w:tr w:rsidR="00AA17BC" w14:paraId="45F72279" w14:textId="77777777" w:rsidTr="003D5358">
        <w:tc>
          <w:tcPr>
            <w:tcW w:w="1129" w:type="dxa"/>
          </w:tcPr>
          <w:p w14:paraId="1B2AA3D7" w14:textId="4A237DAE" w:rsidR="00AA17BC" w:rsidRDefault="003D5358" w:rsidP="00F852D7">
            <w:pPr>
              <w:spacing w:before="60" w:after="0" w:line="240" w:lineRule="auto"/>
              <w:rPr>
                <w:rFonts w:ascii="Arial" w:hAnsi="Arial" w:cs="Arial"/>
              </w:rPr>
            </w:pPr>
            <w:r>
              <w:rPr>
                <w:rFonts w:ascii="Arial" w:hAnsi="Arial" w:cs="Arial"/>
              </w:rPr>
              <w:t xml:space="preserve">Week </w:t>
            </w:r>
            <w:r w:rsidR="00AA17BC">
              <w:rPr>
                <w:rFonts w:ascii="Arial" w:hAnsi="Arial" w:cs="Arial"/>
              </w:rPr>
              <w:t>3</w:t>
            </w:r>
          </w:p>
        </w:tc>
        <w:tc>
          <w:tcPr>
            <w:tcW w:w="3261" w:type="dxa"/>
          </w:tcPr>
          <w:p w14:paraId="4DDC352A" w14:textId="77777777" w:rsidR="00696D52" w:rsidRPr="00696D52" w:rsidRDefault="00696D52" w:rsidP="00696D52">
            <w:pPr>
              <w:spacing w:before="60" w:after="0" w:line="240" w:lineRule="auto"/>
              <w:rPr>
                <w:rFonts w:ascii="Arial" w:hAnsi="Arial" w:cs="Arial"/>
              </w:rPr>
            </w:pPr>
            <w:r w:rsidRPr="00696D52">
              <w:rPr>
                <w:rFonts w:ascii="Arial" w:hAnsi="Arial" w:cs="Arial"/>
              </w:rPr>
              <w:t>LO1 – Be able to explore a performance stimulus</w:t>
            </w:r>
          </w:p>
          <w:p w14:paraId="13F05FBB" w14:textId="77777777" w:rsidR="00696D52" w:rsidRPr="00696D52" w:rsidRDefault="00696D52" w:rsidP="00696D52">
            <w:pPr>
              <w:spacing w:before="60" w:after="0" w:line="240" w:lineRule="auto"/>
              <w:rPr>
                <w:rFonts w:ascii="Arial" w:hAnsi="Arial" w:cs="Arial"/>
              </w:rPr>
            </w:pPr>
            <w:r w:rsidRPr="00696D52">
              <w:rPr>
                <w:rFonts w:ascii="Arial" w:hAnsi="Arial" w:cs="Arial"/>
              </w:rPr>
              <w:t xml:space="preserve">LO2 – Be able to develop skills and techniques for performance. </w:t>
            </w:r>
          </w:p>
          <w:p w14:paraId="079549C0" w14:textId="77777777" w:rsidR="00696D52" w:rsidRPr="00696D52" w:rsidRDefault="00696D52" w:rsidP="00696D52">
            <w:pPr>
              <w:spacing w:before="60" w:after="0" w:line="240" w:lineRule="auto"/>
              <w:rPr>
                <w:rFonts w:ascii="Arial" w:hAnsi="Arial" w:cs="Arial"/>
              </w:rPr>
            </w:pPr>
            <w:r w:rsidRPr="00696D52">
              <w:rPr>
                <w:rFonts w:ascii="Arial" w:hAnsi="Arial" w:cs="Arial"/>
              </w:rPr>
              <w:t>LO3 – Be able to apply skills and techniques in performance.</w:t>
            </w:r>
          </w:p>
          <w:p w14:paraId="43E720DA" w14:textId="77777777" w:rsidR="00696D52" w:rsidRDefault="00AD7A86" w:rsidP="00696D52">
            <w:pPr>
              <w:pStyle w:val="ListParagraph"/>
              <w:numPr>
                <w:ilvl w:val="0"/>
                <w:numId w:val="19"/>
              </w:numPr>
              <w:spacing w:before="60" w:after="0" w:line="240" w:lineRule="auto"/>
              <w:rPr>
                <w:rFonts w:ascii="Arial" w:hAnsi="Arial" w:cs="Arial"/>
              </w:rPr>
            </w:pPr>
            <w:r>
              <w:rPr>
                <w:rFonts w:ascii="Arial" w:hAnsi="Arial" w:cs="Arial"/>
              </w:rPr>
              <w:lastRenderedPageBreak/>
              <w:t>Research and influences</w:t>
            </w:r>
          </w:p>
          <w:p w14:paraId="11EE9F1B" w14:textId="77777777" w:rsidR="00AA17BC" w:rsidRDefault="00AA17BC" w:rsidP="00F852D7">
            <w:pPr>
              <w:spacing w:before="60" w:after="0" w:line="240" w:lineRule="auto"/>
              <w:rPr>
                <w:rFonts w:ascii="Arial" w:hAnsi="Arial" w:cs="Arial"/>
              </w:rPr>
            </w:pPr>
          </w:p>
        </w:tc>
        <w:tc>
          <w:tcPr>
            <w:tcW w:w="10914" w:type="dxa"/>
          </w:tcPr>
          <w:p w14:paraId="0A5A8390" w14:textId="77777777" w:rsidR="00AD7A86" w:rsidRDefault="00AD7A86" w:rsidP="00AD7A86">
            <w:pPr>
              <w:pStyle w:val="ListParagraph"/>
              <w:numPr>
                <w:ilvl w:val="0"/>
                <w:numId w:val="7"/>
              </w:numPr>
              <w:spacing w:before="60" w:after="0" w:line="240" w:lineRule="auto"/>
              <w:rPr>
                <w:rFonts w:ascii="Arial" w:hAnsi="Arial" w:cs="Arial"/>
              </w:rPr>
            </w:pPr>
            <w:r w:rsidRPr="003A703D">
              <w:rPr>
                <w:rFonts w:ascii="Arial" w:hAnsi="Arial" w:cs="Arial"/>
              </w:rPr>
              <w:lastRenderedPageBreak/>
              <w:t>Student group discussion – Student work in groups to choose areas they need to research in more detail – this could be practitioners, themes, historical cultural links, performance techniques, devices – anything of interest that has come up so far. Teachers could also guide them during these discussions to help them look at particular areas. They should be working as a group and distributing areas to research.</w:t>
            </w:r>
            <w:r>
              <w:rPr>
                <w:rFonts w:ascii="Arial" w:hAnsi="Arial" w:cs="Arial"/>
              </w:rPr>
              <w:t xml:space="preserve"> (60mins)</w:t>
            </w:r>
          </w:p>
          <w:p w14:paraId="4D75D9FE" w14:textId="77777777" w:rsidR="00AD7A86" w:rsidRDefault="00AD7A86" w:rsidP="00AD7A86">
            <w:pPr>
              <w:pStyle w:val="ListParagraph"/>
              <w:numPr>
                <w:ilvl w:val="0"/>
                <w:numId w:val="7"/>
              </w:numPr>
              <w:spacing w:before="60" w:after="0" w:line="240" w:lineRule="auto"/>
              <w:rPr>
                <w:rFonts w:ascii="Arial" w:hAnsi="Arial" w:cs="Arial"/>
              </w:rPr>
            </w:pPr>
            <w:r>
              <w:rPr>
                <w:rFonts w:ascii="Arial" w:hAnsi="Arial" w:cs="Arial"/>
              </w:rPr>
              <w:t>Independent research – students research areas above then feedback to their group.(60mins)</w:t>
            </w:r>
          </w:p>
          <w:p w14:paraId="3D38C555" w14:textId="77777777" w:rsidR="00AA17BC" w:rsidRPr="00AD7A86" w:rsidRDefault="00AD7A86" w:rsidP="00F852D7">
            <w:pPr>
              <w:pStyle w:val="ListParagraph"/>
              <w:numPr>
                <w:ilvl w:val="0"/>
                <w:numId w:val="7"/>
              </w:numPr>
              <w:spacing w:before="60" w:after="0" w:line="240" w:lineRule="auto"/>
              <w:rPr>
                <w:rFonts w:ascii="Arial" w:hAnsi="Arial" w:cs="Arial"/>
              </w:rPr>
            </w:pPr>
            <w:r>
              <w:rPr>
                <w:rFonts w:ascii="Arial" w:hAnsi="Arial" w:cs="Arial"/>
              </w:rPr>
              <w:t>Group practical work – students begin to include the research and influence and give more depth to their performance work. Here teachers would use their knowledge and expertise to teach the student’s techniques and styles that they could apply. (60 mins)</w:t>
            </w:r>
          </w:p>
        </w:tc>
      </w:tr>
      <w:tr w:rsidR="00AA17BC" w14:paraId="7B7CCABA" w14:textId="77777777" w:rsidTr="003D5358">
        <w:tc>
          <w:tcPr>
            <w:tcW w:w="1129" w:type="dxa"/>
          </w:tcPr>
          <w:p w14:paraId="34F25892" w14:textId="4E9946B0" w:rsidR="00AA17BC" w:rsidRDefault="003D5358" w:rsidP="00F852D7">
            <w:pPr>
              <w:spacing w:before="60" w:after="0" w:line="240" w:lineRule="auto"/>
              <w:rPr>
                <w:rFonts w:ascii="Arial" w:hAnsi="Arial" w:cs="Arial"/>
              </w:rPr>
            </w:pPr>
            <w:r>
              <w:rPr>
                <w:rFonts w:ascii="Arial" w:hAnsi="Arial" w:cs="Arial"/>
              </w:rPr>
              <w:t xml:space="preserve">Week </w:t>
            </w:r>
            <w:r w:rsidR="00AA17BC">
              <w:rPr>
                <w:rFonts w:ascii="Arial" w:hAnsi="Arial" w:cs="Arial"/>
              </w:rPr>
              <w:t>4</w:t>
            </w:r>
          </w:p>
        </w:tc>
        <w:tc>
          <w:tcPr>
            <w:tcW w:w="3261" w:type="dxa"/>
          </w:tcPr>
          <w:p w14:paraId="503C9FFF" w14:textId="77777777" w:rsidR="00696D52" w:rsidRPr="00696D52" w:rsidRDefault="00696D52" w:rsidP="00696D52">
            <w:pPr>
              <w:spacing w:before="60" w:after="0" w:line="240" w:lineRule="auto"/>
              <w:rPr>
                <w:rFonts w:ascii="Arial" w:hAnsi="Arial" w:cs="Arial"/>
              </w:rPr>
            </w:pPr>
            <w:r w:rsidRPr="00696D52">
              <w:rPr>
                <w:rFonts w:ascii="Arial" w:hAnsi="Arial" w:cs="Arial"/>
              </w:rPr>
              <w:t>LO1 – Be able to explore a performance stimulus</w:t>
            </w:r>
          </w:p>
          <w:p w14:paraId="40D2D400" w14:textId="77777777" w:rsidR="00696D52" w:rsidRPr="00696D52" w:rsidRDefault="00696D52" w:rsidP="00696D52">
            <w:pPr>
              <w:spacing w:before="60" w:after="0" w:line="240" w:lineRule="auto"/>
              <w:rPr>
                <w:rFonts w:ascii="Arial" w:hAnsi="Arial" w:cs="Arial"/>
              </w:rPr>
            </w:pPr>
            <w:r w:rsidRPr="00696D52">
              <w:rPr>
                <w:rFonts w:ascii="Arial" w:hAnsi="Arial" w:cs="Arial"/>
              </w:rPr>
              <w:t xml:space="preserve">LO2 – Be able to develop skills and techniques for performance. </w:t>
            </w:r>
          </w:p>
          <w:p w14:paraId="731BE016" w14:textId="77777777" w:rsidR="00696D52" w:rsidRPr="00696D52" w:rsidRDefault="00696D52" w:rsidP="00696D52">
            <w:pPr>
              <w:spacing w:before="60" w:after="0" w:line="240" w:lineRule="auto"/>
              <w:rPr>
                <w:rFonts w:ascii="Arial" w:hAnsi="Arial" w:cs="Arial"/>
              </w:rPr>
            </w:pPr>
            <w:r w:rsidRPr="00696D52">
              <w:rPr>
                <w:rFonts w:ascii="Arial" w:hAnsi="Arial" w:cs="Arial"/>
              </w:rPr>
              <w:t>LO3 – Be able to apply skills and techniques in performance.</w:t>
            </w:r>
          </w:p>
          <w:p w14:paraId="0F708EE7" w14:textId="77777777" w:rsidR="00AA17BC" w:rsidRDefault="00AA17BC" w:rsidP="00F852D7">
            <w:pPr>
              <w:spacing w:before="60" w:after="0" w:line="240" w:lineRule="auto"/>
              <w:rPr>
                <w:rFonts w:ascii="Arial" w:hAnsi="Arial" w:cs="Arial"/>
              </w:rPr>
            </w:pPr>
          </w:p>
          <w:p w14:paraId="6C26DE66" w14:textId="77777777" w:rsidR="00AD7A86" w:rsidRPr="00647127" w:rsidRDefault="00AD7A86" w:rsidP="00AD7A86">
            <w:pPr>
              <w:pStyle w:val="ListParagraph"/>
              <w:numPr>
                <w:ilvl w:val="0"/>
                <w:numId w:val="21"/>
              </w:numPr>
              <w:spacing w:before="60" w:after="0" w:line="240" w:lineRule="auto"/>
              <w:rPr>
                <w:rFonts w:ascii="Arial" w:hAnsi="Arial" w:cs="Arial"/>
              </w:rPr>
            </w:pPr>
            <w:r>
              <w:rPr>
                <w:rFonts w:ascii="Arial" w:hAnsi="Arial" w:cs="Arial"/>
              </w:rPr>
              <w:t>Exploration of stimulus with teacher led workshops</w:t>
            </w:r>
          </w:p>
          <w:p w14:paraId="2A2EEEE2" w14:textId="77777777" w:rsidR="00696D52" w:rsidRDefault="00696D52" w:rsidP="00F852D7">
            <w:pPr>
              <w:spacing w:before="60" w:after="0" w:line="240" w:lineRule="auto"/>
              <w:rPr>
                <w:rFonts w:ascii="Arial" w:hAnsi="Arial" w:cs="Arial"/>
              </w:rPr>
            </w:pPr>
          </w:p>
        </w:tc>
        <w:tc>
          <w:tcPr>
            <w:tcW w:w="10914" w:type="dxa"/>
          </w:tcPr>
          <w:p w14:paraId="658F2971" w14:textId="77777777" w:rsidR="00AD7A86" w:rsidRDefault="00AD7A86" w:rsidP="00AD7A86">
            <w:pPr>
              <w:pStyle w:val="ListParagraph"/>
              <w:numPr>
                <w:ilvl w:val="0"/>
                <w:numId w:val="7"/>
              </w:numPr>
              <w:spacing w:before="60" w:after="0" w:line="240" w:lineRule="auto"/>
              <w:rPr>
                <w:rFonts w:ascii="Arial" w:hAnsi="Arial" w:cs="Arial"/>
              </w:rPr>
            </w:pPr>
            <w:r w:rsidRPr="00545491">
              <w:rPr>
                <w:rFonts w:ascii="Arial" w:hAnsi="Arial" w:cs="Arial"/>
              </w:rPr>
              <w:t xml:space="preserve">Warm up </w:t>
            </w:r>
            <w:r>
              <w:rPr>
                <w:rFonts w:ascii="Arial" w:hAnsi="Arial" w:cs="Arial"/>
              </w:rPr>
              <w:t>–</w:t>
            </w:r>
            <w:r w:rsidRPr="00545491">
              <w:rPr>
                <w:rFonts w:ascii="Arial" w:hAnsi="Arial" w:cs="Arial"/>
              </w:rPr>
              <w:t xml:space="preserve"> </w:t>
            </w:r>
            <w:r>
              <w:rPr>
                <w:rFonts w:ascii="Arial" w:hAnsi="Arial" w:cs="Arial"/>
              </w:rPr>
              <w:t>physical warm up or team game led by the students ensuring health and safety is adhered to. (15mins)</w:t>
            </w:r>
          </w:p>
          <w:p w14:paraId="4035CFFC" w14:textId="77777777" w:rsidR="00AD7A86" w:rsidRDefault="00AD7A86" w:rsidP="00AD7A86">
            <w:pPr>
              <w:pStyle w:val="ListParagraph"/>
              <w:numPr>
                <w:ilvl w:val="0"/>
                <w:numId w:val="7"/>
              </w:numPr>
              <w:spacing w:before="60" w:after="0" w:line="240" w:lineRule="auto"/>
              <w:rPr>
                <w:rFonts w:ascii="Arial" w:hAnsi="Arial" w:cs="Arial"/>
              </w:rPr>
            </w:pPr>
            <w:r>
              <w:rPr>
                <w:rFonts w:ascii="Arial" w:hAnsi="Arial" w:cs="Arial"/>
              </w:rPr>
              <w:t>Group practical work – students continue to shape and develop their performance through practical work. They should be encouraged to draw from working methods they have experienced and practitioners work the have been influenced by. (60 mins)</w:t>
            </w:r>
          </w:p>
          <w:p w14:paraId="6B78BAA8" w14:textId="77777777" w:rsidR="00AD7A86" w:rsidRDefault="00AD7A86" w:rsidP="00AD7A86">
            <w:pPr>
              <w:pStyle w:val="ListParagraph"/>
              <w:numPr>
                <w:ilvl w:val="0"/>
                <w:numId w:val="7"/>
              </w:numPr>
              <w:spacing w:before="60" w:after="0" w:line="240" w:lineRule="auto"/>
              <w:rPr>
                <w:rFonts w:ascii="Arial" w:hAnsi="Arial" w:cs="Arial"/>
              </w:rPr>
            </w:pPr>
            <w:r w:rsidRPr="0031743D">
              <w:rPr>
                <w:rFonts w:ascii="Arial" w:hAnsi="Arial" w:cs="Arial"/>
              </w:rPr>
              <w:t>Regular teacher let intervention – direction</w:t>
            </w:r>
            <w:r>
              <w:rPr>
                <w:rFonts w:ascii="Arial" w:hAnsi="Arial" w:cs="Arial"/>
              </w:rPr>
              <w:t xml:space="preserve"> and workshops</w:t>
            </w:r>
            <w:r w:rsidRPr="0031743D">
              <w:rPr>
                <w:rFonts w:ascii="Arial" w:hAnsi="Arial" w:cs="Arial"/>
              </w:rPr>
              <w:t xml:space="preserve">, </w:t>
            </w:r>
            <w:r>
              <w:rPr>
                <w:rFonts w:ascii="Arial" w:hAnsi="Arial" w:cs="Arial"/>
              </w:rPr>
              <w:t xml:space="preserve">to </w:t>
            </w:r>
            <w:r w:rsidRPr="0031743D">
              <w:rPr>
                <w:rFonts w:ascii="Arial" w:hAnsi="Arial" w:cs="Arial"/>
              </w:rPr>
              <w:t xml:space="preserve">ensure students include styles and techniques </w:t>
            </w:r>
            <w:r>
              <w:rPr>
                <w:rFonts w:ascii="Arial" w:hAnsi="Arial" w:cs="Arial"/>
              </w:rPr>
              <w:t xml:space="preserve">from other practitioners </w:t>
            </w:r>
            <w:r w:rsidRPr="0031743D">
              <w:rPr>
                <w:rFonts w:ascii="Arial" w:hAnsi="Arial" w:cs="Arial"/>
              </w:rPr>
              <w:t>to expand their knowledge and understanding of specific areas.</w:t>
            </w:r>
            <w:r>
              <w:rPr>
                <w:rFonts w:ascii="Arial" w:hAnsi="Arial" w:cs="Arial"/>
              </w:rPr>
              <w:t xml:space="preserve"> (90 </w:t>
            </w:r>
            <w:r w:rsidRPr="0031743D">
              <w:rPr>
                <w:rFonts w:ascii="Arial" w:hAnsi="Arial" w:cs="Arial"/>
              </w:rPr>
              <w:t>mins)</w:t>
            </w:r>
          </w:p>
          <w:p w14:paraId="119D9D25" w14:textId="77777777" w:rsidR="00AD7A86" w:rsidRDefault="00AD7A86" w:rsidP="00AD7A86">
            <w:pPr>
              <w:pStyle w:val="ListParagraph"/>
              <w:numPr>
                <w:ilvl w:val="0"/>
                <w:numId w:val="7"/>
              </w:numPr>
              <w:spacing w:before="60" w:after="0" w:line="240" w:lineRule="auto"/>
              <w:rPr>
                <w:rFonts w:ascii="Arial" w:hAnsi="Arial" w:cs="Arial"/>
              </w:rPr>
            </w:pPr>
            <w:r>
              <w:rPr>
                <w:rFonts w:ascii="Arial" w:hAnsi="Arial"/>
              </w:rPr>
              <w:t>Individual task – students continue to log /evidence the process. (30mins) continue for homework.</w:t>
            </w:r>
          </w:p>
          <w:p w14:paraId="66A24D4F" w14:textId="77777777" w:rsidR="00AA17BC" w:rsidRPr="00AD7A86" w:rsidRDefault="00AA17BC" w:rsidP="00AD7A86">
            <w:pPr>
              <w:ind w:firstLine="720"/>
              <w:rPr>
                <w:rFonts w:ascii="Arial" w:hAnsi="Arial" w:cs="Arial"/>
              </w:rPr>
            </w:pPr>
          </w:p>
        </w:tc>
      </w:tr>
      <w:tr w:rsidR="00AA17BC" w14:paraId="6D972B64" w14:textId="77777777" w:rsidTr="003D5358">
        <w:tc>
          <w:tcPr>
            <w:tcW w:w="1129" w:type="dxa"/>
          </w:tcPr>
          <w:p w14:paraId="7D7A4B83" w14:textId="6939BCE7" w:rsidR="00AA17BC" w:rsidRDefault="003D5358" w:rsidP="00F852D7">
            <w:pPr>
              <w:spacing w:before="60" w:after="0" w:line="240" w:lineRule="auto"/>
              <w:rPr>
                <w:rFonts w:ascii="Arial" w:hAnsi="Arial" w:cs="Arial"/>
              </w:rPr>
            </w:pPr>
            <w:r>
              <w:rPr>
                <w:rFonts w:ascii="Arial" w:hAnsi="Arial" w:cs="Arial"/>
              </w:rPr>
              <w:t xml:space="preserve">Week </w:t>
            </w:r>
            <w:r w:rsidR="00AA17BC">
              <w:rPr>
                <w:rFonts w:ascii="Arial" w:hAnsi="Arial" w:cs="Arial"/>
              </w:rPr>
              <w:t>5</w:t>
            </w:r>
          </w:p>
        </w:tc>
        <w:tc>
          <w:tcPr>
            <w:tcW w:w="3261" w:type="dxa"/>
          </w:tcPr>
          <w:p w14:paraId="57AFC9DD" w14:textId="77777777" w:rsidR="00696D52" w:rsidRPr="00696D52" w:rsidRDefault="00696D52" w:rsidP="00696D52">
            <w:pPr>
              <w:spacing w:before="60" w:after="0" w:line="240" w:lineRule="auto"/>
              <w:rPr>
                <w:rFonts w:ascii="Arial" w:hAnsi="Arial" w:cs="Arial"/>
              </w:rPr>
            </w:pPr>
            <w:r w:rsidRPr="00696D52">
              <w:rPr>
                <w:rFonts w:ascii="Arial" w:hAnsi="Arial" w:cs="Arial"/>
              </w:rPr>
              <w:t>LO1 – Be able to explore a performance stimulus</w:t>
            </w:r>
          </w:p>
          <w:p w14:paraId="0DE00512" w14:textId="77777777" w:rsidR="00696D52" w:rsidRPr="00696D52" w:rsidRDefault="00696D52" w:rsidP="00696D52">
            <w:pPr>
              <w:spacing w:before="60" w:after="0" w:line="240" w:lineRule="auto"/>
              <w:rPr>
                <w:rFonts w:ascii="Arial" w:hAnsi="Arial" w:cs="Arial"/>
              </w:rPr>
            </w:pPr>
            <w:r w:rsidRPr="00696D52">
              <w:rPr>
                <w:rFonts w:ascii="Arial" w:hAnsi="Arial" w:cs="Arial"/>
              </w:rPr>
              <w:t xml:space="preserve">LO2 – Be able to develop skills and techniques for performance. </w:t>
            </w:r>
          </w:p>
          <w:p w14:paraId="662F3896" w14:textId="77777777" w:rsidR="00696D52" w:rsidRDefault="00696D52" w:rsidP="00696D52">
            <w:pPr>
              <w:spacing w:before="60" w:after="0" w:line="240" w:lineRule="auto"/>
              <w:rPr>
                <w:rFonts w:ascii="Arial" w:hAnsi="Arial" w:cs="Arial"/>
              </w:rPr>
            </w:pPr>
            <w:r w:rsidRPr="00696D52">
              <w:rPr>
                <w:rFonts w:ascii="Arial" w:hAnsi="Arial" w:cs="Arial"/>
              </w:rPr>
              <w:t>LO3 – Be able to apply skills and techniques in performance.</w:t>
            </w:r>
          </w:p>
          <w:p w14:paraId="7C9450BD" w14:textId="64B4D96F" w:rsidR="00AA17BC" w:rsidRPr="00FE0029" w:rsidRDefault="00AD7A86" w:rsidP="00F852D7">
            <w:pPr>
              <w:pStyle w:val="ListParagraph"/>
              <w:numPr>
                <w:ilvl w:val="0"/>
                <w:numId w:val="7"/>
              </w:numPr>
              <w:spacing w:before="60" w:after="0" w:line="240" w:lineRule="auto"/>
              <w:rPr>
                <w:rFonts w:ascii="Arial" w:hAnsi="Arial" w:cs="Arial"/>
              </w:rPr>
            </w:pPr>
            <w:r>
              <w:rPr>
                <w:rFonts w:ascii="Arial" w:hAnsi="Arial" w:cs="Arial"/>
              </w:rPr>
              <w:t>Production meeting – roles and responsibilities.</w:t>
            </w:r>
          </w:p>
        </w:tc>
        <w:tc>
          <w:tcPr>
            <w:tcW w:w="10914" w:type="dxa"/>
          </w:tcPr>
          <w:p w14:paraId="60EA6AE1" w14:textId="77777777" w:rsidR="00AD7A86" w:rsidRDefault="00AD7A86" w:rsidP="00AD7A86">
            <w:pPr>
              <w:pStyle w:val="ListParagraph"/>
              <w:numPr>
                <w:ilvl w:val="0"/>
                <w:numId w:val="7"/>
              </w:numPr>
              <w:spacing w:before="60" w:after="0" w:line="240" w:lineRule="auto"/>
              <w:rPr>
                <w:rFonts w:ascii="Arial" w:hAnsi="Arial" w:cs="Arial"/>
              </w:rPr>
            </w:pPr>
            <w:r>
              <w:rPr>
                <w:rFonts w:ascii="Arial" w:hAnsi="Arial" w:cs="Arial"/>
              </w:rPr>
              <w:t>Production meeting – roles and responsibilities.</w:t>
            </w:r>
          </w:p>
          <w:p w14:paraId="1C131C46" w14:textId="77777777" w:rsidR="00AD7A86" w:rsidRDefault="00AD7A86" w:rsidP="00AD7A86">
            <w:pPr>
              <w:pStyle w:val="ListParagraph"/>
              <w:numPr>
                <w:ilvl w:val="0"/>
                <w:numId w:val="7"/>
              </w:numPr>
              <w:spacing w:before="60" w:after="0" w:line="240" w:lineRule="auto"/>
              <w:rPr>
                <w:rFonts w:ascii="Arial" w:hAnsi="Arial" w:cs="Arial"/>
              </w:rPr>
            </w:pPr>
            <w:r>
              <w:rPr>
                <w:rFonts w:ascii="Arial" w:hAnsi="Arial" w:cs="Arial"/>
              </w:rPr>
              <w:t>See week 15 year 1</w:t>
            </w:r>
          </w:p>
          <w:p w14:paraId="24305770" w14:textId="77777777" w:rsidR="00AA17BC" w:rsidRDefault="00AA17BC" w:rsidP="00F852D7">
            <w:pPr>
              <w:spacing w:before="60" w:after="0" w:line="240" w:lineRule="auto"/>
              <w:rPr>
                <w:rFonts w:ascii="Arial" w:hAnsi="Arial" w:cs="Arial"/>
              </w:rPr>
            </w:pPr>
          </w:p>
        </w:tc>
      </w:tr>
      <w:tr w:rsidR="00AD7A86" w14:paraId="3E2A70C1" w14:textId="77777777" w:rsidTr="003D5358">
        <w:tc>
          <w:tcPr>
            <w:tcW w:w="1129" w:type="dxa"/>
          </w:tcPr>
          <w:p w14:paraId="5B689503" w14:textId="6710EA7E" w:rsidR="00AD7A86" w:rsidRDefault="003D5358" w:rsidP="00AD7A86">
            <w:pPr>
              <w:spacing w:before="60" w:after="0" w:line="240" w:lineRule="auto"/>
              <w:rPr>
                <w:rFonts w:ascii="Arial" w:hAnsi="Arial" w:cs="Arial"/>
              </w:rPr>
            </w:pPr>
            <w:r>
              <w:rPr>
                <w:rFonts w:ascii="Arial" w:hAnsi="Arial" w:cs="Arial"/>
              </w:rPr>
              <w:lastRenderedPageBreak/>
              <w:t xml:space="preserve">Week </w:t>
            </w:r>
            <w:r w:rsidR="00AD7A86">
              <w:rPr>
                <w:rFonts w:ascii="Arial" w:hAnsi="Arial" w:cs="Arial"/>
              </w:rPr>
              <w:t>6</w:t>
            </w:r>
          </w:p>
        </w:tc>
        <w:tc>
          <w:tcPr>
            <w:tcW w:w="3261" w:type="dxa"/>
          </w:tcPr>
          <w:p w14:paraId="56296D54" w14:textId="77777777" w:rsidR="00AD7A86" w:rsidRPr="00696D52" w:rsidRDefault="00AD7A86" w:rsidP="00AD7A86">
            <w:pPr>
              <w:spacing w:before="60" w:after="0" w:line="240" w:lineRule="auto"/>
              <w:rPr>
                <w:rFonts w:ascii="Arial" w:hAnsi="Arial" w:cs="Arial"/>
              </w:rPr>
            </w:pPr>
            <w:r w:rsidRPr="00696D52">
              <w:rPr>
                <w:rFonts w:ascii="Arial" w:hAnsi="Arial" w:cs="Arial"/>
              </w:rPr>
              <w:t>LO1 – Be able to explore a performance stimulus</w:t>
            </w:r>
          </w:p>
          <w:p w14:paraId="0E54162C" w14:textId="77777777" w:rsidR="00AD7A86" w:rsidRPr="00696D52" w:rsidRDefault="00AD7A86" w:rsidP="00AD7A86">
            <w:pPr>
              <w:spacing w:before="60" w:after="0" w:line="240" w:lineRule="auto"/>
              <w:rPr>
                <w:rFonts w:ascii="Arial" w:hAnsi="Arial" w:cs="Arial"/>
              </w:rPr>
            </w:pPr>
            <w:r w:rsidRPr="00696D52">
              <w:rPr>
                <w:rFonts w:ascii="Arial" w:hAnsi="Arial" w:cs="Arial"/>
              </w:rPr>
              <w:t xml:space="preserve">LO2 – Be able to develop skills and techniques for performance. </w:t>
            </w:r>
          </w:p>
          <w:p w14:paraId="4AE3439E" w14:textId="77777777" w:rsidR="00AD7A86" w:rsidRPr="00696D52" w:rsidRDefault="00AD7A86" w:rsidP="00AD7A86">
            <w:pPr>
              <w:spacing w:before="60" w:after="0" w:line="240" w:lineRule="auto"/>
              <w:rPr>
                <w:rFonts w:ascii="Arial" w:hAnsi="Arial" w:cs="Arial"/>
              </w:rPr>
            </w:pPr>
            <w:r w:rsidRPr="00696D52">
              <w:rPr>
                <w:rFonts w:ascii="Arial" w:hAnsi="Arial" w:cs="Arial"/>
              </w:rPr>
              <w:t>LO3 – Be able to apply skills and techniques in performance.</w:t>
            </w:r>
          </w:p>
          <w:p w14:paraId="0BA5CFA1" w14:textId="77777777" w:rsidR="00AD7A86" w:rsidRDefault="00AD7A86" w:rsidP="00AD7A86">
            <w:pPr>
              <w:spacing w:before="60" w:after="0" w:line="240" w:lineRule="auto"/>
              <w:rPr>
                <w:rFonts w:ascii="Arial" w:hAnsi="Arial" w:cs="Arial"/>
              </w:rPr>
            </w:pPr>
            <w:r w:rsidRPr="00696D52">
              <w:rPr>
                <w:rFonts w:ascii="Arial" w:hAnsi="Arial" w:cs="Arial"/>
              </w:rPr>
              <w:t>LO4 – Be able to evaluate the performance process and outcomes.</w:t>
            </w:r>
          </w:p>
          <w:p w14:paraId="731B150C" w14:textId="77777777" w:rsidR="00AD7A86" w:rsidRDefault="00AD7A86" w:rsidP="00AD7A86">
            <w:pPr>
              <w:spacing w:before="60" w:after="0" w:line="240" w:lineRule="auto"/>
              <w:rPr>
                <w:rFonts w:ascii="Arial" w:hAnsi="Arial" w:cs="Arial"/>
              </w:rPr>
            </w:pPr>
          </w:p>
          <w:p w14:paraId="71036B16" w14:textId="77777777" w:rsidR="008C082D" w:rsidRDefault="008C082D" w:rsidP="008C082D">
            <w:pPr>
              <w:pStyle w:val="ListParagraph"/>
              <w:numPr>
                <w:ilvl w:val="0"/>
                <w:numId w:val="7"/>
              </w:numPr>
              <w:spacing w:before="60" w:after="0" w:line="240" w:lineRule="auto"/>
              <w:rPr>
                <w:rFonts w:ascii="Arial" w:hAnsi="Arial" w:cs="Arial"/>
              </w:rPr>
            </w:pPr>
            <w:r>
              <w:rPr>
                <w:rFonts w:ascii="Arial" w:hAnsi="Arial" w:cs="Arial"/>
              </w:rPr>
              <w:t>What makes a performance original? Development of practical piece and application of  research</w:t>
            </w:r>
          </w:p>
          <w:p w14:paraId="70CAFC5C" w14:textId="77777777" w:rsidR="00AD7A86" w:rsidRDefault="00AD7A86" w:rsidP="00AD7A86">
            <w:pPr>
              <w:spacing w:before="60" w:after="0" w:line="240" w:lineRule="auto"/>
              <w:rPr>
                <w:rFonts w:ascii="Arial" w:hAnsi="Arial" w:cs="Arial"/>
              </w:rPr>
            </w:pPr>
          </w:p>
        </w:tc>
        <w:tc>
          <w:tcPr>
            <w:tcW w:w="10914" w:type="dxa"/>
          </w:tcPr>
          <w:p w14:paraId="36403C60" w14:textId="77777777" w:rsidR="00AD7A86" w:rsidRDefault="00AD7A86" w:rsidP="00AD7A86">
            <w:pPr>
              <w:pStyle w:val="ListParagraph"/>
              <w:numPr>
                <w:ilvl w:val="0"/>
                <w:numId w:val="7"/>
              </w:numPr>
              <w:spacing w:before="60" w:after="0" w:line="240" w:lineRule="auto"/>
              <w:rPr>
                <w:rFonts w:ascii="Arial" w:hAnsi="Arial" w:cs="Arial"/>
              </w:rPr>
            </w:pPr>
            <w:r w:rsidRPr="00545491">
              <w:rPr>
                <w:rFonts w:ascii="Arial" w:hAnsi="Arial" w:cs="Arial"/>
              </w:rPr>
              <w:t xml:space="preserve">Warm up </w:t>
            </w:r>
            <w:r>
              <w:rPr>
                <w:rFonts w:ascii="Arial" w:hAnsi="Arial" w:cs="Arial"/>
              </w:rPr>
              <w:t>–</w:t>
            </w:r>
            <w:r w:rsidRPr="00545491">
              <w:rPr>
                <w:rFonts w:ascii="Arial" w:hAnsi="Arial" w:cs="Arial"/>
              </w:rPr>
              <w:t xml:space="preserve"> </w:t>
            </w:r>
            <w:r>
              <w:rPr>
                <w:rFonts w:ascii="Arial" w:hAnsi="Arial" w:cs="Arial"/>
              </w:rPr>
              <w:t>physical warm up or team game led by the students ensuring health and safety is adhered to. (15mins)</w:t>
            </w:r>
          </w:p>
          <w:p w14:paraId="5958F887" w14:textId="77777777" w:rsidR="00AD7A86" w:rsidRDefault="00AD7A86" w:rsidP="00AD7A86">
            <w:pPr>
              <w:pStyle w:val="ListParagraph"/>
              <w:numPr>
                <w:ilvl w:val="0"/>
                <w:numId w:val="7"/>
              </w:numPr>
              <w:spacing w:before="60" w:after="0" w:line="240" w:lineRule="auto"/>
              <w:rPr>
                <w:rFonts w:ascii="Arial" w:hAnsi="Arial" w:cs="Arial"/>
              </w:rPr>
            </w:pPr>
            <w:r>
              <w:rPr>
                <w:rFonts w:ascii="Arial" w:hAnsi="Arial" w:cs="Arial"/>
              </w:rPr>
              <w:t>Group practical work – students continue to shape and develop their performance through practical work. They should be encouraged to draw from working methods they have experienced and practitioners work the</w:t>
            </w:r>
            <w:r w:rsidR="006B71C6">
              <w:rPr>
                <w:rFonts w:ascii="Arial" w:hAnsi="Arial" w:cs="Arial"/>
              </w:rPr>
              <w:t>y</w:t>
            </w:r>
            <w:r>
              <w:rPr>
                <w:rFonts w:ascii="Arial" w:hAnsi="Arial" w:cs="Arial"/>
              </w:rPr>
              <w:t xml:space="preserve"> have been influenced by. (60 mins)</w:t>
            </w:r>
          </w:p>
          <w:p w14:paraId="45434216" w14:textId="77777777" w:rsidR="00AD7A86" w:rsidRDefault="00AD7A86" w:rsidP="00AD7A86">
            <w:pPr>
              <w:pStyle w:val="ListParagraph"/>
              <w:numPr>
                <w:ilvl w:val="0"/>
                <w:numId w:val="7"/>
              </w:numPr>
              <w:spacing w:before="60" w:after="0" w:line="240" w:lineRule="auto"/>
              <w:rPr>
                <w:rFonts w:ascii="Arial" w:hAnsi="Arial" w:cs="Arial"/>
              </w:rPr>
            </w:pPr>
            <w:r w:rsidRPr="0031743D">
              <w:rPr>
                <w:rFonts w:ascii="Arial" w:hAnsi="Arial" w:cs="Arial"/>
              </w:rPr>
              <w:t>Regular teacher let intervention – direction</w:t>
            </w:r>
            <w:r>
              <w:rPr>
                <w:rFonts w:ascii="Arial" w:hAnsi="Arial" w:cs="Arial"/>
              </w:rPr>
              <w:t xml:space="preserve"> and workshops</w:t>
            </w:r>
            <w:r w:rsidRPr="0031743D">
              <w:rPr>
                <w:rFonts w:ascii="Arial" w:hAnsi="Arial" w:cs="Arial"/>
              </w:rPr>
              <w:t xml:space="preserve">, </w:t>
            </w:r>
            <w:r>
              <w:rPr>
                <w:rFonts w:ascii="Arial" w:hAnsi="Arial" w:cs="Arial"/>
              </w:rPr>
              <w:t xml:space="preserve">to </w:t>
            </w:r>
            <w:r w:rsidRPr="0031743D">
              <w:rPr>
                <w:rFonts w:ascii="Arial" w:hAnsi="Arial" w:cs="Arial"/>
              </w:rPr>
              <w:t xml:space="preserve">ensure students include styles and techniques </w:t>
            </w:r>
            <w:r>
              <w:rPr>
                <w:rFonts w:ascii="Arial" w:hAnsi="Arial" w:cs="Arial"/>
              </w:rPr>
              <w:t xml:space="preserve">from other practitioners </w:t>
            </w:r>
            <w:r w:rsidRPr="0031743D">
              <w:rPr>
                <w:rFonts w:ascii="Arial" w:hAnsi="Arial" w:cs="Arial"/>
              </w:rPr>
              <w:t>to expand their knowledge and understanding of specific areas.</w:t>
            </w:r>
            <w:r>
              <w:rPr>
                <w:rFonts w:ascii="Arial" w:hAnsi="Arial" w:cs="Arial"/>
              </w:rPr>
              <w:t xml:space="preserve"> (45</w:t>
            </w:r>
            <w:r w:rsidRPr="0031743D">
              <w:rPr>
                <w:rFonts w:ascii="Arial" w:hAnsi="Arial" w:cs="Arial"/>
              </w:rPr>
              <w:t>mins)</w:t>
            </w:r>
          </w:p>
          <w:p w14:paraId="404B272D" w14:textId="77777777" w:rsidR="00AD7A86" w:rsidRPr="0031743D" w:rsidRDefault="00AD7A86" w:rsidP="00AD7A86">
            <w:pPr>
              <w:pStyle w:val="ListParagraph"/>
              <w:numPr>
                <w:ilvl w:val="0"/>
                <w:numId w:val="7"/>
              </w:numPr>
              <w:spacing w:before="60" w:after="0" w:line="240" w:lineRule="auto"/>
              <w:rPr>
                <w:rStyle w:val="Hyperlink"/>
                <w:rFonts w:ascii="Arial" w:hAnsi="Arial" w:cs="Arial"/>
                <w:color w:val="auto"/>
                <w:u w:val="none"/>
              </w:rPr>
            </w:pPr>
            <w:r w:rsidRPr="0031743D">
              <w:rPr>
                <w:rFonts w:ascii="Arial" w:hAnsi="Arial" w:cs="Arial"/>
              </w:rPr>
              <w:t xml:space="preserve">Teacher led discussion - What makes your performance ORGINAL? </w:t>
            </w:r>
            <w:r w:rsidR="006B71C6">
              <w:rPr>
                <w:rFonts w:ascii="Arial" w:hAnsi="Arial" w:cs="Arial"/>
              </w:rPr>
              <w:t xml:space="preserve">Recap the companies </w:t>
            </w:r>
            <w:r w:rsidR="008C082D">
              <w:rPr>
                <w:rFonts w:ascii="Arial" w:hAnsi="Arial" w:cs="Arial"/>
              </w:rPr>
              <w:t>already</w:t>
            </w:r>
            <w:r w:rsidR="006B71C6">
              <w:rPr>
                <w:rFonts w:ascii="Arial" w:hAnsi="Arial" w:cs="Arial"/>
              </w:rPr>
              <w:t xml:space="preserve"> researched in year 1 – introduce other </w:t>
            </w:r>
            <w:r w:rsidR="008C082D">
              <w:rPr>
                <w:rFonts w:ascii="Arial" w:hAnsi="Arial" w:cs="Arial"/>
              </w:rPr>
              <w:t>company’s</w:t>
            </w:r>
            <w:r w:rsidR="006B71C6">
              <w:rPr>
                <w:rFonts w:ascii="Arial" w:hAnsi="Arial" w:cs="Arial"/>
              </w:rPr>
              <w:t xml:space="preserve"> or repertoire, this is a good opportunity to link to other units on the course.</w:t>
            </w:r>
            <w:r>
              <w:rPr>
                <w:rStyle w:val="Hyperlink"/>
                <w:rFonts w:ascii="Arial" w:hAnsi="Arial" w:cs="Arial"/>
              </w:rPr>
              <w:t xml:space="preserve"> </w:t>
            </w:r>
            <w:r w:rsidRPr="0031743D">
              <w:rPr>
                <w:rStyle w:val="Hyperlink"/>
                <w:rFonts w:ascii="Arial" w:hAnsi="Arial" w:cs="Arial"/>
                <w:color w:val="auto"/>
                <w:u w:val="none"/>
              </w:rPr>
              <w:t>(30mins)</w:t>
            </w:r>
          </w:p>
          <w:p w14:paraId="1E2AB361" w14:textId="77777777" w:rsidR="00AD7A86" w:rsidRPr="0031743D" w:rsidRDefault="00AD7A86" w:rsidP="00AD7A86">
            <w:pPr>
              <w:pStyle w:val="ListParagraph"/>
              <w:numPr>
                <w:ilvl w:val="0"/>
                <w:numId w:val="7"/>
              </w:numPr>
              <w:spacing w:before="60" w:after="0" w:line="240" w:lineRule="auto"/>
              <w:rPr>
                <w:rFonts w:ascii="Arial" w:hAnsi="Arial" w:cs="Arial"/>
              </w:rPr>
            </w:pPr>
            <w:r>
              <w:rPr>
                <w:rFonts w:ascii="Arial" w:hAnsi="Arial"/>
              </w:rPr>
              <w:t xml:space="preserve">Individual task – students research </w:t>
            </w:r>
            <w:r w:rsidR="006B71C6">
              <w:rPr>
                <w:rFonts w:ascii="Arial" w:hAnsi="Arial"/>
              </w:rPr>
              <w:t>more original drama</w:t>
            </w:r>
            <w:r>
              <w:rPr>
                <w:rFonts w:ascii="Arial" w:hAnsi="Arial"/>
              </w:rPr>
              <w:t xml:space="preserve"> companies </w:t>
            </w:r>
            <w:r w:rsidR="006B71C6">
              <w:rPr>
                <w:rFonts w:ascii="Arial" w:hAnsi="Arial"/>
              </w:rPr>
              <w:t>and make notes on ideas/techniques/approaches they could apply to their performance work. (30mins) continue for homework.</w:t>
            </w:r>
          </w:p>
          <w:p w14:paraId="67305565" w14:textId="77777777" w:rsidR="00AD7A86" w:rsidRPr="0031743D" w:rsidRDefault="00AD7A86" w:rsidP="00AD7A86">
            <w:pPr>
              <w:pStyle w:val="Tablebullets"/>
              <w:numPr>
                <w:ilvl w:val="0"/>
                <w:numId w:val="7"/>
              </w:numPr>
              <w:rPr>
                <w:rFonts w:ascii="Arial" w:hAnsi="Arial"/>
                <w:sz w:val="22"/>
                <w:szCs w:val="22"/>
              </w:rPr>
            </w:pPr>
            <w:r>
              <w:rPr>
                <w:rFonts w:ascii="Arial" w:hAnsi="Arial"/>
                <w:sz w:val="22"/>
                <w:szCs w:val="22"/>
              </w:rPr>
              <w:t>Individual task – students continue</w:t>
            </w:r>
            <w:r w:rsidR="006B71C6">
              <w:rPr>
                <w:rFonts w:ascii="Arial" w:hAnsi="Arial"/>
                <w:sz w:val="22"/>
                <w:szCs w:val="22"/>
              </w:rPr>
              <w:t xml:space="preserve"> to log /evidence the process - </w:t>
            </w:r>
            <w:r>
              <w:rPr>
                <w:rFonts w:ascii="Arial" w:hAnsi="Arial"/>
                <w:sz w:val="22"/>
                <w:szCs w:val="22"/>
              </w:rPr>
              <w:t>continue for homework.</w:t>
            </w:r>
          </w:p>
          <w:p w14:paraId="4448F6A2" w14:textId="77777777" w:rsidR="00AD7A86" w:rsidRDefault="00AD7A86" w:rsidP="00AD7A86">
            <w:pPr>
              <w:spacing w:before="60" w:after="0" w:line="240" w:lineRule="auto"/>
              <w:rPr>
                <w:rFonts w:ascii="Arial" w:hAnsi="Arial" w:cs="Arial"/>
              </w:rPr>
            </w:pPr>
          </w:p>
        </w:tc>
      </w:tr>
      <w:tr w:rsidR="00AD7A86" w14:paraId="768B4B47" w14:textId="77777777" w:rsidTr="003D5358">
        <w:tc>
          <w:tcPr>
            <w:tcW w:w="1129" w:type="dxa"/>
          </w:tcPr>
          <w:p w14:paraId="3835D61F" w14:textId="77777777" w:rsidR="003D5358" w:rsidRDefault="003D5358" w:rsidP="00AD7A86">
            <w:pPr>
              <w:spacing w:before="60" w:after="0" w:line="240" w:lineRule="auto"/>
              <w:rPr>
                <w:rFonts w:ascii="Arial" w:hAnsi="Arial" w:cs="Arial"/>
              </w:rPr>
            </w:pPr>
            <w:r>
              <w:rPr>
                <w:rFonts w:ascii="Arial" w:hAnsi="Arial" w:cs="Arial"/>
              </w:rPr>
              <w:t xml:space="preserve">Weeks </w:t>
            </w:r>
          </w:p>
          <w:p w14:paraId="7D347606" w14:textId="1E04C63D" w:rsidR="00AD7A86" w:rsidRDefault="00AD7A86" w:rsidP="00AD7A86">
            <w:pPr>
              <w:spacing w:before="60" w:after="0" w:line="240" w:lineRule="auto"/>
              <w:rPr>
                <w:rFonts w:ascii="Arial" w:hAnsi="Arial" w:cs="Arial"/>
              </w:rPr>
            </w:pPr>
            <w:r>
              <w:rPr>
                <w:rFonts w:ascii="Arial" w:hAnsi="Arial" w:cs="Arial"/>
              </w:rPr>
              <w:t>7</w:t>
            </w:r>
            <w:r w:rsidR="00A02080">
              <w:rPr>
                <w:rFonts w:ascii="Arial" w:hAnsi="Arial" w:cs="Arial"/>
              </w:rPr>
              <w:t xml:space="preserve"> - 8</w:t>
            </w:r>
          </w:p>
        </w:tc>
        <w:tc>
          <w:tcPr>
            <w:tcW w:w="3261" w:type="dxa"/>
          </w:tcPr>
          <w:p w14:paraId="60A0C32E" w14:textId="77777777" w:rsidR="00E7374D" w:rsidRPr="00696D52" w:rsidRDefault="00E7374D" w:rsidP="00E7374D">
            <w:pPr>
              <w:spacing w:before="60" w:after="0" w:line="240" w:lineRule="auto"/>
              <w:rPr>
                <w:rFonts w:ascii="Arial" w:hAnsi="Arial" w:cs="Arial"/>
              </w:rPr>
            </w:pPr>
            <w:r w:rsidRPr="00696D52">
              <w:rPr>
                <w:rFonts w:ascii="Arial" w:hAnsi="Arial" w:cs="Arial"/>
              </w:rPr>
              <w:t>LO1 – Be able to explore a performance stimulus</w:t>
            </w:r>
          </w:p>
          <w:p w14:paraId="126CB76C" w14:textId="77777777" w:rsidR="00E7374D" w:rsidRPr="00696D52" w:rsidRDefault="00E7374D" w:rsidP="00E7374D">
            <w:pPr>
              <w:spacing w:before="60" w:after="0" w:line="240" w:lineRule="auto"/>
              <w:rPr>
                <w:rFonts w:ascii="Arial" w:hAnsi="Arial" w:cs="Arial"/>
              </w:rPr>
            </w:pPr>
            <w:r w:rsidRPr="00696D52">
              <w:rPr>
                <w:rFonts w:ascii="Arial" w:hAnsi="Arial" w:cs="Arial"/>
              </w:rPr>
              <w:t xml:space="preserve">LO2 – Be able to develop skills and techniques for performance. </w:t>
            </w:r>
          </w:p>
          <w:p w14:paraId="6FC55970" w14:textId="77777777" w:rsidR="00E7374D" w:rsidRPr="00696D52" w:rsidRDefault="00E7374D" w:rsidP="00E7374D">
            <w:pPr>
              <w:spacing w:before="60" w:after="0" w:line="240" w:lineRule="auto"/>
              <w:rPr>
                <w:rFonts w:ascii="Arial" w:hAnsi="Arial" w:cs="Arial"/>
              </w:rPr>
            </w:pPr>
            <w:r w:rsidRPr="00696D52">
              <w:rPr>
                <w:rFonts w:ascii="Arial" w:hAnsi="Arial" w:cs="Arial"/>
              </w:rPr>
              <w:t>LO3 – Be able to apply skills and techniques in performance.</w:t>
            </w:r>
          </w:p>
          <w:p w14:paraId="0105082A" w14:textId="77777777" w:rsidR="00E7374D" w:rsidRDefault="00E7374D" w:rsidP="00E7374D">
            <w:pPr>
              <w:spacing w:before="60" w:after="0" w:line="240" w:lineRule="auto"/>
              <w:rPr>
                <w:rFonts w:ascii="Arial" w:hAnsi="Arial" w:cs="Arial"/>
              </w:rPr>
            </w:pPr>
            <w:r w:rsidRPr="00696D52">
              <w:rPr>
                <w:rFonts w:ascii="Arial" w:hAnsi="Arial" w:cs="Arial"/>
              </w:rPr>
              <w:lastRenderedPageBreak/>
              <w:t>LO4 – Be able to evaluate the performance process and outcomes.</w:t>
            </w:r>
          </w:p>
          <w:p w14:paraId="3F454478" w14:textId="77777777" w:rsidR="00E7374D" w:rsidRDefault="00E7374D" w:rsidP="00E7374D">
            <w:pPr>
              <w:pStyle w:val="ListParagraph"/>
              <w:numPr>
                <w:ilvl w:val="0"/>
                <w:numId w:val="7"/>
              </w:numPr>
              <w:spacing w:before="60" w:after="0" w:line="240" w:lineRule="auto"/>
              <w:rPr>
                <w:rFonts w:ascii="Arial" w:hAnsi="Arial" w:cs="Arial"/>
              </w:rPr>
            </w:pPr>
            <w:r>
              <w:rPr>
                <w:rFonts w:ascii="Arial" w:hAnsi="Arial" w:cs="Arial"/>
              </w:rPr>
              <w:t>Final performance preparations and rehearsals</w:t>
            </w:r>
          </w:p>
          <w:p w14:paraId="5F608B9B" w14:textId="77777777" w:rsidR="00AD7A86" w:rsidRDefault="00AD7A86" w:rsidP="00AD7A86">
            <w:pPr>
              <w:spacing w:before="60" w:after="0" w:line="240" w:lineRule="auto"/>
              <w:rPr>
                <w:rFonts w:ascii="Arial" w:hAnsi="Arial" w:cs="Arial"/>
              </w:rPr>
            </w:pPr>
          </w:p>
        </w:tc>
        <w:tc>
          <w:tcPr>
            <w:tcW w:w="10914" w:type="dxa"/>
          </w:tcPr>
          <w:p w14:paraId="15D89540" w14:textId="77777777" w:rsidR="00E7374D" w:rsidRPr="00C9793F" w:rsidRDefault="00E7374D" w:rsidP="00E7374D">
            <w:pPr>
              <w:pStyle w:val="ListParagraph"/>
              <w:numPr>
                <w:ilvl w:val="0"/>
                <w:numId w:val="7"/>
              </w:numPr>
              <w:spacing w:before="60" w:after="0" w:line="240" w:lineRule="auto"/>
              <w:rPr>
                <w:rFonts w:ascii="Arial" w:hAnsi="Arial" w:cs="Arial"/>
              </w:rPr>
            </w:pPr>
            <w:r w:rsidRPr="00C9793F">
              <w:rPr>
                <w:rFonts w:ascii="Arial" w:hAnsi="Arial" w:cs="Arial"/>
              </w:rPr>
              <w:lastRenderedPageBreak/>
              <w:t>Warm up – physical warm up or team game led by the students ensuring health and safety is adhered to. (15mins)</w:t>
            </w:r>
          </w:p>
          <w:p w14:paraId="30E266DB" w14:textId="77777777" w:rsidR="00E7374D" w:rsidRDefault="00E7374D" w:rsidP="00E7374D">
            <w:pPr>
              <w:pStyle w:val="ListParagraph"/>
              <w:numPr>
                <w:ilvl w:val="0"/>
                <w:numId w:val="7"/>
              </w:numPr>
              <w:spacing w:before="60" w:after="0" w:line="240" w:lineRule="auto"/>
              <w:rPr>
                <w:rFonts w:ascii="Arial" w:hAnsi="Arial" w:cs="Arial"/>
              </w:rPr>
            </w:pPr>
            <w:r>
              <w:rPr>
                <w:rFonts w:ascii="Arial" w:hAnsi="Arial" w:cs="Arial"/>
              </w:rPr>
              <w:t>Group practical work – final work on the piece they have developed so far through practical work. They should be encouraged to refine and polish the final performance piece ensuring it adheres to the restrictions in the pre-release. (60mins)</w:t>
            </w:r>
          </w:p>
          <w:p w14:paraId="7890B8A5" w14:textId="77777777" w:rsidR="00E7374D" w:rsidRDefault="00E7374D" w:rsidP="00E7374D">
            <w:pPr>
              <w:pStyle w:val="ListParagraph"/>
              <w:numPr>
                <w:ilvl w:val="0"/>
                <w:numId w:val="7"/>
              </w:numPr>
              <w:spacing w:before="60" w:after="0" w:line="240" w:lineRule="auto"/>
              <w:rPr>
                <w:rFonts w:ascii="Arial" w:hAnsi="Arial" w:cs="Arial"/>
              </w:rPr>
            </w:pPr>
            <w:r w:rsidRPr="0031743D">
              <w:rPr>
                <w:rFonts w:ascii="Arial" w:hAnsi="Arial" w:cs="Arial"/>
              </w:rPr>
              <w:t>Regular teacher let intervention – direction</w:t>
            </w:r>
            <w:r>
              <w:rPr>
                <w:rFonts w:ascii="Arial" w:hAnsi="Arial" w:cs="Arial"/>
              </w:rPr>
              <w:t xml:space="preserve"> and workshops</w:t>
            </w:r>
            <w:r w:rsidRPr="0031743D">
              <w:rPr>
                <w:rFonts w:ascii="Arial" w:hAnsi="Arial" w:cs="Arial"/>
              </w:rPr>
              <w:t xml:space="preserve">, </w:t>
            </w:r>
            <w:r>
              <w:rPr>
                <w:rFonts w:ascii="Arial" w:hAnsi="Arial" w:cs="Arial"/>
              </w:rPr>
              <w:t xml:space="preserve">to </w:t>
            </w:r>
            <w:r w:rsidRPr="0031743D">
              <w:rPr>
                <w:rFonts w:ascii="Arial" w:hAnsi="Arial" w:cs="Arial"/>
              </w:rPr>
              <w:t xml:space="preserve">ensure students </w:t>
            </w:r>
            <w:r>
              <w:rPr>
                <w:rFonts w:ascii="Arial" w:hAnsi="Arial" w:cs="Arial"/>
              </w:rPr>
              <w:t xml:space="preserve">are prepared and confident for their mock performance assessment. </w:t>
            </w:r>
            <w:r>
              <w:rPr>
                <w:rFonts w:ascii="Arial" w:hAnsi="Arial"/>
              </w:rPr>
              <w:t xml:space="preserve">Teacher led feedback – Group and individual feedback should be given both verbally and written to help students set targets for improvement in these last two weeks of </w:t>
            </w:r>
            <w:r>
              <w:rPr>
                <w:rFonts w:ascii="Arial" w:hAnsi="Arial"/>
              </w:rPr>
              <w:lastRenderedPageBreak/>
              <w:t xml:space="preserve">preparation time. Teachers could refer to the sample assessment </w:t>
            </w:r>
            <w:hyperlink r:id="rId23" w:history="1">
              <w:r w:rsidRPr="00001B48">
                <w:rPr>
                  <w:rStyle w:val="Hyperlink"/>
                  <w:rFonts w:ascii="Arial" w:hAnsi="Arial"/>
                </w:rPr>
                <w:t>specimen mark scheme</w:t>
              </w:r>
            </w:hyperlink>
            <w:r>
              <w:rPr>
                <w:rFonts w:ascii="Arial" w:hAnsi="Arial"/>
              </w:rPr>
              <w:t xml:space="preserve"> in their feedback</w:t>
            </w:r>
            <w:r>
              <w:rPr>
                <w:rFonts w:ascii="Arial" w:hAnsi="Arial" w:cs="Arial"/>
              </w:rPr>
              <w:t xml:space="preserve"> (120mins).</w:t>
            </w:r>
          </w:p>
          <w:p w14:paraId="63089105" w14:textId="77777777" w:rsidR="00E7374D" w:rsidRDefault="00E7374D" w:rsidP="00E7374D">
            <w:pPr>
              <w:pStyle w:val="ListParagraph"/>
              <w:numPr>
                <w:ilvl w:val="0"/>
                <w:numId w:val="7"/>
              </w:numPr>
              <w:spacing w:before="60" w:after="0" w:line="240" w:lineRule="auto"/>
              <w:rPr>
                <w:rFonts w:ascii="Arial" w:hAnsi="Arial" w:cs="Arial"/>
              </w:rPr>
            </w:pPr>
            <w:r>
              <w:rPr>
                <w:rFonts w:ascii="Arial" w:hAnsi="Arial" w:cs="Arial"/>
              </w:rPr>
              <w:t>Teacher led discussion – final technical aspects ensuring sound and lighting technicians are aware of technical detail. (30mins)</w:t>
            </w:r>
          </w:p>
          <w:p w14:paraId="5AB0490D" w14:textId="77777777" w:rsidR="00E7374D" w:rsidRPr="00B55A35" w:rsidRDefault="00E7374D" w:rsidP="00E7374D">
            <w:pPr>
              <w:pStyle w:val="Tablebullets"/>
              <w:numPr>
                <w:ilvl w:val="0"/>
                <w:numId w:val="7"/>
              </w:numPr>
              <w:rPr>
                <w:rFonts w:ascii="Arial" w:hAnsi="Arial"/>
                <w:sz w:val="22"/>
                <w:szCs w:val="22"/>
              </w:rPr>
            </w:pPr>
            <w:r>
              <w:rPr>
                <w:rFonts w:ascii="Arial" w:hAnsi="Arial"/>
                <w:sz w:val="22"/>
                <w:szCs w:val="22"/>
              </w:rPr>
              <w:t>Individual task – students continue to log /evidence the process. (30mins) continue for homework.</w:t>
            </w:r>
          </w:p>
          <w:p w14:paraId="37EF6891" w14:textId="77777777" w:rsidR="00AD7A86" w:rsidRDefault="00AD7A86" w:rsidP="00AD7A86">
            <w:pPr>
              <w:spacing w:before="60" w:after="0" w:line="240" w:lineRule="auto"/>
              <w:rPr>
                <w:rFonts w:ascii="Arial" w:hAnsi="Arial" w:cs="Arial"/>
              </w:rPr>
            </w:pPr>
          </w:p>
        </w:tc>
      </w:tr>
      <w:tr w:rsidR="00AD7A86" w14:paraId="20CC4D6D" w14:textId="77777777" w:rsidTr="003D5358">
        <w:tc>
          <w:tcPr>
            <w:tcW w:w="1129" w:type="dxa"/>
          </w:tcPr>
          <w:p w14:paraId="58D3E35E" w14:textId="04643370" w:rsidR="00AD7A86" w:rsidRDefault="003D5358" w:rsidP="00AD7A86">
            <w:pPr>
              <w:spacing w:before="60" w:after="0" w:line="240" w:lineRule="auto"/>
              <w:rPr>
                <w:rFonts w:ascii="Arial" w:hAnsi="Arial" w:cs="Arial"/>
              </w:rPr>
            </w:pPr>
            <w:r>
              <w:rPr>
                <w:rFonts w:ascii="Arial" w:hAnsi="Arial" w:cs="Arial"/>
              </w:rPr>
              <w:lastRenderedPageBreak/>
              <w:t xml:space="preserve">Week </w:t>
            </w:r>
            <w:r w:rsidR="00AD7A86">
              <w:rPr>
                <w:rFonts w:ascii="Arial" w:hAnsi="Arial" w:cs="Arial"/>
              </w:rPr>
              <w:t>9</w:t>
            </w:r>
          </w:p>
        </w:tc>
        <w:tc>
          <w:tcPr>
            <w:tcW w:w="3261" w:type="dxa"/>
          </w:tcPr>
          <w:p w14:paraId="53C681A9" w14:textId="77777777" w:rsidR="00E02C1D" w:rsidRPr="00696D52" w:rsidRDefault="00E02C1D" w:rsidP="00E02C1D">
            <w:pPr>
              <w:spacing w:before="60" w:after="0" w:line="240" w:lineRule="auto"/>
              <w:rPr>
                <w:rFonts w:ascii="Arial" w:hAnsi="Arial" w:cs="Arial"/>
              </w:rPr>
            </w:pPr>
            <w:r w:rsidRPr="00696D52">
              <w:rPr>
                <w:rFonts w:ascii="Arial" w:hAnsi="Arial" w:cs="Arial"/>
              </w:rPr>
              <w:t>LO1 – Be able to explore a performance stimulus</w:t>
            </w:r>
          </w:p>
          <w:p w14:paraId="01691B8C" w14:textId="77777777" w:rsidR="00E02C1D" w:rsidRPr="00696D52" w:rsidRDefault="00E02C1D" w:rsidP="00E02C1D">
            <w:pPr>
              <w:spacing w:before="60" w:after="0" w:line="240" w:lineRule="auto"/>
              <w:rPr>
                <w:rFonts w:ascii="Arial" w:hAnsi="Arial" w:cs="Arial"/>
              </w:rPr>
            </w:pPr>
            <w:r w:rsidRPr="00696D52">
              <w:rPr>
                <w:rFonts w:ascii="Arial" w:hAnsi="Arial" w:cs="Arial"/>
              </w:rPr>
              <w:t xml:space="preserve">LO2 – Be able to develop skills and techniques for performance. </w:t>
            </w:r>
          </w:p>
          <w:p w14:paraId="38527398" w14:textId="77777777" w:rsidR="00E02C1D" w:rsidRPr="00696D52" w:rsidRDefault="00E02C1D" w:rsidP="00E02C1D">
            <w:pPr>
              <w:spacing w:before="60" w:after="0" w:line="240" w:lineRule="auto"/>
              <w:rPr>
                <w:rFonts w:ascii="Arial" w:hAnsi="Arial" w:cs="Arial"/>
              </w:rPr>
            </w:pPr>
            <w:r w:rsidRPr="00696D52">
              <w:rPr>
                <w:rFonts w:ascii="Arial" w:hAnsi="Arial" w:cs="Arial"/>
              </w:rPr>
              <w:t>LO3 – Be able to apply skills and techniques in performance.</w:t>
            </w:r>
          </w:p>
          <w:p w14:paraId="4E296EBA" w14:textId="77777777" w:rsidR="00E02C1D" w:rsidRDefault="00E02C1D" w:rsidP="00E02C1D">
            <w:pPr>
              <w:spacing w:before="60" w:after="0" w:line="240" w:lineRule="auto"/>
              <w:rPr>
                <w:rFonts w:ascii="Arial" w:hAnsi="Arial" w:cs="Arial"/>
              </w:rPr>
            </w:pPr>
            <w:r w:rsidRPr="00696D52">
              <w:rPr>
                <w:rFonts w:ascii="Arial" w:hAnsi="Arial" w:cs="Arial"/>
              </w:rPr>
              <w:t>LO4 – Be able to evaluate the performance process and outcomes.</w:t>
            </w:r>
          </w:p>
          <w:p w14:paraId="2689B914" w14:textId="77777777" w:rsidR="00E02C1D" w:rsidRDefault="00E02C1D" w:rsidP="00E02C1D">
            <w:pPr>
              <w:spacing w:before="60" w:after="0" w:line="240" w:lineRule="auto"/>
              <w:rPr>
                <w:rFonts w:ascii="Arial" w:hAnsi="Arial" w:cs="Arial"/>
              </w:rPr>
            </w:pPr>
          </w:p>
          <w:p w14:paraId="0C8DF023" w14:textId="77777777" w:rsidR="00E02C1D" w:rsidRDefault="00E02C1D" w:rsidP="00E02C1D">
            <w:pPr>
              <w:pStyle w:val="ListParagraph"/>
              <w:numPr>
                <w:ilvl w:val="0"/>
                <w:numId w:val="7"/>
              </w:numPr>
              <w:spacing w:before="60" w:after="0" w:line="240" w:lineRule="auto"/>
              <w:rPr>
                <w:rFonts w:ascii="Arial" w:hAnsi="Arial" w:cs="Arial"/>
              </w:rPr>
            </w:pPr>
            <w:r>
              <w:rPr>
                <w:rFonts w:ascii="Arial" w:hAnsi="Arial" w:cs="Arial"/>
              </w:rPr>
              <w:t>What makes a performance original? Development of practical piece and application of  research</w:t>
            </w:r>
          </w:p>
          <w:p w14:paraId="3C422736" w14:textId="77777777" w:rsidR="00AD7A86" w:rsidRDefault="00AD7A86" w:rsidP="00AD7A86">
            <w:pPr>
              <w:spacing w:before="60" w:after="0" w:line="240" w:lineRule="auto"/>
              <w:rPr>
                <w:rFonts w:ascii="Arial" w:hAnsi="Arial" w:cs="Arial"/>
              </w:rPr>
            </w:pPr>
          </w:p>
        </w:tc>
        <w:tc>
          <w:tcPr>
            <w:tcW w:w="10914" w:type="dxa"/>
          </w:tcPr>
          <w:p w14:paraId="50E71ACF" w14:textId="77777777" w:rsidR="00E02C1D" w:rsidRPr="00001B48" w:rsidRDefault="00E02C1D" w:rsidP="00E02C1D">
            <w:pPr>
              <w:pStyle w:val="Tablebullets"/>
              <w:rPr>
                <w:rFonts w:ascii="Arial" w:hAnsi="Arial"/>
                <w:sz w:val="22"/>
                <w:szCs w:val="22"/>
              </w:rPr>
            </w:pPr>
            <w:r w:rsidRPr="00001B48">
              <w:rPr>
                <w:rFonts w:ascii="Arial" w:hAnsi="Arial"/>
                <w:sz w:val="22"/>
                <w:szCs w:val="22"/>
              </w:rPr>
              <w:t>Warm up – physical warm up or team game led by the students ensuring health and safety is adhered to. (15mins)</w:t>
            </w:r>
          </w:p>
          <w:p w14:paraId="4CFC4905" w14:textId="2E99DEAF" w:rsidR="00E02C1D" w:rsidRDefault="00E02C1D" w:rsidP="00E02C1D">
            <w:pPr>
              <w:pStyle w:val="Tablebullets"/>
              <w:rPr>
                <w:rFonts w:ascii="Arial" w:hAnsi="Arial"/>
                <w:sz w:val="22"/>
                <w:szCs w:val="22"/>
              </w:rPr>
            </w:pPr>
            <w:r>
              <w:rPr>
                <w:rFonts w:ascii="Arial" w:hAnsi="Arial"/>
                <w:sz w:val="22"/>
                <w:szCs w:val="22"/>
              </w:rPr>
              <w:t xml:space="preserve">Group practical performance – SAM </w:t>
            </w:r>
            <w:r w:rsidR="003D5358">
              <w:rPr>
                <w:rFonts w:ascii="Arial" w:hAnsi="Arial"/>
                <w:sz w:val="22"/>
                <w:szCs w:val="22"/>
              </w:rPr>
              <w:t>pre-release</w:t>
            </w:r>
            <w:r>
              <w:rPr>
                <w:rFonts w:ascii="Arial" w:hAnsi="Arial"/>
                <w:sz w:val="22"/>
                <w:szCs w:val="22"/>
              </w:rPr>
              <w:t xml:space="preserve"> assessment performance, students perform to a professional standard, in front of a live audience and video recorded.</w:t>
            </w:r>
          </w:p>
          <w:p w14:paraId="058A2C25" w14:textId="77777777" w:rsidR="00AD7A86" w:rsidRPr="00E02C1D" w:rsidRDefault="00E02C1D" w:rsidP="00E02C1D">
            <w:pPr>
              <w:pStyle w:val="Tablebullets"/>
              <w:rPr>
                <w:rFonts w:ascii="Arial" w:hAnsi="Arial"/>
                <w:sz w:val="22"/>
                <w:szCs w:val="22"/>
              </w:rPr>
            </w:pPr>
            <w:r w:rsidRPr="00E02C1D">
              <w:rPr>
                <w:rFonts w:ascii="Arial" w:hAnsi="Arial"/>
                <w:sz w:val="22"/>
                <w:szCs w:val="22"/>
              </w:rPr>
              <w:t xml:space="preserve">Teacher led feedback – Group and individual feedback should be given both verbally and written to help students set targets for improvement into year 2. Teachers could refer to the sample assessment </w:t>
            </w:r>
            <w:hyperlink r:id="rId24" w:history="1">
              <w:r w:rsidRPr="00E02C1D">
                <w:rPr>
                  <w:rStyle w:val="Hyperlink"/>
                  <w:rFonts w:ascii="Arial" w:hAnsi="Arial"/>
                  <w:sz w:val="22"/>
                  <w:szCs w:val="22"/>
                </w:rPr>
                <w:t>specimen mark scheme</w:t>
              </w:r>
            </w:hyperlink>
            <w:r w:rsidRPr="00E02C1D">
              <w:rPr>
                <w:rFonts w:ascii="Arial" w:hAnsi="Arial"/>
                <w:sz w:val="22"/>
                <w:szCs w:val="22"/>
              </w:rPr>
              <w:t xml:space="preserve"> in their feedback. (165 mins)</w:t>
            </w:r>
            <w:r w:rsidR="00E7374D" w:rsidRPr="00E02C1D">
              <w:rPr>
                <w:rFonts w:ascii="Arial" w:hAnsi="Arial"/>
              </w:rPr>
              <w:tab/>
            </w:r>
          </w:p>
        </w:tc>
      </w:tr>
      <w:tr w:rsidR="00AD7A86" w14:paraId="4F9AC86F" w14:textId="77777777" w:rsidTr="003D5358">
        <w:tc>
          <w:tcPr>
            <w:tcW w:w="1129" w:type="dxa"/>
          </w:tcPr>
          <w:p w14:paraId="58C31B19" w14:textId="131610CE" w:rsidR="00AD7A86" w:rsidRDefault="003D5358" w:rsidP="00AD7A86">
            <w:pPr>
              <w:spacing w:before="60" w:after="0" w:line="240" w:lineRule="auto"/>
              <w:rPr>
                <w:rFonts w:ascii="Arial" w:hAnsi="Arial" w:cs="Arial"/>
              </w:rPr>
            </w:pPr>
            <w:r>
              <w:rPr>
                <w:rFonts w:ascii="Arial" w:hAnsi="Arial" w:cs="Arial"/>
              </w:rPr>
              <w:lastRenderedPageBreak/>
              <w:t xml:space="preserve">Week </w:t>
            </w:r>
            <w:r w:rsidR="00AD7A86">
              <w:rPr>
                <w:rFonts w:ascii="Arial" w:hAnsi="Arial" w:cs="Arial"/>
              </w:rPr>
              <w:t>10</w:t>
            </w:r>
          </w:p>
        </w:tc>
        <w:tc>
          <w:tcPr>
            <w:tcW w:w="3261" w:type="dxa"/>
          </w:tcPr>
          <w:p w14:paraId="4FF37961" w14:textId="77777777" w:rsidR="00E02C1D" w:rsidRPr="00696D52" w:rsidRDefault="00E02C1D" w:rsidP="00E02C1D">
            <w:pPr>
              <w:spacing w:before="60" w:after="0" w:line="240" w:lineRule="auto"/>
              <w:rPr>
                <w:rFonts w:ascii="Arial" w:hAnsi="Arial" w:cs="Arial"/>
              </w:rPr>
            </w:pPr>
            <w:r w:rsidRPr="00696D52">
              <w:rPr>
                <w:rFonts w:ascii="Arial" w:hAnsi="Arial" w:cs="Arial"/>
              </w:rPr>
              <w:t>LO1 – Be able to explore a performance stimulus</w:t>
            </w:r>
          </w:p>
          <w:p w14:paraId="4A845C46" w14:textId="77777777" w:rsidR="00E02C1D" w:rsidRPr="00696D52" w:rsidRDefault="00E02C1D" w:rsidP="00E02C1D">
            <w:pPr>
              <w:spacing w:before="60" w:after="0" w:line="240" w:lineRule="auto"/>
              <w:rPr>
                <w:rFonts w:ascii="Arial" w:hAnsi="Arial" w:cs="Arial"/>
              </w:rPr>
            </w:pPr>
            <w:r w:rsidRPr="00696D52">
              <w:rPr>
                <w:rFonts w:ascii="Arial" w:hAnsi="Arial" w:cs="Arial"/>
              </w:rPr>
              <w:t xml:space="preserve">LO2 – Be able to develop skills and techniques for performance. </w:t>
            </w:r>
          </w:p>
          <w:p w14:paraId="52D4C1B2" w14:textId="77777777" w:rsidR="00E02C1D" w:rsidRPr="00696D52" w:rsidRDefault="00E02C1D" w:rsidP="00E02C1D">
            <w:pPr>
              <w:spacing w:before="60" w:after="0" w:line="240" w:lineRule="auto"/>
              <w:rPr>
                <w:rFonts w:ascii="Arial" w:hAnsi="Arial" w:cs="Arial"/>
              </w:rPr>
            </w:pPr>
            <w:r w:rsidRPr="00696D52">
              <w:rPr>
                <w:rFonts w:ascii="Arial" w:hAnsi="Arial" w:cs="Arial"/>
              </w:rPr>
              <w:t>LO3 – Be able to apply skills and techniques in performance.</w:t>
            </w:r>
          </w:p>
          <w:p w14:paraId="4717A274" w14:textId="77777777" w:rsidR="00E02C1D" w:rsidRDefault="00E02C1D" w:rsidP="00E02C1D">
            <w:pPr>
              <w:spacing w:before="60" w:after="0" w:line="240" w:lineRule="auto"/>
              <w:rPr>
                <w:rFonts w:ascii="Arial" w:hAnsi="Arial" w:cs="Arial"/>
              </w:rPr>
            </w:pPr>
            <w:r w:rsidRPr="00696D52">
              <w:rPr>
                <w:rFonts w:ascii="Arial" w:hAnsi="Arial" w:cs="Arial"/>
              </w:rPr>
              <w:t>LO4 – Be able to evaluate the performance process and outcomes.</w:t>
            </w:r>
          </w:p>
          <w:p w14:paraId="70C01F58" w14:textId="77777777" w:rsidR="00E02C1D" w:rsidRDefault="00E02C1D" w:rsidP="00E02C1D">
            <w:pPr>
              <w:spacing w:before="60" w:after="0" w:line="240" w:lineRule="auto"/>
              <w:rPr>
                <w:rFonts w:ascii="Arial" w:hAnsi="Arial" w:cs="Arial"/>
              </w:rPr>
            </w:pPr>
          </w:p>
          <w:p w14:paraId="157F5FB1" w14:textId="77777777" w:rsidR="00E02C1D" w:rsidRDefault="00E02C1D" w:rsidP="00E02C1D">
            <w:pPr>
              <w:pStyle w:val="ListParagraph"/>
              <w:numPr>
                <w:ilvl w:val="0"/>
                <w:numId w:val="7"/>
              </w:numPr>
              <w:spacing w:before="60" w:after="0" w:line="240" w:lineRule="auto"/>
              <w:rPr>
                <w:rFonts w:ascii="Arial" w:hAnsi="Arial" w:cs="Arial"/>
              </w:rPr>
            </w:pPr>
            <w:r>
              <w:rPr>
                <w:rFonts w:ascii="Arial" w:hAnsi="Arial" w:cs="Arial"/>
              </w:rPr>
              <w:t>Feedback and evaluation</w:t>
            </w:r>
          </w:p>
          <w:p w14:paraId="5286D25B" w14:textId="77777777" w:rsidR="00AD7A86" w:rsidRDefault="00AD7A86" w:rsidP="00AD7A86">
            <w:pPr>
              <w:spacing w:before="60" w:after="0" w:line="240" w:lineRule="auto"/>
              <w:rPr>
                <w:rFonts w:ascii="Arial" w:hAnsi="Arial" w:cs="Arial"/>
              </w:rPr>
            </w:pPr>
          </w:p>
        </w:tc>
        <w:tc>
          <w:tcPr>
            <w:tcW w:w="10914" w:type="dxa"/>
          </w:tcPr>
          <w:p w14:paraId="1940CAB9" w14:textId="77777777" w:rsidR="00E02C1D" w:rsidRDefault="00E02C1D" w:rsidP="00E02C1D">
            <w:pPr>
              <w:pStyle w:val="Tablebullets"/>
              <w:numPr>
                <w:ilvl w:val="0"/>
                <w:numId w:val="7"/>
              </w:numPr>
              <w:rPr>
                <w:rFonts w:ascii="Arial" w:hAnsi="Arial"/>
                <w:sz w:val="22"/>
                <w:szCs w:val="22"/>
              </w:rPr>
            </w:pPr>
            <w:r>
              <w:rPr>
                <w:rFonts w:ascii="Arial" w:hAnsi="Arial"/>
                <w:sz w:val="22"/>
                <w:szCs w:val="22"/>
              </w:rPr>
              <w:t>Independent Group task – student’s watch the recordings back of the mini project and discuss teacher feedback, audience response, strengths and weakness (including technical aspects) and areas for development. (60mins)</w:t>
            </w:r>
          </w:p>
          <w:p w14:paraId="65ADD0A1" w14:textId="18E71801" w:rsidR="00E02C1D" w:rsidRDefault="00E02C1D" w:rsidP="00E02C1D">
            <w:pPr>
              <w:pStyle w:val="ListParagraph"/>
              <w:numPr>
                <w:ilvl w:val="0"/>
                <w:numId w:val="7"/>
              </w:numPr>
              <w:spacing w:before="60" w:after="0" w:line="240" w:lineRule="auto"/>
              <w:rPr>
                <w:rFonts w:ascii="Arial" w:hAnsi="Arial" w:cs="Arial"/>
              </w:rPr>
            </w:pPr>
            <w:r w:rsidRPr="00FB2F80">
              <w:rPr>
                <w:rFonts w:ascii="Arial" w:hAnsi="Arial"/>
              </w:rPr>
              <w:t>Individual task – student</w:t>
            </w:r>
            <w:r>
              <w:rPr>
                <w:rFonts w:ascii="Arial" w:hAnsi="Arial"/>
              </w:rPr>
              <w:t>s</w:t>
            </w:r>
            <w:r w:rsidRPr="00FB2F80">
              <w:rPr>
                <w:rFonts w:ascii="Arial" w:hAnsi="Arial"/>
              </w:rPr>
              <w:t xml:space="preserve"> write </w:t>
            </w:r>
            <w:r>
              <w:rPr>
                <w:rFonts w:ascii="Arial" w:hAnsi="Arial"/>
              </w:rPr>
              <w:t xml:space="preserve">a report approx.. 1500 - 2000 words summarising the exploration, development and evaluation of the SAM </w:t>
            </w:r>
            <w:r w:rsidR="003D5358">
              <w:rPr>
                <w:rFonts w:ascii="Arial" w:hAnsi="Arial"/>
              </w:rPr>
              <w:t>pre-release</w:t>
            </w:r>
            <w:r>
              <w:rPr>
                <w:rFonts w:ascii="Arial" w:hAnsi="Arial"/>
              </w:rPr>
              <w:t>, they should refer to the log and video evidence as put in their 4 sides of A4. It is advised they are given controlled time to complete this written work  (120 mins).</w:t>
            </w:r>
          </w:p>
          <w:p w14:paraId="58299DE2" w14:textId="77777777" w:rsidR="00AD7A86" w:rsidRPr="00AA17BC" w:rsidRDefault="00AD7A86" w:rsidP="00AD7A86">
            <w:pPr>
              <w:pStyle w:val="ListParagraph"/>
              <w:spacing w:before="60" w:after="0" w:line="240" w:lineRule="auto"/>
              <w:ind w:left="360"/>
              <w:rPr>
                <w:rFonts w:ascii="Arial" w:hAnsi="Arial" w:cs="Arial"/>
              </w:rPr>
            </w:pPr>
            <w:r w:rsidRPr="00AA17BC">
              <w:rPr>
                <w:rFonts w:ascii="Arial" w:hAnsi="Arial" w:cs="Arial"/>
              </w:rPr>
              <w:t xml:space="preserve"> </w:t>
            </w:r>
          </w:p>
        </w:tc>
      </w:tr>
      <w:tr w:rsidR="00AD7A86" w14:paraId="72130753" w14:textId="77777777" w:rsidTr="003D5358">
        <w:tc>
          <w:tcPr>
            <w:tcW w:w="1129" w:type="dxa"/>
          </w:tcPr>
          <w:p w14:paraId="0008224B" w14:textId="26D852F4" w:rsidR="00AD7A86" w:rsidRDefault="003D5358" w:rsidP="00AD7A86">
            <w:pPr>
              <w:spacing w:before="60" w:after="0" w:line="240" w:lineRule="auto"/>
              <w:rPr>
                <w:rFonts w:ascii="Arial" w:hAnsi="Arial" w:cs="Arial"/>
              </w:rPr>
            </w:pPr>
            <w:r>
              <w:rPr>
                <w:rFonts w:ascii="Arial" w:hAnsi="Arial" w:cs="Arial"/>
              </w:rPr>
              <w:t xml:space="preserve">Weeks </w:t>
            </w:r>
            <w:r w:rsidR="00AD7A86">
              <w:rPr>
                <w:rFonts w:ascii="Arial" w:hAnsi="Arial" w:cs="Arial"/>
              </w:rPr>
              <w:t>11-18</w:t>
            </w:r>
          </w:p>
        </w:tc>
        <w:tc>
          <w:tcPr>
            <w:tcW w:w="3261" w:type="dxa"/>
          </w:tcPr>
          <w:p w14:paraId="53185429" w14:textId="77777777" w:rsidR="00AD7A86" w:rsidRDefault="00AD7A86" w:rsidP="00AD7A86">
            <w:pPr>
              <w:spacing w:before="60" w:after="0" w:line="240" w:lineRule="auto"/>
              <w:rPr>
                <w:rFonts w:ascii="Arial" w:hAnsi="Arial" w:cs="Arial"/>
              </w:rPr>
            </w:pPr>
          </w:p>
        </w:tc>
        <w:tc>
          <w:tcPr>
            <w:tcW w:w="10914" w:type="dxa"/>
          </w:tcPr>
          <w:p w14:paraId="67619C95" w14:textId="77777777" w:rsidR="00AD7A86" w:rsidRPr="00AA17BC" w:rsidRDefault="00AD7A86" w:rsidP="00AD7A86">
            <w:pPr>
              <w:spacing w:before="60" w:after="0" w:line="240" w:lineRule="auto"/>
              <w:rPr>
                <w:rFonts w:ascii="Arial" w:hAnsi="Arial" w:cs="Arial"/>
              </w:rPr>
            </w:pPr>
            <w:r w:rsidRPr="00AA17BC">
              <w:rPr>
                <w:rFonts w:ascii="Arial" w:hAnsi="Arial" w:cs="Arial"/>
              </w:rPr>
              <w:t xml:space="preserve">8 weeks preparation time – please see the </w:t>
            </w:r>
            <w:hyperlink r:id="rId25" w:history="1">
              <w:r w:rsidRPr="00C36D77">
                <w:rPr>
                  <w:rStyle w:val="Hyperlink"/>
                  <w:rFonts w:ascii="Arial" w:hAnsi="Arial" w:cs="Arial"/>
                </w:rPr>
                <w:t>assessment guidance</w:t>
              </w:r>
            </w:hyperlink>
            <w:r w:rsidRPr="00AA17BC">
              <w:rPr>
                <w:rFonts w:ascii="Arial" w:hAnsi="Arial" w:cs="Arial"/>
              </w:rPr>
              <w:t>.</w:t>
            </w:r>
          </w:p>
          <w:p w14:paraId="26C0F8FD" w14:textId="77777777" w:rsidR="00AD7A86" w:rsidRPr="00AA17BC" w:rsidRDefault="00AD7A86" w:rsidP="00AD7A86">
            <w:pPr>
              <w:spacing w:before="60" w:after="0" w:line="240" w:lineRule="auto"/>
              <w:rPr>
                <w:rFonts w:ascii="Arial" w:hAnsi="Arial" w:cs="Arial"/>
              </w:rPr>
            </w:pPr>
            <w:r w:rsidRPr="00AA17BC">
              <w:rPr>
                <w:rFonts w:ascii="Arial" w:hAnsi="Arial" w:cs="Arial"/>
              </w:rPr>
              <w:t>Students work under controlled conditions in response to the pre-release material.</w:t>
            </w:r>
          </w:p>
          <w:p w14:paraId="541CDB39" w14:textId="77777777" w:rsidR="00AD7A86" w:rsidRDefault="00AD7A86" w:rsidP="00AD7A86">
            <w:pPr>
              <w:spacing w:before="60" w:after="0" w:line="240" w:lineRule="auto"/>
              <w:rPr>
                <w:rFonts w:ascii="Arial" w:hAnsi="Arial" w:cs="Arial"/>
              </w:rPr>
            </w:pPr>
          </w:p>
        </w:tc>
      </w:tr>
      <w:tr w:rsidR="00AD7A86" w14:paraId="28F7DD52" w14:textId="77777777" w:rsidTr="003D5358">
        <w:tc>
          <w:tcPr>
            <w:tcW w:w="1129" w:type="dxa"/>
          </w:tcPr>
          <w:p w14:paraId="5F0CF163" w14:textId="53F32053" w:rsidR="00AD7A86" w:rsidRDefault="003D5358" w:rsidP="00AD7A86">
            <w:pPr>
              <w:spacing w:before="60" w:after="0" w:line="240" w:lineRule="auto"/>
              <w:rPr>
                <w:rFonts w:ascii="Arial" w:hAnsi="Arial" w:cs="Arial"/>
              </w:rPr>
            </w:pPr>
            <w:r>
              <w:rPr>
                <w:rFonts w:ascii="Arial" w:hAnsi="Arial" w:cs="Arial"/>
              </w:rPr>
              <w:t xml:space="preserve">Week </w:t>
            </w:r>
            <w:r w:rsidR="00AD7A86">
              <w:rPr>
                <w:rFonts w:ascii="Arial" w:hAnsi="Arial" w:cs="Arial"/>
              </w:rPr>
              <w:t>19</w:t>
            </w:r>
          </w:p>
        </w:tc>
        <w:tc>
          <w:tcPr>
            <w:tcW w:w="3261" w:type="dxa"/>
          </w:tcPr>
          <w:p w14:paraId="0E955515" w14:textId="77777777" w:rsidR="00AD7A86" w:rsidRDefault="00AD7A86" w:rsidP="00AD7A86">
            <w:pPr>
              <w:spacing w:before="60" w:after="0" w:line="240" w:lineRule="auto"/>
              <w:rPr>
                <w:rFonts w:ascii="Arial" w:hAnsi="Arial" w:cs="Arial"/>
              </w:rPr>
            </w:pPr>
          </w:p>
        </w:tc>
        <w:tc>
          <w:tcPr>
            <w:tcW w:w="10914" w:type="dxa"/>
          </w:tcPr>
          <w:p w14:paraId="11EDD29C" w14:textId="77777777" w:rsidR="00AD7A86" w:rsidRPr="00AA17BC" w:rsidRDefault="00AD7A86" w:rsidP="00AD7A86">
            <w:pPr>
              <w:spacing w:before="60" w:after="0" w:line="240" w:lineRule="auto"/>
              <w:rPr>
                <w:rFonts w:ascii="Arial" w:hAnsi="Arial" w:cs="Arial"/>
              </w:rPr>
            </w:pPr>
            <w:r w:rsidRPr="00AA17BC">
              <w:rPr>
                <w:rFonts w:ascii="Arial" w:hAnsi="Arial" w:cs="Arial"/>
              </w:rPr>
              <w:t>Assessment Phase: 2 week controlled time assessment</w:t>
            </w:r>
            <w:r>
              <w:rPr>
                <w:rFonts w:ascii="Arial" w:hAnsi="Arial" w:cs="Arial"/>
              </w:rPr>
              <w:t xml:space="preserve"> - </w:t>
            </w:r>
            <w:r w:rsidRPr="008804B4">
              <w:rPr>
                <w:rFonts w:ascii="Arial" w:hAnsi="Arial" w:cs="Arial"/>
              </w:rPr>
              <w:t>During the</w:t>
            </w:r>
            <w:r>
              <w:rPr>
                <w:rFonts w:ascii="Arial" w:hAnsi="Arial" w:cs="Arial"/>
              </w:rPr>
              <w:t xml:space="preserve"> assessment window, </w:t>
            </w:r>
            <w:r w:rsidRPr="008804B4">
              <w:rPr>
                <w:rFonts w:ascii="Arial" w:hAnsi="Arial" w:cs="Arial"/>
              </w:rPr>
              <w:t>centres will need to conduct the assessment in accordance with JCQ Instructions for Conducting Examinations (</w:t>
            </w:r>
            <w:hyperlink r:id="rId26" w:history="1">
              <w:r w:rsidRPr="008804B4">
                <w:rPr>
                  <w:rStyle w:val="Hyperlink"/>
                  <w:rFonts w:ascii="Arial" w:hAnsi="Arial" w:cs="Arial"/>
                </w:rPr>
                <w:t>http://www.jcq.org.uk/exams-office/ice---instructions-for-conducting-examinations/instructions-for-conducting-examinations-2015-2016</w:t>
              </w:r>
            </w:hyperlink>
            <w:r w:rsidRPr="008804B4">
              <w:rPr>
                <w:rFonts w:ascii="Arial" w:hAnsi="Arial" w:cs="Arial"/>
              </w:rPr>
              <w:t>).</w:t>
            </w:r>
          </w:p>
          <w:p w14:paraId="6BB56530" w14:textId="77777777" w:rsidR="00AD7A86" w:rsidRDefault="00AD7A86" w:rsidP="00AD7A86">
            <w:pPr>
              <w:spacing w:before="60" w:after="0" w:line="240" w:lineRule="auto"/>
              <w:rPr>
                <w:rFonts w:ascii="Arial" w:hAnsi="Arial" w:cs="Arial"/>
              </w:rPr>
            </w:pPr>
          </w:p>
        </w:tc>
      </w:tr>
      <w:tr w:rsidR="00AD7A86" w14:paraId="7EC89763" w14:textId="77777777" w:rsidTr="003D5358">
        <w:tc>
          <w:tcPr>
            <w:tcW w:w="1129" w:type="dxa"/>
          </w:tcPr>
          <w:p w14:paraId="47F2686F" w14:textId="312BE725" w:rsidR="00AD7A86" w:rsidRDefault="003D5358" w:rsidP="00AD7A86">
            <w:pPr>
              <w:spacing w:before="60" w:after="0" w:line="240" w:lineRule="auto"/>
              <w:rPr>
                <w:rFonts w:ascii="Arial" w:hAnsi="Arial" w:cs="Arial"/>
              </w:rPr>
            </w:pPr>
            <w:r>
              <w:rPr>
                <w:rFonts w:ascii="Arial" w:hAnsi="Arial" w:cs="Arial"/>
              </w:rPr>
              <w:t xml:space="preserve">Week </w:t>
            </w:r>
            <w:r w:rsidR="00AD7A86">
              <w:rPr>
                <w:rFonts w:ascii="Arial" w:hAnsi="Arial" w:cs="Arial"/>
              </w:rPr>
              <w:t>20</w:t>
            </w:r>
          </w:p>
        </w:tc>
        <w:tc>
          <w:tcPr>
            <w:tcW w:w="3261" w:type="dxa"/>
          </w:tcPr>
          <w:p w14:paraId="399D3567" w14:textId="77777777" w:rsidR="00AD7A86" w:rsidRDefault="00AD7A86" w:rsidP="00AD7A86">
            <w:pPr>
              <w:spacing w:before="60" w:after="0" w:line="240" w:lineRule="auto"/>
              <w:rPr>
                <w:rFonts w:ascii="Arial" w:hAnsi="Arial" w:cs="Arial"/>
              </w:rPr>
            </w:pPr>
          </w:p>
        </w:tc>
        <w:tc>
          <w:tcPr>
            <w:tcW w:w="10914" w:type="dxa"/>
          </w:tcPr>
          <w:p w14:paraId="091E1376" w14:textId="77777777" w:rsidR="00AD7A86" w:rsidRDefault="00AD7A86" w:rsidP="00AD7A86">
            <w:pPr>
              <w:spacing w:before="60" w:after="0" w:line="240" w:lineRule="auto"/>
              <w:rPr>
                <w:rFonts w:ascii="Arial" w:hAnsi="Arial" w:cs="Arial"/>
              </w:rPr>
            </w:pPr>
            <w:r w:rsidRPr="00AA17BC">
              <w:rPr>
                <w:rFonts w:ascii="Arial" w:hAnsi="Arial" w:cs="Arial"/>
              </w:rPr>
              <w:t xml:space="preserve">2 week controlled time assessment – </w:t>
            </w:r>
            <w:r>
              <w:rPr>
                <w:rFonts w:ascii="Arial" w:hAnsi="Arial" w:cs="Arial"/>
              </w:rPr>
              <w:t>continued.</w:t>
            </w:r>
          </w:p>
          <w:p w14:paraId="5F168A68" w14:textId="7C4F4BDB" w:rsidR="003D5358" w:rsidRDefault="003D5358" w:rsidP="00AD7A86">
            <w:pPr>
              <w:spacing w:before="60" w:after="0" w:line="240" w:lineRule="auto"/>
              <w:rPr>
                <w:rFonts w:ascii="Arial" w:hAnsi="Arial" w:cs="Arial"/>
              </w:rPr>
            </w:pPr>
          </w:p>
        </w:tc>
      </w:tr>
    </w:tbl>
    <w:p w14:paraId="7064A879" w14:textId="77777777" w:rsidR="0031521E" w:rsidRDefault="0031521E" w:rsidP="00D86DB2">
      <w:pPr>
        <w:spacing w:after="0" w:line="240" w:lineRule="auto"/>
        <w:rPr>
          <w:rFonts w:ascii="Arial" w:hAnsi="Arial" w:cs="Arial"/>
        </w:rPr>
        <w:sectPr w:rsidR="0031521E" w:rsidSect="00877555">
          <w:headerReference w:type="default" r:id="rId27"/>
          <w:footerReference w:type="default" r:id="rId28"/>
          <w:pgSz w:w="16838" w:h="11906" w:orient="landscape"/>
          <w:pgMar w:top="1052" w:right="678" w:bottom="1134" w:left="851" w:header="0" w:footer="567" w:gutter="0"/>
          <w:cols w:space="708"/>
          <w:docGrid w:linePitch="360"/>
        </w:sectPr>
      </w:pPr>
    </w:p>
    <w:p w14:paraId="60A01F5E" w14:textId="77777777" w:rsidR="005C49DC" w:rsidRPr="00B03547" w:rsidRDefault="005C49DC" w:rsidP="00B03547">
      <w:pPr>
        <w:rPr>
          <w:rFonts w:ascii="Arial" w:hAnsi="Arial" w:cs="Arial"/>
          <w:sz w:val="18"/>
          <w:szCs w:val="18"/>
        </w:rPr>
      </w:pPr>
    </w:p>
    <w:p w14:paraId="2412C543" w14:textId="77777777" w:rsidR="00FE0029" w:rsidRDefault="00FE0029" w:rsidP="00FE0029">
      <w:pPr>
        <w:rPr>
          <w:rFonts w:cs="Arial"/>
          <w:b/>
          <w:bCs/>
          <w:sz w:val="18"/>
          <w:szCs w:val="18"/>
        </w:rPr>
      </w:pPr>
    </w:p>
    <w:p w14:paraId="7E95D7F8" w14:textId="77777777" w:rsidR="00FE0029" w:rsidRDefault="00FE0029" w:rsidP="00FE0029">
      <w:pPr>
        <w:rPr>
          <w:rFonts w:cs="Arial"/>
          <w:b/>
          <w:bCs/>
          <w:sz w:val="18"/>
          <w:szCs w:val="18"/>
        </w:rPr>
      </w:pPr>
    </w:p>
    <w:p w14:paraId="5B4A4237" w14:textId="77777777" w:rsidR="00FE0029" w:rsidRDefault="00FE0029" w:rsidP="00FE0029">
      <w:pPr>
        <w:rPr>
          <w:rFonts w:cs="Arial"/>
          <w:b/>
          <w:bCs/>
          <w:sz w:val="18"/>
          <w:szCs w:val="18"/>
        </w:rPr>
      </w:pPr>
    </w:p>
    <w:p w14:paraId="557D6676" w14:textId="77777777" w:rsidR="00FE0029" w:rsidRDefault="00FE0029" w:rsidP="00FE0029">
      <w:pPr>
        <w:rPr>
          <w:rFonts w:cs="Arial"/>
          <w:b/>
          <w:bCs/>
          <w:sz w:val="18"/>
          <w:szCs w:val="18"/>
        </w:rPr>
      </w:pPr>
    </w:p>
    <w:p w14:paraId="4F4020BD" w14:textId="77777777" w:rsidR="00FE0029" w:rsidRDefault="00FE0029" w:rsidP="00FE0029">
      <w:pPr>
        <w:rPr>
          <w:rFonts w:cs="Arial"/>
          <w:b/>
          <w:bCs/>
          <w:sz w:val="18"/>
          <w:szCs w:val="18"/>
        </w:rPr>
      </w:pPr>
    </w:p>
    <w:p w14:paraId="07C9AE56" w14:textId="77777777" w:rsidR="00FE0029" w:rsidRDefault="00FE0029" w:rsidP="00FE0029">
      <w:pPr>
        <w:rPr>
          <w:rFonts w:cs="Arial"/>
          <w:b/>
          <w:bCs/>
          <w:sz w:val="18"/>
          <w:szCs w:val="18"/>
        </w:rPr>
      </w:pPr>
    </w:p>
    <w:p w14:paraId="175EBFCD" w14:textId="77777777" w:rsidR="00FE0029" w:rsidRDefault="00FE0029" w:rsidP="00FE0029">
      <w:pPr>
        <w:rPr>
          <w:rFonts w:cs="Arial"/>
          <w:b/>
          <w:bCs/>
          <w:sz w:val="18"/>
          <w:szCs w:val="18"/>
        </w:rPr>
      </w:pPr>
    </w:p>
    <w:p w14:paraId="79E04B43" w14:textId="5F31DFAC" w:rsidR="00F00D1E" w:rsidRPr="001D32D3" w:rsidRDefault="00B43B25" w:rsidP="00FE0029">
      <w:pPr>
        <w:rPr>
          <w:rFonts w:cs="Arial"/>
          <w:b/>
          <w:bCs/>
          <w:sz w:val="18"/>
          <w:szCs w:val="18"/>
        </w:rPr>
      </w:pPr>
      <w:r>
        <w:rPr>
          <w:noProof/>
          <w:lang w:eastAsia="en-GB"/>
        </w:rPr>
        <mc:AlternateContent>
          <mc:Choice Requires="wps">
            <w:drawing>
              <wp:anchor distT="0" distB="0" distL="114300" distR="114300" simplePos="0" relativeHeight="251659264" behindDoc="0" locked="0" layoutInCell="1" allowOverlap="1" wp14:anchorId="2CB43BAF" wp14:editId="1962633F">
                <wp:simplePos x="0" y="0"/>
                <wp:positionH relativeFrom="column">
                  <wp:posOffset>1576705</wp:posOffset>
                </wp:positionH>
                <wp:positionV relativeFrom="paragraph">
                  <wp:posOffset>1603375</wp:posOffset>
                </wp:positionV>
                <wp:extent cx="7098665" cy="7702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65" cy="770255"/>
                        </a:xfrm>
                        <a:prstGeom prst="rect">
                          <a:avLst/>
                        </a:prstGeom>
                        <a:noFill/>
                        <a:ln w="9525">
                          <a:noFill/>
                          <a:miter lim="800000"/>
                          <a:headEnd/>
                          <a:tailEnd/>
                        </a:ln>
                      </wps:spPr>
                      <wps:txbx>
                        <w:txbxContent>
                          <w:p w14:paraId="5DC4C8DC" w14:textId="77777777" w:rsidR="00AD7A86" w:rsidRPr="00301B34" w:rsidRDefault="00AD7A86"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9" w:history="1">
                              <w:r w:rsidRPr="00301B34">
                                <w:rPr>
                                  <w:rStyle w:val="Hyperlink"/>
                                  <w:rFonts w:cs="Arial"/>
                                  <w:sz w:val="16"/>
                                  <w:szCs w:val="16"/>
                                </w:rPr>
                                <w:t>www.ocr.org.uk/expression-of-interest</w:t>
                              </w:r>
                            </w:hyperlink>
                          </w:p>
                          <w:p w14:paraId="615A88BF" w14:textId="77777777" w:rsidR="00AD7A86" w:rsidRPr="00301B34" w:rsidRDefault="00AD7A86"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693CE5A5" w14:textId="77777777" w:rsidR="00AD7A86" w:rsidRPr="00FB63C2" w:rsidRDefault="00AD7A86"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43BAF" id="_x0000_t202" coordsize="21600,21600" o:spt="202" path="m,l,21600r21600,l21600,xe">
                <v:stroke joinstyle="miter"/>
                <v:path gradientshapeok="t" o:connecttype="rect"/>
              </v:shapetype>
              <v:shape id="Text Box 307" o:spid="_x0000_s1026" type="#_x0000_t202" style="position:absolute;margin-left:124.15pt;margin-top:126.25pt;width:558.95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" filled="f" stroked="f">
                <v:textbox>
                  <w:txbxContent>
                    <w:p w14:paraId="5DC4C8DC" w14:textId="77777777" w:rsidR="00AD7A86" w:rsidRPr="00301B34" w:rsidRDefault="00AD7A86"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0" w:history="1">
                        <w:r w:rsidRPr="00301B34">
                          <w:rPr>
                            <w:rStyle w:val="Hyperlink"/>
                            <w:rFonts w:cs="Arial"/>
                            <w:sz w:val="16"/>
                            <w:szCs w:val="16"/>
                          </w:rPr>
                          <w:t>www.ocr.org.uk/expression-of-interest</w:t>
                        </w:r>
                      </w:hyperlink>
                    </w:p>
                    <w:p w14:paraId="615A88BF" w14:textId="77777777" w:rsidR="00AD7A86" w:rsidRPr="00301B34" w:rsidRDefault="00AD7A86"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693CE5A5" w14:textId="77777777" w:rsidR="00AD7A86" w:rsidRPr="00FB63C2" w:rsidRDefault="00AD7A86"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Pr>
          <w:noProof/>
          <w:lang w:eastAsia="en-GB"/>
        </w:rPr>
        <w:drawing>
          <wp:anchor distT="0" distB="0" distL="114300" distR="114300" simplePos="0" relativeHeight="251662336" behindDoc="1" locked="0" layoutInCell="1" allowOverlap="1" wp14:anchorId="6E8623FA" wp14:editId="2B1F2196">
            <wp:simplePos x="0" y="0"/>
            <wp:positionH relativeFrom="column">
              <wp:posOffset>-330835</wp:posOffset>
            </wp:positionH>
            <wp:positionV relativeFrom="paragraph">
              <wp:posOffset>885190</wp:posOffset>
            </wp:positionV>
            <wp:extent cx="1853565" cy="1425575"/>
            <wp:effectExtent l="0" t="0" r="635" b="0"/>
            <wp:wrapTight wrapText="bothSides">
              <wp:wrapPolygon edited="0">
                <wp:start x="0" y="0"/>
                <wp:lineTo x="0" y="21359"/>
                <wp:lineTo x="21459" y="21359"/>
                <wp:lineTo x="21459" y="0"/>
                <wp:lineTo x="0" y="0"/>
              </wp:wrapPolygon>
            </wp:wrapTight>
            <wp:docPr id="7" name="Picture 7" title="Feedback">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31"/>
                    </pic:cNvPr>
                    <pic:cNvPicPr/>
                  </pic:nvPicPr>
                  <pic:blipFill>
                    <a:blip r:embed="rId32"/>
                    <a:stretch>
                      <a:fillRect/>
                    </a:stretch>
                  </pic:blipFill>
                  <pic:spPr>
                    <a:xfrm>
                      <a:off x="0" y="0"/>
                      <a:ext cx="1853565" cy="1425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64584365" wp14:editId="291E539B">
                <wp:simplePos x="0" y="0"/>
                <wp:positionH relativeFrom="margin">
                  <wp:posOffset>-80645</wp:posOffset>
                </wp:positionH>
                <wp:positionV relativeFrom="paragraph">
                  <wp:posOffset>2445805</wp:posOffset>
                </wp:positionV>
                <wp:extent cx="9315450" cy="1104900"/>
                <wp:effectExtent l="0" t="0" r="6350" b="0"/>
                <wp:wrapNone/>
                <wp:docPr id="5" name="Rounded Rectangle 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1049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F699CF5" w14:textId="77777777" w:rsidR="00AD7A86" w:rsidRPr="00E20DDC" w:rsidRDefault="00AD7A86"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2019</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11B76DB3" w14:textId="77777777" w:rsidR="00AD7A86" w:rsidRPr="00E20DDC" w:rsidRDefault="00AD7A86"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7F1F5B0C" w14:textId="28F0C7AF" w:rsidR="00AD7A86" w:rsidRPr="00FE0029" w:rsidRDefault="00AD7A86" w:rsidP="00FE0029">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33" w:history="1">
                              <w:r w:rsidRPr="00E20DDC">
                                <w:rPr>
                                  <w:rStyle w:val="Hyperlink"/>
                                  <w:rFonts w:ascii="Arial" w:hAnsi="Arial"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4584365" id="Rounded Rectangle 5"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35pt;margin-top:192.6pt;width:733.5pt;height: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" fillcolor="#d8d8d8" stroked="f" strokeweight="2pt">
                <v:textbox>
                  <w:txbxContent>
                    <w:p w14:paraId="7F699CF5" w14:textId="77777777" w:rsidR="00AD7A86" w:rsidRPr="00E20DDC" w:rsidRDefault="00AD7A86"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2019</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11B76DB3" w14:textId="77777777" w:rsidR="00AD7A86" w:rsidRPr="00E20DDC" w:rsidRDefault="00AD7A86"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7F1F5B0C" w14:textId="28F0C7AF" w:rsidR="00AD7A86" w:rsidRPr="00FE0029" w:rsidRDefault="00AD7A86" w:rsidP="00FE0029">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34" w:history="1">
                        <w:r w:rsidRPr="00E20DDC">
                          <w:rPr>
                            <w:rStyle w:val="Hyperlink"/>
                            <w:rFonts w:ascii="Arial" w:hAnsi="Arial" w:cs="Arial"/>
                            <w:sz w:val="12"/>
                            <w:szCs w:val="12"/>
                            <w:lang w:eastAsia="en-GB"/>
                          </w:rPr>
                          <w:t>resources.feedback@ocr.org.uk</w:t>
                        </w:r>
                      </w:hyperlink>
                    </w:p>
                  </w:txbxContent>
                </v:textbox>
                <w10:wrap anchorx="margin"/>
              </v:roundrect>
            </w:pict>
          </mc:Fallback>
        </mc:AlternateContent>
      </w:r>
    </w:p>
    <w:sectPr w:rsidR="00F00D1E" w:rsidRPr="001D32D3" w:rsidSect="00B74649">
      <w:headerReference w:type="default" r:id="rId35"/>
      <w:type w:val="continuous"/>
      <w:pgSz w:w="16838" w:h="11906" w:orient="landscape"/>
      <w:pgMar w:top="1418" w:right="35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DCA21" w14:textId="77777777" w:rsidR="00460B2D" w:rsidRDefault="00460B2D" w:rsidP="00126B8F">
      <w:pPr>
        <w:spacing w:after="0" w:line="240" w:lineRule="auto"/>
      </w:pPr>
      <w:r>
        <w:separator/>
      </w:r>
    </w:p>
  </w:endnote>
  <w:endnote w:type="continuationSeparator" w:id="0">
    <w:p w14:paraId="79D83713" w14:textId="77777777" w:rsidR="00460B2D" w:rsidRDefault="00460B2D" w:rsidP="0012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DC0A" w14:textId="77777777" w:rsidR="00AD7A86" w:rsidRPr="001E34ED" w:rsidRDefault="00AD7A86" w:rsidP="00275AF8">
    <w:pPr>
      <w:pStyle w:val="Footer"/>
      <w:tabs>
        <w:tab w:val="clear" w:pos="4513"/>
        <w:tab w:val="clear" w:pos="9026"/>
        <w:tab w:val="center" w:pos="7584"/>
        <w:tab w:val="right" w:pos="15168"/>
      </w:tabs>
      <w:rPr>
        <w:rFonts w:ascii="Arial" w:hAnsi="Arial" w:cs="Arial"/>
        <w:sz w:val="18"/>
        <w:szCs w:val="18"/>
      </w:rPr>
    </w:pPr>
    <w:r w:rsidRPr="001E34ED">
      <w:rPr>
        <w:noProof/>
        <w:sz w:val="18"/>
        <w:szCs w:val="18"/>
        <w:lang w:eastAsia="en-GB"/>
      </w:rPr>
      <mc:AlternateContent>
        <mc:Choice Requires="wpg">
          <w:drawing>
            <wp:anchor distT="0" distB="0" distL="114300" distR="114300" simplePos="0" relativeHeight="251661312" behindDoc="0" locked="0" layoutInCell="1" allowOverlap="1" wp14:anchorId="1DEC5967" wp14:editId="26E6BD45">
              <wp:simplePos x="0" y="0"/>
              <wp:positionH relativeFrom="column">
                <wp:posOffset>-21006</wp:posOffset>
              </wp:positionH>
              <wp:positionV relativeFrom="paragraph">
                <wp:posOffset>-924052</wp:posOffset>
              </wp:positionV>
              <wp:extent cx="9508788" cy="819150"/>
              <wp:effectExtent l="0" t="0" r="16510" b="0"/>
              <wp:wrapNone/>
              <wp:docPr id="18" name="Group 18"/>
              <wp:cNvGraphicFramePr/>
              <a:graphic xmlns:a="http://schemas.openxmlformats.org/drawingml/2006/main">
                <a:graphicData uri="http://schemas.microsoft.com/office/word/2010/wordprocessingGroup">
                  <wpg:wgp>
                    <wpg:cNvGrpSpPr/>
                    <wpg:grpSpPr>
                      <a:xfrm>
                        <a:off x="0" y="0"/>
                        <a:ext cx="9508788" cy="819150"/>
                        <a:chOff x="-63798" y="-159495"/>
                        <a:chExt cx="9508788" cy="819150"/>
                      </a:xfrm>
                    </wpg:grpSpPr>
                    <wps:wsp>
                      <wps:cNvPr id="16" name="Text Box 2"/>
                      <wps:cNvSpPr txBox="1">
                        <a:spLocks noChangeArrowheads="1"/>
                      </wps:cNvSpPr>
                      <wps:spPr bwMode="auto">
                        <a:xfrm>
                          <a:off x="-63798" y="-159495"/>
                          <a:ext cx="9444990" cy="819150"/>
                        </a:xfrm>
                        <a:prstGeom prst="rect">
                          <a:avLst/>
                        </a:prstGeom>
                        <a:noFill/>
                        <a:ln w="9525">
                          <a:noFill/>
                          <a:miter lim="800000"/>
                          <a:headEnd/>
                          <a:tailEnd/>
                        </a:ln>
                      </wps:spPr>
                      <wps:txbx>
                        <w:txbxContent>
                          <w:p w14:paraId="72940749" w14:textId="77777777" w:rsidR="00AD7A86" w:rsidRPr="00AB63F5" w:rsidRDefault="00AD7A86" w:rsidP="00BB0D29">
                            <w:pPr>
                              <w:spacing w:after="80"/>
                              <w:rPr>
                                <w:rFonts w:ascii="Arial" w:hAnsi="Arial" w:cs="Arial"/>
                                <w:b/>
                                <w:i/>
                                <w:sz w:val="18"/>
                                <w:szCs w:val="18"/>
                              </w:rPr>
                            </w:pPr>
                            <w:r w:rsidRPr="00AB63F5">
                              <w:rPr>
                                <w:rFonts w:ascii="Arial" w:hAnsi="Arial" w:cs="Arial"/>
                                <w:b/>
                                <w:i/>
                                <w:sz w:val="18"/>
                                <w:szCs w:val="18"/>
                              </w:rPr>
                              <w:t>DISCLAIMER</w:t>
                            </w:r>
                          </w:p>
                          <w:p w14:paraId="33E86ACA" w14:textId="77777777" w:rsidR="00AD7A86" w:rsidRPr="00AB63F5" w:rsidRDefault="00AD7A86"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1" w:history="1">
                              <w:r w:rsidRPr="00AB63F5">
                                <w:rPr>
                                  <w:rStyle w:val="Hyperlink"/>
                                  <w:rFonts w:ascii="Arial" w:hAnsi="Arial" w:cs="Arial"/>
                                  <w:sz w:val="18"/>
                                  <w:szCs w:val="18"/>
                                </w:rPr>
                                <w:t>resources.feedback@ocr.org.uk</w:t>
                              </w:r>
                            </w:hyperlink>
                          </w:p>
                          <w:p w14:paraId="7655972E" w14:textId="77777777" w:rsidR="00AD7A86" w:rsidRPr="00AB63F5" w:rsidRDefault="00AD7A86" w:rsidP="00BB0D29">
                            <w:pPr>
                              <w:rPr>
                                <w:rFonts w:ascii="Arial" w:hAnsi="Arial" w:cs="Arial"/>
                              </w:rPr>
                            </w:pPr>
                          </w:p>
                        </w:txbxContent>
                      </wps:txbx>
                      <wps:bodyPr rot="0" vert="horz" wrap="square" lIns="91440" tIns="45720" rIns="91440" bIns="45720" anchor="t" anchorCtr="0">
                        <a:noAutofit/>
                      </wps:bodyPr>
                    </wps:wsp>
                    <wps:wsp>
                      <wps:cNvPr id="17" name="Straight Connector 17"/>
                      <wps:cNvCnPr/>
                      <wps:spPr>
                        <a:xfrm>
                          <a:off x="0" y="4389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DEC5967" id="Group 18" o:spid="_x0000_s1028" style="position:absolute;margin-left:-1.65pt;margin-top:-72.75pt;width:748.7pt;height:64.5pt;z-index:251661312;mso-width-relative:margin" coordorigin="-637,-1594" coordsize="950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">
              <v:shapetype id="_x0000_t202" coordsize="21600,21600" o:spt="202" path="m,l,21600r21600,l21600,xe">
                <v:stroke joinstyle="miter"/>
                <v:path gradientshapeok="t" o:connecttype="rect"/>
              </v:shapetype>
              <v:shape id="Text Box 2" o:spid="_x0000_s1029" type="#_x0000_t202" style="position:absolute;left:-637;top:-1594;width:94448;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2940749" w14:textId="77777777" w:rsidR="00AD7A86" w:rsidRPr="00AB63F5" w:rsidRDefault="00AD7A86" w:rsidP="00BB0D29">
                      <w:pPr>
                        <w:spacing w:after="80"/>
                        <w:rPr>
                          <w:rFonts w:ascii="Arial" w:hAnsi="Arial" w:cs="Arial"/>
                          <w:b/>
                          <w:i/>
                          <w:sz w:val="18"/>
                          <w:szCs w:val="18"/>
                        </w:rPr>
                      </w:pPr>
                      <w:r w:rsidRPr="00AB63F5">
                        <w:rPr>
                          <w:rFonts w:ascii="Arial" w:hAnsi="Arial" w:cs="Arial"/>
                          <w:b/>
                          <w:i/>
                          <w:sz w:val="18"/>
                          <w:szCs w:val="18"/>
                        </w:rPr>
                        <w:t>DISCLAIMER</w:t>
                      </w:r>
                    </w:p>
                    <w:p w14:paraId="33E86ACA" w14:textId="77777777" w:rsidR="00AD7A86" w:rsidRPr="00AB63F5" w:rsidRDefault="00AD7A86"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2" w:history="1">
                        <w:r w:rsidRPr="00AB63F5">
                          <w:rPr>
                            <w:rStyle w:val="Hyperlink"/>
                            <w:rFonts w:ascii="Arial" w:hAnsi="Arial" w:cs="Arial"/>
                            <w:sz w:val="18"/>
                            <w:szCs w:val="18"/>
                          </w:rPr>
                          <w:t>resources.feedback@ocr.org.uk</w:t>
                        </w:r>
                      </w:hyperlink>
                    </w:p>
                    <w:p w14:paraId="7655972E" w14:textId="77777777" w:rsidR="00AD7A86" w:rsidRPr="00AB63F5" w:rsidRDefault="00AD7A86" w:rsidP="00BB0D29">
                      <w:pPr>
                        <w:rPr>
                          <w:rFonts w:ascii="Arial" w:hAnsi="Arial" w:cs="Arial"/>
                        </w:rPr>
                      </w:pPr>
                    </w:p>
                  </w:txbxContent>
                </v:textbox>
              </v:shape>
              <v:line id="Straight Connector 17" o:spid="_x0000_s1030" style="position:absolute;visibility:visible;mso-wrap-style:square" from="0,438" to="9444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group>
          </w:pict>
        </mc:Fallback>
      </mc:AlternateContent>
    </w: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3B0C2B">
      <w:rPr>
        <w:rFonts w:ascii="Arial" w:hAnsi="Arial" w:cs="Arial"/>
        <w:noProof/>
        <w:sz w:val="18"/>
        <w:szCs w:val="18"/>
      </w:rPr>
      <w:t>1</w:t>
    </w:r>
    <w:r w:rsidRPr="001E34ED">
      <w:rPr>
        <w:rFonts w:ascii="Arial" w:hAnsi="Arial" w:cs="Arial"/>
        <w:sz w:val="18"/>
        <w:szCs w:val="18"/>
      </w:rPr>
      <w:fldChar w:fldCharType="end"/>
    </w:r>
    <w:r>
      <w:rPr>
        <w:rFonts w:ascii="Arial" w:hAnsi="Arial" w:cs="Arial"/>
        <w:sz w:val="18"/>
        <w:szCs w:val="18"/>
      </w:rPr>
      <w:tab/>
      <w:t>© OCR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0DC5C" w14:textId="77777777" w:rsidR="00AD7A86" w:rsidRPr="001E34ED" w:rsidRDefault="00AD7A86" w:rsidP="00282ADA">
    <w:pPr>
      <w:pStyle w:val="Footer"/>
      <w:tabs>
        <w:tab w:val="clear" w:pos="4513"/>
        <w:tab w:val="clear" w:pos="9026"/>
        <w:tab w:val="center" w:pos="7584"/>
        <w:tab w:val="right" w:pos="14884"/>
      </w:tabs>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3B0C2B">
      <w:rPr>
        <w:rFonts w:ascii="Arial" w:hAnsi="Arial" w:cs="Arial"/>
        <w:noProof/>
        <w:sz w:val="18"/>
        <w:szCs w:val="18"/>
      </w:rPr>
      <w:t>4</w:t>
    </w:r>
    <w:r w:rsidRPr="001E34ED">
      <w:rPr>
        <w:rFonts w:ascii="Arial" w:hAnsi="Arial" w:cs="Arial"/>
        <w:sz w:val="18"/>
        <w:szCs w:val="18"/>
      </w:rPr>
      <w:fldChar w:fldCharType="end"/>
    </w:r>
    <w:r>
      <w:rPr>
        <w:rFonts w:ascii="Arial" w:hAnsi="Arial" w:cs="Arial"/>
        <w:sz w:val="18"/>
        <w:szCs w:val="18"/>
      </w:rPr>
      <w:tab/>
      <w:t>© OCR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3102C" w14:textId="77777777" w:rsidR="00460B2D" w:rsidRDefault="00460B2D" w:rsidP="00126B8F">
      <w:pPr>
        <w:spacing w:after="0" w:line="240" w:lineRule="auto"/>
      </w:pPr>
      <w:r>
        <w:separator/>
      </w:r>
    </w:p>
  </w:footnote>
  <w:footnote w:type="continuationSeparator" w:id="0">
    <w:p w14:paraId="02AADA93" w14:textId="77777777" w:rsidR="00460B2D" w:rsidRDefault="00460B2D" w:rsidP="0012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491D" w14:textId="77777777" w:rsidR="00AD7A86" w:rsidRDefault="00AD7A86" w:rsidP="00A938CC">
    <w:pPr>
      <w:pStyle w:val="NoSpacing"/>
    </w:pPr>
    <w:r>
      <w:rPr>
        <w:noProof/>
        <w:lang w:eastAsia="en-GB"/>
      </w:rPr>
      <w:drawing>
        <wp:anchor distT="0" distB="0" distL="114300" distR="114300" simplePos="0" relativeHeight="251678720" behindDoc="1" locked="0" layoutInCell="1" allowOverlap="1" wp14:anchorId="321F6D55" wp14:editId="7AB21C15">
          <wp:simplePos x="0" y="0"/>
          <wp:positionH relativeFrom="column">
            <wp:posOffset>-532130</wp:posOffset>
          </wp:positionH>
          <wp:positionV relativeFrom="paragraph">
            <wp:posOffset>-42545</wp:posOffset>
          </wp:positionV>
          <wp:extent cx="10708005" cy="1069340"/>
          <wp:effectExtent l="0" t="0" r="0" b="0"/>
          <wp:wrapTight wrapText="bothSides">
            <wp:wrapPolygon edited="0">
              <wp:start x="0" y="0"/>
              <wp:lineTo x="0" y="21292"/>
              <wp:lineTo x="21571" y="21292"/>
              <wp:lineTo x="21571" y="0"/>
              <wp:lineTo x="0" y="0"/>
            </wp:wrapPolygon>
          </wp:wrapTight>
          <wp:docPr id="10" name="Picture 10" title="Performing Art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TEC_Perf_Arts_SOW_land_front.jpg"/>
                  <pic:cNvPicPr/>
                </pic:nvPicPr>
                <pic:blipFill>
                  <a:blip r:embed="rId1"/>
                  <a:stretch>
                    <a:fillRect/>
                  </a:stretch>
                </pic:blipFill>
                <pic:spPr>
                  <a:xfrm>
                    <a:off x="0" y="0"/>
                    <a:ext cx="10708005" cy="10693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21B7" w14:textId="77777777" w:rsidR="00AD7A86" w:rsidRDefault="00AD7A86" w:rsidP="00714150">
    <w:pPr>
      <w:spacing w:after="0"/>
    </w:pPr>
    <w:r>
      <w:rPr>
        <w:noProof/>
        <w:lang w:eastAsia="en-GB"/>
      </w:rPr>
      <w:drawing>
        <wp:anchor distT="0" distB="0" distL="114300" distR="114300" simplePos="0" relativeHeight="251679744" behindDoc="1" locked="0" layoutInCell="1" allowOverlap="1" wp14:anchorId="057DD513" wp14:editId="4763E13D">
          <wp:simplePos x="0" y="0"/>
          <wp:positionH relativeFrom="column">
            <wp:posOffset>-548640</wp:posOffset>
          </wp:positionH>
          <wp:positionV relativeFrom="paragraph">
            <wp:posOffset>0</wp:posOffset>
          </wp:positionV>
          <wp:extent cx="10679430" cy="1066165"/>
          <wp:effectExtent l="0" t="0" r="1270" b="635"/>
          <wp:wrapTight wrapText="bothSides">
            <wp:wrapPolygon edited="0">
              <wp:start x="0" y="0"/>
              <wp:lineTo x="0" y="21356"/>
              <wp:lineTo x="21577" y="21356"/>
              <wp:lineTo x="21577" y="0"/>
              <wp:lineTo x="0" y="0"/>
            </wp:wrapPolygon>
          </wp:wrapTight>
          <wp:docPr id="26" name="Picture 26" title="Performing Art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TEC_Perf_Arts_SOW_land_inner.jpg"/>
                  <pic:cNvPicPr/>
                </pic:nvPicPr>
                <pic:blipFill>
                  <a:blip r:embed="rId1"/>
                  <a:stretch>
                    <a:fillRect/>
                  </a:stretch>
                </pic:blipFill>
                <pic:spPr>
                  <a:xfrm>
                    <a:off x="0" y="0"/>
                    <a:ext cx="10679430" cy="10661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CEF4" w14:textId="77777777" w:rsidR="00AD7A86" w:rsidRDefault="00AD7A86" w:rsidP="00714150">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5137"/>
    <w:multiLevelType w:val="hybridMultilevel"/>
    <w:tmpl w:val="D840A8F6"/>
    <w:lvl w:ilvl="0" w:tplc="CFEADD7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034EA4"/>
    <w:multiLevelType w:val="multilevel"/>
    <w:tmpl w:val="B03689BC"/>
    <w:lvl w:ilvl="0">
      <w:start w:val="1"/>
      <w:numFmt w:val="bullet"/>
      <w:pStyle w:val="Tablebullets"/>
      <w:lvlText w:val=""/>
      <w:lvlJc w:val="left"/>
      <w:pPr>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747456"/>
    <w:multiLevelType w:val="hybridMultilevel"/>
    <w:tmpl w:val="D4CE9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037A1E"/>
    <w:multiLevelType w:val="hybridMultilevel"/>
    <w:tmpl w:val="43B8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41654"/>
    <w:multiLevelType w:val="hybridMultilevel"/>
    <w:tmpl w:val="6B08B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04436C"/>
    <w:multiLevelType w:val="hybridMultilevel"/>
    <w:tmpl w:val="3B2E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B755A9"/>
    <w:multiLevelType w:val="hybridMultilevel"/>
    <w:tmpl w:val="19AA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470AC"/>
    <w:multiLevelType w:val="hybridMultilevel"/>
    <w:tmpl w:val="99F2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B32C8"/>
    <w:multiLevelType w:val="hybridMultilevel"/>
    <w:tmpl w:val="CC1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714BC"/>
    <w:multiLevelType w:val="hybridMultilevel"/>
    <w:tmpl w:val="9D8EC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2B5BD0"/>
    <w:multiLevelType w:val="hybridMultilevel"/>
    <w:tmpl w:val="EBDC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24A14"/>
    <w:multiLevelType w:val="hybridMultilevel"/>
    <w:tmpl w:val="5E4AB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D03246"/>
    <w:multiLevelType w:val="hybridMultilevel"/>
    <w:tmpl w:val="6F5698A6"/>
    <w:lvl w:ilvl="0" w:tplc="CFEADD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3324D"/>
    <w:multiLevelType w:val="hybridMultilevel"/>
    <w:tmpl w:val="4A7E1A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EA60457"/>
    <w:multiLevelType w:val="hybridMultilevel"/>
    <w:tmpl w:val="E22EC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8B05E4"/>
    <w:multiLevelType w:val="hybridMultilevel"/>
    <w:tmpl w:val="A6B4EB7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5957335F"/>
    <w:multiLevelType w:val="hybridMultilevel"/>
    <w:tmpl w:val="D39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B0DBB"/>
    <w:multiLevelType w:val="hybridMultilevel"/>
    <w:tmpl w:val="F0BC0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BD7966"/>
    <w:multiLevelType w:val="hybridMultilevel"/>
    <w:tmpl w:val="16DEA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0E2C37"/>
    <w:multiLevelType w:val="hybridMultilevel"/>
    <w:tmpl w:val="6E3C85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B4A2BA0"/>
    <w:multiLevelType w:val="hybridMultilevel"/>
    <w:tmpl w:val="8C507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5"/>
  </w:num>
  <w:num w:numId="3">
    <w:abstractNumId w:val="3"/>
  </w:num>
  <w:num w:numId="4">
    <w:abstractNumId w:val="6"/>
  </w:num>
  <w:num w:numId="5">
    <w:abstractNumId w:val="8"/>
  </w:num>
  <w:num w:numId="6">
    <w:abstractNumId w:val="7"/>
  </w:num>
  <w:num w:numId="7">
    <w:abstractNumId w:val="4"/>
  </w:num>
  <w:num w:numId="8">
    <w:abstractNumId w:val="2"/>
  </w:num>
  <w:num w:numId="9">
    <w:abstractNumId w:val="12"/>
  </w:num>
  <w:num w:numId="10">
    <w:abstractNumId w:val="11"/>
  </w:num>
  <w:num w:numId="11">
    <w:abstractNumId w:val="20"/>
  </w:num>
  <w:num w:numId="12">
    <w:abstractNumId w:val="9"/>
  </w:num>
  <w:num w:numId="13">
    <w:abstractNumId w:val="18"/>
  </w:num>
  <w:num w:numId="14">
    <w:abstractNumId w:val="5"/>
  </w:num>
  <w:num w:numId="15">
    <w:abstractNumId w:val="17"/>
  </w:num>
  <w:num w:numId="16">
    <w:abstractNumId w:val="14"/>
  </w:num>
  <w:num w:numId="17">
    <w:abstractNumId w:val="0"/>
  </w:num>
  <w:num w:numId="18">
    <w:abstractNumId w:val="19"/>
  </w:num>
  <w:num w:numId="19">
    <w:abstractNumId w:val="13"/>
  </w:num>
  <w:num w:numId="20">
    <w:abstractNumId w:val="1"/>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9A"/>
    <w:rsid w:val="000000CD"/>
    <w:rsid w:val="000001EE"/>
    <w:rsid w:val="0000042B"/>
    <w:rsid w:val="00001B48"/>
    <w:rsid w:val="00001DBA"/>
    <w:rsid w:val="00002560"/>
    <w:rsid w:val="00003F2B"/>
    <w:rsid w:val="00004680"/>
    <w:rsid w:val="00004FF8"/>
    <w:rsid w:val="00006424"/>
    <w:rsid w:val="00010B99"/>
    <w:rsid w:val="00010BE7"/>
    <w:rsid w:val="000121F7"/>
    <w:rsid w:val="0001371E"/>
    <w:rsid w:val="0001509F"/>
    <w:rsid w:val="000152AF"/>
    <w:rsid w:val="00016055"/>
    <w:rsid w:val="000168B4"/>
    <w:rsid w:val="000214BC"/>
    <w:rsid w:val="00021BD4"/>
    <w:rsid w:val="00023379"/>
    <w:rsid w:val="0002358B"/>
    <w:rsid w:val="00023D3B"/>
    <w:rsid w:val="0002405F"/>
    <w:rsid w:val="00026228"/>
    <w:rsid w:val="00026D03"/>
    <w:rsid w:val="00026D9A"/>
    <w:rsid w:val="000273E6"/>
    <w:rsid w:val="0003095C"/>
    <w:rsid w:val="00033535"/>
    <w:rsid w:val="00033B06"/>
    <w:rsid w:val="00034F86"/>
    <w:rsid w:val="00036161"/>
    <w:rsid w:val="0003650F"/>
    <w:rsid w:val="000425BC"/>
    <w:rsid w:val="00043A28"/>
    <w:rsid w:val="00044387"/>
    <w:rsid w:val="00044D6B"/>
    <w:rsid w:val="0004570D"/>
    <w:rsid w:val="00045A30"/>
    <w:rsid w:val="00051B55"/>
    <w:rsid w:val="00051F55"/>
    <w:rsid w:val="00053E68"/>
    <w:rsid w:val="00055814"/>
    <w:rsid w:val="00057336"/>
    <w:rsid w:val="00057577"/>
    <w:rsid w:val="000608D6"/>
    <w:rsid w:val="00060F60"/>
    <w:rsid w:val="00064356"/>
    <w:rsid w:val="00064A15"/>
    <w:rsid w:val="00064EC7"/>
    <w:rsid w:val="00066B5E"/>
    <w:rsid w:val="00066D03"/>
    <w:rsid w:val="00067604"/>
    <w:rsid w:val="00070E75"/>
    <w:rsid w:val="00071170"/>
    <w:rsid w:val="00073E9F"/>
    <w:rsid w:val="000751E0"/>
    <w:rsid w:val="000763E4"/>
    <w:rsid w:val="00076A2A"/>
    <w:rsid w:val="000772DE"/>
    <w:rsid w:val="00077DFE"/>
    <w:rsid w:val="0008110B"/>
    <w:rsid w:val="00081204"/>
    <w:rsid w:val="00081EC9"/>
    <w:rsid w:val="0008215C"/>
    <w:rsid w:val="00082B86"/>
    <w:rsid w:val="000835E1"/>
    <w:rsid w:val="00084F0A"/>
    <w:rsid w:val="0008595C"/>
    <w:rsid w:val="00086E94"/>
    <w:rsid w:val="00086F7F"/>
    <w:rsid w:val="00087806"/>
    <w:rsid w:val="0008787D"/>
    <w:rsid w:val="00087FEB"/>
    <w:rsid w:val="0009081F"/>
    <w:rsid w:val="000932B4"/>
    <w:rsid w:val="00093609"/>
    <w:rsid w:val="000936C8"/>
    <w:rsid w:val="00093F88"/>
    <w:rsid w:val="00095FC8"/>
    <w:rsid w:val="00096CEE"/>
    <w:rsid w:val="00097E21"/>
    <w:rsid w:val="000A1612"/>
    <w:rsid w:val="000A2339"/>
    <w:rsid w:val="000A262F"/>
    <w:rsid w:val="000A3B6D"/>
    <w:rsid w:val="000A6AA4"/>
    <w:rsid w:val="000A74CD"/>
    <w:rsid w:val="000B0891"/>
    <w:rsid w:val="000B206C"/>
    <w:rsid w:val="000B23D9"/>
    <w:rsid w:val="000B43E7"/>
    <w:rsid w:val="000B4A57"/>
    <w:rsid w:val="000B5017"/>
    <w:rsid w:val="000B6EF7"/>
    <w:rsid w:val="000B7D9A"/>
    <w:rsid w:val="000C117C"/>
    <w:rsid w:val="000C1D57"/>
    <w:rsid w:val="000C20E8"/>
    <w:rsid w:val="000C6574"/>
    <w:rsid w:val="000C6AC3"/>
    <w:rsid w:val="000C708F"/>
    <w:rsid w:val="000C7FBE"/>
    <w:rsid w:val="000D01FE"/>
    <w:rsid w:val="000D2823"/>
    <w:rsid w:val="000D3D0A"/>
    <w:rsid w:val="000D49DA"/>
    <w:rsid w:val="000D56E7"/>
    <w:rsid w:val="000E0141"/>
    <w:rsid w:val="000E0717"/>
    <w:rsid w:val="000E2044"/>
    <w:rsid w:val="000E356A"/>
    <w:rsid w:val="000E7106"/>
    <w:rsid w:val="000E7557"/>
    <w:rsid w:val="000E7F30"/>
    <w:rsid w:val="000F1061"/>
    <w:rsid w:val="000F494E"/>
    <w:rsid w:val="00102971"/>
    <w:rsid w:val="00103B78"/>
    <w:rsid w:val="00104493"/>
    <w:rsid w:val="001077B8"/>
    <w:rsid w:val="00110FCE"/>
    <w:rsid w:val="00111E8A"/>
    <w:rsid w:val="001146E5"/>
    <w:rsid w:val="00114BF2"/>
    <w:rsid w:val="00116218"/>
    <w:rsid w:val="001175B8"/>
    <w:rsid w:val="00120810"/>
    <w:rsid w:val="00123729"/>
    <w:rsid w:val="001237BE"/>
    <w:rsid w:val="00125624"/>
    <w:rsid w:val="00126773"/>
    <w:rsid w:val="00126B8F"/>
    <w:rsid w:val="00130157"/>
    <w:rsid w:val="00130BAC"/>
    <w:rsid w:val="00130F55"/>
    <w:rsid w:val="00132DEA"/>
    <w:rsid w:val="001341BD"/>
    <w:rsid w:val="001359ED"/>
    <w:rsid w:val="0013712B"/>
    <w:rsid w:val="00140F8B"/>
    <w:rsid w:val="001433F6"/>
    <w:rsid w:val="00144128"/>
    <w:rsid w:val="001442DA"/>
    <w:rsid w:val="00145A6A"/>
    <w:rsid w:val="00146403"/>
    <w:rsid w:val="00146B1E"/>
    <w:rsid w:val="00146CF0"/>
    <w:rsid w:val="00153E8B"/>
    <w:rsid w:val="00153EE8"/>
    <w:rsid w:val="00153EEB"/>
    <w:rsid w:val="0015492C"/>
    <w:rsid w:val="001563F7"/>
    <w:rsid w:val="00156663"/>
    <w:rsid w:val="00160C80"/>
    <w:rsid w:val="00160F76"/>
    <w:rsid w:val="00161924"/>
    <w:rsid w:val="00161C7B"/>
    <w:rsid w:val="00162DB7"/>
    <w:rsid w:val="00163842"/>
    <w:rsid w:val="00163866"/>
    <w:rsid w:val="00164397"/>
    <w:rsid w:val="00165B4C"/>
    <w:rsid w:val="00165E15"/>
    <w:rsid w:val="001666A7"/>
    <w:rsid w:val="001674D3"/>
    <w:rsid w:val="001679FA"/>
    <w:rsid w:val="00167F51"/>
    <w:rsid w:val="00170D6D"/>
    <w:rsid w:val="00170FD9"/>
    <w:rsid w:val="00171DFF"/>
    <w:rsid w:val="00172B93"/>
    <w:rsid w:val="00172FD0"/>
    <w:rsid w:val="0017300F"/>
    <w:rsid w:val="001735E5"/>
    <w:rsid w:val="00173A89"/>
    <w:rsid w:val="00173DDB"/>
    <w:rsid w:val="00173E0D"/>
    <w:rsid w:val="001745DF"/>
    <w:rsid w:val="00175ACB"/>
    <w:rsid w:val="00176B5C"/>
    <w:rsid w:val="00181BD1"/>
    <w:rsid w:val="001848B5"/>
    <w:rsid w:val="001849B9"/>
    <w:rsid w:val="001856F1"/>
    <w:rsid w:val="00186A18"/>
    <w:rsid w:val="00186A82"/>
    <w:rsid w:val="00187AA6"/>
    <w:rsid w:val="00190581"/>
    <w:rsid w:val="00191260"/>
    <w:rsid w:val="0019155B"/>
    <w:rsid w:val="001933DB"/>
    <w:rsid w:val="00193503"/>
    <w:rsid w:val="00193B34"/>
    <w:rsid w:val="00194447"/>
    <w:rsid w:val="00195E25"/>
    <w:rsid w:val="001A04D1"/>
    <w:rsid w:val="001A1029"/>
    <w:rsid w:val="001A125F"/>
    <w:rsid w:val="001A1B04"/>
    <w:rsid w:val="001A2C7D"/>
    <w:rsid w:val="001A32CB"/>
    <w:rsid w:val="001A34CB"/>
    <w:rsid w:val="001A3FA6"/>
    <w:rsid w:val="001A5FB2"/>
    <w:rsid w:val="001A76BE"/>
    <w:rsid w:val="001B1C11"/>
    <w:rsid w:val="001B2410"/>
    <w:rsid w:val="001B2C89"/>
    <w:rsid w:val="001B2CC1"/>
    <w:rsid w:val="001B3D42"/>
    <w:rsid w:val="001B40DC"/>
    <w:rsid w:val="001B518D"/>
    <w:rsid w:val="001C093A"/>
    <w:rsid w:val="001C17D7"/>
    <w:rsid w:val="001C2499"/>
    <w:rsid w:val="001C2C86"/>
    <w:rsid w:val="001C3963"/>
    <w:rsid w:val="001C4564"/>
    <w:rsid w:val="001C4C0F"/>
    <w:rsid w:val="001C58FD"/>
    <w:rsid w:val="001C68B6"/>
    <w:rsid w:val="001C6967"/>
    <w:rsid w:val="001C6C84"/>
    <w:rsid w:val="001D000E"/>
    <w:rsid w:val="001D1BC5"/>
    <w:rsid w:val="001D32D3"/>
    <w:rsid w:val="001D5A19"/>
    <w:rsid w:val="001D7CC6"/>
    <w:rsid w:val="001E02C8"/>
    <w:rsid w:val="001E06EC"/>
    <w:rsid w:val="001E0E41"/>
    <w:rsid w:val="001E17DB"/>
    <w:rsid w:val="001E20ED"/>
    <w:rsid w:val="001E2349"/>
    <w:rsid w:val="001E24E8"/>
    <w:rsid w:val="001E34ED"/>
    <w:rsid w:val="001E6096"/>
    <w:rsid w:val="001E6859"/>
    <w:rsid w:val="001F7C6D"/>
    <w:rsid w:val="002001DA"/>
    <w:rsid w:val="00202517"/>
    <w:rsid w:val="002026DF"/>
    <w:rsid w:val="00202D48"/>
    <w:rsid w:val="002030F5"/>
    <w:rsid w:val="00204D11"/>
    <w:rsid w:val="00210B28"/>
    <w:rsid w:val="0021112D"/>
    <w:rsid w:val="00212958"/>
    <w:rsid w:val="00213884"/>
    <w:rsid w:val="00214C24"/>
    <w:rsid w:val="002151F9"/>
    <w:rsid w:val="00215966"/>
    <w:rsid w:val="002204C1"/>
    <w:rsid w:val="00221651"/>
    <w:rsid w:val="00227E4B"/>
    <w:rsid w:val="00230B6B"/>
    <w:rsid w:val="00233BB5"/>
    <w:rsid w:val="00234A7D"/>
    <w:rsid w:val="00234FDF"/>
    <w:rsid w:val="00235C89"/>
    <w:rsid w:val="00237326"/>
    <w:rsid w:val="0023750E"/>
    <w:rsid w:val="002377DC"/>
    <w:rsid w:val="00240950"/>
    <w:rsid w:val="00242224"/>
    <w:rsid w:val="00242869"/>
    <w:rsid w:val="00243DA8"/>
    <w:rsid w:val="002463D1"/>
    <w:rsid w:val="00247784"/>
    <w:rsid w:val="00250C8A"/>
    <w:rsid w:val="00250E03"/>
    <w:rsid w:val="00251EB4"/>
    <w:rsid w:val="00252136"/>
    <w:rsid w:val="00252E75"/>
    <w:rsid w:val="002550EB"/>
    <w:rsid w:val="0025791D"/>
    <w:rsid w:val="0026136D"/>
    <w:rsid w:val="002631E4"/>
    <w:rsid w:val="00263296"/>
    <w:rsid w:val="00264132"/>
    <w:rsid w:val="00265631"/>
    <w:rsid w:val="00265BD5"/>
    <w:rsid w:val="00271147"/>
    <w:rsid w:val="002717FD"/>
    <w:rsid w:val="00274C8C"/>
    <w:rsid w:val="002750D7"/>
    <w:rsid w:val="00275AF8"/>
    <w:rsid w:val="00276C9B"/>
    <w:rsid w:val="0028083D"/>
    <w:rsid w:val="00280C08"/>
    <w:rsid w:val="00281045"/>
    <w:rsid w:val="002820D0"/>
    <w:rsid w:val="00282209"/>
    <w:rsid w:val="00282ADA"/>
    <w:rsid w:val="00283BB7"/>
    <w:rsid w:val="00283ECB"/>
    <w:rsid w:val="00284C86"/>
    <w:rsid w:val="00285616"/>
    <w:rsid w:val="0028593C"/>
    <w:rsid w:val="00285DB4"/>
    <w:rsid w:val="0028636A"/>
    <w:rsid w:val="00291377"/>
    <w:rsid w:val="00291CB2"/>
    <w:rsid w:val="00293E25"/>
    <w:rsid w:val="00294980"/>
    <w:rsid w:val="0029508A"/>
    <w:rsid w:val="0029694A"/>
    <w:rsid w:val="00296EEB"/>
    <w:rsid w:val="002A01D4"/>
    <w:rsid w:val="002A27CA"/>
    <w:rsid w:val="002A2E8D"/>
    <w:rsid w:val="002A3D44"/>
    <w:rsid w:val="002A53C7"/>
    <w:rsid w:val="002A5436"/>
    <w:rsid w:val="002A7CB6"/>
    <w:rsid w:val="002B1003"/>
    <w:rsid w:val="002B1794"/>
    <w:rsid w:val="002B28F1"/>
    <w:rsid w:val="002B2DA7"/>
    <w:rsid w:val="002B370F"/>
    <w:rsid w:val="002B3CA0"/>
    <w:rsid w:val="002B4B27"/>
    <w:rsid w:val="002B5E28"/>
    <w:rsid w:val="002B6259"/>
    <w:rsid w:val="002B63F6"/>
    <w:rsid w:val="002B7159"/>
    <w:rsid w:val="002C11FC"/>
    <w:rsid w:val="002C219E"/>
    <w:rsid w:val="002C246C"/>
    <w:rsid w:val="002C35AA"/>
    <w:rsid w:val="002C3639"/>
    <w:rsid w:val="002C6C66"/>
    <w:rsid w:val="002D0046"/>
    <w:rsid w:val="002D0A2B"/>
    <w:rsid w:val="002D10E6"/>
    <w:rsid w:val="002D18BC"/>
    <w:rsid w:val="002D39B8"/>
    <w:rsid w:val="002D6321"/>
    <w:rsid w:val="002D799F"/>
    <w:rsid w:val="002E0343"/>
    <w:rsid w:val="002E1549"/>
    <w:rsid w:val="002E19DA"/>
    <w:rsid w:val="002E21B9"/>
    <w:rsid w:val="002E362E"/>
    <w:rsid w:val="002E42F5"/>
    <w:rsid w:val="002E4BA7"/>
    <w:rsid w:val="002E6279"/>
    <w:rsid w:val="002E6287"/>
    <w:rsid w:val="002F017E"/>
    <w:rsid w:val="002F0195"/>
    <w:rsid w:val="002F087E"/>
    <w:rsid w:val="002F0A1C"/>
    <w:rsid w:val="002F14EF"/>
    <w:rsid w:val="002F26BE"/>
    <w:rsid w:val="002F4233"/>
    <w:rsid w:val="002F5A51"/>
    <w:rsid w:val="002F7762"/>
    <w:rsid w:val="00301ECB"/>
    <w:rsid w:val="003021B7"/>
    <w:rsid w:val="003029E2"/>
    <w:rsid w:val="00303686"/>
    <w:rsid w:val="00303AD3"/>
    <w:rsid w:val="00304349"/>
    <w:rsid w:val="003061B7"/>
    <w:rsid w:val="0030651B"/>
    <w:rsid w:val="00306CE4"/>
    <w:rsid w:val="00310FEB"/>
    <w:rsid w:val="0031472C"/>
    <w:rsid w:val="0031474F"/>
    <w:rsid w:val="0031521E"/>
    <w:rsid w:val="00315C8C"/>
    <w:rsid w:val="00316C57"/>
    <w:rsid w:val="0031743D"/>
    <w:rsid w:val="00317F15"/>
    <w:rsid w:val="003233CD"/>
    <w:rsid w:val="00324B4F"/>
    <w:rsid w:val="003263CA"/>
    <w:rsid w:val="00331C11"/>
    <w:rsid w:val="003329A5"/>
    <w:rsid w:val="0033408E"/>
    <w:rsid w:val="0033498D"/>
    <w:rsid w:val="00334D5E"/>
    <w:rsid w:val="00336C2F"/>
    <w:rsid w:val="00337B62"/>
    <w:rsid w:val="00340648"/>
    <w:rsid w:val="00342375"/>
    <w:rsid w:val="003438AD"/>
    <w:rsid w:val="0034432A"/>
    <w:rsid w:val="003446DE"/>
    <w:rsid w:val="00345012"/>
    <w:rsid w:val="0034671B"/>
    <w:rsid w:val="003476CD"/>
    <w:rsid w:val="003477DE"/>
    <w:rsid w:val="003502CF"/>
    <w:rsid w:val="00350508"/>
    <w:rsid w:val="003505FB"/>
    <w:rsid w:val="00350E49"/>
    <w:rsid w:val="00356DB4"/>
    <w:rsid w:val="00360AD1"/>
    <w:rsid w:val="00361250"/>
    <w:rsid w:val="00363891"/>
    <w:rsid w:val="00364A1D"/>
    <w:rsid w:val="003657B9"/>
    <w:rsid w:val="00365ECB"/>
    <w:rsid w:val="003661B4"/>
    <w:rsid w:val="003667D4"/>
    <w:rsid w:val="00366E4E"/>
    <w:rsid w:val="00367F70"/>
    <w:rsid w:val="00370296"/>
    <w:rsid w:val="003732E8"/>
    <w:rsid w:val="0037590A"/>
    <w:rsid w:val="003763A6"/>
    <w:rsid w:val="00376509"/>
    <w:rsid w:val="00377E6C"/>
    <w:rsid w:val="0038128D"/>
    <w:rsid w:val="00382EB7"/>
    <w:rsid w:val="00384197"/>
    <w:rsid w:val="003862B3"/>
    <w:rsid w:val="00390629"/>
    <w:rsid w:val="003913C1"/>
    <w:rsid w:val="003919C6"/>
    <w:rsid w:val="00392E70"/>
    <w:rsid w:val="003951FF"/>
    <w:rsid w:val="00395480"/>
    <w:rsid w:val="00397AFC"/>
    <w:rsid w:val="003A0AD9"/>
    <w:rsid w:val="003A255E"/>
    <w:rsid w:val="003A2ED2"/>
    <w:rsid w:val="003A3FF6"/>
    <w:rsid w:val="003A4088"/>
    <w:rsid w:val="003A50C9"/>
    <w:rsid w:val="003A5D80"/>
    <w:rsid w:val="003A703D"/>
    <w:rsid w:val="003B055E"/>
    <w:rsid w:val="003B0C2B"/>
    <w:rsid w:val="003B1382"/>
    <w:rsid w:val="003B15F5"/>
    <w:rsid w:val="003B205A"/>
    <w:rsid w:val="003B3869"/>
    <w:rsid w:val="003C02CB"/>
    <w:rsid w:val="003C0318"/>
    <w:rsid w:val="003C1052"/>
    <w:rsid w:val="003C20E0"/>
    <w:rsid w:val="003C366A"/>
    <w:rsid w:val="003C39D3"/>
    <w:rsid w:val="003C41B6"/>
    <w:rsid w:val="003C50C2"/>
    <w:rsid w:val="003C614F"/>
    <w:rsid w:val="003C6AF5"/>
    <w:rsid w:val="003C711D"/>
    <w:rsid w:val="003D0B9D"/>
    <w:rsid w:val="003D0BCB"/>
    <w:rsid w:val="003D236C"/>
    <w:rsid w:val="003D4656"/>
    <w:rsid w:val="003D5358"/>
    <w:rsid w:val="003D67FE"/>
    <w:rsid w:val="003D7FE8"/>
    <w:rsid w:val="003E1473"/>
    <w:rsid w:val="003E1A70"/>
    <w:rsid w:val="003E1FC6"/>
    <w:rsid w:val="003E2E0C"/>
    <w:rsid w:val="003E4B65"/>
    <w:rsid w:val="003E51E5"/>
    <w:rsid w:val="003E5A3F"/>
    <w:rsid w:val="003E5EFA"/>
    <w:rsid w:val="003E69FD"/>
    <w:rsid w:val="003F0B00"/>
    <w:rsid w:val="003F229A"/>
    <w:rsid w:val="003F33E8"/>
    <w:rsid w:val="003F6405"/>
    <w:rsid w:val="003F6A79"/>
    <w:rsid w:val="003F79BE"/>
    <w:rsid w:val="003F7E9A"/>
    <w:rsid w:val="00401B9D"/>
    <w:rsid w:val="004020E7"/>
    <w:rsid w:val="004021A9"/>
    <w:rsid w:val="0040236D"/>
    <w:rsid w:val="0040286B"/>
    <w:rsid w:val="004042F7"/>
    <w:rsid w:val="0040464E"/>
    <w:rsid w:val="00404BCE"/>
    <w:rsid w:val="00404C1B"/>
    <w:rsid w:val="00405214"/>
    <w:rsid w:val="00406D8E"/>
    <w:rsid w:val="00410ABF"/>
    <w:rsid w:val="004115CF"/>
    <w:rsid w:val="0041237E"/>
    <w:rsid w:val="00414063"/>
    <w:rsid w:val="00414702"/>
    <w:rsid w:val="004201B3"/>
    <w:rsid w:val="00421BE2"/>
    <w:rsid w:val="004229E6"/>
    <w:rsid w:val="004231F0"/>
    <w:rsid w:val="004268D8"/>
    <w:rsid w:val="00430FD8"/>
    <w:rsid w:val="0043318F"/>
    <w:rsid w:val="00434367"/>
    <w:rsid w:val="00435D95"/>
    <w:rsid w:val="004366D9"/>
    <w:rsid w:val="004405D3"/>
    <w:rsid w:val="004411A7"/>
    <w:rsid w:val="00443FD8"/>
    <w:rsid w:val="00444464"/>
    <w:rsid w:val="00445C9D"/>
    <w:rsid w:val="00445DB0"/>
    <w:rsid w:val="0044643E"/>
    <w:rsid w:val="004470F6"/>
    <w:rsid w:val="004472A4"/>
    <w:rsid w:val="004478A4"/>
    <w:rsid w:val="004516BA"/>
    <w:rsid w:val="00452A75"/>
    <w:rsid w:val="00453073"/>
    <w:rsid w:val="004532AE"/>
    <w:rsid w:val="0045378C"/>
    <w:rsid w:val="00455368"/>
    <w:rsid w:val="00455BC1"/>
    <w:rsid w:val="004562BB"/>
    <w:rsid w:val="004567F2"/>
    <w:rsid w:val="00457120"/>
    <w:rsid w:val="00457281"/>
    <w:rsid w:val="00460B2D"/>
    <w:rsid w:val="00460EC3"/>
    <w:rsid w:val="004613F5"/>
    <w:rsid w:val="004621C7"/>
    <w:rsid w:val="004629A8"/>
    <w:rsid w:val="0046582B"/>
    <w:rsid w:val="00465ED3"/>
    <w:rsid w:val="00466F4E"/>
    <w:rsid w:val="004710C4"/>
    <w:rsid w:val="0047113E"/>
    <w:rsid w:val="004713C4"/>
    <w:rsid w:val="00472FC7"/>
    <w:rsid w:val="00473AE0"/>
    <w:rsid w:val="00473B20"/>
    <w:rsid w:val="00474F7A"/>
    <w:rsid w:val="00475223"/>
    <w:rsid w:val="00476E28"/>
    <w:rsid w:val="00476E57"/>
    <w:rsid w:val="004774AA"/>
    <w:rsid w:val="00480927"/>
    <w:rsid w:val="004847F7"/>
    <w:rsid w:val="00484F45"/>
    <w:rsid w:val="0048587E"/>
    <w:rsid w:val="00485C8F"/>
    <w:rsid w:val="00486633"/>
    <w:rsid w:val="00486D88"/>
    <w:rsid w:val="00487ED7"/>
    <w:rsid w:val="00490EB9"/>
    <w:rsid w:val="004920E2"/>
    <w:rsid w:val="004939D1"/>
    <w:rsid w:val="00493BAE"/>
    <w:rsid w:val="00494003"/>
    <w:rsid w:val="00494B17"/>
    <w:rsid w:val="004962EB"/>
    <w:rsid w:val="004A1A92"/>
    <w:rsid w:val="004A2BEB"/>
    <w:rsid w:val="004A306A"/>
    <w:rsid w:val="004A33AA"/>
    <w:rsid w:val="004A3C92"/>
    <w:rsid w:val="004A50C6"/>
    <w:rsid w:val="004A63D9"/>
    <w:rsid w:val="004A6B17"/>
    <w:rsid w:val="004A7880"/>
    <w:rsid w:val="004B078E"/>
    <w:rsid w:val="004B1DCC"/>
    <w:rsid w:val="004B3A02"/>
    <w:rsid w:val="004B61BF"/>
    <w:rsid w:val="004B632E"/>
    <w:rsid w:val="004B6ACE"/>
    <w:rsid w:val="004B6EAE"/>
    <w:rsid w:val="004B7D90"/>
    <w:rsid w:val="004C0467"/>
    <w:rsid w:val="004C1347"/>
    <w:rsid w:val="004C4731"/>
    <w:rsid w:val="004C6423"/>
    <w:rsid w:val="004C76C7"/>
    <w:rsid w:val="004D14C5"/>
    <w:rsid w:val="004D1E1E"/>
    <w:rsid w:val="004D2238"/>
    <w:rsid w:val="004D3A82"/>
    <w:rsid w:val="004D42B4"/>
    <w:rsid w:val="004D4F99"/>
    <w:rsid w:val="004D54A8"/>
    <w:rsid w:val="004E1208"/>
    <w:rsid w:val="004E128F"/>
    <w:rsid w:val="004E12C4"/>
    <w:rsid w:val="004E186C"/>
    <w:rsid w:val="004E32E2"/>
    <w:rsid w:val="004E4A46"/>
    <w:rsid w:val="004E66CC"/>
    <w:rsid w:val="004E6EE9"/>
    <w:rsid w:val="004E7DB6"/>
    <w:rsid w:val="004F01CC"/>
    <w:rsid w:val="004F053A"/>
    <w:rsid w:val="004F1567"/>
    <w:rsid w:val="004F2BBE"/>
    <w:rsid w:val="004F328C"/>
    <w:rsid w:val="004F3384"/>
    <w:rsid w:val="004F3787"/>
    <w:rsid w:val="004F3820"/>
    <w:rsid w:val="004F3944"/>
    <w:rsid w:val="004F5EBE"/>
    <w:rsid w:val="004F6EE9"/>
    <w:rsid w:val="00500604"/>
    <w:rsid w:val="00500D9A"/>
    <w:rsid w:val="00502254"/>
    <w:rsid w:val="005042AF"/>
    <w:rsid w:val="00505842"/>
    <w:rsid w:val="00505CE3"/>
    <w:rsid w:val="00507445"/>
    <w:rsid w:val="00510088"/>
    <w:rsid w:val="005101D5"/>
    <w:rsid w:val="005107A0"/>
    <w:rsid w:val="005134B5"/>
    <w:rsid w:val="005138BC"/>
    <w:rsid w:val="00514F9F"/>
    <w:rsid w:val="00516E5C"/>
    <w:rsid w:val="0051744A"/>
    <w:rsid w:val="00517C33"/>
    <w:rsid w:val="00521B9B"/>
    <w:rsid w:val="00523A50"/>
    <w:rsid w:val="00527980"/>
    <w:rsid w:val="00530DCD"/>
    <w:rsid w:val="00531213"/>
    <w:rsid w:val="00531AEC"/>
    <w:rsid w:val="00531EFC"/>
    <w:rsid w:val="00532A58"/>
    <w:rsid w:val="0053535B"/>
    <w:rsid w:val="00535783"/>
    <w:rsid w:val="00535EC9"/>
    <w:rsid w:val="005368EA"/>
    <w:rsid w:val="005370AB"/>
    <w:rsid w:val="00537C81"/>
    <w:rsid w:val="00544D92"/>
    <w:rsid w:val="00545491"/>
    <w:rsid w:val="00545E30"/>
    <w:rsid w:val="00546283"/>
    <w:rsid w:val="005501FE"/>
    <w:rsid w:val="00550683"/>
    <w:rsid w:val="00551A2C"/>
    <w:rsid w:val="00552FF2"/>
    <w:rsid w:val="00553E56"/>
    <w:rsid w:val="00556A9E"/>
    <w:rsid w:val="0055799F"/>
    <w:rsid w:val="00557A1F"/>
    <w:rsid w:val="00557F64"/>
    <w:rsid w:val="005601D7"/>
    <w:rsid w:val="0056061D"/>
    <w:rsid w:val="00560C34"/>
    <w:rsid w:val="00561E5A"/>
    <w:rsid w:val="00562308"/>
    <w:rsid w:val="00562585"/>
    <w:rsid w:val="005628EF"/>
    <w:rsid w:val="00562A9E"/>
    <w:rsid w:val="00564412"/>
    <w:rsid w:val="00564692"/>
    <w:rsid w:val="00564D3D"/>
    <w:rsid w:val="005664B5"/>
    <w:rsid w:val="00567699"/>
    <w:rsid w:val="00571672"/>
    <w:rsid w:val="00571DB7"/>
    <w:rsid w:val="00573A2F"/>
    <w:rsid w:val="005742B2"/>
    <w:rsid w:val="00574540"/>
    <w:rsid w:val="005757A1"/>
    <w:rsid w:val="0058160C"/>
    <w:rsid w:val="0058190A"/>
    <w:rsid w:val="00583FF5"/>
    <w:rsid w:val="0058481E"/>
    <w:rsid w:val="00584D96"/>
    <w:rsid w:val="005876EE"/>
    <w:rsid w:val="00587914"/>
    <w:rsid w:val="00587C82"/>
    <w:rsid w:val="0059102F"/>
    <w:rsid w:val="00595930"/>
    <w:rsid w:val="005A1017"/>
    <w:rsid w:val="005A21AE"/>
    <w:rsid w:val="005A34C0"/>
    <w:rsid w:val="005A5ED2"/>
    <w:rsid w:val="005A6F1F"/>
    <w:rsid w:val="005A7440"/>
    <w:rsid w:val="005A7A78"/>
    <w:rsid w:val="005B0557"/>
    <w:rsid w:val="005B07A7"/>
    <w:rsid w:val="005B19F4"/>
    <w:rsid w:val="005B289B"/>
    <w:rsid w:val="005B2DC0"/>
    <w:rsid w:val="005B420E"/>
    <w:rsid w:val="005B52E4"/>
    <w:rsid w:val="005C3861"/>
    <w:rsid w:val="005C49DC"/>
    <w:rsid w:val="005C4EF9"/>
    <w:rsid w:val="005C5AF0"/>
    <w:rsid w:val="005C62A4"/>
    <w:rsid w:val="005C6476"/>
    <w:rsid w:val="005C69B1"/>
    <w:rsid w:val="005C6A81"/>
    <w:rsid w:val="005C7DFD"/>
    <w:rsid w:val="005D07F0"/>
    <w:rsid w:val="005D2AD8"/>
    <w:rsid w:val="005D2B1E"/>
    <w:rsid w:val="005D3781"/>
    <w:rsid w:val="005D3CA2"/>
    <w:rsid w:val="005D5344"/>
    <w:rsid w:val="005D56BB"/>
    <w:rsid w:val="005D6A9A"/>
    <w:rsid w:val="005D6FFE"/>
    <w:rsid w:val="005E1374"/>
    <w:rsid w:val="005E1A26"/>
    <w:rsid w:val="005E36B8"/>
    <w:rsid w:val="005E47C9"/>
    <w:rsid w:val="005E48D2"/>
    <w:rsid w:val="005E69A7"/>
    <w:rsid w:val="005E6B1A"/>
    <w:rsid w:val="005E736E"/>
    <w:rsid w:val="005E7877"/>
    <w:rsid w:val="005F147C"/>
    <w:rsid w:val="005F26D7"/>
    <w:rsid w:val="005F37B7"/>
    <w:rsid w:val="005F482E"/>
    <w:rsid w:val="005F5964"/>
    <w:rsid w:val="005F598B"/>
    <w:rsid w:val="005F6978"/>
    <w:rsid w:val="005F756C"/>
    <w:rsid w:val="005F7768"/>
    <w:rsid w:val="005F7908"/>
    <w:rsid w:val="00601887"/>
    <w:rsid w:val="00601B96"/>
    <w:rsid w:val="00603836"/>
    <w:rsid w:val="006038C8"/>
    <w:rsid w:val="00603C2E"/>
    <w:rsid w:val="0060543E"/>
    <w:rsid w:val="00605CD1"/>
    <w:rsid w:val="006076E7"/>
    <w:rsid w:val="00610389"/>
    <w:rsid w:val="00614DA0"/>
    <w:rsid w:val="00615ED0"/>
    <w:rsid w:val="00617F0C"/>
    <w:rsid w:val="0062070F"/>
    <w:rsid w:val="00621725"/>
    <w:rsid w:val="00621B96"/>
    <w:rsid w:val="00621D2C"/>
    <w:rsid w:val="006223FE"/>
    <w:rsid w:val="006259C7"/>
    <w:rsid w:val="00625E1E"/>
    <w:rsid w:val="006262A2"/>
    <w:rsid w:val="00626CE6"/>
    <w:rsid w:val="0063009B"/>
    <w:rsid w:val="00631214"/>
    <w:rsid w:val="006316D3"/>
    <w:rsid w:val="00631A6A"/>
    <w:rsid w:val="00631B01"/>
    <w:rsid w:val="00632366"/>
    <w:rsid w:val="0063385C"/>
    <w:rsid w:val="006427DE"/>
    <w:rsid w:val="00644406"/>
    <w:rsid w:val="00647127"/>
    <w:rsid w:val="00647920"/>
    <w:rsid w:val="00650663"/>
    <w:rsid w:val="0065122E"/>
    <w:rsid w:val="00652B00"/>
    <w:rsid w:val="00652DCD"/>
    <w:rsid w:val="006534E3"/>
    <w:rsid w:val="00654F72"/>
    <w:rsid w:val="00656603"/>
    <w:rsid w:val="00657098"/>
    <w:rsid w:val="00660982"/>
    <w:rsid w:val="0066184A"/>
    <w:rsid w:val="0066194E"/>
    <w:rsid w:val="00662D5C"/>
    <w:rsid w:val="00662E45"/>
    <w:rsid w:val="006633F8"/>
    <w:rsid w:val="0066488E"/>
    <w:rsid w:val="006658F2"/>
    <w:rsid w:val="00665F57"/>
    <w:rsid w:val="00667238"/>
    <w:rsid w:val="00671511"/>
    <w:rsid w:val="00671B2E"/>
    <w:rsid w:val="00671CF1"/>
    <w:rsid w:val="00674845"/>
    <w:rsid w:val="0067797C"/>
    <w:rsid w:val="00680047"/>
    <w:rsid w:val="00680164"/>
    <w:rsid w:val="0068387B"/>
    <w:rsid w:val="00684417"/>
    <w:rsid w:val="00686F69"/>
    <w:rsid w:val="006871A7"/>
    <w:rsid w:val="00687466"/>
    <w:rsid w:val="00687613"/>
    <w:rsid w:val="006908BB"/>
    <w:rsid w:val="00690C94"/>
    <w:rsid w:val="00691648"/>
    <w:rsid w:val="0069267D"/>
    <w:rsid w:val="00692880"/>
    <w:rsid w:val="00693089"/>
    <w:rsid w:val="006963B3"/>
    <w:rsid w:val="00696D52"/>
    <w:rsid w:val="00696D89"/>
    <w:rsid w:val="006A1367"/>
    <w:rsid w:val="006A1452"/>
    <w:rsid w:val="006A31F3"/>
    <w:rsid w:val="006A4F95"/>
    <w:rsid w:val="006A65F7"/>
    <w:rsid w:val="006B066E"/>
    <w:rsid w:val="006B3DD5"/>
    <w:rsid w:val="006B4013"/>
    <w:rsid w:val="006B449D"/>
    <w:rsid w:val="006B71C6"/>
    <w:rsid w:val="006C0354"/>
    <w:rsid w:val="006C05C5"/>
    <w:rsid w:val="006C180A"/>
    <w:rsid w:val="006C3D2E"/>
    <w:rsid w:val="006C4840"/>
    <w:rsid w:val="006C59AB"/>
    <w:rsid w:val="006C5D83"/>
    <w:rsid w:val="006D006B"/>
    <w:rsid w:val="006D1CA6"/>
    <w:rsid w:val="006D214D"/>
    <w:rsid w:val="006D3D65"/>
    <w:rsid w:val="006D3EDE"/>
    <w:rsid w:val="006D5F45"/>
    <w:rsid w:val="006E1369"/>
    <w:rsid w:val="006E145C"/>
    <w:rsid w:val="006E19C4"/>
    <w:rsid w:val="006E3B02"/>
    <w:rsid w:val="006E3C06"/>
    <w:rsid w:val="006E5FBD"/>
    <w:rsid w:val="006E67F1"/>
    <w:rsid w:val="006E68B3"/>
    <w:rsid w:val="006E690A"/>
    <w:rsid w:val="006E7548"/>
    <w:rsid w:val="006F0065"/>
    <w:rsid w:val="006F0644"/>
    <w:rsid w:val="006F0AB8"/>
    <w:rsid w:val="006F2993"/>
    <w:rsid w:val="006F5268"/>
    <w:rsid w:val="006F6BAF"/>
    <w:rsid w:val="006F75A3"/>
    <w:rsid w:val="006F7E84"/>
    <w:rsid w:val="00700868"/>
    <w:rsid w:val="007020BA"/>
    <w:rsid w:val="0070313D"/>
    <w:rsid w:val="00703D37"/>
    <w:rsid w:val="0070633D"/>
    <w:rsid w:val="0070705C"/>
    <w:rsid w:val="007134E6"/>
    <w:rsid w:val="00714150"/>
    <w:rsid w:val="00715CA8"/>
    <w:rsid w:val="00716300"/>
    <w:rsid w:val="0071680B"/>
    <w:rsid w:val="00717256"/>
    <w:rsid w:val="00722851"/>
    <w:rsid w:val="00723128"/>
    <w:rsid w:val="00723600"/>
    <w:rsid w:val="00726158"/>
    <w:rsid w:val="00730BB1"/>
    <w:rsid w:val="00732475"/>
    <w:rsid w:val="007334EC"/>
    <w:rsid w:val="00733657"/>
    <w:rsid w:val="0073518D"/>
    <w:rsid w:val="0073609C"/>
    <w:rsid w:val="00737F33"/>
    <w:rsid w:val="00740769"/>
    <w:rsid w:val="00742E44"/>
    <w:rsid w:val="007444DA"/>
    <w:rsid w:val="00744A8F"/>
    <w:rsid w:val="00745974"/>
    <w:rsid w:val="00746A89"/>
    <w:rsid w:val="007476C6"/>
    <w:rsid w:val="00747ADB"/>
    <w:rsid w:val="00750BF7"/>
    <w:rsid w:val="007523B7"/>
    <w:rsid w:val="007532B9"/>
    <w:rsid w:val="00754BDC"/>
    <w:rsid w:val="00756748"/>
    <w:rsid w:val="00757E43"/>
    <w:rsid w:val="00757E72"/>
    <w:rsid w:val="0076339F"/>
    <w:rsid w:val="00764FE0"/>
    <w:rsid w:val="0076767D"/>
    <w:rsid w:val="00770A2A"/>
    <w:rsid w:val="00771462"/>
    <w:rsid w:val="00771B73"/>
    <w:rsid w:val="00773B37"/>
    <w:rsid w:val="0077410A"/>
    <w:rsid w:val="00775384"/>
    <w:rsid w:val="00775503"/>
    <w:rsid w:val="00775B4E"/>
    <w:rsid w:val="007801CE"/>
    <w:rsid w:val="007812C2"/>
    <w:rsid w:val="007816DF"/>
    <w:rsid w:val="00781D95"/>
    <w:rsid w:val="007822B4"/>
    <w:rsid w:val="0078248C"/>
    <w:rsid w:val="007828D6"/>
    <w:rsid w:val="0078515F"/>
    <w:rsid w:val="007851B1"/>
    <w:rsid w:val="00786EAF"/>
    <w:rsid w:val="00791692"/>
    <w:rsid w:val="00792644"/>
    <w:rsid w:val="00792FEC"/>
    <w:rsid w:val="007934C8"/>
    <w:rsid w:val="00793A0F"/>
    <w:rsid w:val="00793F89"/>
    <w:rsid w:val="0079483F"/>
    <w:rsid w:val="00794D0C"/>
    <w:rsid w:val="00796776"/>
    <w:rsid w:val="00797621"/>
    <w:rsid w:val="007A0312"/>
    <w:rsid w:val="007A0383"/>
    <w:rsid w:val="007A0583"/>
    <w:rsid w:val="007A1185"/>
    <w:rsid w:val="007A1FFE"/>
    <w:rsid w:val="007A3447"/>
    <w:rsid w:val="007A4532"/>
    <w:rsid w:val="007A505B"/>
    <w:rsid w:val="007A5825"/>
    <w:rsid w:val="007B07A7"/>
    <w:rsid w:val="007B3568"/>
    <w:rsid w:val="007B75B6"/>
    <w:rsid w:val="007B7E81"/>
    <w:rsid w:val="007C064C"/>
    <w:rsid w:val="007C31D5"/>
    <w:rsid w:val="007C4DCC"/>
    <w:rsid w:val="007C63DF"/>
    <w:rsid w:val="007C7B4A"/>
    <w:rsid w:val="007C7D1F"/>
    <w:rsid w:val="007D00A6"/>
    <w:rsid w:val="007D02F8"/>
    <w:rsid w:val="007D5B18"/>
    <w:rsid w:val="007D6265"/>
    <w:rsid w:val="007D6CE2"/>
    <w:rsid w:val="007D7B62"/>
    <w:rsid w:val="007E160F"/>
    <w:rsid w:val="007E1640"/>
    <w:rsid w:val="007E2114"/>
    <w:rsid w:val="007E2E8F"/>
    <w:rsid w:val="007E3475"/>
    <w:rsid w:val="007E442A"/>
    <w:rsid w:val="007E4AAF"/>
    <w:rsid w:val="007E4B3C"/>
    <w:rsid w:val="007E6B51"/>
    <w:rsid w:val="007E6E20"/>
    <w:rsid w:val="007F0316"/>
    <w:rsid w:val="007F210A"/>
    <w:rsid w:val="007F302D"/>
    <w:rsid w:val="007F3753"/>
    <w:rsid w:val="007F53A7"/>
    <w:rsid w:val="007F6513"/>
    <w:rsid w:val="007F76B6"/>
    <w:rsid w:val="007F7C42"/>
    <w:rsid w:val="007F7C8D"/>
    <w:rsid w:val="008012E0"/>
    <w:rsid w:val="00801FA8"/>
    <w:rsid w:val="00802568"/>
    <w:rsid w:val="0080329D"/>
    <w:rsid w:val="00803FAC"/>
    <w:rsid w:val="008042F7"/>
    <w:rsid w:val="008051A9"/>
    <w:rsid w:val="00805A51"/>
    <w:rsid w:val="00807926"/>
    <w:rsid w:val="0081190A"/>
    <w:rsid w:val="00812633"/>
    <w:rsid w:val="00813719"/>
    <w:rsid w:val="00813FB7"/>
    <w:rsid w:val="008143D9"/>
    <w:rsid w:val="00814B6D"/>
    <w:rsid w:val="00816BAE"/>
    <w:rsid w:val="00821AAC"/>
    <w:rsid w:val="00822407"/>
    <w:rsid w:val="00822FD2"/>
    <w:rsid w:val="00825259"/>
    <w:rsid w:val="0082551B"/>
    <w:rsid w:val="008267BA"/>
    <w:rsid w:val="00827F18"/>
    <w:rsid w:val="00830339"/>
    <w:rsid w:val="00832498"/>
    <w:rsid w:val="00832779"/>
    <w:rsid w:val="0083369D"/>
    <w:rsid w:val="00833C7D"/>
    <w:rsid w:val="0083459A"/>
    <w:rsid w:val="008363E7"/>
    <w:rsid w:val="00836899"/>
    <w:rsid w:val="00836CD1"/>
    <w:rsid w:val="008408A5"/>
    <w:rsid w:val="00844AFD"/>
    <w:rsid w:val="00847727"/>
    <w:rsid w:val="0085063A"/>
    <w:rsid w:val="00851FC0"/>
    <w:rsid w:val="008527E4"/>
    <w:rsid w:val="00852D39"/>
    <w:rsid w:val="00852FEB"/>
    <w:rsid w:val="00857DF6"/>
    <w:rsid w:val="00860EEC"/>
    <w:rsid w:val="00862461"/>
    <w:rsid w:val="008648E0"/>
    <w:rsid w:val="00865103"/>
    <w:rsid w:val="0086603B"/>
    <w:rsid w:val="0086655F"/>
    <w:rsid w:val="008673EA"/>
    <w:rsid w:val="00867D87"/>
    <w:rsid w:val="00870228"/>
    <w:rsid w:val="008702A2"/>
    <w:rsid w:val="00870490"/>
    <w:rsid w:val="00874EBF"/>
    <w:rsid w:val="00875A01"/>
    <w:rsid w:val="00875C42"/>
    <w:rsid w:val="0087726F"/>
    <w:rsid w:val="00877555"/>
    <w:rsid w:val="00877A7E"/>
    <w:rsid w:val="008804B4"/>
    <w:rsid w:val="00880623"/>
    <w:rsid w:val="008818AD"/>
    <w:rsid w:val="008826DD"/>
    <w:rsid w:val="0088354F"/>
    <w:rsid w:val="00885CFB"/>
    <w:rsid w:val="00886A67"/>
    <w:rsid w:val="00887CB1"/>
    <w:rsid w:val="00890139"/>
    <w:rsid w:val="00890878"/>
    <w:rsid w:val="00891050"/>
    <w:rsid w:val="00891E8C"/>
    <w:rsid w:val="0089202E"/>
    <w:rsid w:val="0089284D"/>
    <w:rsid w:val="008934C1"/>
    <w:rsid w:val="00894D58"/>
    <w:rsid w:val="008952E2"/>
    <w:rsid w:val="00895759"/>
    <w:rsid w:val="00895F59"/>
    <w:rsid w:val="00896D98"/>
    <w:rsid w:val="00897071"/>
    <w:rsid w:val="008974E3"/>
    <w:rsid w:val="008A0A53"/>
    <w:rsid w:val="008A1482"/>
    <w:rsid w:val="008A198F"/>
    <w:rsid w:val="008A39A0"/>
    <w:rsid w:val="008A4727"/>
    <w:rsid w:val="008A5F6A"/>
    <w:rsid w:val="008A60BD"/>
    <w:rsid w:val="008A7CFF"/>
    <w:rsid w:val="008B123A"/>
    <w:rsid w:val="008B12BA"/>
    <w:rsid w:val="008B2425"/>
    <w:rsid w:val="008B2C6E"/>
    <w:rsid w:val="008B3473"/>
    <w:rsid w:val="008B3A79"/>
    <w:rsid w:val="008B45F7"/>
    <w:rsid w:val="008B4E7B"/>
    <w:rsid w:val="008B52EB"/>
    <w:rsid w:val="008B56C2"/>
    <w:rsid w:val="008B59D8"/>
    <w:rsid w:val="008B6DA8"/>
    <w:rsid w:val="008B7EA7"/>
    <w:rsid w:val="008C082D"/>
    <w:rsid w:val="008C24C4"/>
    <w:rsid w:val="008C2BDA"/>
    <w:rsid w:val="008C30E7"/>
    <w:rsid w:val="008C34FE"/>
    <w:rsid w:val="008C461D"/>
    <w:rsid w:val="008C4827"/>
    <w:rsid w:val="008C4FBF"/>
    <w:rsid w:val="008C6AC8"/>
    <w:rsid w:val="008C6AFA"/>
    <w:rsid w:val="008D1F62"/>
    <w:rsid w:val="008D4146"/>
    <w:rsid w:val="008D4186"/>
    <w:rsid w:val="008D61A3"/>
    <w:rsid w:val="008D63A2"/>
    <w:rsid w:val="008D7BD0"/>
    <w:rsid w:val="008E01B5"/>
    <w:rsid w:val="008E0CA5"/>
    <w:rsid w:val="008E2FBC"/>
    <w:rsid w:val="008E65BF"/>
    <w:rsid w:val="008F00A2"/>
    <w:rsid w:val="008F1DA6"/>
    <w:rsid w:val="008F3B5C"/>
    <w:rsid w:val="008F54A8"/>
    <w:rsid w:val="008F642A"/>
    <w:rsid w:val="008F7554"/>
    <w:rsid w:val="0090183D"/>
    <w:rsid w:val="00902EBA"/>
    <w:rsid w:val="0090305C"/>
    <w:rsid w:val="009030B0"/>
    <w:rsid w:val="009038E1"/>
    <w:rsid w:val="00903E39"/>
    <w:rsid w:val="00903F28"/>
    <w:rsid w:val="00904101"/>
    <w:rsid w:val="00905FDE"/>
    <w:rsid w:val="0090608B"/>
    <w:rsid w:val="00906D0D"/>
    <w:rsid w:val="00906D7A"/>
    <w:rsid w:val="009108DD"/>
    <w:rsid w:val="00911950"/>
    <w:rsid w:val="00912F1E"/>
    <w:rsid w:val="00913F90"/>
    <w:rsid w:val="00914652"/>
    <w:rsid w:val="009161F8"/>
    <w:rsid w:val="0091671F"/>
    <w:rsid w:val="009173D2"/>
    <w:rsid w:val="00920ABE"/>
    <w:rsid w:val="00921CEF"/>
    <w:rsid w:val="009234E6"/>
    <w:rsid w:val="009239FF"/>
    <w:rsid w:val="00927901"/>
    <w:rsid w:val="00930101"/>
    <w:rsid w:val="0093115B"/>
    <w:rsid w:val="00932415"/>
    <w:rsid w:val="00932A2F"/>
    <w:rsid w:val="009331DA"/>
    <w:rsid w:val="00934685"/>
    <w:rsid w:val="00935089"/>
    <w:rsid w:val="00935544"/>
    <w:rsid w:val="009362B1"/>
    <w:rsid w:val="009410B4"/>
    <w:rsid w:val="0094177A"/>
    <w:rsid w:val="00941802"/>
    <w:rsid w:val="00943819"/>
    <w:rsid w:val="00943FCC"/>
    <w:rsid w:val="009441BF"/>
    <w:rsid w:val="00944716"/>
    <w:rsid w:val="009455BE"/>
    <w:rsid w:val="00946ACB"/>
    <w:rsid w:val="00946B76"/>
    <w:rsid w:val="00946E15"/>
    <w:rsid w:val="009473DA"/>
    <w:rsid w:val="00947635"/>
    <w:rsid w:val="00947E89"/>
    <w:rsid w:val="00952C11"/>
    <w:rsid w:val="00955104"/>
    <w:rsid w:val="009567A1"/>
    <w:rsid w:val="009574D4"/>
    <w:rsid w:val="00960778"/>
    <w:rsid w:val="009620D2"/>
    <w:rsid w:val="00962F18"/>
    <w:rsid w:val="00963439"/>
    <w:rsid w:val="00966C57"/>
    <w:rsid w:val="009671D3"/>
    <w:rsid w:val="009722F3"/>
    <w:rsid w:val="00973383"/>
    <w:rsid w:val="009748F4"/>
    <w:rsid w:val="009760C4"/>
    <w:rsid w:val="00976EAC"/>
    <w:rsid w:val="00977896"/>
    <w:rsid w:val="00977EAB"/>
    <w:rsid w:val="00980192"/>
    <w:rsid w:val="009807DD"/>
    <w:rsid w:val="0098148F"/>
    <w:rsid w:val="00986E46"/>
    <w:rsid w:val="00990177"/>
    <w:rsid w:val="00994CD1"/>
    <w:rsid w:val="0099503A"/>
    <w:rsid w:val="00997FA4"/>
    <w:rsid w:val="009A1DFE"/>
    <w:rsid w:val="009A2662"/>
    <w:rsid w:val="009A30BF"/>
    <w:rsid w:val="009A7140"/>
    <w:rsid w:val="009B0F1F"/>
    <w:rsid w:val="009B0F99"/>
    <w:rsid w:val="009B12D8"/>
    <w:rsid w:val="009B4F8D"/>
    <w:rsid w:val="009B507B"/>
    <w:rsid w:val="009B54AE"/>
    <w:rsid w:val="009B790E"/>
    <w:rsid w:val="009B7957"/>
    <w:rsid w:val="009B7EC8"/>
    <w:rsid w:val="009C0A8C"/>
    <w:rsid w:val="009C2D43"/>
    <w:rsid w:val="009C3B5E"/>
    <w:rsid w:val="009C4C83"/>
    <w:rsid w:val="009C5FC5"/>
    <w:rsid w:val="009C706F"/>
    <w:rsid w:val="009C731F"/>
    <w:rsid w:val="009C7F5A"/>
    <w:rsid w:val="009D1177"/>
    <w:rsid w:val="009D290A"/>
    <w:rsid w:val="009D329B"/>
    <w:rsid w:val="009D3DD0"/>
    <w:rsid w:val="009D4A03"/>
    <w:rsid w:val="009D4EBE"/>
    <w:rsid w:val="009D71ED"/>
    <w:rsid w:val="009D76A9"/>
    <w:rsid w:val="009E152D"/>
    <w:rsid w:val="009E325A"/>
    <w:rsid w:val="009E3775"/>
    <w:rsid w:val="009E4BE0"/>
    <w:rsid w:val="009E5475"/>
    <w:rsid w:val="009E718D"/>
    <w:rsid w:val="009E7A3B"/>
    <w:rsid w:val="009F076D"/>
    <w:rsid w:val="009F0B42"/>
    <w:rsid w:val="009F142C"/>
    <w:rsid w:val="009F28F0"/>
    <w:rsid w:val="009F3193"/>
    <w:rsid w:val="009F32B2"/>
    <w:rsid w:val="009F3FD7"/>
    <w:rsid w:val="009F469D"/>
    <w:rsid w:val="009F4775"/>
    <w:rsid w:val="009F54F4"/>
    <w:rsid w:val="009F5957"/>
    <w:rsid w:val="009F6343"/>
    <w:rsid w:val="009F77E4"/>
    <w:rsid w:val="009F7C9D"/>
    <w:rsid w:val="00A00AFE"/>
    <w:rsid w:val="00A00D2E"/>
    <w:rsid w:val="00A02080"/>
    <w:rsid w:val="00A023FB"/>
    <w:rsid w:val="00A03A3B"/>
    <w:rsid w:val="00A043C0"/>
    <w:rsid w:val="00A049CE"/>
    <w:rsid w:val="00A11963"/>
    <w:rsid w:val="00A12292"/>
    <w:rsid w:val="00A12394"/>
    <w:rsid w:val="00A126AB"/>
    <w:rsid w:val="00A15345"/>
    <w:rsid w:val="00A15F65"/>
    <w:rsid w:val="00A16A2A"/>
    <w:rsid w:val="00A16B63"/>
    <w:rsid w:val="00A16C64"/>
    <w:rsid w:val="00A20026"/>
    <w:rsid w:val="00A22037"/>
    <w:rsid w:val="00A22893"/>
    <w:rsid w:val="00A22D68"/>
    <w:rsid w:val="00A231C3"/>
    <w:rsid w:val="00A23701"/>
    <w:rsid w:val="00A24BAE"/>
    <w:rsid w:val="00A24C54"/>
    <w:rsid w:val="00A27649"/>
    <w:rsid w:val="00A27E10"/>
    <w:rsid w:val="00A302FE"/>
    <w:rsid w:val="00A305B1"/>
    <w:rsid w:val="00A30B54"/>
    <w:rsid w:val="00A31274"/>
    <w:rsid w:val="00A324F6"/>
    <w:rsid w:val="00A32656"/>
    <w:rsid w:val="00A326A4"/>
    <w:rsid w:val="00A3381D"/>
    <w:rsid w:val="00A367AD"/>
    <w:rsid w:val="00A37C05"/>
    <w:rsid w:val="00A41019"/>
    <w:rsid w:val="00A41B36"/>
    <w:rsid w:val="00A41D5D"/>
    <w:rsid w:val="00A42ED8"/>
    <w:rsid w:val="00A4408F"/>
    <w:rsid w:val="00A448F4"/>
    <w:rsid w:val="00A46284"/>
    <w:rsid w:val="00A4634C"/>
    <w:rsid w:val="00A50C12"/>
    <w:rsid w:val="00A51069"/>
    <w:rsid w:val="00A52DB0"/>
    <w:rsid w:val="00A57415"/>
    <w:rsid w:val="00A57A3D"/>
    <w:rsid w:val="00A60195"/>
    <w:rsid w:val="00A613BC"/>
    <w:rsid w:val="00A62D11"/>
    <w:rsid w:val="00A64FFB"/>
    <w:rsid w:val="00A65F64"/>
    <w:rsid w:val="00A70C20"/>
    <w:rsid w:val="00A70F6D"/>
    <w:rsid w:val="00A71C2A"/>
    <w:rsid w:val="00A7213F"/>
    <w:rsid w:val="00A72ADF"/>
    <w:rsid w:val="00A748A0"/>
    <w:rsid w:val="00A75E45"/>
    <w:rsid w:val="00A760EB"/>
    <w:rsid w:val="00A76377"/>
    <w:rsid w:val="00A806CB"/>
    <w:rsid w:val="00A80EC5"/>
    <w:rsid w:val="00A8419B"/>
    <w:rsid w:val="00A84BF6"/>
    <w:rsid w:val="00A8797D"/>
    <w:rsid w:val="00A87DDB"/>
    <w:rsid w:val="00A91D13"/>
    <w:rsid w:val="00A9238F"/>
    <w:rsid w:val="00A92682"/>
    <w:rsid w:val="00A938CC"/>
    <w:rsid w:val="00A941BE"/>
    <w:rsid w:val="00A94D7A"/>
    <w:rsid w:val="00A96F2A"/>
    <w:rsid w:val="00AA00C4"/>
    <w:rsid w:val="00AA10FE"/>
    <w:rsid w:val="00AA1245"/>
    <w:rsid w:val="00AA17BC"/>
    <w:rsid w:val="00AA21C5"/>
    <w:rsid w:val="00AA249E"/>
    <w:rsid w:val="00AA2963"/>
    <w:rsid w:val="00AA52EC"/>
    <w:rsid w:val="00AA567C"/>
    <w:rsid w:val="00AA75F5"/>
    <w:rsid w:val="00AB0EC2"/>
    <w:rsid w:val="00AB267D"/>
    <w:rsid w:val="00AB356C"/>
    <w:rsid w:val="00AB36F6"/>
    <w:rsid w:val="00AB39EF"/>
    <w:rsid w:val="00AB53A3"/>
    <w:rsid w:val="00AB561C"/>
    <w:rsid w:val="00AB7520"/>
    <w:rsid w:val="00AC0AFE"/>
    <w:rsid w:val="00AC0BC0"/>
    <w:rsid w:val="00AC0DB9"/>
    <w:rsid w:val="00AC1559"/>
    <w:rsid w:val="00AC312B"/>
    <w:rsid w:val="00AC3E56"/>
    <w:rsid w:val="00AC45E3"/>
    <w:rsid w:val="00AC5D16"/>
    <w:rsid w:val="00AC618C"/>
    <w:rsid w:val="00AC66F7"/>
    <w:rsid w:val="00AD09C5"/>
    <w:rsid w:val="00AD14FA"/>
    <w:rsid w:val="00AD1778"/>
    <w:rsid w:val="00AD4342"/>
    <w:rsid w:val="00AD4A5E"/>
    <w:rsid w:val="00AD58EB"/>
    <w:rsid w:val="00AD6394"/>
    <w:rsid w:val="00AD708B"/>
    <w:rsid w:val="00AD7A86"/>
    <w:rsid w:val="00AE032C"/>
    <w:rsid w:val="00AE2444"/>
    <w:rsid w:val="00AE6E89"/>
    <w:rsid w:val="00AF0C6E"/>
    <w:rsid w:val="00AF1E71"/>
    <w:rsid w:val="00AF5424"/>
    <w:rsid w:val="00AF5802"/>
    <w:rsid w:val="00AF65ED"/>
    <w:rsid w:val="00B00A3A"/>
    <w:rsid w:val="00B00CA1"/>
    <w:rsid w:val="00B03547"/>
    <w:rsid w:val="00B04109"/>
    <w:rsid w:val="00B055E8"/>
    <w:rsid w:val="00B0589A"/>
    <w:rsid w:val="00B06196"/>
    <w:rsid w:val="00B07AF3"/>
    <w:rsid w:val="00B10DA6"/>
    <w:rsid w:val="00B11498"/>
    <w:rsid w:val="00B138C0"/>
    <w:rsid w:val="00B14C47"/>
    <w:rsid w:val="00B21745"/>
    <w:rsid w:val="00B23C6A"/>
    <w:rsid w:val="00B247CC"/>
    <w:rsid w:val="00B250AB"/>
    <w:rsid w:val="00B25939"/>
    <w:rsid w:val="00B2701C"/>
    <w:rsid w:val="00B277E0"/>
    <w:rsid w:val="00B30354"/>
    <w:rsid w:val="00B310F1"/>
    <w:rsid w:val="00B316EF"/>
    <w:rsid w:val="00B34456"/>
    <w:rsid w:val="00B36772"/>
    <w:rsid w:val="00B36DBF"/>
    <w:rsid w:val="00B41E9A"/>
    <w:rsid w:val="00B42502"/>
    <w:rsid w:val="00B43B25"/>
    <w:rsid w:val="00B50956"/>
    <w:rsid w:val="00B50A71"/>
    <w:rsid w:val="00B51F2E"/>
    <w:rsid w:val="00B537DD"/>
    <w:rsid w:val="00B55A35"/>
    <w:rsid w:val="00B55D3B"/>
    <w:rsid w:val="00B562E6"/>
    <w:rsid w:val="00B61306"/>
    <w:rsid w:val="00B61F40"/>
    <w:rsid w:val="00B62391"/>
    <w:rsid w:val="00B627EC"/>
    <w:rsid w:val="00B649D7"/>
    <w:rsid w:val="00B6636F"/>
    <w:rsid w:val="00B667EC"/>
    <w:rsid w:val="00B713C9"/>
    <w:rsid w:val="00B72FF8"/>
    <w:rsid w:val="00B7379E"/>
    <w:rsid w:val="00B74649"/>
    <w:rsid w:val="00B75BBE"/>
    <w:rsid w:val="00B771C7"/>
    <w:rsid w:val="00B77F19"/>
    <w:rsid w:val="00B80564"/>
    <w:rsid w:val="00B822B0"/>
    <w:rsid w:val="00B82379"/>
    <w:rsid w:val="00B835F6"/>
    <w:rsid w:val="00B8414B"/>
    <w:rsid w:val="00B8713B"/>
    <w:rsid w:val="00B8719C"/>
    <w:rsid w:val="00B87CC5"/>
    <w:rsid w:val="00B900D8"/>
    <w:rsid w:val="00B90349"/>
    <w:rsid w:val="00B905B0"/>
    <w:rsid w:val="00B91C70"/>
    <w:rsid w:val="00B928C3"/>
    <w:rsid w:val="00BA2DD6"/>
    <w:rsid w:val="00BA4148"/>
    <w:rsid w:val="00BA4726"/>
    <w:rsid w:val="00BA541B"/>
    <w:rsid w:val="00BA54D6"/>
    <w:rsid w:val="00BA5FAB"/>
    <w:rsid w:val="00BB00A3"/>
    <w:rsid w:val="00BB075A"/>
    <w:rsid w:val="00BB0D29"/>
    <w:rsid w:val="00BB1399"/>
    <w:rsid w:val="00BB171E"/>
    <w:rsid w:val="00BB43D9"/>
    <w:rsid w:val="00BB4833"/>
    <w:rsid w:val="00BB6786"/>
    <w:rsid w:val="00BB7A8E"/>
    <w:rsid w:val="00BC0560"/>
    <w:rsid w:val="00BC0E8F"/>
    <w:rsid w:val="00BC2A89"/>
    <w:rsid w:val="00BC2B59"/>
    <w:rsid w:val="00BC3211"/>
    <w:rsid w:val="00BC386D"/>
    <w:rsid w:val="00BC457B"/>
    <w:rsid w:val="00BC7890"/>
    <w:rsid w:val="00BC7C96"/>
    <w:rsid w:val="00BD1040"/>
    <w:rsid w:val="00BD26B6"/>
    <w:rsid w:val="00BD2CC8"/>
    <w:rsid w:val="00BD2D88"/>
    <w:rsid w:val="00BD4711"/>
    <w:rsid w:val="00BD5AAE"/>
    <w:rsid w:val="00BD5F28"/>
    <w:rsid w:val="00BD6765"/>
    <w:rsid w:val="00BD7E4E"/>
    <w:rsid w:val="00BE1573"/>
    <w:rsid w:val="00BE32A6"/>
    <w:rsid w:val="00BE7576"/>
    <w:rsid w:val="00BF168D"/>
    <w:rsid w:val="00BF20C3"/>
    <w:rsid w:val="00BF3EB8"/>
    <w:rsid w:val="00BF57D2"/>
    <w:rsid w:val="00BF5AE1"/>
    <w:rsid w:val="00C015D1"/>
    <w:rsid w:val="00C01B77"/>
    <w:rsid w:val="00C02177"/>
    <w:rsid w:val="00C04195"/>
    <w:rsid w:val="00C045C7"/>
    <w:rsid w:val="00C072A4"/>
    <w:rsid w:val="00C0769E"/>
    <w:rsid w:val="00C07A86"/>
    <w:rsid w:val="00C11971"/>
    <w:rsid w:val="00C14466"/>
    <w:rsid w:val="00C14842"/>
    <w:rsid w:val="00C1530B"/>
    <w:rsid w:val="00C1590F"/>
    <w:rsid w:val="00C15D30"/>
    <w:rsid w:val="00C15ECE"/>
    <w:rsid w:val="00C17BB9"/>
    <w:rsid w:val="00C21219"/>
    <w:rsid w:val="00C2150B"/>
    <w:rsid w:val="00C2179E"/>
    <w:rsid w:val="00C21DD6"/>
    <w:rsid w:val="00C22B52"/>
    <w:rsid w:val="00C24CFD"/>
    <w:rsid w:val="00C252AE"/>
    <w:rsid w:val="00C255C5"/>
    <w:rsid w:val="00C25D4C"/>
    <w:rsid w:val="00C31FA6"/>
    <w:rsid w:val="00C33679"/>
    <w:rsid w:val="00C3496A"/>
    <w:rsid w:val="00C35AC2"/>
    <w:rsid w:val="00C36163"/>
    <w:rsid w:val="00C3618B"/>
    <w:rsid w:val="00C36D77"/>
    <w:rsid w:val="00C36EBD"/>
    <w:rsid w:val="00C37A56"/>
    <w:rsid w:val="00C4056B"/>
    <w:rsid w:val="00C40E60"/>
    <w:rsid w:val="00C4171D"/>
    <w:rsid w:val="00C41886"/>
    <w:rsid w:val="00C421FA"/>
    <w:rsid w:val="00C44047"/>
    <w:rsid w:val="00C447B2"/>
    <w:rsid w:val="00C4683D"/>
    <w:rsid w:val="00C50ADD"/>
    <w:rsid w:val="00C5387E"/>
    <w:rsid w:val="00C5552F"/>
    <w:rsid w:val="00C559FF"/>
    <w:rsid w:val="00C55DA5"/>
    <w:rsid w:val="00C55ED2"/>
    <w:rsid w:val="00C61587"/>
    <w:rsid w:val="00C61D82"/>
    <w:rsid w:val="00C62067"/>
    <w:rsid w:val="00C6486F"/>
    <w:rsid w:val="00C653DD"/>
    <w:rsid w:val="00C66FA8"/>
    <w:rsid w:val="00C67645"/>
    <w:rsid w:val="00C72415"/>
    <w:rsid w:val="00C73862"/>
    <w:rsid w:val="00C74A6F"/>
    <w:rsid w:val="00C74BB0"/>
    <w:rsid w:val="00C7505F"/>
    <w:rsid w:val="00C75E23"/>
    <w:rsid w:val="00C76292"/>
    <w:rsid w:val="00C767AB"/>
    <w:rsid w:val="00C7773D"/>
    <w:rsid w:val="00C80AC6"/>
    <w:rsid w:val="00C81016"/>
    <w:rsid w:val="00C8112E"/>
    <w:rsid w:val="00C82261"/>
    <w:rsid w:val="00C830E2"/>
    <w:rsid w:val="00C834B0"/>
    <w:rsid w:val="00C84EB6"/>
    <w:rsid w:val="00C85DA5"/>
    <w:rsid w:val="00C91069"/>
    <w:rsid w:val="00C91DDB"/>
    <w:rsid w:val="00C91DDF"/>
    <w:rsid w:val="00C91EB2"/>
    <w:rsid w:val="00C93209"/>
    <w:rsid w:val="00C93362"/>
    <w:rsid w:val="00C94E7A"/>
    <w:rsid w:val="00C958BA"/>
    <w:rsid w:val="00C971EA"/>
    <w:rsid w:val="00C9793F"/>
    <w:rsid w:val="00CA075A"/>
    <w:rsid w:val="00CA2A5A"/>
    <w:rsid w:val="00CA348E"/>
    <w:rsid w:val="00CA3F5C"/>
    <w:rsid w:val="00CA5050"/>
    <w:rsid w:val="00CA50BA"/>
    <w:rsid w:val="00CA5E13"/>
    <w:rsid w:val="00CA6437"/>
    <w:rsid w:val="00CA6579"/>
    <w:rsid w:val="00CB0C0D"/>
    <w:rsid w:val="00CB19DA"/>
    <w:rsid w:val="00CB4B56"/>
    <w:rsid w:val="00CB4D03"/>
    <w:rsid w:val="00CB5E0E"/>
    <w:rsid w:val="00CB60BB"/>
    <w:rsid w:val="00CB7697"/>
    <w:rsid w:val="00CC085B"/>
    <w:rsid w:val="00CC0C97"/>
    <w:rsid w:val="00CC1CD0"/>
    <w:rsid w:val="00CC27BD"/>
    <w:rsid w:val="00CC4803"/>
    <w:rsid w:val="00CC5651"/>
    <w:rsid w:val="00CD055A"/>
    <w:rsid w:val="00CD24C8"/>
    <w:rsid w:val="00CD38E0"/>
    <w:rsid w:val="00CD48AF"/>
    <w:rsid w:val="00CD4E33"/>
    <w:rsid w:val="00CD4FD1"/>
    <w:rsid w:val="00CD51FE"/>
    <w:rsid w:val="00CD6B5B"/>
    <w:rsid w:val="00CD7824"/>
    <w:rsid w:val="00CE1D00"/>
    <w:rsid w:val="00CE1EE6"/>
    <w:rsid w:val="00CE279F"/>
    <w:rsid w:val="00CE27BE"/>
    <w:rsid w:val="00CE38CD"/>
    <w:rsid w:val="00CE6A0D"/>
    <w:rsid w:val="00CF06DA"/>
    <w:rsid w:val="00CF077F"/>
    <w:rsid w:val="00CF172E"/>
    <w:rsid w:val="00CF2B5D"/>
    <w:rsid w:val="00CF3D35"/>
    <w:rsid w:val="00CF4495"/>
    <w:rsid w:val="00CF4B01"/>
    <w:rsid w:val="00CF5BEF"/>
    <w:rsid w:val="00D0187B"/>
    <w:rsid w:val="00D02C11"/>
    <w:rsid w:val="00D03C4C"/>
    <w:rsid w:val="00D03C7C"/>
    <w:rsid w:val="00D04508"/>
    <w:rsid w:val="00D053FA"/>
    <w:rsid w:val="00D067CD"/>
    <w:rsid w:val="00D10273"/>
    <w:rsid w:val="00D10385"/>
    <w:rsid w:val="00D11516"/>
    <w:rsid w:val="00D11A10"/>
    <w:rsid w:val="00D11BD6"/>
    <w:rsid w:val="00D150D6"/>
    <w:rsid w:val="00D15AD5"/>
    <w:rsid w:val="00D166DB"/>
    <w:rsid w:val="00D169F4"/>
    <w:rsid w:val="00D2032B"/>
    <w:rsid w:val="00D206DD"/>
    <w:rsid w:val="00D20A7D"/>
    <w:rsid w:val="00D24DFF"/>
    <w:rsid w:val="00D256B5"/>
    <w:rsid w:val="00D2658F"/>
    <w:rsid w:val="00D2739C"/>
    <w:rsid w:val="00D311F0"/>
    <w:rsid w:val="00D3300E"/>
    <w:rsid w:val="00D3626C"/>
    <w:rsid w:val="00D419AC"/>
    <w:rsid w:val="00D41E36"/>
    <w:rsid w:val="00D42782"/>
    <w:rsid w:val="00D430D3"/>
    <w:rsid w:val="00D43A2D"/>
    <w:rsid w:val="00D464C7"/>
    <w:rsid w:val="00D5028B"/>
    <w:rsid w:val="00D50987"/>
    <w:rsid w:val="00D50F3B"/>
    <w:rsid w:val="00D52FD7"/>
    <w:rsid w:val="00D54233"/>
    <w:rsid w:val="00D545CA"/>
    <w:rsid w:val="00D55027"/>
    <w:rsid w:val="00D56BDA"/>
    <w:rsid w:val="00D56F1F"/>
    <w:rsid w:val="00D614E2"/>
    <w:rsid w:val="00D622B9"/>
    <w:rsid w:val="00D63569"/>
    <w:rsid w:val="00D65B02"/>
    <w:rsid w:val="00D66B3D"/>
    <w:rsid w:val="00D67D8F"/>
    <w:rsid w:val="00D67DA6"/>
    <w:rsid w:val="00D70D1A"/>
    <w:rsid w:val="00D7150D"/>
    <w:rsid w:val="00D71D94"/>
    <w:rsid w:val="00D7242D"/>
    <w:rsid w:val="00D7254D"/>
    <w:rsid w:val="00D72CEC"/>
    <w:rsid w:val="00D72DD3"/>
    <w:rsid w:val="00D75309"/>
    <w:rsid w:val="00D83D0A"/>
    <w:rsid w:val="00D8433B"/>
    <w:rsid w:val="00D847DD"/>
    <w:rsid w:val="00D85DFF"/>
    <w:rsid w:val="00D86DB2"/>
    <w:rsid w:val="00D900A8"/>
    <w:rsid w:val="00D90D9E"/>
    <w:rsid w:val="00D94544"/>
    <w:rsid w:val="00D95A61"/>
    <w:rsid w:val="00D96C2F"/>
    <w:rsid w:val="00D97837"/>
    <w:rsid w:val="00DA040E"/>
    <w:rsid w:val="00DA0E6F"/>
    <w:rsid w:val="00DA1596"/>
    <w:rsid w:val="00DA1A81"/>
    <w:rsid w:val="00DA4BAC"/>
    <w:rsid w:val="00DA4E7D"/>
    <w:rsid w:val="00DA52E8"/>
    <w:rsid w:val="00DA5E08"/>
    <w:rsid w:val="00DB06EA"/>
    <w:rsid w:val="00DB2790"/>
    <w:rsid w:val="00DB3126"/>
    <w:rsid w:val="00DB3F8A"/>
    <w:rsid w:val="00DB451C"/>
    <w:rsid w:val="00DB4C10"/>
    <w:rsid w:val="00DB62DA"/>
    <w:rsid w:val="00DB71C6"/>
    <w:rsid w:val="00DB753C"/>
    <w:rsid w:val="00DC087D"/>
    <w:rsid w:val="00DC183D"/>
    <w:rsid w:val="00DC3EAE"/>
    <w:rsid w:val="00DC4235"/>
    <w:rsid w:val="00DC42B0"/>
    <w:rsid w:val="00DC5050"/>
    <w:rsid w:val="00DC6266"/>
    <w:rsid w:val="00DC67EE"/>
    <w:rsid w:val="00DC68F1"/>
    <w:rsid w:val="00DD20AA"/>
    <w:rsid w:val="00DD2B57"/>
    <w:rsid w:val="00DD2E65"/>
    <w:rsid w:val="00DD3351"/>
    <w:rsid w:val="00DD35BA"/>
    <w:rsid w:val="00DD3E3F"/>
    <w:rsid w:val="00DD3FCF"/>
    <w:rsid w:val="00DD4786"/>
    <w:rsid w:val="00DD583F"/>
    <w:rsid w:val="00DD72B2"/>
    <w:rsid w:val="00DE0676"/>
    <w:rsid w:val="00DE1DB8"/>
    <w:rsid w:val="00DE3606"/>
    <w:rsid w:val="00DE5C86"/>
    <w:rsid w:val="00DE6617"/>
    <w:rsid w:val="00DE6FC9"/>
    <w:rsid w:val="00DE7904"/>
    <w:rsid w:val="00DF0A1E"/>
    <w:rsid w:val="00DF2D1B"/>
    <w:rsid w:val="00DF49C7"/>
    <w:rsid w:val="00DF54C7"/>
    <w:rsid w:val="00DF7F20"/>
    <w:rsid w:val="00E013BC"/>
    <w:rsid w:val="00E02C1D"/>
    <w:rsid w:val="00E0504A"/>
    <w:rsid w:val="00E05CB2"/>
    <w:rsid w:val="00E079CF"/>
    <w:rsid w:val="00E101A0"/>
    <w:rsid w:val="00E1136A"/>
    <w:rsid w:val="00E12FEC"/>
    <w:rsid w:val="00E13315"/>
    <w:rsid w:val="00E15397"/>
    <w:rsid w:val="00E15D01"/>
    <w:rsid w:val="00E2054F"/>
    <w:rsid w:val="00E20C92"/>
    <w:rsid w:val="00E20DDC"/>
    <w:rsid w:val="00E215F3"/>
    <w:rsid w:val="00E23097"/>
    <w:rsid w:val="00E2332F"/>
    <w:rsid w:val="00E24397"/>
    <w:rsid w:val="00E24544"/>
    <w:rsid w:val="00E262F2"/>
    <w:rsid w:val="00E26637"/>
    <w:rsid w:val="00E272FF"/>
    <w:rsid w:val="00E31A69"/>
    <w:rsid w:val="00E32979"/>
    <w:rsid w:val="00E32CC9"/>
    <w:rsid w:val="00E337CE"/>
    <w:rsid w:val="00E36684"/>
    <w:rsid w:val="00E4246D"/>
    <w:rsid w:val="00E42B30"/>
    <w:rsid w:val="00E439BD"/>
    <w:rsid w:val="00E43C8F"/>
    <w:rsid w:val="00E4424B"/>
    <w:rsid w:val="00E44250"/>
    <w:rsid w:val="00E44E88"/>
    <w:rsid w:val="00E46091"/>
    <w:rsid w:val="00E468C0"/>
    <w:rsid w:val="00E50D95"/>
    <w:rsid w:val="00E528F0"/>
    <w:rsid w:val="00E53A8E"/>
    <w:rsid w:val="00E54CA6"/>
    <w:rsid w:val="00E552F2"/>
    <w:rsid w:val="00E56BAE"/>
    <w:rsid w:val="00E56BDD"/>
    <w:rsid w:val="00E56FFF"/>
    <w:rsid w:val="00E623BC"/>
    <w:rsid w:val="00E631FC"/>
    <w:rsid w:val="00E6453D"/>
    <w:rsid w:val="00E6636E"/>
    <w:rsid w:val="00E70145"/>
    <w:rsid w:val="00E70564"/>
    <w:rsid w:val="00E73080"/>
    <w:rsid w:val="00E7374D"/>
    <w:rsid w:val="00E73D43"/>
    <w:rsid w:val="00E73D7E"/>
    <w:rsid w:val="00E7557F"/>
    <w:rsid w:val="00E76330"/>
    <w:rsid w:val="00E77855"/>
    <w:rsid w:val="00E80609"/>
    <w:rsid w:val="00E8248D"/>
    <w:rsid w:val="00E82E01"/>
    <w:rsid w:val="00E83424"/>
    <w:rsid w:val="00E867C2"/>
    <w:rsid w:val="00E86C1F"/>
    <w:rsid w:val="00E87E3D"/>
    <w:rsid w:val="00E9333D"/>
    <w:rsid w:val="00E93D17"/>
    <w:rsid w:val="00E941DA"/>
    <w:rsid w:val="00E94B73"/>
    <w:rsid w:val="00E955E8"/>
    <w:rsid w:val="00E962F8"/>
    <w:rsid w:val="00E96B0F"/>
    <w:rsid w:val="00E96B84"/>
    <w:rsid w:val="00EA0B4A"/>
    <w:rsid w:val="00EA1C07"/>
    <w:rsid w:val="00EA24FD"/>
    <w:rsid w:val="00EA29CB"/>
    <w:rsid w:val="00EA5326"/>
    <w:rsid w:val="00EA5354"/>
    <w:rsid w:val="00EA682F"/>
    <w:rsid w:val="00EB02A9"/>
    <w:rsid w:val="00EB2836"/>
    <w:rsid w:val="00EB34A1"/>
    <w:rsid w:val="00EB5073"/>
    <w:rsid w:val="00EB6020"/>
    <w:rsid w:val="00EB6200"/>
    <w:rsid w:val="00EB78F2"/>
    <w:rsid w:val="00EC22DA"/>
    <w:rsid w:val="00EC2925"/>
    <w:rsid w:val="00EC3182"/>
    <w:rsid w:val="00EC3F07"/>
    <w:rsid w:val="00EC419D"/>
    <w:rsid w:val="00EC6DB2"/>
    <w:rsid w:val="00EC6E63"/>
    <w:rsid w:val="00EC6F63"/>
    <w:rsid w:val="00EC79D3"/>
    <w:rsid w:val="00EC7F2A"/>
    <w:rsid w:val="00ED090E"/>
    <w:rsid w:val="00ED2A9D"/>
    <w:rsid w:val="00ED35DE"/>
    <w:rsid w:val="00ED3A4B"/>
    <w:rsid w:val="00ED46C2"/>
    <w:rsid w:val="00ED60CB"/>
    <w:rsid w:val="00ED6328"/>
    <w:rsid w:val="00EE0D23"/>
    <w:rsid w:val="00EE1C3D"/>
    <w:rsid w:val="00EE2612"/>
    <w:rsid w:val="00EE2D80"/>
    <w:rsid w:val="00EE2E43"/>
    <w:rsid w:val="00EE3E0B"/>
    <w:rsid w:val="00EE4502"/>
    <w:rsid w:val="00EE5684"/>
    <w:rsid w:val="00EE7002"/>
    <w:rsid w:val="00EE7FDB"/>
    <w:rsid w:val="00EF05E4"/>
    <w:rsid w:val="00EF0BAA"/>
    <w:rsid w:val="00EF0C37"/>
    <w:rsid w:val="00EF2E64"/>
    <w:rsid w:val="00EF312E"/>
    <w:rsid w:val="00EF3B42"/>
    <w:rsid w:val="00EF6EA2"/>
    <w:rsid w:val="00F00D1E"/>
    <w:rsid w:val="00F01100"/>
    <w:rsid w:val="00F020D8"/>
    <w:rsid w:val="00F02204"/>
    <w:rsid w:val="00F02701"/>
    <w:rsid w:val="00F02A2D"/>
    <w:rsid w:val="00F042AD"/>
    <w:rsid w:val="00F0559B"/>
    <w:rsid w:val="00F07151"/>
    <w:rsid w:val="00F10818"/>
    <w:rsid w:val="00F138E4"/>
    <w:rsid w:val="00F13D44"/>
    <w:rsid w:val="00F144E8"/>
    <w:rsid w:val="00F1499C"/>
    <w:rsid w:val="00F155C8"/>
    <w:rsid w:val="00F157CA"/>
    <w:rsid w:val="00F1675C"/>
    <w:rsid w:val="00F20806"/>
    <w:rsid w:val="00F20E2B"/>
    <w:rsid w:val="00F231B7"/>
    <w:rsid w:val="00F236F7"/>
    <w:rsid w:val="00F23875"/>
    <w:rsid w:val="00F23BDA"/>
    <w:rsid w:val="00F26354"/>
    <w:rsid w:val="00F27C32"/>
    <w:rsid w:val="00F27FC6"/>
    <w:rsid w:val="00F31970"/>
    <w:rsid w:val="00F326BD"/>
    <w:rsid w:val="00F34B3C"/>
    <w:rsid w:val="00F40689"/>
    <w:rsid w:val="00F41573"/>
    <w:rsid w:val="00F416F4"/>
    <w:rsid w:val="00F4285B"/>
    <w:rsid w:val="00F467F8"/>
    <w:rsid w:val="00F511A7"/>
    <w:rsid w:val="00F516FA"/>
    <w:rsid w:val="00F519F5"/>
    <w:rsid w:val="00F537E7"/>
    <w:rsid w:val="00F5429F"/>
    <w:rsid w:val="00F5549D"/>
    <w:rsid w:val="00F562B5"/>
    <w:rsid w:val="00F563F8"/>
    <w:rsid w:val="00F6053C"/>
    <w:rsid w:val="00F64136"/>
    <w:rsid w:val="00F64B8E"/>
    <w:rsid w:val="00F654D6"/>
    <w:rsid w:val="00F73570"/>
    <w:rsid w:val="00F73813"/>
    <w:rsid w:val="00F76B43"/>
    <w:rsid w:val="00F76D8C"/>
    <w:rsid w:val="00F7705A"/>
    <w:rsid w:val="00F804E0"/>
    <w:rsid w:val="00F83076"/>
    <w:rsid w:val="00F83745"/>
    <w:rsid w:val="00F839DE"/>
    <w:rsid w:val="00F852D7"/>
    <w:rsid w:val="00F854EB"/>
    <w:rsid w:val="00F85A0F"/>
    <w:rsid w:val="00F86EED"/>
    <w:rsid w:val="00F872CE"/>
    <w:rsid w:val="00F87839"/>
    <w:rsid w:val="00F90658"/>
    <w:rsid w:val="00F90885"/>
    <w:rsid w:val="00F91233"/>
    <w:rsid w:val="00F91757"/>
    <w:rsid w:val="00F93C64"/>
    <w:rsid w:val="00F944D0"/>
    <w:rsid w:val="00F94A4A"/>
    <w:rsid w:val="00F958DE"/>
    <w:rsid w:val="00F96C4C"/>
    <w:rsid w:val="00F97BCA"/>
    <w:rsid w:val="00FA3768"/>
    <w:rsid w:val="00FA5B45"/>
    <w:rsid w:val="00FA5D7C"/>
    <w:rsid w:val="00FA6038"/>
    <w:rsid w:val="00FA64E7"/>
    <w:rsid w:val="00FA6B88"/>
    <w:rsid w:val="00FA79DD"/>
    <w:rsid w:val="00FB08DB"/>
    <w:rsid w:val="00FB0C6B"/>
    <w:rsid w:val="00FB2F03"/>
    <w:rsid w:val="00FB2F80"/>
    <w:rsid w:val="00FB2FC5"/>
    <w:rsid w:val="00FB3472"/>
    <w:rsid w:val="00FB3F3F"/>
    <w:rsid w:val="00FB677B"/>
    <w:rsid w:val="00FB6D01"/>
    <w:rsid w:val="00FB74F3"/>
    <w:rsid w:val="00FC0824"/>
    <w:rsid w:val="00FC2058"/>
    <w:rsid w:val="00FC207C"/>
    <w:rsid w:val="00FC45A4"/>
    <w:rsid w:val="00FC59CA"/>
    <w:rsid w:val="00FC5AA8"/>
    <w:rsid w:val="00FC5C07"/>
    <w:rsid w:val="00FD0B06"/>
    <w:rsid w:val="00FD621B"/>
    <w:rsid w:val="00FE0029"/>
    <w:rsid w:val="00FE02F2"/>
    <w:rsid w:val="00FE1200"/>
    <w:rsid w:val="00FE39F1"/>
    <w:rsid w:val="00FE5F04"/>
    <w:rsid w:val="00FE658D"/>
    <w:rsid w:val="00FE67C9"/>
    <w:rsid w:val="00FE735E"/>
    <w:rsid w:val="00FE7A32"/>
    <w:rsid w:val="00FF0AD2"/>
    <w:rsid w:val="00FF11B1"/>
    <w:rsid w:val="00FF17B5"/>
    <w:rsid w:val="00FF34CB"/>
    <w:rsid w:val="00FF4439"/>
    <w:rsid w:val="00FF5E5F"/>
    <w:rsid w:val="00FF7376"/>
    <w:rsid w:val="7B87A7C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38A21C9"/>
  <w15:docId w15:val="{5628E0DB-5BC3-4AE7-B1B0-C4032487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9A"/>
    <w:pPr>
      <w:spacing w:after="160" w:line="256" w:lineRule="auto"/>
    </w:pPr>
  </w:style>
  <w:style w:type="paragraph" w:styleId="Heading1">
    <w:name w:val="heading 1"/>
    <w:basedOn w:val="Normal"/>
    <w:next w:val="Normal"/>
    <w:link w:val="Heading1Char"/>
    <w:qFormat/>
    <w:rsid w:val="00662D5C"/>
    <w:pPr>
      <w:keepNext/>
      <w:keepLines/>
      <w:spacing w:before="120" w:after="0" w:line="257" w:lineRule="auto"/>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714150"/>
    <w:pPr>
      <w:keepNext/>
      <w:keepLines/>
      <w:spacing w:before="240" w:after="120" w:line="276" w:lineRule="auto"/>
      <w:outlineLvl w:val="1"/>
    </w:pPr>
    <w:rPr>
      <w:rFonts w:ascii="Arial" w:eastAsiaTheme="majorEastAsia" w:hAnsi="Arial" w:cstheme="majorBidi"/>
      <w:b/>
      <w:bCs/>
      <w:color w:val="21352A"/>
      <w:sz w:val="24"/>
      <w:szCs w:val="26"/>
    </w:rPr>
  </w:style>
  <w:style w:type="paragraph" w:styleId="Heading3">
    <w:name w:val="heading 3"/>
    <w:basedOn w:val="Normal"/>
    <w:next w:val="Normal"/>
    <w:link w:val="Heading3Char"/>
    <w:uiPriority w:val="9"/>
    <w:semiHidden/>
    <w:unhideWhenUsed/>
    <w:qFormat/>
    <w:rsid w:val="007336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59A"/>
    <w:pPr>
      <w:ind w:left="720"/>
      <w:contextualSpacing/>
    </w:pPr>
  </w:style>
  <w:style w:type="character" w:customStyle="1" w:styleId="st">
    <w:name w:val="st"/>
    <w:basedOn w:val="DefaultParagraphFont"/>
    <w:rsid w:val="007E160F"/>
  </w:style>
  <w:style w:type="character" w:styleId="Hyperlink">
    <w:name w:val="Hyperlink"/>
    <w:basedOn w:val="DefaultParagraphFont"/>
    <w:unhideWhenUsed/>
    <w:rsid w:val="00214C24"/>
    <w:rPr>
      <w:color w:val="0000FF" w:themeColor="hyperlink"/>
      <w:u w:val="single"/>
    </w:rPr>
  </w:style>
  <w:style w:type="table" w:customStyle="1" w:styleId="TableGrid1">
    <w:name w:val="Table Grid1"/>
    <w:basedOn w:val="TableNormal"/>
    <w:next w:val="TableGrid"/>
    <w:uiPriority w:val="59"/>
    <w:rsid w:val="0080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57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701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2">
    <w:name w:val="Table Grid2"/>
    <w:basedOn w:val="TableNormal"/>
    <w:next w:val="TableGrid"/>
    <w:uiPriority w:val="59"/>
    <w:rsid w:val="005E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79DD"/>
  </w:style>
  <w:style w:type="paragraph" w:styleId="BalloonText">
    <w:name w:val="Balloon Text"/>
    <w:basedOn w:val="Normal"/>
    <w:link w:val="BalloonTextChar"/>
    <w:uiPriority w:val="99"/>
    <w:semiHidden/>
    <w:unhideWhenUsed/>
    <w:rsid w:val="00C8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B0"/>
    <w:rPr>
      <w:rFonts w:ascii="Tahoma" w:hAnsi="Tahoma" w:cs="Tahoma"/>
      <w:sz w:val="16"/>
      <w:szCs w:val="16"/>
    </w:rPr>
  </w:style>
  <w:style w:type="character" w:customStyle="1" w:styleId="Heading1Char">
    <w:name w:val="Heading 1 Char"/>
    <w:basedOn w:val="DefaultParagraphFont"/>
    <w:link w:val="Heading1"/>
    <w:rsid w:val="00662D5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714150"/>
    <w:rPr>
      <w:rFonts w:ascii="Arial" w:eastAsiaTheme="majorEastAsia" w:hAnsi="Arial" w:cstheme="majorBidi"/>
      <w:b/>
      <w:bCs/>
      <w:color w:val="21352A"/>
      <w:sz w:val="24"/>
      <w:szCs w:val="26"/>
    </w:rPr>
  </w:style>
  <w:style w:type="paragraph" w:styleId="TOCHeading">
    <w:name w:val="TOC Heading"/>
    <w:basedOn w:val="Heading1"/>
    <w:next w:val="Normal"/>
    <w:uiPriority w:val="39"/>
    <w:semiHidden/>
    <w:unhideWhenUsed/>
    <w:qFormat/>
    <w:rsid w:val="00990177"/>
    <w:pPr>
      <w:spacing w:line="276" w:lineRule="auto"/>
      <w:outlineLvl w:val="9"/>
    </w:pPr>
    <w:rPr>
      <w:lang w:val="en-US" w:eastAsia="ja-JP"/>
    </w:rPr>
  </w:style>
  <w:style w:type="paragraph" w:styleId="TOC2">
    <w:name w:val="toc 2"/>
    <w:basedOn w:val="Normal"/>
    <w:next w:val="Normal"/>
    <w:autoRedefine/>
    <w:uiPriority w:val="39"/>
    <w:unhideWhenUsed/>
    <w:rsid w:val="00990177"/>
    <w:pPr>
      <w:spacing w:after="100"/>
      <w:ind w:left="220"/>
    </w:pPr>
  </w:style>
  <w:style w:type="character" w:styleId="CommentReference">
    <w:name w:val="annotation reference"/>
    <w:basedOn w:val="DefaultParagraphFont"/>
    <w:uiPriority w:val="99"/>
    <w:semiHidden/>
    <w:unhideWhenUsed/>
    <w:rsid w:val="00126B8F"/>
    <w:rPr>
      <w:sz w:val="16"/>
      <w:szCs w:val="16"/>
    </w:rPr>
  </w:style>
  <w:style w:type="paragraph" w:styleId="CommentText">
    <w:name w:val="annotation text"/>
    <w:basedOn w:val="Normal"/>
    <w:link w:val="CommentTextChar"/>
    <w:uiPriority w:val="99"/>
    <w:semiHidden/>
    <w:unhideWhenUsed/>
    <w:rsid w:val="00126B8F"/>
    <w:pPr>
      <w:spacing w:line="240" w:lineRule="auto"/>
    </w:pPr>
    <w:rPr>
      <w:sz w:val="20"/>
      <w:szCs w:val="20"/>
    </w:rPr>
  </w:style>
  <w:style w:type="character" w:customStyle="1" w:styleId="CommentTextChar">
    <w:name w:val="Comment Text Char"/>
    <w:basedOn w:val="DefaultParagraphFont"/>
    <w:link w:val="CommentText"/>
    <w:uiPriority w:val="99"/>
    <w:semiHidden/>
    <w:rsid w:val="00126B8F"/>
    <w:rPr>
      <w:sz w:val="20"/>
      <w:szCs w:val="20"/>
    </w:rPr>
  </w:style>
  <w:style w:type="paragraph" w:styleId="CommentSubject">
    <w:name w:val="annotation subject"/>
    <w:basedOn w:val="CommentText"/>
    <w:next w:val="CommentText"/>
    <w:link w:val="CommentSubjectChar"/>
    <w:uiPriority w:val="99"/>
    <w:semiHidden/>
    <w:unhideWhenUsed/>
    <w:rsid w:val="00126B8F"/>
    <w:rPr>
      <w:b/>
      <w:bCs/>
    </w:rPr>
  </w:style>
  <w:style w:type="character" w:customStyle="1" w:styleId="CommentSubjectChar">
    <w:name w:val="Comment Subject Char"/>
    <w:basedOn w:val="CommentTextChar"/>
    <w:link w:val="CommentSubject"/>
    <w:uiPriority w:val="99"/>
    <w:semiHidden/>
    <w:rsid w:val="00126B8F"/>
    <w:rPr>
      <w:b/>
      <w:bCs/>
      <w:sz w:val="20"/>
      <w:szCs w:val="20"/>
    </w:rPr>
  </w:style>
  <w:style w:type="paragraph" w:styleId="Header">
    <w:name w:val="header"/>
    <w:basedOn w:val="Normal"/>
    <w:link w:val="HeaderChar"/>
    <w:uiPriority w:val="99"/>
    <w:unhideWhenUsed/>
    <w:rsid w:val="00126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8F"/>
  </w:style>
  <w:style w:type="paragraph" w:styleId="Footer">
    <w:name w:val="footer"/>
    <w:basedOn w:val="Normal"/>
    <w:link w:val="FooterChar"/>
    <w:uiPriority w:val="99"/>
    <w:unhideWhenUsed/>
    <w:rsid w:val="0012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8F"/>
  </w:style>
  <w:style w:type="character" w:customStyle="1" w:styleId="Heading3Char">
    <w:name w:val="Heading 3 Char"/>
    <w:basedOn w:val="DefaultParagraphFont"/>
    <w:link w:val="Heading3"/>
    <w:uiPriority w:val="9"/>
    <w:semiHidden/>
    <w:rsid w:val="00733657"/>
    <w:rPr>
      <w:rFonts w:asciiTheme="majorHAnsi" w:eastAsiaTheme="majorEastAsia" w:hAnsiTheme="majorHAnsi" w:cstheme="majorBidi"/>
      <w:color w:val="243F60" w:themeColor="accent1" w:themeShade="7F"/>
      <w:sz w:val="24"/>
      <w:szCs w:val="24"/>
    </w:rPr>
  </w:style>
  <w:style w:type="paragraph" w:customStyle="1" w:styleId="Standard">
    <w:name w:val="Standard"/>
    <w:rsid w:val="00733657"/>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4D1E1E"/>
    <w:rPr>
      <w:color w:val="800080" w:themeColor="followedHyperlink"/>
      <w:u w:val="single"/>
    </w:rPr>
  </w:style>
  <w:style w:type="character" w:customStyle="1" w:styleId="Citation">
    <w:name w:val="Citation"/>
    <w:rsid w:val="007816DF"/>
    <w:rPr>
      <w:i/>
      <w:iCs/>
    </w:rPr>
  </w:style>
  <w:style w:type="paragraph" w:styleId="Revision">
    <w:name w:val="Revision"/>
    <w:hidden/>
    <w:uiPriority w:val="99"/>
    <w:semiHidden/>
    <w:rsid w:val="005F598B"/>
    <w:pPr>
      <w:spacing w:after="0" w:line="240" w:lineRule="auto"/>
    </w:pPr>
  </w:style>
  <w:style w:type="paragraph" w:styleId="NoSpacing">
    <w:name w:val="No Spacing"/>
    <w:uiPriority w:val="1"/>
    <w:qFormat/>
    <w:rsid w:val="004A306A"/>
    <w:pPr>
      <w:spacing w:after="0" w:line="240" w:lineRule="auto"/>
    </w:pPr>
  </w:style>
  <w:style w:type="paragraph" w:styleId="Title">
    <w:name w:val="Title"/>
    <w:basedOn w:val="Normal"/>
    <w:link w:val="TitleChar"/>
    <w:qFormat/>
    <w:rsid w:val="00D86DB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86DB2"/>
    <w:rPr>
      <w:rFonts w:ascii="Times New Roman" w:eastAsia="Times New Roman" w:hAnsi="Times New Roman" w:cs="Times New Roman"/>
      <w:b/>
      <w:bCs/>
      <w:sz w:val="24"/>
      <w:szCs w:val="24"/>
      <w:u w:val="single"/>
    </w:rPr>
  </w:style>
  <w:style w:type="character" w:styleId="PageNumber">
    <w:name w:val="page number"/>
    <w:basedOn w:val="DefaultParagraphFont"/>
    <w:rsid w:val="00D86DB2"/>
  </w:style>
  <w:style w:type="table" w:styleId="LightShading-Accent1">
    <w:name w:val="Light Shading Accent 1"/>
    <w:basedOn w:val="TableNormal"/>
    <w:uiPriority w:val="60"/>
    <w:rsid w:val="00D86DB2"/>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6DB2"/>
    <w:pPr>
      <w:spacing w:after="0" w:line="240" w:lineRule="auto"/>
      <w:jc w:val="center"/>
    </w:pPr>
    <w:rPr>
      <w:rFonts w:ascii="Arial" w:eastAsia="Times New Roman" w:hAnsi="Arial" w:cs="Arial"/>
      <w:b/>
      <w:bCs/>
      <w:sz w:val="40"/>
      <w:szCs w:val="24"/>
    </w:rPr>
  </w:style>
  <w:style w:type="character" w:customStyle="1" w:styleId="BodyTextChar">
    <w:name w:val="Body Text Char"/>
    <w:basedOn w:val="DefaultParagraphFont"/>
    <w:link w:val="BodyText"/>
    <w:rsid w:val="00D86DB2"/>
    <w:rPr>
      <w:rFonts w:ascii="Arial" w:eastAsia="Times New Roman" w:hAnsi="Arial" w:cs="Arial"/>
      <w:b/>
      <w:bCs/>
      <w:sz w:val="40"/>
      <w:szCs w:val="24"/>
    </w:rPr>
  </w:style>
  <w:style w:type="paragraph" w:customStyle="1" w:styleId="smallprint">
    <w:name w:val="small print"/>
    <w:basedOn w:val="Normal"/>
    <w:link w:val="smallprintChar"/>
    <w:qFormat/>
    <w:rsid w:val="0089284D"/>
    <w:pPr>
      <w:spacing w:after="0" w:line="360" w:lineRule="auto"/>
      <w:ind w:left="-142"/>
    </w:pPr>
    <w:rPr>
      <w:rFonts w:ascii="Arial" w:eastAsia="Times New Roman" w:hAnsi="Arial" w:cs="Arial"/>
      <w:iCs/>
      <w:color w:val="000000"/>
      <w:sz w:val="12"/>
      <w:szCs w:val="12"/>
      <w:lang w:eastAsia="en-GB"/>
    </w:rPr>
  </w:style>
  <w:style w:type="character" w:customStyle="1" w:styleId="smallprintChar">
    <w:name w:val="small print Char"/>
    <w:link w:val="smallprint"/>
    <w:rsid w:val="0089284D"/>
    <w:rPr>
      <w:rFonts w:ascii="Arial" w:eastAsia="Times New Roman" w:hAnsi="Arial" w:cs="Arial"/>
      <w:iCs/>
      <w:color w:val="000000"/>
      <w:sz w:val="12"/>
      <w:szCs w:val="12"/>
      <w:lang w:eastAsia="en-GB"/>
    </w:rPr>
  </w:style>
  <w:style w:type="paragraph" w:customStyle="1" w:styleId="Pa23">
    <w:name w:val="Pa23"/>
    <w:basedOn w:val="Default"/>
    <w:next w:val="Default"/>
    <w:uiPriority w:val="99"/>
    <w:rsid w:val="003476CD"/>
    <w:pPr>
      <w:spacing w:line="201" w:lineRule="atLeast"/>
    </w:pPr>
    <w:rPr>
      <w:color w:val="auto"/>
    </w:rPr>
  </w:style>
  <w:style w:type="paragraph" w:customStyle="1" w:styleId="Pa22">
    <w:name w:val="Pa22"/>
    <w:basedOn w:val="Default"/>
    <w:next w:val="Default"/>
    <w:uiPriority w:val="99"/>
    <w:rsid w:val="00C447B2"/>
    <w:pPr>
      <w:spacing w:line="201" w:lineRule="atLeast"/>
    </w:pPr>
    <w:rPr>
      <w:color w:val="auto"/>
    </w:rPr>
  </w:style>
  <w:style w:type="character" w:styleId="HTMLCite">
    <w:name w:val="HTML Cite"/>
    <w:basedOn w:val="DefaultParagraphFont"/>
    <w:uiPriority w:val="99"/>
    <w:semiHidden/>
    <w:unhideWhenUsed/>
    <w:rsid w:val="00B277E0"/>
    <w:rPr>
      <w:i w:val="0"/>
      <w:iCs w:val="0"/>
      <w:color w:val="006D21"/>
    </w:rPr>
  </w:style>
  <w:style w:type="character" w:styleId="Strong">
    <w:name w:val="Strong"/>
    <w:basedOn w:val="DefaultParagraphFont"/>
    <w:uiPriority w:val="22"/>
    <w:qFormat/>
    <w:rsid w:val="00B277E0"/>
    <w:rPr>
      <w:b/>
      <w:bCs/>
    </w:rPr>
  </w:style>
  <w:style w:type="paragraph" w:customStyle="1" w:styleId="Tablebullets">
    <w:name w:val="Table bullets"/>
    <w:basedOn w:val="Normal"/>
    <w:qFormat/>
    <w:rsid w:val="00A049CE"/>
    <w:pPr>
      <w:numPr>
        <w:numId w:val="20"/>
      </w:numPr>
      <w:spacing w:before="80" w:after="80" w:line="240" w:lineRule="auto"/>
      <w:textAlignment w:val="baseline"/>
    </w:pPr>
    <w:rPr>
      <w:rFonts w:ascii="Verdana" w:eastAsia="Times New Roman" w:hAnsi="Verdana" w:cs="Arial"/>
      <w:color w:val="000000"/>
      <w:sz w:val="20"/>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420">
      <w:bodyDiv w:val="1"/>
      <w:marLeft w:val="0"/>
      <w:marRight w:val="0"/>
      <w:marTop w:val="0"/>
      <w:marBottom w:val="0"/>
      <w:divBdr>
        <w:top w:val="none" w:sz="0" w:space="0" w:color="auto"/>
        <w:left w:val="none" w:sz="0" w:space="0" w:color="auto"/>
        <w:bottom w:val="none" w:sz="0" w:space="0" w:color="auto"/>
        <w:right w:val="none" w:sz="0" w:space="0" w:color="auto"/>
      </w:divBdr>
    </w:div>
    <w:div w:id="463013003">
      <w:bodyDiv w:val="1"/>
      <w:marLeft w:val="0"/>
      <w:marRight w:val="0"/>
      <w:marTop w:val="0"/>
      <w:marBottom w:val="0"/>
      <w:divBdr>
        <w:top w:val="none" w:sz="0" w:space="0" w:color="auto"/>
        <w:left w:val="none" w:sz="0" w:space="0" w:color="auto"/>
        <w:bottom w:val="none" w:sz="0" w:space="0" w:color="auto"/>
        <w:right w:val="none" w:sz="0" w:space="0" w:color="auto"/>
      </w:divBdr>
      <w:divsChild>
        <w:div w:id="703870215">
          <w:marLeft w:val="0"/>
          <w:marRight w:val="0"/>
          <w:marTop w:val="0"/>
          <w:marBottom w:val="0"/>
          <w:divBdr>
            <w:top w:val="none" w:sz="0" w:space="0" w:color="auto"/>
            <w:left w:val="none" w:sz="0" w:space="0" w:color="auto"/>
            <w:bottom w:val="none" w:sz="0" w:space="0" w:color="auto"/>
            <w:right w:val="none" w:sz="0" w:space="0" w:color="auto"/>
          </w:divBdr>
        </w:div>
        <w:div w:id="1409302253">
          <w:marLeft w:val="0"/>
          <w:marRight w:val="0"/>
          <w:marTop w:val="0"/>
          <w:marBottom w:val="0"/>
          <w:divBdr>
            <w:top w:val="none" w:sz="0" w:space="0" w:color="auto"/>
            <w:left w:val="none" w:sz="0" w:space="0" w:color="auto"/>
            <w:bottom w:val="none" w:sz="0" w:space="0" w:color="auto"/>
            <w:right w:val="none" w:sz="0" w:space="0" w:color="auto"/>
          </w:divBdr>
        </w:div>
      </w:divsChild>
    </w:div>
    <w:div w:id="489759627">
      <w:bodyDiv w:val="1"/>
      <w:marLeft w:val="0"/>
      <w:marRight w:val="0"/>
      <w:marTop w:val="0"/>
      <w:marBottom w:val="0"/>
      <w:divBdr>
        <w:top w:val="none" w:sz="0" w:space="0" w:color="auto"/>
        <w:left w:val="none" w:sz="0" w:space="0" w:color="auto"/>
        <w:bottom w:val="none" w:sz="0" w:space="0" w:color="auto"/>
        <w:right w:val="none" w:sz="0" w:space="0" w:color="auto"/>
      </w:divBdr>
      <w:divsChild>
        <w:div w:id="2059695027">
          <w:marLeft w:val="0"/>
          <w:marRight w:val="0"/>
          <w:marTop w:val="0"/>
          <w:marBottom w:val="0"/>
          <w:divBdr>
            <w:top w:val="none" w:sz="0" w:space="0" w:color="auto"/>
            <w:left w:val="none" w:sz="0" w:space="0" w:color="auto"/>
            <w:bottom w:val="none" w:sz="0" w:space="0" w:color="auto"/>
            <w:right w:val="none" w:sz="0" w:space="0" w:color="auto"/>
          </w:divBdr>
        </w:div>
        <w:div w:id="1170096725">
          <w:marLeft w:val="0"/>
          <w:marRight w:val="0"/>
          <w:marTop w:val="0"/>
          <w:marBottom w:val="0"/>
          <w:divBdr>
            <w:top w:val="none" w:sz="0" w:space="0" w:color="auto"/>
            <w:left w:val="none" w:sz="0" w:space="0" w:color="auto"/>
            <w:bottom w:val="none" w:sz="0" w:space="0" w:color="auto"/>
            <w:right w:val="none" w:sz="0" w:space="0" w:color="auto"/>
          </w:divBdr>
        </w:div>
        <w:div w:id="1181973367">
          <w:marLeft w:val="0"/>
          <w:marRight w:val="0"/>
          <w:marTop w:val="0"/>
          <w:marBottom w:val="0"/>
          <w:divBdr>
            <w:top w:val="none" w:sz="0" w:space="0" w:color="auto"/>
            <w:left w:val="none" w:sz="0" w:space="0" w:color="auto"/>
            <w:bottom w:val="none" w:sz="0" w:space="0" w:color="auto"/>
            <w:right w:val="none" w:sz="0" w:space="0" w:color="auto"/>
          </w:divBdr>
        </w:div>
        <w:div w:id="833646544">
          <w:marLeft w:val="0"/>
          <w:marRight w:val="0"/>
          <w:marTop w:val="0"/>
          <w:marBottom w:val="0"/>
          <w:divBdr>
            <w:top w:val="none" w:sz="0" w:space="0" w:color="auto"/>
            <w:left w:val="none" w:sz="0" w:space="0" w:color="auto"/>
            <w:bottom w:val="none" w:sz="0" w:space="0" w:color="auto"/>
            <w:right w:val="none" w:sz="0" w:space="0" w:color="auto"/>
          </w:divBdr>
        </w:div>
        <w:div w:id="626743259">
          <w:marLeft w:val="0"/>
          <w:marRight w:val="0"/>
          <w:marTop w:val="0"/>
          <w:marBottom w:val="0"/>
          <w:divBdr>
            <w:top w:val="none" w:sz="0" w:space="0" w:color="auto"/>
            <w:left w:val="none" w:sz="0" w:space="0" w:color="auto"/>
            <w:bottom w:val="none" w:sz="0" w:space="0" w:color="auto"/>
            <w:right w:val="none" w:sz="0" w:space="0" w:color="auto"/>
          </w:divBdr>
        </w:div>
      </w:divsChild>
    </w:div>
    <w:div w:id="1132208332">
      <w:bodyDiv w:val="1"/>
      <w:marLeft w:val="0"/>
      <w:marRight w:val="0"/>
      <w:marTop w:val="0"/>
      <w:marBottom w:val="0"/>
      <w:divBdr>
        <w:top w:val="none" w:sz="0" w:space="0" w:color="auto"/>
        <w:left w:val="none" w:sz="0" w:space="0" w:color="auto"/>
        <w:bottom w:val="none" w:sz="0" w:space="0" w:color="auto"/>
        <w:right w:val="none" w:sz="0" w:space="0" w:color="auto"/>
      </w:divBdr>
      <w:divsChild>
        <w:div w:id="1368606948">
          <w:marLeft w:val="0"/>
          <w:marRight w:val="0"/>
          <w:marTop w:val="0"/>
          <w:marBottom w:val="0"/>
          <w:divBdr>
            <w:top w:val="none" w:sz="0" w:space="0" w:color="auto"/>
            <w:left w:val="none" w:sz="0" w:space="0" w:color="auto"/>
            <w:bottom w:val="none" w:sz="0" w:space="0" w:color="auto"/>
            <w:right w:val="none" w:sz="0" w:space="0" w:color="auto"/>
          </w:divBdr>
        </w:div>
        <w:div w:id="1592346754">
          <w:marLeft w:val="0"/>
          <w:marRight w:val="0"/>
          <w:marTop w:val="0"/>
          <w:marBottom w:val="0"/>
          <w:divBdr>
            <w:top w:val="none" w:sz="0" w:space="0" w:color="auto"/>
            <w:left w:val="none" w:sz="0" w:space="0" w:color="auto"/>
            <w:bottom w:val="none" w:sz="0" w:space="0" w:color="auto"/>
            <w:right w:val="none" w:sz="0" w:space="0" w:color="auto"/>
          </w:divBdr>
        </w:div>
        <w:div w:id="1337999193">
          <w:marLeft w:val="0"/>
          <w:marRight w:val="0"/>
          <w:marTop w:val="0"/>
          <w:marBottom w:val="0"/>
          <w:divBdr>
            <w:top w:val="none" w:sz="0" w:space="0" w:color="auto"/>
            <w:left w:val="none" w:sz="0" w:space="0" w:color="auto"/>
            <w:bottom w:val="none" w:sz="0" w:space="0" w:color="auto"/>
            <w:right w:val="none" w:sz="0" w:space="0" w:color="auto"/>
          </w:divBdr>
        </w:div>
        <w:div w:id="1513254878">
          <w:marLeft w:val="0"/>
          <w:marRight w:val="0"/>
          <w:marTop w:val="0"/>
          <w:marBottom w:val="0"/>
          <w:divBdr>
            <w:top w:val="none" w:sz="0" w:space="0" w:color="auto"/>
            <w:left w:val="none" w:sz="0" w:space="0" w:color="auto"/>
            <w:bottom w:val="none" w:sz="0" w:space="0" w:color="auto"/>
            <w:right w:val="none" w:sz="0" w:space="0" w:color="auto"/>
          </w:divBdr>
        </w:div>
        <w:div w:id="1048646984">
          <w:marLeft w:val="0"/>
          <w:marRight w:val="0"/>
          <w:marTop w:val="0"/>
          <w:marBottom w:val="0"/>
          <w:divBdr>
            <w:top w:val="none" w:sz="0" w:space="0" w:color="auto"/>
            <w:left w:val="none" w:sz="0" w:space="0" w:color="auto"/>
            <w:bottom w:val="none" w:sz="0" w:space="0" w:color="auto"/>
            <w:right w:val="none" w:sz="0" w:space="0" w:color="auto"/>
          </w:divBdr>
        </w:div>
        <w:div w:id="2006274465">
          <w:marLeft w:val="0"/>
          <w:marRight w:val="0"/>
          <w:marTop w:val="0"/>
          <w:marBottom w:val="0"/>
          <w:divBdr>
            <w:top w:val="none" w:sz="0" w:space="0" w:color="auto"/>
            <w:left w:val="none" w:sz="0" w:space="0" w:color="auto"/>
            <w:bottom w:val="none" w:sz="0" w:space="0" w:color="auto"/>
            <w:right w:val="none" w:sz="0" w:space="0" w:color="auto"/>
          </w:divBdr>
        </w:div>
        <w:div w:id="737674748">
          <w:marLeft w:val="0"/>
          <w:marRight w:val="0"/>
          <w:marTop w:val="0"/>
          <w:marBottom w:val="0"/>
          <w:divBdr>
            <w:top w:val="none" w:sz="0" w:space="0" w:color="auto"/>
            <w:left w:val="none" w:sz="0" w:space="0" w:color="auto"/>
            <w:bottom w:val="none" w:sz="0" w:space="0" w:color="auto"/>
            <w:right w:val="none" w:sz="0" w:space="0" w:color="auto"/>
          </w:divBdr>
        </w:div>
        <w:div w:id="423037129">
          <w:marLeft w:val="0"/>
          <w:marRight w:val="0"/>
          <w:marTop w:val="0"/>
          <w:marBottom w:val="0"/>
          <w:divBdr>
            <w:top w:val="none" w:sz="0" w:space="0" w:color="auto"/>
            <w:left w:val="none" w:sz="0" w:space="0" w:color="auto"/>
            <w:bottom w:val="none" w:sz="0" w:space="0" w:color="auto"/>
            <w:right w:val="none" w:sz="0" w:space="0" w:color="auto"/>
          </w:divBdr>
        </w:div>
        <w:div w:id="483009725">
          <w:marLeft w:val="0"/>
          <w:marRight w:val="0"/>
          <w:marTop w:val="0"/>
          <w:marBottom w:val="0"/>
          <w:divBdr>
            <w:top w:val="none" w:sz="0" w:space="0" w:color="auto"/>
            <w:left w:val="none" w:sz="0" w:space="0" w:color="auto"/>
            <w:bottom w:val="none" w:sz="0" w:space="0" w:color="auto"/>
            <w:right w:val="none" w:sz="0" w:space="0" w:color="auto"/>
          </w:divBdr>
        </w:div>
        <w:div w:id="1735353076">
          <w:marLeft w:val="0"/>
          <w:marRight w:val="0"/>
          <w:marTop w:val="0"/>
          <w:marBottom w:val="0"/>
          <w:divBdr>
            <w:top w:val="none" w:sz="0" w:space="0" w:color="auto"/>
            <w:left w:val="none" w:sz="0" w:space="0" w:color="auto"/>
            <w:bottom w:val="none" w:sz="0" w:space="0" w:color="auto"/>
            <w:right w:val="none" w:sz="0" w:space="0" w:color="auto"/>
          </w:divBdr>
        </w:div>
        <w:div w:id="1650473799">
          <w:marLeft w:val="0"/>
          <w:marRight w:val="0"/>
          <w:marTop w:val="0"/>
          <w:marBottom w:val="0"/>
          <w:divBdr>
            <w:top w:val="none" w:sz="0" w:space="0" w:color="auto"/>
            <w:left w:val="none" w:sz="0" w:space="0" w:color="auto"/>
            <w:bottom w:val="none" w:sz="0" w:space="0" w:color="auto"/>
            <w:right w:val="none" w:sz="0" w:space="0" w:color="auto"/>
          </w:divBdr>
        </w:div>
        <w:div w:id="633145526">
          <w:marLeft w:val="0"/>
          <w:marRight w:val="0"/>
          <w:marTop w:val="0"/>
          <w:marBottom w:val="0"/>
          <w:divBdr>
            <w:top w:val="none" w:sz="0" w:space="0" w:color="auto"/>
            <w:left w:val="none" w:sz="0" w:space="0" w:color="auto"/>
            <w:bottom w:val="none" w:sz="0" w:space="0" w:color="auto"/>
            <w:right w:val="none" w:sz="0" w:space="0" w:color="auto"/>
          </w:divBdr>
        </w:div>
        <w:div w:id="1010958690">
          <w:marLeft w:val="0"/>
          <w:marRight w:val="0"/>
          <w:marTop w:val="0"/>
          <w:marBottom w:val="0"/>
          <w:divBdr>
            <w:top w:val="none" w:sz="0" w:space="0" w:color="auto"/>
            <w:left w:val="none" w:sz="0" w:space="0" w:color="auto"/>
            <w:bottom w:val="none" w:sz="0" w:space="0" w:color="auto"/>
            <w:right w:val="none" w:sz="0" w:space="0" w:color="auto"/>
          </w:divBdr>
        </w:div>
        <w:div w:id="557086761">
          <w:marLeft w:val="0"/>
          <w:marRight w:val="0"/>
          <w:marTop w:val="0"/>
          <w:marBottom w:val="0"/>
          <w:divBdr>
            <w:top w:val="none" w:sz="0" w:space="0" w:color="auto"/>
            <w:left w:val="none" w:sz="0" w:space="0" w:color="auto"/>
            <w:bottom w:val="none" w:sz="0" w:space="0" w:color="auto"/>
            <w:right w:val="none" w:sz="0" w:space="0" w:color="auto"/>
          </w:divBdr>
        </w:div>
        <w:div w:id="1653366249">
          <w:marLeft w:val="0"/>
          <w:marRight w:val="0"/>
          <w:marTop w:val="0"/>
          <w:marBottom w:val="0"/>
          <w:divBdr>
            <w:top w:val="none" w:sz="0" w:space="0" w:color="auto"/>
            <w:left w:val="none" w:sz="0" w:space="0" w:color="auto"/>
            <w:bottom w:val="none" w:sz="0" w:space="0" w:color="auto"/>
            <w:right w:val="none" w:sz="0" w:space="0" w:color="auto"/>
          </w:divBdr>
        </w:div>
        <w:div w:id="1483960206">
          <w:marLeft w:val="0"/>
          <w:marRight w:val="0"/>
          <w:marTop w:val="0"/>
          <w:marBottom w:val="0"/>
          <w:divBdr>
            <w:top w:val="none" w:sz="0" w:space="0" w:color="auto"/>
            <w:left w:val="none" w:sz="0" w:space="0" w:color="auto"/>
            <w:bottom w:val="none" w:sz="0" w:space="0" w:color="auto"/>
            <w:right w:val="none" w:sz="0" w:space="0" w:color="auto"/>
          </w:divBdr>
        </w:div>
        <w:div w:id="870996837">
          <w:marLeft w:val="0"/>
          <w:marRight w:val="0"/>
          <w:marTop w:val="0"/>
          <w:marBottom w:val="0"/>
          <w:divBdr>
            <w:top w:val="none" w:sz="0" w:space="0" w:color="auto"/>
            <w:left w:val="none" w:sz="0" w:space="0" w:color="auto"/>
            <w:bottom w:val="none" w:sz="0" w:space="0" w:color="auto"/>
            <w:right w:val="none" w:sz="0" w:space="0" w:color="auto"/>
          </w:divBdr>
        </w:div>
        <w:div w:id="1504391894">
          <w:marLeft w:val="0"/>
          <w:marRight w:val="0"/>
          <w:marTop w:val="0"/>
          <w:marBottom w:val="0"/>
          <w:divBdr>
            <w:top w:val="none" w:sz="0" w:space="0" w:color="auto"/>
            <w:left w:val="none" w:sz="0" w:space="0" w:color="auto"/>
            <w:bottom w:val="none" w:sz="0" w:space="0" w:color="auto"/>
            <w:right w:val="none" w:sz="0" w:space="0" w:color="auto"/>
          </w:divBdr>
        </w:div>
        <w:div w:id="1365836400">
          <w:marLeft w:val="0"/>
          <w:marRight w:val="0"/>
          <w:marTop w:val="0"/>
          <w:marBottom w:val="0"/>
          <w:divBdr>
            <w:top w:val="none" w:sz="0" w:space="0" w:color="auto"/>
            <w:left w:val="none" w:sz="0" w:space="0" w:color="auto"/>
            <w:bottom w:val="none" w:sz="0" w:space="0" w:color="auto"/>
            <w:right w:val="none" w:sz="0" w:space="0" w:color="auto"/>
          </w:divBdr>
        </w:div>
        <w:div w:id="2073037346">
          <w:marLeft w:val="0"/>
          <w:marRight w:val="0"/>
          <w:marTop w:val="0"/>
          <w:marBottom w:val="0"/>
          <w:divBdr>
            <w:top w:val="none" w:sz="0" w:space="0" w:color="auto"/>
            <w:left w:val="none" w:sz="0" w:space="0" w:color="auto"/>
            <w:bottom w:val="none" w:sz="0" w:space="0" w:color="auto"/>
            <w:right w:val="none" w:sz="0" w:space="0" w:color="auto"/>
          </w:divBdr>
        </w:div>
        <w:div w:id="1433889555">
          <w:marLeft w:val="0"/>
          <w:marRight w:val="0"/>
          <w:marTop w:val="0"/>
          <w:marBottom w:val="0"/>
          <w:divBdr>
            <w:top w:val="none" w:sz="0" w:space="0" w:color="auto"/>
            <w:left w:val="none" w:sz="0" w:space="0" w:color="auto"/>
            <w:bottom w:val="none" w:sz="0" w:space="0" w:color="auto"/>
            <w:right w:val="none" w:sz="0" w:space="0" w:color="auto"/>
          </w:divBdr>
        </w:div>
        <w:div w:id="1286498282">
          <w:marLeft w:val="0"/>
          <w:marRight w:val="0"/>
          <w:marTop w:val="0"/>
          <w:marBottom w:val="0"/>
          <w:divBdr>
            <w:top w:val="none" w:sz="0" w:space="0" w:color="auto"/>
            <w:left w:val="none" w:sz="0" w:space="0" w:color="auto"/>
            <w:bottom w:val="none" w:sz="0" w:space="0" w:color="auto"/>
            <w:right w:val="none" w:sz="0" w:space="0" w:color="auto"/>
          </w:divBdr>
        </w:div>
        <w:div w:id="372390050">
          <w:marLeft w:val="0"/>
          <w:marRight w:val="0"/>
          <w:marTop w:val="0"/>
          <w:marBottom w:val="0"/>
          <w:divBdr>
            <w:top w:val="none" w:sz="0" w:space="0" w:color="auto"/>
            <w:left w:val="none" w:sz="0" w:space="0" w:color="auto"/>
            <w:bottom w:val="none" w:sz="0" w:space="0" w:color="auto"/>
            <w:right w:val="none" w:sz="0" w:space="0" w:color="auto"/>
          </w:divBdr>
        </w:div>
        <w:div w:id="1247688928">
          <w:marLeft w:val="0"/>
          <w:marRight w:val="0"/>
          <w:marTop w:val="0"/>
          <w:marBottom w:val="0"/>
          <w:divBdr>
            <w:top w:val="none" w:sz="0" w:space="0" w:color="auto"/>
            <w:left w:val="none" w:sz="0" w:space="0" w:color="auto"/>
            <w:bottom w:val="none" w:sz="0" w:space="0" w:color="auto"/>
            <w:right w:val="none" w:sz="0" w:space="0" w:color="auto"/>
          </w:divBdr>
        </w:div>
        <w:div w:id="1882278673">
          <w:marLeft w:val="0"/>
          <w:marRight w:val="0"/>
          <w:marTop w:val="0"/>
          <w:marBottom w:val="0"/>
          <w:divBdr>
            <w:top w:val="none" w:sz="0" w:space="0" w:color="auto"/>
            <w:left w:val="none" w:sz="0" w:space="0" w:color="auto"/>
            <w:bottom w:val="none" w:sz="0" w:space="0" w:color="auto"/>
            <w:right w:val="none" w:sz="0" w:space="0" w:color="auto"/>
          </w:divBdr>
        </w:div>
        <w:div w:id="1608389556">
          <w:marLeft w:val="0"/>
          <w:marRight w:val="0"/>
          <w:marTop w:val="0"/>
          <w:marBottom w:val="0"/>
          <w:divBdr>
            <w:top w:val="none" w:sz="0" w:space="0" w:color="auto"/>
            <w:left w:val="none" w:sz="0" w:space="0" w:color="auto"/>
            <w:bottom w:val="none" w:sz="0" w:space="0" w:color="auto"/>
            <w:right w:val="none" w:sz="0" w:space="0" w:color="auto"/>
          </w:divBdr>
        </w:div>
        <w:div w:id="1638870977">
          <w:marLeft w:val="0"/>
          <w:marRight w:val="0"/>
          <w:marTop w:val="0"/>
          <w:marBottom w:val="0"/>
          <w:divBdr>
            <w:top w:val="none" w:sz="0" w:space="0" w:color="auto"/>
            <w:left w:val="none" w:sz="0" w:space="0" w:color="auto"/>
            <w:bottom w:val="none" w:sz="0" w:space="0" w:color="auto"/>
            <w:right w:val="none" w:sz="0" w:space="0" w:color="auto"/>
          </w:divBdr>
        </w:div>
        <w:div w:id="580798726">
          <w:marLeft w:val="0"/>
          <w:marRight w:val="0"/>
          <w:marTop w:val="0"/>
          <w:marBottom w:val="0"/>
          <w:divBdr>
            <w:top w:val="none" w:sz="0" w:space="0" w:color="auto"/>
            <w:left w:val="none" w:sz="0" w:space="0" w:color="auto"/>
            <w:bottom w:val="none" w:sz="0" w:space="0" w:color="auto"/>
            <w:right w:val="none" w:sz="0" w:space="0" w:color="auto"/>
          </w:divBdr>
        </w:div>
        <w:div w:id="312686515">
          <w:marLeft w:val="0"/>
          <w:marRight w:val="0"/>
          <w:marTop w:val="0"/>
          <w:marBottom w:val="0"/>
          <w:divBdr>
            <w:top w:val="none" w:sz="0" w:space="0" w:color="auto"/>
            <w:left w:val="none" w:sz="0" w:space="0" w:color="auto"/>
            <w:bottom w:val="none" w:sz="0" w:space="0" w:color="auto"/>
            <w:right w:val="none" w:sz="0" w:space="0" w:color="auto"/>
          </w:divBdr>
        </w:div>
        <w:div w:id="2031566343">
          <w:marLeft w:val="0"/>
          <w:marRight w:val="0"/>
          <w:marTop w:val="0"/>
          <w:marBottom w:val="0"/>
          <w:divBdr>
            <w:top w:val="none" w:sz="0" w:space="0" w:color="auto"/>
            <w:left w:val="none" w:sz="0" w:space="0" w:color="auto"/>
            <w:bottom w:val="none" w:sz="0" w:space="0" w:color="auto"/>
            <w:right w:val="none" w:sz="0" w:space="0" w:color="auto"/>
          </w:divBdr>
        </w:div>
        <w:div w:id="813571181">
          <w:marLeft w:val="0"/>
          <w:marRight w:val="0"/>
          <w:marTop w:val="0"/>
          <w:marBottom w:val="0"/>
          <w:divBdr>
            <w:top w:val="none" w:sz="0" w:space="0" w:color="auto"/>
            <w:left w:val="none" w:sz="0" w:space="0" w:color="auto"/>
            <w:bottom w:val="none" w:sz="0" w:space="0" w:color="auto"/>
            <w:right w:val="none" w:sz="0" w:space="0" w:color="auto"/>
          </w:divBdr>
        </w:div>
        <w:div w:id="179901834">
          <w:marLeft w:val="0"/>
          <w:marRight w:val="0"/>
          <w:marTop w:val="0"/>
          <w:marBottom w:val="0"/>
          <w:divBdr>
            <w:top w:val="none" w:sz="0" w:space="0" w:color="auto"/>
            <w:left w:val="none" w:sz="0" w:space="0" w:color="auto"/>
            <w:bottom w:val="none" w:sz="0" w:space="0" w:color="auto"/>
            <w:right w:val="none" w:sz="0" w:space="0" w:color="auto"/>
          </w:divBdr>
        </w:div>
        <w:div w:id="1329674467">
          <w:marLeft w:val="0"/>
          <w:marRight w:val="0"/>
          <w:marTop w:val="0"/>
          <w:marBottom w:val="0"/>
          <w:divBdr>
            <w:top w:val="none" w:sz="0" w:space="0" w:color="auto"/>
            <w:left w:val="none" w:sz="0" w:space="0" w:color="auto"/>
            <w:bottom w:val="none" w:sz="0" w:space="0" w:color="auto"/>
            <w:right w:val="none" w:sz="0" w:space="0" w:color="auto"/>
          </w:divBdr>
        </w:div>
        <w:div w:id="1902128659">
          <w:marLeft w:val="0"/>
          <w:marRight w:val="0"/>
          <w:marTop w:val="0"/>
          <w:marBottom w:val="0"/>
          <w:divBdr>
            <w:top w:val="none" w:sz="0" w:space="0" w:color="auto"/>
            <w:left w:val="none" w:sz="0" w:space="0" w:color="auto"/>
            <w:bottom w:val="none" w:sz="0" w:space="0" w:color="auto"/>
            <w:right w:val="none" w:sz="0" w:space="0" w:color="auto"/>
          </w:divBdr>
        </w:div>
        <w:div w:id="894394775">
          <w:marLeft w:val="0"/>
          <w:marRight w:val="0"/>
          <w:marTop w:val="0"/>
          <w:marBottom w:val="0"/>
          <w:divBdr>
            <w:top w:val="none" w:sz="0" w:space="0" w:color="auto"/>
            <w:left w:val="none" w:sz="0" w:space="0" w:color="auto"/>
            <w:bottom w:val="none" w:sz="0" w:space="0" w:color="auto"/>
            <w:right w:val="none" w:sz="0" w:space="0" w:color="auto"/>
          </w:divBdr>
        </w:div>
        <w:div w:id="1891451387">
          <w:marLeft w:val="0"/>
          <w:marRight w:val="0"/>
          <w:marTop w:val="0"/>
          <w:marBottom w:val="0"/>
          <w:divBdr>
            <w:top w:val="none" w:sz="0" w:space="0" w:color="auto"/>
            <w:left w:val="none" w:sz="0" w:space="0" w:color="auto"/>
            <w:bottom w:val="none" w:sz="0" w:space="0" w:color="auto"/>
            <w:right w:val="none" w:sz="0" w:space="0" w:color="auto"/>
          </w:divBdr>
        </w:div>
      </w:divsChild>
    </w:div>
    <w:div w:id="1727877173">
      <w:bodyDiv w:val="1"/>
      <w:marLeft w:val="0"/>
      <w:marRight w:val="0"/>
      <w:marTop w:val="0"/>
      <w:marBottom w:val="0"/>
      <w:divBdr>
        <w:top w:val="none" w:sz="0" w:space="0" w:color="auto"/>
        <w:left w:val="none" w:sz="0" w:space="0" w:color="auto"/>
        <w:bottom w:val="none" w:sz="0" w:space="0" w:color="auto"/>
        <w:right w:val="none" w:sz="0" w:space="0" w:color="auto"/>
      </w:divBdr>
    </w:div>
    <w:div w:id="1753382856">
      <w:bodyDiv w:val="1"/>
      <w:marLeft w:val="0"/>
      <w:marRight w:val="0"/>
      <w:marTop w:val="0"/>
      <w:marBottom w:val="0"/>
      <w:divBdr>
        <w:top w:val="none" w:sz="0" w:space="0" w:color="auto"/>
        <w:left w:val="none" w:sz="0" w:space="0" w:color="auto"/>
        <w:bottom w:val="none" w:sz="0" w:space="0" w:color="auto"/>
        <w:right w:val="none" w:sz="0" w:space="0" w:color="auto"/>
      </w:divBdr>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
    <w:div w:id="2129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ogle.com/url?sa=t&amp;rct=j&amp;q=&amp;esrc=s&amp;source=web&amp;cd=2&amp;cad=rja&amp;uact=8&amp;ved=2ahUKEwiK6Oqt1JHkAhWvUxUIHcifCrQQFjABegQIABAC&amp;url=http%3A%2F%2Fwww.ocr.org.uk%2FImages%2F336733-devising-from-a-stimulus-a-photograph-topic-exploration-pack.doc&amp;usg=AOvVaw2aNfqkBIPwnkQHtgWTWg0t" TargetMode="External"/><Relationship Id="rId18" Type="http://schemas.openxmlformats.org/officeDocument/2006/relationships/hyperlink" Target="https://commons.pacificu.edu/cgi/viewcontent.cgi?article=1002&amp;context=pup" TargetMode="External"/><Relationship Id="rId26" Type="http://schemas.openxmlformats.org/officeDocument/2006/relationships/hyperlink" Target="http://www.jcq.org.uk/exams-office/ice---instructions-for-conducting-examinations/instructions-for-conducting-examinations-2015-2016" TargetMode="External"/><Relationship Id="rId3" Type="http://schemas.openxmlformats.org/officeDocument/2006/relationships/styles" Target="styles.xml"/><Relationship Id="rId21" Type="http://schemas.openxmlformats.org/officeDocument/2006/relationships/hyperlink" Target="https://www.ocr.org.uk/Images/323974-original-performance.pdf" TargetMode="External"/><Relationship Id="rId34"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s://www.immanuelcollege.net/wp-content/uploads/2018/03/Year-9-Drama-Learn-sheet-3-Stimuli.pdf" TargetMode="External"/><Relationship Id="rId17" Type="http://schemas.openxmlformats.org/officeDocument/2006/relationships/hyperlink" Target="https://www.ocr.org.uk/Images/323977-original-performance.pdf" TargetMode="External"/><Relationship Id="rId25" Type="http://schemas.openxmlformats.org/officeDocument/2006/relationships/hyperlink" Target="https://www.ocr.org.uk/Images/323974-original-performance.pdf" TargetMode="External"/><Relationship Id="rId33"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www.theatrestrust.org.uk/discover-theatres/theatre-faqs/170-what-are-the-types-of-theatre-stages-and-auditoria" TargetMode="External"/><Relationship Id="rId20" Type="http://schemas.openxmlformats.org/officeDocument/2006/relationships/hyperlink" Target="https://www.ocr.org.uk/Images/323977-original-performance.pdf" TargetMode="External"/><Relationship Id="rId29"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bitesize/guides/z34mvcw/revision/10" TargetMode="External"/><Relationship Id="rId24" Type="http://schemas.openxmlformats.org/officeDocument/2006/relationships/hyperlink" Target="https://www.ocr.org.uk/Images/323977-original-performance.pdf" TargetMode="External"/><Relationship Id="rId32" Type="http://schemas.openxmlformats.org/officeDocument/2006/relationships/image" Target="media/image3.jp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azon.co.uk/Hansel-Gretel-Oberon-Plays-People/dp/1849430578" TargetMode="External"/><Relationship Id="rId23" Type="http://schemas.openxmlformats.org/officeDocument/2006/relationships/hyperlink" Target="https://www.ocr.org.uk/Images/323977-original-performance.pdf"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https://www.ocr.org.uk/Images/323974-original-performance.pdf" TargetMode="External"/><Relationship Id="rId19" Type="http://schemas.openxmlformats.org/officeDocument/2006/relationships/hyperlink" Target="https://www.groupiaschooltrips.com/staffroom/2017/11/23/27-best-theatre-in-education-companies/" TargetMode="External"/><Relationship Id="rId31" Type="http://schemas.openxmlformats.org/officeDocument/2006/relationships/hyperlink" Target="https://www.surveymonkey.co.uk/r/ZL5Z53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neehigh.co.uk/about/history/" TargetMode="External"/><Relationship Id="rId22" Type="http://schemas.openxmlformats.org/officeDocument/2006/relationships/hyperlink" Target="https://www.ocr.org.uk/Images/323977-original-performance.pdf" TargetMode="External"/><Relationship Id="rId27" Type="http://schemas.openxmlformats.org/officeDocument/2006/relationships/header" Target="header2.xml"/><Relationship Id="rId30" Type="http://schemas.openxmlformats.org/officeDocument/2006/relationships/hyperlink" Target="http://www.ocr.org.uk/expression-of-interest"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9955-8A98-40BA-A3F8-A96B759C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5286</Words>
  <Characters>30133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Cambridge Technicals Level 3 in Performing Arts - Scheme of Work</vt:lpstr>
    </vt:vector>
  </TitlesOfParts>
  <Manager/>
  <Company>Cambridge Assessment</Company>
  <LinksUpToDate>false</LinksUpToDate>
  <CharactersWithSpaces>35349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Technicals Level 3 in Performing Arts - Scheme of Work</dc:title>
  <dc:subject/>
  <dc:creator>OCR</dc:creator>
  <cp:keywords>Cambridge Technicals, Performing Arts, Scheme of work, resource</cp:keywords>
  <dc:description/>
  <cp:lastModifiedBy>Ceri Mullen</cp:lastModifiedBy>
  <cp:revision>3</cp:revision>
  <cp:lastPrinted>2017-06-07T13:04:00Z</cp:lastPrinted>
  <dcterms:created xsi:type="dcterms:W3CDTF">2019-11-14T14:01:00Z</dcterms:created>
  <dcterms:modified xsi:type="dcterms:W3CDTF">2020-02-17T15:40:00Z</dcterms:modified>
  <cp:category/>
</cp:coreProperties>
</file>