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9AACF" w14:textId="2F524114" w:rsidR="009D6AA5" w:rsidRPr="00D515CD" w:rsidRDefault="009D6AA5" w:rsidP="000B6A56">
      <w:pPr>
        <w:pStyle w:val="Heading1"/>
      </w:pPr>
      <w:r w:rsidRPr="00D515CD">
        <w:t xml:space="preserve">Building a </w:t>
      </w:r>
      <w:r w:rsidR="000B6A56">
        <w:t>T</w:t>
      </w:r>
      <w:r w:rsidRPr="00D515CD">
        <w:t xml:space="preserve">opic </w:t>
      </w:r>
      <w:r w:rsidR="000B6A56">
        <w:t>T</w:t>
      </w:r>
      <w:r w:rsidRPr="00D515CD">
        <w:t xml:space="preserve">est </w:t>
      </w:r>
      <w:r w:rsidR="000B6A56">
        <w:t>in</w:t>
      </w:r>
      <w:r w:rsidRPr="00D515CD">
        <w:t xml:space="preserve"> </w:t>
      </w:r>
      <w:proofErr w:type="spellStart"/>
      <w:r w:rsidRPr="00D515CD">
        <w:t>E</w:t>
      </w:r>
      <w:bookmarkStart w:id="0" w:name="_GoBack"/>
      <w:bookmarkEnd w:id="0"/>
      <w:r w:rsidRPr="00D515CD">
        <w:t>xamBuilder</w:t>
      </w:r>
      <w:proofErr w:type="spellEnd"/>
    </w:p>
    <w:p w14:paraId="2622AEF4" w14:textId="77777777" w:rsidR="000B6A56" w:rsidRDefault="000B6A56" w:rsidP="000B6A56">
      <w:pPr>
        <w:rPr>
          <w:rFonts w:cs="Arial"/>
        </w:rPr>
      </w:pPr>
    </w:p>
    <w:p w14:paraId="208D1470" w14:textId="0197584A" w:rsidR="000B6A56" w:rsidRDefault="000B6A56" w:rsidP="000B6A56">
      <w:pPr>
        <w:rPr>
          <w:rFonts w:cs="Arial"/>
        </w:rPr>
      </w:pPr>
      <w:r>
        <w:rPr>
          <w:rFonts w:cs="Arial"/>
        </w:rPr>
        <w:t xml:space="preserve">We have created </w:t>
      </w:r>
      <w:hyperlink r:id="rId12" w:history="1">
        <w:r w:rsidRPr="00627110">
          <w:rPr>
            <w:rStyle w:val="Hyperlink"/>
            <w:rFonts w:cs="Arial"/>
          </w:rPr>
          <w:t>seven tests for Unit 1</w:t>
        </w:r>
      </w:hyperlink>
      <w:r>
        <w:rPr>
          <w:rFonts w:cs="Arial"/>
        </w:rPr>
        <w:t xml:space="preserve"> and </w:t>
      </w:r>
      <w:hyperlink r:id="rId13" w:history="1">
        <w:r w:rsidRPr="00627110">
          <w:rPr>
            <w:rStyle w:val="Hyperlink"/>
            <w:rFonts w:cs="Arial"/>
          </w:rPr>
          <w:t>seven tests for Unit 2</w:t>
        </w:r>
      </w:hyperlink>
      <w:r>
        <w:rPr>
          <w:rFonts w:cs="Arial"/>
        </w:rPr>
        <w:t xml:space="preserve"> using different criteria. These have been developed to show how you could use </w:t>
      </w:r>
      <w:hyperlink r:id="rId14" w:history="1">
        <w:proofErr w:type="spellStart"/>
        <w:r w:rsidRPr="00CD2D9C">
          <w:rPr>
            <w:rStyle w:val="Hyperlink"/>
            <w:rFonts w:cs="Arial"/>
          </w:rPr>
          <w:t>ExamBuilder</w:t>
        </w:r>
        <w:proofErr w:type="spellEnd"/>
      </w:hyperlink>
      <w:r>
        <w:rPr>
          <w:rFonts w:cs="Arial"/>
        </w:rPr>
        <w:t xml:space="preserve"> in your teaching and as a tool for creating formative assessment for your students. </w:t>
      </w:r>
    </w:p>
    <w:p w14:paraId="5F55D4EB" w14:textId="6A0AFF07" w:rsidR="000B6A56" w:rsidRPr="005B6EBE" w:rsidRDefault="000B6A56" w:rsidP="000B6A56">
      <w:pPr>
        <w:rPr>
          <w:rFonts w:cs="Arial"/>
        </w:rPr>
      </w:pPr>
      <w:r w:rsidRPr="005B6EBE">
        <w:rPr>
          <w:rFonts w:cs="Arial"/>
        </w:rPr>
        <w:t xml:space="preserve">Unit 2 has a pre-release brief for students to work through prior to their final exam. If you see a question that is referencing to the specimen paper pre-release or exam year pre-release materials then please download it from the subject webpage ‘assessment’ section or using this link </w:t>
      </w:r>
      <w:hyperlink r:id="rId15" w:anchor="level-3" w:history="1">
        <w:r w:rsidRPr="005B6EBE">
          <w:rPr>
            <w:rStyle w:val="Hyperlink"/>
            <w:rFonts w:cs="Arial"/>
          </w:rPr>
          <w:t>https://www.ocr.org.uk/qualifications/cambridge-technicals/information-technology/assessment</w:t>
        </w:r>
        <w:r w:rsidRPr="005B6EBE">
          <w:rPr>
            <w:rStyle w:val="Hyperlink"/>
            <w:rFonts w:cs="Arial"/>
          </w:rPr>
          <w:t>/</w:t>
        </w:r>
        <w:r w:rsidRPr="005B6EBE">
          <w:rPr>
            <w:rStyle w:val="Hyperlink"/>
            <w:rFonts w:cs="Arial"/>
          </w:rPr>
          <w:t>#level-3</w:t>
        </w:r>
      </w:hyperlink>
    </w:p>
    <w:p w14:paraId="7AD6191A" w14:textId="77777777" w:rsidR="000B6A56" w:rsidRDefault="000B6A56" w:rsidP="000B6A56">
      <w:pPr>
        <w:rPr>
          <w:rFonts w:cs="Arial"/>
        </w:rPr>
      </w:pPr>
      <w:r w:rsidRPr="005B6EBE">
        <w:rPr>
          <w:rFonts w:cs="Arial"/>
        </w:rPr>
        <w:t xml:space="preserve">The duration of the test can be selected during compilation. Examined Unit 1: </w:t>
      </w:r>
      <w:r>
        <w:rPr>
          <w:rFonts w:cs="Arial"/>
        </w:rPr>
        <w:t>F</w:t>
      </w:r>
      <w:r w:rsidRPr="005B6EBE">
        <w:rPr>
          <w:rFonts w:cs="Arial"/>
        </w:rPr>
        <w:t xml:space="preserve">undamentals of IT and Unit 2: Global </w:t>
      </w:r>
      <w:r>
        <w:rPr>
          <w:rFonts w:cs="Arial"/>
        </w:rPr>
        <w:t>i</w:t>
      </w:r>
      <w:r w:rsidRPr="005B6EBE">
        <w:rPr>
          <w:rFonts w:cs="Arial"/>
        </w:rPr>
        <w:t>nformation are 90 minutes exam in duration for total 80 marks. Maintaining this ratio, of 1</w:t>
      </w:r>
      <w:r w:rsidRPr="00DB7D30">
        <w:rPr>
          <w:rFonts w:cs="Arial"/>
        </w:rPr>
        <w:t xml:space="preserve"> minute 12 seconds per</w:t>
      </w:r>
      <w:r>
        <w:rPr>
          <w:rFonts w:cs="Arial"/>
        </w:rPr>
        <w:t xml:space="preserve"> mark, would be desirable in some tests and assessments to confirm if students are working at the right speed for timely completion of the exam.</w:t>
      </w:r>
    </w:p>
    <w:p w14:paraId="2399DA7F" w14:textId="77777777" w:rsidR="000B6A56" w:rsidRDefault="000B6A56" w:rsidP="000B6A56">
      <w:pPr>
        <w:rPr>
          <w:rFonts w:cs="Arial"/>
          <w:b/>
          <w:bCs/>
        </w:rPr>
      </w:pPr>
    </w:p>
    <w:p w14:paraId="028E0391" w14:textId="42E69974" w:rsidR="000B6A56" w:rsidRDefault="000B6A56" w:rsidP="000B6A56">
      <w:pPr>
        <w:pStyle w:val="Heading3"/>
      </w:pPr>
      <w:r w:rsidRPr="004E70C6">
        <w:t>Key</w:t>
      </w:r>
      <w:r>
        <w:t>word Search</w:t>
      </w:r>
    </w:p>
    <w:p w14:paraId="1D2B94BD" w14:textId="60167910" w:rsidR="000B6A56" w:rsidRPr="00840981" w:rsidRDefault="000B6A56" w:rsidP="000B6A56">
      <w:pPr>
        <w:pStyle w:val="ListParagraph"/>
      </w:pPr>
      <w:r w:rsidRPr="00840981">
        <w:t>Unit 1 Test - created by inserting ‘computer hardware’ in the keyword search function</w:t>
      </w:r>
    </w:p>
    <w:p w14:paraId="2BF5DFF2" w14:textId="77777777" w:rsidR="000B6A56" w:rsidRDefault="000B6A56" w:rsidP="000B6A56">
      <w:pPr>
        <w:pStyle w:val="Listpara2"/>
      </w:pPr>
      <w:r>
        <w:t>A range of points-based questions were selected from Unit 1 ranging from short, 1 or 2-mark questions to extended response questions. (32 marks, 50 minutes).</w:t>
      </w:r>
    </w:p>
    <w:p w14:paraId="129D03C2" w14:textId="77777777" w:rsidR="000B6A56" w:rsidRPr="004E70C6" w:rsidRDefault="000B6A56" w:rsidP="000B6A56">
      <w:pPr>
        <w:pStyle w:val="ListParagraph"/>
      </w:pPr>
      <w:r w:rsidRPr="00E65CB2">
        <w:t xml:space="preserve">Unit 2 Test - </w:t>
      </w:r>
      <w:r>
        <w:t xml:space="preserve">created by inserting ‘information sources’ </w:t>
      </w:r>
      <w:r w:rsidRPr="004E70C6">
        <w:t>in the keyword search function.</w:t>
      </w:r>
    </w:p>
    <w:p w14:paraId="2CA5EFD6" w14:textId="77777777" w:rsidR="000B6A56" w:rsidRPr="009E34A8" w:rsidRDefault="000B6A56" w:rsidP="000B6A56">
      <w:pPr>
        <w:pStyle w:val="Listpara2"/>
      </w:pPr>
      <w:r>
        <w:t>A range of points-based questions were selected from unit 2 ranging from short, one or two-mark questions to extended response questions. (30 marks, 50 mins).</w:t>
      </w:r>
    </w:p>
    <w:p w14:paraId="74EEADB8" w14:textId="77777777" w:rsidR="000B6A56" w:rsidRPr="00840981" w:rsidRDefault="000B6A56" w:rsidP="000B6A56">
      <w:pPr>
        <w:rPr>
          <w:rFonts w:cs="Arial"/>
        </w:rPr>
      </w:pPr>
    </w:p>
    <w:p w14:paraId="038B68E7" w14:textId="77777777" w:rsidR="000B6A56" w:rsidRPr="004E70C6" w:rsidRDefault="000B6A56" w:rsidP="000B6A56">
      <w:pPr>
        <w:pStyle w:val="Heading3"/>
      </w:pPr>
      <w:r>
        <w:t xml:space="preserve">LO </w:t>
      </w:r>
      <w:r w:rsidRPr="004E70C6">
        <w:t xml:space="preserve">Content: created by </w:t>
      </w:r>
      <w:r>
        <w:t>choosing</w:t>
      </w:r>
      <w:r w:rsidRPr="004E70C6">
        <w:t xml:space="preserve"> </w:t>
      </w:r>
      <w:r>
        <w:t xml:space="preserve">learning outcome (LOs) content using </w:t>
      </w:r>
      <w:r w:rsidRPr="004E70C6">
        <w:t>the topic and sub</w:t>
      </w:r>
      <w:r>
        <w:t>-</w:t>
      </w:r>
      <w:r w:rsidRPr="004E70C6">
        <w:t>topic list.</w:t>
      </w:r>
    </w:p>
    <w:p w14:paraId="16441F8A" w14:textId="77777777" w:rsidR="000B6A56" w:rsidRDefault="000B6A56" w:rsidP="000B6A56">
      <w:pPr>
        <w:pStyle w:val="ListParagraph"/>
      </w:pPr>
      <w:r w:rsidRPr="00840981">
        <w:t>Unit 1 Test</w:t>
      </w:r>
    </w:p>
    <w:p w14:paraId="4E7ABEC2" w14:textId="77777777" w:rsidR="000B6A56" w:rsidRDefault="000B6A56" w:rsidP="000B6A56">
      <w:pPr>
        <w:pStyle w:val="Listpara2"/>
      </w:pPr>
      <w:r>
        <w:t>Choosing</w:t>
      </w:r>
      <w:r w:rsidRPr="00CA4D43">
        <w:t xml:space="preserve"> from a range of questions </w:t>
      </w:r>
      <w:r>
        <w:t>using topic content from LO3 ‘understand business IT systems’</w:t>
      </w:r>
      <w:r w:rsidRPr="00165E63">
        <w:t xml:space="preserve"> and sub-topic</w:t>
      </w:r>
      <w:r>
        <w:t>s LO</w:t>
      </w:r>
      <w:r w:rsidRPr="00165E63">
        <w:t>3.3 ‘</w:t>
      </w:r>
      <w:r>
        <w:t xml:space="preserve">networking characteristics’ and LO3.5 ‘business </w:t>
      </w:r>
      <w:proofErr w:type="gramStart"/>
      <w:r>
        <w:t>systems’</w:t>
      </w:r>
      <w:proofErr w:type="gramEnd"/>
      <w:r>
        <w:t>. (34 marks, 50</w:t>
      </w:r>
      <w:r w:rsidRPr="00165E63">
        <w:t xml:space="preserve"> min</w:t>
      </w:r>
      <w:r>
        <w:t>ute</w:t>
      </w:r>
      <w:r w:rsidRPr="00165E63">
        <w:t>s).</w:t>
      </w:r>
    </w:p>
    <w:p w14:paraId="55F4F935" w14:textId="77777777" w:rsidR="000B6A56" w:rsidRDefault="000B6A56" w:rsidP="000B6A56">
      <w:pPr>
        <w:pStyle w:val="ListParagraph"/>
      </w:pPr>
      <w:r w:rsidRPr="0020105E">
        <w:t>Unit 2 Test</w:t>
      </w:r>
    </w:p>
    <w:p w14:paraId="32095333" w14:textId="77777777" w:rsidR="000B6A56" w:rsidRPr="00B038B4" w:rsidRDefault="000B6A56" w:rsidP="000B6A56">
      <w:pPr>
        <w:pStyle w:val="Listpara2"/>
      </w:pPr>
      <w:r>
        <w:t>Choosing</w:t>
      </w:r>
      <w:r w:rsidRPr="00CA4D43">
        <w:t xml:space="preserve"> from a range of questions </w:t>
      </w:r>
      <w:r>
        <w:t>using topic content from LO4 ‘understand the principles of information security’</w:t>
      </w:r>
      <w:r w:rsidRPr="00165E63">
        <w:t xml:space="preserve"> and sub-topic</w:t>
      </w:r>
      <w:r>
        <w:t xml:space="preserve">s LO4.1 ‘principles of information </w:t>
      </w:r>
      <w:r w:rsidRPr="00B038B4">
        <w:t>security’, 4.2 ‘Risks’ and 4.3 ‘Impacts’. (36 marks, 50 min</w:t>
      </w:r>
      <w:r>
        <w:t>ute</w:t>
      </w:r>
      <w:r w:rsidRPr="00B038B4">
        <w:t>s).</w:t>
      </w:r>
    </w:p>
    <w:p w14:paraId="2AC9A96A" w14:textId="77777777" w:rsidR="000B6A56" w:rsidRPr="0020105E" w:rsidRDefault="000B6A56" w:rsidP="000B6A56"/>
    <w:p w14:paraId="157511D7" w14:textId="77777777" w:rsidR="000B6A56" w:rsidRDefault="000B6A56" w:rsidP="000B6A56">
      <w:pPr>
        <w:spacing w:after="160" w:line="259" w:lineRule="auto"/>
        <w:rPr>
          <w:rFonts w:cs="Arial"/>
          <w:b/>
          <w:bCs/>
        </w:rPr>
      </w:pPr>
      <w:r>
        <w:rPr>
          <w:rFonts w:cs="Arial"/>
          <w:b/>
          <w:bCs/>
        </w:rPr>
        <w:br w:type="page"/>
      </w:r>
    </w:p>
    <w:p w14:paraId="0B21621C" w14:textId="77777777" w:rsidR="003D0FED" w:rsidRDefault="003D0FED" w:rsidP="003D0FED"/>
    <w:p w14:paraId="473A1FC6" w14:textId="75BA677F" w:rsidR="000B6A56" w:rsidRPr="00165E63" w:rsidRDefault="000B6A56" w:rsidP="000B6A56">
      <w:pPr>
        <w:pStyle w:val="Heading3"/>
      </w:pPr>
      <w:r w:rsidRPr="00165E63">
        <w:t>Level of demand</w:t>
      </w:r>
      <w:r>
        <w:t xml:space="preserve"> (Low/High)</w:t>
      </w:r>
      <w:r w:rsidRPr="00165E63">
        <w:t xml:space="preserve">: created by </w:t>
      </w:r>
      <w:r>
        <w:t>choosing</w:t>
      </w:r>
      <w:r w:rsidRPr="00165E63">
        <w:t xml:space="preserve"> questions based only on the number of marks</w:t>
      </w:r>
      <w:r>
        <w:t xml:space="preserve"> and command verbs</w:t>
      </w:r>
      <w:r w:rsidRPr="00165E63">
        <w:t>.</w:t>
      </w:r>
    </w:p>
    <w:p w14:paraId="1BE1D163" w14:textId="77777777" w:rsidR="000B6A56" w:rsidRPr="000B6A56" w:rsidRDefault="000B6A56" w:rsidP="000B6A56">
      <w:pPr>
        <w:pStyle w:val="ListParagraph"/>
        <w:rPr>
          <w:b/>
          <w:bCs/>
        </w:rPr>
      </w:pPr>
      <w:r w:rsidRPr="000B6A56">
        <w:rPr>
          <w:b/>
          <w:bCs/>
        </w:rPr>
        <w:t xml:space="preserve">Unit 1 </w:t>
      </w:r>
    </w:p>
    <w:p w14:paraId="412A905E" w14:textId="77777777" w:rsidR="000B6A56" w:rsidRPr="00165E63" w:rsidRDefault="000B6A56" w:rsidP="000B6A56">
      <w:pPr>
        <w:pStyle w:val="Listpara2"/>
      </w:pPr>
      <w:r w:rsidRPr="00165E63">
        <w:t xml:space="preserve">Low demand </w:t>
      </w:r>
      <w:r>
        <w:t xml:space="preserve">(Low Level of difficulty) </w:t>
      </w:r>
      <w:r w:rsidRPr="00165E63">
        <w:t>questions based on recall of knowl</w:t>
      </w:r>
      <w:r>
        <w:t>edge with command verbs such as</w:t>
      </w:r>
      <w:r w:rsidRPr="00165E63">
        <w:t xml:space="preserve"> </w:t>
      </w:r>
      <w:r>
        <w:t>‘</w:t>
      </w:r>
      <w:r w:rsidRPr="00165E63">
        <w:t>identify</w:t>
      </w:r>
      <w:r>
        <w:t>’</w:t>
      </w:r>
      <w:r w:rsidRPr="00165E63">
        <w:t xml:space="preserve"> with 1 and 2</w:t>
      </w:r>
      <w:r>
        <w:t>-</w:t>
      </w:r>
      <w:r w:rsidRPr="00165E63">
        <w:t xml:space="preserve">mark questions selected </w:t>
      </w:r>
      <w:r>
        <w:t>from Unit 1 (20 marks, 35</w:t>
      </w:r>
      <w:r w:rsidRPr="00165E63">
        <w:t xml:space="preserve"> min</w:t>
      </w:r>
      <w:r>
        <w:t>ute</w:t>
      </w:r>
      <w:r w:rsidRPr="00165E63">
        <w:t>s).</w:t>
      </w:r>
    </w:p>
    <w:p w14:paraId="18F131FB" w14:textId="77777777" w:rsidR="000B6A56" w:rsidRDefault="000B6A56" w:rsidP="000B6A56">
      <w:pPr>
        <w:pStyle w:val="Listpara2"/>
      </w:pPr>
      <w:r w:rsidRPr="00165E63">
        <w:t xml:space="preserve">High demand </w:t>
      </w:r>
      <w:r>
        <w:t xml:space="preserve">(Medium to high Level of difficulty) </w:t>
      </w:r>
      <w:r w:rsidRPr="00165E63">
        <w:t>questions based on a fil</w:t>
      </w:r>
      <w:r>
        <w:t>ter for the command verbs</w:t>
      </w:r>
      <w:r w:rsidRPr="00165E63">
        <w:t xml:space="preserve"> </w:t>
      </w:r>
      <w:r>
        <w:t>‘</w:t>
      </w:r>
      <w:r w:rsidRPr="00165E63">
        <w:t>describe</w:t>
      </w:r>
      <w:r>
        <w:t>’</w:t>
      </w:r>
      <w:r w:rsidRPr="00165E63">
        <w:t xml:space="preserve"> and </w:t>
      </w:r>
      <w:r>
        <w:t>‘</w:t>
      </w:r>
      <w:r w:rsidRPr="00165E63">
        <w:t>explain</w:t>
      </w:r>
      <w:r>
        <w:t>’</w:t>
      </w:r>
      <w:r w:rsidRPr="00165E63">
        <w:t xml:space="preserve"> with </w:t>
      </w:r>
      <w:r>
        <w:t>3</w:t>
      </w:r>
      <w:r w:rsidRPr="00165E63">
        <w:t xml:space="preserve"> or higher mark questions</w:t>
      </w:r>
      <w:r>
        <w:t xml:space="preserve"> selected (38</w:t>
      </w:r>
      <w:r w:rsidRPr="00165E63">
        <w:t xml:space="preserve"> marks, 55 mins).</w:t>
      </w:r>
    </w:p>
    <w:p w14:paraId="781716C3" w14:textId="77777777" w:rsidR="000B6A56" w:rsidRPr="00AD4478" w:rsidRDefault="000B6A56" w:rsidP="000B6A56"/>
    <w:p w14:paraId="28D139F7" w14:textId="77777777" w:rsidR="000B6A56" w:rsidRPr="000B6A56" w:rsidRDefault="000B6A56" w:rsidP="000B6A56">
      <w:pPr>
        <w:pStyle w:val="ListParagraph"/>
        <w:rPr>
          <w:b/>
          <w:bCs/>
        </w:rPr>
      </w:pPr>
      <w:r w:rsidRPr="000B6A56">
        <w:rPr>
          <w:b/>
          <w:bCs/>
        </w:rPr>
        <w:t>Unit 2</w:t>
      </w:r>
    </w:p>
    <w:p w14:paraId="7DA98DC5" w14:textId="77777777" w:rsidR="000B6A56" w:rsidRPr="00165E63" w:rsidRDefault="000B6A56" w:rsidP="000B6A56">
      <w:pPr>
        <w:pStyle w:val="Listpara2"/>
      </w:pPr>
      <w:r w:rsidRPr="3137F878">
        <w:t xml:space="preserve">Low demand (Low Level of difficulty) questions based on recall of knowledge with command verbs such as ‘identify’ with </w:t>
      </w:r>
      <w:proofErr w:type="gramStart"/>
      <w:r w:rsidRPr="3137F878">
        <w:t>1-3 mark</w:t>
      </w:r>
      <w:proofErr w:type="gramEnd"/>
      <w:r w:rsidRPr="3137F878">
        <w:t xml:space="preserve"> questions selected from </w:t>
      </w:r>
      <w:r>
        <w:t>U</w:t>
      </w:r>
      <w:r w:rsidRPr="3137F878">
        <w:t>nit 2 LO content (20 marks, 35 min</w:t>
      </w:r>
      <w:r>
        <w:t>ute</w:t>
      </w:r>
      <w:r w:rsidRPr="3137F878">
        <w:t>s).</w:t>
      </w:r>
    </w:p>
    <w:p w14:paraId="6CB0C4FC" w14:textId="77777777" w:rsidR="000B6A56" w:rsidRPr="00165E63" w:rsidRDefault="000B6A56" w:rsidP="000B6A56">
      <w:pPr>
        <w:pStyle w:val="Listpara2"/>
      </w:pPr>
      <w:r w:rsidRPr="00165E63">
        <w:t xml:space="preserve">High demand </w:t>
      </w:r>
      <w:r>
        <w:t xml:space="preserve">(Medium to high level of difficulty) </w:t>
      </w:r>
      <w:r w:rsidRPr="00165E63">
        <w:t>questions based on a fil</w:t>
      </w:r>
      <w:r>
        <w:t>ter for the command verbs</w:t>
      </w:r>
      <w:r w:rsidRPr="00165E63">
        <w:t xml:space="preserve"> </w:t>
      </w:r>
      <w:r>
        <w:t>‘</w:t>
      </w:r>
      <w:r w:rsidRPr="00165E63">
        <w:t>describe</w:t>
      </w:r>
      <w:r>
        <w:t>’</w:t>
      </w:r>
      <w:r w:rsidRPr="00165E63">
        <w:t xml:space="preserve"> and </w:t>
      </w:r>
      <w:r>
        <w:t>‘</w:t>
      </w:r>
      <w:r w:rsidRPr="00165E63">
        <w:t>explain</w:t>
      </w:r>
      <w:r>
        <w:t>’</w:t>
      </w:r>
      <w:r w:rsidRPr="00165E63">
        <w:t xml:space="preserve"> with </w:t>
      </w:r>
      <w:r>
        <w:t>3</w:t>
      </w:r>
      <w:r w:rsidRPr="00165E63">
        <w:t xml:space="preserve"> or higher mark questions</w:t>
      </w:r>
      <w:r>
        <w:t xml:space="preserve"> selected from Unit 2 LO content (36 marks, 50</w:t>
      </w:r>
      <w:r w:rsidRPr="00165E63">
        <w:t xml:space="preserve"> min</w:t>
      </w:r>
      <w:r>
        <w:t>ute</w:t>
      </w:r>
      <w:r w:rsidRPr="00165E63">
        <w:t>s).</w:t>
      </w:r>
    </w:p>
    <w:p w14:paraId="5481F2A7" w14:textId="77777777" w:rsidR="000B6A56" w:rsidRPr="00ED0B8D" w:rsidRDefault="000B6A56" w:rsidP="000B6A56"/>
    <w:p w14:paraId="1846DB4B" w14:textId="77777777" w:rsidR="000B6A56" w:rsidRPr="004E70C6" w:rsidRDefault="000B6A56" w:rsidP="000B6A56">
      <w:pPr>
        <w:pStyle w:val="Heading3"/>
      </w:pPr>
      <w:r>
        <w:t>Learning O</w:t>
      </w:r>
      <w:r w:rsidRPr="004E70C6">
        <w:t>utcome</w:t>
      </w:r>
      <w:r>
        <w:t xml:space="preserve"> (LO)</w:t>
      </w:r>
      <w:r w:rsidRPr="004E70C6">
        <w:t xml:space="preserve">: created by </w:t>
      </w:r>
      <w:r>
        <w:t>choosing</w:t>
      </w:r>
      <w:r w:rsidRPr="004E70C6">
        <w:t xml:space="preserve"> questions from one learning outcome</w:t>
      </w:r>
    </w:p>
    <w:p w14:paraId="715791ED" w14:textId="77777777" w:rsidR="000B6A56" w:rsidRPr="000B6A56" w:rsidRDefault="000B6A56" w:rsidP="000B6A56">
      <w:pPr>
        <w:pStyle w:val="ListParagraph"/>
        <w:rPr>
          <w:b/>
          <w:bCs/>
        </w:rPr>
      </w:pPr>
      <w:r w:rsidRPr="000B6A56">
        <w:rPr>
          <w:b/>
          <w:bCs/>
        </w:rPr>
        <w:t>Unit 1 Test</w:t>
      </w:r>
    </w:p>
    <w:p w14:paraId="47862E74" w14:textId="77777777" w:rsidR="000B6A56" w:rsidRDefault="000B6A56" w:rsidP="000B6A56">
      <w:pPr>
        <w:pStyle w:val="Listpara2"/>
      </w:pPr>
      <w:r>
        <w:t>Choosing LO2</w:t>
      </w:r>
      <w:r w:rsidRPr="000F5756">
        <w:t xml:space="preserve"> from the filter options results in a set of que</w:t>
      </w:r>
      <w:r>
        <w:t>stions related to all content from LO2 (34 marks, 50</w:t>
      </w:r>
      <w:r w:rsidRPr="000F5756">
        <w:t xml:space="preserve"> min</w:t>
      </w:r>
      <w:r>
        <w:t>ute</w:t>
      </w:r>
      <w:r w:rsidRPr="000F5756">
        <w:t>s).</w:t>
      </w:r>
    </w:p>
    <w:p w14:paraId="01B0EDA3" w14:textId="77777777" w:rsidR="000B6A56" w:rsidRPr="000B6A56" w:rsidRDefault="000B6A56" w:rsidP="000B6A56">
      <w:pPr>
        <w:pStyle w:val="ListParagraph"/>
        <w:rPr>
          <w:b/>
          <w:bCs/>
        </w:rPr>
      </w:pPr>
      <w:r w:rsidRPr="000B6A56">
        <w:rPr>
          <w:b/>
          <w:bCs/>
        </w:rPr>
        <w:t>Unit 2 Test</w:t>
      </w:r>
    </w:p>
    <w:p w14:paraId="7B99435A" w14:textId="77777777" w:rsidR="000B6A56" w:rsidRPr="000F5756" w:rsidRDefault="000B6A56" w:rsidP="000B6A56">
      <w:pPr>
        <w:pStyle w:val="Listpara2"/>
      </w:pPr>
      <w:r>
        <w:t>Choosing LO1</w:t>
      </w:r>
      <w:r w:rsidRPr="000F5756">
        <w:t xml:space="preserve"> from the filter options results in a set of que</w:t>
      </w:r>
      <w:r>
        <w:t>stions related to all content from LO1 (33 marks, 45</w:t>
      </w:r>
      <w:r w:rsidRPr="000F5756">
        <w:t xml:space="preserve"> min</w:t>
      </w:r>
      <w:r>
        <w:t>ute</w:t>
      </w:r>
      <w:r w:rsidRPr="000F5756">
        <w:t>s).</w:t>
      </w:r>
    </w:p>
    <w:p w14:paraId="41B9DC4B" w14:textId="77777777" w:rsidR="000B6A56" w:rsidRPr="006F4CEB" w:rsidRDefault="000B6A56" w:rsidP="000B6A56"/>
    <w:p w14:paraId="1244F8C0" w14:textId="77777777" w:rsidR="000B6A56" w:rsidRPr="004E70C6" w:rsidRDefault="000B6A56" w:rsidP="000B6A56">
      <w:pPr>
        <w:pStyle w:val="Heading3"/>
      </w:pPr>
      <w:r w:rsidRPr="004E70C6">
        <w:t xml:space="preserve">Year of publication: Created by </w:t>
      </w:r>
      <w:r>
        <w:t>choosing</w:t>
      </w:r>
      <w:r w:rsidRPr="004E70C6">
        <w:t xml:space="preserve"> from one </w:t>
      </w:r>
      <w:r>
        <w:t xml:space="preserve">or more </w:t>
      </w:r>
      <w:r w:rsidRPr="004E70C6">
        <w:t>exam series</w:t>
      </w:r>
    </w:p>
    <w:p w14:paraId="7B078682" w14:textId="77777777" w:rsidR="000B6A56" w:rsidRPr="000B6A56" w:rsidRDefault="000B6A56" w:rsidP="000B6A56">
      <w:pPr>
        <w:pStyle w:val="ListParagraph"/>
        <w:rPr>
          <w:b/>
          <w:bCs/>
        </w:rPr>
      </w:pPr>
      <w:r w:rsidRPr="000B6A56">
        <w:rPr>
          <w:b/>
          <w:bCs/>
        </w:rPr>
        <w:t>Unit 1 Test</w:t>
      </w:r>
    </w:p>
    <w:p w14:paraId="6AC0223C" w14:textId="77777777" w:rsidR="000B6A56" w:rsidRDefault="000B6A56" w:rsidP="000B6A56">
      <w:pPr>
        <w:pStyle w:val="Listpara2"/>
      </w:pPr>
      <w:r>
        <w:t>Choosing the June 2018 and January</w:t>
      </w:r>
      <w:r w:rsidRPr="00AC7491">
        <w:t xml:space="preserve"> 2019 series and then selectin</w:t>
      </w:r>
      <w:r>
        <w:t>g questions from</w:t>
      </w:r>
      <w:r w:rsidRPr="00AC7491">
        <w:t xml:space="preserve"> </w:t>
      </w:r>
      <w:r>
        <w:t>understand computer software (LO2); understand business IT systems on recent exam questions (35 marks, 5</w:t>
      </w:r>
      <w:r w:rsidRPr="00AC7491">
        <w:t xml:space="preserve">5 </w:t>
      </w:r>
      <w:r>
        <w:t>minute</w:t>
      </w:r>
      <w:r w:rsidRPr="00AC7491">
        <w:t>)</w:t>
      </w:r>
      <w:r>
        <w:t>.</w:t>
      </w:r>
    </w:p>
    <w:p w14:paraId="67EE3F1F" w14:textId="77777777" w:rsidR="000B6A56" w:rsidRPr="000B6A56" w:rsidRDefault="000B6A56" w:rsidP="000B6A56">
      <w:pPr>
        <w:pStyle w:val="ListParagraph"/>
        <w:rPr>
          <w:b/>
          <w:bCs/>
        </w:rPr>
      </w:pPr>
      <w:r w:rsidRPr="000B6A56">
        <w:rPr>
          <w:b/>
          <w:bCs/>
        </w:rPr>
        <w:t>Unit 2 Test</w:t>
      </w:r>
    </w:p>
    <w:p w14:paraId="39F8749C" w14:textId="77777777" w:rsidR="000B6A56" w:rsidRPr="00AC7491" w:rsidRDefault="000B6A56" w:rsidP="000B6A56">
      <w:pPr>
        <w:pStyle w:val="Listpara2"/>
      </w:pPr>
      <w:r>
        <w:t>Choosing the June 2018 and January</w:t>
      </w:r>
      <w:r w:rsidRPr="00AC7491">
        <w:t xml:space="preserve"> 2019 series and then selectin</w:t>
      </w:r>
      <w:r>
        <w:t>g questions from</w:t>
      </w:r>
      <w:r w:rsidRPr="00AC7491">
        <w:t xml:space="preserve"> </w:t>
      </w:r>
      <w:r>
        <w:t>‘u</w:t>
      </w:r>
      <w:r w:rsidRPr="00560D06">
        <w:t>nderstand the styles, classification and the management of global information</w:t>
      </w:r>
      <w:r>
        <w:t>’</w:t>
      </w:r>
      <w:r w:rsidRPr="00560D06">
        <w:t xml:space="preserve"> </w:t>
      </w:r>
      <w:r>
        <w:t>(LO2) on recent exam questions (32 marks, 4</w:t>
      </w:r>
      <w:r w:rsidRPr="00AC7491">
        <w:t xml:space="preserve">5 </w:t>
      </w:r>
      <w:r>
        <w:t>minute</w:t>
      </w:r>
      <w:r w:rsidRPr="00AC7491">
        <w:t>s)</w:t>
      </w:r>
      <w:r>
        <w:t>.</w:t>
      </w:r>
    </w:p>
    <w:p w14:paraId="0B9E512D" w14:textId="77777777" w:rsidR="000B6A56" w:rsidRDefault="000B6A56" w:rsidP="000B6A56">
      <w:pPr>
        <w:spacing w:after="0" w:line="240" w:lineRule="auto"/>
        <w:rPr>
          <w:rFonts w:cs="Arial"/>
          <w:b/>
          <w:bCs/>
        </w:rPr>
      </w:pPr>
    </w:p>
    <w:p w14:paraId="539CF048" w14:textId="77777777" w:rsidR="000B6A56" w:rsidRDefault="000B6A56" w:rsidP="000B6A56">
      <w:pPr>
        <w:spacing w:after="160" w:line="259" w:lineRule="auto"/>
        <w:rPr>
          <w:rFonts w:cs="Arial"/>
          <w:b/>
          <w:bCs/>
        </w:rPr>
      </w:pPr>
      <w:r>
        <w:rPr>
          <w:rFonts w:cs="Arial"/>
          <w:b/>
          <w:bCs/>
        </w:rPr>
        <w:br w:type="page"/>
      </w:r>
    </w:p>
    <w:p w14:paraId="46BAD831" w14:textId="77777777" w:rsidR="000B6A56" w:rsidRPr="00B26DC2" w:rsidRDefault="000B6A56" w:rsidP="000B6A56">
      <w:pPr>
        <w:pStyle w:val="Heading3"/>
      </w:pPr>
      <w:r w:rsidRPr="00B26DC2">
        <w:lastRenderedPageBreak/>
        <w:t xml:space="preserve">Quality of written communication: Created by </w:t>
      </w:r>
      <w:r>
        <w:t>choosing</w:t>
      </w:r>
      <w:r w:rsidRPr="00B26DC2">
        <w:t xml:space="preserve"> questions which require an extended response </w:t>
      </w:r>
      <w:r>
        <w:t xml:space="preserve">(with level of response marking) </w:t>
      </w:r>
      <w:r w:rsidRPr="00B26DC2">
        <w:t>from the candidate to access all the available marks.</w:t>
      </w:r>
    </w:p>
    <w:p w14:paraId="0904A812" w14:textId="77777777" w:rsidR="000B6A56" w:rsidRPr="000B6A56" w:rsidRDefault="000B6A56" w:rsidP="000B6A56">
      <w:pPr>
        <w:pStyle w:val="ListParagraph"/>
        <w:rPr>
          <w:b/>
          <w:bCs/>
        </w:rPr>
      </w:pPr>
      <w:r w:rsidRPr="000B6A56">
        <w:rPr>
          <w:b/>
          <w:bCs/>
        </w:rPr>
        <w:t>Unit 1 Test</w:t>
      </w:r>
    </w:p>
    <w:p w14:paraId="12B06CF8" w14:textId="77777777" w:rsidR="000B6A56" w:rsidRDefault="000B6A56" w:rsidP="000B6A56">
      <w:pPr>
        <w:pStyle w:val="Listpara2"/>
      </w:pPr>
      <w:r>
        <w:t xml:space="preserve">Choosing Unit 1, QER and high level of difficulty </w:t>
      </w:r>
      <w:r w:rsidRPr="00150400">
        <w:t>within the filter options selects all the high mark questions which include quality of written communicat</w:t>
      </w:r>
      <w:r>
        <w:t xml:space="preserve">ion marks, most of these </w:t>
      </w:r>
      <w:r w:rsidRPr="00F32447">
        <w:t>are 8-10 marks</w:t>
      </w:r>
      <w:r>
        <w:t xml:space="preserve"> questions (40 marks, 55</w:t>
      </w:r>
      <w:r w:rsidRPr="00150400">
        <w:t xml:space="preserve"> min</w:t>
      </w:r>
      <w:r>
        <w:t>ute</w:t>
      </w:r>
      <w:r w:rsidRPr="00150400">
        <w:t>s)</w:t>
      </w:r>
      <w:r>
        <w:t>.</w:t>
      </w:r>
    </w:p>
    <w:p w14:paraId="155122F0" w14:textId="77777777" w:rsidR="000B6A56" w:rsidRPr="000B6A56" w:rsidRDefault="000B6A56" w:rsidP="000B6A56">
      <w:pPr>
        <w:pStyle w:val="ListParagraph"/>
        <w:rPr>
          <w:b/>
          <w:bCs/>
        </w:rPr>
      </w:pPr>
      <w:r w:rsidRPr="000B6A56">
        <w:rPr>
          <w:b/>
          <w:bCs/>
        </w:rPr>
        <w:t>Unit 2 Test</w:t>
      </w:r>
    </w:p>
    <w:p w14:paraId="64B6178B" w14:textId="77777777" w:rsidR="000B6A56" w:rsidRPr="00150400" w:rsidRDefault="000B6A56" w:rsidP="000B6A56">
      <w:pPr>
        <w:pStyle w:val="Listpara2"/>
      </w:pPr>
      <w:r>
        <w:t xml:space="preserve">Choosing Unit 2, QER and high level of difficulty </w:t>
      </w:r>
      <w:r w:rsidRPr="00150400">
        <w:t>within the filter options selects all the high mark questions which include quality of written communicat</w:t>
      </w:r>
      <w:r>
        <w:t xml:space="preserve">ion marks, most of these </w:t>
      </w:r>
      <w:r w:rsidRPr="00F32447">
        <w:t>are 8-10 marks</w:t>
      </w:r>
      <w:r>
        <w:t xml:space="preserve"> questions (30 marks, 50</w:t>
      </w:r>
      <w:r w:rsidRPr="00150400">
        <w:t xml:space="preserve"> min</w:t>
      </w:r>
      <w:r>
        <w:t>ute</w:t>
      </w:r>
      <w:r w:rsidRPr="00150400">
        <w:t>s)</w:t>
      </w:r>
      <w:r>
        <w:t>.</w:t>
      </w:r>
    </w:p>
    <w:p w14:paraId="38B21ED7" w14:textId="77777777" w:rsidR="000B6A56" w:rsidRPr="000277AF" w:rsidRDefault="000B6A56" w:rsidP="000B6A56"/>
    <w:p w14:paraId="2455F4CD" w14:textId="77777777" w:rsidR="000B6A56" w:rsidRPr="00575CC1" w:rsidRDefault="000B6A56" w:rsidP="000B6A56">
      <w:pPr>
        <w:pStyle w:val="Heading3"/>
      </w:pPr>
      <w:r w:rsidRPr="00575CC1">
        <w:t>Additional instructions</w:t>
      </w:r>
    </w:p>
    <w:p w14:paraId="109D1605" w14:textId="77777777" w:rsidR="000B6A56" w:rsidRPr="00275053" w:rsidRDefault="000B6A56" w:rsidP="000B6A56">
      <w:r w:rsidRPr="37655DEB">
        <w:t xml:space="preserve">There are many ways to create these tests.  Using the filter/edit function followed by the keyword search returns focussed results.  If you choose to use just the keyword function do use quotation marks around the search string, </w:t>
      </w:r>
      <w:r>
        <w:t>for example</w:t>
      </w:r>
      <w:r w:rsidRPr="37655DEB">
        <w:t xml:space="preserve"> “virtualisation”.</w:t>
      </w:r>
    </w:p>
    <w:p w14:paraId="75628479" w14:textId="77777777" w:rsidR="000B6A56" w:rsidRDefault="000B6A56" w:rsidP="000B6A56">
      <w:pPr>
        <w:rPr>
          <w:rFonts w:eastAsiaTheme="minorEastAsia"/>
          <w:color w:val="0000FF"/>
          <w:u w:val="single"/>
        </w:rPr>
      </w:pPr>
      <w:r w:rsidRPr="00275053">
        <w:t xml:space="preserve">Click here to get to </w:t>
      </w:r>
      <w:hyperlink r:id="rId16" w:history="1">
        <w:proofErr w:type="spellStart"/>
        <w:r w:rsidRPr="00D53A51">
          <w:rPr>
            <w:rFonts w:eastAsiaTheme="minorEastAsia"/>
            <w:color w:val="0000FF"/>
            <w:u w:val="single"/>
          </w:rPr>
          <w:t>ExamBuilder</w:t>
        </w:r>
        <w:proofErr w:type="spellEnd"/>
        <w:r w:rsidRPr="00D53A51">
          <w:rPr>
            <w:rFonts w:eastAsiaTheme="minorEastAsia"/>
            <w:color w:val="0000FF"/>
            <w:u w:val="single"/>
          </w:rPr>
          <w:t>.</w:t>
        </w:r>
      </w:hyperlink>
    </w:p>
    <w:p w14:paraId="48FE16C1" w14:textId="56BBC959" w:rsidR="009D6AA5" w:rsidRDefault="009D6AA5" w:rsidP="000B6A56">
      <w:pPr>
        <w:rPr>
          <w:rStyle w:val="s1"/>
        </w:rPr>
      </w:pPr>
    </w:p>
    <w:p w14:paraId="24DA1B64" w14:textId="77777777" w:rsidR="00CC4F8B" w:rsidRDefault="00CC4F8B" w:rsidP="00CC4F8B">
      <w:r>
        <w:br w:type="page"/>
      </w:r>
    </w:p>
    <w:p w14:paraId="771117B1" w14:textId="77777777" w:rsidR="00E5147F" w:rsidRDefault="00E5147F" w:rsidP="00CC4F8B"/>
    <w:p w14:paraId="799039B7" w14:textId="26B81527" w:rsidR="00E5147F" w:rsidRDefault="00E5147F" w:rsidP="00CC4F8B">
      <w:pPr>
        <w:rPr>
          <w:rStyle w:val="s1"/>
        </w:rPr>
      </w:pPr>
    </w:p>
    <w:p w14:paraId="1A2FC2B5" w14:textId="01BAE282" w:rsidR="00D06984" w:rsidRPr="001F1C6E" w:rsidRDefault="00302BE8" w:rsidP="00CC4F8B">
      <w:pPr>
        <w:rPr>
          <w:rStyle w:val="s1"/>
        </w:rPr>
      </w:pPr>
      <w:r w:rsidRPr="005E7ECF">
        <w:rPr>
          <w:noProof/>
          <w:sz w:val="18"/>
          <w:szCs w:val="18"/>
        </w:rPr>
        <mc:AlternateContent>
          <mc:Choice Requires="wps">
            <w:drawing>
              <wp:anchor distT="45720" distB="45720" distL="114300" distR="114300" simplePos="0" relativeHeight="251498496" behindDoc="0" locked="0" layoutInCell="1" allowOverlap="1" wp14:anchorId="0A059DD7" wp14:editId="7BCE0FF3">
                <wp:simplePos x="0" y="0"/>
                <wp:positionH relativeFrom="column">
                  <wp:posOffset>-136525</wp:posOffset>
                </wp:positionH>
                <wp:positionV relativeFrom="margin">
                  <wp:posOffset>4321919</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7">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2AE91F7E"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18" w:history="1">
                              <w:r w:rsidRPr="007F317D">
                                <w:rPr>
                                  <w:rStyle w:val="Hyperlink"/>
                                  <w:szCs w:val="18"/>
                                </w:rPr>
                                <w:t>Like’</w:t>
                              </w:r>
                            </w:hyperlink>
                            <w:r w:rsidRPr="007F317D">
                              <w:rPr>
                                <w:szCs w:val="18"/>
                              </w:rPr>
                              <w:t xml:space="preserve"> or ‘</w:t>
                            </w:r>
                            <w:hyperlink r:id="rId19"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0"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in their qualifications registers including A Levels, GCSEs, Cambridge Technicals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1"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2"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23"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059DD7" id="_x0000_t202" coordsize="21600,21600" o:spt="202" path="m,l,21600r21600,l21600,xe">
                <v:stroke joinstyle="miter"/>
                <v:path gradientshapeok="t" o:connecttype="rect"/>
              </v:shapetype>
              <v:shape id="Text Box 2" o:spid="_x0000_s1026" type="#_x0000_t202" style="position:absolute;margin-left:-10.75pt;margin-top:340.3pt;width:492.65pt;height:368.4pt;z-index:25149849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" filled="f" stroked="f">
                <v:textbox>
                  <w:txbxContent>
                    <w:p w14:paraId="42409883" w14:textId="77777777" w:rsidR="00302BE8" w:rsidRPr="007F317D" w:rsidRDefault="00302BE8" w:rsidP="00302BE8">
                      <w:pPr>
                        <w:pStyle w:val="Header"/>
                        <w:spacing w:after="57" w:line="276" w:lineRule="auto"/>
                        <w:rPr>
                          <w:szCs w:val="18"/>
                        </w:rPr>
                      </w:pPr>
                      <w:r w:rsidRPr="007F317D">
                        <w:rPr>
                          <w:noProof/>
                          <w:szCs w:val="18"/>
                        </w:rPr>
                        <w:drawing>
                          <wp:inline distT="0" distB="0" distL="0" distR="0" wp14:anchorId="79F79598" wp14:editId="2A32EC3E">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4327A0C6" w14:textId="77777777" w:rsidR="00302BE8" w:rsidRPr="007F317D" w:rsidRDefault="00302BE8" w:rsidP="00302BE8">
                      <w:pPr>
                        <w:pStyle w:val="Header"/>
                        <w:spacing w:after="57" w:line="276" w:lineRule="auto"/>
                        <w:rPr>
                          <w:szCs w:val="18"/>
                        </w:rPr>
                      </w:pPr>
                    </w:p>
                    <w:p w14:paraId="624F94D5" w14:textId="2AE91F7E" w:rsidR="00302BE8" w:rsidRPr="007F317D" w:rsidRDefault="00302BE8" w:rsidP="00302BE8">
                      <w:pPr>
                        <w:pStyle w:val="Header"/>
                        <w:spacing w:after="57" w:line="276" w:lineRule="auto"/>
                        <w:rPr>
                          <w:szCs w:val="18"/>
                        </w:rPr>
                      </w:pPr>
                      <w:r w:rsidRPr="007F317D">
                        <w:rPr>
                          <w:szCs w:val="18"/>
                        </w:rPr>
                        <w:t>We’d like to know your view on the resources we produce. Click ‘</w:t>
                      </w:r>
                      <w:hyperlink r:id="rId25" w:history="1">
                        <w:r w:rsidRPr="007F317D">
                          <w:rPr>
                            <w:rStyle w:val="Hyperlink"/>
                            <w:szCs w:val="18"/>
                          </w:rPr>
                          <w:t>Like’</w:t>
                        </w:r>
                      </w:hyperlink>
                      <w:r w:rsidRPr="007F317D">
                        <w:rPr>
                          <w:szCs w:val="18"/>
                        </w:rPr>
                        <w:t xml:space="preserve"> or ‘</w:t>
                      </w:r>
                      <w:hyperlink r:id="rId26"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220DA578" w14:textId="77777777" w:rsidR="00302BE8" w:rsidRPr="007F317D" w:rsidRDefault="00302BE8" w:rsidP="00302BE8">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2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0091AA44"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6F3D929F" w14:textId="77777777" w:rsidR="00302BE8" w:rsidRPr="007F317D" w:rsidRDefault="00302BE8" w:rsidP="00302BE8">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282EC624" w14:textId="77777777" w:rsidR="00302BE8" w:rsidRPr="007F317D" w:rsidRDefault="00302BE8" w:rsidP="00302BE8">
                      <w:pPr>
                        <w:pStyle w:val="Pa2"/>
                        <w:spacing w:after="100"/>
                        <w:rPr>
                          <w:rStyle w:val="A0"/>
                          <w:rFonts w:ascii="Arial" w:hAnsi="Arial" w:cs="Arial"/>
                          <w:szCs w:val="18"/>
                        </w:rPr>
                      </w:pPr>
                      <w:r w:rsidRPr="007F317D">
                        <w:rPr>
                          <w:rFonts w:ascii="Arial" w:hAnsi="Arial" w:cs="Arial"/>
                          <w:color w:val="000000"/>
                          <w:sz w:val="16"/>
                          <w:szCs w:val="18"/>
                        </w:rPr>
                        <w:t xml:space="preserve">OCR operates academic and vocational qualifications regulated by Ofqual,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25741325" w14:textId="77777777" w:rsidR="00302BE8" w:rsidRPr="007F317D" w:rsidRDefault="00302BE8" w:rsidP="00302BE8">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w:t>
                      </w:r>
                      <w:proofErr w:type="gramStart"/>
                      <w:r w:rsidRPr="007F317D">
                        <w:rPr>
                          <w:rStyle w:val="A0"/>
                          <w:rFonts w:ascii="Arial" w:hAnsi="Arial" w:cs="Arial"/>
                          <w:szCs w:val="18"/>
                        </w:rPr>
                        <w:t>particular teaching</w:t>
                      </w:r>
                      <w:proofErr w:type="gramEnd"/>
                      <w:r w:rsidRPr="007F317D">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710F3187" w14:textId="77777777" w:rsidR="00302BE8" w:rsidRPr="007F317D" w:rsidRDefault="00302BE8" w:rsidP="00302BE8">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2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6EEC05FF" w14:textId="0CC247BE"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OCR 202</w:t>
                      </w:r>
                      <w:r>
                        <w:rPr>
                          <w:rStyle w:val="A0"/>
                          <w:rFonts w:ascii="Arial" w:hAnsi="Arial" w:cs="Arial"/>
                          <w:szCs w:val="18"/>
                        </w:rPr>
                        <w:t>1</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6FAEEE83" w14:textId="77777777" w:rsidR="00302BE8" w:rsidRPr="007F317D" w:rsidRDefault="00302BE8" w:rsidP="00302BE8">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N/A </w:t>
                      </w:r>
                    </w:p>
                    <w:p w14:paraId="25010091" w14:textId="77777777" w:rsidR="00302BE8" w:rsidRPr="007F317D" w:rsidRDefault="00302BE8" w:rsidP="00302BE8">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2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327F8096" w14:textId="77777777" w:rsidR="00302BE8" w:rsidRPr="007F317D" w:rsidRDefault="00302BE8" w:rsidP="00302BE8">
                      <w:r w:rsidRPr="007F317D">
                        <w:rPr>
                          <w:rStyle w:val="A0"/>
                          <w:rFonts w:cs="Arial"/>
                          <w:szCs w:val="18"/>
                        </w:rPr>
                        <w:t xml:space="preserve">Please </w:t>
                      </w:r>
                      <w:hyperlink r:id="rId3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D06984" w:rsidRPr="001F1C6E" w:rsidSect="00164F56">
      <w:headerReference w:type="default" r:id="rId31"/>
      <w:footerReference w:type="default" r:id="rId32"/>
      <w:headerReference w:type="first" r:id="rId33"/>
      <w:footerReference w:type="first" r:id="rId34"/>
      <w:pgSz w:w="11900" w:h="16840"/>
      <w:pgMar w:top="1474" w:right="1134" w:bottom="680"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2ACEC" w14:textId="77777777" w:rsidR="00E72920" w:rsidRDefault="00E72920" w:rsidP="003C4D13">
      <w:r>
        <w:separator/>
      </w:r>
    </w:p>
  </w:endnote>
  <w:endnote w:type="continuationSeparator" w:id="0">
    <w:p w14:paraId="3DFC2699" w14:textId="77777777" w:rsidR="00E72920" w:rsidRDefault="00E72920" w:rsidP="003C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3A9A1" w14:textId="26F48B72" w:rsidR="00BA66E7" w:rsidRPr="0001285C" w:rsidRDefault="00E01D28" w:rsidP="000B6A56">
    <w:pPr>
      <w:pStyle w:val="NoSpacing"/>
      <w:pBdr>
        <w:top w:val="single" w:sz="8" w:space="6" w:color="407E91"/>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sidRPr="0001285C">
      <w:rPr>
        <w:sz w:val="16"/>
        <w:szCs w:val="16"/>
      </w:rPr>
      <w:t>3</w:t>
    </w:r>
    <w:r w:rsidRPr="0001285C">
      <w:rPr>
        <w:noProof/>
        <w:sz w:val="16"/>
        <w:szCs w:val="16"/>
      </w:rPr>
      <w:fldChar w:fldCharType="end"/>
    </w:r>
    <w:r w:rsidR="001D6F2D" w:rsidRPr="0001285C">
      <w:rPr>
        <w:noProof/>
        <w:sz w:val="16"/>
        <w:szCs w:val="16"/>
      </w:rPr>
      <w:tab/>
    </w:r>
    <w:r w:rsidRPr="0001285C">
      <w:rPr>
        <w:noProof/>
        <w:sz w:val="16"/>
        <w:szCs w:val="16"/>
      </w:rPr>
      <w:t>© OCR 202</w:t>
    </w:r>
    <w:r w:rsidR="001D6F2D" w:rsidRPr="0001285C">
      <w:rPr>
        <w:noProof/>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EE884" w14:textId="3BDC2267" w:rsidR="00D06984" w:rsidRPr="00554EA7" w:rsidRDefault="00D84DA0" w:rsidP="000B6A56">
    <w:pPr>
      <w:pStyle w:val="NoSpacing"/>
      <w:pBdr>
        <w:top w:val="single" w:sz="8" w:space="6" w:color="407E91"/>
      </w:pBdr>
      <w:tabs>
        <w:tab w:val="center" w:pos="4820"/>
        <w:tab w:val="right" w:pos="9632"/>
      </w:tabs>
      <w:rPr>
        <w:sz w:val="16"/>
        <w:szCs w:val="16"/>
      </w:rPr>
    </w:pP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7C8B7C" w14:textId="77777777" w:rsidR="00E72920" w:rsidRDefault="00E72920" w:rsidP="003C4D13">
      <w:r>
        <w:separator/>
      </w:r>
    </w:p>
  </w:footnote>
  <w:footnote w:type="continuationSeparator" w:id="0">
    <w:p w14:paraId="6652B83E" w14:textId="77777777" w:rsidR="00E72920" w:rsidRDefault="00E72920" w:rsidP="003C4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AC168" w14:textId="4D3D420A" w:rsidR="00D06984" w:rsidRPr="00CC4F8B" w:rsidRDefault="00CC4F8B" w:rsidP="00164F56">
    <w:pPr>
      <w:pStyle w:val="Header1"/>
      <w:spacing w:after="240"/>
      <w:rPr>
        <w:color w:val="auto"/>
      </w:rPr>
    </w:pPr>
    <w:r>
      <w:rPr>
        <w:b/>
        <w:bCs w:val="0"/>
        <w:color w:val="20234E"/>
        <w:sz w:val="24"/>
        <w:szCs w:val="24"/>
      </w:rPr>
      <w:t>CAMBRIDGE TECHNICALS LEVEL 3</w:t>
    </w:r>
    <w:r w:rsidR="00396269">
      <w:br/>
    </w:r>
    <w:r w:rsidR="000B6A56" w:rsidRPr="000B6A56">
      <w:rPr>
        <w:b/>
        <w:bCs w:val="0"/>
        <w:sz w:val="48"/>
        <w:szCs w:val="48"/>
      </w:rPr>
      <w:t>IT</w:t>
    </w:r>
    <w:r w:rsidR="00396269" w:rsidRPr="003D0FED">
      <w:rPr>
        <w:color w:val="auto"/>
      </w:rPr>
      <mc:AlternateContent>
        <mc:Choice Requires="wps">
          <w:drawing>
            <wp:anchor distT="0" distB="0" distL="114300" distR="114300" simplePos="0" relativeHeight="251691520" behindDoc="0" locked="0" layoutInCell="1" allowOverlap="1" wp14:anchorId="3E912940" wp14:editId="61E8436E">
              <wp:simplePos x="0" y="0"/>
              <wp:positionH relativeFrom="page">
                <wp:posOffset>504190</wp:posOffset>
              </wp:positionH>
              <wp:positionV relativeFrom="page">
                <wp:posOffset>19658330</wp:posOffset>
              </wp:positionV>
              <wp:extent cx="1663065" cy="27749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12940" id="_x0000_t202" coordsize="21600,21600" o:spt="202" path="m,l,21600r21600,l21600,xe">
              <v:stroke joinstyle="miter"/>
              <v:path gradientshapeok="t" o:connecttype="rect"/>
            </v:shapetype>
            <v:shape id="Text Box 4" o:spid="_x0000_s1027" type="#_x0000_t202" style="position:absolute;margin-left:39.7pt;margin-top:1547.9pt;width:130.95pt;height:21.85pt;z-index:25169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BhVabqKgIAAF8EAAAOAAAAAAAAAAAAAAAAAC4CAABk&#10;cnMvZTJvRG9jLnhtbFBLAQItABQABgAIAAAAIQDI2teM4gAAAAwBAAAPAAAAAAAAAAAAAAAAAIQE&#10;AABkcnMvZG93bnJldi54bWxQSwUGAAAAAAQABADzAAAAkwUAAAAA&#10;" filled="f" stroked="f">
              <v:textbox inset="0,0,0,0">
                <w:txbxContent>
                  <w:p w14:paraId="428C85DD"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1 Hills Road, Cambridge, CB1 2EU</w:t>
                    </w:r>
                  </w:p>
                  <w:p w14:paraId="23F854AA" w14:textId="77777777" w:rsidR="00396269" w:rsidRPr="00196D9D" w:rsidRDefault="00396269" w:rsidP="00396269">
                    <w:pPr>
                      <w:pStyle w:val="p1"/>
                      <w:rPr>
                        <w:rFonts w:cs="Arial"/>
                        <w:spacing w:val="-6"/>
                        <w:kern w:val="16"/>
                        <w:sz w:val="16"/>
                        <w:szCs w:val="16"/>
                      </w:rPr>
                    </w:pPr>
                    <w:r w:rsidRPr="00196D9D">
                      <w:rPr>
                        <w:rStyle w:val="s1"/>
                        <w:rFonts w:cs="Arial"/>
                        <w:spacing w:val="-6"/>
                        <w:kern w:val="16"/>
                        <w:sz w:val="16"/>
                        <w:szCs w:val="16"/>
                      </w:rPr>
                      <w:t>cambridgeassessment.org.uk</w:t>
                    </w:r>
                  </w:p>
                  <w:p w14:paraId="08D4CE62"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w:rsidRPr="003D0FED">
      <w:rPr>
        <w:color w:val="auto"/>
      </w:rPr>
      <mc:AlternateContent>
        <mc:Choice Requires="wps">
          <w:drawing>
            <wp:anchor distT="0" distB="0" distL="114300" distR="114300" simplePos="0" relativeHeight="251692544" behindDoc="0" locked="0" layoutInCell="1" allowOverlap="1" wp14:anchorId="266FC23B" wp14:editId="287B2129">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FC23B" id="Text Box 5" o:spid="_x0000_s1028" type="#_x0000_t202" style="position:absolute;margin-left:311.8pt;margin-top:1547.9pt;width:130.95pt;height:21.85pt;z-index:25169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0G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8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CX9a0GLQIAAGYEAAAOAAAAAAAAAAAAAAAAAC4C&#10;AABkcnMvZTJvRG9jLnhtbFBLAQItABQABgAIAAAAIQCaajYd4gAAAA0BAAAPAAAAAAAAAAAAAAAA&#10;AIcEAABkcnMvZG93bnJldi54bWxQSwUGAAAAAAQABADzAAAAlgUAAAAA&#10;" filled="f" stroked="f">
              <v:textbox inset="0,0,0,0">
                <w:txbxContent>
                  <w:p w14:paraId="446FE874"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43570A7" w14:textId="77777777" w:rsidR="00396269" w:rsidRPr="00196D9D" w:rsidRDefault="00396269" w:rsidP="0039626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12F6738" w14:textId="77777777" w:rsidR="00396269" w:rsidRPr="00E4145A" w:rsidRDefault="00396269" w:rsidP="00396269">
                    <w:pPr>
                      <w:ind w:left="-142" w:firstLine="142"/>
                      <w:rPr>
                        <w:rFonts w:cs="Arial"/>
                        <w:spacing w:val="-4"/>
                        <w:sz w:val="16"/>
                        <w:szCs w:val="16"/>
                      </w:rPr>
                    </w:pPr>
                  </w:p>
                </w:txbxContent>
              </v:textbox>
              <w10:wrap anchorx="page" anchory="page"/>
            </v:shape>
          </w:pict>
        </mc:Fallback>
      </mc:AlternateContent>
    </w:r>
    <w:r w:rsidR="00396269" w:rsidRPr="003D0FED">
      <w:rPr>
        <w:color w:val="auto"/>
      </w:rPr>
      <mc:AlternateContent>
        <mc:Choice Requires="wps">
          <w:drawing>
            <wp:anchor distT="0" distB="0" distL="114300" distR="114300" simplePos="0" relativeHeight="251693568" behindDoc="0" locked="0" layoutInCell="1" allowOverlap="1" wp14:anchorId="16B3DF90" wp14:editId="0D945D99">
              <wp:simplePos x="0" y="0"/>
              <wp:positionH relativeFrom="page">
                <wp:posOffset>7500620</wp:posOffset>
              </wp:positionH>
              <wp:positionV relativeFrom="page">
                <wp:posOffset>19733260</wp:posOffset>
              </wp:positionV>
              <wp:extent cx="3477895" cy="17081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B3DF90" id="Text Box 6" o:spid="_x0000_s1029" type="#_x0000_t202" style="position:absolute;margin-left:590.6pt;margin-top:1553.8pt;width:273.85pt;height:13.45pt;z-index:25169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WddLEDACAABmBAAADgAAAAAAAAAAAAAA&#10;AAAuAgAAZHJzL2Uyb0RvYy54bWxQSwECLQAUAAYACAAAACEAf+pDTuMAAAAPAQAADwAAAAAAAAAA&#10;AAAAAACKBAAAZHJzL2Rvd25yZXYueG1sUEsFBgAAAAAEAAQA8wAAAJoFAAAAAA==&#10;" filled="f" stroked="f">
              <v:textbox inset="0,0,0,0">
                <w:txbxContent>
                  <w:p w14:paraId="434D133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EE5FE90" w14:textId="77777777" w:rsidR="00396269" w:rsidRPr="006311DA" w:rsidRDefault="00396269" w:rsidP="0039626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5863CA41" w14:textId="77777777" w:rsidR="00396269" w:rsidRPr="00196D9D" w:rsidRDefault="00396269" w:rsidP="00396269">
                    <w:pPr>
                      <w:ind w:left="-142" w:firstLine="142"/>
                      <w:rPr>
                        <w:rFonts w:cs="Arial"/>
                        <w:spacing w:val="-4"/>
                        <w:sz w:val="15"/>
                        <w:szCs w:val="16"/>
                      </w:rPr>
                    </w:pPr>
                  </w:p>
                </w:txbxContent>
              </v:textbox>
              <w10:wrap anchorx="page" anchory="page"/>
            </v:shape>
          </w:pict>
        </mc:Fallback>
      </mc:AlternateContent>
    </w:r>
    <w:r w:rsidR="00D84DA0" w:rsidRPr="003D0FED">
      <w:rPr>
        <w:color w:val="auto"/>
      </w:rPr>
      <w:tab/>
    </w:r>
    <w:r w:rsidR="00A50F1F" w:rsidRPr="00164F56">
      <w:rPr>
        <w:color w:val="auto"/>
      </w:rPr>
      <w:t>ExamBui</w:t>
    </w:r>
    <w:r w:rsidR="00D84DA0" w:rsidRPr="00164F56">
      <w:rPr>
        <w:color w:val="auto"/>
      </w:rPr>
      <w:t>l</w:t>
    </w:r>
    <w:r w:rsidR="00A50F1F" w:rsidRPr="00164F56">
      <w:rPr>
        <w:color w:val="auto"/>
      </w:rPr>
      <w:t xml:space="preserve">der </w:t>
    </w:r>
    <w:r w:rsidR="00D84DA0" w:rsidRPr="00164F56">
      <w:rPr>
        <w:color w:val="auto"/>
      </w:rPr>
      <w:t>g</w:t>
    </w:r>
    <w:r w:rsidR="00A50F1F" w:rsidRPr="00164F56">
      <w:rPr>
        <w:color w:val="auto"/>
      </w:rPr>
      <w:t>uid</w:t>
    </w:r>
    <w:r w:rsidR="00D84DA0" w:rsidRPr="00164F56">
      <w:rPr>
        <w:color w:val="auto"/>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E3F1A" w14:textId="38940120" w:rsidR="00196D9D" w:rsidRPr="000B6A56" w:rsidRDefault="00396269" w:rsidP="00164F56">
    <w:pPr>
      <w:pStyle w:val="Header1"/>
      <w:spacing w:after="240"/>
      <w:rPr>
        <w:sz w:val="48"/>
        <w:szCs w:val="48"/>
      </w:rPr>
    </w:pPr>
    <w:r w:rsidRPr="00396269">
      <w:rPr>
        <w:b/>
        <w:bCs w:val="0"/>
        <w:color w:val="20234E"/>
        <w:sz w:val="24"/>
        <w:szCs w:val="24"/>
      </w:rPr>
      <w:drawing>
        <wp:anchor distT="0" distB="0" distL="114300" distR="114300" simplePos="0" relativeHeight="251683328" behindDoc="1" locked="1" layoutInCell="1" allowOverlap="1" wp14:anchorId="090A0ED7" wp14:editId="4298D610">
          <wp:simplePos x="0" y="0"/>
          <wp:positionH relativeFrom="column">
            <wp:posOffset>5183868</wp:posOffset>
          </wp:positionH>
          <wp:positionV relativeFrom="page">
            <wp:posOffset>212725</wp:posOffset>
          </wp:positionV>
          <wp:extent cx="1274400" cy="50040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7" name="Picture 17"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4400" cy="500400"/>
                  </a:xfrm>
                  <a:prstGeom prst="rect">
                    <a:avLst/>
                  </a:prstGeom>
                </pic:spPr>
              </pic:pic>
            </a:graphicData>
          </a:graphic>
          <wp14:sizeRelH relativeFrom="margin">
            <wp14:pctWidth>0</wp14:pctWidth>
          </wp14:sizeRelH>
          <wp14:sizeRelV relativeFrom="margin">
            <wp14:pctHeight>0</wp14:pctHeight>
          </wp14:sizeRelV>
        </wp:anchor>
      </w:drawing>
    </w:r>
    <w:r w:rsidR="00BE1E6F">
      <w:rPr>
        <w:b/>
        <w:bCs w:val="0"/>
        <w:color w:val="20234E"/>
        <w:sz w:val="24"/>
        <w:szCs w:val="24"/>
      </w:rPr>
      <w:t xml:space="preserve">CAMBRIDGE </w:t>
    </w:r>
    <w:r w:rsidR="003E41E7">
      <w:rPr>
        <w:b/>
        <w:bCs w:val="0"/>
        <w:color w:val="20234E"/>
        <w:sz w:val="24"/>
        <w:szCs w:val="24"/>
      </w:rPr>
      <w:t xml:space="preserve">TECHNICALS </w:t>
    </w:r>
    <w:r w:rsidR="00BE1E6F">
      <w:rPr>
        <w:b/>
        <w:bCs w:val="0"/>
        <w:color w:val="20234E"/>
        <w:sz w:val="24"/>
        <w:szCs w:val="24"/>
      </w:rPr>
      <w:t xml:space="preserve">LEVEL </w:t>
    </w:r>
    <w:r w:rsidR="003E41E7">
      <w:rPr>
        <w:b/>
        <w:bCs w:val="0"/>
        <w:color w:val="20234E"/>
        <w:sz w:val="24"/>
        <w:szCs w:val="24"/>
      </w:rPr>
      <w:t>3</w:t>
    </w:r>
    <w:r>
      <w:br/>
    </w:r>
    <w:r w:rsidR="006C7E2E" w:rsidRPr="000B6A56">
      <w:rPr>
        <w:sz w:val="48"/>
        <w:szCs w:val="48"/>
      </w:rPr>
      <mc:AlternateContent>
        <mc:Choice Requires="wps">
          <w:drawing>
            <wp:anchor distT="0" distB="0" distL="114300" distR="114300" simplePos="0" relativeHeight="251629056" behindDoc="0" locked="0" layoutInCell="1" allowOverlap="1" wp14:anchorId="3F1FFFAA" wp14:editId="499FE523">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1FFFAA" id="_x0000_t202" coordsize="21600,21600" o:spt="202" path="m,l,21600r21600,l21600,xe">
              <v:stroke joinstyle="miter"/>
              <v:path gradientshapeok="t" o:connecttype="rect"/>
            </v:shapetype>
            <v:shape id="Text Box 8" o:spid="_x0000_s1030" type="#_x0000_t202" style="position:absolute;margin-left:39.7pt;margin-top:1547.9pt;width:130.95pt;height:21.8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wALwIAAGY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OJszAAvAgAAZgQAAA4AAAAAAAAAAAAAAAAA&#10;LgIAAGRycy9lMm9Eb2MueG1sUEsBAi0AFAAGAAgAAAAhAMja14ziAAAADAEAAA8AAAAAAAAAAAAA&#10;AAAAiQQAAGRycy9kb3ducmV2LnhtbFBLBQYAAAAABAAEAPMAAACYBQAAAAA=&#10;" filled="f" stroked="f">
              <v:textbox inset="0,0,0,0">
                <w:txbxContent>
                  <w:p w14:paraId="0F76B774"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1 Hills Road, Cambridge, CB1 2EU</w:t>
                    </w:r>
                  </w:p>
                  <w:p w14:paraId="58688933" w14:textId="77777777" w:rsidR="00196D9D" w:rsidRPr="00196D9D" w:rsidRDefault="00196D9D" w:rsidP="00196D9D">
                    <w:pPr>
                      <w:pStyle w:val="p1"/>
                      <w:rPr>
                        <w:rFonts w:cs="Arial"/>
                        <w:spacing w:val="-6"/>
                        <w:kern w:val="16"/>
                        <w:sz w:val="16"/>
                        <w:szCs w:val="16"/>
                      </w:rPr>
                    </w:pPr>
                    <w:r w:rsidRPr="00196D9D">
                      <w:rPr>
                        <w:rStyle w:val="s1"/>
                        <w:rFonts w:cs="Arial"/>
                        <w:spacing w:val="-6"/>
                        <w:kern w:val="16"/>
                        <w:sz w:val="16"/>
                        <w:szCs w:val="16"/>
                      </w:rPr>
                      <w:t>cambridgeassessment.org.uk</w:t>
                    </w:r>
                  </w:p>
                  <w:p w14:paraId="3D643BE0"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0B6A56">
      <w:rPr>
        <w:sz w:val="48"/>
        <w:szCs w:val="48"/>
      </w:rPr>
      <mc:AlternateContent>
        <mc:Choice Requires="wps">
          <w:drawing>
            <wp:anchor distT="0" distB="0" distL="114300" distR="114300" simplePos="0" relativeHeight="251645440" behindDoc="0" locked="0" layoutInCell="1" allowOverlap="1" wp14:anchorId="16265B64" wp14:editId="588CBF7A">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65B64" id="Text Box 9" o:spid="_x0000_s1031" type="#_x0000_t202" style="position:absolute;margin-left:311.8pt;margin-top:1547.9pt;width:130.95pt;height:2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xxbLwIAAGYEAAAOAAAAZHJzL2Uyb0RvYy54bWysVN9v2jAQfp+0/8Hy+wiwlo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T6OZ9eUcLyb3txcza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PKvHFsvAgAAZgQAAA4AAAAAAAAAAAAAAAAA&#10;LgIAAGRycy9lMm9Eb2MueG1sUEsBAi0AFAAGAAgAAAAhAJpqNh3iAAAADQEAAA8AAAAAAAAAAAAA&#10;AAAAiQQAAGRycy9kb3ducmV2LnhtbFBLBQYAAAAABAAEAPMAAACYBQAAAAA=&#10;" filled="f" stroked="f">
              <v:textbox inset="0,0,0,0">
                <w:txbxContent>
                  <w:p w14:paraId="14EA7A9D"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026EA82A" w14:textId="77777777" w:rsidR="00196D9D" w:rsidRPr="00196D9D" w:rsidRDefault="00196D9D" w:rsidP="00196D9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A35FF8A" w14:textId="77777777" w:rsidR="00196D9D" w:rsidRPr="00E4145A" w:rsidRDefault="00196D9D" w:rsidP="00196D9D">
                    <w:pPr>
                      <w:ind w:left="-142" w:firstLine="142"/>
                      <w:rPr>
                        <w:rFonts w:cs="Arial"/>
                        <w:spacing w:val="-4"/>
                        <w:sz w:val="16"/>
                        <w:szCs w:val="16"/>
                      </w:rPr>
                    </w:pPr>
                  </w:p>
                </w:txbxContent>
              </v:textbox>
              <w10:wrap anchorx="page" anchory="page"/>
            </v:shape>
          </w:pict>
        </mc:Fallback>
      </mc:AlternateContent>
    </w:r>
    <w:r w:rsidR="006C7E2E" w:rsidRPr="000B6A56">
      <w:rPr>
        <w:sz w:val="48"/>
        <w:szCs w:val="48"/>
      </w:rPr>
      <mc:AlternateContent>
        <mc:Choice Requires="wps">
          <w:drawing>
            <wp:anchor distT="0" distB="0" distL="114300" distR="114300" simplePos="0" relativeHeight="251661824" behindDoc="0" locked="0" layoutInCell="1" allowOverlap="1" wp14:anchorId="2A9A9558" wp14:editId="07602BA3">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A9558" id="Text Box 10" o:spid="_x0000_s1032" type="#_x0000_t202" style="position:absolute;margin-left:590.6pt;margin-top:1553.8pt;width:273.85pt;height:13.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CEgo+MuAgAAaAQAAA4AAAAAAAAAAAAAAAAA&#10;LgIAAGRycy9lMm9Eb2MueG1sUEsBAi0AFAAGAAgAAAAhAH/qQ07jAAAADwEAAA8AAAAAAAAAAAAA&#10;AAAAiAQAAGRycy9kb3ducmV2LnhtbFBLBQYAAAAABAAEAPMAAACYBQAAAAA=&#10;" filled="f" stroked="f">
              <v:textbox inset="0,0,0,0">
                <w:txbxContent>
                  <w:p w14:paraId="751503F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246A21B" w14:textId="77777777" w:rsidR="00196D9D" w:rsidRPr="006311DA" w:rsidRDefault="00196D9D" w:rsidP="00196D9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2AC5AB45" w14:textId="77777777" w:rsidR="00196D9D" w:rsidRPr="00196D9D" w:rsidRDefault="00196D9D" w:rsidP="00196D9D">
                    <w:pPr>
                      <w:ind w:left="-142" w:firstLine="142"/>
                      <w:rPr>
                        <w:rFonts w:cs="Arial"/>
                        <w:spacing w:val="-4"/>
                        <w:sz w:val="15"/>
                        <w:szCs w:val="16"/>
                      </w:rPr>
                    </w:pPr>
                  </w:p>
                </w:txbxContent>
              </v:textbox>
              <w10:wrap anchorx="page" anchory="page"/>
            </v:shape>
          </w:pict>
        </mc:Fallback>
      </mc:AlternateContent>
    </w:r>
    <w:r w:rsidR="000B6A56" w:rsidRPr="000B6A56">
      <w:rPr>
        <w:b/>
        <w:bCs w:val="0"/>
        <w:sz w:val="48"/>
        <w:szCs w:val="48"/>
      </w:rPr>
      <w:t>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21FC3"/>
    <w:multiLevelType w:val="hybridMultilevel"/>
    <w:tmpl w:val="1D4C340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F654DA1"/>
    <w:multiLevelType w:val="hybridMultilevel"/>
    <w:tmpl w:val="9E243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1F77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5E11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D52D35"/>
    <w:multiLevelType w:val="hybridMultilevel"/>
    <w:tmpl w:val="ECB2F1E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1390D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46A27C53"/>
    <w:multiLevelType w:val="hybridMultilevel"/>
    <w:tmpl w:val="B5F03E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60263"/>
    <w:multiLevelType w:val="hybridMultilevel"/>
    <w:tmpl w:val="63901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339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BA415FA"/>
    <w:multiLevelType w:val="hybridMultilevel"/>
    <w:tmpl w:val="E9505FB6"/>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C61439B"/>
    <w:multiLevelType w:val="hybridMultilevel"/>
    <w:tmpl w:val="9F4A6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331BBD"/>
    <w:multiLevelType w:val="hybridMultilevel"/>
    <w:tmpl w:val="AD6C8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622AB5"/>
    <w:multiLevelType w:val="hybridMultilevel"/>
    <w:tmpl w:val="51F48AAA"/>
    <w:lvl w:ilvl="0" w:tplc="5852D71A">
      <w:start w:val="1"/>
      <w:numFmt w:val="bullet"/>
      <w:pStyle w:val="Listpara2"/>
      <w:lvlText w:val="o"/>
      <w:lvlJc w:val="left"/>
      <w:pPr>
        <w:ind w:left="1401" w:hanging="360"/>
      </w:pPr>
      <w:rPr>
        <w:rFonts w:ascii="Courier New" w:hAnsi="Courier New" w:cs="Courier New" w:hint="default"/>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4" w15:restartNumberingAfterBreak="0">
    <w:nsid w:val="605A246D"/>
    <w:multiLevelType w:val="hybridMultilevel"/>
    <w:tmpl w:val="42CC22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4"/>
  </w:num>
  <w:num w:numId="3">
    <w:abstractNumId w:val="5"/>
  </w:num>
  <w:num w:numId="4">
    <w:abstractNumId w:val="3"/>
  </w:num>
  <w:num w:numId="5">
    <w:abstractNumId w:val="9"/>
  </w:num>
  <w:num w:numId="6">
    <w:abstractNumId w:val="2"/>
  </w:num>
  <w:num w:numId="7">
    <w:abstractNumId w:val="11"/>
  </w:num>
  <w:num w:numId="8">
    <w:abstractNumId w:val="1"/>
  </w:num>
  <w:num w:numId="9">
    <w:abstractNumId w:val="12"/>
  </w:num>
  <w:num w:numId="10">
    <w:abstractNumId w:val="6"/>
  </w:num>
  <w:num w:numId="11">
    <w:abstractNumId w:val="0"/>
  </w:num>
  <w:num w:numId="12">
    <w:abstractNumId w:val="10"/>
  </w:num>
  <w:num w:numId="13">
    <w:abstractNumId w:val="4"/>
  </w:num>
  <w:num w:numId="14">
    <w:abstractNumId w:val="7"/>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1285C"/>
    <w:rsid w:val="000223AA"/>
    <w:rsid w:val="000230AC"/>
    <w:rsid w:val="0002571A"/>
    <w:rsid w:val="0002680F"/>
    <w:rsid w:val="000335DB"/>
    <w:rsid w:val="00092251"/>
    <w:rsid w:val="000B0BED"/>
    <w:rsid w:val="000B6A56"/>
    <w:rsid w:val="000C2355"/>
    <w:rsid w:val="000C774A"/>
    <w:rsid w:val="000C7D1B"/>
    <w:rsid w:val="000F72AD"/>
    <w:rsid w:val="00115C61"/>
    <w:rsid w:val="001363E2"/>
    <w:rsid w:val="00160E93"/>
    <w:rsid w:val="0016471C"/>
    <w:rsid w:val="00164F56"/>
    <w:rsid w:val="00177D80"/>
    <w:rsid w:val="00196D9D"/>
    <w:rsid w:val="001A4B6D"/>
    <w:rsid w:val="001B1CA0"/>
    <w:rsid w:val="001C3D13"/>
    <w:rsid w:val="001D0637"/>
    <w:rsid w:val="001D6F2D"/>
    <w:rsid w:val="001F1C6E"/>
    <w:rsid w:val="00204635"/>
    <w:rsid w:val="00221621"/>
    <w:rsid w:val="00247BB7"/>
    <w:rsid w:val="00264EF0"/>
    <w:rsid w:val="002702D7"/>
    <w:rsid w:val="00276C13"/>
    <w:rsid w:val="00294EB6"/>
    <w:rsid w:val="002C7CA3"/>
    <w:rsid w:val="00302BE8"/>
    <w:rsid w:val="00306C7A"/>
    <w:rsid w:val="00312057"/>
    <w:rsid w:val="00333A54"/>
    <w:rsid w:val="00361A00"/>
    <w:rsid w:val="00396269"/>
    <w:rsid w:val="003C4D13"/>
    <w:rsid w:val="003D0FED"/>
    <w:rsid w:val="003E41E7"/>
    <w:rsid w:val="003F0706"/>
    <w:rsid w:val="00425DA4"/>
    <w:rsid w:val="00431734"/>
    <w:rsid w:val="00461404"/>
    <w:rsid w:val="004627DF"/>
    <w:rsid w:val="004873E2"/>
    <w:rsid w:val="00497AE7"/>
    <w:rsid w:val="004A05A4"/>
    <w:rsid w:val="004A5D28"/>
    <w:rsid w:val="004B1AEF"/>
    <w:rsid w:val="004C3023"/>
    <w:rsid w:val="004E3454"/>
    <w:rsid w:val="004F662F"/>
    <w:rsid w:val="00504BB7"/>
    <w:rsid w:val="00515FEB"/>
    <w:rsid w:val="00517EFC"/>
    <w:rsid w:val="00527E94"/>
    <w:rsid w:val="00544F9F"/>
    <w:rsid w:val="00554EA7"/>
    <w:rsid w:val="00585B71"/>
    <w:rsid w:val="00595302"/>
    <w:rsid w:val="005B30C5"/>
    <w:rsid w:val="005F4679"/>
    <w:rsid w:val="005F4CDB"/>
    <w:rsid w:val="006311DA"/>
    <w:rsid w:val="0064455B"/>
    <w:rsid w:val="0068364F"/>
    <w:rsid w:val="00684204"/>
    <w:rsid w:val="006A2565"/>
    <w:rsid w:val="006A508B"/>
    <w:rsid w:val="006B1A3C"/>
    <w:rsid w:val="006C7E2E"/>
    <w:rsid w:val="006F7F14"/>
    <w:rsid w:val="00755764"/>
    <w:rsid w:val="00766DE7"/>
    <w:rsid w:val="00783124"/>
    <w:rsid w:val="007945B1"/>
    <w:rsid w:val="007A5F43"/>
    <w:rsid w:val="007A7F01"/>
    <w:rsid w:val="007D6B27"/>
    <w:rsid w:val="007E0260"/>
    <w:rsid w:val="007E2C8E"/>
    <w:rsid w:val="0080775C"/>
    <w:rsid w:val="0083622B"/>
    <w:rsid w:val="0087522B"/>
    <w:rsid w:val="008F3697"/>
    <w:rsid w:val="00910906"/>
    <w:rsid w:val="00924DD2"/>
    <w:rsid w:val="00961E05"/>
    <w:rsid w:val="0098773C"/>
    <w:rsid w:val="009907D2"/>
    <w:rsid w:val="009A1C68"/>
    <w:rsid w:val="009B135C"/>
    <w:rsid w:val="009D6AA5"/>
    <w:rsid w:val="009E47EB"/>
    <w:rsid w:val="00A15F57"/>
    <w:rsid w:val="00A350AE"/>
    <w:rsid w:val="00A50F1F"/>
    <w:rsid w:val="00A76F03"/>
    <w:rsid w:val="00AA145A"/>
    <w:rsid w:val="00AF6EB8"/>
    <w:rsid w:val="00B0676C"/>
    <w:rsid w:val="00B1322E"/>
    <w:rsid w:val="00B21E53"/>
    <w:rsid w:val="00B600FB"/>
    <w:rsid w:val="00B61A19"/>
    <w:rsid w:val="00B6640C"/>
    <w:rsid w:val="00BA66E7"/>
    <w:rsid w:val="00BE1D31"/>
    <w:rsid w:val="00BE1E6F"/>
    <w:rsid w:val="00C00606"/>
    <w:rsid w:val="00C335FB"/>
    <w:rsid w:val="00C73023"/>
    <w:rsid w:val="00C84F87"/>
    <w:rsid w:val="00CB2B8B"/>
    <w:rsid w:val="00CC4F8B"/>
    <w:rsid w:val="00CE5EA3"/>
    <w:rsid w:val="00D06984"/>
    <w:rsid w:val="00D34BDC"/>
    <w:rsid w:val="00D648D1"/>
    <w:rsid w:val="00D768B3"/>
    <w:rsid w:val="00D84DA0"/>
    <w:rsid w:val="00DD6C97"/>
    <w:rsid w:val="00DE770C"/>
    <w:rsid w:val="00DF1475"/>
    <w:rsid w:val="00DF4159"/>
    <w:rsid w:val="00E01CDA"/>
    <w:rsid w:val="00E01D28"/>
    <w:rsid w:val="00E350FE"/>
    <w:rsid w:val="00E5147F"/>
    <w:rsid w:val="00E52EEE"/>
    <w:rsid w:val="00E72920"/>
    <w:rsid w:val="00E95F16"/>
    <w:rsid w:val="00E9769E"/>
    <w:rsid w:val="00EB225B"/>
    <w:rsid w:val="00ED4045"/>
    <w:rsid w:val="00EF4676"/>
    <w:rsid w:val="00F00701"/>
    <w:rsid w:val="00F10D7B"/>
    <w:rsid w:val="00F21BC9"/>
    <w:rsid w:val="00F229CE"/>
    <w:rsid w:val="00F57E49"/>
    <w:rsid w:val="00F61575"/>
    <w:rsid w:val="00F664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8BF9ACC"/>
  <w14:defaultImageDpi w14:val="300"/>
  <w15:docId w15:val="{842774BA-CAC7-4BE5-97A1-F628C82A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22"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EE"/>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0B6A56"/>
    <w:pPr>
      <w:keepNext/>
      <w:keepLines/>
      <w:spacing w:before="360"/>
      <w:outlineLvl w:val="0"/>
    </w:pPr>
    <w:rPr>
      <w:rFonts w:eastAsiaTheme="majorEastAsia" w:cstheme="majorBidi"/>
      <w:b/>
      <w:color w:val="407E91"/>
      <w:sz w:val="40"/>
      <w:szCs w:val="32"/>
    </w:rPr>
  </w:style>
  <w:style w:type="paragraph" w:styleId="Heading2">
    <w:name w:val="heading 2"/>
    <w:basedOn w:val="Normal"/>
    <w:next w:val="Normal"/>
    <w:link w:val="Heading2Char"/>
    <w:uiPriority w:val="5"/>
    <w:qFormat/>
    <w:rsid w:val="000B6A56"/>
    <w:pPr>
      <w:keepNext/>
      <w:keepLines/>
      <w:spacing w:before="240"/>
      <w:outlineLvl w:val="1"/>
    </w:pPr>
    <w:rPr>
      <w:rFonts w:eastAsiaTheme="majorEastAsia" w:cstheme="majorBidi"/>
      <w:b/>
      <w:color w:val="407E91"/>
      <w:sz w:val="28"/>
      <w:szCs w:val="26"/>
    </w:rPr>
  </w:style>
  <w:style w:type="paragraph" w:styleId="Heading3">
    <w:name w:val="heading 3"/>
    <w:basedOn w:val="Normal"/>
    <w:next w:val="Normal"/>
    <w:link w:val="Heading3Char"/>
    <w:uiPriority w:val="6"/>
    <w:qFormat/>
    <w:rsid w:val="000B6A56"/>
    <w:pPr>
      <w:keepNext/>
      <w:keepLines/>
      <w:spacing w:before="240"/>
      <w:outlineLvl w:val="2"/>
    </w:pPr>
    <w:rPr>
      <w:rFonts w:asciiTheme="majorHAnsi" w:eastAsiaTheme="majorEastAsia" w:hAnsiTheme="majorHAnsi" w:cstheme="majorBidi"/>
      <w:b/>
      <w:color w:val="407E9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0B6A56"/>
    <w:rPr>
      <w:rFonts w:ascii="Arial" w:eastAsiaTheme="majorEastAsia" w:hAnsi="Arial" w:cstheme="majorBidi"/>
      <w:b/>
      <w:color w:val="407E91"/>
      <w:sz w:val="40"/>
      <w:szCs w:val="32"/>
      <w:lang w:eastAsia="en-US"/>
    </w:rPr>
  </w:style>
  <w:style w:type="character" w:customStyle="1" w:styleId="Heading2Char">
    <w:name w:val="Heading 2 Char"/>
    <w:basedOn w:val="DefaultParagraphFont"/>
    <w:link w:val="Heading2"/>
    <w:uiPriority w:val="5"/>
    <w:rsid w:val="000B6A56"/>
    <w:rPr>
      <w:rFonts w:ascii="Arial" w:eastAsiaTheme="majorEastAsia" w:hAnsi="Arial" w:cstheme="majorBidi"/>
      <w:b/>
      <w:color w:val="407E91"/>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0B6A56"/>
    <w:rPr>
      <w:rFonts w:asciiTheme="majorHAnsi" w:eastAsiaTheme="majorEastAsia" w:hAnsiTheme="majorHAnsi" w:cstheme="majorBidi"/>
      <w:b/>
      <w:color w:val="407E9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uiPriority w:val="34"/>
    <w:qFormat/>
    <w:rsid w:val="000B6A56"/>
    <w:pPr>
      <w:numPr>
        <w:numId w:val="10"/>
      </w:numPr>
      <w:ind w:left="681" w:hanging="397"/>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autoRedefine/>
    <w:qFormat/>
    <w:rsid w:val="009D6AA5"/>
    <w:pPr>
      <w:tabs>
        <w:tab w:val="right" w:pos="9632"/>
      </w:tabs>
    </w:pPr>
    <w:rPr>
      <w:bCs/>
      <w:noProof/>
      <w:color w:val="407E91"/>
      <w:sz w:val="18"/>
      <w:szCs w:val="1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nhideWhenUsed/>
    <w:rsid w:val="00164F56"/>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0B0BED"/>
    <w:pPr>
      <w:tabs>
        <w:tab w:val="left" w:pos="624"/>
      </w:tabs>
      <w:spacing w:before="120" w:after="240" w:line="276" w:lineRule="auto"/>
    </w:pPr>
    <w:rPr>
      <w:rFonts w:eastAsiaTheme="minorHAnsi" w:cs="Arial"/>
      <w:szCs w:val="22"/>
    </w:rPr>
  </w:style>
  <w:style w:type="character" w:customStyle="1" w:styleId="BodyChar">
    <w:name w:val="Body Char"/>
    <w:basedOn w:val="DefaultParagraphFont"/>
    <w:link w:val="Body"/>
    <w:rsid w:val="000B0BED"/>
    <w:rPr>
      <w:rFonts w:ascii="Arial" w:eastAsiaTheme="minorHAnsi" w:hAnsi="Arial" w:cs="Arial"/>
      <w:sz w:val="22"/>
      <w:szCs w:val="22"/>
      <w:lang w:eastAsia="en-US"/>
    </w:rPr>
  </w:style>
  <w:style w:type="character" w:styleId="FollowedHyperlink">
    <w:name w:val="FollowedHyperlink"/>
    <w:basedOn w:val="DefaultParagraphFont"/>
    <w:uiPriority w:val="99"/>
    <w:semiHidden/>
    <w:unhideWhenUsed/>
    <w:rsid w:val="00E5147F"/>
    <w:rPr>
      <w:color w:val="800080" w:themeColor="followedHyperlink"/>
      <w:u w:val="single"/>
    </w:rPr>
  </w:style>
  <w:style w:type="paragraph" w:customStyle="1" w:styleId="Listpara2">
    <w:name w:val="List para 2"/>
    <w:basedOn w:val="ListParagraph"/>
    <w:qFormat/>
    <w:rsid w:val="000B6A56"/>
    <w:pPr>
      <w:numPr>
        <w:numId w:val="15"/>
      </w:numPr>
      <w:ind w:left="1077"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cr.org.uk/Images/594608-practice-tests-created-in-exambuilder-.zip" TargetMode="External"/><Relationship Id="rId18" Type="http://schemas.openxmlformats.org/officeDocument/2006/relationships/hyperlink" Target="mailto:resources.feedback@ocr.org.uk?subject=I%20like%20the%20Cambridge%20Technicals%20Level%203%20IT%20ExamBuilder%20guide" TargetMode="External"/><Relationship Id="rId26" Type="http://schemas.openxmlformats.org/officeDocument/2006/relationships/hyperlink" Target="mailto:resources.feedback@ocr.org.uk?subject=I%20dislike%20the%20Cambridge%20Technicals%20Level%203%20IT%20ExamBuilder%20guide" TargetMode="External"/><Relationship Id="rId3" Type="http://schemas.openxmlformats.org/officeDocument/2006/relationships/customXml" Target="../customXml/item3.xml"/><Relationship Id="rId21" Type="http://schemas.openxmlformats.org/officeDocument/2006/relationships/hyperlink" Target="mailto:resources.feeback@ocr.org.uk"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ocr.org.uk/Images/594607-practice-tests-created-in-exambuilder-.zip" TargetMode="External"/><Relationship Id="rId17" Type="http://schemas.openxmlformats.org/officeDocument/2006/relationships/image" Target="media/image1.png"/><Relationship Id="rId25" Type="http://schemas.openxmlformats.org/officeDocument/2006/relationships/hyperlink" Target="mailto:resources.feedback@ocr.org.uk?subject=I%20like%20the%20Cambridge%20Technicals%20Level%203%20IT%20ExamBuilder%20guid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exambuilder.ocr.org.uk/marketing/Security/login" TargetMode="External"/><Relationship Id="rId20" Type="http://schemas.openxmlformats.org/officeDocument/2006/relationships/hyperlink" Target="http://www.ocr.org.uk/i-want-to/find-resources/" TargetMode="External"/><Relationship Id="rId29" Type="http://schemas.openxmlformats.org/officeDocument/2006/relationships/hyperlink" Target="https://www.ocr.org.uk/qualifications/expression-of-interes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ocr.org.uk/qualifications/cambridge-technicals/information-technology/assessment/" TargetMode="External"/><Relationship Id="rId23" Type="http://schemas.openxmlformats.org/officeDocument/2006/relationships/hyperlink" Target="mailto:resources.feedback@ocr.org.uk" TargetMode="External"/><Relationship Id="rId28" Type="http://schemas.openxmlformats.org/officeDocument/2006/relationships/hyperlink" Target="mailto:resources.feeback@ocr.org.uk"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resources.feedback@ocr.org.uk?subject=I%20dislike%20the%20Cambridge%20Technicals%20Level%203%20IT%20ExamBuilder%20guide"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xambuilder.ocr.org.uk/marketing/Security/login" TargetMode="External"/><Relationship Id="rId22" Type="http://schemas.openxmlformats.org/officeDocument/2006/relationships/hyperlink" Target="https://www.ocr.org.uk/qualifications/expression-of-interest/" TargetMode="External"/><Relationship Id="rId27" Type="http://schemas.openxmlformats.org/officeDocument/2006/relationships/hyperlink" Target="http://www.ocr.org.uk/i-want-to/find-resources/" TargetMode="External"/><Relationship Id="rId30" Type="http://schemas.openxmlformats.org/officeDocument/2006/relationships/hyperlink" Target="mailto:resources.feedback@ocr.org.uk"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fs\Templates\OCR\Blank%20document.dotx" TargetMode="External"/></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8" ma:contentTypeDescription="Create a new document." ma:contentTypeScope="" ma:versionID="99cf372b5ab5f9f9abdedda5819c4592">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25a9b025a433374e60315bc02f0df3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ABD20-369D-4866-867A-B94FD393F989}">
  <ds:schemaRefs>
    <ds:schemaRef ds:uri="Microsoft.SharePoint.Taxonomy.ContentTypeSync"/>
  </ds:schemaRefs>
</ds:datastoreItem>
</file>

<file path=customXml/itemProps2.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3.xml><?xml version="1.0" encoding="utf-8"?>
<ds:datastoreItem xmlns:ds="http://schemas.openxmlformats.org/officeDocument/2006/customXml" ds:itemID="{4DCA1B42-77BD-4512-B576-82A708E1B64E}">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purl.org/dc/dcmitype/"/>
    <ds:schemaRef ds:uri="742941ed-8b28-480a-8509-e55af6a4109e"/>
    <ds:schemaRef ds:uri="5e03bce0-7524-4853-bc3e-4de1abf149ba"/>
    <ds:schemaRef ds:uri="http://www.w3.org/XML/1998/namespace"/>
  </ds:schemaRefs>
</ds:datastoreItem>
</file>

<file path=customXml/itemProps4.xml><?xml version="1.0" encoding="utf-8"?>
<ds:datastoreItem xmlns:ds="http://schemas.openxmlformats.org/officeDocument/2006/customXml" ds:itemID="{73E2E3CF-DD8A-4226-8E50-C6A8BBF4D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D185BA-6A35-4897-8316-370EEE01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document.dotx</Template>
  <TotalTime>94</TotalTime>
  <Pages>4</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Cambridge Technicals Level 3 Health and Social Care ExamBuilder guide</vt:lpstr>
    </vt:vector>
  </TitlesOfParts>
  <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Technicals Level 3 IT ExamBuilder guide</dc:title>
  <dc:subject/>
  <dc:creator>OCR</dc:creator>
  <cp:keywords>Cambridge Technicals, Level 3, IT,  ExamBuilder, topic test,</cp:keywords>
  <dc:description/>
  <cp:lastModifiedBy>Ramune Bruzinskiene</cp:lastModifiedBy>
  <cp:revision>16</cp:revision>
  <cp:lastPrinted>2017-01-13T10:35:00Z</cp:lastPrinted>
  <dcterms:created xsi:type="dcterms:W3CDTF">2021-01-22T13:52:00Z</dcterms:created>
  <dcterms:modified xsi:type="dcterms:W3CDTF">2021-01-26T09:56:00Z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