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353CA0" w14:textId="14716D4C" w:rsidR="00B22998" w:rsidRDefault="009671D3" w:rsidP="00B22998">
      <w:pPr>
        <w:pStyle w:val="Heading1"/>
        <w:spacing w:before="240"/>
        <w:rPr>
          <w:color w:val="72005B"/>
        </w:rPr>
      </w:pPr>
      <w:bookmarkStart w:id="0" w:name="_Toc476140306"/>
      <w:r w:rsidRPr="009671D3">
        <w:rPr>
          <w:color w:val="72005B"/>
        </w:rPr>
        <w:t>Digit</w:t>
      </w:r>
      <w:r w:rsidRPr="006E54F5">
        <w:rPr>
          <w:color w:val="72005B"/>
        </w:rPr>
        <w:t>al</w:t>
      </w:r>
      <w:r w:rsidRPr="009671D3">
        <w:rPr>
          <w:color w:val="72005B"/>
        </w:rPr>
        <w:t xml:space="preserve"> Media</w:t>
      </w:r>
    </w:p>
    <w:p w14:paraId="6E407034" w14:textId="2E364254" w:rsidR="00B22998" w:rsidRPr="00B22998" w:rsidRDefault="00B22998" w:rsidP="00B22998">
      <w:pPr>
        <w:pStyle w:val="Heading1"/>
        <w:spacing w:before="240"/>
      </w:pPr>
      <w:r>
        <w:rPr>
          <w:color w:val="72005B"/>
        </w:rPr>
        <w:t>Unit 1 – Media products and audiences</w:t>
      </w:r>
    </w:p>
    <w:p w14:paraId="63A091E9" w14:textId="77777777" w:rsidR="00ED60CB" w:rsidRPr="00A043C0" w:rsidRDefault="00ED60CB" w:rsidP="00ED60CB">
      <w:pPr>
        <w:pStyle w:val="Heading1"/>
        <w:rPr>
          <w:color w:val="5284C4"/>
        </w:rPr>
      </w:pPr>
    </w:p>
    <w:p w14:paraId="220A7349" w14:textId="77777777" w:rsidR="0031521E" w:rsidRPr="009671D3" w:rsidRDefault="0031521E" w:rsidP="00ED60CB">
      <w:pPr>
        <w:pStyle w:val="Heading1"/>
        <w:rPr>
          <w:color w:val="72005B"/>
        </w:rPr>
      </w:pPr>
      <w:r w:rsidRPr="009671D3">
        <w:rPr>
          <w:color w:val="72005B"/>
        </w:rPr>
        <w:t>Sc</w:t>
      </w:r>
      <w:r w:rsidR="00AE2444" w:rsidRPr="009671D3">
        <w:rPr>
          <w:color w:val="72005B"/>
        </w:rPr>
        <w:t>heme of wor</w:t>
      </w:r>
      <w:r w:rsidRPr="009671D3">
        <w:rPr>
          <w:color w:val="72005B"/>
        </w:rPr>
        <w:t>k</w:t>
      </w:r>
    </w:p>
    <w:p w14:paraId="05F5709E" w14:textId="1B85C547" w:rsidR="00ED60CB" w:rsidRPr="009671D3" w:rsidRDefault="002F0195" w:rsidP="00ED60CB">
      <w:pPr>
        <w:pStyle w:val="Heading1"/>
        <w:rPr>
          <w:color w:val="72005B"/>
        </w:rPr>
      </w:pPr>
      <w:r w:rsidRPr="009671D3">
        <w:rPr>
          <w:color w:val="72005B"/>
        </w:rPr>
        <w:t>(</w:t>
      </w:r>
      <w:r w:rsidR="00F47DEB">
        <w:rPr>
          <w:color w:val="72005B"/>
        </w:rPr>
        <w:t>90</w:t>
      </w:r>
      <w:r w:rsidR="00DE24B2">
        <w:rPr>
          <w:color w:val="72005B"/>
        </w:rPr>
        <w:t xml:space="preserve"> GLH</w:t>
      </w:r>
      <w:r w:rsidR="0031521E" w:rsidRPr="009671D3">
        <w:rPr>
          <w:color w:val="72005B"/>
        </w:rPr>
        <w:t>)</w:t>
      </w:r>
    </w:p>
    <w:p w14:paraId="33EE209C" w14:textId="77777777" w:rsidR="0031521E" w:rsidRPr="0031521E" w:rsidRDefault="0031521E" w:rsidP="0031521E"/>
    <w:bookmarkEnd w:id="0"/>
    <w:p w14:paraId="5165D7E3" w14:textId="77777777" w:rsidR="00E2054F" w:rsidRPr="00FA6B88" w:rsidRDefault="00ED60CB" w:rsidP="00F40689">
      <w:pPr>
        <w:pStyle w:val="Heading2"/>
        <w:rPr>
          <w:rFonts w:cs="Arial"/>
        </w:rPr>
      </w:pPr>
      <w:r>
        <w:rPr>
          <w:rFonts w:cs="Arial"/>
        </w:rPr>
        <w:t>Introduction</w:t>
      </w:r>
    </w:p>
    <w:p w14:paraId="4B1809CA" w14:textId="03117A98" w:rsidR="00ED60CB" w:rsidRPr="002C32F7" w:rsidRDefault="00ED60CB" w:rsidP="00ED60CB">
      <w:pPr>
        <w:spacing w:after="0" w:line="240" w:lineRule="auto"/>
        <w:rPr>
          <w:rFonts w:ascii="Arial" w:hAnsi="Arial" w:cs="Arial"/>
        </w:rPr>
      </w:pPr>
      <w:r w:rsidRPr="002C32F7">
        <w:rPr>
          <w:rFonts w:ascii="Arial" w:hAnsi="Arial" w:cs="Arial"/>
        </w:rPr>
        <w:t xml:space="preserve">This outline </w:t>
      </w:r>
      <w:r>
        <w:rPr>
          <w:rFonts w:ascii="Arial" w:hAnsi="Arial" w:cs="Arial"/>
        </w:rPr>
        <w:t>scheme of work (</w:t>
      </w:r>
      <w:r w:rsidRPr="002C32F7">
        <w:rPr>
          <w:rFonts w:ascii="Arial" w:hAnsi="Arial" w:cs="Arial"/>
        </w:rPr>
        <w:t>S</w:t>
      </w:r>
      <w:r w:rsidR="00B232CA">
        <w:rPr>
          <w:rFonts w:ascii="Arial" w:hAnsi="Arial" w:cs="Arial"/>
        </w:rPr>
        <w:t>o</w:t>
      </w:r>
      <w:r w:rsidRPr="002C32F7">
        <w:rPr>
          <w:rFonts w:ascii="Arial" w:hAnsi="Arial" w:cs="Arial"/>
        </w:rPr>
        <w:t>W</w:t>
      </w:r>
      <w:r>
        <w:rPr>
          <w:rFonts w:ascii="Arial" w:hAnsi="Arial" w:cs="Arial"/>
        </w:rPr>
        <w:t>)</w:t>
      </w:r>
      <w:r w:rsidRPr="002C32F7">
        <w:rPr>
          <w:rFonts w:ascii="Arial" w:hAnsi="Arial" w:cs="Arial"/>
        </w:rPr>
        <w:t xml:space="preserve"> is to offer </w:t>
      </w:r>
      <w:r w:rsidR="008E0579">
        <w:rPr>
          <w:rFonts w:ascii="Arial" w:hAnsi="Arial" w:cs="Arial"/>
        </w:rPr>
        <w:t>a</w:t>
      </w:r>
      <w:r w:rsidR="009E4CF6">
        <w:rPr>
          <w:rFonts w:ascii="Arial" w:hAnsi="Arial" w:cs="Arial"/>
        </w:rPr>
        <w:t xml:space="preserve"> suggested approach to delivering Unit 1 of </w:t>
      </w:r>
      <w:r w:rsidRPr="002C32F7">
        <w:rPr>
          <w:rFonts w:ascii="Arial" w:hAnsi="Arial" w:cs="Arial"/>
        </w:rPr>
        <w:t xml:space="preserve">the </w:t>
      </w:r>
      <w:r w:rsidR="001D32D3">
        <w:rPr>
          <w:rFonts w:ascii="Arial" w:hAnsi="Arial" w:cs="Arial"/>
        </w:rPr>
        <w:t xml:space="preserve">Cambridge </w:t>
      </w:r>
      <w:r w:rsidR="00DD3E3F">
        <w:rPr>
          <w:rFonts w:ascii="Arial" w:hAnsi="Arial" w:cs="Arial"/>
        </w:rPr>
        <w:t>Technical</w:t>
      </w:r>
      <w:r w:rsidR="001D32D3">
        <w:rPr>
          <w:rFonts w:ascii="Arial" w:hAnsi="Arial" w:cs="Arial"/>
        </w:rPr>
        <w:t xml:space="preserve">s in </w:t>
      </w:r>
      <w:r w:rsidR="000B23D9">
        <w:rPr>
          <w:rFonts w:ascii="Arial" w:hAnsi="Arial" w:cs="Arial"/>
        </w:rPr>
        <w:t>Digital Media</w:t>
      </w:r>
      <w:r w:rsidRPr="002C32F7">
        <w:rPr>
          <w:rFonts w:ascii="Arial" w:hAnsi="Arial" w:cs="Arial"/>
        </w:rPr>
        <w:t xml:space="preserve">. There are many alternative methods and structures that could be used and it is important to explore different </w:t>
      </w:r>
      <w:r w:rsidR="009E4CF6">
        <w:rPr>
          <w:rFonts w:ascii="Arial" w:hAnsi="Arial" w:cs="Arial"/>
        </w:rPr>
        <w:t>ways</w:t>
      </w:r>
      <w:r w:rsidR="009E4CF6" w:rsidRPr="002C32F7">
        <w:rPr>
          <w:rFonts w:ascii="Arial" w:hAnsi="Arial" w:cs="Arial"/>
        </w:rPr>
        <w:t xml:space="preserve"> </w:t>
      </w:r>
      <w:r w:rsidRPr="002C32F7">
        <w:rPr>
          <w:rFonts w:ascii="Arial" w:hAnsi="Arial" w:cs="Arial"/>
        </w:rPr>
        <w:t xml:space="preserve">of delivering the specification, considering different approaches depending on staffing and expertise within your centre and the resources you have available.  </w:t>
      </w:r>
    </w:p>
    <w:p w14:paraId="743C5A8E" w14:textId="77777777" w:rsidR="00ED60CB" w:rsidRPr="002C32F7" w:rsidRDefault="00ED60CB" w:rsidP="00ED60CB">
      <w:pPr>
        <w:spacing w:after="0" w:line="240" w:lineRule="auto"/>
        <w:rPr>
          <w:rFonts w:ascii="Arial" w:hAnsi="Arial" w:cs="Arial"/>
        </w:rPr>
      </w:pPr>
    </w:p>
    <w:p w14:paraId="4A6AE110" w14:textId="0F9B89BB" w:rsidR="00ED60CB" w:rsidRDefault="008E0579" w:rsidP="00ED60CB">
      <w:pPr>
        <w:spacing w:after="0" w:line="240" w:lineRule="auto"/>
        <w:rPr>
          <w:rFonts w:ascii="Arial" w:hAnsi="Arial" w:cs="Arial"/>
        </w:rPr>
      </w:pPr>
      <w:r>
        <w:rPr>
          <w:rFonts w:ascii="Arial" w:hAnsi="Arial" w:cs="Arial"/>
        </w:rPr>
        <w:t>T</w:t>
      </w:r>
      <w:r w:rsidR="00ED60CB" w:rsidRPr="002C32F7">
        <w:rPr>
          <w:rFonts w:ascii="Arial" w:hAnsi="Arial" w:cs="Arial"/>
        </w:rPr>
        <w:t xml:space="preserve">he </w:t>
      </w:r>
      <w:r w:rsidR="00ED60CB" w:rsidRPr="006916DA">
        <w:rPr>
          <w:rFonts w:ascii="Arial" w:hAnsi="Arial" w:cs="Arial"/>
          <w:b/>
        </w:rPr>
        <w:t>theoretical content</w:t>
      </w:r>
      <w:r w:rsidR="00ED60CB" w:rsidRPr="002C32F7">
        <w:rPr>
          <w:rFonts w:ascii="Arial" w:hAnsi="Arial" w:cs="Arial"/>
        </w:rPr>
        <w:t xml:space="preserve"> of the specification is best delive</w:t>
      </w:r>
      <w:r w:rsidR="00ED60CB">
        <w:rPr>
          <w:rFonts w:ascii="Arial" w:hAnsi="Arial" w:cs="Arial"/>
        </w:rPr>
        <w:t>red in different ways, through:</w:t>
      </w:r>
    </w:p>
    <w:p w14:paraId="0148F6D0" w14:textId="77777777" w:rsidR="00ED60CB" w:rsidRPr="002C32F7" w:rsidRDefault="00ED60CB" w:rsidP="00ED60CB">
      <w:pPr>
        <w:spacing w:after="0" w:line="240" w:lineRule="auto"/>
        <w:rPr>
          <w:rFonts w:ascii="Arial" w:hAnsi="Arial" w:cs="Arial"/>
        </w:rPr>
      </w:pPr>
    </w:p>
    <w:p w14:paraId="67312E6D" w14:textId="77777777" w:rsidR="00AC3E56" w:rsidRDefault="00AC3E56" w:rsidP="00AC3E56">
      <w:pPr>
        <w:pStyle w:val="ListParagraph"/>
        <w:numPr>
          <w:ilvl w:val="0"/>
          <w:numId w:val="7"/>
        </w:numPr>
        <w:spacing w:after="0" w:line="240" w:lineRule="auto"/>
        <w:rPr>
          <w:rFonts w:ascii="Arial" w:hAnsi="Arial" w:cs="Arial"/>
        </w:rPr>
      </w:pPr>
      <w:r>
        <w:rPr>
          <w:rFonts w:ascii="Arial" w:hAnsi="Arial" w:cs="Arial"/>
        </w:rPr>
        <w:t>A variety of different teacher resources</w:t>
      </w:r>
    </w:p>
    <w:p w14:paraId="64CEF386" w14:textId="0F41E567" w:rsidR="00AC3E56" w:rsidRDefault="00AC3E56" w:rsidP="00AC3E56">
      <w:pPr>
        <w:pStyle w:val="ListParagraph"/>
        <w:numPr>
          <w:ilvl w:val="0"/>
          <w:numId w:val="7"/>
        </w:numPr>
        <w:spacing w:after="0" w:line="240" w:lineRule="auto"/>
        <w:rPr>
          <w:rFonts w:ascii="Arial" w:hAnsi="Arial" w:cs="Arial"/>
        </w:rPr>
      </w:pPr>
      <w:r>
        <w:rPr>
          <w:rFonts w:ascii="Arial" w:hAnsi="Arial" w:cs="Arial"/>
        </w:rPr>
        <w:t>S</w:t>
      </w:r>
      <w:r w:rsidRPr="00F41B07">
        <w:rPr>
          <w:rFonts w:ascii="Arial" w:hAnsi="Arial" w:cs="Arial"/>
        </w:rPr>
        <w:t>timulate</w:t>
      </w:r>
      <w:r w:rsidR="00833E36">
        <w:rPr>
          <w:rFonts w:ascii="Arial" w:hAnsi="Arial" w:cs="Arial"/>
        </w:rPr>
        <w:t>d</w:t>
      </w:r>
      <w:r w:rsidRPr="00F41B07">
        <w:rPr>
          <w:rFonts w:ascii="Arial" w:hAnsi="Arial" w:cs="Arial"/>
        </w:rPr>
        <w:t xml:space="preserve"> discussions</w:t>
      </w:r>
    </w:p>
    <w:p w14:paraId="72613E82" w14:textId="77777777" w:rsidR="00AC3E56" w:rsidRDefault="00AC3E56" w:rsidP="00AC3E56">
      <w:pPr>
        <w:pStyle w:val="ListParagraph"/>
        <w:numPr>
          <w:ilvl w:val="0"/>
          <w:numId w:val="7"/>
        </w:numPr>
        <w:spacing w:after="0" w:line="240" w:lineRule="auto"/>
        <w:rPr>
          <w:rFonts w:ascii="Arial" w:hAnsi="Arial" w:cs="Arial"/>
        </w:rPr>
      </w:pPr>
      <w:r>
        <w:rPr>
          <w:rFonts w:ascii="Arial" w:hAnsi="Arial" w:cs="Arial"/>
        </w:rPr>
        <w:t>Group work</w:t>
      </w:r>
    </w:p>
    <w:p w14:paraId="17A7F179" w14:textId="77777777" w:rsidR="00AC3E56" w:rsidRDefault="00AC3E56" w:rsidP="00AC3E56">
      <w:pPr>
        <w:pStyle w:val="ListParagraph"/>
        <w:numPr>
          <w:ilvl w:val="0"/>
          <w:numId w:val="7"/>
        </w:numPr>
        <w:spacing w:after="0" w:line="240" w:lineRule="auto"/>
        <w:rPr>
          <w:rFonts w:ascii="Arial" w:hAnsi="Arial" w:cs="Arial"/>
        </w:rPr>
      </w:pPr>
      <w:r>
        <w:rPr>
          <w:rFonts w:ascii="Arial" w:hAnsi="Arial" w:cs="Arial"/>
        </w:rPr>
        <w:t>Learner activities</w:t>
      </w:r>
    </w:p>
    <w:p w14:paraId="20E76655" w14:textId="5CFF8CA5" w:rsidR="00ED60CB" w:rsidRPr="00AC3E56" w:rsidRDefault="0021418D" w:rsidP="00ED60CB">
      <w:pPr>
        <w:pStyle w:val="ListParagraph"/>
        <w:numPr>
          <w:ilvl w:val="0"/>
          <w:numId w:val="7"/>
        </w:numPr>
        <w:spacing w:after="0" w:line="240" w:lineRule="auto"/>
        <w:rPr>
          <w:rFonts w:ascii="Arial" w:hAnsi="Arial" w:cs="Arial"/>
        </w:rPr>
      </w:pPr>
      <w:r>
        <w:rPr>
          <w:rFonts w:ascii="Arial" w:hAnsi="Arial" w:cs="Arial"/>
        </w:rPr>
        <w:t>A v</w:t>
      </w:r>
      <w:r w:rsidR="00DC4235">
        <w:rPr>
          <w:rFonts w:ascii="Arial" w:hAnsi="Arial" w:cs="Arial"/>
        </w:rPr>
        <w:t>ariety of q</w:t>
      </w:r>
      <w:r w:rsidR="00AC3E56">
        <w:rPr>
          <w:rFonts w:ascii="Arial" w:hAnsi="Arial" w:cs="Arial"/>
        </w:rPr>
        <w:t xml:space="preserve">uestions relating to </w:t>
      </w:r>
      <w:r w:rsidR="00F47DEB">
        <w:rPr>
          <w:rFonts w:ascii="Arial" w:hAnsi="Arial" w:cs="Arial"/>
        </w:rPr>
        <w:t>the six main topics of study across Section A and Section B of the summative examination.</w:t>
      </w:r>
    </w:p>
    <w:p w14:paraId="684D8745" w14:textId="77777777" w:rsidR="00ED60CB" w:rsidRPr="002C32F7" w:rsidRDefault="00ED60CB" w:rsidP="00ED60CB">
      <w:pPr>
        <w:spacing w:after="0" w:line="240" w:lineRule="auto"/>
        <w:rPr>
          <w:rFonts w:ascii="Arial" w:hAnsi="Arial" w:cs="Arial"/>
        </w:rPr>
      </w:pPr>
    </w:p>
    <w:p w14:paraId="014B4B58" w14:textId="32057948" w:rsidR="00A043C0" w:rsidRDefault="00ED60CB" w:rsidP="00B03547">
      <w:pPr>
        <w:spacing w:after="0" w:line="240" w:lineRule="auto"/>
        <w:rPr>
          <w:rFonts w:ascii="Arial" w:hAnsi="Arial" w:cs="Arial"/>
        </w:rPr>
        <w:sectPr w:rsidR="00A043C0" w:rsidSect="00D86DB2">
          <w:headerReference w:type="default" r:id="rId8"/>
          <w:footerReference w:type="default" r:id="rId9"/>
          <w:pgSz w:w="16838" w:h="11906" w:orient="landscape"/>
          <w:pgMar w:top="1262" w:right="851" w:bottom="1134" w:left="851" w:header="0" w:footer="567" w:gutter="0"/>
          <w:cols w:space="708"/>
          <w:docGrid w:linePitch="360"/>
        </w:sectPr>
      </w:pPr>
      <w:r w:rsidRPr="002C32F7">
        <w:rPr>
          <w:rFonts w:ascii="Arial" w:hAnsi="Arial" w:cs="Arial"/>
        </w:rPr>
        <w:t xml:space="preserve">Aiming for quality </w:t>
      </w:r>
      <w:r w:rsidR="0021418D">
        <w:rPr>
          <w:rFonts w:ascii="Arial" w:hAnsi="Arial" w:cs="Arial"/>
        </w:rPr>
        <w:t xml:space="preserve">of </w:t>
      </w:r>
      <w:r w:rsidRPr="002C32F7">
        <w:rPr>
          <w:rFonts w:ascii="Arial" w:hAnsi="Arial" w:cs="Arial"/>
        </w:rPr>
        <w:t>communication and professional standards of work will help to establish the connections between this qualification and real world practi</w:t>
      </w:r>
      <w:r w:rsidR="00C80AC6">
        <w:rPr>
          <w:rFonts w:ascii="Arial" w:hAnsi="Arial" w:cs="Arial"/>
        </w:rPr>
        <w:t>ce</w:t>
      </w:r>
      <w:r w:rsidR="001E34ED">
        <w:rPr>
          <w:rFonts w:ascii="Arial" w:hAnsi="Arial" w:cs="Arial"/>
        </w:rPr>
        <w:t>.</w:t>
      </w:r>
    </w:p>
    <w:p w14:paraId="40962A50" w14:textId="77777777" w:rsidR="001D32D3" w:rsidRDefault="00DE24B2" w:rsidP="00DE24B2">
      <w:pPr>
        <w:pStyle w:val="Heading1"/>
      </w:pPr>
      <w:r>
        <w:lastRenderedPageBreak/>
        <w:t xml:space="preserve">Overview of Allocation </w:t>
      </w:r>
      <w:r w:rsidRPr="005670A2">
        <w:rPr>
          <w:color w:val="auto"/>
        </w:rPr>
        <w:t>of GLH per Topic</w:t>
      </w:r>
    </w:p>
    <w:p w14:paraId="5BE21382" w14:textId="77777777" w:rsidR="00DE24B2" w:rsidRDefault="00DE24B2" w:rsidP="00DE24B2"/>
    <w:tbl>
      <w:tblPr>
        <w:tblStyle w:val="TableGrid"/>
        <w:tblW w:w="15304" w:type="dxa"/>
        <w:tblLook w:val="04A0" w:firstRow="1" w:lastRow="0" w:firstColumn="1" w:lastColumn="0" w:noHBand="0" w:noVBand="1"/>
      </w:tblPr>
      <w:tblGrid>
        <w:gridCol w:w="5949"/>
        <w:gridCol w:w="1559"/>
        <w:gridCol w:w="6095"/>
        <w:gridCol w:w="1701"/>
      </w:tblGrid>
      <w:tr w:rsidR="00F47DEB" w:rsidRPr="00F47DEB" w14:paraId="6FAEF0D1" w14:textId="2F1F4BF3" w:rsidTr="00F47DEB">
        <w:trPr>
          <w:trHeight w:val="469"/>
        </w:trPr>
        <w:tc>
          <w:tcPr>
            <w:tcW w:w="5949" w:type="dxa"/>
          </w:tcPr>
          <w:p w14:paraId="0B133C5E" w14:textId="6A0560FB" w:rsidR="00F47DEB" w:rsidRPr="00F47DEB" w:rsidRDefault="00F47DEB" w:rsidP="00F47DEB">
            <w:pPr>
              <w:rPr>
                <w:rFonts w:ascii="Arial" w:hAnsi="Arial" w:cs="Arial"/>
              </w:rPr>
            </w:pPr>
            <w:r w:rsidRPr="00F47DEB">
              <w:rPr>
                <w:rFonts w:ascii="Arial" w:hAnsi="Arial" w:cs="Arial"/>
              </w:rPr>
              <w:t>Models of media ownership</w:t>
            </w:r>
          </w:p>
        </w:tc>
        <w:tc>
          <w:tcPr>
            <w:tcW w:w="1559" w:type="dxa"/>
          </w:tcPr>
          <w:p w14:paraId="7BFFA954" w14:textId="1DD6232A" w:rsidR="00F47DEB" w:rsidRPr="00F47DEB" w:rsidRDefault="00F47DEB" w:rsidP="00F47DEB">
            <w:pPr>
              <w:rPr>
                <w:rFonts w:ascii="Arial" w:hAnsi="Arial" w:cs="Arial"/>
              </w:rPr>
            </w:pPr>
            <w:r w:rsidRPr="00F47DEB">
              <w:rPr>
                <w:rFonts w:ascii="Arial" w:hAnsi="Arial" w:cs="Arial"/>
              </w:rPr>
              <w:t>12 – 15 GLH</w:t>
            </w:r>
          </w:p>
        </w:tc>
        <w:tc>
          <w:tcPr>
            <w:tcW w:w="6095" w:type="dxa"/>
          </w:tcPr>
          <w:p w14:paraId="1A0FEAC9" w14:textId="4781F14C" w:rsidR="00F47DEB" w:rsidRPr="00F47DEB" w:rsidRDefault="00F47DEB" w:rsidP="00F47DEB">
            <w:pPr>
              <w:rPr>
                <w:rFonts w:ascii="Arial" w:hAnsi="Arial" w:cs="Arial"/>
              </w:rPr>
            </w:pPr>
            <w:r w:rsidRPr="00F47DEB">
              <w:rPr>
                <w:rFonts w:ascii="Arial" w:hAnsi="Arial" w:cs="Arial"/>
              </w:rPr>
              <w:t>Target audiences and how media organisations collect audience data</w:t>
            </w:r>
          </w:p>
        </w:tc>
        <w:tc>
          <w:tcPr>
            <w:tcW w:w="1701" w:type="dxa"/>
          </w:tcPr>
          <w:p w14:paraId="60C86287" w14:textId="327107CF" w:rsidR="00F47DEB" w:rsidRPr="00F47DEB" w:rsidRDefault="00F47DEB" w:rsidP="00F47DEB">
            <w:pPr>
              <w:rPr>
                <w:rFonts w:ascii="Arial" w:hAnsi="Arial" w:cs="Arial"/>
              </w:rPr>
            </w:pPr>
            <w:r w:rsidRPr="00F47DEB">
              <w:rPr>
                <w:rFonts w:ascii="Arial" w:hAnsi="Arial" w:cs="Arial"/>
              </w:rPr>
              <w:t>12 – 15 GLH</w:t>
            </w:r>
          </w:p>
        </w:tc>
      </w:tr>
      <w:tr w:rsidR="00F47DEB" w:rsidRPr="00F47DEB" w14:paraId="266CE503" w14:textId="575C9179" w:rsidTr="00F47DEB">
        <w:tc>
          <w:tcPr>
            <w:tcW w:w="5949" w:type="dxa"/>
          </w:tcPr>
          <w:p w14:paraId="25596CED" w14:textId="511B422D" w:rsidR="00F47DEB" w:rsidRPr="00F47DEB" w:rsidRDefault="00F47DEB" w:rsidP="00BC1C3C">
            <w:pPr>
              <w:rPr>
                <w:rFonts w:ascii="Arial" w:hAnsi="Arial" w:cs="Arial"/>
              </w:rPr>
            </w:pPr>
            <w:r w:rsidRPr="00F47DEB">
              <w:rPr>
                <w:rFonts w:ascii="Arial" w:hAnsi="Arial" w:cs="Arial"/>
              </w:rPr>
              <w:t xml:space="preserve">Advertising and </w:t>
            </w:r>
            <w:r w:rsidR="00BC1C3C">
              <w:rPr>
                <w:rFonts w:ascii="Arial" w:hAnsi="Arial" w:cs="Arial"/>
              </w:rPr>
              <w:t>distribution</w:t>
            </w:r>
          </w:p>
        </w:tc>
        <w:tc>
          <w:tcPr>
            <w:tcW w:w="1559" w:type="dxa"/>
          </w:tcPr>
          <w:p w14:paraId="72B48242" w14:textId="2739FC8D" w:rsidR="00F47DEB" w:rsidRPr="00F47DEB" w:rsidRDefault="00F47DEB" w:rsidP="00F47DEB">
            <w:pPr>
              <w:rPr>
                <w:rFonts w:ascii="Arial" w:hAnsi="Arial" w:cs="Arial"/>
              </w:rPr>
            </w:pPr>
            <w:r w:rsidRPr="00F47DEB">
              <w:rPr>
                <w:rFonts w:ascii="Arial" w:hAnsi="Arial" w:cs="Arial"/>
              </w:rPr>
              <w:t>12 – 15 GLH</w:t>
            </w:r>
          </w:p>
        </w:tc>
        <w:tc>
          <w:tcPr>
            <w:tcW w:w="6095" w:type="dxa"/>
          </w:tcPr>
          <w:p w14:paraId="11F606BB" w14:textId="2EB451C7" w:rsidR="00F47DEB" w:rsidRPr="00F47DEB" w:rsidRDefault="00F47DEB" w:rsidP="00F47DEB">
            <w:pPr>
              <w:rPr>
                <w:rFonts w:ascii="Arial" w:hAnsi="Arial" w:cs="Arial"/>
              </w:rPr>
            </w:pPr>
            <w:r w:rsidRPr="00F47DEB">
              <w:rPr>
                <w:rFonts w:ascii="Arial" w:hAnsi="Arial" w:cs="Arial"/>
              </w:rPr>
              <w:t>Evaluating audience research data for market possibilities</w:t>
            </w:r>
          </w:p>
        </w:tc>
        <w:tc>
          <w:tcPr>
            <w:tcW w:w="1701" w:type="dxa"/>
          </w:tcPr>
          <w:p w14:paraId="6C04D852" w14:textId="354569E4" w:rsidR="00F47DEB" w:rsidRPr="00F47DEB" w:rsidRDefault="00F47DEB" w:rsidP="00F47DEB">
            <w:pPr>
              <w:rPr>
                <w:rFonts w:ascii="Arial" w:hAnsi="Arial" w:cs="Arial"/>
              </w:rPr>
            </w:pPr>
            <w:r w:rsidRPr="00F47DEB">
              <w:rPr>
                <w:rFonts w:ascii="Arial" w:hAnsi="Arial" w:cs="Arial"/>
              </w:rPr>
              <w:t>12 – 15 GLH</w:t>
            </w:r>
          </w:p>
        </w:tc>
      </w:tr>
      <w:tr w:rsidR="00F47DEB" w:rsidRPr="00F47DEB" w14:paraId="75DD8E9C" w14:textId="2B38B97E" w:rsidTr="00F47DEB">
        <w:tc>
          <w:tcPr>
            <w:tcW w:w="5949" w:type="dxa"/>
          </w:tcPr>
          <w:p w14:paraId="3A9A7CF5" w14:textId="3AFEB558" w:rsidR="00F47DEB" w:rsidRPr="00F47DEB" w:rsidRDefault="00F47DEB" w:rsidP="00F47DEB">
            <w:pPr>
              <w:rPr>
                <w:rFonts w:ascii="Arial" w:hAnsi="Arial" w:cs="Arial"/>
              </w:rPr>
            </w:pPr>
            <w:r w:rsidRPr="00F47DEB">
              <w:rPr>
                <w:rFonts w:ascii="Arial" w:hAnsi="Arial" w:cs="Arial"/>
              </w:rPr>
              <w:t>Technical codes and how meaning is created in media products</w:t>
            </w:r>
          </w:p>
        </w:tc>
        <w:tc>
          <w:tcPr>
            <w:tcW w:w="1559" w:type="dxa"/>
          </w:tcPr>
          <w:p w14:paraId="53B886D0" w14:textId="769A7214" w:rsidR="00F47DEB" w:rsidRPr="00F47DEB" w:rsidRDefault="00F47DEB" w:rsidP="00F47DEB">
            <w:pPr>
              <w:rPr>
                <w:rFonts w:ascii="Arial" w:hAnsi="Arial" w:cs="Arial"/>
              </w:rPr>
            </w:pPr>
            <w:r w:rsidRPr="00F47DEB">
              <w:rPr>
                <w:rFonts w:ascii="Arial" w:hAnsi="Arial" w:cs="Arial"/>
              </w:rPr>
              <w:t>12 – 15 GLH</w:t>
            </w:r>
          </w:p>
        </w:tc>
        <w:tc>
          <w:tcPr>
            <w:tcW w:w="6095" w:type="dxa"/>
          </w:tcPr>
          <w:p w14:paraId="6918C229" w14:textId="382E77C4" w:rsidR="00F47DEB" w:rsidRPr="00F47DEB" w:rsidRDefault="00F47DEB" w:rsidP="00A759BA">
            <w:pPr>
              <w:tabs>
                <w:tab w:val="left" w:pos="3315"/>
              </w:tabs>
              <w:rPr>
                <w:rFonts w:ascii="Arial" w:hAnsi="Arial" w:cs="Arial"/>
              </w:rPr>
            </w:pPr>
            <w:r w:rsidRPr="00F47DEB">
              <w:rPr>
                <w:rFonts w:ascii="Arial" w:hAnsi="Arial" w:cs="Arial"/>
              </w:rPr>
              <w:t>The media effects debate</w:t>
            </w:r>
            <w:r w:rsidR="00BC1C3C">
              <w:rPr>
                <w:rFonts w:ascii="Arial" w:hAnsi="Arial" w:cs="Arial"/>
              </w:rPr>
              <w:t xml:space="preserve"> and regulation</w:t>
            </w:r>
            <w:r w:rsidR="00BC1C3C">
              <w:rPr>
                <w:rFonts w:ascii="Arial" w:hAnsi="Arial" w:cs="Arial"/>
              </w:rPr>
              <w:tab/>
            </w:r>
          </w:p>
        </w:tc>
        <w:tc>
          <w:tcPr>
            <w:tcW w:w="1701" w:type="dxa"/>
          </w:tcPr>
          <w:p w14:paraId="3E6FE21B" w14:textId="42FC1390" w:rsidR="00F47DEB" w:rsidRPr="00F47DEB" w:rsidRDefault="00F47DEB" w:rsidP="00F47DEB">
            <w:pPr>
              <w:rPr>
                <w:rFonts w:ascii="Arial" w:hAnsi="Arial" w:cs="Arial"/>
              </w:rPr>
            </w:pPr>
            <w:r w:rsidRPr="00F47DEB">
              <w:rPr>
                <w:rFonts w:ascii="Arial" w:hAnsi="Arial" w:cs="Arial"/>
              </w:rPr>
              <w:t>12 – 15 GLH</w:t>
            </w:r>
          </w:p>
        </w:tc>
      </w:tr>
    </w:tbl>
    <w:p w14:paraId="4FB4F034" w14:textId="77777777" w:rsidR="00DE24B2" w:rsidRDefault="00DE24B2" w:rsidP="00DE24B2"/>
    <w:p w14:paraId="6B6FECB4" w14:textId="218E5CD5" w:rsidR="00DE24B2" w:rsidRDefault="00DE24B2" w:rsidP="00DE24B2">
      <w:pPr>
        <w:pStyle w:val="Heading1"/>
      </w:pPr>
      <w:r>
        <w:t>Scheme of Work in Detail</w:t>
      </w:r>
    </w:p>
    <w:p w14:paraId="3FD8B239" w14:textId="77777777" w:rsidR="00DE24B2" w:rsidRPr="00DE24B2" w:rsidRDefault="00DE24B2" w:rsidP="00DE24B2"/>
    <w:tbl>
      <w:tblPr>
        <w:tblStyle w:val="TableGrid"/>
        <w:tblW w:w="15304" w:type="dxa"/>
        <w:tblBorders>
          <w:top w:val="single" w:sz="4" w:space="0" w:color="72005B"/>
          <w:left w:val="single" w:sz="4" w:space="0" w:color="72005B"/>
          <w:bottom w:val="single" w:sz="4" w:space="0" w:color="72005B"/>
          <w:right w:val="single" w:sz="4" w:space="0" w:color="72005B"/>
          <w:insideH w:val="single" w:sz="4" w:space="0" w:color="72005B"/>
          <w:insideV w:val="single" w:sz="4" w:space="0" w:color="72005B"/>
        </w:tblBorders>
        <w:tblLayout w:type="fixed"/>
        <w:tblLook w:val="04A0" w:firstRow="1" w:lastRow="0" w:firstColumn="1" w:lastColumn="0" w:noHBand="0" w:noVBand="1"/>
      </w:tblPr>
      <w:tblGrid>
        <w:gridCol w:w="1129"/>
        <w:gridCol w:w="5642"/>
        <w:gridCol w:w="8533"/>
      </w:tblGrid>
      <w:tr w:rsidR="001848B5" w14:paraId="0CA93C56" w14:textId="77777777" w:rsidTr="005670A2">
        <w:tc>
          <w:tcPr>
            <w:tcW w:w="1129" w:type="dxa"/>
            <w:tcBorders>
              <w:bottom w:val="single" w:sz="4" w:space="0" w:color="72005B"/>
            </w:tcBorders>
            <w:shd w:val="clear" w:color="auto" w:fill="C4ACC6"/>
          </w:tcPr>
          <w:p w14:paraId="7739FFDB" w14:textId="77777777" w:rsidR="0031521E" w:rsidRPr="00A043C0" w:rsidRDefault="0031521E" w:rsidP="0003095C">
            <w:pPr>
              <w:spacing w:before="120" w:after="120" w:line="240" w:lineRule="auto"/>
              <w:rPr>
                <w:rFonts w:ascii="Arial" w:hAnsi="Arial" w:cs="Arial"/>
                <w:b/>
              </w:rPr>
            </w:pPr>
            <w:r w:rsidRPr="00A043C0">
              <w:rPr>
                <w:rFonts w:ascii="Arial" w:hAnsi="Arial" w:cs="Arial"/>
                <w:b/>
              </w:rPr>
              <w:t>Week</w:t>
            </w:r>
            <w:r w:rsidR="00DE24B2">
              <w:rPr>
                <w:rFonts w:ascii="Arial" w:hAnsi="Arial" w:cs="Arial"/>
                <w:b/>
              </w:rPr>
              <w:t>/ Lesson</w:t>
            </w:r>
          </w:p>
        </w:tc>
        <w:tc>
          <w:tcPr>
            <w:tcW w:w="5642" w:type="dxa"/>
            <w:tcBorders>
              <w:bottom w:val="single" w:sz="4" w:space="0" w:color="72005B"/>
            </w:tcBorders>
            <w:shd w:val="clear" w:color="auto" w:fill="C4ACC6"/>
          </w:tcPr>
          <w:p w14:paraId="07197BE2" w14:textId="3D5DF517" w:rsidR="0031521E" w:rsidRPr="00A043C0" w:rsidRDefault="0031521E" w:rsidP="0003095C">
            <w:pPr>
              <w:spacing w:before="120" w:after="120" w:line="240" w:lineRule="auto"/>
              <w:rPr>
                <w:rFonts w:ascii="Arial" w:hAnsi="Arial" w:cs="Arial"/>
                <w:b/>
              </w:rPr>
            </w:pPr>
            <w:r w:rsidRPr="00A043C0">
              <w:rPr>
                <w:rFonts w:ascii="Arial" w:hAnsi="Arial" w:cs="Arial"/>
                <w:b/>
              </w:rPr>
              <w:t xml:space="preserve">Learning </w:t>
            </w:r>
            <w:r w:rsidR="00F47DEB">
              <w:rPr>
                <w:rFonts w:ascii="Arial" w:hAnsi="Arial" w:cs="Arial"/>
                <w:b/>
              </w:rPr>
              <w:t>O</w:t>
            </w:r>
            <w:r w:rsidRPr="00A043C0">
              <w:rPr>
                <w:rFonts w:ascii="Arial" w:hAnsi="Arial" w:cs="Arial"/>
                <w:b/>
              </w:rPr>
              <w:t>utcomes</w:t>
            </w:r>
            <w:r w:rsidR="00DE24B2">
              <w:rPr>
                <w:rFonts w:ascii="Arial" w:hAnsi="Arial" w:cs="Arial"/>
                <w:b/>
              </w:rPr>
              <w:t xml:space="preserve"> and Topics</w:t>
            </w:r>
          </w:p>
        </w:tc>
        <w:tc>
          <w:tcPr>
            <w:tcW w:w="8533" w:type="dxa"/>
            <w:tcBorders>
              <w:bottom w:val="single" w:sz="4" w:space="0" w:color="72005B"/>
            </w:tcBorders>
            <w:shd w:val="clear" w:color="auto" w:fill="C4ACC6"/>
          </w:tcPr>
          <w:p w14:paraId="77B2425F" w14:textId="77777777" w:rsidR="0031521E" w:rsidRPr="00A043C0" w:rsidRDefault="00DE24B2" w:rsidP="0003095C">
            <w:pPr>
              <w:spacing w:before="120" w:after="120" w:line="240" w:lineRule="auto"/>
              <w:rPr>
                <w:rFonts w:ascii="Arial" w:hAnsi="Arial" w:cs="Arial"/>
                <w:b/>
              </w:rPr>
            </w:pPr>
            <w:r>
              <w:rPr>
                <w:rFonts w:ascii="Arial" w:hAnsi="Arial" w:cs="Arial"/>
                <w:b/>
              </w:rPr>
              <w:t>Unit content to be covered, activities, links to useful resources</w:t>
            </w:r>
          </w:p>
        </w:tc>
      </w:tr>
      <w:tr w:rsidR="00A126AB" w14:paraId="48F7982A" w14:textId="77777777" w:rsidTr="000B23D9">
        <w:tc>
          <w:tcPr>
            <w:tcW w:w="15304" w:type="dxa"/>
            <w:gridSpan w:val="3"/>
            <w:shd w:val="clear" w:color="auto" w:fill="DED3E2"/>
          </w:tcPr>
          <w:p w14:paraId="537C729A" w14:textId="45970A3E" w:rsidR="00A126AB" w:rsidRDefault="000B23D9" w:rsidP="0003095C">
            <w:pPr>
              <w:spacing w:before="120" w:after="120" w:line="240" w:lineRule="auto"/>
              <w:rPr>
                <w:rFonts w:ascii="Arial" w:hAnsi="Arial" w:cs="Arial"/>
                <w:b/>
              </w:rPr>
            </w:pPr>
            <w:r>
              <w:rPr>
                <w:rFonts w:ascii="Arial" w:hAnsi="Arial" w:cs="Arial"/>
                <w:b/>
              </w:rPr>
              <w:t>Digital Media</w:t>
            </w:r>
            <w:r w:rsidR="004A63D9">
              <w:rPr>
                <w:rFonts w:ascii="Arial" w:hAnsi="Arial" w:cs="Arial"/>
                <w:b/>
              </w:rPr>
              <w:t xml:space="preserve"> </w:t>
            </w:r>
            <w:r w:rsidR="00A126AB" w:rsidRPr="00A126AB">
              <w:rPr>
                <w:rFonts w:ascii="Arial" w:hAnsi="Arial" w:cs="Arial"/>
                <w:b/>
              </w:rPr>
              <w:t xml:space="preserve">Unit </w:t>
            </w:r>
            <w:r w:rsidR="00F47DEB">
              <w:rPr>
                <w:rFonts w:ascii="Arial" w:hAnsi="Arial" w:cs="Arial"/>
                <w:b/>
              </w:rPr>
              <w:t>1: Media products and audiences</w:t>
            </w:r>
          </w:p>
          <w:p w14:paraId="68456319" w14:textId="77777777" w:rsidR="00A126AB" w:rsidRPr="009C731F" w:rsidRDefault="00A126AB" w:rsidP="0003095C">
            <w:pPr>
              <w:spacing w:before="120" w:after="120" w:line="240" w:lineRule="auto"/>
              <w:rPr>
                <w:rFonts w:ascii="Arial" w:hAnsi="Arial" w:cs="Arial"/>
                <w:b/>
              </w:rPr>
            </w:pPr>
          </w:p>
        </w:tc>
      </w:tr>
      <w:tr w:rsidR="0031521E" w14:paraId="733ED55B" w14:textId="77777777" w:rsidTr="00F47DEB">
        <w:tc>
          <w:tcPr>
            <w:tcW w:w="1129" w:type="dxa"/>
          </w:tcPr>
          <w:p w14:paraId="5D95542E" w14:textId="18D490AD" w:rsidR="0031521E" w:rsidRDefault="00F47DEB" w:rsidP="007E3475">
            <w:pPr>
              <w:spacing w:before="60" w:after="0" w:line="240" w:lineRule="auto"/>
              <w:rPr>
                <w:rFonts w:ascii="Arial" w:hAnsi="Arial" w:cs="Arial"/>
              </w:rPr>
            </w:pPr>
            <w:r>
              <w:rPr>
                <w:rFonts w:ascii="Arial" w:hAnsi="Arial" w:cs="Arial"/>
              </w:rPr>
              <w:t xml:space="preserve">Week </w:t>
            </w:r>
            <w:r w:rsidR="00A126AB">
              <w:rPr>
                <w:rFonts w:ascii="Arial" w:hAnsi="Arial" w:cs="Arial"/>
              </w:rPr>
              <w:t>1</w:t>
            </w:r>
          </w:p>
          <w:p w14:paraId="2DBEF26C" w14:textId="0257A341" w:rsidR="00F47DEB" w:rsidRDefault="00F47DEB" w:rsidP="007E3475">
            <w:pPr>
              <w:spacing w:before="60" w:after="0" w:line="240" w:lineRule="auto"/>
              <w:rPr>
                <w:rFonts w:ascii="Arial" w:hAnsi="Arial" w:cs="Arial"/>
              </w:rPr>
            </w:pPr>
            <w:r>
              <w:rPr>
                <w:rFonts w:ascii="Arial" w:hAnsi="Arial" w:cs="Arial"/>
              </w:rPr>
              <w:t>Lessons 1</w:t>
            </w:r>
            <w:r w:rsidR="009D2758">
              <w:rPr>
                <w:rFonts w:ascii="Arial" w:hAnsi="Arial" w:cs="Arial"/>
              </w:rPr>
              <w:t xml:space="preserve"> – </w:t>
            </w:r>
            <w:r>
              <w:rPr>
                <w:rFonts w:ascii="Arial" w:hAnsi="Arial" w:cs="Arial"/>
              </w:rPr>
              <w:t>2</w:t>
            </w:r>
          </w:p>
          <w:p w14:paraId="44CB4925" w14:textId="77777777" w:rsidR="0031521E" w:rsidRDefault="0031521E" w:rsidP="007E3475">
            <w:pPr>
              <w:spacing w:before="60" w:after="0" w:line="240" w:lineRule="auto"/>
              <w:rPr>
                <w:rFonts w:ascii="Arial" w:hAnsi="Arial" w:cs="Arial"/>
              </w:rPr>
            </w:pPr>
          </w:p>
        </w:tc>
        <w:tc>
          <w:tcPr>
            <w:tcW w:w="5642" w:type="dxa"/>
          </w:tcPr>
          <w:p w14:paraId="54ABA578" w14:textId="77777777" w:rsidR="00F47DEB" w:rsidRDefault="00F47DEB" w:rsidP="00F47DEB">
            <w:pPr>
              <w:spacing w:before="60"/>
              <w:rPr>
                <w:rFonts w:ascii="Arial" w:hAnsi="Arial" w:cs="Arial"/>
              </w:rPr>
            </w:pPr>
            <w:r>
              <w:rPr>
                <w:rFonts w:ascii="Arial" w:hAnsi="Arial" w:cs="Arial"/>
              </w:rPr>
              <w:t>Learning Outcome 1: Understand the ownership models of media institutions</w:t>
            </w:r>
          </w:p>
          <w:p w14:paraId="58701764" w14:textId="77777777" w:rsidR="00F47DEB" w:rsidRDefault="00F47DEB" w:rsidP="00F47DEB">
            <w:pPr>
              <w:pStyle w:val="ListParagraph"/>
              <w:numPr>
                <w:ilvl w:val="0"/>
                <w:numId w:val="19"/>
              </w:numPr>
              <w:spacing w:before="60" w:after="0" w:line="240" w:lineRule="auto"/>
              <w:rPr>
                <w:rFonts w:ascii="Arial" w:hAnsi="Arial" w:cs="Arial"/>
              </w:rPr>
            </w:pPr>
            <w:r>
              <w:rPr>
                <w:rFonts w:ascii="Arial" w:hAnsi="Arial" w:cs="Arial"/>
              </w:rPr>
              <w:t>Media providers</w:t>
            </w:r>
          </w:p>
          <w:p w14:paraId="5F3E380F" w14:textId="77777777" w:rsidR="00F47DEB" w:rsidRDefault="00F47DEB" w:rsidP="00F47DEB">
            <w:pPr>
              <w:pStyle w:val="ListParagraph"/>
              <w:numPr>
                <w:ilvl w:val="0"/>
                <w:numId w:val="19"/>
              </w:numPr>
              <w:spacing w:before="60" w:after="0" w:line="240" w:lineRule="auto"/>
              <w:rPr>
                <w:rFonts w:ascii="Arial" w:hAnsi="Arial" w:cs="Arial"/>
              </w:rPr>
            </w:pPr>
            <w:r w:rsidRPr="001B39A9">
              <w:rPr>
                <w:rFonts w:ascii="Arial" w:hAnsi="Arial" w:cs="Arial"/>
              </w:rPr>
              <w:t>Conglomerate institutions</w:t>
            </w:r>
            <w:r>
              <w:rPr>
                <w:rFonts w:ascii="Arial" w:hAnsi="Arial" w:cs="Arial"/>
              </w:rPr>
              <w:t xml:space="preserve"> – objectives, purpose, audience </w:t>
            </w:r>
          </w:p>
          <w:p w14:paraId="0C2E904F" w14:textId="77777777" w:rsidR="00EA4D91" w:rsidRDefault="00EA4D91" w:rsidP="00EA4D91">
            <w:pPr>
              <w:spacing w:before="60" w:after="0" w:line="240" w:lineRule="auto"/>
              <w:rPr>
                <w:rFonts w:ascii="Arial" w:hAnsi="Arial" w:cs="Arial"/>
              </w:rPr>
            </w:pPr>
          </w:p>
          <w:p w14:paraId="70F98464" w14:textId="372B1E1A" w:rsidR="00F47DEB" w:rsidRPr="00EA4D91" w:rsidRDefault="00F47DEB" w:rsidP="00EA4D91">
            <w:pPr>
              <w:spacing w:before="60" w:after="0" w:line="240" w:lineRule="auto"/>
              <w:rPr>
                <w:rFonts w:ascii="Arial" w:hAnsi="Arial" w:cs="Arial"/>
              </w:rPr>
            </w:pPr>
            <w:r w:rsidRPr="00EA4D91">
              <w:rPr>
                <w:rFonts w:ascii="Arial" w:hAnsi="Arial" w:cs="Arial"/>
              </w:rPr>
              <w:t>Approx. 2 ½ - 3 hours</w:t>
            </w:r>
          </w:p>
          <w:p w14:paraId="2F58F494" w14:textId="77777777" w:rsidR="00F47DEB" w:rsidRDefault="00F47DEB" w:rsidP="00F47DEB">
            <w:pPr>
              <w:pStyle w:val="ListParagraph"/>
              <w:spacing w:before="60"/>
              <w:ind w:left="360"/>
              <w:rPr>
                <w:rFonts w:ascii="Arial" w:hAnsi="Arial" w:cs="Arial"/>
              </w:rPr>
            </w:pPr>
          </w:p>
          <w:p w14:paraId="29766749" w14:textId="77777777" w:rsidR="00126773" w:rsidRPr="00DE24B2" w:rsidRDefault="00126773" w:rsidP="00DE24B2">
            <w:pPr>
              <w:spacing w:before="60" w:after="0" w:line="240" w:lineRule="auto"/>
              <w:rPr>
                <w:rFonts w:ascii="Arial" w:hAnsi="Arial" w:cs="Arial"/>
              </w:rPr>
            </w:pPr>
          </w:p>
        </w:tc>
        <w:tc>
          <w:tcPr>
            <w:tcW w:w="8533" w:type="dxa"/>
          </w:tcPr>
          <w:p w14:paraId="46B6D671" w14:textId="4E9D909C" w:rsidR="00F47DEB" w:rsidRPr="009D2758" w:rsidRDefault="00F47DEB" w:rsidP="00F47DEB">
            <w:pPr>
              <w:shd w:val="clear" w:color="auto" w:fill="FFFFFF"/>
              <w:spacing w:after="120" w:line="240" w:lineRule="auto"/>
              <w:rPr>
                <w:rFonts w:ascii="Arial" w:eastAsiaTheme="minorEastAsia" w:hAnsi="Arial" w:cs="Arial"/>
                <w:b/>
                <w:lang w:val="en-US" w:eastAsia="en-GB"/>
              </w:rPr>
            </w:pPr>
            <w:r w:rsidRPr="009D2758">
              <w:rPr>
                <w:rFonts w:ascii="Arial" w:eastAsiaTheme="minorEastAsia" w:hAnsi="Arial" w:cs="Arial"/>
                <w:b/>
                <w:lang w:val="en-US" w:eastAsia="en-GB"/>
              </w:rPr>
              <w:t xml:space="preserve">Unit content </w:t>
            </w:r>
          </w:p>
          <w:p w14:paraId="6F4D896F" w14:textId="1DC69988" w:rsidR="00F47DEB" w:rsidRPr="009D2758" w:rsidRDefault="00F47DEB" w:rsidP="00F47DEB">
            <w:pPr>
              <w:numPr>
                <w:ilvl w:val="0"/>
                <w:numId w:val="21"/>
              </w:numPr>
              <w:shd w:val="clear" w:color="auto" w:fill="FFFFFF"/>
              <w:spacing w:after="120" w:line="240" w:lineRule="auto"/>
              <w:rPr>
                <w:rFonts w:ascii="ArialMT" w:hAnsi="ArialMT" w:cs="ArialMT"/>
                <w:lang w:val="en-US"/>
              </w:rPr>
            </w:pPr>
            <w:r w:rsidRPr="009D2758">
              <w:rPr>
                <w:rFonts w:ascii="Arial" w:eastAsiaTheme="minorEastAsia" w:hAnsi="Arial" w:cs="Arial"/>
                <w:lang w:val="en-US" w:eastAsia="en-GB"/>
              </w:rPr>
              <w:t xml:space="preserve">The </w:t>
            </w:r>
            <w:r w:rsidRPr="009D2758">
              <w:rPr>
                <w:rFonts w:ascii="ArialMT" w:hAnsi="ArialMT" w:cs="ArialMT"/>
                <w:lang w:val="en-US"/>
              </w:rPr>
              <w:t>different types of media industries and specialist providers within these industries need to be discussed (i.e. magazines, newspapers, television, film, web, radio, computer games)</w:t>
            </w:r>
          </w:p>
          <w:p w14:paraId="7ED6AAC8" w14:textId="66FCC06F" w:rsidR="00EA4D91" w:rsidRDefault="00F47DEB" w:rsidP="00EA4D91">
            <w:pPr>
              <w:numPr>
                <w:ilvl w:val="0"/>
                <w:numId w:val="21"/>
              </w:numPr>
              <w:shd w:val="clear" w:color="auto" w:fill="FFFFFF"/>
              <w:spacing w:before="100" w:beforeAutospacing="1" w:after="100" w:afterAutospacing="1" w:line="240" w:lineRule="auto"/>
              <w:contextualSpacing/>
              <w:rPr>
                <w:rFonts w:ascii="ArialMT" w:hAnsi="ArialMT" w:cs="ArialMT"/>
                <w:lang w:val="en-US"/>
              </w:rPr>
            </w:pPr>
            <w:r w:rsidRPr="009D2758">
              <w:rPr>
                <w:rFonts w:ascii="ArialMT" w:hAnsi="ArialMT" w:cs="ArialMT"/>
                <w:lang w:val="en-US"/>
              </w:rPr>
              <w:t>Conglomerate institutions and their structure (i.e. commercial objectives, purpose, audience)</w:t>
            </w:r>
          </w:p>
          <w:p w14:paraId="3EB360B0" w14:textId="77777777" w:rsidR="00EA4D91" w:rsidRPr="00EA4D91" w:rsidRDefault="00EA4D91" w:rsidP="00EA4D91">
            <w:pPr>
              <w:shd w:val="clear" w:color="auto" w:fill="FFFFFF"/>
              <w:spacing w:before="100" w:beforeAutospacing="1" w:after="100" w:afterAutospacing="1" w:line="240" w:lineRule="auto"/>
              <w:ind w:left="360"/>
              <w:contextualSpacing/>
              <w:rPr>
                <w:rFonts w:ascii="ArialMT" w:hAnsi="ArialMT" w:cs="ArialMT"/>
                <w:lang w:val="en-US"/>
              </w:rPr>
            </w:pPr>
          </w:p>
          <w:p w14:paraId="33BFDA2C" w14:textId="040CE594" w:rsidR="00F47DEB" w:rsidRDefault="00F47DEB" w:rsidP="00F47DEB">
            <w:pPr>
              <w:shd w:val="clear" w:color="auto" w:fill="FFFFFF"/>
              <w:spacing w:before="100" w:beforeAutospacing="1" w:after="100" w:afterAutospacing="1" w:line="240" w:lineRule="auto"/>
              <w:rPr>
                <w:rFonts w:ascii="SymbolMT" w:hAnsi="SymbolMT" w:cs="Times New Roman"/>
                <w:sz w:val="24"/>
                <w:szCs w:val="24"/>
                <w:lang w:val="en-US"/>
              </w:rPr>
            </w:pPr>
          </w:p>
          <w:p w14:paraId="6221A4F2" w14:textId="2F69C8C3" w:rsidR="00F47DEB" w:rsidRPr="009D2758" w:rsidRDefault="00F47DEB" w:rsidP="00F47DEB">
            <w:pPr>
              <w:shd w:val="clear" w:color="auto" w:fill="FFFFFF"/>
              <w:spacing w:after="120" w:line="240" w:lineRule="auto"/>
              <w:rPr>
                <w:rFonts w:ascii="ArialMT" w:hAnsi="ArialMT" w:cs="ArialMT"/>
                <w:b/>
                <w:lang w:val="en-US"/>
              </w:rPr>
            </w:pPr>
            <w:r w:rsidRPr="009D2758">
              <w:rPr>
                <w:rFonts w:ascii="ArialMT" w:hAnsi="ArialMT" w:cs="ArialMT"/>
                <w:b/>
                <w:lang w:val="en-US"/>
              </w:rPr>
              <w:t>Activity 1 – Introduction – 30 minutes</w:t>
            </w:r>
          </w:p>
          <w:p w14:paraId="3FC1C562" w14:textId="0E0A4A6A" w:rsidR="00F47DEB" w:rsidRPr="009D2758" w:rsidRDefault="00F47DEB" w:rsidP="00F47DEB">
            <w:pPr>
              <w:shd w:val="clear" w:color="auto" w:fill="FFFFFF"/>
              <w:spacing w:after="120" w:line="240" w:lineRule="auto"/>
              <w:rPr>
                <w:rFonts w:ascii="ArialMT" w:hAnsi="ArialMT" w:cs="ArialMT"/>
                <w:lang w:val="en-US"/>
              </w:rPr>
            </w:pPr>
            <w:r w:rsidRPr="009D2758">
              <w:rPr>
                <w:rFonts w:ascii="ArialMT" w:hAnsi="ArialMT" w:cs="ArialMT"/>
                <w:lang w:val="en-US"/>
              </w:rPr>
              <w:t xml:space="preserve">Working in pairs ask learners to create a mind map that is split into the different media sectors. Ask them to think of as many companies or brands as they can in </w:t>
            </w:r>
            <w:r w:rsidRPr="009D2758">
              <w:rPr>
                <w:rFonts w:ascii="ArialMT" w:hAnsi="ArialMT" w:cs="ArialMT"/>
                <w:lang w:val="en-US"/>
              </w:rPr>
              <w:lastRenderedPageBreak/>
              <w:t>each sector and write on the mind map. Learners are to the</w:t>
            </w:r>
            <w:r w:rsidR="00BC1C3C">
              <w:rPr>
                <w:rFonts w:ascii="ArialMT" w:hAnsi="ArialMT" w:cs="ArialMT"/>
                <w:lang w:val="en-US"/>
              </w:rPr>
              <w:t>n</w:t>
            </w:r>
            <w:r w:rsidRPr="009D2758">
              <w:rPr>
                <w:rFonts w:ascii="ArialMT" w:hAnsi="ArialMT" w:cs="ArialMT"/>
                <w:lang w:val="en-US"/>
              </w:rPr>
              <w:t xml:space="preserve"> </w:t>
            </w:r>
            <w:proofErr w:type="spellStart"/>
            <w:r w:rsidRPr="009D2758">
              <w:rPr>
                <w:rFonts w:ascii="ArialMT" w:hAnsi="ArialMT" w:cs="ArialMT"/>
                <w:lang w:val="en-US"/>
              </w:rPr>
              <w:t>feed</w:t>
            </w:r>
            <w:r w:rsidR="00321BC4">
              <w:rPr>
                <w:rFonts w:ascii="ArialMT" w:hAnsi="ArialMT" w:cs="ArialMT"/>
                <w:lang w:val="en-US"/>
              </w:rPr>
              <w:t xml:space="preserve"> </w:t>
            </w:r>
            <w:r w:rsidRPr="009D2758">
              <w:rPr>
                <w:rFonts w:ascii="ArialMT" w:hAnsi="ArialMT" w:cs="ArialMT"/>
                <w:lang w:val="en-US"/>
              </w:rPr>
              <w:t>back</w:t>
            </w:r>
            <w:proofErr w:type="spellEnd"/>
            <w:r w:rsidRPr="009D2758">
              <w:rPr>
                <w:rFonts w:ascii="ArialMT" w:hAnsi="ArialMT" w:cs="ArialMT"/>
                <w:lang w:val="en-US"/>
              </w:rPr>
              <w:t xml:space="preserve"> and share with class, adding to their list as they listen to others. They can use </w:t>
            </w:r>
            <w:r w:rsidR="0021418D">
              <w:rPr>
                <w:rFonts w:ascii="ArialMT" w:hAnsi="ArialMT" w:cs="ArialMT"/>
                <w:lang w:val="en-US"/>
              </w:rPr>
              <w:t>a platform such as</w:t>
            </w:r>
            <w:r w:rsidRPr="009D2758">
              <w:rPr>
                <w:rFonts w:ascii="ArialMT" w:hAnsi="ArialMT" w:cs="ArialMT"/>
                <w:lang w:val="en-US"/>
              </w:rPr>
              <w:t xml:space="preserve"> </w:t>
            </w:r>
            <w:hyperlink r:id="rId10" w:history="1">
              <w:r w:rsidRPr="009D2758">
                <w:rPr>
                  <w:rFonts w:ascii="ArialMT" w:hAnsi="ArialMT" w:cs="ArialMT"/>
                  <w:color w:val="0000FF" w:themeColor="hyperlink"/>
                  <w:u w:val="single"/>
                  <w:lang w:val="en-US"/>
                </w:rPr>
                <w:t>www.blogger.com</w:t>
              </w:r>
            </w:hyperlink>
            <w:r w:rsidRPr="009D2758">
              <w:rPr>
                <w:rFonts w:ascii="ArialMT" w:hAnsi="ArialMT" w:cs="ArialMT"/>
                <w:lang w:val="en-US"/>
              </w:rPr>
              <w:t xml:space="preserve"> to set up a Unit 1 learning blog to scan/upload all their classwork for revision.</w:t>
            </w:r>
          </w:p>
          <w:p w14:paraId="437B0F41" w14:textId="77777777" w:rsidR="00F47DEB" w:rsidRPr="009D2758" w:rsidRDefault="00F47DEB" w:rsidP="00F47DEB">
            <w:pPr>
              <w:shd w:val="clear" w:color="auto" w:fill="FFFFFF"/>
              <w:spacing w:after="120" w:line="240" w:lineRule="auto"/>
              <w:rPr>
                <w:rFonts w:ascii="ArialMT" w:hAnsi="ArialMT" w:cs="ArialMT"/>
                <w:b/>
                <w:lang w:val="en-US"/>
              </w:rPr>
            </w:pPr>
          </w:p>
          <w:p w14:paraId="2533F9C4" w14:textId="5C2DB36A" w:rsidR="00F47DEB" w:rsidRPr="009D2758" w:rsidRDefault="00F47DEB" w:rsidP="00F47DEB">
            <w:pPr>
              <w:shd w:val="clear" w:color="auto" w:fill="FFFFFF"/>
              <w:spacing w:after="120" w:line="240" w:lineRule="auto"/>
              <w:rPr>
                <w:rFonts w:ascii="ArialMT" w:hAnsi="ArialMT" w:cs="ArialMT"/>
                <w:b/>
                <w:lang w:val="en-US"/>
              </w:rPr>
            </w:pPr>
            <w:r w:rsidRPr="009D2758">
              <w:rPr>
                <w:rFonts w:ascii="ArialMT" w:hAnsi="ArialMT" w:cs="ArialMT"/>
                <w:b/>
                <w:lang w:val="en-US"/>
              </w:rPr>
              <w:t>Activity 2 – Task – 60 minutes</w:t>
            </w:r>
          </w:p>
          <w:p w14:paraId="028FD327" w14:textId="3BDFDE12" w:rsidR="00BC1C3C" w:rsidRDefault="00F47DEB" w:rsidP="00F47DEB">
            <w:pPr>
              <w:shd w:val="clear" w:color="auto" w:fill="FFFFFF"/>
              <w:spacing w:after="120" w:line="240" w:lineRule="auto"/>
              <w:rPr>
                <w:rFonts w:ascii="ArialMT" w:hAnsi="ArialMT" w:cs="ArialMT"/>
                <w:lang w:val="en-US"/>
              </w:rPr>
            </w:pPr>
            <w:r w:rsidRPr="009D2758">
              <w:rPr>
                <w:rFonts w:ascii="ArialMT" w:hAnsi="ArialMT" w:cs="ArialMT"/>
                <w:lang w:val="en-US"/>
              </w:rPr>
              <w:t xml:space="preserve">Show learners </w:t>
            </w:r>
            <w:r w:rsidRPr="00A759BA">
              <w:rPr>
                <w:rFonts w:ascii="ArialMT" w:hAnsi="ArialMT" w:cs="ArialMT"/>
                <w:i/>
                <w:lang w:val="en-US"/>
              </w:rPr>
              <w:t>Wired</w:t>
            </w:r>
            <w:r w:rsidRPr="009D2758">
              <w:rPr>
                <w:rFonts w:ascii="ArialMT" w:hAnsi="ArialMT" w:cs="ArialMT"/>
                <w:lang w:val="en-US"/>
              </w:rPr>
              <w:t xml:space="preserve">’s Disney conglomerate and subsidiary chart and </w:t>
            </w:r>
            <w:r w:rsidR="00321BC4" w:rsidRPr="00A759BA">
              <w:rPr>
                <w:rFonts w:ascii="Arial" w:hAnsi="Arial" w:cs="Arial"/>
              </w:rPr>
              <w:t>Figure 1.3 of Chapter 1</w:t>
            </w:r>
            <w:r w:rsidRPr="00A759BA">
              <w:rPr>
                <w:rFonts w:ascii="Arial" w:hAnsi="Arial" w:cs="Arial"/>
                <w:lang w:val="en-US"/>
              </w:rPr>
              <w:t xml:space="preserve"> of the</w:t>
            </w:r>
            <w:r w:rsidRPr="009D2758">
              <w:rPr>
                <w:rFonts w:ascii="ArialMT" w:hAnsi="ArialMT" w:cs="ArialMT"/>
                <w:lang w:val="en-US"/>
              </w:rPr>
              <w:t xml:space="preserve"> </w:t>
            </w:r>
            <w:hyperlink r:id="rId11" w:history="1">
              <w:r w:rsidR="0021418D" w:rsidRPr="00321BC4">
                <w:rPr>
                  <w:rStyle w:val="Hyperlink"/>
                  <w:rFonts w:ascii="ArialMT" w:hAnsi="ArialMT" w:cs="ArialMT"/>
                  <w:lang w:val="en-US"/>
                </w:rPr>
                <w:t xml:space="preserve">Cambridge Technicals </w:t>
              </w:r>
              <w:r w:rsidR="008E0579">
                <w:rPr>
                  <w:rStyle w:val="Hyperlink"/>
                  <w:rFonts w:ascii="ArialMT" w:hAnsi="ArialMT" w:cs="ArialMT"/>
                  <w:lang w:val="en-US"/>
                </w:rPr>
                <w:t xml:space="preserve">Level 3 </w:t>
              </w:r>
              <w:r w:rsidRPr="00321BC4">
                <w:rPr>
                  <w:rStyle w:val="Hyperlink"/>
                  <w:rFonts w:ascii="ArialMT" w:hAnsi="ArialMT" w:cs="ArialMT"/>
                  <w:lang w:val="en-US"/>
                </w:rPr>
                <w:t>Digital Media textbook</w:t>
              </w:r>
            </w:hyperlink>
            <w:r w:rsidR="00BC1C3C">
              <w:rPr>
                <w:rFonts w:ascii="ArialMT" w:hAnsi="ArialMT" w:cs="ArialMT"/>
                <w:lang w:val="en-US"/>
              </w:rPr>
              <w:t>.</w:t>
            </w:r>
            <w:r w:rsidRPr="009D2758">
              <w:rPr>
                <w:rFonts w:ascii="ArialMT" w:hAnsi="ArialMT" w:cs="ArialMT"/>
                <w:lang w:val="en-US"/>
              </w:rPr>
              <w:t xml:space="preserve"> </w:t>
            </w:r>
          </w:p>
          <w:p w14:paraId="5601917E" w14:textId="574EBC04" w:rsidR="00F47DEB" w:rsidRPr="009D2758" w:rsidRDefault="007C003D" w:rsidP="00F47DEB">
            <w:pPr>
              <w:shd w:val="clear" w:color="auto" w:fill="FFFFFF"/>
              <w:spacing w:after="120" w:line="240" w:lineRule="auto"/>
              <w:rPr>
                <w:rFonts w:ascii="ArialMT" w:hAnsi="ArialMT" w:cs="ArialMT"/>
                <w:lang w:val="en-US"/>
              </w:rPr>
            </w:pPr>
            <w:hyperlink r:id="rId12" w:history="1">
              <w:r w:rsidR="00F47DEB" w:rsidRPr="009D2758">
                <w:rPr>
                  <w:rFonts w:ascii="ArialMT" w:hAnsi="ArialMT" w:cs="ArialMT"/>
                  <w:color w:val="0000FF" w:themeColor="hyperlink"/>
                  <w:u w:val="single"/>
                  <w:lang w:val="en-US"/>
                </w:rPr>
                <w:t>https://www.wired.com/2015/11/how-disney-is-making-sure-youll-never-be-able-to-escape-star-wars/</w:t>
              </w:r>
            </w:hyperlink>
            <w:r w:rsidR="00F47DEB" w:rsidRPr="009D2758">
              <w:rPr>
                <w:rFonts w:ascii="ArialMT" w:hAnsi="ArialMT" w:cs="ArialMT"/>
                <w:lang w:val="en-US"/>
              </w:rPr>
              <w:t xml:space="preserve"> </w:t>
            </w:r>
          </w:p>
          <w:p w14:paraId="15377EF2" w14:textId="77777777" w:rsidR="00F47DEB" w:rsidRPr="009D2758" w:rsidRDefault="00F47DEB" w:rsidP="00F47DEB">
            <w:pPr>
              <w:shd w:val="clear" w:color="auto" w:fill="FFFFFF"/>
              <w:spacing w:after="120" w:line="240" w:lineRule="auto"/>
              <w:rPr>
                <w:rFonts w:ascii="ArialMT" w:hAnsi="ArialMT" w:cs="ArialMT"/>
                <w:lang w:val="en-US"/>
              </w:rPr>
            </w:pPr>
            <w:r w:rsidRPr="009D2758">
              <w:rPr>
                <w:rFonts w:ascii="ArialMT" w:hAnsi="ArialMT" w:cs="ArialMT"/>
                <w:lang w:val="en-US"/>
              </w:rPr>
              <w:t xml:space="preserve">Reinforce the terms </w:t>
            </w:r>
            <w:r w:rsidRPr="009D2758">
              <w:rPr>
                <w:rFonts w:ascii="ArialMT" w:hAnsi="ArialMT" w:cs="ArialMT"/>
                <w:b/>
                <w:lang w:val="en-US"/>
              </w:rPr>
              <w:t>conglomerate</w:t>
            </w:r>
            <w:r w:rsidRPr="009D2758">
              <w:rPr>
                <w:rFonts w:ascii="ArialMT" w:hAnsi="ArialMT" w:cs="ArialMT"/>
                <w:lang w:val="en-US"/>
              </w:rPr>
              <w:t xml:space="preserve">, </w:t>
            </w:r>
            <w:r w:rsidRPr="009D2758">
              <w:rPr>
                <w:rFonts w:ascii="ArialMT" w:hAnsi="ArialMT" w:cs="ArialMT"/>
                <w:b/>
                <w:lang w:val="en-US"/>
              </w:rPr>
              <w:t>subsidiary</w:t>
            </w:r>
            <w:r w:rsidRPr="009D2758">
              <w:rPr>
                <w:rFonts w:ascii="ArialMT" w:hAnsi="ArialMT" w:cs="ArialMT"/>
                <w:lang w:val="en-US"/>
              </w:rPr>
              <w:t xml:space="preserve">, and </w:t>
            </w:r>
            <w:r w:rsidRPr="009D2758">
              <w:rPr>
                <w:rFonts w:ascii="ArialMT" w:hAnsi="ArialMT" w:cs="ArialMT"/>
                <w:b/>
                <w:lang w:val="en-US"/>
              </w:rPr>
              <w:t>cross media ownership</w:t>
            </w:r>
            <w:r w:rsidRPr="009D2758">
              <w:rPr>
                <w:rFonts w:ascii="ArialMT" w:hAnsi="ArialMT" w:cs="ArialMT"/>
                <w:lang w:val="en-US"/>
              </w:rPr>
              <w:t>.</w:t>
            </w:r>
          </w:p>
          <w:p w14:paraId="0D0DBA2C" w14:textId="75147CB3" w:rsidR="00F47DEB" w:rsidRPr="009D2758" w:rsidRDefault="00F47DEB" w:rsidP="00F47DEB">
            <w:pPr>
              <w:shd w:val="clear" w:color="auto" w:fill="FFFFFF"/>
              <w:spacing w:after="120" w:line="240" w:lineRule="auto"/>
              <w:rPr>
                <w:rFonts w:ascii="ArialMT" w:hAnsi="ArialMT" w:cs="ArialMT"/>
                <w:lang w:val="en-US"/>
              </w:rPr>
            </w:pPr>
            <w:r w:rsidRPr="009D2758">
              <w:rPr>
                <w:rFonts w:ascii="ArialMT" w:hAnsi="ArialMT" w:cs="ArialMT"/>
                <w:lang w:val="en-US"/>
              </w:rPr>
              <w:t xml:space="preserve">Using the Disney chart for reference, ask learners to research another large media conglomerate, such as Sony or Warner Brothers, on </w:t>
            </w:r>
            <w:hyperlink r:id="rId13" w:history="1">
              <w:r w:rsidRPr="009D2758">
                <w:rPr>
                  <w:rFonts w:ascii="ArialMT" w:hAnsi="ArialMT" w:cs="ArialMT"/>
                  <w:color w:val="0000FF" w:themeColor="hyperlink"/>
                  <w:u w:val="single"/>
                  <w:lang w:val="en-US"/>
                </w:rPr>
                <w:t>https://wikipedia.org</w:t>
              </w:r>
            </w:hyperlink>
            <w:r w:rsidRPr="009D2758">
              <w:rPr>
                <w:rFonts w:ascii="ArialMT" w:hAnsi="ArialMT" w:cs="ArialMT"/>
                <w:lang w:val="en-US"/>
              </w:rPr>
              <w:t xml:space="preserve"> and recreate a similar chart using basic software, such as Word or PowerPoint. Ask them to put the names of the individual subsidiaries and </w:t>
            </w:r>
            <w:r w:rsidR="00566FCE">
              <w:rPr>
                <w:rFonts w:ascii="ArialMT" w:hAnsi="ArialMT" w:cs="ArialMT"/>
                <w:lang w:val="en-US"/>
              </w:rPr>
              <w:t xml:space="preserve">examples of </w:t>
            </w:r>
            <w:r w:rsidRPr="009D2758">
              <w:rPr>
                <w:rFonts w:ascii="ArialMT" w:hAnsi="ArialMT" w:cs="ArialMT"/>
                <w:lang w:val="en-US"/>
              </w:rPr>
              <w:t>brands/products the company has produced.</w:t>
            </w:r>
          </w:p>
          <w:p w14:paraId="3E651D4F" w14:textId="3F8F9F89" w:rsidR="00F76D8C" w:rsidRDefault="00F47DEB" w:rsidP="00950D17">
            <w:pPr>
              <w:shd w:val="clear" w:color="auto" w:fill="FFFFFF"/>
              <w:spacing w:after="120" w:line="240" w:lineRule="auto"/>
              <w:rPr>
                <w:rFonts w:ascii="ArialMT" w:hAnsi="ArialMT" w:cs="ArialMT"/>
                <w:lang w:val="en-US"/>
              </w:rPr>
            </w:pPr>
            <w:r w:rsidRPr="009D2758">
              <w:rPr>
                <w:rFonts w:ascii="ArialMT" w:hAnsi="ArialMT" w:cs="ArialMT"/>
                <w:lang w:val="en-US"/>
              </w:rPr>
              <w:t xml:space="preserve">At this stage the </w:t>
            </w:r>
            <w:hyperlink r:id="rId14" w:history="1">
              <w:r w:rsidRPr="009D2758">
                <w:rPr>
                  <w:rFonts w:ascii="ArialMT" w:hAnsi="ArialMT" w:cs="ArialMT"/>
                  <w:color w:val="0000FF" w:themeColor="hyperlink"/>
                  <w:u w:val="single"/>
                  <w:lang w:val="en-US"/>
                </w:rPr>
                <w:t>Unit 1 Delivery Guide LO1 Lesson Element 1</w:t>
              </w:r>
            </w:hyperlink>
            <w:r w:rsidRPr="009D2758">
              <w:rPr>
                <w:rFonts w:ascii="ArialMT" w:hAnsi="ArialMT" w:cs="ArialMT"/>
                <w:lang w:val="en-US"/>
              </w:rPr>
              <w:t xml:space="preserve"> </w:t>
            </w:r>
            <w:r w:rsidR="00321BC4">
              <w:rPr>
                <w:rFonts w:ascii="ArialMT" w:hAnsi="ArialMT" w:cs="ArialMT"/>
                <w:lang w:val="en-US"/>
              </w:rPr>
              <w:t xml:space="preserve">(p.12) </w:t>
            </w:r>
            <w:r w:rsidRPr="009D2758">
              <w:rPr>
                <w:rFonts w:ascii="ArialMT" w:hAnsi="ArialMT" w:cs="ArialMT"/>
                <w:lang w:val="en-US"/>
              </w:rPr>
              <w:t xml:space="preserve">could also be used to </w:t>
            </w:r>
            <w:r w:rsidRPr="009D2758">
              <w:rPr>
                <w:rFonts w:ascii="ArialMT" w:hAnsi="ArialMT" w:cs="ArialMT"/>
                <w:b/>
                <w:lang w:val="en-US"/>
              </w:rPr>
              <w:t>revise terminology</w:t>
            </w:r>
            <w:r w:rsidRPr="009D2758">
              <w:rPr>
                <w:rFonts w:ascii="ArialMT" w:hAnsi="ArialMT" w:cs="ArialMT"/>
                <w:lang w:val="en-US"/>
              </w:rPr>
              <w:t xml:space="preserve"> as an independent learning task.</w:t>
            </w:r>
          </w:p>
          <w:p w14:paraId="1F49A9CE" w14:textId="6803FEF4" w:rsidR="009D2758" w:rsidRDefault="009D2758" w:rsidP="00950D17">
            <w:pPr>
              <w:shd w:val="clear" w:color="auto" w:fill="FFFFFF"/>
              <w:spacing w:after="120" w:line="240" w:lineRule="auto"/>
              <w:rPr>
                <w:rFonts w:ascii="ArialMT" w:hAnsi="ArialMT" w:cs="ArialMT"/>
                <w:lang w:val="en-US"/>
              </w:rPr>
            </w:pPr>
          </w:p>
          <w:p w14:paraId="68845D91" w14:textId="77777777" w:rsidR="009D2758" w:rsidRPr="009D2758" w:rsidRDefault="009D2758" w:rsidP="009D2758">
            <w:pPr>
              <w:shd w:val="clear" w:color="auto" w:fill="FFFFFF"/>
              <w:spacing w:after="120" w:line="240" w:lineRule="auto"/>
              <w:rPr>
                <w:rFonts w:ascii="Arial" w:hAnsi="Arial" w:cs="Arial"/>
                <w:b/>
                <w:lang w:val="en-US"/>
              </w:rPr>
            </w:pPr>
            <w:r w:rsidRPr="009D2758">
              <w:rPr>
                <w:rFonts w:ascii="Arial" w:hAnsi="Arial" w:cs="Arial"/>
                <w:b/>
                <w:lang w:val="en-US"/>
              </w:rPr>
              <w:t>Activity 3 – Task – 60 minutes</w:t>
            </w:r>
          </w:p>
          <w:p w14:paraId="39066A54" w14:textId="33A7C362" w:rsidR="009D2758" w:rsidRDefault="009D2758" w:rsidP="009D2758">
            <w:pPr>
              <w:pStyle w:val="NormalWeb"/>
              <w:shd w:val="clear" w:color="auto" w:fill="FFFFFF"/>
              <w:spacing w:before="0" w:beforeAutospacing="0" w:after="120" w:afterAutospacing="0"/>
              <w:rPr>
                <w:rFonts w:ascii="Arial" w:eastAsiaTheme="minorHAnsi" w:hAnsi="Arial" w:cs="Arial"/>
                <w:sz w:val="22"/>
                <w:szCs w:val="22"/>
                <w:lang w:eastAsia="en-US"/>
              </w:rPr>
            </w:pPr>
            <w:r w:rsidRPr="009D2758">
              <w:rPr>
                <w:rFonts w:ascii="Arial" w:eastAsiaTheme="minorHAnsi" w:hAnsi="Arial" w:cs="Arial"/>
                <w:sz w:val="22"/>
                <w:szCs w:val="22"/>
                <w:lang w:eastAsia="en-US"/>
              </w:rPr>
              <w:t xml:space="preserve">Using the Panmore Institute’s analysis of the Walt Disney Company’s </w:t>
            </w:r>
            <w:r w:rsidR="0021418D">
              <w:rPr>
                <w:rFonts w:ascii="Arial" w:eastAsiaTheme="minorHAnsi" w:hAnsi="Arial" w:cs="Arial"/>
                <w:sz w:val="22"/>
                <w:szCs w:val="22"/>
                <w:lang w:eastAsia="en-US"/>
              </w:rPr>
              <w:t>c</w:t>
            </w:r>
            <w:r w:rsidRPr="009D2758">
              <w:rPr>
                <w:rFonts w:ascii="Arial" w:eastAsiaTheme="minorHAnsi" w:hAnsi="Arial" w:cs="Arial"/>
                <w:sz w:val="22"/>
                <w:szCs w:val="22"/>
                <w:lang w:eastAsia="en-US"/>
              </w:rPr>
              <w:t xml:space="preserve">orporate </w:t>
            </w:r>
            <w:r w:rsidR="0021418D">
              <w:rPr>
                <w:rFonts w:ascii="Arial" w:eastAsiaTheme="minorHAnsi" w:hAnsi="Arial" w:cs="Arial"/>
                <w:sz w:val="22"/>
                <w:szCs w:val="22"/>
                <w:lang w:eastAsia="en-US"/>
              </w:rPr>
              <w:t>m</w:t>
            </w:r>
            <w:r w:rsidRPr="009D2758">
              <w:rPr>
                <w:rFonts w:ascii="Arial" w:eastAsiaTheme="minorHAnsi" w:hAnsi="Arial" w:cs="Arial"/>
                <w:sz w:val="22"/>
                <w:szCs w:val="22"/>
                <w:lang w:eastAsia="en-US"/>
              </w:rPr>
              <w:t xml:space="preserve">ission </w:t>
            </w:r>
            <w:r w:rsidR="0021418D">
              <w:rPr>
                <w:rFonts w:ascii="Arial" w:eastAsiaTheme="minorHAnsi" w:hAnsi="Arial" w:cs="Arial"/>
                <w:sz w:val="22"/>
                <w:szCs w:val="22"/>
                <w:lang w:eastAsia="en-US"/>
              </w:rPr>
              <w:t>s</w:t>
            </w:r>
            <w:r w:rsidRPr="009D2758">
              <w:rPr>
                <w:rFonts w:ascii="Arial" w:eastAsiaTheme="minorHAnsi" w:hAnsi="Arial" w:cs="Arial"/>
                <w:sz w:val="22"/>
                <w:szCs w:val="22"/>
                <w:lang w:eastAsia="en-US"/>
              </w:rPr>
              <w:t xml:space="preserve">tatement </w:t>
            </w:r>
            <w:hyperlink r:id="rId15" w:history="1">
              <w:r w:rsidRPr="009D2758">
                <w:rPr>
                  <w:rStyle w:val="Hyperlink"/>
                  <w:rFonts w:ascii="Arial" w:eastAsiaTheme="minorHAnsi" w:hAnsi="Arial" w:cs="Arial"/>
                  <w:sz w:val="22"/>
                  <w:szCs w:val="22"/>
                  <w:lang w:eastAsia="en-US"/>
                </w:rPr>
                <w:t>http://panmore.com/walt-disney-company-mission-statement-vision-statement-analysis</w:t>
              </w:r>
            </w:hyperlink>
            <w:r w:rsidRPr="009D2758">
              <w:rPr>
                <w:rFonts w:ascii="Arial" w:eastAsiaTheme="minorHAnsi" w:hAnsi="Arial" w:cs="Arial"/>
                <w:sz w:val="22"/>
                <w:szCs w:val="22"/>
                <w:lang w:eastAsia="en-US"/>
              </w:rPr>
              <w:t xml:space="preserve"> ask learners to work in small teams and identify the key commercial goals of Disney. They should then identify three main brands/products produced by Disney and research:</w:t>
            </w:r>
          </w:p>
          <w:p w14:paraId="4629EC83" w14:textId="77777777" w:rsidR="009D2758" w:rsidRPr="009D2758" w:rsidRDefault="009D2758" w:rsidP="009D2758">
            <w:pPr>
              <w:pStyle w:val="NormalWeb"/>
              <w:numPr>
                <w:ilvl w:val="0"/>
                <w:numId w:val="22"/>
              </w:numPr>
              <w:shd w:val="clear" w:color="auto" w:fill="FFFFFF"/>
              <w:spacing w:before="0" w:beforeAutospacing="0" w:after="0" w:afterAutospacing="0"/>
              <w:rPr>
                <w:rFonts w:ascii="Arial" w:eastAsiaTheme="minorHAnsi" w:hAnsi="Arial" w:cs="Arial"/>
                <w:sz w:val="22"/>
                <w:szCs w:val="22"/>
                <w:lang w:eastAsia="en-US"/>
              </w:rPr>
            </w:pPr>
            <w:r w:rsidRPr="009D2758">
              <w:rPr>
                <w:rFonts w:ascii="Arial" w:eastAsiaTheme="minorHAnsi" w:hAnsi="Arial" w:cs="Arial"/>
                <w:sz w:val="22"/>
                <w:szCs w:val="22"/>
                <w:lang w:eastAsia="en-US"/>
              </w:rPr>
              <w:t>How much money the brand/product made to date</w:t>
            </w:r>
          </w:p>
          <w:p w14:paraId="516328D1" w14:textId="77777777" w:rsidR="009D2758" w:rsidRPr="009D2758" w:rsidRDefault="009D2758" w:rsidP="009D2758">
            <w:pPr>
              <w:pStyle w:val="NormalWeb"/>
              <w:numPr>
                <w:ilvl w:val="0"/>
                <w:numId w:val="22"/>
              </w:numPr>
              <w:shd w:val="clear" w:color="auto" w:fill="FFFFFF"/>
              <w:spacing w:before="0" w:beforeAutospacing="0" w:after="0" w:afterAutospacing="0"/>
              <w:rPr>
                <w:rFonts w:ascii="Arial" w:eastAsiaTheme="minorHAnsi" w:hAnsi="Arial" w:cs="Arial"/>
                <w:sz w:val="22"/>
                <w:szCs w:val="22"/>
                <w:lang w:eastAsia="en-US"/>
              </w:rPr>
            </w:pPr>
            <w:r w:rsidRPr="009D2758">
              <w:rPr>
                <w:rFonts w:ascii="Arial" w:eastAsiaTheme="minorHAnsi" w:hAnsi="Arial" w:cs="Arial"/>
                <w:sz w:val="22"/>
                <w:szCs w:val="22"/>
                <w:lang w:eastAsia="en-US"/>
              </w:rPr>
              <w:t>How Disney used its cross media ownership and subsidiaries to market the brand/product</w:t>
            </w:r>
          </w:p>
          <w:p w14:paraId="6421C1D9" w14:textId="77777777" w:rsidR="009D2758" w:rsidRPr="009D2758" w:rsidRDefault="009D2758" w:rsidP="009D2758">
            <w:pPr>
              <w:pStyle w:val="NormalWeb"/>
              <w:numPr>
                <w:ilvl w:val="0"/>
                <w:numId w:val="22"/>
              </w:numPr>
              <w:shd w:val="clear" w:color="auto" w:fill="FFFFFF"/>
              <w:spacing w:before="0" w:beforeAutospacing="0" w:after="0" w:afterAutospacing="0"/>
              <w:rPr>
                <w:rFonts w:ascii="Arial" w:eastAsiaTheme="minorHAnsi" w:hAnsi="Arial" w:cs="Arial"/>
                <w:sz w:val="22"/>
                <w:szCs w:val="22"/>
                <w:lang w:eastAsia="en-US"/>
              </w:rPr>
            </w:pPr>
            <w:r w:rsidRPr="009D2758">
              <w:rPr>
                <w:rFonts w:ascii="Arial" w:eastAsiaTheme="minorHAnsi" w:hAnsi="Arial" w:cs="Arial"/>
                <w:sz w:val="22"/>
                <w:szCs w:val="22"/>
                <w:lang w:eastAsia="en-US"/>
              </w:rPr>
              <w:t>The types of people (audience) who might buy the product and why.</w:t>
            </w:r>
          </w:p>
          <w:p w14:paraId="7E169F8F" w14:textId="77777777" w:rsidR="009D2758" w:rsidRPr="009D2758" w:rsidRDefault="009D2758" w:rsidP="009D2758">
            <w:pPr>
              <w:pStyle w:val="NormalWeb"/>
              <w:shd w:val="clear" w:color="auto" w:fill="FFFFFF"/>
              <w:spacing w:before="0" w:beforeAutospacing="0" w:after="0" w:afterAutospacing="0"/>
              <w:ind w:left="714"/>
              <w:rPr>
                <w:rFonts w:ascii="Arial" w:eastAsiaTheme="minorHAnsi" w:hAnsi="Arial" w:cs="Arial"/>
                <w:sz w:val="22"/>
                <w:szCs w:val="22"/>
                <w:lang w:eastAsia="en-US"/>
              </w:rPr>
            </w:pPr>
          </w:p>
          <w:p w14:paraId="44F42936" w14:textId="77777777" w:rsidR="009D2758" w:rsidRPr="009D2758" w:rsidRDefault="009D2758" w:rsidP="009D2758">
            <w:pPr>
              <w:pStyle w:val="NormalWeb"/>
              <w:shd w:val="clear" w:color="auto" w:fill="FFFFFF"/>
              <w:spacing w:before="0" w:beforeAutospacing="0" w:after="120" w:afterAutospacing="0"/>
              <w:rPr>
                <w:rFonts w:ascii="Arial" w:eastAsiaTheme="minorHAnsi" w:hAnsi="Arial" w:cs="Arial"/>
                <w:sz w:val="22"/>
                <w:szCs w:val="22"/>
                <w:lang w:eastAsia="en-US"/>
              </w:rPr>
            </w:pPr>
            <w:r w:rsidRPr="009D2758">
              <w:rPr>
                <w:rFonts w:ascii="Arial" w:eastAsiaTheme="minorHAnsi" w:hAnsi="Arial" w:cs="Arial"/>
                <w:sz w:val="22"/>
                <w:szCs w:val="22"/>
                <w:lang w:eastAsia="en-US"/>
              </w:rPr>
              <w:lastRenderedPageBreak/>
              <w:t>Findings could be made into a short presentation, with learners uploading the research onto their learning blogs.</w:t>
            </w:r>
          </w:p>
          <w:p w14:paraId="593E1C4E" w14:textId="77777777" w:rsidR="009D2758" w:rsidRDefault="009D2758" w:rsidP="009D2758">
            <w:pPr>
              <w:pStyle w:val="NormalWeb"/>
              <w:shd w:val="clear" w:color="auto" w:fill="FFFFFF"/>
              <w:spacing w:before="0" w:beforeAutospacing="0" w:after="120" w:afterAutospacing="0"/>
              <w:rPr>
                <w:rFonts w:ascii="Arial" w:eastAsiaTheme="minorHAnsi" w:hAnsi="Arial" w:cs="Arial"/>
                <w:b/>
                <w:sz w:val="22"/>
                <w:szCs w:val="22"/>
                <w:lang w:eastAsia="en-US"/>
              </w:rPr>
            </w:pPr>
          </w:p>
          <w:p w14:paraId="4F33ADA6" w14:textId="7DF5ED0B" w:rsidR="008E0579" w:rsidRDefault="009D2758" w:rsidP="009D2758">
            <w:pPr>
              <w:pStyle w:val="NormalWeb"/>
              <w:shd w:val="clear" w:color="auto" w:fill="FFFFFF"/>
              <w:spacing w:before="0" w:beforeAutospacing="0" w:after="120" w:afterAutospacing="0"/>
              <w:rPr>
                <w:rFonts w:ascii="Arial" w:eastAsiaTheme="minorHAnsi" w:hAnsi="Arial" w:cs="Arial"/>
                <w:b/>
                <w:sz w:val="22"/>
                <w:szCs w:val="22"/>
                <w:lang w:eastAsia="en-US"/>
              </w:rPr>
            </w:pPr>
            <w:r w:rsidRPr="009D2758">
              <w:rPr>
                <w:rFonts w:ascii="Arial" w:eastAsiaTheme="minorHAnsi" w:hAnsi="Arial" w:cs="Arial"/>
                <w:b/>
                <w:sz w:val="22"/>
                <w:szCs w:val="22"/>
                <w:lang w:eastAsia="en-US"/>
              </w:rPr>
              <w:t xml:space="preserve">Knowledge test – </w:t>
            </w:r>
            <w:r w:rsidR="00840950">
              <w:rPr>
                <w:rFonts w:ascii="Arial" w:eastAsiaTheme="minorHAnsi" w:hAnsi="Arial" w:cs="Arial"/>
                <w:b/>
                <w:sz w:val="22"/>
                <w:szCs w:val="22"/>
                <w:lang w:eastAsia="en-US"/>
              </w:rPr>
              <w:t>past paper</w:t>
            </w:r>
            <w:r w:rsidR="00840950" w:rsidRPr="009D2758">
              <w:rPr>
                <w:rFonts w:ascii="Arial" w:eastAsiaTheme="minorHAnsi" w:hAnsi="Arial" w:cs="Arial"/>
                <w:b/>
                <w:sz w:val="22"/>
                <w:szCs w:val="22"/>
                <w:lang w:eastAsia="en-US"/>
              </w:rPr>
              <w:t xml:space="preserve"> </w:t>
            </w:r>
            <w:r w:rsidRPr="009D2758">
              <w:rPr>
                <w:rFonts w:ascii="Arial" w:eastAsiaTheme="minorHAnsi" w:hAnsi="Arial" w:cs="Arial"/>
                <w:b/>
                <w:sz w:val="22"/>
                <w:szCs w:val="22"/>
                <w:lang w:eastAsia="en-US"/>
              </w:rPr>
              <w:t xml:space="preserve">exam question </w:t>
            </w:r>
          </w:p>
          <w:p w14:paraId="3EAD3797" w14:textId="430919E8" w:rsidR="009D2758" w:rsidRPr="009D2758" w:rsidRDefault="00840950" w:rsidP="009D2758">
            <w:pPr>
              <w:pStyle w:val="NormalWeb"/>
              <w:shd w:val="clear" w:color="auto" w:fill="FFFFFF"/>
              <w:spacing w:before="0" w:beforeAutospacing="0" w:after="120" w:afterAutospacing="0"/>
              <w:rPr>
                <w:rFonts w:ascii="Arial" w:eastAsiaTheme="minorHAnsi" w:hAnsi="Arial" w:cs="Arial"/>
                <w:b/>
                <w:sz w:val="22"/>
                <w:szCs w:val="22"/>
                <w:lang w:eastAsia="en-US"/>
              </w:rPr>
            </w:pPr>
            <w:r w:rsidRPr="00A759BA">
              <w:rPr>
                <w:rFonts w:ascii="Arial" w:eastAsiaTheme="minorHAnsi" w:hAnsi="Arial" w:cs="Arial"/>
                <w:sz w:val="22"/>
                <w:szCs w:val="22"/>
                <w:lang w:eastAsia="en-US"/>
              </w:rPr>
              <w:t>Explain the term ‘conglomerate ownership’.  Use an example to support your answer.</w:t>
            </w:r>
            <w:r>
              <w:rPr>
                <w:rFonts w:ascii="Arial" w:eastAsiaTheme="minorHAnsi" w:hAnsi="Arial" w:cs="Arial"/>
                <w:b/>
                <w:sz w:val="22"/>
                <w:szCs w:val="22"/>
                <w:lang w:eastAsia="en-US"/>
              </w:rPr>
              <w:t xml:space="preserve">  </w:t>
            </w:r>
            <w:r w:rsidR="009D2758" w:rsidRPr="009D2758">
              <w:rPr>
                <w:rFonts w:ascii="Arial" w:eastAsiaTheme="minorHAnsi" w:hAnsi="Arial" w:cs="Arial"/>
                <w:b/>
                <w:sz w:val="22"/>
                <w:szCs w:val="22"/>
                <w:lang w:eastAsia="en-US"/>
              </w:rPr>
              <w:t>[3]</w:t>
            </w:r>
          </w:p>
          <w:p w14:paraId="47FA954F" w14:textId="77777777" w:rsidR="00F76D8C" w:rsidRDefault="00F76D8C" w:rsidP="007E3475">
            <w:pPr>
              <w:spacing w:before="60" w:after="0" w:line="240" w:lineRule="auto"/>
              <w:rPr>
                <w:rFonts w:ascii="Arial" w:hAnsi="Arial" w:cs="Arial"/>
              </w:rPr>
            </w:pPr>
          </w:p>
        </w:tc>
      </w:tr>
      <w:tr w:rsidR="009D2758" w14:paraId="63B5E6A7" w14:textId="77777777" w:rsidTr="00F47DEB">
        <w:tc>
          <w:tcPr>
            <w:tcW w:w="1129" w:type="dxa"/>
          </w:tcPr>
          <w:p w14:paraId="376B17C0" w14:textId="647BF876" w:rsidR="009D2758" w:rsidRDefault="009D2758" w:rsidP="009D2758">
            <w:pPr>
              <w:spacing w:before="60" w:after="0" w:line="240" w:lineRule="auto"/>
              <w:rPr>
                <w:rFonts w:ascii="Arial" w:hAnsi="Arial" w:cs="Arial"/>
              </w:rPr>
            </w:pPr>
            <w:r w:rsidRPr="009D2758">
              <w:rPr>
                <w:rFonts w:ascii="Arial" w:hAnsi="Arial" w:cs="Arial"/>
              </w:rPr>
              <w:lastRenderedPageBreak/>
              <w:t>Week 2 Lessons 3 – 4</w:t>
            </w:r>
          </w:p>
        </w:tc>
        <w:tc>
          <w:tcPr>
            <w:tcW w:w="5642" w:type="dxa"/>
          </w:tcPr>
          <w:p w14:paraId="02F7C32D" w14:textId="77777777" w:rsidR="009D2758" w:rsidRPr="009D2758" w:rsidRDefault="009D2758" w:rsidP="009D2758">
            <w:pPr>
              <w:spacing w:before="60"/>
              <w:rPr>
                <w:rFonts w:ascii="Arial" w:hAnsi="Arial" w:cs="Arial"/>
              </w:rPr>
            </w:pPr>
            <w:r w:rsidRPr="009D2758">
              <w:rPr>
                <w:rFonts w:ascii="Arial" w:hAnsi="Arial" w:cs="Arial"/>
              </w:rPr>
              <w:t>Learning Outcome 1: Understand the ownership models of media institutions</w:t>
            </w:r>
          </w:p>
          <w:p w14:paraId="760755EF" w14:textId="77777777" w:rsidR="009D2758" w:rsidRPr="009D2758" w:rsidRDefault="009D2758" w:rsidP="009D2758">
            <w:pPr>
              <w:pStyle w:val="ListParagraph"/>
              <w:numPr>
                <w:ilvl w:val="0"/>
                <w:numId w:val="19"/>
              </w:numPr>
              <w:spacing w:before="60" w:after="0" w:line="240" w:lineRule="auto"/>
              <w:rPr>
                <w:rFonts w:ascii="Arial" w:hAnsi="Arial" w:cs="Arial"/>
              </w:rPr>
            </w:pPr>
            <w:r w:rsidRPr="009D2758">
              <w:rPr>
                <w:rFonts w:ascii="Arial" w:hAnsi="Arial" w:cs="Arial"/>
              </w:rPr>
              <w:t xml:space="preserve">Vertical and horizontal integration </w:t>
            </w:r>
          </w:p>
          <w:p w14:paraId="1278A1B3" w14:textId="33D2C519" w:rsidR="009D2758" w:rsidRPr="009D2758" w:rsidRDefault="009D2758" w:rsidP="009D2758">
            <w:pPr>
              <w:pStyle w:val="ListParagraph"/>
              <w:numPr>
                <w:ilvl w:val="0"/>
                <w:numId w:val="19"/>
              </w:numPr>
              <w:spacing w:before="60" w:after="0" w:line="240" w:lineRule="auto"/>
              <w:rPr>
                <w:rFonts w:ascii="Arial" w:hAnsi="Arial" w:cs="Arial"/>
              </w:rPr>
            </w:pPr>
            <w:r w:rsidRPr="009D2758">
              <w:rPr>
                <w:rFonts w:ascii="Arial" w:hAnsi="Arial" w:cs="Arial"/>
              </w:rPr>
              <w:t>Synergy and cross-</w:t>
            </w:r>
            <w:r w:rsidR="00321BC4">
              <w:rPr>
                <w:rFonts w:ascii="Arial" w:hAnsi="Arial" w:cs="Arial"/>
              </w:rPr>
              <w:t xml:space="preserve">media </w:t>
            </w:r>
            <w:r w:rsidRPr="009D2758">
              <w:rPr>
                <w:rFonts w:ascii="Arial" w:hAnsi="Arial" w:cs="Arial"/>
              </w:rPr>
              <w:t xml:space="preserve">promotion </w:t>
            </w:r>
          </w:p>
          <w:p w14:paraId="26EAB8DD" w14:textId="77777777" w:rsidR="00EA4D91" w:rsidRDefault="00EA4D91" w:rsidP="00EA4D91">
            <w:pPr>
              <w:spacing w:before="60" w:after="0" w:line="240" w:lineRule="auto"/>
              <w:rPr>
                <w:rFonts w:ascii="Arial" w:hAnsi="Arial" w:cs="Arial"/>
              </w:rPr>
            </w:pPr>
          </w:p>
          <w:p w14:paraId="38DFFB69" w14:textId="6F36DDDF" w:rsidR="009D2758" w:rsidRPr="00EA4D91" w:rsidRDefault="009D2758" w:rsidP="00EA4D91">
            <w:pPr>
              <w:spacing w:before="60" w:after="0" w:line="240" w:lineRule="auto"/>
              <w:rPr>
                <w:rFonts w:ascii="Arial" w:hAnsi="Arial" w:cs="Arial"/>
              </w:rPr>
            </w:pPr>
            <w:r w:rsidRPr="00EA4D91">
              <w:rPr>
                <w:rFonts w:ascii="Arial" w:hAnsi="Arial" w:cs="Arial"/>
              </w:rPr>
              <w:t>Approx. 2 ½ - 3 hours</w:t>
            </w:r>
          </w:p>
          <w:p w14:paraId="227B0408" w14:textId="77777777" w:rsidR="009D2758" w:rsidRDefault="009D2758" w:rsidP="009D2758">
            <w:pPr>
              <w:spacing w:before="60"/>
              <w:rPr>
                <w:rFonts w:ascii="Arial" w:hAnsi="Arial" w:cs="Arial"/>
              </w:rPr>
            </w:pPr>
          </w:p>
        </w:tc>
        <w:tc>
          <w:tcPr>
            <w:tcW w:w="8533" w:type="dxa"/>
          </w:tcPr>
          <w:p w14:paraId="03BCCB82" w14:textId="77777777" w:rsidR="009D2758" w:rsidRPr="009D2758" w:rsidRDefault="009D2758" w:rsidP="009D2758">
            <w:pPr>
              <w:spacing w:before="60"/>
              <w:rPr>
                <w:rFonts w:ascii="Arial" w:hAnsi="Arial" w:cs="Arial"/>
                <w:b/>
                <w:bCs/>
              </w:rPr>
            </w:pPr>
            <w:r w:rsidRPr="009D2758">
              <w:rPr>
                <w:rFonts w:ascii="Arial" w:hAnsi="Arial" w:cs="Arial"/>
                <w:b/>
                <w:bCs/>
              </w:rPr>
              <w:t>Unit content</w:t>
            </w:r>
          </w:p>
          <w:p w14:paraId="7CD7DDF7" w14:textId="5E93B3E2" w:rsidR="009D2758" w:rsidRPr="009D2758" w:rsidRDefault="009D2758" w:rsidP="009D2758">
            <w:pPr>
              <w:pStyle w:val="ListParagraph"/>
              <w:numPr>
                <w:ilvl w:val="0"/>
                <w:numId w:val="23"/>
              </w:numPr>
              <w:shd w:val="clear" w:color="auto" w:fill="FFFFFF"/>
              <w:spacing w:before="100" w:beforeAutospacing="1" w:after="100" w:afterAutospacing="1" w:line="240" w:lineRule="auto"/>
              <w:rPr>
                <w:rFonts w:ascii="Arial" w:hAnsi="Arial" w:cs="Arial"/>
              </w:rPr>
            </w:pPr>
            <w:r w:rsidRPr="009D2758">
              <w:rPr>
                <w:rFonts w:ascii="Arial" w:hAnsi="Arial" w:cs="Arial"/>
              </w:rPr>
              <w:t>How commercial media institutions operate using vertical and horizontal integration</w:t>
            </w:r>
          </w:p>
          <w:p w14:paraId="006B3F3A" w14:textId="6368CCBA" w:rsidR="009D2758" w:rsidRPr="009D2758" w:rsidRDefault="009D2758" w:rsidP="009D2758">
            <w:pPr>
              <w:pStyle w:val="ListParagraph"/>
              <w:numPr>
                <w:ilvl w:val="0"/>
                <w:numId w:val="23"/>
              </w:numPr>
              <w:shd w:val="clear" w:color="auto" w:fill="FFFFFF"/>
              <w:spacing w:before="100" w:beforeAutospacing="1" w:after="100" w:afterAutospacing="1" w:line="240" w:lineRule="auto"/>
              <w:rPr>
                <w:rFonts w:ascii="Arial" w:hAnsi="Arial" w:cs="Arial"/>
              </w:rPr>
            </w:pPr>
            <w:r w:rsidRPr="009D2758">
              <w:rPr>
                <w:rFonts w:ascii="Arial" w:hAnsi="Arial" w:cs="Arial"/>
              </w:rPr>
              <w:t>How media institutions use synergy and cross-media promotion to increase awareness of their brands and products</w:t>
            </w:r>
          </w:p>
          <w:p w14:paraId="2D65362A" w14:textId="77777777" w:rsidR="009D2758" w:rsidRPr="009D2758" w:rsidRDefault="009D2758" w:rsidP="009D2758">
            <w:pPr>
              <w:pStyle w:val="NormalWeb"/>
              <w:shd w:val="clear" w:color="auto" w:fill="FFFFFF"/>
              <w:spacing w:before="0" w:beforeAutospacing="0" w:after="120" w:afterAutospacing="0"/>
              <w:rPr>
                <w:rFonts w:ascii="Arial" w:eastAsiaTheme="minorHAnsi" w:hAnsi="Arial" w:cs="Arial"/>
                <w:b/>
                <w:sz w:val="22"/>
                <w:szCs w:val="22"/>
                <w:lang w:eastAsia="en-US"/>
              </w:rPr>
            </w:pPr>
            <w:r w:rsidRPr="009D2758">
              <w:rPr>
                <w:rFonts w:ascii="Arial" w:eastAsiaTheme="minorHAnsi" w:hAnsi="Arial" w:cs="Arial"/>
                <w:b/>
                <w:sz w:val="22"/>
                <w:szCs w:val="22"/>
                <w:lang w:eastAsia="en-US"/>
              </w:rPr>
              <w:t>Activity 1 – Task – 60 minutes</w:t>
            </w:r>
          </w:p>
          <w:p w14:paraId="1EDBB58A" w14:textId="1FE5F459" w:rsidR="009D2758" w:rsidRPr="009D2758" w:rsidRDefault="009D2758" w:rsidP="009D2758">
            <w:pPr>
              <w:pStyle w:val="NormalWeb"/>
              <w:shd w:val="clear" w:color="auto" w:fill="FFFFFF"/>
              <w:spacing w:before="0" w:beforeAutospacing="0" w:after="120" w:afterAutospacing="0"/>
              <w:rPr>
                <w:rFonts w:ascii="Arial" w:eastAsiaTheme="minorHAnsi" w:hAnsi="Arial" w:cs="Arial"/>
                <w:sz w:val="22"/>
                <w:szCs w:val="22"/>
                <w:lang w:eastAsia="en-US"/>
              </w:rPr>
            </w:pPr>
            <w:r w:rsidRPr="009D2758">
              <w:rPr>
                <w:rFonts w:ascii="Arial" w:eastAsiaTheme="minorHAnsi" w:hAnsi="Arial" w:cs="Arial"/>
                <w:sz w:val="22"/>
                <w:szCs w:val="22"/>
                <w:lang w:eastAsia="en-US"/>
              </w:rPr>
              <w:t xml:space="preserve">Working </w:t>
            </w:r>
            <w:r w:rsidR="00160E40">
              <w:rPr>
                <w:rFonts w:ascii="Arial" w:eastAsiaTheme="minorHAnsi" w:hAnsi="Arial" w:cs="Arial"/>
                <w:sz w:val="22"/>
                <w:szCs w:val="22"/>
                <w:lang w:eastAsia="en-US"/>
              </w:rPr>
              <w:t xml:space="preserve">in </w:t>
            </w:r>
            <w:r w:rsidRPr="009D2758">
              <w:rPr>
                <w:rFonts w:ascii="Arial" w:eastAsiaTheme="minorHAnsi" w:hAnsi="Arial" w:cs="Arial"/>
                <w:sz w:val="22"/>
                <w:szCs w:val="22"/>
                <w:lang w:eastAsia="en-US"/>
              </w:rPr>
              <w:t xml:space="preserve">small groups ask learners to reference previous work on Disney/another global media conglomerate the group has been studying for </w:t>
            </w:r>
            <w:r w:rsidR="00566FCE">
              <w:rPr>
                <w:rFonts w:ascii="Arial" w:eastAsiaTheme="minorHAnsi" w:hAnsi="Arial" w:cs="Arial"/>
                <w:sz w:val="22"/>
                <w:szCs w:val="22"/>
                <w:lang w:eastAsia="en-US"/>
              </w:rPr>
              <w:t>reference</w:t>
            </w:r>
            <w:r w:rsidR="00566FCE" w:rsidRPr="009D2758">
              <w:rPr>
                <w:rFonts w:ascii="Arial" w:eastAsiaTheme="minorHAnsi" w:hAnsi="Arial" w:cs="Arial"/>
                <w:sz w:val="22"/>
                <w:szCs w:val="22"/>
                <w:lang w:eastAsia="en-US"/>
              </w:rPr>
              <w:t xml:space="preserve"> </w:t>
            </w:r>
            <w:r w:rsidRPr="009D2758">
              <w:rPr>
                <w:rFonts w:ascii="Arial" w:eastAsiaTheme="minorHAnsi" w:hAnsi="Arial" w:cs="Arial"/>
                <w:sz w:val="22"/>
                <w:szCs w:val="22"/>
                <w:lang w:eastAsia="en-US"/>
              </w:rPr>
              <w:t>and support. Then give each group a different conglomerate to research.</w:t>
            </w:r>
          </w:p>
          <w:p w14:paraId="6DD02AA9" w14:textId="32509A34" w:rsidR="009D2758" w:rsidRPr="009D2758" w:rsidRDefault="009D2758" w:rsidP="009D2758">
            <w:pPr>
              <w:pStyle w:val="NormalWeb"/>
              <w:shd w:val="clear" w:color="auto" w:fill="FFFFFF"/>
              <w:spacing w:before="0" w:beforeAutospacing="0" w:after="120" w:afterAutospacing="0"/>
              <w:rPr>
                <w:rFonts w:ascii="Arial" w:eastAsiaTheme="minorHAnsi" w:hAnsi="Arial" w:cs="Arial"/>
                <w:sz w:val="22"/>
                <w:szCs w:val="22"/>
                <w:lang w:eastAsia="en-US"/>
              </w:rPr>
            </w:pPr>
            <w:r w:rsidRPr="009D2758">
              <w:rPr>
                <w:rFonts w:ascii="Arial" w:eastAsiaTheme="minorHAnsi" w:hAnsi="Arial" w:cs="Arial"/>
                <w:sz w:val="22"/>
                <w:szCs w:val="22"/>
                <w:lang w:eastAsia="en-US"/>
              </w:rPr>
              <w:t xml:space="preserve">Using the basic vertical integration linear process of </w:t>
            </w:r>
            <w:r w:rsidRPr="009D2758">
              <w:rPr>
                <w:rFonts w:ascii="Arial" w:eastAsiaTheme="minorHAnsi" w:hAnsi="Arial" w:cs="Arial"/>
                <w:b/>
                <w:sz w:val="22"/>
                <w:szCs w:val="22"/>
                <w:lang w:eastAsia="en-US"/>
              </w:rPr>
              <w:t xml:space="preserve">production, distribution </w:t>
            </w:r>
            <w:r w:rsidRPr="009D2758">
              <w:rPr>
                <w:rFonts w:ascii="Arial" w:eastAsiaTheme="minorHAnsi" w:hAnsi="Arial" w:cs="Arial"/>
                <w:sz w:val="22"/>
                <w:szCs w:val="22"/>
                <w:lang w:eastAsia="en-US"/>
              </w:rPr>
              <w:t xml:space="preserve">and </w:t>
            </w:r>
            <w:r w:rsidRPr="009D2758">
              <w:rPr>
                <w:rFonts w:ascii="Arial" w:eastAsiaTheme="minorHAnsi" w:hAnsi="Arial" w:cs="Arial"/>
                <w:b/>
                <w:sz w:val="22"/>
                <w:szCs w:val="22"/>
                <w:lang w:eastAsia="en-US"/>
              </w:rPr>
              <w:t>consumption</w:t>
            </w:r>
            <w:r w:rsidRPr="009D2758">
              <w:rPr>
                <w:rFonts w:ascii="Arial" w:eastAsiaTheme="minorHAnsi" w:hAnsi="Arial" w:cs="Arial"/>
                <w:sz w:val="22"/>
                <w:szCs w:val="22"/>
                <w:lang w:eastAsia="en-US"/>
              </w:rPr>
              <w:t xml:space="preserve"> ask learners to plot which companies </w:t>
            </w:r>
            <w:r w:rsidR="008E0579">
              <w:rPr>
                <w:rFonts w:ascii="Arial" w:eastAsiaTheme="minorHAnsi" w:hAnsi="Arial" w:cs="Arial"/>
                <w:sz w:val="22"/>
                <w:szCs w:val="22"/>
                <w:lang w:eastAsia="en-US"/>
              </w:rPr>
              <w:t xml:space="preserve">that </w:t>
            </w:r>
            <w:r w:rsidRPr="009D2758">
              <w:rPr>
                <w:rFonts w:ascii="Arial" w:eastAsiaTheme="minorHAnsi" w:hAnsi="Arial" w:cs="Arial"/>
                <w:sz w:val="22"/>
                <w:szCs w:val="22"/>
                <w:lang w:eastAsia="en-US"/>
              </w:rPr>
              <w:t>the conglomerate owns produce</w:t>
            </w:r>
            <w:r w:rsidR="00C87599">
              <w:rPr>
                <w:rFonts w:ascii="Arial" w:eastAsiaTheme="minorHAnsi" w:hAnsi="Arial" w:cs="Arial"/>
                <w:sz w:val="22"/>
                <w:szCs w:val="22"/>
                <w:lang w:eastAsia="en-US"/>
              </w:rPr>
              <w:t xml:space="preserve"> </w:t>
            </w:r>
            <w:r w:rsidRPr="009D2758">
              <w:rPr>
                <w:rFonts w:ascii="Arial" w:eastAsiaTheme="minorHAnsi" w:hAnsi="Arial" w:cs="Arial"/>
                <w:sz w:val="22"/>
                <w:szCs w:val="22"/>
                <w:lang w:eastAsia="en-US"/>
              </w:rPr>
              <w:t xml:space="preserve">content, companies that can be used to distribute content to reach audiences and companies or services that audiences can use to consume or interact with products. </w:t>
            </w:r>
          </w:p>
          <w:p w14:paraId="2538756A" w14:textId="77777777" w:rsidR="00A524FB" w:rsidRDefault="00A524FB" w:rsidP="009D2758">
            <w:pPr>
              <w:pStyle w:val="NormalWeb"/>
              <w:shd w:val="clear" w:color="auto" w:fill="FFFFFF"/>
              <w:spacing w:before="0" w:beforeAutospacing="0" w:after="120" w:afterAutospacing="0"/>
              <w:rPr>
                <w:rFonts w:ascii="Arial" w:eastAsiaTheme="minorHAnsi" w:hAnsi="Arial" w:cs="Arial"/>
                <w:sz w:val="22"/>
                <w:szCs w:val="22"/>
                <w:lang w:eastAsia="en-US"/>
              </w:rPr>
            </w:pPr>
          </w:p>
          <w:p w14:paraId="66018E70" w14:textId="59388006" w:rsidR="009D2758" w:rsidRPr="009D2758" w:rsidRDefault="009D2758" w:rsidP="009D2758">
            <w:pPr>
              <w:pStyle w:val="NormalWeb"/>
              <w:shd w:val="clear" w:color="auto" w:fill="FFFFFF"/>
              <w:spacing w:before="0" w:beforeAutospacing="0" w:after="120" w:afterAutospacing="0"/>
              <w:rPr>
                <w:rFonts w:ascii="Arial" w:eastAsiaTheme="minorHAnsi" w:hAnsi="Arial" w:cs="Arial"/>
                <w:sz w:val="22"/>
                <w:szCs w:val="22"/>
                <w:lang w:eastAsia="en-US"/>
              </w:rPr>
            </w:pPr>
            <w:r w:rsidRPr="009D2758">
              <w:rPr>
                <w:rFonts w:ascii="Arial" w:eastAsiaTheme="minorHAnsi" w:hAnsi="Arial" w:cs="Arial"/>
                <w:sz w:val="22"/>
                <w:szCs w:val="22"/>
                <w:lang w:eastAsia="en-US"/>
              </w:rPr>
              <w:t xml:space="preserve">Use the diagram from Strategic Management Insight </w:t>
            </w:r>
            <w:hyperlink r:id="rId16" w:anchor=".XaBaHdJFVOA.link" w:history="1">
              <w:r w:rsidRPr="009D2758">
                <w:rPr>
                  <w:rStyle w:val="Hyperlink"/>
                  <w:rFonts w:ascii="Arial" w:eastAsiaTheme="minorHAnsi" w:hAnsi="Arial" w:cs="Arial"/>
                  <w:sz w:val="22"/>
                  <w:szCs w:val="22"/>
                  <w:lang w:eastAsia="en-US"/>
                </w:rPr>
                <w:t>https://www.strategicmanagementinsight.com/topics/img/media-industry.png#.XaBaHdJFVOA.link</w:t>
              </w:r>
            </w:hyperlink>
            <w:r w:rsidRPr="009D2758">
              <w:rPr>
                <w:rFonts w:ascii="Arial" w:eastAsiaTheme="minorHAnsi" w:hAnsi="Arial" w:cs="Arial"/>
                <w:sz w:val="22"/>
                <w:szCs w:val="22"/>
                <w:lang w:eastAsia="en-US"/>
              </w:rPr>
              <w:t xml:space="preserve"> to help learners understand that the stage of consumption is also about how they access and interact with content. </w:t>
            </w:r>
          </w:p>
          <w:p w14:paraId="64C25CA4" w14:textId="62D857D0" w:rsidR="009D2758" w:rsidRPr="009D2758" w:rsidRDefault="009D2758" w:rsidP="009D2758">
            <w:pPr>
              <w:pStyle w:val="NormalWeb"/>
              <w:shd w:val="clear" w:color="auto" w:fill="FFFFFF"/>
              <w:spacing w:before="0" w:beforeAutospacing="0" w:after="120" w:afterAutospacing="0"/>
              <w:rPr>
                <w:rFonts w:ascii="Arial" w:eastAsiaTheme="minorHAnsi" w:hAnsi="Arial" w:cs="Arial"/>
                <w:sz w:val="22"/>
                <w:szCs w:val="22"/>
                <w:lang w:eastAsia="en-US"/>
              </w:rPr>
            </w:pPr>
            <w:r w:rsidRPr="009D2758">
              <w:rPr>
                <w:rFonts w:ascii="Arial" w:eastAsiaTheme="minorHAnsi" w:hAnsi="Arial" w:cs="Arial"/>
                <w:sz w:val="22"/>
                <w:szCs w:val="22"/>
                <w:lang w:eastAsia="en-US"/>
              </w:rPr>
              <w:t>Learners should then feed</w:t>
            </w:r>
            <w:r w:rsidR="00627AD5">
              <w:rPr>
                <w:rFonts w:ascii="Arial" w:eastAsiaTheme="minorHAnsi" w:hAnsi="Arial" w:cs="Arial"/>
                <w:sz w:val="22"/>
                <w:szCs w:val="22"/>
                <w:lang w:eastAsia="en-US"/>
              </w:rPr>
              <w:t xml:space="preserve"> </w:t>
            </w:r>
            <w:r w:rsidRPr="009D2758">
              <w:rPr>
                <w:rFonts w:ascii="Arial" w:eastAsiaTheme="minorHAnsi" w:hAnsi="Arial" w:cs="Arial"/>
                <w:sz w:val="22"/>
                <w:szCs w:val="22"/>
                <w:lang w:eastAsia="en-US"/>
              </w:rPr>
              <w:t xml:space="preserve">back to class. They can add their work </w:t>
            </w:r>
            <w:r w:rsidR="00363AA6">
              <w:rPr>
                <w:rFonts w:ascii="Arial" w:eastAsiaTheme="minorHAnsi" w:hAnsi="Arial" w:cs="Arial"/>
                <w:sz w:val="22"/>
                <w:szCs w:val="22"/>
                <w:lang w:eastAsia="en-US"/>
              </w:rPr>
              <w:t>to</w:t>
            </w:r>
            <w:r w:rsidR="00363AA6" w:rsidRPr="009D2758">
              <w:rPr>
                <w:rFonts w:ascii="Arial" w:eastAsiaTheme="minorHAnsi" w:hAnsi="Arial" w:cs="Arial"/>
                <w:sz w:val="22"/>
                <w:szCs w:val="22"/>
                <w:lang w:eastAsia="en-US"/>
              </w:rPr>
              <w:t xml:space="preserve"> </w:t>
            </w:r>
            <w:r w:rsidRPr="009D2758">
              <w:rPr>
                <w:rFonts w:ascii="Arial" w:eastAsiaTheme="minorHAnsi" w:hAnsi="Arial" w:cs="Arial"/>
                <w:sz w:val="22"/>
                <w:szCs w:val="22"/>
                <w:lang w:eastAsia="en-US"/>
              </w:rPr>
              <w:t>the</w:t>
            </w:r>
            <w:r w:rsidR="00363AA6">
              <w:rPr>
                <w:rFonts w:ascii="Arial" w:eastAsiaTheme="minorHAnsi" w:hAnsi="Arial" w:cs="Arial"/>
                <w:sz w:val="22"/>
                <w:szCs w:val="22"/>
                <w:lang w:eastAsia="en-US"/>
              </w:rPr>
              <w:t>ir</w:t>
            </w:r>
            <w:r w:rsidRPr="009D2758">
              <w:rPr>
                <w:rFonts w:ascii="Arial" w:eastAsiaTheme="minorHAnsi" w:hAnsi="Arial" w:cs="Arial"/>
                <w:sz w:val="22"/>
                <w:szCs w:val="22"/>
                <w:lang w:eastAsia="en-US"/>
              </w:rPr>
              <w:t xml:space="preserve"> Unit 1 learning blog for revision.</w:t>
            </w:r>
          </w:p>
          <w:p w14:paraId="0F68E662" w14:textId="77777777" w:rsidR="009D2758" w:rsidRPr="009D2758" w:rsidRDefault="009D2758" w:rsidP="009D2758">
            <w:pPr>
              <w:pStyle w:val="NormalWeb"/>
              <w:shd w:val="clear" w:color="auto" w:fill="FFFFFF"/>
              <w:spacing w:before="0" w:beforeAutospacing="0" w:after="120" w:afterAutospacing="0"/>
              <w:rPr>
                <w:rFonts w:ascii="Arial" w:eastAsiaTheme="minorHAnsi" w:hAnsi="Arial" w:cs="Arial"/>
                <w:sz w:val="22"/>
                <w:szCs w:val="22"/>
                <w:lang w:eastAsia="en-US"/>
              </w:rPr>
            </w:pPr>
          </w:p>
          <w:p w14:paraId="465AF92B" w14:textId="77777777" w:rsidR="009D2758" w:rsidRPr="009D2758" w:rsidRDefault="009D2758" w:rsidP="009D2758">
            <w:pPr>
              <w:pStyle w:val="NormalWeb"/>
              <w:shd w:val="clear" w:color="auto" w:fill="FFFFFF"/>
              <w:spacing w:before="0" w:beforeAutospacing="0" w:after="120" w:afterAutospacing="0"/>
              <w:rPr>
                <w:rFonts w:ascii="Arial" w:eastAsiaTheme="minorHAnsi" w:hAnsi="Arial" w:cs="Arial"/>
                <w:b/>
                <w:sz w:val="22"/>
                <w:szCs w:val="22"/>
                <w:lang w:eastAsia="en-US"/>
              </w:rPr>
            </w:pPr>
            <w:r w:rsidRPr="009D2758">
              <w:rPr>
                <w:rFonts w:ascii="Arial" w:eastAsiaTheme="minorHAnsi" w:hAnsi="Arial" w:cs="Arial"/>
                <w:b/>
                <w:sz w:val="22"/>
                <w:szCs w:val="22"/>
                <w:lang w:eastAsia="en-US"/>
              </w:rPr>
              <w:lastRenderedPageBreak/>
              <w:t>Activity 2 – Task – 60 minutes</w:t>
            </w:r>
          </w:p>
          <w:p w14:paraId="2B15CFF9" w14:textId="7FDE5B49" w:rsidR="009D2758" w:rsidRPr="009D2758" w:rsidRDefault="009D2758" w:rsidP="009D2758">
            <w:pPr>
              <w:pStyle w:val="NormalWeb"/>
              <w:shd w:val="clear" w:color="auto" w:fill="FFFFFF"/>
              <w:spacing w:before="0" w:beforeAutospacing="0" w:after="120" w:afterAutospacing="0"/>
              <w:rPr>
                <w:rFonts w:ascii="Arial" w:eastAsiaTheme="minorHAnsi" w:hAnsi="Arial" w:cs="Arial"/>
                <w:sz w:val="22"/>
                <w:szCs w:val="22"/>
                <w:lang w:eastAsia="en-US"/>
              </w:rPr>
            </w:pPr>
            <w:r w:rsidRPr="009D2758">
              <w:rPr>
                <w:rFonts w:ascii="Arial" w:eastAsiaTheme="minorHAnsi" w:hAnsi="Arial" w:cs="Arial"/>
                <w:sz w:val="22"/>
                <w:szCs w:val="22"/>
                <w:lang w:eastAsia="en-US"/>
              </w:rPr>
              <w:t>Using learners’ understanding of different media sectors an</w:t>
            </w:r>
            <w:r w:rsidR="00363AA6">
              <w:rPr>
                <w:rFonts w:ascii="Arial" w:eastAsiaTheme="minorHAnsi" w:hAnsi="Arial" w:cs="Arial"/>
                <w:sz w:val="22"/>
                <w:szCs w:val="22"/>
                <w:lang w:eastAsia="en-US"/>
              </w:rPr>
              <w:t>d</w:t>
            </w:r>
            <w:r w:rsidRPr="009D2758">
              <w:rPr>
                <w:rFonts w:ascii="Arial" w:eastAsiaTheme="minorHAnsi" w:hAnsi="Arial" w:cs="Arial"/>
                <w:sz w:val="22"/>
                <w:szCs w:val="22"/>
                <w:lang w:eastAsia="en-US"/>
              </w:rPr>
              <w:t xml:space="preserve"> cross</w:t>
            </w:r>
            <w:r w:rsidR="00627AD5">
              <w:rPr>
                <w:rFonts w:ascii="Arial" w:eastAsiaTheme="minorHAnsi" w:hAnsi="Arial" w:cs="Arial"/>
                <w:sz w:val="22"/>
                <w:szCs w:val="22"/>
                <w:lang w:eastAsia="en-US"/>
              </w:rPr>
              <w:t>-</w:t>
            </w:r>
            <w:r w:rsidRPr="009D2758">
              <w:rPr>
                <w:rFonts w:ascii="Arial" w:eastAsiaTheme="minorHAnsi" w:hAnsi="Arial" w:cs="Arial"/>
                <w:sz w:val="22"/>
                <w:szCs w:val="22"/>
                <w:lang w:eastAsia="en-US"/>
              </w:rPr>
              <w:t xml:space="preserve">media ownership, show how </w:t>
            </w:r>
            <w:r w:rsidRPr="009D2758">
              <w:rPr>
                <w:rFonts w:ascii="Arial" w:eastAsiaTheme="minorHAnsi" w:hAnsi="Arial" w:cs="Arial"/>
                <w:b/>
                <w:sz w:val="22"/>
                <w:szCs w:val="22"/>
                <w:lang w:eastAsia="en-US"/>
              </w:rPr>
              <w:t xml:space="preserve">horizontal integration </w:t>
            </w:r>
            <w:r w:rsidRPr="009D2758">
              <w:rPr>
                <w:rFonts w:ascii="Arial" w:eastAsiaTheme="minorHAnsi" w:hAnsi="Arial" w:cs="Arial"/>
                <w:sz w:val="22"/>
                <w:szCs w:val="22"/>
                <w:lang w:eastAsia="en-US"/>
              </w:rPr>
              <w:t xml:space="preserve">is integral to the distribution of a product for a media conglomerate </w:t>
            </w:r>
            <w:r w:rsidRPr="008E4A25">
              <w:rPr>
                <w:rFonts w:ascii="Arial" w:eastAsiaTheme="minorHAnsi" w:hAnsi="Arial" w:cs="Arial"/>
                <w:sz w:val="22"/>
                <w:szCs w:val="22"/>
                <w:lang w:eastAsia="en-US"/>
              </w:rPr>
              <w:t xml:space="preserve">using </w:t>
            </w:r>
            <w:r w:rsidR="00627AD5" w:rsidRPr="00A759BA">
              <w:t>Figure 1.2 Chapter 1</w:t>
            </w:r>
            <w:r w:rsidRPr="008E4A25">
              <w:rPr>
                <w:rFonts w:ascii="Arial" w:eastAsiaTheme="minorHAnsi" w:hAnsi="Arial" w:cs="Arial"/>
                <w:sz w:val="22"/>
                <w:szCs w:val="22"/>
                <w:lang w:eastAsia="en-US"/>
              </w:rPr>
              <w:t xml:space="preserve"> in</w:t>
            </w:r>
            <w:r w:rsidRPr="009D2758">
              <w:rPr>
                <w:rFonts w:ascii="Arial" w:eastAsiaTheme="minorHAnsi" w:hAnsi="Arial" w:cs="Arial"/>
                <w:sz w:val="22"/>
                <w:szCs w:val="22"/>
                <w:lang w:eastAsia="en-US"/>
              </w:rPr>
              <w:t xml:space="preserve"> the </w:t>
            </w:r>
            <w:hyperlink r:id="rId17" w:history="1">
              <w:r w:rsidRPr="00627AD5">
                <w:rPr>
                  <w:rStyle w:val="Hyperlink"/>
                  <w:rFonts w:ascii="Arial" w:eastAsiaTheme="minorHAnsi" w:hAnsi="Arial" w:cs="Arial"/>
                  <w:sz w:val="22"/>
                  <w:szCs w:val="22"/>
                  <w:lang w:eastAsia="en-US"/>
                </w:rPr>
                <w:t>Textbook</w:t>
              </w:r>
            </w:hyperlink>
            <w:r w:rsidRPr="009D2758">
              <w:rPr>
                <w:rFonts w:ascii="Arial" w:eastAsiaTheme="minorHAnsi" w:hAnsi="Arial" w:cs="Arial"/>
                <w:sz w:val="22"/>
                <w:szCs w:val="22"/>
                <w:lang w:eastAsia="en-US"/>
              </w:rPr>
              <w:t>. Using the BBC as an example, ask learners to work in small groups</w:t>
            </w:r>
            <w:r w:rsidR="00FC70B5">
              <w:rPr>
                <w:rFonts w:ascii="Arial" w:eastAsiaTheme="minorHAnsi" w:hAnsi="Arial" w:cs="Arial"/>
                <w:sz w:val="22"/>
                <w:szCs w:val="22"/>
                <w:lang w:eastAsia="en-US"/>
              </w:rPr>
              <w:t xml:space="preserve">, </w:t>
            </w:r>
            <w:r w:rsidRPr="009D2758">
              <w:rPr>
                <w:rFonts w:ascii="Arial" w:eastAsiaTheme="minorHAnsi" w:hAnsi="Arial" w:cs="Arial"/>
                <w:sz w:val="22"/>
                <w:szCs w:val="22"/>
                <w:lang w:eastAsia="en-US"/>
              </w:rPr>
              <w:t xml:space="preserve">take a different BBC watercooler TV programme (e.g. </w:t>
            </w:r>
            <w:r w:rsidRPr="009D2758">
              <w:rPr>
                <w:rFonts w:ascii="Arial" w:eastAsiaTheme="minorHAnsi" w:hAnsi="Arial" w:cs="Arial"/>
                <w:i/>
                <w:sz w:val="22"/>
                <w:szCs w:val="22"/>
                <w:lang w:eastAsia="en-US"/>
              </w:rPr>
              <w:t>EastEnders, Strictly Come Dancing</w:t>
            </w:r>
            <w:r w:rsidRPr="009D2758">
              <w:rPr>
                <w:rFonts w:ascii="Arial" w:eastAsiaTheme="minorHAnsi" w:hAnsi="Arial" w:cs="Arial"/>
                <w:sz w:val="22"/>
                <w:szCs w:val="22"/>
                <w:lang w:eastAsia="en-US"/>
              </w:rPr>
              <w:t>) and plot how the product is distributed and advertised using the BBC’s subsidiary companies and assets in different media sectors.</w:t>
            </w:r>
          </w:p>
          <w:p w14:paraId="7ED845C4" w14:textId="32AA8A6C" w:rsidR="009D2758" w:rsidRPr="009D2758" w:rsidRDefault="009D2758" w:rsidP="009D2758">
            <w:pPr>
              <w:pStyle w:val="NormalWeb"/>
              <w:shd w:val="clear" w:color="auto" w:fill="FFFFFF"/>
              <w:spacing w:before="0" w:beforeAutospacing="0" w:after="120" w:afterAutospacing="0"/>
              <w:rPr>
                <w:rFonts w:ascii="Arial" w:eastAsiaTheme="minorHAnsi" w:hAnsi="Arial" w:cs="Arial"/>
                <w:sz w:val="22"/>
                <w:szCs w:val="22"/>
                <w:lang w:eastAsia="en-US"/>
              </w:rPr>
            </w:pPr>
            <w:r w:rsidRPr="009D2758">
              <w:rPr>
                <w:rFonts w:ascii="Arial" w:eastAsiaTheme="minorHAnsi" w:hAnsi="Arial" w:cs="Arial"/>
                <w:sz w:val="22"/>
                <w:szCs w:val="22"/>
                <w:lang w:eastAsia="en-US"/>
              </w:rPr>
              <w:t>Learners to feed</w:t>
            </w:r>
            <w:r w:rsidR="00627AD5">
              <w:rPr>
                <w:rFonts w:ascii="Arial" w:eastAsiaTheme="minorHAnsi" w:hAnsi="Arial" w:cs="Arial"/>
                <w:sz w:val="22"/>
                <w:szCs w:val="22"/>
                <w:lang w:eastAsia="en-US"/>
              </w:rPr>
              <w:t xml:space="preserve"> </w:t>
            </w:r>
            <w:r w:rsidRPr="009D2758">
              <w:rPr>
                <w:rFonts w:ascii="Arial" w:eastAsiaTheme="minorHAnsi" w:hAnsi="Arial" w:cs="Arial"/>
                <w:sz w:val="22"/>
                <w:szCs w:val="22"/>
                <w:lang w:eastAsia="en-US"/>
              </w:rPr>
              <w:t xml:space="preserve">back to </w:t>
            </w:r>
            <w:r w:rsidR="00591DFB">
              <w:rPr>
                <w:rFonts w:ascii="Arial" w:eastAsiaTheme="minorHAnsi" w:hAnsi="Arial" w:cs="Arial"/>
                <w:sz w:val="22"/>
                <w:szCs w:val="22"/>
                <w:lang w:eastAsia="en-US"/>
              </w:rPr>
              <w:t xml:space="preserve">the </w:t>
            </w:r>
            <w:r w:rsidRPr="009D2758">
              <w:rPr>
                <w:rFonts w:ascii="Arial" w:eastAsiaTheme="minorHAnsi" w:hAnsi="Arial" w:cs="Arial"/>
                <w:sz w:val="22"/>
                <w:szCs w:val="22"/>
                <w:lang w:eastAsia="en-US"/>
              </w:rPr>
              <w:t xml:space="preserve">rest of the class and put notes/their work on the Unit 1 </w:t>
            </w:r>
            <w:r w:rsidR="00627AD5">
              <w:rPr>
                <w:rFonts w:ascii="Arial" w:eastAsiaTheme="minorHAnsi" w:hAnsi="Arial" w:cs="Arial"/>
                <w:sz w:val="22"/>
                <w:szCs w:val="22"/>
                <w:lang w:eastAsia="en-US"/>
              </w:rPr>
              <w:t>l</w:t>
            </w:r>
            <w:r w:rsidRPr="009D2758">
              <w:rPr>
                <w:rFonts w:ascii="Arial" w:eastAsiaTheme="minorHAnsi" w:hAnsi="Arial" w:cs="Arial"/>
                <w:sz w:val="22"/>
                <w:szCs w:val="22"/>
                <w:lang w:eastAsia="en-US"/>
              </w:rPr>
              <w:t>earning blog for revision.</w:t>
            </w:r>
          </w:p>
          <w:p w14:paraId="49F966E4" w14:textId="77777777" w:rsidR="009D2758" w:rsidRPr="009D2758" w:rsidRDefault="009D2758" w:rsidP="009D2758">
            <w:pPr>
              <w:pStyle w:val="NormalWeb"/>
              <w:shd w:val="clear" w:color="auto" w:fill="FFFFFF"/>
              <w:spacing w:before="0" w:beforeAutospacing="0" w:after="120" w:afterAutospacing="0"/>
              <w:rPr>
                <w:rFonts w:ascii="Arial" w:eastAsiaTheme="minorHAnsi" w:hAnsi="Arial" w:cs="Arial"/>
                <w:sz w:val="22"/>
                <w:szCs w:val="22"/>
                <w:lang w:eastAsia="en-US"/>
              </w:rPr>
            </w:pPr>
          </w:p>
          <w:p w14:paraId="7FED07E0" w14:textId="77777777" w:rsidR="009D2758" w:rsidRPr="009D2758" w:rsidRDefault="009D2758" w:rsidP="009D2758">
            <w:pPr>
              <w:pStyle w:val="NormalWeb"/>
              <w:shd w:val="clear" w:color="auto" w:fill="FFFFFF"/>
              <w:spacing w:before="0" w:beforeAutospacing="0" w:after="120" w:afterAutospacing="0"/>
              <w:rPr>
                <w:rFonts w:ascii="Arial" w:eastAsiaTheme="minorHAnsi" w:hAnsi="Arial" w:cs="Arial"/>
                <w:b/>
                <w:sz w:val="22"/>
                <w:szCs w:val="22"/>
                <w:lang w:eastAsia="en-US"/>
              </w:rPr>
            </w:pPr>
            <w:r w:rsidRPr="009D2758">
              <w:rPr>
                <w:rFonts w:ascii="Arial" w:eastAsiaTheme="minorHAnsi" w:hAnsi="Arial" w:cs="Arial"/>
                <w:b/>
                <w:sz w:val="22"/>
                <w:szCs w:val="22"/>
                <w:lang w:eastAsia="en-US"/>
              </w:rPr>
              <w:t>Activity 3 – Task – 30 minutes</w:t>
            </w:r>
          </w:p>
          <w:p w14:paraId="43540E6A" w14:textId="67EE5E44" w:rsidR="009D2758" w:rsidRPr="009D2758" w:rsidRDefault="009D2758" w:rsidP="009D2758">
            <w:pPr>
              <w:pStyle w:val="NormalWeb"/>
              <w:shd w:val="clear" w:color="auto" w:fill="FFFFFF"/>
              <w:spacing w:before="0" w:beforeAutospacing="0" w:after="120" w:afterAutospacing="0"/>
              <w:rPr>
                <w:rFonts w:ascii="Arial" w:eastAsiaTheme="minorHAnsi" w:hAnsi="Arial" w:cs="Arial"/>
                <w:sz w:val="22"/>
                <w:szCs w:val="22"/>
                <w:lang w:eastAsia="en-US"/>
              </w:rPr>
            </w:pPr>
            <w:r w:rsidRPr="009D2758">
              <w:rPr>
                <w:rFonts w:ascii="Arial" w:eastAsiaTheme="minorHAnsi" w:hAnsi="Arial" w:cs="Arial"/>
                <w:sz w:val="22"/>
                <w:szCs w:val="22"/>
                <w:lang w:eastAsia="en-US"/>
              </w:rPr>
              <w:t xml:space="preserve">The effect of horizontal integration is </w:t>
            </w:r>
            <w:r w:rsidRPr="009D2758">
              <w:rPr>
                <w:rFonts w:ascii="Arial" w:eastAsiaTheme="minorHAnsi" w:hAnsi="Arial" w:cs="Arial"/>
                <w:b/>
                <w:sz w:val="22"/>
                <w:szCs w:val="22"/>
                <w:lang w:eastAsia="en-US"/>
              </w:rPr>
              <w:t>synergy</w:t>
            </w:r>
            <w:r w:rsidRPr="009D2758">
              <w:rPr>
                <w:rFonts w:ascii="Arial" w:eastAsiaTheme="minorHAnsi" w:hAnsi="Arial" w:cs="Arial"/>
                <w:sz w:val="22"/>
                <w:szCs w:val="22"/>
                <w:lang w:eastAsia="en-US"/>
              </w:rPr>
              <w:t xml:space="preserve">, which is </w:t>
            </w:r>
            <w:r w:rsidRPr="009D2758">
              <w:rPr>
                <w:rFonts w:ascii="Arial" w:eastAsiaTheme="minorHAnsi" w:hAnsi="Arial" w:cs="Arial"/>
                <w:b/>
                <w:sz w:val="22"/>
                <w:szCs w:val="22"/>
                <w:lang w:eastAsia="en-US"/>
              </w:rPr>
              <w:t>cross promotion</w:t>
            </w:r>
            <w:r w:rsidRPr="009D2758">
              <w:rPr>
                <w:rFonts w:ascii="Arial" w:eastAsiaTheme="minorHAnsi" w:hAnsi="Arial" w:cs="Arial"/>
                <w:sz w:val="22"/>
                <w:szCs w:val="22"/>
                <w:lang w:eastAsia="en-US"/>
              </w:rPr>
              <w:t xml:space="preserve"> using the most efficient methods of advertising and marketing </w:t>
            </w:r>
            <w:r w:rsidR="00FC70B5">
              <w:rPr>
                <w:rFonts w:ascii="Arial" w:eastAsiaTheme="minorHAnsi" w:hAnsi="Arial" w:cs="Arial"/>
                <w:sz w:val="22"/>
                <w:szCs w:val="22"/>
                <w:lang w:eastAsia="en-US"/>
              </w:rPr>
              <w:t>across</w:t>
            </w:r>
            <w:r w:rsidR="00FC70B5" w:rsidRPr="009D2758">
              <w:rPr>
                <w:rFonts w:ascii="Arial" w:eastAsiaTheme="minorHAnsi" w:hAnsi="Arial" w:cs="Arial"/>
                <w:sz w:val="22"/>
                <w:szCs w:val="22"/>
                <w:lang w:eastAsia="en-US"/>
              </w:rPr>
              <w:t xml:space="preserve"> </w:t>
            </w:r>
            <w:r w:rsidRPr="009D2758">
              <w:rPr>
                <w:rFonts w:ascii="Arial" w:eastAsiaTheme="minorHAnsi" w:hAnsi="Arial" w:cs="Arial"/>
                <w:sz w:val="22"/>
                <w:szCs w:val="22"/>
                <w:lang w:eastAsia="en-US"/>
              </w:rPr>
              <w:t>subsidiaries within the conglomerate and commercial partners.</w:t>
            </w:r>
          </w:p>
          <w:p w14:paraId="0AB9E409" w14:textId="3242832C" w:rsidR="009D2758" w:rsidRPr="009D2758" w:rsidRDefault="009D2758" w:rsidP="009D2758">
            <w:pPr>
              <w:pStyle w:val="NormalWeb"/>
              <w:shd w:val="clear" w:color="auto" w:fill="FFFFFF"/>
              <w:spacing w:before="0" w:beforeAutospacing="0" w:after="120" w:afterAutospacing="0"/>
              <w:rPr>
                <w:rFonts w:ascii="Arial" w:eastAsiaTheme="minorHAnsi" w:hAnsi="Arial" w:cs="Arial"/>
                <w:sz w:val="22"/>
                <w:szCs w:val="22"/>
                <w:lang w:eastAsia="en-US"/>
              </w:rPr>
            </w:pPr>
            <w:r w:rsidRPr="009D2758">
              <w:rPr>
                <w:rFonts w:ascii="Arial" w:eastAsiaTheme="minorHAnsi" w:hAnsi="Arial" w:cs="Arial"/>
                <w:sz w:val="22"/>
                <w:szCs w:val="22"/>
                <w:lang w:eastAsia="en-US"/>
              </w:rPr>
              <w:t xml:space="preserve">Using the case study of </w:t>
            </w:r>
            <w:r w:rsidRPr="009D2758">
              <w:rPr>
                <w:rFonts w:ascii="Arial" w:eastAsiaTheme="minorHAnsi" w:hAnsi="Arial" w:cs="Arial"/>
                <w:i/>
                <w:sz w:val="22"/>
                <w:szCs w:val="22"/>
                <w:lang w:eastAsia="en-US"/>
              </w:rPr>
              <w:t>Avengers: Endgame</w:t>
            </w:r>
            <w:r w:rsidRPr="009D2758">
              <w:rPr>
                <w:rFonts w:ascii="Arial" w:hAnsi="Arial" w:cs="Arial"/>
                <w:sz w:val="22"/>
                <w:szCs w:val="22"/>
              </w:rPr>
              <w:t xml:space="preserve"> </w:t>
            </w:r>
            <w:hyperlink r:id="rId18" w:history="1">
              <w:r w:rsidRPr="009D2758">
                <w:rPr>
                  <w:rStyle w:val="Hyperlink"/>
                  <w:rFonts w:ascii="Arial" w:eastAsiaTheme="minorHAnsi" w:hAnsi="Arial" w:cs="Arial"/>
                  <w:sz w:val="22"/>
                  <w:szCs w:val="22"/>
                  <w:lang w:eastAsia="en-US"/>
                </w:rPr>
                <w:t>https://www.marvel.com/movies/avengers-endgame</w:t>
              </w:r>
            </w:hyperlink>
            <w:r w:rsidRPr="009D2758">
              <w:rPr>
                <w:rFonts w:ascii="Arial" w:eastAsiaTheme="minorHAnsi" w:hAnsi="Arial" w:cs="Arial"/>
                <w:i/>
                <w:sz w:val="22"/>
                <w:szCs w:val="22"/>
                <w:lang w:eastAsia="en-US"/>
              </w:rPr>
              <w:t xml:space="preserve"> </w:t>
            </w:r>
            <w:r w:rsidRPr="009D2758">
              <w:rPr>
                <w:rFonts w:ascii="Arial" w:eastAsiaTheme="minorHAnsi" w:hAnsi="Arial" w:cs="Arial"/>
                <w:sz w:val="22"/>
                <w:szCs w:val="22"/>
                <w:lang w:eastAsia="en-US"/>
              </w:rPr>
              <w:t xml:space="preserve">show how the film was marketed across different media sectors by Disney to reach the film’s primary target audience. Use resources, such as the </w:t>
            </w:r>
            <w:r w:rsidRPr="009D2758">
              <w:rPr>
                <w:rFonts w:ascii="Arial" w:eastAsiaTheme="minorHAnsi" w:hAnsi="Arial" w:cs="Arial"/>
                <w:i/>
                <w:sz w:val="22"/>
                <w:szCs w:val="22"/>
                <w:lang w:eastAsia="en-US"/>
              </w:rPr>
              <w:t>Hollywood Reporter</w:t>
            </w:r>
            <w:r w:rsidR="00524F24">
              <w:rPr>
                <w:rFonts w:ascii="Arial" w:eastAsiaTheme="minorHAnsi" w:hAnsi="Arial" w:cs="Arial"/>
                <w:sz w:val="22"/>
                <w:szCs w:val="22"/>
                <w:lang w:eastAsia="en-US"/>
              </w:rPr>
              <w:t xml:space="preserve"> article below</w:t>
            </w:r>
            <w:r w:rsidRPr="009D2758">
              <w:rPr>
                <w:rFonts w:ascii="Arial" w:eastAsiaTheme="minorHAnsi" w:hAnsi="Arial" w:cs="Arial"/>
                <w:sz w:val="22"/>
                <w:szCs w:val="22"/>
                <w:lang w:eastAsia="en-US"/>
              </w:rPr>
              <w:t>, to help investigate</w:t>
            </w:r>
            <w:r w:rsidR="00524F24">
              <w:rPr>
                <w:rFonts w:ascii="Arial" w:eastAsiaTheme="minorHAnsi" w:hAnsi="Arial" w:cs="Arial"/>
                <w:sz w:val="22"/>
                <w:szCs w:val="22"/>
                <w:lang w:eastAsia="en-US"/>
              </w:rPr>
              <w:t>.</w:t>
            </w:r>
            <w:r w:rsidRPr="009D2758">
              <w:rPr>
                <w:rFonts w:ascii="Arial" w:eastAsiaTheme="minorHAnsi" w:hAnsi="Arial" w:cs="Arial"/>
                <w:sz w:val="22"/>
                <w:szCs w:val="22"/>
                <w:lang w:eastAsia="en-US"/>
              </w:rPr>
              <w:t xml:space="preserve"> </w:t>
            </w:r>
            <w:hyperlink r:id="rId19" w:history="1">
              <w:r w:rsidRPr="009D2758">
                <w:rPr>
                  <w:rStyle w:val="Hyperlink"/>
                  <w:rFonts w:ascii="Arial" w:eastAsiaTheme="minorHAnsi" w:hAnsi="Arial" w:cs="Arial"/>
                  <w:sz w:val="22"/>
                  <w:szCs w:val="22"/>
                  <w:lang w:eastAsia="en-US"/>
                </w:rPr>
                <w:t>https://www.hollywoodreporter.com/heat-vision/avengers-endgame-how-marketing-sold-finale-a-neverending-series-1204689</w:t>
              </w:r>
            </w:hyperlink>
            <w:r w:rsidRPr="009D2758">
              <w:rPr>
                <w:rFonts w:ascii="Arial" w:eastAsiaTheme="minorHAnsi" w:hAnsi="Arial" w:cs="Arial"/>
                <w:sz w:val="22"/>
                <w:szCs w:val="22"/>
                <w:lang w:eastAsia="en-US"/>
              </w:rPr>
              <w:t xml:space="preserve"> </w:t>
            </w:r>
          </w:p>
          <w:p w14:paraId="186DD37C" w14:textId="6F837F44" w:rsidR="009D2758" w:rsidRPr="009D2758" w:rsidRDefault="009D2758" w:rsidP="009D2758">
            <w:pPr>
              <w:pStyle w:val="NormalWeb"/>
              <w:shd w:val="clear" w:color="auto" w:fill="FFFFFF"/>
              <w:spacing w:before="0" w:beforeAutospacing="0" w:after="120" w:afterAutospacing="0"/>
              <w:rPr>
                <w:rFonts w:ascii="Arial" w:eastAsiaTheme="minorHAnsi" w:hAnsi="Arial" w:cs="Arial"/>
                <w:sz w:val="22"/>
                <w:szCs w:val="22"/>
                <w:lang w:eastAsia="en-US"/>
              </w:rPr>
            </w:pPr>
            <w:r w:rsidRPr="009D2758">
              <w:rPr>
                <w:rFonts w:ascii="Arial" w:eastAsiaTheme="minorHAnsi" w:hAnsi="Arial" w:cs="Arial"/>
                <w:sz w:val="22"/>
                <w:szCs w:val="22"/>
                <w:lang w:eastAsia="en-US"/>
              </w:rPr>
              <w:t>Learners to feed</w:t>
            </w:r>
            <w:r w:rsidR="00C0543D">
              <w:rPr>
                <w:rFonts w:ascii="Arial" w:eastAsiaTheme="minorHAnsi" w:hAnsi="Arial" w:cs="Arial"/>
                <w:sz w:val="22"/>
                <w:szCs w:val="22"/>
                <w:lang w:eastAsia="en-US"/>
              </w:rPr>
              <w:t xml:space="preserve"> </w:t>
            </w:r>
            <w:r w:rsidRPr="009D2758">
              <w:rPr>
                <w:rFonts w:ascii="Arial" w:eastAsiaTheme="minorHAnsi" w:hAnsi="Arial" w:cs="Arial"/>
                <w:sz w:val="22"/>
                <w:szCs w:val="22"/>
                <w:lang w:eastAsia="en-US"/>
              </w:rPr>
              <w:t xml:space="preserve">back to rest of the class and put notes / their work on the Unit 1 </w:t>
            </w:r>
            <w:r w:rsidR="00591DFB">
              <w:rPr>
                <w:rFonts w:ascii="Arial" w:eastAsiaTheme="minorHAnsi" w:hAnsi="Arial" w:cs="Arial"/>
                <w:sz w:val="22"/>
                <w:szCs w:val="22"/>
                <w:lang w:eastAsia="en-US"/>
              </w:rPr>
              <w:t>l</w:t>
            </w:r>
            <w:r w:rsidRPr="009D2758">
              <w:rPr>
                <w:rFonts w:ascii="Arial" w:eastAsiaTheme="minorHAnsi" w:hAnsi="Arial" w:cs="Arial"/>
                <w:sz w:val="22"/>
                <w:szCs w:val="22"/>
                <w:lang w:eastAsia="en-US"/>
              </w:rPr>
              <w:t>earning blog</w:t>
            </w:r>
            <w:hyperlink w:history="1"/>
            <w:r w:rsidRPr="009D2758">
              <w:rPr>
                <w:rFonts w:ascii="Arial" w:eastAsiaTheme="minorHAnsi" w:hAnsi="Arial" w:cs="Arial"/>
                <w:sz w:val="22"/>
                <w:szCs w:val="22"/>
                <w:lang w:eastAsia="en-US"/>
              </w:rPr>
              <w:t xml:space="preserve"> for revision.</w:t>
            </w:r>
          </w:p>
          <w:p w14:paraId="485707F3" w14:textId="77777777" w:rsidR="009D2758" w:rsidRPr="009D2758" w:rsidRDefault="009D2758" w:rsidP="009D2758">
            <w:pPr>
              <w:pStyle w:val="NormalWeb"/>
              <w:shd w:val="clear" w:color="auto" w:fill="FFFFFF"/>
              <w:spacing w:before="0" w:beforeAutospacing="0" w:after="120" w:afterAutospacing="0"/>
              <w:rPr>
                <w:rFonts w:ascii="Arial" w:eastAsiaTheme="minorHAnsi" w:hAnsi="Arial" w:cs="Arial"/>
                <w:sz w:val="22"/>
                <w:szCs w:val="22"/>
                <w:lang w:eastAsia="en-US"/>
              </w:rPr>
            </w:pPr>
          </w:p>
          <w:p w14:paraId="4DD8CF31" w14:textId="4550D8F6" w:rsidR="009D2758" w:rsidRDefault="009D2758" w:rsidP="009D2758">
            <w:pPr>
              <w:pStyle w:val="NormalWeb"/>
              <w:shd w:val="clear" w:color="auto" w:fill="FFFFFF"/>
              <w:spacing w:before="0" w:beforeAutospacing="0" w:after="120" w:afterAutospacing="0"/>
              <w:rPr>
                <w:rFonts w:ascii="Arial" w:eastAsiaTheme="minorHAnsi" w:hAnsi="Arial" w:cs="Arial"/>
                <w:b/>
                <w:sz w:val="22"/>
                <w:szCs w:val="22"/>
                <w:lang w:eastAsia="en-US"/>
              </w:rPr>
            </w:pPr>
            <w:r w:rsidRPr="009D2758">
              <w:rPr>
                <w:rFonts w:ascii="Arial" w:eastAsiaTheme="minorHAnsi" w:hAnsi="Arial" w:cs="Arial"/>
                <w:b/>
                <w:sz w:val="22"/>
                <w:szCs w:val="22"/>
                <w:lang w:eastAsia="en-US"/>
              </w:rPr>
              <w:t xml:space="preserve">Knowledge test – </w:t>
            </w:r>
            <w:r w:rsidR="00840950">
              <w:rPr>
                <w:rFonts w:ascii="Arial" w:eastAsiaTheme="minorHAnsi" w:hAnsi="Arial" w:cs="Arial"/>
                <w:b/>
                <w:sz w:val="22"/>
                <w:szCs w:val="22"/>
                <w:lang w:eastAsia="en-US"/>
              </w:rPr>
              <w:t>past paper</w:t>
            </w:r>
            <w:r w:rsidR="00840950" w:rsidRPr="009D2758">
              <w:rPr>
                <w:rFonts w:ascii="Arial" w:eastAsiaTheme="minorHAnsi" w:hAnsi="Arial" w:cs="Arial"/>
                <w:b/>
                <w:sz w:val="22"/>
                <w:szCs w:val="22"/>
                <w:lang w:eastAsia="en-US"/>
              </w:rPr>
              <w:t xml:space="preserve"> </w:t>
            </w:r>
            <w:r w:rsidRPr="009D2758">
              <w:rPr>
                <w:rFonts w:ascii="Arial" w:eastAsiaTheme="minorHAnsi" w:hAnsi="Arial" w:cs="Arial"/>
                <w:b/>
                <w:sz w:val="22"/>
                <w:szCs w:val="22"/>
                <w:lang w:eastAsia="en-US"/>
              </w:rPr>
              <w:t>exam question</w:t>
            </w:r>
          </w:p>
          <w:p w14:paraId="12F2156B" w14:textId="2BEB67A9" w:rsidR="00591DFB" w:rsidRPr="00A759BA" w:rsidRDefault="00840950" w:rsidP="00A759BA">
            <w:pPr>
              <w:pStyle w:val="NormalWeb"/>
              <w:numPr>
                <w:ilvl w:val="0"/>
                <w:numId w:val="47"/>
              </w:numPr>
              <w:shd w:val="clear" w:color="auto" w:fill="FFFFFF"/>
              <w:spacing w:before="0" w:beforeAutospacing="0" w:after="120" w:afterAutospacing="0"/>
              <w:rPr>
                <w:rFonts w:ascii="Arial" w:eastAsiaTheme="minorHAnsi" w:hAnsi="Arial" w:cs="Arial"/>
                <w:sz w:val="22"/>
                <w:szCs w:val="22"/>
                <w:lang w:eastAsia="en-US"/>
              </w:rPr>
            </w:pPr>
            <w:r w:rsidRPr="00A759BA">
              <w:rPr>
                <w:rFonts w:ascii="Arial" w:eastAsiaTheme="minorHAnsi" w:hAnsi="Arial" w:cs="Arial"/>
                <w:sz w:val="22"/>
                <w:szCs w:val="22"/>
                <w:lang w:eastAsia="en-US"/>
              </w:rPr>
              <w:t>Identify the name of a cross-media company.</w:t>
            </w:r>
            <w:r w:rsidRPr="00591DFB">
              <w:rPr>
                <w:rFonts w:ascii="Arial" w:eastAsiaTheme="minorHAnsi" w:hAnsi="Arial" w:cs="Arial"/>
                <w:sz w:val="22"/>
                <w:szCs w:val="22"/>
                <w:lang w:eastAsia="en-US"/>
              </w:rPr>
              <w:t xml:space="preserve">  </w:t>
            </w:r>
            <w:r w:rsidRPr="00591DFB">
              <w:rPr>
                <w:rFonts w:ascii="Arial" w:eastAsiaTheme="minorHAnsi" w:hAnsi="Arial" w:cs="Arial"/>
                <w:b/>
                <w:sz w:val="22"/>
                <w:szCs w:val="22"/>
                <w:lang w:eastAsia="en-US"/>
              </w:rPr>
              <w:t>[1]</w:t>
            </w:r>
          </w:p>
          <w:p w14:paraId="00F47DDD" w14:textId="4535B7AC" w:rsidR="00C0543D" w:rsidRPr="00A759BA" w:rsidRDefault="00C0543D" w:rsidP="00A759BA">
            <w:pPr>
              <w:pStyle w:val="NormalWeb"/>
              <w:numPr>
                <w:ilvl w:val="0"/>
                <w:numId w:val="47"/>
              </w:numPr>
              <w:shd w:val="clear" w:color="auto" w:fill="FFFFFF"/>
              <w:spacing w:before="0" w:beforeAutospacing="0" w:after="120" w:afterAutospacing="0"/>
              <w:rPr>
                <w:rFonts w:ascii="Arial" w:eastAsiaTheme="minorHAnsi" w:hAnsi="Arial" w:cs="Arial"/>
                <w:sz w:val="22"/>
                <w:szCs w:val="22"/>
                <w:lang w:eastAsia="en-US"/>
              </w:rPr>
            </w:pPr>
            <w:r w:rsidRPr="00591DFB">
              <w:rPr>
                <w:rFonts w:ascii="Arial" w:eastAsiaTheme="minorHAnsi" w:hAnsi="Arial" w:cs="Arial"/>
                <w:sz w:val="22"/>
                <w:szCs w:val="22"/>
                <w:lang w:eastAsia="en-US"/>
              </w:rPr>
              <w:t xml:space="preserve">Explain how the company you identified above uses synergy.  Use examples to support your answer. </w:t>
            </w:r>
            <w:r>
              <w:rPr>
                <w:rFonts w:ascii="Arial" w:eastAsiaTheme="minorHAnsi" w:hAnsi="Arial" w:cs="Arial"/>
                <w:b/>
                <w:sz w:val="22"/>
                <w:szCs w:val="22"/>
                <w:lang w:eastAsia="en-US"/>
              </w:rPr>
              <w:t>[4]</w:t>
            </w:r>
          </w:p>
          <w:p w14:paraId="6456743B" w14:textId="6E23BC44" w:rsidR="009D2758" w:rsidRPr="009D2758" w:rsidRDefault="00C0543D" w:rsidP="009D2758">
            <w:pPr>
              <w:shd w:val="clear" w:color="auto" w:fill="FFFFFF"/>
              <w:spacing w:after="120" w:line="240" w:lineRule="auto"/>
              <w:rPr>
                <w:rFonts w:ascii="Arial" w:eastAsiaTheme="minorEastAsia" w:hAnsi="Arial" w:cs="Arial"/>
                <w:b/>
                <w:lang w:val="en-US" w:eastAsia="en-GB"/>
              </w:rPr>
            </w:pPr>
            <w:r w:rsidRPr="008E4A25" w:rsidDel="00840950">
              <w:rPr>
                <w:rFonts w:ascii="Arial" w:hAnsi="Arial" w:cs="Arial"/>
              </w:rPr>
              <w:t xml:space="preserve"> </w:t>
            </w:r>
          </w:p>
        </w:tc>
      </w:tr>
      <w:tr w:rsidR="009D2758" w14:paraId="29B9F6A9" w14:textId="77777777" w:rsidTr="00F47DEB">
        <w:tc>
          <w:tcPr>
            <w:tcW w:w="1129" w:type="dxa"/>
          </w:tcPr>
          <w:p w14:paraId="3754E50A" w14:textId="77777777" w:rsidR="009D2758" w:rsidRPr="009D2758" w:rsidRDefault="009D2758" w:rsidP="009D2758">
            <w:pPr>
              <w:spacing w:before="60" w:after="0" w:line="240" w:lineRule="auto"/>
              <w:rPr>
                <w:rFonts w:ascii="Arial" w:hAnsi="Arial" w:cs="Arial"/>
              </w:rPr>
            </w:pPr>
            <w:r w:rsidRPr="009D2758">
              <w:rPr>
                <w:rFonts w:ascii="Arial" w:hAnsi="Arial" w:cs="Arial"/>
              </w:rPr>
              <w:lastRenderedPageBreak/>
              <w:t>Weeks</w:t>
            </w:r>
          </w:p>
          <w:p w14:paraId="5749A1CB" w14:textId="4EE38407" w:rsidR="009D2758" w:rsidRPr="009D2758" w:rsidRDefault="009D2758" w:rsidP="009D2758">
            <w:pPr>
              <w:spacing w:before="60" w:after="0" w:line="240" w:lineRule="auto"/>
              <w:rPr>
                <w:rFonts w:ascii="Arial" w:hAnsi="Arial" w:cs="Arial"/>
              </w:rPr>
            </w:pPr>
            <w:r w:rsidRPr="009D2758">
              <w:rPr>
                <w:rFonts w:ascii="Arial" w:hAnsi="Arial" w:cs="Arial"/>
              </w:rPr>
              <w:t>3 – 4 Lessons 5 – 7</w:t>
            </w:r>
          </w:p>
        </w:tc>
        <w:tc>
          <w:tcPr>
            <w:tcW w:w="5642" w:type="dxa"/>
          </w:tcPr>
          <w:p w14:paraId="094CE0C1" w14:textId="77777777" w:rsidR="009D2758" w:rsidRPr="009D2758" w:rsidRDefault="009D2758" w:rsidP="009D2758">
            <w:pPr>
              <w:spacing w:before="60"/>
              <w:rPr>
                <w:rFonts w:ascii="Arial" w:hAnsi="Arial" w:cs="Arial"/>
              </w:rPr>
            </w:pPr>
            <w:r w:rsidRPr="009D2758">
              <w:rPr>
                <w:rFonts w:ascii="Arial" w:hAnsi="Arial" w:cs="Arial"/>
              </w:rPr>
              <w:t>Learning Outcome 1: Understand the ownership models of media institutions</w:t>
            </w:r>
          </w:p>
          <w:p w14:paraId="65570847" w14:textId="77777777" w:rsidR="009D2758" w:rsidRPr="009D2758" w:rsidRDefault="009D2758" w:rsidP="009D2758">
            <w:pPr>
              <w:pStyle w:val="ListParagraph"/>
              <w:numPr>
                <w:ilvl w:val="0"/>
                <w:numId w:val="19"/>
              </w:numPr>
              <w:spacing w:before="60" w:after="0" w:line="240" w:lineRule="auto"/>
              <w:rPr>
                <w:rFonts w:ascii="Arial" w:hAnsi="Arial" w:cs="Arial"/>
              </w:rPr>
            </w:pPr>
            <w:r w:rsidRPr="009D2758">
              <w:rPr>
                <w:rFonts w:ascii="Arial" w:hAnsi="Arial" w:cs="Arial"/>
              </w:rPr>
              <w:t xml:space="preserve">Independent ownership </w:t>
            </w:r>
          </w:p>
          <w:p w14:paraId="56E58686" w14:textId="77777777" w:rsidR="009D2758" w:rsidRPr="009D2758" w:rsidRDefault="009D2758" w:rsidP="009D2758">
            <w:pPr>
              <w:pStyle w:val="ListParagraph"/>
              <w:numPr>
                <w:ilvl w:val="0"/>
                <w:numId w:val="19"/>
              </w:numPr>
              <w:spacing w:before="60" w:after="0" w:line="240" w:lineRule="auto"/>
              <w:rPr>
                <w:rFonts w:ascii="Arial" w:hAnsi="Arial" w:cs="Arial"/>
              </w:rPr>
            </w:pPr>
            <w:r w:rsidRPr="009D2758">
              <w:rPr>
                <w:rFonts w:ascii="Arial" w:hAnsi="Arial" w:cs="Arial"/>
              </w:rPr>
              <w:t>Public service ownership and remit</w:t>
            </w:r>
          </w:p>
          <w:p w14:paraId="673CE131" w14:textId="77777777" w:rsidR="00EA4D91" w:rsidRDefault="00EA4D91" w:rsidP="00EA4D91">
            <w:pPr>
              <w:spacing w:before="60" w:after="0" w:line="240" w:lineRule="auto"/>
              <w:rPr>
                <w:rFonts w:ascii="Arial" w:hAnsi="Arial" w:cs="Arial"/>
              </w:rPr>
            </w:pPr>
          </w:p>
          <w:p w14:paraId="3E66B0C0" w14:textId="41F821FE" w:rsidR="009D2758" w:rsidRPr="00EA4D91" w:rsidRDefault="009D2758" w:rsidP="00EA4D91">
            <w:pPr>
              <w:spacing w:before="60" w:after="0" w:line="240" w:lineRule="auto"/>
              <w:rPr>
                <w:rFonts w:ascii="Arial" w:hAnsi="Arial" w:cs="Arial"/>
              </w:rPr>
            </w:pPr>
            <w:r w:rsidRPr="00EA4D91">
              <w:rPr>
                <w:rFonts w:ascii="Arial" w:hAnsi="Arial" w:cs="Arial"/>
              </w:rPr>
              <w:t>Approx. 3 – 3 ½ hours</w:t>
            </w:r>
          </w:p>
          <w:p w14:paraId="3ED0D5C4" w14:textId="77777777" w:rsidR="009D2758" w:rsidRPr="009D2758" w:rsidRDefault="009D2758" w:rsidP="009D2758">
            <w:pPr>
              <w:spacing w:before="60"/>
              <w:rPr>
                <w:rFonts w:ascii="Arial" w:hAnsi="Arial" w:cs="Arial"/>
              </w:rPr>
            </w:pPr>
          </w:p>
        </w:tc>
        <w:tc>
          <w:tcPr>
            <w:tcW w:w="8533" w:type="dxa"/>
          </w:tcPr>
          <w:p w14:paraId="7BFBC7E8" w14:textId="0B09ABD6" w:rsidR="009D2758" w:rsidRPr="009D2758" w:rsidRDefault="009D2758" w:rsidP="009D2758">
            <w:pPr>
              <w:pStyle w:val="NormalWeb"/>
              <w:shd w:val="clear" w:color="auto" w:fill="FFFFFF"/>
              <w:spacing w:before="0" w:beforeAutospacing="0" w:after="120" w:afterAutospacing="0"/>
              <w:rPr>
                <w:rFonts w:ascii="Arial" w:hAnsi="Arial" w:cs="Arial"/>
                <w:b/>
                <w:sz w:val="22"/>
                <w:szCs w:val="22"/>
              </w:rPr>
            </w:pPr>
            <w:r w:rsidRPr="009D2758">
              <w:rPr>
                <w:rFonts w:ascii="Arial" w:hAnsi="Arial" w:cs="Arial"/>
                <w:b/>
                <w:sz w:val="22"/>
                <w:szCs w:val="22"/>
              </w:rPr>
              <w:t>U</w:t>
            </w:r>
            <w:r>
              <w:rPr>
                <w:rFonts w:ascii="Arial" w:hAnsi="Arial" w:cs="Arial"/>
                <w:b/>
                <w:sz w:val="22"/>
                <w:szCs w:val="22"/>
              </w:rPr>
              <w:t>nit content</w:t>
            </w:r>
            <w:r w:rsidRPr="009D2758">
              <w:rPr>
                <w:rFonts w:ascii="Arial" w:hAnsi="Arial" w:cs="Arial"/>
                <w:b/>
                <w:sz w:val="22"/>
                <w:szCs w:val="22"/>
              </w:rPr>
              <w:t xml:space="preserve"> </w:t>
            </w:r>
          </w:p>
          <w:p w14:paraId="05311841" w14:textId="6BFA7782" w:rsidR="009D2758" w:rsidRPr="009D2758" w:rsidRDefault="009D2758" w:rsidP="009D2758">
            <w:pPr>
              <w:pStyle w:val="ListParagraph"/>
              <w:numPr>
                <w:ilvl w:val="0"/>
                <w:numId w:val="25"/>
              </w:numPr>
              <w:shd w:val="clear" w:color="auto" w:fill="FFFFFF"/>
              <w:spacing w:before="100" w:beforeAutospacing="1" w:after="100" w:afterAutospacing="1" w:line="240" w:lineRule="auto"/>
              <w:ind w:left="360"/>
              <w:rPr>
                <w:rFonts w:ascii="Arial" w:hAnsi="Arial" w:cs="Arial"/>
              </w:rPr>
            </w:pPr>
            <w:r w:rsidRPr="009D2758">
              <w:rPr>
                <w:rFonts w:ascii="Arial" w:hAnsi="Arial" w:cs="Arial"/>
              </w:rPr>
              <w:t>How independent media institutions operate</w:t>
            </w:r>
          </w:p>
          <w:p w14:paraId="477C2A96" w14:textId="4104FED9" w:rsidR="009D2758" w:rsidRPr="009D2758" w:rsidRDefault="009D2758" w:rsidP="009D2758">
            <w:pPr>
              <w:pStyle w:val="ListParagraph"/>
              <w:numPr>
                <w:ilvl w:val="0"/>
                <w:numId w:val="25"/>
              </w:numPr>
              <w:shd w:val="clear" w:color="auto" w:fill="FFFFFF"/>
              <w:spacing w:before="100" w:beforeAutospacing="1" w:after="100" w:afterAutospacing="1" w:line="240" w:lineRule="auto"/>
              <w:ind w:left="360"/>
              <w:rPr>
                <w:rFonts w:ascii="Arial" w:hAnsi="Arial" w:cs="Arial"/>
              </w:rPr>
            </w:pPr>
            <w:r w:rsidRPr="009D2758">
              <w:rPr>
                <w:rFonts w:ascii="Arial" w:hAnsi="Arial" w:cs="Arial"/>
              </w:rPr>
              <w:t xml:space="preserve">The fundamentals of public service </w:t>
            </w:r>
            <w:r w:rsidR="00DD2E90">
              <w:rPr>
                <w:rFonts w:ascii="Arial" w:hAnsi="Arial" w:cs="Arial"/>
              </w:rPr>
              <w:t>models</w:t>
            </w:r>
          </w:p>
          <w:p w14:paraId="595010BF" w14:textId="7A56B9DC" w:rsidR="009D2758" w:rsidRPr="009D2758" w:rsidRDefault="009D2758" w:rsidP="009D2758">
            <w:pPr>
              <w:pStyle w:val="NormalWeb"/>
              <w:shd w:val="clear" w:color="auto" w:fill="FFFFFF"/>
              <w:spacing w:before="0" w:beforeAutospacing="0" w:after="120" w:afterAutospacing="0"/>
              <w:rPr>
                <w:rFonts w:ascii="Arial" w:eastAsiaTheme="minorHAnsi" w:hAnsi="Arial" w:cs="Arial"/>
                <w:b/>
                <w:sz w:val="22"/>
                <w:szCs w:val="22"/>
                <w:lang w:eastAsia="en-US"/>
              </w:rPr>
            </w:pPr>
            <w:r w:rsidRPr="009D2758">
              <w:rPr>
                <w:rFonts w:ascii="Arial" w:eastAsiaTheme="minorHAnsi" w:hAnsi="Arial" w:cs="Arial"/>
                <w:b/>
                <w:sz w:val="22"/>
                <w:szCs w:val="22"/>
                <w:lang w:eastAsia="en-US"/>
              </w:rPr>
              <w:t>A</w:t>
            </w:r>
            <w:r>
              <w:rPr>
                <w:rFonts w:ascii="Arial" w:eastAsiaTheme="minorHAnsi" w:hAnsi="Arial" w:cs="Arial"/>
                <w:b/>
                <w:sz w:val="22"/>
                <w:szCs w:val="22"/>
                <w:lang w:eastAsia="en-US"/>
              </w:rPr>
              <w:t xml:space="preserve">ctivity </w:t>
            </w:r>
            <w:r w:rsidRPr="009D2758">
              <w:rPr>
                <w:rFonts w:ascii="Arial" w:eastAsiaTheme="minorHAnsi" w:hAnsi="Arial" w:cs="Arial"/>
                <w:b/>
                <w:sz w:val="22"/>
                <w:szCs w:val="22"/>
                <w:lang w:eastAsia="en-US"/>
              </w:rPr>
              <w:t>1 – T</w:t>
            </w:r>
            <w:r>
              <w:rPr>
                <w:rFonts w:ascii="Arial" w:eastAsiaTheme="minorHAnsi" w:hAnsi="Arial" w:cs="Arial"/>
                <w:b/>
                <w:sz w:val="22"/>
                <w:szCs w:val="22"/>
                <w:lang w:eastAsia="en-US"/>
              </w:rPr>
              <w:t>ask</w:t>
            </w:r>
            <w:r w:rsidRPr="009D2758">
              <w:rPr>
                <w:rFonts w:ascii="Arial" w:eastAsiaTheme="minorHAnsi" w:hAnsi="Arial" w:cs="Arial"/>
                <w:b/>
                <w:sz w:val="22"/>
                <w:szCs w:val="22"/>
                <w:lang w:eastAsia="en-US"/>
              </w:rPr>
              <w:t xml:space="preserve"> – 90 minutes</w:t>
            </w:r>
          </w:p>
          <w:p w14:paraId="6F9F451A" w14:textId="77777777" w:rsidR="009D2758" w:rsidRPr="009D2758" w:rsidRDefault="009D2758" w:rsidP="009D2758">
            <w:pPr>
              <w:pStyle w:val="NormalWeb"/>
              <w:shd w:val="clear" w:color="auto" w:fill="FFFFFF"/>
              <w:spacing w:before="0" w:beforeAutospacing="0" w:after="120" w:afterAutospacing="0"/>
              <w:rPr>
                <w:rFonts w:ascii="Arial" w:eastAsiaTheme="minorHAnsi" w:hAnsi="Arial" w:cs="Arial"/>
                <w:sz w:val="22"/>
                <w:szCs w:val="22"/>
                <w:lang w:eastAsia="en-US"/>
              </w:rPr>
            </w:pPr>
            <w:r w:rsidRPr="009D2758">
              <w:rPr>
                <w:rFonts w:ascii="Arial" w:eastAsiaTheme="minorHAnsi" w:hAnsi="Arial" w:cs="Arial"/>
                <w:sz w:val="22"/>
                <w:szCs w:val="22"/>
                <w:lang w:eastAsia="en-US"/>
              </w:rPr>
              <w:t xml:space="preserve">Learners should now have a substantial understanding of how a conglomerate company operates. This task covers </w:t>
            </w:r>
            <w:r w:rsidRPr="009D2758">
              <w:rPr>
                <w:rFonts w:ascii="Arial" w:eastAsiaTheme="minorHAnsi" w:hAnsi="Arial" w:cs="Arial"/>
                <w:b/>
                <w:sz w:val="22"/>
                <w:szCs w:val="22"/>
                <w:lang w:eastAsia="en-US"/>
              </w:rPr>
              <w:t>independent companies</w:t>
            </w:r>
            <w:r w:rsidRPr="009D2758">
              <w:rPr>
                <w:rFonts w:ascii="Arial" w:eastAsiaTheme="minorHAnsi" w:hAnsi="Arial" w:cs="Arial"/>
                <w:sz w:val="22"/>
                <w:szCs w:val="22"/>
                <w:lang w:eastAsia="en-US"/>
              </w:rPr>
              <w:t xml:space="preserve"> and </w:t>
            </w:r>
            <w:r w:rsidRPr="009D2758">
              <w:rPr>
                <w:rFonts w:ascii="Arial" w:eastAsiaTheme="minorHAnsi" w:hAnsi="Arial" w:cs="Arial"/>
                <w:b/>
                <w:sz w:val="22"/>
                <w:szCs w:val="22"/>
                <w:lang w:eastAsia="en-US"/>
              </w:rPr>
              <w:t>joint ventures.</w:t>
            </w:r>
          </w:p>
          <w:p w14:paraId="4C2AFA52" w14:textId="77777777" w:rsidR="009D2758" w:rsidRPr="009D2758" w:rsidRDefault="009D2758" w:rsidP="009D2758">
            <w:pPr>
              <w:pStyle w:val="NormalWeb"/>
              <w:shd w:val="clear" w:color="auto" w:fill="FFFFFF"/>
              <w:spacing w:before="0" w:beforeAutospacing="0" w:after="120" w:afterAutospacing="0"/>
              <w:rPr>
                <w:rFonts w:ascii="Arial" w:eastAsiaTheme="minorHAnsi" w:hAnsi="Arial" w:cs="Arial"/>
                <w:sz w:val="22"/>
                <w:szCs w:val="22"/>
                <w:lang w:eastAsia="en-US"/>
              </w:rPr>
            </w:pPr>
          </w:p>
          <w:p w14:paraId="27D1E9A4" w14:textId="4648C664" w:rsidR="009D2758" w:rsidRPr="009D2758" w:rsidRDefault="009D2758" w:rsidP="009D2758">
            <w:pPr>
              <w:pStyle w:val="NormalWeb"/>
              <w:shd w:val="clear" w:color="auto" w:fill="FFFFFF"/>
              <w:spacing w:before="0" w:beforeAutospacing="0" w:after="120" w:afterAutospacing="0"/>
              <w:rPr>
                <w:rFonts w:ascii="Arial" w:eastAsiaTheme="minorHAnsi" w:hAnsi="Arial" w:cs="Arial"/>
                <w:sz w:val="22"/>
                <w:szCs w:val="22"/>
                <w:lang w:eastAsia="en-US"/>
              </w:rPr>
            </w:pPr>
            <w:r w:rsidRPr="009D2758">
              <w:rPr>
                <w:rFonts w:ascii="Arial" w:eastAsiaTheme="minorHAnsi" w:hAnsi="Arial" w:cs="Arial"/>
                <w:sz w:val="22"/>
                <w:szCs w:val="22"/>
                <w:lang w:eastAsia="en-US"/>
              </w:rPr>
              <w:t xml:space="preserve">Using the </w:t>
            </w:r>
            <w:r w:rsidR="00591DFB" w:rsidRPr="00A759BA">
              <w:t>Warp Films and ‘This Is England ‘90’</w:t>
            </w:r>
            <w:r w:rsidRPr="008E4A25">
              <w:rPr>
                <w:rFonts w:ascii="Arial" w:eastAsiaTheme="minorHAnsi" w:hAnsi="Arial" w:cs="Arial"/>
                <w:sz w:val="22"/>
                <w:szCs w:val="22"/>
                <w:lang w:eastAsia="en-US"/>
              </w:rPr>
              <w:t xml:space="preserve"> c</w:t>
            </w:r>
            <w:r w:rsidRPr="009D2758">
              <w:rPr>
                <w:rFonts w:ascii="Arial" w:eastAsiaTheme="minorHAnsi" w:hAnsi="Arial" w:cs="Arial"/>
                <w:sz w:val="22"/>
                <w:szCs w:val="22"/>
                <w:lang w:eastAsia="en-US"/>
              </w:rPr>
              <w:t xml:space="preserve">ase study on </w:t>
            </w:r>
            <w:r w:rsidR="00DB2287">
              <w:rPr>
                <w:rFonts w:ascii="Arial" w:eastAsiaTheme="minorHAnsi" w:hAnsi="Arial" w:cs="Arial"/>
                <w:sz w:val="22"/>
                <w:szCs w:val="22"/>
                <w:lang w:eastAsia="en-US"/>
              </w:rPr>
              <w:t>p.3</w:t>
            </w:r>
            <w:r w:rsidRPr="009D2758">
              <w:rPr>
                <w:rFonts w:ascii="Arial" w:eastAsiaTheme="minorHAnsi" w:hAnsi="Arial" w:cs="Arial"/>
                <w:sz w:val="22"/>
                <w:szCs w:val="22"/>
                <w:lang w:eastAsia="en-US"/>
              </w:rPr>
              <w:t xml:space="preserve"> of the </w:t>
            </w:r>
            <w:hyperlink r:id="rId20" w:history="1">
              <w:r w:rsidRPr="00591DFB">
                <w:rPr>
                  <w:rStyle w:val="Hyperlink"/>
                  <w:rFonts w:ascii="Arial" w:eastAsiaTheme="minorHAnsi" w:hAnsi="Arial" w:cs="Arial"/>
                  <w:sz w:val="22"/>
                  <w:szCs w:val="22"/>
                  <w:lang w:eastAsia="en-US"/>
                </w:rPr>
                <w:t>textbook</w:t>
              </w:r>
            </w:hyperlink>
            <w:r w:rsidRPr="009D2758">
              <w:rPr>
                <w:rFonts w:ascii="Arial" w:eastAsiaTheme="minorHAnsi" w:hAnsi="Arial" w:cs="Arial"/>
                <w:sz w:val="22"/>
                <w:szCs w:val="22"/>
                <w:lang w:eastAsia="en-US"/>
              </w:rPr>
              <w:t xml:space="preserve"> as an example, ask learners to pick one of the following digital media companies, based on their specialist interest or pathway:</w:t>
            </w:r>
          </w:p>
          <w:p w14:paraId="3AFD07DA" w14:textId="77777777" w:rsidR="009D2758" w:rsidRPr="009D2758" w:rsidRDefault="009D2758" w:rsidP="009D2758">
            <w:pPr>
              <w:pStyle w:val="NormalWeb"/>
              <w:numPr>
                <w:ilvl w:val="0"/>
                <w:numId w:val="24"/>
              </w:numPr>
              <w:shd w:val="clear" w:color="auto" w:fill="FFFFFF"/>
              <w:spacing w:before="0" w:beforeAutospacing="0" w:after="120" w:afterAutospacing="0"/>
              <w:rPr>
                <w:rFonts w:ascii="Arial" w:eastAsiaTheme="minorHAnsi" w:hAnsi="Arial" w:cs="Arial"/>
                <w:sz w:val="22"/>
                <w:szCs w:val="22"/>
                <w:lang w:eastAsia="en-US"/>
              </w:rPr>
            </w:pPr>
            <w:r w:rsidRPr="009D2758">
              <w:rPr>
                <w:rFonts w:ascii="Arial" w:eastAsiaTheme="minorHAnsi" w:hAnsi="Arial" w:cs="Arial"/>
                <w:sz w:val="22"/>
                <w:szCs w:val="22"/>
                <w:lang w:eastAsia="en-US"/>
              </w:rPr>
              <w:t xml:space="preserve">Calamity Films </w:t>
            </w:r>
            <w:hyperlink r:id="rId21" w:history="1">
              <w:r w:rsidRPr="009D2758">
                <w:rPr>
                  <w:rStyle w:val="Hyperlink"/>
                  <w:rFonts w:ascii="Arial" w:eastAsiaTheme="minorHAnsi" w:hAnsi="Arial" w:cs="Arial"/>
                  <w:sz w:val="22"/>
                  <w:szCs w:val="22"/>
                  <w:lang w:eastAsia="en-US"/>
                </w:rPr>
                <w:t>https://www.calamityfilms.co.uk</w:t>
              </w:r>
            </w:hyperlink>
            <w:r w:rsidRPr="009D2758">
              <w:rPr>
                <w:rFonts w:ascii="Arial" w:eastAsiaTheme="minorHAnsi" w:hAnsi="Arial" w:cs="Arial"/>
                <w:sz w:val="22"/>
                <w:szCs w:val="22"/>
                <w:lang w:eastAsia="en-US"/>
              </w:rPr>
              <w:t xml:space="preserve"> </w:t>
            </w:r>
          </w:p>
          <w:p w14:paraId="182316C8" w14:textId="77777777" w:rsidR="009D2758" w:rsidRPr="009D2758" w:rsidRDefault="009D2758" w:rsidP="009D2758">
            <w:pPr>
              <w:pStyle w:val="NormalWeb"/>
              <w:numPr>
                <w:ilvl w:val="0"/>
                <w:numId w:val="24"/>
              </w:numPr>
              <w:shd w:val="clear" w:color="auto" w:fill="FFFFFF"/>
              <w:spacing w:before="0" w:beforeAutospacing="0" w:after="120" w:afterAutospacing="0"/>
              <w:rPr>
                <w:rFonts w:ascii="Arial" w:eastAsiaTheme="minorHAnsi" w:hAnsi="Arial" w:cs="Arial"/>
                <w:sz w:val="22"/>
                <w:szCs w:val="22"/>
                <w:lang w:eastAsia="en-US"/>
              </w:rPr>
            </w:pPr>
            <w:r w:rsidRPr="009D2758">
              <w:rPr>
                <w:rFonts w:ascii="Arial" w:eastAsiaTheme="minorHAnsi" w:hAnsi="Arial" w:cs="Arial"/>
                <w:sz w:val="22"/>
                <w:szCs w:val="22"/>
                <w:lang w:eastAsia="en-US"/>
              </w:rPr>
              <w:t xml:space="preserve">Roll 7 </w:t>
            </w:r>
            <w:hyperlink r:id="rId22" w:history="1">
              <w:r w:rsidRPr="009D2758">
                <w:rPr>
                  <w:rStyle w:val="Hyperlink"/>
                  <w:rFonts w:ascii="Arial" w:eastAsiaTheme="minorHAnsi" w:hAnsi="Arial" w:cs="Arial"/>
                  <w:sz w:val="22"/>
                  <w:szCs w:val="22"/>
                  <w:lang w:eastAsia="en-US"/>
                </w:rPr>
                <w:t>https://www.roll7.co.uk</w:t>
              </w:r>
            </w:hyperlink>
            <w:r w:rsidRPr="009D2758">
              <w:rPr>
                <w:rFonts w:ascii="Arial" w:eastAsiaTheme="minorHAnsi" w:hAnsi="Arial" w:cs="Arial"/>
                <w:sz w:val="22"/>
                <w:szCs w:val="22"/>
                <w:lang w:eastAsia="en-US"/>
              </w:rPr>
              <w:t xml:space="preserve"> </w:t>
            </w:r>
          </w:p>
          <w:p w14:paraId="152DAF4E" w14:textId="77777777" w:rsidR="009D2758" w:rsidRPr="009D2758" w:rsidRDefault="009D2758" w:rsidP="009D2758">
            <w:pPr>
              <w:pStyle w:val="NormalWeb"/>
              <w:numPr>
                <w:ilvl w:val="0"/>
                <w:numId w:val="24"/>
              </w:numPr>
              <w:shd w:val="clear" w:color="auto" w:fill="FFFFFF"/>
              <w:spacing w:before="0" w:beforeAutospacing="0" w:after="120" w:afterAutospacing="0"/>
              <w:rPr>
                <w:rFonts w:ascii="Arial" w:eastAsiaTheme="minorHAnsi" w:hAnsi="Arial" w:cs="Arial"/>
                <w:sz w:val="22"/>
                <w:szCs w:val="22"/>
                <w:lang w:eastAsia="en-US"/>
              </w:rPr>
            </w:pPr>
            <w:proofErr w:type="spellStart"/>
            <w:r w:rsidRPr="009D2758">
              <w:rPr>
                <w:rFonts w:ascii="Arial" w:eastAsiaTheme="minorHAnsi" w:hAnsi="Arial" w:cs="Arial"/>
                <w:sz w:val="22"/>
                <w:szCs w:val="22"/>
                <w:lang w:eastAsia="en-US"/>
              </w:rPr>
              <w:t>Aardman</w:t>
            </w:r>
            <w:proofErr w:type="spellEnd"/>
            <w:r w:rsidRPr="009D2758">
              <w:rPr>
                <w:rFonts w:ascii="Arial" w:eastAsiaTheme="minorHAnsi" w:hAnsi="Arial" w:cs="Arial"/>
                <w:sz w:val="22"/>
                <w:szCs w:val="22"/>
                <w:lang w:eastAsia="en-US"/>
              </w:rPr>
              <w:t xml:space="preserve"> Aminations </w:t>
            </w:r>
            <w:hyperlink r:id="rId23" w:history="1">
              <w:r w:rsidRPr="009D2758">
                <w:rPr>
                  <w:rStyle w:val="Hyperlink"/>
                  <w:rFonts w:ascii="Arial" w:eastAsiaTheme="minorHAnsi" w:hAnsi="Arial" w:cs="Arial"/>
                  <w:sz w:val="22"/>
                  <w:szCs w:val="22"/>
                  <w:lang w:eastAsia="en-US"/>
                </w:rPr>
                <w:t>https://www.aardman.com</w:t>
              </w:r>
            </w:hyperlink>
            <w:r w:rsidRPr="009D2758">
              <w:rPr>
                <w:rFonts w:ascii="Arial" w:eastAsiaTheme="minorHAnsi" w:hAnsi="Arial" w:cs="Arial"/>
                <w:sz w:val="22"/>
                <w:szCs w:val="22"/>
                <w:lang w:eastAsia="en-US"/>
              </w:rPr>
              <w:t xml:space="preserve"> </w:t>
            </w:r>
          </w:p>
          <w:p w14:paraId="14AB031A" w14:textId="77777777" w:rsidR="009D2758" w:rsidRPr="009D2758" w:rsidRDefault="009D2758" w:rsidP="009D2758">
            <w:pPr>
              <w:pStyle w:val="NormalWeb"/>
              <w:numPr>
                <w:ilvl w:val="0"/>
                <w:numId w:val="24"/>
              </w:numPr>
              <w:shd w:val="clear" w:color="auto" w:fill="FFFFFF"/>
              <w:spacing w:before="0" w:beforeAutospacing="0" w:after="120" w:afterAutospacing="0"/>
              <w:rPr>
                <w:rFonts w:ascii="Arial" w:eastAsiaTheme="minorHAnsi" w:hAnsi="Arial" w:cs="Arial"/>
                <w:sz w:val="22"/>
                <w:szCs w:val="22"/>
                <w:lang w:eastAsia="en-US"/>
              </w:rPr>
            </w:pPr>
            <w:proofErr w:type="spellStart"/>
            <w:r w:rsidRPr="009D2758">
              <w:rPr>
                <w:rFonts w:ascii="Arial" w:eastAsiaTheme="minorHAnsi" w:hAnsi="Arial" w:cs="Arial"/>
                <w:sz w:val="22"/>
                <w:szCs w:val="22"/>
                <w:lang w:eastAsia="en-US"/>
              </w:rPr>
              <w:t>Hartswood</w:t>
            </w:r>
            <w:proofErr w:type="spellEnd"/>
            <w:r w:rsidRPr="009D2758">
              <w:rPr>
                <w:rFonts w:ascii="Arial" w:eastAsiaTheme="minorHAnsi" w:hAnsi="Arial" w:cs="Arial"/>
                <w:sz w:val="22"/>
                <w:szCs w:val="22"/>
                <w:lang w:eastAsia="en-US"/>
              </w:rPr>
              <w:t xml:space="preserve"> Films (TV) </w:t>
            </w:r>
            <w:hyperlink r:id="rId24" w:history="1">
              <w:r w:rsidRPr="009D2758">
                <w:rPr>
                  <w:rStyle w:val="Hyperlink"/>
                  <w:rFonts w:ascii="Arial" w:eastAsiaTheme="minorHAnsi" w:hAnsi="Arial" w:cs="Arial"/>
                  <w:sz w:val="22"/>
                  <w:szCs w:val="22"/>
                  <w:lang w:eastAsia="en-US"/>
                </w:rPr>
                <w:t>http://www.hartswoodfilms.co.uk</w:t>
              </w:r>
            </w:hyperlink>
            <w:r w:rsidRPr="009D2758">
              <w:rPr>
                <w:rFonts w:ascii="Arial" w:eastAsiaTheme="minorHAnsi" w:hAnsi="Arial" w:cs="Arial"/>
                <w:sz w:val="22"/>
                <w:szCs w:val="22"/>
                <w:lang w:eastAsia="en-US"/>
              </w:rPr>
              <w:t xml:space="preserve"> </w:t>
            </w:r>
          </w:p>
          <w:p w14:paraId="7FA2C605" w14:textId="6C2516A5" w:rsidR="009D2758" w:rsidRPr="009D2758" w:rsidRDefault="009D2758" w:rsidP="009D2758">
            <w:pPr>
              <w:pStyle w:val="NormalWeb"/>
              <w:numPr>
                <w:ilvl w:val="0"/>
                <w:numId w:val="24"/>
              </w:numPr>
              <w:shd w:val="clear" w:color="auto" w:fill="FFFFFF"/>
              <w:spacing w:before="0" w:beforeAutospacing="0" w:after="120" w:afterAutospacing="0"/>
              <w:rPr>
                <w:rFonts w:ascii="Arial" w:eastAsiaTheme="minorHAnsi" w:hAnsi="Arial" w:cs="Arial"/>
                <w:sz w:val="22"/>
                <w:szCs w:val="22"/>
                <w:lang w:eastAsia="en-US"/>
              </w:rPr>
            </w:pPr>
            <w:r w:rsidRPr="009D2758">
              <w:rPr>
                <w:rFonts w:ascii="Arial" w:eastAsiaTheme="minorHAnsi" w:hAnsi="Arial" w:cs="Arial"/>
                <w:sz w:val="22"/>
                <w:szCs w:val="22"/>
                <w:lang w:eastAsia="en-US"/>
              </w:rPr>
              <w:t xml:space="preserve">Finger Industries </w:t>
            </w:r>
            <w:hyperlink r:id="rId25" w:history="1">
              <w:r w:rsidRPr="009D2758">
                <w:rPr>
                  <w:rStyle w:val="Hyperlink"/>
                  <w:rFonts w:ascii="Arial" w:eastAsiaTheme="minorHAnsi" w:hAnsi="Arial" w:cs="Arial"/>
                  <w:sz w:val="22"/>
                  <w:szCs w:val="22"/>
                  <w:lang w:eastAsia="en-US"/>
                </w:rPr>
                <w:t>http://www.fingerindustries.co.uk</w:t>
              </w:r>
            </w:hyperlink>
          </w:p>
          <w:p w14:paraId="41B463BF" w14:textId="029108C6" w:rsidR="009D2758" w:rsidRDefault="009D2758" w:rsidP="009D2758">
            <w:pPr>
              <w:pStyle w:val="NormalWeb"/>
              <w:shd w:val="clear" w:color="auto" w:fill="FFFFFF"/>
              <w:spacing w:before="0" w:beforeAutospacing="0" w:after="120" w:afterAutospacing="0"/>
              <w:rPr>
                <w:rFonts w:ascii="Arial" w:eastAsiaTheme="minorHAnsi" w:hAnsi="Arial" w:cs="Arial"/>
                <w:sz w:val="22"/>
                <w:szCs w:val="22"/>
                <w:lang w:eastAsia="en-US"/>
              </w:rPr>
            </w:pPr>
          </w:p>
          <w:p w14:paraId="2293BC42" w14:textId="65E29D2B" w:rsidR="009D2758" w:rsidRPr="009D2758" w:rsidRDefault="009D2758" w:rsidP="009D2758">
            <w:pPr>
              <w:pStyle w:val="NormalWeb"/>
              <w:shd w:val="clear" w:color="auto" w:fill="FFFFFF"/>
              <w:spacing w:before="0" w:beforeAutospacing="0" w:after="120" w:afterAutospacing="0"/>
              <w:rPr>
                <w:rFonts w:ascii="Arial" w:eastAsiaTheme="minorHAnsi" w:hAnsi="Arial" w:cs="Arial"/>
                <w:sz w:val="22"/>
                <w:szCs w:val="22"/>
                <w:lang w:eastAsia="en-US"/>
              </w:rPr>
            </w:pPr>
            <w:r w:rsidRPr="009D2758">
              <w:rPr>
                <w:rFonts w:ascii="Arial" w:eastAsiaTheme="minorHAnsi" w:hAnsi="Arial" w:cs="Arial"/>
                <w:sz w:val="22"/>
                <w:szCs w:val="22"/>
                <w:lang w:eastAsia="en-US"/>
              </w:rPr>
              <w:t xml:space="preserve">Ask them to investigate one of their </w:t>
            </w:r>
            <w:r w:rsidRPr="009D2758">
              <w:rPr>
                <w:rFonts w:ascii="Arial" w:eastAsiaTheme="minorHAnsi" w:hAnsi="Arial" w:cs="Arial"/>
                <w:b/>
                <w:sz w:val="22"/>
                <w:szCs w:val="22"/>
                <w:lang w:eastAsia="en-US"/>
              </w:rPr>
              <w:t>key media products</w:t>
            </w:r>
            <w:r w:rsidRPr="009D2758">
              <w:rPr>
                <w:rFonts w:ascii="Arial" w:eastAsiaTheme="minorHAnsi" w:hAnsi="Arial" w:cs="Arial"/>
                <w:sz w:val="22"/>
                <w:szCs w:val="22"/>
                <w:lang w:eastAsia="en-US"/>
              </w:rPr>
              <w:t>, and answer:</w:t>
            </w:r>
          </w:p>
          <w:p w14:paraId="18A9EEFE" w14:textId="77777777" w:rsidR="009D2758" w:rsidRPr="009D2758" w:rsidRDefault="009D2758" w:rsidP="009D2758">
            <w:pPr>
              <w:pStyle w:val="NormalWeb"/>
              <w:numPr>
                <w:ilvl w:val="0"/>
                <w:numId w:val="26"/>
              </w:numPr>
              <w:shd w:val="clear" w:color="auto" w:fill="FFFFFF"/>
              <w:spacing w:before="0" w:beforeAutospacing="0" w:after="120" w:afterAutospacing="0"/>
              <w:rPr>
                <w:rFonts w:ascii="Arial" w:eastAsiaTheme="minorHAnsi" w:hAnsi="Arial" w:cs="Arial"/>
                <w:sz w:val="22"/>
                <w:szCs w:val="22"/>
                <w:lang w:eastAsia="en-US"/>
              </w:rPr>
            </w:pPr>
            <w:r w:rsidRPr="009D2758">
              <w:rPr>
                <w:rFonts w:ascii="Arial" w:eastAsiaTheme="minorHAnsi" w:hAnsi="Arial" w:cs="Arial"/>
                <w:sz w:val="22"/>
                <w:szCs w:val="22"/>
                <w:lang w:eastAsia="en-US"/>
              </w:rPr>
              <w:t>How was the product funded? Was it produced for a larger company?</w:t>
            </w:r>
          </w:p>
          <w:p w14:paraId="4A4256E5" w14:textId="77777777" w:rsidR="009D2758" w:rsidRPr="009D2758" w:rsidRDefault="009D2758" w:rsidP="009D2758">
            <w:pPr>
              <w:pStyle w:val="NormalWeb"/>
              <w:numPr>
                <w:ilvl w:val="0"/>
                <w:numId w:val="26"/>
              </w:numPr>
              <w:shd w:val="clear" w:color="auto" w:fill="FFFFFF"/>
              <w:spacing w:before="0" w:beforeAutospacing="0" w:after="120" w:afterAutospacing="0"/>
              <w:rPr>
                <w:rFonts w:ascii="Arial" w:eastAsiaTheme="minorHAnsi" w:hAnsi="Arial" w:cs="Arial"/>
                <w:sz w:val="22"/>
                <w:szCs w:val="22"/>
                <w:lang w:eastAsia="en-US"/>
              </w:rPr>
            </w:pPr>
            <w:r w:rsidRPr="009D2758">
              <w:rPr>
                <w:rFonts w:ascii="Arial" w:eastAsiaTheme="minorHAnsi" w:hAnsi="Arial" w:cs="Arial"/>
                <w:sz w:val="22"/>
                <w:szCs w:val="22"/>
                <w:lang w:eastAsia="en-US"/>
              </w:rPr>
              <w:t>How was the product marketed?</w:t>
            </w:r>
          </w:p>
          <w:p w14:paraId="6E0C7A1D" w14:textId="70EFC690" w:rsidR="009D2758" w:rsidRPr="009D2758" w:rsidRDefault="009D2758" w:rsidP="009D2758">
            <w:pPr>
              <w:pStyle w:val="NormalWeb"/>
              <w:numPr>
                <w:ilvl w:val="0"/>
                <w:numId w:val="26"/>
              </w:numPr>
              <w:shd w:val="clear" w:color="auto" w:fill="FFFFFF"/>
              <w:spacing w:before="0" w:beforeAutospacing="0" w:after="120" w:afterAutospacing="0"/>
              <w:rPr>
                <w:rFonts w:ascii="Arial" w:eastAsiaTheme="minorHAnsi" w:hAnsi="Arial" w:cs="Arial"/>
                <w:sz w:val="22"/>
                <w:szCs w:val="22"/>
                <w:lang w:eastAsia="en-US"/>
              </w:rPr>
            </w:pPr>
            <w:r w:rsidRPr="009D2758">
              <w:rPr>
                <w:rFonts w:ascii="Arial" w:eastAsiaTheme="minorHAnsi" w:hAnsi="Arial" w:cs="Arial"/>
                <w:sz w:val="22"/>
                <w:szCs w:val="22"/>
                <w:lang w:eastAsia="en-US"/>
              </w:rPr>
              <w:t>Who was the main distribut</w:t>
            </w:r>
            <w:r w:rsidR="00DB2287">
              <w:rPr>
                <w:rFonts w:ascii="Arial" w:eastAsiaTheme="minorHAnsi" w:hAnsi="Arial" w:cs="Arial"/>
                <w:sz w:val="22"/>
                <w:szCs w:val="22"/>
                <w:lang w:eastAsia="en-US"/>
              </w:rPr>
              <w:t>o</w:t>
            </w:r>
            <w:r w:rsidRPr="009D2758">
              <w:rPr>
                <w:rFonts w:ascii="Arial" w:eastAsiaTheme="minorHAnsi" w:hAnsi="Arial" w:cs="Arial"/>
                <w:sz w:val="22"/>
                <w:szCs w:val="22"/>
                <w:lang w:eastAsia="en-US"/>
              </w:rPr>
              <w:t>r of the product?</w:t>
            </w:r>
          </w:p>
          <w:p w14:paraId="6FB58C17" w14:textId="39A17328" w:rsidR="009D2758" w:rsidRPr="009D2758" w:rsidRDefault="009D2758" w:rsidP="009D2758">
            <w:pPr>
              <w:pStyle w:val="NormalWeb"/>
              <w:numPr>
                <w:ilvl w:val="0"/>
                <w:numId w:val="26"/>
              </w:numPr>
              <w:shd w:val="clear" w:color="auto" w:fill="FFFFFF"/>
              <w:spacing w:before="0" w:beforeAutospacing="0" w:after="120" w:afterAutospacing="0"/>
              <w:rPr>
                <w:rFonts w:ascii="Arial" w:eastAsiaTheme="minorHAnsi" w:hAnsi="Arial" w:cs="Arial"/>
                <w:sz w:val="22"/>
                <w:szCs w:val="22"/>
                <w:lang w:eastAsia="en-US"/>
              </w:rPr>
            </w:pPr>
            <w:r w:rsidRPr="009D2758">
              <w:rPr>
                <w:rFonts w:ascii="Arial" w:eastAsiaTheme="minorHAnsi" w:hAnsi="Arial" w:cs="Arial"/>
                <w:sz w:val="22"/>
                <w:szCs w:val="22"/>
                <w:lang w:eastAsia="en-US"/>
              </w:rPr>
              <w:t xml:space="preserve">Did the company have to work with any other company during the production process so that the product could be consumed by audiences on </w:t>
            </w:r>
            <w:r w:rsidR="00524F24">
              <w:rPr>
                <w:rFonts w:ascii="Arial" w:eastAsiaTheme="minorHAnsi" w:hAnsi="Arial" w:cs="Arial"/>
                <w:sz w:val="22"/>
                <w:szCs w:val="22"/>
                <w:lang w:eastAsia="en-US"/>
              </w:rPr>
              <w:t xml:space="preserve">a </w:t>
            </w:r>
            <w:r w:rsidRPr="009D2758">
              <w:rPr>
                <w:rFonts w:ascii="Arial" w:eastAsiaTheme="minorHAnsi" w:hAnsi="Arial" w:cs="Arial"/>
                <w:sz w:val="22"/>
                <w:szCs w:val="22"/>
                <w:lang w:eastAsia="en-US"/>
              </w:rPr>
              <w:t>mass scale?</w:t>
            </w:r>
          </w:p>
          <w:p w14:paraId="22CC3B61" w14:textId="1F888266" w:rsidR="009D2758" w:rsidRPr="009D2758" w:rsidRDefault="009D2758" w:rsidP="009D2758">
            <w:pPr>
              <w:pStyle w:val="NormalWeb"/>
              <w:shd w:val="clear" w:color="auto" w:fill="FFFFFF"/>
              <w:spacing w:before="0" w:beforeAutospacing="0" w:after="120" w:afterAutospacing="0"/>
              <w:rPr>
                <w:rFonts w:ascii="Arial" w:eastAsiaTheme="minorHAnsi" w:hAnsi="Arial" w:cs="Arial"/>
                <w:sz w:val="22"/>
                <w:szCs w:val="22"/>
                <w:lang w:eastAsia="en-US"/>
              </w:rPr>
            </w:pPr>
            <w:r w:rsidRPr="009D2758">
              <w:rPr>
                <w:rFonts w:ascii="Arial" w:eastAsiaTheme="minorHAnsi" w:hAnsi="Arial" w:cs="Arial"/>
                <w:sz w:val="22"/>
                <w:szCs w:val="22"/>
                <w:lang w:eastAsia="en-US"/>
              </w:rPr>
              <w:t xml:space="preserve">Learners to feedback to rest of the class and put notes / their work on the Unit 1 </w:t>
            </w:r>
            <w:r w:rsidR="00591DFB">
              <w:rPr>
                <w:rFonts w:ascii="Arial" w:eastAsiaTheme="minorHAnsi" w:hAnsi="Arial" w:cs="Arial"/>
                <w:sz w:val="22"/>
                <w:szCs w:val="22"/>
                <w:lang w:eastAsia="en-US"/>
              </w:rPr>
              <w:t>l</w:t>
            </w:r>
            <w:r w:rsidRPr="009D2758">
              <w:rPr>
                <w:rFonts w:ascii="Arial" w:eastAsiaTheme="minorHAnsi" w:hAnsi="Arial" w:cs="Arial"/>
                <w:sz w:val="22"/>
                <w:szCs w:val="22"/>
                <w:lang w:eastAsia="en-US"/>
              </w:rPr>
              <w:t>earning blog for revision.</w:t>
            </w:r>
          </w:p>
          <w:p w14:paraId="100EB6CF" w14:textId="77777777" w:rsidR="009D2758" w:rsidRPr="009D2758" w:rsidRDefault="009D2758" w:rsidP="009D2758">
            <w:pPr>
              <w:pStyle w:val="NormalWeb"/>
              <w:shd w:val="clear" w:color="auto" w:fill="FFFFFF"/>
              <w:spacing w:before="0" w:beforeAutospacing="0" w:after="120" w:afterAutospacing="0"/>
              <w:rPr>
                <w:rFonts w:ascii="Arial" w:eastAsiaTheme="minorHAnsi" w:hAnsi="Arial" w:cs="Arial"/>
                <w:sz w:val="22"/>
                <w:szCs w:val="22"/>
                <w:lang w:eastAsia="en-US"/>
              </w:rPr>
            </w:pPr>
          </w:p>
          <w:p w14:paraId="1F87CA04" w14:textId="24434C6D" w:rsidR="009D2758" w:rsidRDefault="009D2758" w:rsidP="009D2758">
            <w:pPr>
              <w:pStyle w:val="NormalWeb"/>
              <w:shd w:val="clear" w:color="auto" w:fill="FFFFFF"/>
              <w:spacing w:before="0" w:beforeAutospacing="0" w:after="120" w:afterAutospacing="0"/>
              <w:rPr>
                <w:rFonts w:ascii="Arial" w:eastAsiaTheme="minorHAnsi" w:hAnsi="Arial" w:cs="Arial"/>
                <w:b/>
                <w:sz w:val="22"/>
                <w:szCs w:val="22"/>
                <w:lang w:eastAsia="en-US"/>
              </w:rPr>
            </w:pPr>
            <w:r w:rsidRPr="009D2758">
              <w:rPr>
                <w:rFonts w:ascii="Arial" w:eastAsiaTheme="minorHAnsi" w:hAnsi="Arial" w:cs="Arial"/>
                <w:b/>
                <w:sz w:val="22"/>
                <w:szCs w:val="22"/>
                <w:lang w:eastAsia="en-US"/>
              </w:rPr>
              <w:lastRenderedPageBreak/>
              <w:t>K</w:t>
            </w:r>
            <w:r>
              <w:rPr>
                <w:rFonts w:ascii="Arial" w:eastAsiaTheme="minorHAnsi" w:hAnsi="Arial" w:cs="Arial"/>
                <w:b/>
                <w:sz w:val="22"/>
                <w:szCs w:val="22"/>
                <w:lang w:eastAsia="en-US"/>
              </w:rPr>
              <w:t xml:space="preserve">nowledge test </w:t>
            </w:r>
            <w:r w:rsidRPr="009D2758">
              <w:rPr>
                <w:rFonts w:ascii="Arial" w:eastAsiaTheme="minorHAnsi" w:hAnsi="Arial" w:cs="Arial"/>
                <w:b/>
                <w:sz w:val="22"/>
                <w:szCs w:val="22"/>
                <w:lang w:eastAsia="en-US"/>
              </w:rPr>
              <w:t xml:space="preserve">– </w:t>
            </w:r>
            <w:r w:rsidR="00840950">
              <w:rPr>
                <w:rFonts w:ascii="Arial" w:eastAsiaTheme="minorHAnsi" w:hAnsi="Arial" w:cs="Arial"/>
                <w:b/>
                <w:sz w:val="22"/>
                <w:szCs w:val="22"/>
                <w:lang w:eastAsia="en-US"/>
              </w:rPr>
              <w:t>past paper</w:t>
            </w:r>
            <w:r w:rsidR="00840950" w:rsidRPr="009D2758">
              <w:rPr>
                <w:rFonts w:ascii="Arial" w:eastAsiaTheme="minorHAnsi" w:hAnsi="Arial" w:cs="Arial"/>
                <w:b/>
                <w:sz w:val="22"/>
                <w:szCs w:val="22"/>
                <w:lang w:eastAsia="en-US"/>
              </w:rPr>
              <w:t xml:space="preserve"> </w:t>
            </w:r>
            <w:r w:rsidRPr="009D2758">
              <w:rPr>
                <w:rFonts w:ascii="Arial" w:eastAsiaTheme="minorHAnsi" w:hAnsi="Arial" w:cs="Arial"/>
                <w:b/>
                <w:sz w:val="22"/>
                <w:szCs w:val="22"/>
                <w:lang w:eastAsia="en-US"/>
              </w:rPr>
              <w:t>exam question</w:t>
            </w:r>
          </w:p>
          <w:p w14:paraId="19F8EC02" w14:textId="665BECE3" w:rsidR="00840950" w:rsidRPr="009D2758" w:rsidRDefault="00840950" w:rsidP="009D2758">
            <w:pPr>
              <w:pStyle w:val="NormalWeb"/>
              <w:shd w:val="clear" w:color="auto" w:fill="FFFFFF"/>
              <w:spacing w:before="0" w:beforeAutospacing="0" w:after="120" w:afterAutospacing="0"/>
              <w:rPr>
                <w:rFonts w:ascii="Arial" w:eastAsiaTheme="minorHAnsi" w:hAnsi="Arial" w:cs="Arial"/>
                <w:b/>
                <w:sz w:val="22"/>
                <w:szCs w:val="22"/>
                <w:lang w:eastAsia="en-US"/>
              </w:rPr>
            </w:pPr>
            <w:r w:rsidRPr="00A759BA">
              <w:rPr>
                <w:rFonts w:ascii="Arial" w:eastAsiaTheme="minorHAnsi" w:hAnsi="Arial" w:cs="Arial"/>
                <w:sz w:val="22"/>
                <w:szCs w:val="22"/>
                <w:lang w:eastAsia="en-US"/>
              </w:rPr>
              <w:t>Explain the difference between a conglomerate and an independent company.  Use examples to support your answer.</w:t>
            </w:r>
            <w:r>
              <w:rPr>
                <w:rFonts w:ascii="Arial" w:eastAsiaTheme="minorHAnsi" w:hAnsi="Arial" w:cs="Arial"/>
                <w:b/>
                <w:sz w:val="22"/>
                <w:szCs w:val="22"/>
                <w:lang w:eastAsia="en-US"/>
              </w:rPr>
              <w:t xml:space="preserve">  [4]</w:t>
            </w:r>
          </w:p>
          <w:p w14:paraId="72C1A2B5" w14:textId="77777777" w:rsidR="009D2758" w:rsidRPr="009D2758" w:rsidRDefault="009D2758" w:rsidP="009D2758">
            <w:pPr>
              <w:pStyle w:val="NormalWeb"/>
              <w:shd w:val="clear" w:color="auto" w:fill="FFFFFF"/>
              <w:spacing w:before="0" w:beforeAutospacing="0" w:after="120" w:afterAutospacing="0"/>
              <w:rPr>
                <w:rFonts w:ascii="Arial" w:eastAsiaTheme="minorHAnsi" w:hAnsi="Arial" w:cs="Arial"/>
                <w:sz w:val="22"/>
                <w:szCs w:val="22"/>
                <w:lang w:eastAsia="en-US"/>
              </w:rPr>
            </w:pPr>
          </w:p>
          <w:p w14:paraId="098BFF94" w14:textId="606D9AED" w:rsidR="009D2758" w:rsidRPr="009D2758" w:rsidRDefault="009D2758" w:rsidP="009D2758">
            <w:pPr>
              <w:pStyle w:val="NormalWeb"/>
              <w:shd w:val="clear" w:color="auto" w:fill="FFFFFF"/>
              <w:spacing w:before="0" w:beforeAutospacing="0" w:after="120" w:afterAutospacing="0"/>
              <w:rPr>
                <w:rFonts w:ascii="Arial" w:eastAsiaTheme="minorHAnsi" w:hAnsi="Arial" w:cs="Arial"/>
                <w:b/>
                <w:sz w:val="22"/>
                <w:szCs w:val="22"/>
                <w:lang w:eastAsia="en-US"/>
              </w:rPr>
            </w:pPr>
            <w:r w:rsidRPr="009D2758">
              <w:rPr>
                <w:rFonts w:ascii="Arial" w:eastAsiaTheme="minorHAnsi" w:hAnsi="Arial" w:cs="Arial"/>
                <w:b/>
                <w:sz w:val="22"/>
                <w:szCs w:val="22"/>
                <w:lang w:eastAsia="en-US"/>
              </w:rPr>
              <w:t>A</w:t>
            </w:r>
            <w:r>
              <w:rPr>
                <w:rFonts w:ascii="Arial" w:eastAsiaTheme="minorHAnsi" w:hAnsi="Arial" w:cs="Arial"/>
                <w:b/>
                <w:sz w:val="22"/>
                <w:szCs w:val="22"/>
                <w:lang w:eastAsia="en-US"/>
              </w:rPr>
              <w:t xml:space="preserve">ctivity </w:t>
            </w:r>
            <w:r w:rsidRPr="009D2758">
              <w:rPr>
                <w:rFonts w:ascii="Arial" w:eastAsiaTheme="minorHAnsi" w:hAnsi="Arial" w:cs="Arial"/>
                <w:b/>
                <w:sz w:val="22"/>
                <w:szCs w:val="22"/>
                <w:lang w:eastAsia="en-US"/>
              </w:rPr>
              <w:t>2 – T</w:t>
            </w:r>
            <w:r>
              <w:rPr>
                <w:rFonts w:ascii="Arial" w:eastAsiaTheme="minorHAnsi" w:hAnsi="Arial" w:cs="Arial"/>
                <w:b/>
                <w:sz w:val="22"/>
                <w:szCs w:val="22"/>
                <w:lang w:eastAsia="en-US"/>
              </w:rPr>
              <w:t>ask</w:t>
            </w:r>
            <w:r w:rsidRPr="009D2758">
              <w:rPr>
                <w:rFonts w:ascii="Arial" w:eastAsiaTheme="minorHAnsi" w:hAnsi="Arial" w:cs="Arial"/>
                <w:b/>
                <w:sz w:val="22"/>
                <w:szCs w:val="22"/>
                <w:lang w:eastAsia="en-US"/>
              </w:rPr>
              <w:t xml:space="preserve"> – 30 minutes </w:t>
            </w:r>
          </w:p>
          <w:p w14:paraId="41B774C7" w14:textId="04E7EFCC" w:rsidR="009D2758" w:rsidRPr="009D2758" w:rsidRDefault="009D2758" w:rsidP="009D2758">
            <w:pPr>
              <w:pStyle w:val="NormalWeb"/>
              <w:shd w:val="clear" w:color="auto" w:fill="FFFFFF"/>
              <w:spacing w:before="0" w:beforeAutospacing="0" w:after="120" w:afterAutospacing="0"/>
              <w:rPr>
                <w:rFonts w:ascii="Arial" w:eastAsiaTheme="minorHAnsi" w:hAnsi="Arial" w:cs="Arial"/>
                <w:sz w:val="22"/>
                <w:szCs w:val="22"/>
                <w:lang w:eastAsia="en-US"/>
              </w:rPr>
            </w:pPr>
            <w:r w:rsidRPr="009D2758">
              <w:rPr>
                <w:rFonts w:ascii="Arial" w:eastAsiaTheme="minorHAnsi" w:hAnsi="Arial" w:cs="Arial"/>
                <w:sz w:val="22"/>
                <w:szCs w:val="22"/>
                <w:lang w:eastAsia="en-US"/>
              </w:rPr>
              <w:t xml:space="preserve">To introduce the concept of public service broadcasting, discuss the fact the BBC is publicly funded by the licence fee and should create content that </w:t>
            </w:r>
            <w:r w:rsidRPr="009D2758">
              <w:rPr>
                <w:rFonts w:ascii="Arial" w:eastAsiaTheme="minorHAnsi" w:hAnsi="Arial" w:cs="Arial"/>
                <w:b/>
                <w:sz w:val="22"/>
                <w:szCs w:val="22"/>
                <w:lang w:eastAsia="en-US"/>
              </w:rPr>
              <w:t>informs, educates</w:t>
            </w:r>
            <w:r w:rsidRPr="009D2758">
              <w:rPr>
                <w:rFonts w:ascii="Arial" w:eastAsiaTheme="minorHAnsi" w:hAnsi="Arial" w:cs="Arial"/>
                <w:sz w:val="22"/>
                <w:szCs w:val="22"/>
                <w:lang w:eastAsia="en-US"/>
              </w:rPr>
              <w:t xml:space="preserve"> and </w:t>
            </w:r>
            <w:r w:rsidRPr="009D2758">
              <w:rPr>
                <w:rFonts w:ascii="Arial" w:eastAsiaTheme="minorHAnsi" w:hAnsi="Arial" w:cs="Arial"/>
                <w:b/>
                <w:sz w:val="22"/>
                <w:szCs w:val="22"/>
                <w:lang w:eastAsia="en-US"/>
              </w:rPr>
              <w:t>entertains</w:t>
            </w:r>
            <w:r w:rsidRPr="009D2758">
              <w:rPr>
                <w:rFonts w:ascii="Arial" w:eastAsiaTheme="minorHAnsi" w:hAnsi="Arial" w:cs="Arial"/>
                <w:sz w:val="22"/>
                <w:szCs w:val="22"/>
                <w:lang w:eastAsia="en-US"/>
              </w:rPr>
              <w:t>.</w:t>
            </w:r>
          </w:p>
          <w:p w14:paraId="3607D860" w14:textId="440C44D7" w:rsidR="009D2758" w:rsidRPr="009D2758" w:rsidRDefault="009D2758" w:rsidP="009D2758">
            <w:pPr>
              <w:pStyle w:val="NormalWeb"/>
              <w:shd w:val="clear" w:color="auto" w:fill="FFFFFF"/>
              <w:spacing w:before="0" w:beforeAutospacing="0" w:after="120" w:afterAutospacing="0"/>
              <w:rPr>
                <w:rFonts w:ascii="Arial" w:eastAsiaTheme="minorHAnsi" w:hAnsi="Arial" w:cs="Arial"/>
                <w:sz w:val="22"/>
                <w:szCs w:val="22"/>
                <w:lang w:eastAsia="en-US"/>
              </w:rPr>
            </w:pPr>
            <w:r w:rsidRPr="009D2758">
              <w:rPr>
                <w:rFonts w:ascii="Arial" w:eastAsiaTheme="minorHAnsi" w:hAnsi="Arial" w:cs="Arial"/>
                <w:sz w:val="22"/>
                <w:szCs w:val="22"/>
                <w:lang w:eastAsia="en-US"/>
              </w:rPr>
              <w:t xml:space="preserve">Ask learners to access the BBC TV iPlayer guide </w:t>
            </w:r>
            <w:hyperlink r:id="rId26" w:history="1">
              <w:r w:rsidRPr="009D2758">
                <w:rPr>
                  <w:rStyle w:val="Hyperlink"/>
                  <w:rFonts w:ascii="Arial" w:eastAsiaTheme="minorHAnsi" w:hAnsi="Arial" w:cs="Arial"/>
                  <w:sz w:val="22"/>
                  <w:szCs w:val="22"/>
                  <w:lang w:eastAsia="en-US"/>
                </w:rPr>
                <w:t>https://www.bbc.co.uk/iplayer/guide</w:t>
              </w:r>
            </w:hyperlink>
            <w:r w:rsidRPr="009D2758">
              <w:rPr>
                <w:rFonts w:ascii="Arial" w:eastAsiaTheme="minorHAnsi" w:hAnsi="Arial" w:cs="Arial"/>
                <w:sz w:val="22"/>
                <w:szCs w:val="22"/>
                <w:lang w:eastAsia="en-US"/>
              </w:rPr>
              <w:t xml:space="preserve">, and TV schedule guide links </w:t>
            </w:r>
            <w:hyperlink r:id="rId27" w:history="1">
              <w:r w:rsidRPr="009D2758">
                <w:rPr>
                  <w:rStyle w:val="Hyperlink"/>
                  <w:rFonts w:ascii="Arial" w:eastAsiaTheme="minorHAnsi" w:hAnsi="Arial" w:cs="Arial"/>
                  <w:sz w:val="22"/>
                  <w:szCs w:val="22"/>
                  <w:lang w:eastAsia="en-US"/>
                </w:rPr>
                <w:t>https://www.tvguide.co.uk</w:t>
              </w:r>
            </w:hyperlink>
            <w:r w:rsidRPr="009D2758">
              <w:rPr>
                <w:rFonts w:ascii="Arial" w:eastAsiaTheme="minorHAnsi" w:hAnsi="Arial" w:cs="Arial"/>
                <w:sz w:val="22"/>
                <w:szCs w:val="22"/>
                <w:lang w:eastAsia="en-US"/>
              </w:rPr>
              <w:t xml:space="preserve"> and </w:t>
            </w:r>
            <w:hyperlink r:id="rId28" w:history="1">
              <w:r w:rsidRPr="009D2758">
                <w:rPr>
                  <w:rStyle w:val="Hyperlink"/>
                  <w:rFonts w:ascii="Arial" w:eastAsiaTheme="minorHAnsi" w:hAnsi="Arial" w:cs="Arial"/>
                  <w:sz w:val="22"/>
                  <w:szCs w:val="22"/>
                  <w:lang w:eastAsia="en-US"/>
                </w:rPr>
                <w:t>https://www.radiotimes.com/tv/tv-listings/</w:t>
              </w:r>
            </w:hyperlink>
            <w:r w:rsidRPr="009D2758">
              <w:rPr>
                <w:rFonts w:ascii="Arial" w:eastAsiaTheme="minorHAnsi" w:hAnsi="Arial" w:cs="Arial"/>
                <w:sz w:val="22"/>
                <w:szCs w:val="22"/>
                <w:lang w:eastAsia="en-US"/>
              </w:rPr>
              <w:t xml:space="preserve"> </w:t>
            </w:r>
            <w:r w:rsidR="00C0543D">
              <w:rPr>
                <w:rFonts w:ascii="Arial" w:eastAsiaTheme="minorHAnsi" w:hAnsi="Arial" w:cs="Arial"/>
                <w:sz w:val="22"/>
                <w:szCs w:val="22"/>
                <w:lang w:eastAsia="en-US"/>
              </w:rPr>
              <w:t>to</w:t>
            </w:r>
            <w:r w:rsidR="00C0543D" w:rsidRPr="009D2758">
              <w:rPr>
                <w:rFonts w:ascii="Arial" w:eastAsiaTheme="minorHAnsi" w:hAnsi="Arial" w:cs="Arial"/>
                <w:sz w:val="22"/>
                <w:szCs w:val="22"/>
                <w:lang w:eastAsia="en-US"/>
              </w:rPr>
              <w:t xml:space="preserve"> </w:t>
            </w:r>
            <w:r w:rsidRPr="009D2758">
              <w:rPr>
                <w:rFonts w:ascii="Arial" w:eastAsiaTheme="minorHAnsi" w:hAnsi="Arial" w:cs="Arial"/>
                <w:sz w:val="22"/>
                <w:szCs w:val="22"/>
                <w:lang w:eastAsia="en-US"/>
              </w:rPr>
              <w:t>find 5 different TV programmes for each purpose.</w:t>
            </w:r>
          </w:p>
          <w:p w14:paraId="5C3F918A" w14:textId="507419C4" w:rsidR="009D2758" w:rsidRPr="009D2758" w:rsidRDefault="009D2758" w:rsidP="009D2758">
            <w:pPr>
              <w:pStyle w:val="NormalWeb"/>
              <w:shd w:val="clear" w:color="auto" w:fill="FFFFFF"/>
              <w:spacing w:before="0" w:beforeAutospacing="0" w:after="120" w:afterAutospacing="0"/>
              <w:rPr>
                <w:rFonts w:ascii="Arial" w:eastAsiaTheme="minorHAnsi" w:hAnsi="Arial" w:cs="Arial"/>
                <w:sz w:val="22"/>
                <w:szCs w:val="22"/>
                <w:lang w:eastAsia="en-US"/>
              </w:rPr>
            </w:pPr>
            <w:r w:rsidRPr="009D2758">
              <w:rPr>
                <w:rFonts w:ascii="Arial" w:eastAsiaTheme="minorHAnsi" w:hAnsi="Arial" w:cs="Arial"/>
                <w:sz w:val="22"/>
                <w:szCs w:val="22"/>
                <w:lang w:eastAsia="en-US"/>
              </w:rPr>
              <w:t>Learners to feed</w:t>
            </w:r>
            <w:r w:rsidR="00591DFB">
              <w:rPr>
                <w:rFonts w:ascii="Arial" w:eastAsiaTheme="minorHAnsi" w:hAnsi="Arial" w:cs="Arial"/>
                <w:sz w:val="22"/>
                <w:szCs w:val="22"/>
                <w:lang w:eastAsia="en-US"/>
              </w:rPr>
              <w:t xml:space="preserve"> </w:t>
            </w:r>
            <w:r w:rsidRPr="009D2758">
              <w:rPr>
                <w:rFonts w:ascii="Arial" w:eastAsiaTheme="minorHAnsi" w:hAnsi="Arial" w:cs="Arial"/>
                <w:sz w:val="22"/>
                <w:szCs w:val="22"/>
                <w:lang w:eastAsia="en-US"/>
              </w:rPr>
              <w:t xml:space="preserve">back to rest of the class, add to notes and put notes / their work on the Unit 1 </w:t>
            </w:r>
            <w:r w:rsidR="00591DFB">
              <w:rPr>
                <w:rFonts w:ascii="Arial" w:eastAsiaTheme="minorHAnsi" w:hAnsi="Arial" w:cs="Arial"/>
                <w:sz w:val="22"/>
                <w:szCs w:val="22"/>
                <w:lang w:eastAsia="en-US"/>
              </w:rPr>
              <w:t>l</w:t>
            </w:r>
            <w:r w:rsidRPr="009D2758">
              <w:rPr>
                <w:rFonts w:ascii="Arial" w:eastAsiaTheme="minorHAnsi" w:hAnsi="Arial" w:cs="Arial"/>
                <w:sz w:val="22"/>
                <w:szCs w:val="22"/>
                <w:lang w:eastAsia="en-US"/>
              </w:rPr>
              <w:t>earning blog for revision.</w:t>
            </w:r>
          </w:p>
          <w:p w14:paraId="0DBF5292" w14:textId="77777777" w:rsidR="009D2758" w:rsidRPr="009D2758" w:rsidRDefault="009D2758" w:rsidP="009D2758">
            <w:pPr>
              <w:pStyle w:val="NormalWeb"/>
              <w:shd w:val="clear" w:color="auto" w:fill="FFFFFF"/>
              <w:spacing w:before="0" w:beforeAutospacing="0" w:after="120" w:afterAutospacing="0"/>
              <w:rPr>
                <w:rFonts w:ascii="Arial" w:eastAsiaTheme="minorHAnsi" w:hAnsi="Arial" w:cs="Arial"/>
                <w:sz w:val="22"/>
                <w:szCs w:val="22"/>
                <w:lang w:eastAsia="en-US"/>
              </w:rPr>
            </w:pPr>
          </w:p>
          <w:p w14:paraId="7FCF730B" w14:textId="26730547" w:rsidR="009D2758" w:rsidRPr="009D2758" w:rsidRDefault="009D2758" w:rsidP="009D2758">
            <w:pPr>
              <w:pStyle w:val="NormalWeb"/>
              <w:shd w:val="clear" w:color="auto" w:fill="FFFFFF"/>
              <w:spacing w:before="0" w:beforeAutospacing="0" w:after="120" w:afterAutospacing="0"/>
              <w:rPr>
                <w:rFonts w:ascii="Arial" w:eastAsiaTheme="minorHAnsi" w:hAnsi="Arial" w:cs="Arial"/>
                <w:b/>
                <w:sz w:val="22"/>
                <w:szCs w:val="22"/>
                <w:lang w:eastAsia="en-US"/>
              </w:rPr>
            </w:pPr>
            <w:r w:rsidRPr="009D2758">
              <w:rPr>
                <w:rFonts w:ascii="Arial" w:eastAsiaTheme="minorHAnsi" w:hAnsi="Arial" w:cs="Arial"/>
                <w:b/>
                <w:sz w:val="22"/>
                <w:szCs w:val="22"/>
                <w:lang w:eastAsia="en-US"/>
              </w:rPr>
              <w:t>A</w:t>
            </w:r>
            <w:r>
              <w:rPr>
                <w:rFonts w:ascii="Arial" w:eastAsiaTheme="minorHAnsi" w:hAnsi="Arial" w:cs="Arial"/>
                <w:b/>
                <w:sz w:val="22"/>
                <w:szCs w:val="22"/>
                <w:lang w:eastAsia="en-US"/>
              </w:rPr>
              <w:t>ctivity 3</w:t>
            </w:r>
            <w:r w:rsidRPr="009D2758">
              <w:rPr>
                <w:rFonts w:ascii="Arial" w:eastAsiaTheme="minorHAnsi" w:hAnsi="Arial" w:cs="Arial"/>
                <w:b/>
                <w:sz w:val="22"/>
                <w:szCs w:val="22"/>
                <w:lang w:eastAsia="en-US"/>
              </w:rPr>
              <w:t xml:space="preserve"> – T</w:t>
            </w:r>
            <w:r>
              <w:rPr>
                <w:rFonts w:ascii="Arial" w:eastAsiaTheme="minorHAnsi" w:hAnsi="Arial" w:cs="Arial"/>
                <w:b/>
                <w:sz w:val="22"/>
                <w:szCs w:val="22"/>
                <w:lang w:eastAsia="en-US"/>
              </w:rPr>
              <w:t>ask</w:t>
            </w:r>
            <w:r w:rsidRPr="009D2758">
              <w:rPr>
                <w:rFonts w:ascii="Arial" w:eastAsiaTheme="minorHAnsi" w:hAnsi="Arial" w:cs="Arial"/>
                <w:b/>
                <w:sz w:val="22"/>
                <w:szCs w:val="22"/>
                <w:lang w:eastAsia="en-US"/>
              </w:rPr>
              <w:t xml:space="preserve"> – 60 minutes</w:t>
            </w:r>
          </w:p>
          <w:p w14:paraId="547D5C30" w14:textId="77777777" w:rsidR="009D2758" w:rsidRPr="009D2758" w:rsidRDefault="009D2758" w:rsidP="009D2758">
            <w:pPr>
              <w:pStyle w:val="NormalWeb"/>
              <w:shd w:val="clear" w:color="auto" w:fill="FFFFFF"/>
              <w:spacing w:before="0" w:beforeAutospacing="0" w:after="120" w:afterAutospacing="0"/>
              <w:rPr>
                <w:rFonts w:ascii="Arial" w:eastAsiaTheme="minorHAnsi" w:hAnsi="Arial" w:cs="Arial"/>
                <w:sz w:val="22"/>
                <w:szCs w:val="22"/>
                <w:lang w:eastAsia="en-US"/>
              </w:rPr>
            </w:pPr>
            <w:r w:rsidRPr="009D2758">
              <w:rPr>
                <w:rFonts w:ascii="Arial" w:eastAsiaTheme="minorHAnsi" w:hAnsi="Arial" w:cs="Arial"/>
                <w:sz w:val="22"/>
                <w:szCs w:val="22"/>
                <w:lang w:eastAsia="en-US"/>
              </w:rPr>
              <w:t>Ask learners to look at the programmes they have chosen that inform, educate and entertain.</w:t>
            </w:r>
          </w:p>
          <w:p w14:paraId="68468C8E" w14:textId="110D5F94" w:rsidR="009D2758" w:rsidRPr="009D2758" w:rsidRDefault="009D2758" w:rsidP="009D2758">
            <w:pPr>
              <w:pStyle w:val="NormalWeb"/>
              <w:shd w:val="clear" w:color="auto" w:fill="FFFFFF"/>
              <w:spacing w:before="0" w:beforeAutospacing="0" w:after="120" w:afterAutospacing="0"/>
              <w:rPr>
                <w:rFonts w:ascii="Arial" w:eastAsiaTheme="minorHAnsi" w:hAnsi="Arial" w:cs="Arial"/>
                <w:sz w:val="22"/>
                <w:szCs w:val="22"/>
                <w:lang w:eastAsia="en-US"/>
              </w:rPr>
            </w:pPr>
            <w:r w:rsidRPr="009D2758">
              <w:rPr>
                <w:rFonts w:ascii="Arial" w:eastAsiaTheme="minorHAnsi" w:hAnsi="Arial" w:cs="Arial"/>
                <w:sz w:val="22"/>
                <w:szCs w:val="22"/>
                <w:lang w:eastAsia="en-US"/>
              </w:rPr>
              <w:t>As part of the PSB remit content needs to target a variety of audiences. In small teams learners should look at who they think the programmes they have chosen target.</w:t>
            </w:r>
          </w:p>
          <w:p w14:paraId="758B0BBC" w14:textId="4976BCED" w:rsidR="009D2758" w:rsidRPr="009D2758" w:rsidRDefault="009D2758" w:rsidP="009D2758">
            <w:pPr>
              <w:pStyle w:val="NormalWeb"/>
              <w:shd w:val="clear" w:color="auto" w:fill="FFFFFF"/>
              <w:spacing w:before="0" w:beforeAutospacing="0" w:after="120" w:afterAutospacing="0"/>
              <w:rPr>
                <w:rFonts w:ascii="Arial" w:eastAsiaTheme="minorHAnsi" w:hAnsi="Arial" w:cs="Arial"/>
                <w:sz w:val="22"/>
                <w:szCs w:val="22"/>
                <w:lang w:eastAsia="en-US"/>
              </w:rPr>
            </w:pPr>
            <w:r w:rsidRPr="009D2758">
              <w:rPr>
                <w:rFonts w:ascii="Arial" w:eastAsiaTheme="minorHAnsi" w:hAnsi="Arial" w:cs="Arial"/>
                <w:sz w:val="22"/>
                <w:szCs w:val="22"/>
                <w:lang w:eastAsia="en-US"/>
              </w:rPr>
              <w:t xml:space="preserve">Based on earlier lessons, learners </w:t>
            </w:r>
            <w:r w:rsidR="00DB2287">
              <w:rPr>
                <w:rFonts w:ascii="Arial" w:eastAsiaTheme="minorHAnsi" w:hAnsi="Arial" w:cs="Arial"/>
                <w:sz w:val="22"/>
                <w:szCs w:val="22"/>
                <w:lang w:eastAsia="en-US"/>
              </w:rPr>
              <w:t xml:space="preserve">should </w:t>
            </w:r>
            <w:r w:rsidRPr="009D2758">
              <w:rPr>
                <w:rFonts w:ascii="Arial" w:eastAsiaTheme="minorHAnsi" w:hAnsi="Arial" w:cs="Arial"/>
                <w:sz w:val="22"/>
                <w:szCs w:val="22"/>
                <w:lang w:eastAsia="en-US"/>
              </w:rPr>
              <w:t xml:space="preserve">look at the different </w:t>
            </w:r>
            <w:r w:rsidR="00DB2287">
              <w:rPr>
                <w:rFonts w:ascii="Arial" w:eastAsiaTheme="minorHAnsi" w:hAnsi="Arial" w:cs="Arial"/>
                <w:sz w:val="22"/>
                <w:szCs w:val="22"/>
                <w:lang w:eastAsia="en-US"/>
              </w:rPr>
              <w:t>media sectors</w:t>
            </w:r>
            <w:r w:rsidR="00DB2287" w:rsidRPr="009D2758">
              <w:rPr>
                <w:rFonts w:ascii="Arial" w:eastAsiaTheme="minorHAnsi" w:hAnsi="Arial" w:cs="Arial"/>
                <w:sz w:val="22"/>
                <w:szCs w:val="22"/>
                <w:lang w:eastAsia="en-US"/>
              </w:rPr>
              <w:t xml:space="preserve"> </w:t>
            </w:r>
            <w:r w:rsidRPr="009D2758">
              <w:rPr>
                <w:rFonts w:ascii="Arial" w:eastAsiaTheme="minorHAnsi" w:hAnsi="Arial" w:cs="Arial"/>
                <w:sz w:val="22"/>
                <w:szCs w:val="22"/>
                <w:lang w:eastAsia="en-US"/>
              </w:rPr>
              <w:t>within the BBC’s cross-media ownership structure. In small groups, they should make a presentation identifying at least three media products /content that address differences in the demographics below:</w:t>
            </w:r>
          </w:p>
          <w:p w14:paraId="724E1791" w14:textId="6B3AA943" w:rsidR="009D2758" w:rsidRPr="009D2758" w:rsidRDefault="009D2758" w:rsidP="009D2758">
            <w:pPr>
              <w:pStyle w:val="NormalWeb"/>
              <w:numPr>
                <w:ilvl w:val="0"/>
                <w:numId w:val="27"/>
              </w:numPr>
              <w:shd w:val="clear" w:color="auto" w:fill="FFFFFF"/>
              <w:spacing w:before="0" w:beforeAutospacing="0" w:after="120" w:afterAutospacing="0"/>
              <w:rPr>
                <w:rFonts w:ascii="Arial" w:eastAsiaTheme="minorHAnsi" w:hAnsi="Arial" w:cs="Arial"/>
                <w:sz w:val="22"/>
                <w:szCs w:val="22"/>
                <w:lang w:eastAsia="en-US"/>
              </w:rPr>
            </w:pPr>
            <w:r w:rsidRPr="009D2758">
              <w:rPr>
                <w:rFonts w:ascii="Arial" w:eastAsiaTheme="minorHAnsi" w:hAnsi="Arial" w:cs="Arial"/>
                <w:sz w:val="22"/>
                <w:szCs w:val="22"/>
                <w:lang w:eastAsia="en-US"/>
              </w:rPr>
              <w:t>Mainstream/Mass audience</w:t>
            </w:r>
          </w:p>
          <w:p w14:paraId="38EB01A6" w14:textId="77777777" w:rsidR="009D2758" w:rsidRPr="009D2758" w:rsidRDefault="009D2758" w:rsidP="009D2758">
            <w:pPr>
              <w:pStyle w:val="NormalWeb"/>
              <w:numPr>
                <w:ilvl w:val="0"/>
                <w:numId w:val="27"/>
              </w:numPr>
              <w:shd w:val="clear" w:color="auto" w:fill="FFFFFF"/>
              <w:spacing w:before="0" w:beforeAutospacing="0" w:after="120" w:afterAutospacing="0"/>
              <w:rPr>
                <w:rFonts w:ascii="Arial" w:eastAsiaTheme="minorHAnsi" w:hAnsi="Arial" w:cs="Arial"/>
                <w:sz w:val="22"/>
                <w:szCs w:val="22"/>
                <w:lang w:eastAsia="en-US"/>
              </w:rPr>
            </w:pPr>
            <w:r w:rsidRPr="009D2758">
              <w:rPr>
                <w:rFonts w:ascii="Arial" w:eastAsiaTheme="minorHAnsi" w:hAnsi="Arial" w:cs="Arial"/>
                <w:sz w:val="22"/>
                <w:szCs w:val="22"/>
                <w:lang w:eastAsia="en-US"/>
              </w:rPr>
              <w:t>Niche audience</w:t>
            </w:r>
          </w:p>
          <w:p w14:paraId="2AAB0D68" w14:textId="77777777" w:rsidR="009D2758" w:rsidRPr="009D2758" w:rsidRDefault="009D2758" w:rsidP="009D2758">
            <w:pPr>
              <w:pStyle w:val="NormalWeb"/>
              <w:numPr>
                <w:ilvl w:val="0"/>
                <w:numId w:val="27"/>
              </w:numPr>
              <w:shd w:val="clear" w:color="auto" w:fill="FFFFFF"/>
              <w:spacing w:before="0" w:beforeAutospacing="0" w:after="120" w:afterAutospacing="0"/>
              <w:rPr>
                <w:rFonts w:ascii="Arial" w:eastAsiaTheme="minorHAnsi" w:hAnsi="Arial" w:cs="Arial"/>
                <w:sz w:val="22"/>
                <w:szCs w:val="22"/>
                <w:lang w:eastAsia="en-US"/>
              </w:rPr>
            </w:pPr>
            <w:r w:rsidRPr="009D2758">
              <w:rPr>
                <w:rFonts w:ascii="Arial" w:eastAsiaTheme="minorHAnsi" w:hAnsi="Arial" w:cs="Arial"/>
                <w:sz w:val="22"/>
                <w:szCs w:val="22"/>
                <w:lang w:eastAsia="en-US"/>
              </w:rPr>
              <w:t xml:space="preserve">Age </w:t>
            </w:r>
          </w:p>
          <w:p w14:paraId="7F2E08EC" w14:textId="77777777" w:rsidR="009D2758" w:rsidRPr="009D2758" w:rsidRDefault="009D2758" w:rsidP="009D2758">
            <w:pPr>
              <w:pStyle w:val="NormalWeb"/>
              <w:numPr>
                <w:ilvl w:val="0"/>
                <w:numId w:val="27"/>
              </w:numPr>
              <w:shd w:val="clear" w:color="auto" w:fill="FFFFFF"/>
              <w:spacing w:before="0" w:beforeAutospacing="0" w:after="120" w:afterAutospacing="0"/>
              <w:rPr>
                <w:rFonts w:ascii="Arial" w:eastAsiaTheme="minorHAnsi" w:hAnsi="Arial" w:cs="Arial"/>
                <w:sz w:val="22"/>
                <w:szCs w:val="22"/>
                <w:lang w:eastAsia="en-US"/>
              </w:rPr>
            </w:pPr>
            <w:r w:rsidRPr="009D2758">
              <w:rPr>
                <w:rFonts w:ascii="Arial" w:eastAsiaTheme="minorHAnsi" w:hAnsi="Arial" w:cs="Arial"/>
                <w:sz w:val="22"/>
                <w:szCs w:val="22"/>
                <w:lang w:eastAsia="en-US"/>
              </w:rPr>
              <w:t>Gender</w:t>
            </w:r>
          </w:p>
          <w:p w14:paraId="24194424" w14:textId="77777777" w:rsidR="009D2758" w:rsidRPr="009D2758" w:rsidRDefault="009D2758" w:rsidP="009D2758">
            <w:pPr>
              <w:pStyle w:val="NormalWeb"/>
              <w:numPr>
                <w:ilvl w:val="0"/>
                <w:numId w:val="27"/>
              </w:numPr>
              <w:shd w:val="clear" w:color="auto" w:fill="FFFFFF"/>
              <w:spacing w:before="0" w:beforeAutospacing="0" w:after="120" w:afterAutospacing="0"/>
              <w:rPr>
                <w:rFonts w:ascii="Arial" w:eastAsiaTheme="minorHAnsi" w:hAnsi="Arial" w:cs="Arial"/>
                <w:sz w:val="22"/>
                <w:szCs w:val="22"/>
                <w:lang w:eastAsia="en-US"/>
              </w:rPr>
            </w:pPr>
            <w:r w:rsidRPr="009D2758">
              <w:rPr>
                <w:rFonts w:ascii="Arial" w:eastAsiaTheme="minorHAnsi" w:hAnsi="Arial" w:cs="Arial"/>
                <w:sz w:val="22"/>
                <w:szCs w:val="22"/>
                <w:lang w:eastAsia="en-US"/>
              </w:rPr>
              <w:lastRenderedPageBreak/>
              <w:t xml:space="preserve">Ethnicity </w:t>
            </w:r>
          </w:p>
          <w:p w14:paraId="7857DD09" w14:textId="77777777" w:rsidR="009D2758" w:rsidRPr="009D2758" w:rsidRDefault="009D2758" w:rsidP="009D2758">
            <w:pPr>
              <w:pStyle w:val="NormalWeb"/>
              <w:numPr>
                <w:ilvl w:val="0"/>
                <w:numId w:val="27"/>
              </w:numPr>
              <w:shd w:val="clear" w:color="auto" w:fill="FFFFFF"/>
              <w:spacing w:before="0" w:beforeAutospacing="0" w:after="120" w:afterAutospacing="0"/>
              <w:rPr>
                <w:rFonts w:ascii="Arial" w:eastAsiaTheme="minorHAnsi" w:hAnsi="Arial" w:cs="Arial"/>
                <w:sz w:val="22"/>
                <w:szCs w:val="22"/>
                <w:lang w:eastAsia="en-US"/>
              </w:rPr>
            </w:pPr>
            <w:r w:rsidRPr="009D2758">
              <w:rPr>
                <w:rFonts w:ascii="Arial" w:eastAsiaTheme="minorHAnsi" w:hAnsi="Arial" w:cs="Arial"/>
                <w:sz w:val="22"/>
                <w:szCs w:val="22"/>
                <w:lang w:eastAsia="en-US"/>
              </w:rPr>
              <w:t>Disability</w:t>
            </w:r>
          </w:p>
          <w:p w14:paraId="5DC798CE" w14:textId="77777777" w:rsidR="009D2758" w:rsidRPr="009D2758" w:rsidRDefault="009D2758" w:rsidP="009D2758">
            <w:pPr>
              <w:pStyle w:val="NormalWeb"/>
              <w:numPr>
                <w:ilvl w:val="0"/>
                <w:numId w:val="27"/>
              </w:numPr>
              <w:shd w:val="clear" w:color="auto" w:fill="FFFFFF"/>
              <w:spacing w:before="0" w:beforeAutospacing="0" w:after="120" w:afterAutospacing="0"/>
              <w:rPr>
                <w:rFonts w:ascii="Arial" w:eastAsiaTheme="minorHAnsi" w:hAnsi="Arial" w:cs="Arial"/>
                <w:sz w:val="22"/>
                <w:szCs w:val="22"/>
                <w:lang w:eastAsia="en-US"/>
              </w:rPr>
            </w:pPr>
            <w:r w:rsidRPr="009D2758">
              <w:rPr>
                <w:rFonts w:ascii="Arial" w:eastAsiaTheme="minorHAnsi" w:hAnsi="Arial" w:cs="Arial"/>
                <w:sz w:val="22"/>
                <w:szCs w:val="22"/>
                <w:lang w:eastAsia="en-US"/>
              </w:rPr>
              <w:t>Regional identity</w:t>
            </w:r>
          </w:p>
          <w:p w14:paraId="4D3DFE76" w14:textId="77777777" w:rsidR="009D2758" w:rsidRPr="009D2758" w:rsidRDefault="009D2758" w:rsidP="009D2758">
            <w:pPr>
              <w:pStyle w:val="NormalWeb"/>
              <w:numPr>
                <w:ilvl w:val="0"/>
                <w:numId w:val="27"/>
              </w:numPr>
              <w:shd w:val="clear" w:color="auto" w:fill="FFFFFF"/>
              <w:spacing w:before="0" w:beforeAutospacing="0" w:after="120" w:afterAutospacing="0"/>
              <w:rPr>
                <w:rFonts w:ascii="Arial" w:eastAsiaTheme="minorHAnsi" w:hAnsi="Arial" w:cs="Arial"/>
                <w:sz w:val="22"/>
                <w:szCs w:val="22"/>
                <w:lang w:eastAsia="en-US"/>
              </w:rPr>
            </w:pPr>
            <w:r w:rsidRPr="009D2758">
              <w:rPr>
                <w:rFonts w:ascii="Arial" w:eastAsiaTheme="minorHAnsi" w:hAnsi="Arial" w:cs="Arial"/>
                <w:sz w:val="22"/>
                <w:szCs w:val="22"/>
                <w:lang w:eastAsia="en-US"/>
              </w:rPr>
              <w:t>Sexuality.</w:t>
            </w:r>
          </w:p>
          <w:p w14:paraId="5E57D6B9" w14:textId="77777777" w:rsidR="009D2758" w:rsidRPr="009D2758" w:rsidRDefault="009D2758" w:rsidP="009D2758">
            <w:pPr>
              <w:pStyle w:val="NormalWeb"/>
              <w:shd w:val="clear" w:color="auto" w:fill="FFFFFF"/>
              <w:spacing w:before="0" w:beforeAutospacing="0" w:after="120" w:afterAutospacing="0"/>
              <w:ind w:left="720"/>
              <w:rPr>
                <w:rFonts w:ascii="Arial" w:eastAsiaTheme="minorHAnsi" w:hAnsi="Arial" w:cs="Arial"/>
                <w:sz w:val="22"/>
                <w:szCs w:val="22"/>
                <w:lang w:eastAsia="en-US"/>
              </w:rPr>
            </w:pPr>
          </w:p>
          <w:p w14:paraId="6AD55996" w14:textId="6FF0715E" w:rsidR="009D2758" w:rsidRDefault="009D2758" w:rsidP="009D2758">
            <w:pPr>
              <w:pStyle w:val="NormalWeb"/>
              <w:shd w:val="clear" w:color="auto" w:fill="FFFFFF"/>
              <w:spacing w:before="0" w:beforeAutospacing="0" w:after="120" w:afterAutospacing="0"/>
              <w:rPr>
                <w:rFonts w:ascii="Arial" w:eastAsiaTheme="minorHAnsi" w:hAnsi="Arial" w:cs="Arial"/>
                <w:b/>
                <w:sz w:val="22"/>
                <w:szCs w:val="22"/>
                <w:lang w:eastAsia="en-US"/>
              </w:rPr>
            </w:pPr>
            <w:r w:rsidRPr="009D2758">
              <w:rPr>
                <w:rFonts w:ascii="Arial" w:eastAsiaTheme="minorHAnsi" w:hAnsi="Arial" w:cs="Arial"/>
                <w:b/>
                <w:sz w:val="22"/>
                <w:szCs w:val="22"/>
                <w:lang w:eastAsia="en-US"/>
              </w:rPr>
              <w:t>K</w:t>
            </w:r>
            <w:r w:rsidR="00A71292">
              <w:rPr>
                <w:rFonts w:ascii="Arial" w:eastAsiaTheme="minorHAnsi" w:hAnsi="Arial" w:cs="Arial"/>
                <w:b/>
                <w:sz w:val="22"/>
                <w:szCs w:val="22"/>
                <w:lang w:eastAsia="en-US"/>
              </w:rPr>
              <w:t>nowledge test</w:t>
            </w:r>
            <w:r w:rsidRPr="009D2758">
              <w:rPr>
                <w:rFonts w:ascii="Arial" w:eastAsiaTheme="minorHAnsi" w:hAnsi="Arial" w:cs="Arial"/>
                <w:b/>
                <w:sz w:val="22"/>
                <w:szCs w:val="22"/>
                <w:lang w:eastAsia="en-US"/>
              </w:rPr>
              <w:t xml:space="preserve"> – </w:t>
            </w:r>
            <w:r w:rsidR="004B68A7">
              <w:rPr>
                <w:rFonts w:ascii="Arial" w:eastAsiaTheme="minorHAnsi" w:hAnsi="Arial" w:cs="Arial"/>
                <w:b/>
                <w:sz w:val="22"/>
                <w:szCs w:val="22"/>
                <w:lang w:eastAsia="en-US"/>
              </w:rPr>
              <w:t>past paper</w:t>
            </w:r>
            <w:r w:rsidR="004B68A7" w:rsidRPr="009D2758">
              <w:rPr>
                <w:rFonts w:ascii="Arial" w:eastAsiaTheme="minorHAnsi" w:hAnsi="Arial" w:cs="Arial"/>
                <w:b/>
                <w:sz w:val="22"/>
                <w:szCs w:val="22"/>
                <w:lang w:eastAsia="en-US"/>
              </w:rPr>
              <w:t xml:space="preserve"> </w:t>
            </w:r>
            <w:r w:rsidRPr="009D2758">
              <w:rPr>
                <w:rFonts w:ascii="Arial" w:eastAsiaTheme="minorHAnsi" w:hAnsi="Arial" w:cs="Arial"/>
                <w:b/>
                <w:sz w:val="22"/>
                <w:szCs w:val="22"/>
                <w:lang w:eastAsia="en-US"/>
              </w:rPr>
              <w:t>exam question</w:t>
            </w:r>
          </w:p>
          <w:p w14:paraId="6AA74B98" w14:textId="32396B86" w:rsidR="004B68A7" w:rsidRDefault="004B68A7" w:rsidP="009D2758">
            <w:pPr>
              <w:pStyle w:val="NormalWeb"/>
              <w:shd w:val="clear" w:color="auto" w:fill="FFFFFF"/>
              <w:spacing w:before="0" w:beforeAutospacing="0" w:after="120" w:afterAutospacing="0"/>
              <w:rPr>
                <w:rFonts w:ascii="Arial" w:eastAsiaTheme="minorHAnsi" w:hAnsi="Arial" w:cs="Arial"/>
                <w:b/>
                <w:sz w:val="22"/>
                <w:szCs w:val="22"/>
                <w:lang w:eastAsia="en-US"/>
              </w:rPr>
            </w:pPr>
            <w:r w:rsidRPr="00A759BA">
              <w:rPr>
                <w:rFonts w:ascii="Arial" w:eastAsiaTheme="minorHAnsi" w:hAnsi="Arial" w:cs="Arial"/>
                <w:sz w:val="22"/>
                <w:szCs w:val="22"/>
                <w:lang w:eastAsia="en-US"/>
              </w:rPr>
              <w:t>Explain how a public service company operates differently to a commercial company.  Use an example to support your answer.</w:t>
            </w:r>
            <w:r>
              <w:rPr>
                <w:rFonts w:ascii="Arial" w:eastAsiaTheme="minorHAnsi" w:hAnsi="Arial" w:cs="Arial"/>
                <w:b/>
                <w:sz w:val="22"/>
                <w:szCs w:val="22"/>
                <w:lang w:eastAsia="en-US"/>
              </w:rPr>
              <w:t xml:space="preserve">  [4]</w:t>
            </w:r>
          </w:p>
          <w:p w14:paraId="6CA5A50E" w14:textId="635380E9" w:rsidR="009D2758" w:rsidRPr="009D2758" w:rsidRDefault="009D2758">
            <w:pPr>
              <w:spacing w:before="60"/>
              <w:rPr>
                <w:rFonts w:ascii="Arial" w:hAnsi="Arial" w:cs="Arial"/>
                <w:b/>
                <w:bCs/>
              </w:rPr>
            </w:pPr>
          </w:p>
        </w:tc>
      </w:tr>
    </w:tbl>
    <w:p w14:paraId="191CD599" w14:textId="77777777" w:rsidR="0031521E" w:rsidRDefault="0031521E" w:rsidP="00D86DB2">
      <w:pPr>
        <w:spacing w:after="0" w:line="240" w:lineRule="auto"/>
        <w:rPr>
          <w:rFonts w:ascii="Arial" w:hAnsi="Arial" w:cs="Arial"/>
        </w:rPr>
        <w:sectPr w:rsidR="0031521E" w:rsidSect="00877555">
          <w:headerReference w:type="default" r:id="rId29"/>
          <w:footerReference w:type="default" r:id="rId30"/>
          <w:pgSz w:w="16838" w:h="11906" w:orient="landscape"/>
          <w:pgMar w:top="1052" w:right="678" w:bottom="1134" w:left="851" w:header="0" w:footer="567" w:gutter="0"/>
          <w:cols w:space="708"/>
          <w:docGrid w:linePitch="360"/>
        </w:sectPr>
      </w:pPr>
    </w:p>
    <w:p w14:paraId="19A6DFA9" w14:textId="77777777" w:rsidR="00E93B67" w:rsidRDefault="00E93B67">
      <w:pPr>
        <w:spacing w:after="200" w:line="276" w:lineRule="auto"/>
        <w:rPr>
          <w:rFonts w:ascii="Arial" w:hAnsi="Arial" w:cs="Arial"/>
          <w:sz w:val="18"/>
          <w:szCs w:val="18"/>
        </w:rPr>
      </w:pPr>
      <w:r>
        <w:rPr>
          <w:rFonts w:ascii="Arial" w:hAnsi="Arial" w:cs="Arial"/>
          <w:sz w:val="18"/>
          <w:szCs w:val="18"/>
        </w:rPr>
        <w:br w:type="page"/>
      </w:r>
    </w:p>
    <w:tbl>
      <w:tblPr>
        <w:tblStyle w:val="TableGrid"/>
        <w:tblW w:w="15735" w:type="dxa"/>
        <w:tblInd w:w="-431" w:type="dxa"/>
        <w:tblBorders>
          <w:top w:val="single" w:sz="4" w:space="0" w:color="72005B"/>
          <w:left w:val="single" w:sz="4" w:space="0" w:color="72005B"/>
          <w:bottom w:val="single" w:sz="4" w:space="0" w:color="72005B"/>
          <w:right w:val="single" w:sz="4" w:space="0" w:color="72005B"/>
          <w:insideH w:val="single" w:sz="4" w:space="0" w:color="72005B"/>
          <w:insideV w:val="single" w:sz="4" w:space="0" w:color="72005B"/>
        </w:tblBorders>
        <w:tblLayout w:type="fixed"/>
        <w:tblLook w:val="04A0" w:firstRow="1" w:lastRow="0" w:firstColumn="1" w:lastColumn="0" w:noHBand="0" w:noVBand="1"/>
      </w:tblPr>
      <w:tblGrid>
        <w:gridCol w:w="1135"/>
        <w:gridCol w:w="6067"/>
        <w:gridCol w:w="8533"/>
      </w:tblGrid>
      <w:tr w:rsidR="00E93B67" w14:paraId="11905027" w14:textId="77777777" w:rsidTr="00A71292">
        <w:tc>
          <w:tcPr>
            <w:tcW w:w="1135" w:type="dxa"/>
          </w:tcPr>
          <w:p w14:paraId="31F4539E" w14:textId="77777777" w:rsidR="00E93B67" w:rsidRDefault="00A71292" w:rsidP="009B1844">
            <w:pPr>
              <w:spacing w:before="60" w:after="0" w:line="240" w:lineRule="auto"/>
              <w:rPr>
                <w:rFonts w:ascii="Arial" w:hAnsi="Arial" w:cs="Arial"/>
              </w:rPr>
            </w:pPr>
            <w:r>
              <w:rPr>
                <w:rFonts w:ascii="Arial" w:hAnsi="Arial" w:cs="Arial"/>
              </w:rPr>
              <w:lastRenderedPageBreak/>
              <w:t>Week 5</w:t>
            </w:r>
          </w:p>
          <w:p w14:paraId="0C08FA6F" w14:textId="048CEE65" w:rsidR="00A71292" w:rsidRDefault="00A71292" w:rsidP="009B1844">
            <w:pPr>
              <w:spacing w:before="60" w:after="0" w:line="240" w:lineRule="auto"/>
              <w:rPr>
                <w:rFonts w:ascii="Arial" w:hAnsi="Arial" w:cs="Arial"/>
              </w:rPr>
            </w:pPr>
            <w:r>
              <w:rPr>
                <w:rFonts w:ascii="Arial" w:hAnsi="Arial" w:cs="Arial"/>
              </w:rPr>
              <w:t>Lessons 8 – 9</w:t>
            </w:r>
          </w:p>
        </w:tc>
        <w:tc>
          <w:tcPr>
            <w:tcW w:w="6067" w:type="dxa"/>
          </w:tcPr>
          <w:p w14:paraId="364BAF57" w14:textId="77777777" w:rsidR="00A71292" w:rsidRDefault="00A71292" w:rsidP="00A71292">
            <w:pPr>
              <w:spacing w:before="60"/>
              <w:rPr>
                <w:rFonts w:ascii="Arial" w:hAnsi="Arial" w:cs="Arial"/>
              </w:rPr>
            </w:pPr>
            <w:r>
              <w:rPr>
                <w:rFonts w:ascii="Arial" w:hAnsi="Arial" w:cs="Arial"/>
              </w:rPr>
              <w:t>Learning Outcome 1: Understand the ownership models of media institutions</w:t>
            </w:r>
          </w:p>
          <w:p w14:paraId="5F12F6DC" w14:textId="77777777" w:rsidR="00A71292" w:rsidRPr="00FE21ED" w:rsidRDefault="00A71292" w:rsidP="00A71292">
            <w:pPr>
              <w:pStyle w:val="ListParagraph"/>
              <w:numPr>
                <w:ilvl w:val="0"/>
                <w:numId w:val="19"/>
              </w:numPr>
              <w:spacing w:before="60" w:after="0" w:line="240" w:lineRule="auto"/>
              <w:rPr>
                <w:rFonts w:ascii="Arial" w:hAnsi="Arial" w:cs="Arial"/>
              </w:rPr>
            </w:pPr>
            <w:r>
              <w:rPr>
                <w:rFonts w:ascii="Arial" w:hAnsi="Arial" w:cs="Arial"/>
              </w:rPr>
              <w:t xml:space="preserve">The production process </w:t>
            </w:r>
          </w:p>
          <w:p w14:paraId="7595365A" w14:textId="77777777" w:rsidR="00A71292" w:rsidRDefault="00A71292" w:rsidP="00A71292">
            <w:pPr>
              <w:pStyle w:val="ListParagraph"/>
              <w:numPr>
                <w:ilvl w:val="0"/>
                <w:numId w:val="19"/>
              </w:numPr>
              <w:spacing w:before="60" w:after="0" w:line="240" w:lineRule="auto"/>
              <w:rPr>
                <w:rFonts w:ascii="Arial" w:hAnsi="Arial" w:cs="Arial"/>
              </w:rPr>
            </w:pPr>
            <w:r>
              <w:rPr>
                <w:rFonts w:ascii="Arial" w:hAnsi="Arial" w:cs="Arial"/>
              </w:rPr>
              <w:t>Job roles in digital media sectors</w:t>
            </w:r>
          </w:p>
          <w:p w14:paraId="0133D57A" w14:textId="77777777" w:rsidR="00EA4D91" w:rsidRDefault="00EA4D91" w:rsidP="00EA4D91">
            <w:pPr>
              <w:pStyle w:val="ListParagraph"/>
              <w:spacing w:before="60" w:after="0" w:line="240" w:lineRule="auto"/>
              <w:ind w:left="360"/>
              <w:rPr>
                <w:rFonts w:ascii="Arial" w:hAnsi="Arial" w:cs="Arial"/>
              </w:rPr>
            </w:pPr>
          </w:p>
          <w:p w14:paraId="78531221" w14:textId="033AC8BE" w:rsidR="00A71292" w:rsidRPr="00EA4D91" w:rsidRDefault="00A71292" w:rsidP="00EA4D91">
            <w:pPr>
              <w:spacing w:before="60" w:after="0" w:line="240" w:lineRule="auto"/>
              <w:rPr>
                <w:rFonts w:ascii="Arial" w:hAnsi="Arial" w:cs="Arial"/>
              </w:rPr>
            </w:pPr>
            <w:r w:rsidRPr="00EA4D91">
              <w:rPr>
                <w:rFonts w:ascii="Arial" w:hAnsi="Arial" w:cs="Arial"/>
              </w:rPr>
              <w:t xml:space="preserve">Approx. 2 hours </w:t>
            </w:r>
          </w:p>
          <w:p w14:paraId="34050B07" w14:textId="77777777" w:rsidR="00E93B67" w:rsidRPr="00DE24B2" w:rsidRDefault="00E93B67" w:rsidP="009B1844">
            <w:pPr>
              <w:spacing w:before="60" w:after="0" w:line="240" w:lineRule="auto"/>
              <w:rPr>
                <w:rFonts w:ascii="Arial" w:hAnsi="Arial" w:cs="Arial"/>
              </w:rPr>
            </w:pPr>
          </w:p>
        </w:tc>
        <w:tc>
          <w:tcPr>
            <w:tcW w:w="8533" w:type="dxa"/>
          </w:tcPr>
          <w:p w14:paraId="0F9C0157" w14:textId="6127D767" w:rsidR="00A71292" w:rsidRPr="00A71292" w:rsidRDefault="00A71292" w:rsidP="00A71292">
            <w:pPr>
              <w:pStyle w:val="NormalWeb"/>
              <w:shd w:val="clear" w:color="auto" w:fill="FFFFFF"/>
              <w:spacing w:before="0" w:beforeAutospacing="0" w:after="120" w:afterAutospacing="0"/>
              <w:rPr>
                <w:rFonts w:ascii="Arial" w:hAnsi="Arial" w:cs="Arial"/>
                <w:b/>
                <w:sz w:val="22"/>
                <w:szCs w:val="22"/>
              </w:rPr>
            </w:pPr>
            <w:r w:rsidRPr="00A71292">
              <w:rPr>
                <w:rFonts w:ascii="Arial" w:hAnsi="Arial" w:cs="Arial"/>
                <w:b/>
                <w:sz w:val="22"/>
                <w:szCs w:val="22"/>
              </w:rPr>
              <w:t xml:space="preserve">Unit content </w:t>
            </w:r>
          </w:p>
          <w:p w14:paraId="6EEC1EBA" w14:textId="77777777" w:rsidR="00A71292" w:rsidRPr="00A71292" w:rsidRDefault="00A71292" w:rsidP="00A71292">
            <w:pPr>
              <w:numPr>
                <w:ilvl w:val="0"/>
                <w:numId w:val="28"/>
              </w:numPr>
              <w:shd w:val="clear" w:color="auto" w:fill="FFFFFF"/>
              <w:spacing w:before="100" w:beforeAutospacing="1" w:after="100" w:afterAutospacing="1" w:line="240" w:lineRule="auto"/>
              <w:rPr>
                <w:rFonts w:ascii="Arial" w:hAnsi="Arial" w:cs="Arial"/>
              </w:rPr>
            </w:pPr>
            <w:r w:rsidRPr="00A71292">
              <w:rPr>
                <w:rFonts w:ascii="Arial" w:hAnsi="Arial" w:cs="Arial"/>
              </w:rPr>
              <w:t xml:space="preserve">The production processes behind media products </w:t>
            </w:r>
          </w:p>
          <w:p w14:paraId="7363B848" w14:textId="43E25661" w:rsidR="00A71292" w:rsidRPr="00A71292" w:rsidRDefault="00A71292" w:rsidP="00A71292">
            <w:pPr>
              <w:numPr>
                <w:ilvl w:val="0"/>
                <w:numId w:val="28"/>
              </w:numPr>
              <w:shd w:val="clear" w:color="auto" w:fill="FFFFFF"/>
              <w:spacing w:before="100" w:beforeAutospacing="1" w:after="100" w:afterAutospacing="1" w:line="240" w:lineRule="auto"/>
              <w:rPr>
                <w:rFonts w:ascii="Arial" w:hAnsi="Arial" w:cs="Arial"/>
              </w:rPr>
            </w:pPr>
            <w:r w:rsidRPr="00A71292">
              <w:rPr>
                <w:rFonts w:ascii="Arial" w:hAnsi="Arial" w:cs="Arial"/>
              </w:rPr>
              <w:t xml:space="preserve">The different types of job roles in media organisations. </w:t>
            </w:r>
          </w:p>
          <w:p w14:paraId="53A1A5F4" w14:textId="150A3E17" w:rsidR="00A71292" w:rsidRPr="00A71292" w:rsidRDefault="00A71292" w:rsidP="00A71292">
            <w:pPr>
              <w:pStyle w:val="NormalWeb"/>
              <w:shd w:val="clear" w:color="auto" w:fill="FFFFFF"/>
              <w:spacing w:before="0" w:beforeAutospacing="0" w:after="120" w:afterAutospacing="0"/>
              <w:rPr>
                <w:rFonts w:ascii="Arial" w:eastAsiaTheme="minorHAnsi" w:hAnsi="Arial" w:cs="Arial"/>
                <w:b/>
                <w:sz w:val="22"/>
                <w:szCs w:val="22"/>
                <w:lang w:eastAsia="en-US"/>
              </w:rPr>
            </w:pPr>
            <w:r w:rsidRPr="00A71292">
              <w:rPr>
                <w:rFonts w:ascii="Arial" w:eastAsiaTheme="minorHAnsi" w:hAnsi="Arial" w:cs="Arial"/>
                <w:b/>
                <w:sz w:val="22"/>
                <w:szCs w:val="22"/>
                <w:lang w:eastAsia="en-US"/>
              </w:rPr>
              <w:t>Activity 1 – Task – 30 minutes</w:t>
            </w:r>
          </w:p>
          <w:p w14:paraId="7B686EF5" w14:textId="766676C6" w:rsidR="00A71292" w:rsidRPr="00A71292" w:rsidRDefault="00A71292" w:rsidP="00A71292">
            <w:pPr>
              <w:shd w:val="clear" w:color="auto" w:fill="FFFFFF"/>
              <w:spacing w:before="100" w:beforeAutospacing="1" w:after="100" w:afterAutospacing="1"/>
              <w:rPr>
                <w:rFonts w:ascii="Arial" w:hAnsi="Arial" w:cs="Arial"/>
              </w:rPr>
            </w:pPr>
            <w:r w:rsidRPr="00A71292">
              <w:rPr>
                <w:rFonts w:ascii="Arial" w:hAnsi="Arial" w:cs="Arial"/>
              </w:rPr>
              <w:t xml:space="preserve">Introduce learners to the concepts of </w:t>
            </w:r>
            <w:r w:rsidRPr="00A71292">
              <w:rPr>
                <w:rFonts w:ascii="Arial" w:hAnsi="Arial" w:cs="Arial"/>
                <w:b/>
              </w:rPr>
              <w:t>pre-production</w:t>
            </w:r>
            <w:r w:rsidRPr="00A71292">
              <w:rPr>
                <w:rFonts w:ascii="Arial" w:hAnsi="Arial" w:cs="Arial"/>
              </w:rPr>
              <w:t xml:space="preserve">, </w:t>
            </w:r>
            <w:r w:rsidRPr="00A71292">
              <w:rPr>
                <w:rFonts w:ascii="Arial" w:hAnsi="Arial" w:cs="Arial"/>
                <w:b/>
              </w:rPr>
              <w:t>production</w:t>
            </w:r>
            <w:r w:rsidRPr="00A71292">
              <w:rPr>
                <w:rFonts w:ascii="Arial" w:hAnsi="Arial" w:cs="Arial"/>
              </w:rPr>
              <w:t xml:space="preserve"> and </w:t>
            </w:r>
            <w:r w:rsidRPr="00A71292">
              <w:rPr>
                <w:rFonts w:ascii="Arial" w:hAnsi="Arial" w:cs="Arial"/>
                <w:b/>
              </w:rPr>
              <w:t>post-production</w:t>
            </w:r>
            <w:r w:rsidRPr="00A71292">
              <w:rPr>
                <w:rFonts w:ascii="Arial" w:hAnsi="Arial" w:cs="Arial"/>
              </w:rPr>
              <w:t xml:space="preserve">, using </w:t>
            </w:r>
            <w:r w:rsidR="00A31A10" w:rsidRPr="00A759BA">
              <w:t>definitions</w:t>
            </w:r>
            <w:r w:rsidRPr="00A71292">
              <w:rPr>
                <w:rFonts w:ascii="Arial" w:hAnsi="Arial" w:cs="Arial"/>
              </w:rPr>
              <w:t xml:space="preserve"> on </w:t>
            </w:r>
            <w:r w:rsidR="00EC4884">
              <w:rPr>
                <w:rFonts w:ascii="Arial" w:hAnsi="Arial" w:cs="Arial"/>
              </w:rPr>
              <w:t>p.6</w:t>
            </w:r>
            <w:r w:rsidRPr="00A71292">
              <w:rPr>
                <w:rFonts w:ascii="Arial" w:hAnsi="Arial" w:cs="Arial"/>
              </w:rPr>
              <w:t xml:space="preserve"> of the </w:t>
            </w:r>
            <w:hyperlink r:id="rId31" w:history="1">
              <w:r w:rsidRPr="00A31A10">
                <w:rPr>
                  <w:rStyle w:val="Hyperlink"/>
                  <w:rFonts w:ascii="Arial" w:hAnsi="Arial" w:cs="Arial"/>
                </w:rPr>
                <w:t>textbook</w:t>
              </w:r>
            </w:hyperlink>
            <w:r w:rsidRPr="00A71292">
              <w:rPr>
                <w:rFonts w:ascii="Arial" w:hAnsi="Arial" w:cs="Arial"/>
              </w:rPr>
              <w:t>.</w:t>
            </w:r>
          </w:p>
          <w:p w14:paraId="7075ADBA" w14:textId="7CC6EE1F" w:rsidR="00A71292" w:rsidRPr="00A71292" w:rsidRDefault="00A71292" w:rsidP="00A71292">
            <w:pPr>
              <w:shd w:val="clear" w:color="auto" w:fill="FFFFFF"/>
              <w:spacing w:before="100" w:beforeAutospacing="1" w:after="100" w:afterAutospacing="1"/>
              <w:rPr>
                <w:rFonts w:ascii="Arial" w:hAnsi="Arial" w:cs="Arial"/>
              </w:rPr>
            </w:pPr>
            <w:r w:rsidRPr="00A71292">
              <w:rPr>
                <w:rFonts w:ascii="Arial" w:hAnsi="Arial" w:cs="Arial"/>
              </w:rPr>
              <w:t>Ask learners to work in teams and give each group one of the following digital media sectors to investigate:</w:t>
            </w:r>
          </w:p>
          <w:p w14:paraId="6D96BB2B" w14:textId="77777777" w:rsidR="00A71292" w:rsidRPr="00A71292" w:rsidRDefault="00A71292" w:rsidP="00A71292">
            <w:pPr>
              <w:pStyle w:val="ListParagraph"/>
              <w:numPr>
                <w:ilvl w:val="0"/>
                <w:numId w:val="29"/>
              </w:numPr>
              <w:shd w:val="clear" w:color="auto" w:fill="FFFFFF"/>
              <w:spacing w:before="100" w:beforeAutospacing="1" w:after="100" w:afterAutospacing="1" w:line="240" w:lineRule="auto"/>
              <w:rPr>
                <w:rFonts w:ascii="Arial" w:hAnsi="Arial" w:cs="Arial"/>
              </w:rPr>
            </w:pPr>
            <w:r w:rsidRPr="00A71292">
              <w:rPr>
                <w:rFonts w:ascii="Arial" w:hAnsi="Arial" w:cs="Arial"/>
              </w:rPr>
              <w:t>Film</w:t>
            </w:r>
          </w:p>
          <w:p w14:paraId="4A97518A" w14:textId="77777777" w:rsidR="00A71292" w:rsidRPr="00A71292" w:rsidRDefault="00A71292" w:rsidP="00A71292">
            <w:pPr>
              <w:pStyle w:val="ListParagraph"/>
              <w:numPr>
                <w:ilvl w:val="0"/>
                <w:numId w:val="29"/>
              </w:numPr>
              <w:shd w:val="clear" w:color="auto" w:fill="FFFFFF"/>
              <w:spacing w:before="100" w:beforeAutospacing="1" w:after="100" w:afterAutospacing="1" w:line="240" w:lineRule="auto"/>
              <w:rPr>
                <w:rFonts w:ascii="Arial" w:hAnsi="Arial" w:cs="Arial"/>
              </w:rPr>
            </w:pPr>
            <w:r w:rsidRPr="00A71292">
              <w:rPr>
                <w:rFonts w:ascii="Arial" w:hAnsi="Arial" w:cs="Arial"/>
              </w:rPr>
              <w:t xml:space="preserve">TV </w:t>
            </w:r>
          </w:p>
          <w:p w14:paraId="2A1FEAC9" w14:textId="77777777" w:rsidR="00A71292" w:rsidRPr="00A71292" w:rsidRDefault="00A71292" w:rsidP="00A71292">
            <w:pPr>
              <w:pStyle w:val="ListParagraph"/>
              <w:numPr>
                <w:ilvl w:val="0"/>
                <w:numId w:val="29"/>
              </w:numPr>
              <w:shd w:val="clear" w:color="auto" w:fill="FFFFFF"/>
              <w:spacing w:before="100" w:beforeAutospacing="1" w:after="100" w:afterAutospacing="1" w:line="240" w:lineRule="auto"/>
              <w:rPr>
                <w:rFonts w:ascii="Arial" w:hAnsi="Arial" w:cs="Arial"/>
              </w:rPr>
            </w:pPr>
            <w:r w:rsidRPr="00A71292">
              <w:rPr>
                <w:rFonts w:ascii="Arial" w:hAnsi="Arial" w:cs="Arial"/>
              </w:rPr>
              <w:t>Video games</w:t>
            </w:r>
          </w:p>
          <w:p w14:paraId="257ED7B8" w14:textId="77777777" w:rsidR="00A71292" w:rsidRPr="00A71292" w:rsidRDefault="00A71292" w:rsidP="00A71292">
            <w:pPr>
              <w:pStyle w:val="ListParagraph"/>
              <w:numPr>
                <w:ilvl w:val="0"/>
                <w:numId w:val="29"/>
              </w:numPr>
              <w:shd w:val="clear" w:color="auto" w:fill="FFFFFF"/>
              <w:spacing w:before="100" w:beforeAutospacing="1" w:after="100" w:afterAutospacing="1" w:line="240" w:lineRule="auto"/>
              <w:rPr>
                <w:rFonts w:ascii="Arial" w:hAnsi="Arial" w:cs="Arial"/>
              </w:rPr>
            </w:pPr>
            <w:r w:rsidRPr="00A71292">
              <w:rPr>
                <w:rFonts w:ascii="Arial" w:hAnsi="Arial" w:cs="Arial"/>
              </w:rPr>
              <w:t>Music</w:t>
            </w:r>
          </w:p>
          <w:p w14:paraId="0E267840" w14:textId="77777777" w:rsidR="00A71292" w:rsidRPr="00A71292" w:rsidRDefault="00A71292" w:rsidP="00A71292">
            <w:pPr>
              <w:pStyle w:val="ListParagraph"/>
              <w:numPr>
                <w:ilvl w:val="0"/>
                <w:numId w:val="29"/>
              </w:numPr>
              <w:shd w:val="clear" w:color="auto" w:fill="FFFFFF"/>
              <w:spacing w:before="100" w:beforeAutospacing="1" w:after="100" w:afterAutospacing="1" w:line="240" w:lineRule="auto"/>
              <w:rPr>
                <w:rFonts w:ascii="Arial" w:hAnsi="Arial" w:cs="Arial"/>
              </w:rPr>
            </w:pPr>
            <w:r w:rsidRPr="00A71292">
              <w:rPr>
                <w:rFonts w:ascii="Arial" w:hAnsi="Arial" w:cs="Arial"/>
              </w:rPr>
              <w:t>Web and app design</w:t>
            </w:r>
          </w:p>
          <w:p w14:paraId="74DFF0E2" w14:textId="77777777" w:rsidR="00A71292" w:rsidRPr="00A71292" w:rsidRDefault="00A71292" w:rsidP="00A71292">
            <w:pPr>
              <w:pStyle w:val="ListParagraph"/>
              <w:numPr>
                <w:ilvl w:val="0"/>
                <w:numId w:val="29"/>
              </w:numPr>
              <w:shd w:val="clear" w:color="auto" w:fill="FFFFFF"/>
              <w:spacing w:before="100" w:beforeAutospacing="1" w:after="100" w:afterAutospacing="1" w:line="240" w:lineRule="auto"/>
              <w:rPr>
                <w:rFonts w:ascii="Arial" w:hAnsi="Arial" w:cs="Arial"/>
              </w:rPr>
            </w:pPr>
            <w:r w:rsidRPr="00A71292">
              <w:rPr>
                <w:rFonts w:ascii="Arial" w:hAnsi="Arial" w:cs="Arial"/>
              </w:rPr>
              <w:t>Animation</w:t>
            </w:r>
          </w:p>
          <w:p w14:paraId="4E2912CD" w14:textId="77777777" w:rsidR="00A71292" w:rsidRPr="00A71292" w:rsidRDefault="00A71292" w:rsidP="00A71292">
            <w:pPr>
              <w:pStyle w:val="ListParagraph"/>
              <w:numPr>
                <w:ilvl w:val="0"/>
                <w:numId w:val="29"/>
              </w:numPr>
              <w:shd w:val="clear" w:color="auto" w:fill="FFFFFF"/>
              <w:spacing w:before="100" w:beforeAutospacing="1" w:after="100" w:afterAutospacing="1" w:line="240" w:lineRule="auto"/>
              <w:rPr>
                <w:rFonts w:ascii="Arial" w:hAnsi="Arial" w:cs="Arial"/>
              </w:rPr>
            </w:pPr>
            <w:r w:rsidRPr="00A71292">
              <w:rPr>
                <w:rFonts w:ascii="Arial" w:hAnsi="Arial" w:cs="Arial"/>
              </w:rPr>
              <w:t>Radio</w:t>
            </w:r>
          </w:p>
          <w:p w14:paraId="18C31053" w14:textId="53E78543" w:rsidR="00A71292" w:rsidRPr="00A71292" w:rsidRDefault="00A71292" w:rsidP="00A71292">
            <w:pPr>
              <w:pStyle w:val="ListParagraph"/>
              <w:numPr>
                <w:ilvl w:val="0"/>
                <w:numId w:val="29"/>
              </w:numPr>
              <w:shd w:val="clear" w:color="auto" w:fill="FFFFFF"/>
              <w:spacing w:before="100" w:beforeAutospacing="1" w:after="100" w:afterAutospacing="1" w:line="240" w:lineRule="auto"/>
              <w:rPr>
                <w:rFonts w:ascii="Arial" w:hAnsi="Arial" w:cs="Arial"/>
              </w:rPr>
            </w:pPr>
            <w:r w:rsidRPr="00A71292">
              <w:rPr>
                <w:rFonts w:ascii="Arial" w:hAnsi="Arial" w:cs="Arial"/>
              </w:rPr>
              <w:t>Print and publishing (magazines and newspapers)</w:t>
            </w:r>
          </w:p>
          <w:p w14:paraId="0E560F6E" w14:textId="611DF86A" w:rsidR="00A71292" w:rsidRPr="00A71292" w:rsidRDefault="00A71292" w:rsidP="00A71292">
            <w:pPr>
              <w:shd w:val="clear" w:color="auto" w:fill="FFFFFF"/>
              <w:spacing w:before="100" w:beforeAutospacing="1" w:after="100" w:afterAutospacing="1"/>
              <w:rPr>
                <w:rFonts w:ascii="Arial" w:hAnsi="Arial" w:cs="Arial"/>
              </w:rPr>
            </w:pPr>
            <w:r w:rsidRPr="00A71292">
              <w:rPr>
                <w:rFonts w:ascii="Arial" w:hAnsi="Arial" w:cs="Arial"/>
              </w:rPr>
              <w:t xml:space="preserve">Using resources such as </w:t>
            </w:r>
            <w:hyperlink r:id="rId32" w:history="1">
              <w:r w:rsidRPr="00A71292">
                <w:rPr>
                  <w:rStyle w:val="Hyperlink"/>
                  <w:rFonts w:ascii="Arial" w:hAnsi="Arial" w:cs="Arial"/>
                </w:rPr>
                <w:t>https://www.mediacollege.com</w:t>
              </w:r>
            </w:hyperlink>
            <w:r w:rsidRPr="00A71292">
              <w:rPr>
                <w:rFonts w:ascii="Arial" w:hAnsi="Arial" w:cs="Arial"/>
              </w:rPr>
              <w:t xml:space="preserve"> ask learners to brainstorm the types of activities required at each stage of the production process. They are to create a basic presentation with rationale for each idea and feedback to the rest of the group. This can also be completed as a Q</w:t>
            </w:r>
            <w:r w:rsidR="00EC4884">
              <w:rPr>
                <w:rFonts w:ascii="Arial" w:hAnsi="Arial" w:cs="Arial"/>
              </w:rPr>
              <w:t>&amp;</w:t>
            </w:r>
            <w:r w:rsidRPr="00A71292">
              <w:rPr>
                <w:rFonts w:ascii="Arial" w:hAnsi="Arial" w:cs="Arial"/>
              </w:rPr>
              <w:t>A.</w:t>
            </w:r>
          </w:p>
          <w:p w14:paraId="169AA92F" w14:textId="17974F8F" w:rsidR="00A71292" w:rsidRPr="00A71292" w:rsidRDefault="00A71292" w:rsidP="00A71292">
            <w:pPr>
              <w:shd w:val="clear" w:color="auto" w:fill="FFFFFF"/>
              <w:spacing w:before="100" w:beforeAutospacing="1" w:after="100" w:afterAutospacing="1"/>
              <w:rPr>
                <w:rFonts w:ascii="Arial" w:hAnsi="Arial" w:cs="Arial"/>
                <w:b/>
              </w:rPr>
            </w:pPr>
            <w:r w:rsidRPr="00A71292">
              <w:rPr>
                <w:rFonts w:ascii="Arial" w:hAnsi="Arial" w:cs="Arial"/>
                <w:b/>
              </w:rPr>
              <w:t>Activity 2 – Task – 90 minutes</w:t>
            </w:r>
          </w:p>
          <w:p w14:paraId="465928B8" w14:textId="307581BF" w:rsidR="00A71292" w:rsidRPr="00A71292" w:rsidRDefault="00A71292" w:rsidP="00A71292">
            <w:pPr>
              <w:shd w:val="clear" w:color="auto" w:fill="FFFFFF"/>
              <w:spacing w:before="100" w:beforeAutospacing="1" w:after="100" w:afterAutospacing="1"/>
              <w:rPr>
                <w:rFonts w:ascii="Arial" w:hAnsi="Arial" w:cs="Arial"/>
              </w:rPr>
            </w:pPr>
            <w:r w:rsidRPr="00A71292">
              <w:rPr>
                <w:rFonts w:ascii="Arial" w:hAnsi="Arial" w:cs="Arial"/>
              </w:rPr>
              <w:lastRenderedPageBreak/>
              <w:t xml:space="preserve">Learners </w:t>
            </w:r>
            <w:r w:rsidR="00EC4884">
              <w:rPr>
                <w:rFonts w:ascii="Arial" w:hAnsi="Arial" w:cs="Arial"/>
              </w:rPr>
              <w:t>could consider</w:t>
            </w:r>
            <w:r w:rsidRPr="00A71292">
              <w:rPr>
                <w:rFonts w:ascii="Arial" w:hAnsi="Arial" w:cs="Arial"/>
              </w:rPr>
              <w:t xml:space="preserve"> their future career aspirations to personalise their learning for this task. They </w:t>
            </w:r>
            <w:r w:rsidR="00EC4884">
              <w:rPr>
                <w:rFonts w:ascii="Arial" w:hAnsi="Arial" w:cs="Arial"/>
              </w:rPr>
              <w:t>could</w:t>
            </w:r>
            <w:r w:rsidR="00EC4884" w:rsidRPr="00A71292">
              <w:rPr>
                <w:rFonts w:ascii="Arial" w:hAnsi="Arial" w:cs="Arial"/>
              </w:rPr>
              <w:t xml:space="preserve"> </w:t>
            </w:r>
            <w:r w:rsidRPr="00A71292">
              <w:rPr>
                <w:rFonts w:ascii="Arial" w:hAnsi="Arial" w:cs="Arial"/>
              </w:rPr>
              <w:t xml:space="preserve">then choose </w:t>
            </w:r>
            <w:r w:rsidRPr="00A71292">
              <w:rPr>
                <w:rFonts w:ascii="Arial" w:hAnsi="Arial" w:cs="Arial"/>
                <w:b/>
              </w:rPr>
              <w:t>two</w:t>
            </w:r>
            <w:r w:rsidRPr="00A71292">
              <w:rPr>
                <w:rFonts w:ascii="Arial" w:hAnsi="Arial" w:cs="Arial"/>
              </w:rPr>
              <w:t xml:space="preserve"> digital media sectors that they might like to investigate different careers</w:t>
            </w:r>
            <w:r w:rsidR="00EC4884">
              <w:rPr>
                <w:rFonts w:ascii="Arial" w:hAnsi="Arial" w:cs="Arial"/>
              </w:rPr>
              <w:t xml:space="preserve"> in</w:t>
            </w:r>
            <w:r w:rsidRPr="00A71292">
              <w:rPr>
                <w:rFonts w:ascii="Arial" w:hAnsi="Arial" w:cs="Arial"/>
              </w:rPr>
              <w:t>.</w:t>
            </w:r>
          </w:p>
          <w:p w14:paraId="657C00F8" w14:textId="77777777" w:rsidR="00A71292" w:rsidRPr="00A71292" w:rsidRDefault="00A71292" w:rsidP="00A71292">
            <w:pPr>
              <w:shd w:val="clear" w:color="auto" w:fill="FFFFFF"/>
              <w:spacing w:before="100" w:beforeAutospacing="1" w:after="100" w:afterAutospacing="1"/>
              <w:rPr>
                <w:rFonts w:ascii="Arial" w:hAnsi="Arial" w:cs="Arial"/>
              </w:rPr>
            </w:pPr>
            <w:r w:rsidRPr="00A71292">
              <w:rPr>
                <w:rFonts w:ascii="Arial" w:hAnsi="Arial" w:cs="Arial"/>
              </w:rPr>
              <w:t xml:space="preserve">Based on the learning completed in Activity 1, learners are to look at the different activities that need to be completed at each stage of the production process. They are then to use resources such as </w:t>
            </w:r>
            <w:hyperlink r:id="rId33" w:history="1">
              <w:r w:rsidRPr="00A71292">
                <w:rPr>
                  <w:rStyle w:val="Hyperlink"/>
                  <w:rFonts w:ascii="Arial" w:hAnsi="Arial" w:cs="Arial"/>
                </w:rPr>
                <w:t>https://www.screenskills.com</w:t>
              </w:r>
            </w:hyperlink>
            <w:r w:rsidRPr="00A71292">
              <w:rPr>
                <w:rFonts w:ascii="Arial" w:hAnsi="Arial" w:cs="Arial"/>
              </w:rPr>
              <w:t xml:space="preserve"> and </w:t>
            </w:r>
            <w:hyperlink r:id="rId34" w:history="1">
              <w:r w:rsidRPr="00A71292">
                <w:rPr>
                  <w:rStyle w:val="Hyperlink"/>
                  <w:rFonts w:ascii="Arial" w:hAnsi="Arial" w:cs="Arial"/>
                </w:rPr>
                <w:t>https://www.thebalancecareers.com/digital-media-skills-2062387</w:t>
              </w:r>
            </w:hyperlink>
            <w:r w:rsidRPr="00A71292">
              <w:rPr>
                <w:rFonts w:ascii="Arial" w:hAnsi="Arial" w:cs="Arial"/>
              </w:rPr>
              <w:t xml:space="preserve"> to make a list of at least four job roles at each stage for both the sectors they have chosen, identifying the requirements of the job role.</w:t>
            </w:r>
          </w:p>
          <w:p w14:paraId="613E1A09" w14:textId="473B5848" w:rsidR="00A71292" w:rsidRPr="00A71292" w:rsidRDefault="00A71292" w:rsidP="00A71292">
            <w:pPr>
              <w:pStyle w:val="NormalWeb"/>
              <w:shd w:val="clear" w:color="auto" w:fill="FFFFFF"/>
              <w:spacing w:before="0" w:beforeAutospacing="0" w:after="120" w:afterAutospacing="0"/>
              <w:rPr>
                <w:rFonts w:ascii="Arial" w:eastAsiaTheme="minorHAnsi" w:hAnsi="Arial" w:cs="Arial"/>
                <w:sz w:val="22"/>
                <w:szCs w:val="22"/>
                <w:lang w:eastAsia="en-US"/>
              </w:rPr>
            </w:pPr>
            <w:r w:rsidRPr="00A71292">
              <w:rPr>
                <w:rFonts w:ascii="Arial" w:eastAsiaTheme="minorHAnsi" w:hAnsi="Arial" w:cs="Arial"/>
                <w:sz w:val="22"/>
                <w:szCs w:val="22"/>
                <w:lang w:eastAsia="en-US"/>
              </w:rPr>
              <w:t>They should then put their work on the</w:t>
            </w:r>
            <w:r w:rsidR="00A31A10">
              <w:rPr>
                <w:rFonts w:ascii="Arial" w:eastAsiaTheme="minorHAnsi" w:hAnsi="Arial" w:cs="Arial"/>
                <w:sz w:val="22"/>
                <w:szCs w:val="22"/>
                <w:lang w:eastAsia="en-US"/>
              </w:rPr>
              <w:t>ir</w:t>
            </w:r>
            <w:r w:rsidRPr="00A71292">
              <w:rPr>
                <w:rFonts w:ascii="Arial" w:eastAsiaTheme="minorHAnsi" w:hAnsi="Arial" w:cs="Arial"/>
                <w:sz w:val="22"/>
                <w:szCs w:val="22"/>
                <w:lang w:eastAsia="en-US"/>
              </w:rPr>
              <w:t xml:space="preserve"> Unit 1 </w:t>
            </w:r>
            <w:r w:rsidR="00A31A10">
              <w:rPr>
                <w:rFonts w:ascii="Arial" w:eastAsiaTheme="minorHAnsi" w:hAnsi="Arial" w:cs="Arial"/>
                <w:sz w:val="22"/>
                <w:szCs w:val="22"/>
                <w:lang w:eastAsia="en-US"/>
              </w:rPr>
              <w:t>l</w:t>
            </w:r>
            <w:r w:rsidRPr="00A71292">
              <w:rPr>
                <w:rFonts w:ascii="Arial" w:eastAsiaTheme="minorHAnsi" w:hAnsi="Arial" w:cs="Arial"/>
                <w:sz w:val="22"/>
                <w:szCs w:val="22"/>
                <w:lang w:eastAsia="en-US"/>
              </w:rPr>
              <w:t xml:space="preserve">earning blog </w:t>
            </w:r>
            <w:hyperlink w:history="1"/>
            <w:r w:rsidRPr="00A71292">
              <w:rPr>
                <w:rFonts w:ascii="Arial" w:eastAsiaTheme="minorHAnsi" w:hAnsi="Arial" w:cs="Arial"/>
                <w:sz w:val="22"/>
                <w:szCs w:val="22"/>
                <w:lang w:eastAsia="en-US"/>
              </w:rPr>
              <w:t>for revision.</w:t>
            </w:r>
          </w:p>
          <w:p w14:paraId="2679B359" w14:textId="77777777" w:rsidR="00A71292" w:rsidRPr="00A71292" w:rsidRDefault="00A71292" w:rsidP="00A71292">
            <w:pPr>
              <w:pStyle w:val="NormalWeb"/>
              <w:shd w:val="clear" w:color="auto" w:fill="FFFFFF"/>
              <w:spacing w:before="0" w:beforeAutospacing="0" w:after="120" w:afterAutospacing="0"/>
              <w:rPr>
                <w:rFonts w:ascii="Arial" w:eastAsiaTheme="minorHAnsi" w:hAnsi="Arial" w:cs="Arial"/>
                <w:sz w:val="22"/>
                <w:szCs w:val="22"/>
                <w:lang w:eastAsia="en-US"/>
              </w:rPr>
            </w:pPr>
          </w:p>
          <w:p w14:paraId="25E21C46" w14:textId="5912C840" w:rsidR="00A71292" w:rsidRPr="00A71292" w:rsidRDefault="00A71292" w:rsidP="00A71292">
            <w:pPr>
              <w:pStyle w:val="NormalWeb"/>
              <w:shd w:val="clear" w:color="auto" w:fill="FFFFFF"/>
              <w:spacing w:before="0" w:beforeAutospacing="0" w:after="120" w:afterAutospacing="0"/>
              <w:rPr>
                <w:rFonts w:ascii="Arial" w:eastAsiaTheme="minorHAnsi" w:hAnsi="Arial" w:cs="Arial"/>
                <w:b/>
                <w:sz w:val="22"/>
                <w:szCs w:val="22"/>
                <w:lang w:eastAsia="en-US"/>
              </w:rPr>
            </w:pPr>
            <w:r w:rsidRPr="00A71292">
              <w:rPr>
                <w:rFonts w:ascii="Arial" w:eastAsiaTheme="minorHAnsi" w:hAnsi="Arial" w:cs="Arial"/>
                <w:b/>
                <w:sz w:val="22"/>
                <w:szCs w:val="22"/>
                <w:lang w:eastAsia="en-US"/>
              </w:rPr>
              <w:t xml:space="preserve">Knowledge test – </w:t>
            </w:r>
            <w:r w:rsidR="00637275">
              <w:rPr>
                <w:rFonts w:ascii="Arial" w:eastAsiaTheme="minorHAnsi" w:hAnsi="Arial" w:cs="Arial"/>
                <w:b/>
                <w:sz w:val="22"/>
                <w:szCs w:val="22"/>
                <w:lang w:eastAsia="en-US"/>
              </w:rPr>
              <w:t>past paper</w:t>
            </w:r>
            <w:r w:rsidR="00637275" w:rsidRPr="00A71292">
              <w:rPr>
                <w:rFonts w:ascii="Arial" w:eastAsiaTheme="minorHAnsi" w:hAnsi="Arial" w:cs="Arial"/>
                <w:b/>
                <w:sz w:val="22"/>
                <w:szCs w:val="22"/>
                <w:lang w:eastAsia="en-US"/>
              </w:rPr>
              <w:t xml:space="preserve"> </w:t>
            </w:r>
            <w:r w:rsidRPr="00A71292">
              <w:rPr>
                <w:rFonts w:ascii="Arial" w:eastAsiaTheme="minorHAnsi" w:hAnsi="Arial" w:cs="Arial"/>
                <w:b/>
                <w:sz w:val="22"/>
                <w:szCs w:val="22"/>
                <w:lang w:eastAsia="en-US"/>
              </w:rPr>
              <w:t>exam question</w:t>
            </w:r>
          </w:p>
          <w:p w14:paraId="1D4F983E" w14:textId="359D02E3" w:rsidR="00E93B67" w:rsidRPr="00A759BA" w:rsidRDefault="00637275" w:rsidP="009B1844">
            <w:pPr>
              <w:spacing w:before="60" w:after="0" w:line="240" w:lineRule="auto"/>
              <w:rPr>
                <w:rFonts w:ascii="Arial" w:hAnsi="Arial" w:cs="Arial"/>
                <w:b/>
              </w:rPr>
            </w:pPr>
            <w:r>
              <w:rPr>
                <w:rFonts w:ascii="Arial" w:hAnsi="Arial" w:cs="Arial"/>
              </w:rPr>
              <w:t xml:space="preserve">Explain how </w:t>
            </w:r>
            <w:r>
              <w:rPr>
                <w:rFonts w:ascii="Arial" w:hAnsi="Arial" w:cs="Arial"/>
                <w:b/>
              </w:rPr>
              <w:t>two</w:t>
            </w:r>
            <w:r>
              <w:rPr>
                <w:rFonts w:ascii="Arial" w:hAnsi="Arial" w:cs="Arial"/>
              </w:rPr>
              <w:t xml:space="preserve"> job roles in a media sector you have studied contribute to the production phase of a media product or brand.  </w:t>
            </w:r>
            <w:r>
              <w:rPr>
                <w:rFonts w:ascii="Arial" w:hAnsi="Arial" w:cs="Arial"/>
                <w:b/>
              </w:rPr>
              <w:t>[4]</w:t>
            </w:r>
          </w:p>
        </w:tc>
      </w:tr>
      <w:tr w:rsidR="00A71292" w14:paraId="5C0ED68F" w14:textId="77777777" w:rsidTr="00A71292">
        <w:tc>
          <w:tcPr>
            <w:tcW w:w="1135" w:type="dxa"/>
          </w:tcPr>
          <w:p w14:paraId="4FA180DB" w14:textId="77777777" w:rsidR="00A71292" w:rsidRDefault="00A71292" w:rsidP="00A71292">
            <w:pPr>
              <w:spacing w:before="60"/>
              <w:rPr>
                <w:rFonts w:ascii="Arial" w:hAnsi="Arial" w:cs="Arial"/>
              </w:rPr>
            </w:pPr>
            <w:r w:rsidRPr="00A71292">
              <w:rPr>
                <w:rFonts w:ascii="Arial" w:hAnsi="Arial" w:cs="Arial"/>
              </w:rPr>
              <w:lastRenderedPageBreak/>
              <w:t>Week 6</w:t>
            </w:r>
            <w:r>
              <w:rPr>
                <w:rFonts w:ascii="Arial" w:hAnsi="Arial" w:cs="Arial"/>
              </w:rPr>
              <w:t xml:space="preserve"> </w:t>
            </w:r>
          </w:p>
          <w:p w14:paraId="1F513A1F" w14:textId="4C6B68D5" w:rsidR="00A71292" w:rsidRPr="00A71292" w:rsidRDefault="00A71292" w:rsidP="00A71292">
            <w:pPr>
              <w:pStyle w:val="NoSpacing"/>
              <w:rPr>
                <w:rFonts w:ascii="Arial" w:hAnsi="Arial" w:cs="Arial"/>
              </w:rPr>
            </w:pPr>
            <w:r w:rsidRPr="00A71292">
              <w:rPr>
                <w:rFonts w:ascii="Arial" w:hAnsi="Arial" w:cs="Arial"/>
              </w:rPr>
              <w:t>Lessons</w:t>
            </w:r>
          </w:p>
          <w:p w14:paraId="41A64FBD" w14:textId="169E64F1" w:rsidR="00A71292" w:rsidRPr="00A71292" w:rsidRDefault="00A71292" w:rsidP="00A71292">
            <w:pPr>
              <w:pStyle w:val="NoSpacing"/>
            </w:pPr>
            <w:r w:rsidRPr="00A71292">
              <w:rPr>
                <w:rFonts w:ascii="Arial" w:hAnsi="Arial" w:cs="Arial"/>
              </w:rPr>
              <w:t>10 – 11</w:t>
            </w:r>
          </w:p>
        </w:tc>
        <w:tc>
          <w:tcPr>
            <w:tcW w:w="6067" w:type="dxa"/>
          </w:tcPr>
          <w:p w14:paraId="5C5775B4" w14:textId="77777777" w:rsidR="00A71292" w:rsidRPr="00A71292" w:rsidRDefault="00A71292" w:rsidP="00A71292">
            <w:pPr>
              <w:pStyle w:val="NormalWeb"/>
              <w:shd w:val="clear" w:color="auto" w:fill="FFFFFF"/>
              <w:rPr>
                <w:rFonts w:ascii="Arial" w:eastAsiaTheme="minorHAnsi" w:hAnsi="Arial" w:cs="Arial"/>
                <w:sz w:val="22"/>
                <w:szCs w:val="22"/>
                <w:lang w:eastAsia="en-US"/>
              </w:rPr>
            </w:pPr>
            <w:r w:rsidRPr="00A71292">
              <w:rPr>
                <w:rFonts w:ascii="Arial" w:hAnsi="Arial" w:cs="Arial"/>
                <w:sz w:val="22"/>
                <w:szCs w:val="22"/>
              </w:rPr>
              <w:t xml:space="preserve">Learning Outcome 4: </w:t>
            </w:r>
            <w:r w:rsidRPr="00A71292">
              <w:rPr>
                <w:rFonts w:ascii="Arial" w:eastAsiaTheme="minorHAnsi" w:hAnsi="Arial" w:cs="Arial"/>
                <w:sz w:val="22"/>
                <w:szCs w:val="22"/>
                <w:lang w:eastAsia="en-US"/>
              </w:rPr>
              <w:t xml:space="preserve">Understand the target audiences of media products </w:t>
            </w:r>
          </w:p>
          <w:p w14:paraId="224B6B29" w14:textId="77777777" w:rsidR="00A71292" w:rsidRPr="00A71292" w:rsidRDefault="00A71292" w:rsidP="00A71292">
            <w:pPr>
              <w:pStyle w:val="ListParagraph"/>
              <w:numPr>
                <w:ilvl w:val="0"/>
                <w:numId w:val="19"/>
              </w:numPr>
              <w:spacing w:before="60" w:after="0" w:line="240" w:lineRule="auto"/>
              <w:rPr>
                <w:rFonts w:ascii="Arial" w:hAnsi="Arial" w:cs="Arial"/>
              </w:rPr>
            </w:pPr>
            <w:r w:rsidRPr="00A71292">
              <w:rPr>
                <w:rFonts w:ascii="Arial" w:hAnsi="Arial" w:cs="Arial"/>
              </w:rPr>
              <w:t xml:space="preserve">Mainstream and niche products/audiences </w:t>
            </w:r>
          </w:p>
          <w:p w14:paraId="6F974A3D" w14:textId="77777777" w:rsidR="00EA4D91" w:rsidRDefault="00EA4D91" w:rsidP="00EA4D91">
            <w:pPr>
              <w:pStyle w:val="ListParagraph"/>
              <w:spacing w:before="60" w:after="0" w:line="240" w:lineRule="auto"/>
              <w:ind w:left="360"/>
              <w:rPr>
                <w:rFonts w:ascii="Arial" w:hAnsi="Arial" w:cs="Arial"/>
              </w:rPr>
            </w:pPr>
          </w:p>
          <w:p w14:paraId="425AC588" w14:textId="62EB1526" w:rsidR="00A71292" w:rsidRPr="00EA4D91" w:rsidRDefault="00A71292" w:rsidP="00EA4D91">
            <w:pPr>
              <w:spacing w:before="60" w:after="0" w:line="240" w:lineRule="auto"/>
              <w:rPr>
                <w:rFonts w:ascii="Arial" w:hAnsi="Arial" w:cs="Arial"/>
              </w:rPr>
            </w:pPr>
            <w:r w:rsidRPr="00EA4D91">
              <w:rPr>
                <w:rFonts w:ascii="Arial" w:hAnsi="Arial" w:cs="Arial"/>
              </w:rPr>
              <w:t xml:space="preserve">Approx. 2 hours </w:t>
            </w:r>
          </w:p>
          <w:p w14:paraId="2F58D0BE" w14:textId="77777777" w:rsidR="00A71292" w:rsidRPr="00A71292" w:rsidRDefault="00A71292" w:rsidP="00A71292">
            <w:pPr>
              <w:pStyle w:val="NormalWeb"/>
              <w:shd w:val="clear" w:color="auto" w:fill="FFFFFF"/>
              <w:rPr>
                <w:rFonts w:ascii="Arial" w:eastAsiaTheme="minorHAnsi" w:hAnsi="Arial" w:cs="Arial"/>
                <w:lang w:eastAsia="en-US"/>
              </w:rPr>
            </w:pPr>
          </w:p>
          <w:p w14:paraId="37728F7C" w14:textId="77777777" w:rsidR="00A71292" w:rsidRPr="00A71292" w:rsidRDefault="00A71292" w:rsidP="00A71292">
            <w:pPr>
              <w:spacing w:before="60"/>
              <w:rPr>
                <w:rFonts w:ascii="Arial" w:hAnsi="Arial" w:cs="Arial"/>
              </w:rPr>
            </w:pPr>
          </w:p>
        </w:tc>
        <w:tc>
          <w:tcPr>
            <w:tcW w:w="8533" w:type="dxa"/>
          </w:tcPr>
          <w:p w14:paraId="428C9878" w14:textId="6761F0F9" w:rsidR="00A71292" w:rsidRPr="00A71292" w:rsidRDefault="00A71292" w:rsidP="00A71292">
            <w:pPr>
              <w:spacing w:before="60"/>
              <w:rPr>
                <w:rFonts w:ascii="Arial" w:hAnsi="Arial" w:cs="Arial"/>
              </w:rPr>
            </w:pPr>
            <w:r>
              <w:rPr>
                <w:rFonts w:ascii="Arial" w:hAnsi="Arial" w:cs="Arial"/>
                <w:b/>
                <w:bCs/>
              </w:rPr>
              <w:t>Unit content</w:t>
            </w:r>
          </w:p>
          <w:p w14:paraId="26C20471" w14:textId="61637C96" w:rsidR="00A71292" w:rsidRPr="00A71292" w:rsidRDefault="00A71292" w:rsidP="00A71292">
            <w:pPr>
              <w:pStyle w:val="ListParagraph"/>
              <w:numPr>
                <w:ilvl w:val="0"/>
                <w:numId w:val="31"/>
              </w:numPr>
              <w:spacing w:before="60"/>
              <w:rPr>
                <w:rFonts w:ascii="Arial" w:hAnsi="Arial" w:cs="Arial"/>
              </w:rPr>
            </w:pPr>
            <w:r w:rsidRPr="00A71292">
              <w:rPr>
                <w:rFonts w:ascii="Arial" w:hAnsi="Arial" w:cs="Arial"/>
              </w:rPr>
              <w:t>To define key audience terminology.</w:t>
            </w:r>
          </w:p>
          <w:p w14:paraId="7C313C83" w14:textId="317CF153" w:rsidR="00A71292" w:rsidRPr="00A71292" w:rsidRDefault="00A71292" w:rsidP="00A71292">
            <w:pPr>
              <w:spacing w:before="60"/>
              <w:rPr>
                <w:rFonts w:ascii="Arial" w:hAnsi="Arial" w:cs="Arial"/>
              </w:rPr>
            </w:pPr>
            <w:r>
              <w:rPr>
                <w:rFonts w:ascii="Arial" w:hAnsi="Arial" w:cs="Arial"/>
                <w:b/>
                <w:bCs/>
              </w:rPr>
              <w:t>Activity 1 – Task – 120 minutes</w:t>
            </w:r>
          </w:p>
          <w:p w14:paraId="31B95856" w14:textId="2A434F43" w:rsidR="00A71292" w:rsidRPr="00A71292" w:rsidRDefault="00A71292" w:rsidP="00A71292">
            <w:pPr>
              <w:shd w:val="clear" w:color="auto" w:fill="FFFFFF"/>
              <w:spacing w:before="100" w:beforeAutospacing="1" w:after="100" w:afterAutospacing="1" w:line="240" w:lineRule="auto"/>
              <w:rPr>
                <w:rFonts w:ascii="Arial" w:hAnsi="Arial" w:cs="Arial"/>
                <w:lang w:val="en-US"/>
              </w:rPr>
            </w:pPr>
            <w:r w:rsidRPr="00A71292">
              <w:rPr>
                <w:rFonts w:ascii="Arial" w:hAnsi="Arial" w:cs="Arial"/>
                <w:lang w:val="en-US"/>
              </w:rPr>
              <w:t xml:space="preserve">Introduce learners to the concepts of </w:t>
            </w:r>
            <w:r w:rsidRPr="00A71292">
              <w:rPr>
                <w:rFonts w:ascii="Arial" w:hAnsi="Arial" w:cs="Arial"/>
                <w:b/>
                <w:lang w:val="en-US"/>
              </w:rPr>
              <w:t>mainstream/mass</w:t>
            </w:r>
            <w:r w:rsidRPr="00A71292">
              <w:rPr>
                <w:rFonts w:ascii="Arial" w:hAnsi="Arial" w:cs="Arial"/>
                <w:lang w:val="en-US"/>
              </w:rPr>
              <w:t xml:space="preserve"> and </w:t>
            </w:r>
            <w:r w:rsidRPr="00A71292">
              <w:rPr>
                <w:rFonts w:ascii="Arial" w:hAnsi="Arial" w:cs="Arial"/>
                <w:b/>
                <w:lang w:val="en-US"/>
              </w:rPr>
              <w:t>niche</w:t>
            </w:r>
            <w:r w:rsidRPr="00A71292">
              <w:rPr>
                <w:rFonts w:ascii="Arial" w:hAnsi="Arial" w:cs="Arial"/>
                <w:lang w:val="en-US"/>
              </w:rPr>
              <w:t xml:space="preserve"> using</w:t>
            </w:r>
            <w:r w:rsidR="00C113E6">
              <w:rPr>
                <w:rFonts w:ascii="Arial" w:hAnsi="Arial" w:cs="Arial"/>
                <w:lang w:val="en-US"/>
              </w:rPr>
              <w:t xml:space="preserve"> definitions</w:t>
            </w:r>
            <w:r w:rsidRPr="00A71292">
              <w:rPr>
                <w:rFonts w:ascii="Arial" w:hAnsi="Arial" w:cs="Arial"/>
                <w:lang w:val="en-US"/>
              </w:rPr>
              <w:t xml:space="preserve"> on </w:t>
            </w:r>
            <w:r w:rsidR="00441E04">
              <w:rPr>
                <w:rFonts w:ascii="Arial" w:hAnsi="Arial" w:cs="Arial"/>
                <w:lang w:val="en-US"/>
              </w:rPr>
              <w:t>p.</w:t>
            </w:r>
            <w:r w:rsidRPr="00A71292">
              <w:rPr>
                <w:rFonts w:ascii="Arial" w:hAnsi="Arial" w:cs="Arial"/>
                <w:lang w:val="en-US"/>
              </w:rPr>
              <w:t xml:space="preserve">17 of the </w:t>
            </w:r>
            <w:hyperlink r:id="rId35" w:history="1">
              <w:r w:rsidRPr="00A31A10">
                <w:rPr>
                  <w:rStyle w:val="Hyperlink"/>
                  <w:rFonts w:ascii="Arial" w:hAnsi="Arial" w:cs="Arial"/>
                  <w:lang w:val="en-US"/>
                </w:rPr>
                <w:t>textbook</w:t>
              </w:r>
            </w:hyperlink>
            <w:r w:rsidRPr="00A71292">
              <w:rPr>
                <w:rFonts w:ascii="Arial" w:hAnsi="Arial" w:cs="Arial"/>
                <w:lang w:val="en-US"/>
              </w:rPr>
              <w:t xml:space="preserve">, or on </w:t>
            </w:r>
            <w:r w:rsidR="00441E04">
              <w:rPr>
                <w:rFonts w:ascii="Arial" w:hAnsi="Arial" w:cs="Arial"/>
                <w:lang w:val="en-US"/>
              </w:rPr>
              <w:t>p.</w:t>
            </w:r>
            <w:r w:rsidRPr="00A71292">
              <w:rPr>
                <w:rFonts w:ascii="Arial" w:hAnsi="Arial" w:cs="Arial"/>
                <w:lang w:val="en-US"/>
              </w:rPr>
              <w:t xml:space="preserve">21 of the Unit 1 </w:t>
            </w:r>
            <w:hyperlink r:id="rId36" w:history="1">
              <w:r w:rsidRPr="00A71292">
                <w:rPr>
                  <w:rFonts w:ascii="Arial" w:hAnsi="Arial" w:cs="Arial"/>
                  <w:color w:val="0000FF" w:themeColor="hyperlink"/>
                  <w:u w:val="single"/>
                  <w:lang w:val="en-US"/>
                </w:rPr>
                <w:t>Delivery Guide</w:t>
              </w:r>
            </w:hyperlink>
            <w:r w:rsidRPr="00A71292">
              <w:rPr>
                <w:rFonts w:ascii="Arial" w:hAnsi="Arial" w:cs="Arial"/>
                <w:lang w:val="en-US"/>
              </w:rPr>
              <w:t>.</w:t>
            </w:r>
          </w:p>
          <w:p w14:paraId="2E7EA44C" w14:textId="73448485" w:rsidR="00A71292" w:rsidRPr="00A71292" w:rsidRDefault="00A71292" w:rsidP="00A71292">
            <w:pPr>
              <w:spacing w:before="100" w:beforeAutospacing="1" w:after="100" w:afterAutospacing="1" w:line="240" w:lineRule="auto"/>
              <w:rPr>
                <w:rFonts w:ascii="Arial" w:hAnsi="Arial" w:cs="Arial"/>
                <w:lang w:val="en-US"/>
              </w:rPr>
            </w:pPr>
            <w:r w:rsidRPr="00A71292">
              <w:rPr>
                <w:rFonts w:ascii="Arial" w:hAnsi="Arial" w:cs="Arial"/>
                <w:lang w:val="en-US"/>
              </w:rPr>
              <w:t xml:space="preserve">Ask learners to access </w:t>
            </w:r>
            <w:hyperlink r:id="rId37" w:history="1">
              <w:r w:rsidRPr="00A71292">
                <w:rPr>
                  <w:rFonts w:ascii="Arial" w:hAnsi="Arial" w:cs="Arial"/>
                  <w:color w:val="0000FF" w:themeColor="hyperlink"/>
                  <w:u w:val="single"/>
                  <w:lang w:val="en-US"/>
                </w:rPr>
                <w:t>https://www.ti-media.com/brands/</w:t>
              </w:r>
            </w:hyperlink>
            <w:r w:rsidRPr="00A71292">
              <w:rPr>
                <w:rFonts w:ascii="Arial" w:hAnsi="Arial" w:cs="Arial"/>
                <w:lang w:val="en-US"/>
              </w:rPr>
              <w:t xml:space="preserve"> and identify </w:t>
            </w:r>
            <w:r w:rsidRPr="00A71292">
              <w:rPr>
                <w:rFonts w:ascii="Arial" w:hAnsi="Arial" w:cs="Arial"/>
                <w:b/>
                <w:lang w:val="en-US"/>
              </w:rPr>
              <w:t>three</w:t>
            </w:r>
            <w:r w:rsidRPr="00A71292">
              <w:rPr>
                <w:rFonts w:ascii="Arial" w:hAnsi="Arial" w:cs="Arial"/>
                <w:lang w:val="en-US"/>
              </w:rPr>
              <w:t xml:space="preserve"> magazine titles that they think are mainstream and </w:t>
            </w:r>
            <w:r w:rsidRPr="00A71292">
              <w:rPr>
                <w:rFonts w:ascii="Arial" w:hAnsi="Arial" w:cs="Arial"/>
                <w:b/>
                <w:lang w:val="en-US"/>
              </w:rPr>
              <w:t>three</w:t>
            </w:r>
            <w:r w:rsidRPr="00A71292">
              <w:rPr>
                <w:rFonts w:ascii="Arial" w:hAnsi="Arial" w:cs="Arial"/>
                <w:lang w:val="en-US"/>
              </w:rPr>
              <w:t xml:space="preserve"> titles that they think are niche. Ask them to identify at least five reasons </w:t>
            </w:r>
            <w:r w:rsidR="00441E04">
              <w:rPr>
                <w:rFonts w:ascii="Arial" w:hAnsi="Arial" w:cs="Arial"/>
                <w:lang w:val="en-US"/>
              </w:rPr>
              <w:t>to</w:t>
            </w:r>
            <w:r w:rsidR="00441E04" w:rsidRPr="00A71292">
              <w:rPr>
                <w:rFonts w:ascii="Arial" w:hAnsi="Arial" w:cs="Arial"/>
                <w:lang w:val="en-US"/>
              </w:rPr>
              <w:t xml:space="preserve"> </w:t>
            </w:r>
            <w:r w:rsidRPr="00A71292">
              <w:rPr>
                <w:rFonts w:ascii="Arial" w:hAnsi="Arial" w:cs="Arial"/>
                <w:lang w:val="en-US"/>
              </w:rPr>
              <w:t>justify their answers. All students to participate in Q</w:t>
            </w:r>
            <w:r w:rsidR="00441E04">
              <w:rPr>
                <w:rFonts w:ascii="Arial" w:hAnsi="Arial" w:cs="Arial"/>
                <w:lang w:val="en-US"/>
              </w:rPr>
              <w:t>&amp;</w:t>
            </w:r>
            <w:r w:rsidRPr="00A71292">
              <w:rPr>
                <w:rFonts w:ascii="Arial" w:hAnsi="Arial" w:cs="Arial"/>
                <w:lang w:val="en-US"/>
              </w:rPr>
              <w:t>A and make notes on others’ ideas.</w:t>
            </w:r>
          </w:p>
          <w:p w14:paraId="4B71D545" w14:textId="3A52FCE2" w:rsidR="00A71292" w:rsidRPr="00A71292" w:rsidRDefault="00A71292" w:rsidP="00A71292">
            <w:pPr>
              <w:spacing w:before="100" w:beforeAutospacing="1" w:after="100" w:afterAutospacing="1" w:line="240" w:lineRule="auto"/>
              <w:rPr>
                <w:rFonts w:ascii="Arial" w:hAnsi="Arial" w:cs="Arial"/>
                <w:lang w:val="en-US"/>
              </w:rPr>
            </w:pPr>
            <w:r w:rsidRPr="00A71292">
              <w:rPr>
                <w:rFonts w:ascii="Arial" w:hAnsi="Arial" w:cs="Arial"/>
                <w:lang w:val="en-US"/>
              </w:rPr>
              <w:lastRenderedPageBreak/>
              <w:t xml:space="preserve">Using the task on </w:t>
            </w:r>
            <w:r w:rsidR="00441E04">
              <w:rPr>
                <w:rFonts w:ascii="Arial" w:hAnsi="Arial" w:cs="Arial"/>
                <w:lang w:val="en-US"/>
              </w:rPr>
              <w:t>p.</w:t>
            </w:r>
            <w:r w:rsidRPr="00A71292">
              <w:rPr>
                <w:rFonts w:ascii="Arial" w:hAnsi="Arial" w:cs="Arial"/>
                <w:lang w:val="en-US"/>
              </w:rPr>
              <w:t xml:space="preserve">21 of the Unit 1 </w:t>
            </w:r>
            <w:hyperlink r:id="rId38" w:history="1">
              <w:r w:rsidRPr="00A71292">
                <w:rPr>
                  <w:rFonts w:ascii="Arial" w:hAnsi="Arial" w:cs="Arial"/>
                  <w:color w:val="0000FF" w:themeColor="hyperlink"/>
                  <w:u w:val="single"/>
                  <w:lang w:val="en-US"/>
                </w:rPr>
                <w:t>Delivery Guide</w:t>
              </w:r>
            </w:hyperlink>
            <w:r w:rsidRPr="00A71292">
              <w:rPr>
                <w:rFonts w:ascii="Arial" w:hAnsi="Arial" w:cs="Arial"/>
                <w:lang w:val="en-US"/>
              </w:rPr>
              <w:t xml:space="preserve">, learners are to use knowledge gained from work studied for LO1 about conglomerate and independent companies. Ask learners to choose one film from a conglomerate company (such as Disney) that targets a mainstream audience and one film from an independent company </w:t>
            </w:r>
            <w:r w:rsidR="004F0591" w:rsidRPr="00A71292">
              <w:rPr>
                <w:rFonts w:ascii="Arial" w:hAnsi="Arial" w:cs="Arial"/>
                <w:lang w:val="en-US"/>
              </w:rPr>
              <w:t>(such as Revolution Films</w:t>
            </w:r>
            <w:r w:rsidR="004F0591">
              <w:rPr>
                <w:rFonts w:ascii="Arial" w:hAnsi="Arial" w:cs="Arial"/>
                <w:lang w:val="en-US"/>
              </w:rPr>
              <w:t xml:space="preserve">) </w:t>
            </w:r>
            <w:r w:rsidRPr="00A71292">
              <w:rPr>
                <w:rFonts w:ascii="Arial" w:hAnsi="Arial" w:cs="Arial"/>
                <w:lang w:val="en-US"/>
              </w:rPr>
              <w:t xml:space="preserve">that targets a more niche audience. </w:t>
            </w:r>
          </w:p>
          <w:p w14:paraId="690F93DA" w14:textId="77777777" w:rsidR="00A71292" w:rsidRPr="00A71292" w:rsidRDefault="00A71292" w:rsidP="00A71292">
            <w:pPr>
              <w:spacing w:before="100" w:beforeAutospacing="1" w:after="100" w:afterAutospacing="1" w:line="240" w:lineRule="auto"/>
              <w:rPr>
                <w:rFonts w:ascii="Arial" w:hAnsi="Arial" w:cs="Arial"/>
                <w:lang w:val="en-US"/>
              </w:rPr>
            </w:pPr>
            <w:r w:rsidRPr="00A71292">
              <w:rPr>
                <w:rFonts w:ascii="Arial" w:hAnsi="Arial" w:cs="Arial"/>
                <w:lang w:val="en-US"/>
              </w:rPr>
              <w:t>They should then identify elements such as the cast, promotion, use of special effects and narrative that shows how they target and reflect the interests of their audience, creating a short presentation on their findings and evidence should be a mixture of written analysis and supporting screenshots.</w:t>
            </w:r>
          </w:p>
          <w:p w14:paraId="15A7FF98" w14:textId="2FCE16DA" w:rsidR="00A71292" w:rsidRPr="00A71292" w:rsidRDefault="00A71292" w:rsidP="00A71292">
            <w:pPr>
              <w:shd w:val="clear" w:color="auto" w:fill="FFFFFF"/>
              <w:spacing w:after="120" w:line="240" w:lineRule="auto"/>
              <w:rPr>
                <w:rFonts w:ascii="Arial" w:hAnsi="Arial" w:cs="Arial"/>
                <w:b/>
                <w:lang w:val="en-US"/>
              </w:rPr>
            </w:pPr>
            <w:r w:rsidRPr="00A71292">
              <w:rPr>
                <w:rFonts w:ascii="Arial" w:hAnsi="Arial" w:cs="Arial"/>
                <w:b/>
                <w:lang w:val="en-US"/>
              </w:rPr>
              <w:t>K</w:t>
            </w:r>
            <w:r w:rsidR="00EE3B0B">
              <w:rPr>
                <w:rFonts w:ascii="Arial" w:hAnsi="Arial" w:cs="Arial"/>
                <w:b/>
                <w:lang w:val="en-US"/>
              </w:rPr>
              <w:t>nowledge test</w:t>
            </w:r>
            <w:r w:rsidRPr="00A71292">
              <w:rPr>
                <w:rFonts w:ascii="Arial" w:hAnsi="Arial" w:cs="Arial"/>
                <w:b/>
                <w:lang w:val="en-US"/>
              </w:rPr>
              <w:t xml:space="preserve"> </w:t>
            </w:r>
          </w:p>
          <w:p w14:paraId="05707A68" w14:textId="2A8BB990" w:rsidR="00A71292" w:rsidRDefault="00A71292" w:rsidP="00A71292">
            <w:pPr>
              <w:shd w:val="clear" w:color="auto" w:fill="FFFFFF"/>
              <w:spacing w:after="120" w:line="240" w:lineRule="auto"/>
              <w:rPr>
                <w:rFonts w:ascii="Arial" w:hAnsi="Arial" w:cs="Arial"/>
                <w:lang w:val="en-US"/>
              </w:rPr>
            </w:pPr>
            <w:r w:rsidRPr="00A71292">
              <w:rPr>
                <w:rFonts w:ascii="Arial" w:hAnsi="Arial" w:cs="Arial"/>
                <w:lang w:val="en-US"/>
              </w:rPr>
              <w:t xml:space="preserve">To consolidate learning screen the trailer for </w:t>
            </w:r>
            <w:r w:rsidRPr="00A71292">
              <w:rPr>
                <w:rFonts w:ascii="Arial" w:hAnsi="Arial" w:cs="Arial"/>
                <w:i/>
                <w:lang w:val="en-US"/>
              </w:rPr>
              <w:t>Fish Tank</w:t>
            </w:r>
            <w:r w:rsidRPr="00A71292">
              <w:rPr>
                <w:rFonts w:ascii="Arial" w:hAnsi="Arial" w:cs="Arial"/>
                <w:lang w:val="en-US"/>
              </w:rPr>
              <w:t xml:space="preserve"> (2009) </w:t>
            </w:r>
            <w:hyperlink r:id="rId39" w:history="1">
              <w:r w:rsidRPr="00A71292">
                <w:rPr>
                  <w:rFonts w:ascii="Arial" w:hAnsi="Arial" w:cs="Arial"/>
                  <w:color w:val="0000FF" w:themeColor="hyperlink"/>
                  <w:u w:val="single"/>
                  <w:lang w:val="en-US"/>
                </w:rPr>
                <w:t>https://www.youtube.com/watch?v=gg1yMOdjyp0</w:t>
              </w:r>
            </w:hyperlink>
            <w:r w:rsidRPr="00A71292">
              <w:rPr>
                <w:rFonts w:ascii="Arial" w:hAnsi="Arial" w:cs="Arial"/>
                <w:lang w:val="en-US"/>
              </w:rPr>
              <w:t xml:space="preserve"> </w:t>
            </w:r>
          </w:p>
          <w:p w14:paraId="4D5A8B66" w14:textId="55468D22" w:rsidR="00637275" w:rsidRPr="00637275" w:rsidRDefault="00637275" w:rsidP="00A71292">
            <w:pPr>
              <w:shd w:val="clear" w:color="auto" w:fill="FFFFFF"/>
              <w:spacing w:after="120" w:line="240" w:lineRule="auto"/>
              <w:rPr>
                <w:rFonts w:ascii="Arial" w:hAnsi="Arial" w:cs="Arial"/>
                <w:lang w:val="en-US"/>
              </w:rPr>
            </w:pPr>
            <w:r>
              <w:rPr>
                <w:rFonts w:ascii="Arial" w:hAnsi="Arial" w:cs="Arial"/>
                <w:lang w:val="en-US"/>
              </w:rPr>
              <w:t xml:space="preserve">Ask students to identify three ways in which </w:t>
            </w:r>
            <w:r>
              <w:rPr>
                <w:rFonts w:ascii="Arial" w:hAnsi="Arial" w:cs="Arial"/>
                <w:i/>
                <w:lang w:val="en-US"/>
              </w:rPr>
              <w:t>Fish Tank</w:t>
            </w:r>
            <w:r>
              <w:rPr>
                <w:rFonts w:ascii="Arial" w:hAnsi="Arial" w:cs="Arial"/>
                <w:lang w:val="en-US"/>
              </w:rPr>
              <w:t xml:space="preserve"> targets a niche audience.</w:t>
            </w:r>
          </w:p>
          <w:p w14:paraId="0BEB46FC" w14:textId="5F4D9A2C" w:rsidR="00A71292" w:rsidRPr="00ED7044" w:rsidRDefault="00A71292" w:rsidP="004F0591">
            <w:pPr>
              <w:shd w:val="clear" w:color="auto" w:fill="FFFFFF"/>
              <w:spacing w:after="120" w:line="240" w:lineRule="auto"/>
              <w:rPr>
                <w:rFonts w:ascii="Arial" w:hAnsi="Arial" w:cs="Arial"/>
                <w:b/>
                <w:lang w:val="en-US"/>
              </w:rPr>
            </w:pPr>
          </w:p>
        </w:tc>
      </w:tr>
      <w:tr w:rsidR="00ED7044" w14:paraId="15EB09F8" w14:textId="77777777" w:rsidTr="00A71292">
        <w:tc>
          <w:tcPr>
            <w:tcW w:w="1135" w:type="dxa"/>
          </w:tcPr>
          <w:p w14:paraId="69E996DA" w14:textId="77777777" w:rsidR="00ED7044" w:rsidRPr="00ED7044" w:rsidRDefault="00ED7044" w:rsidP="00ED7044">
            <w:pPr>
              <w:pStyle w:val="NoSpacing"/>
              <w:rPr>
                <w:rFonts w:ascii="Arial" w:hAnsi="Arial" w:cs="Arial"/>
              </w:rPr>
            </w:pPr>
            <w:r w:rsidRPr="00ED7044">
              <w:rPr>
                <w:rFonts w:ascii="Arial" w:hAnsi="Arial" w:cs="Arial"/>
              </w:rPr>
              <w:lastRenderedPageBreak/>
              <w:t>Weeks</w:t>
            </w:r>
          </w:p>
          <w:p w14:paraId="4D517E41" w14:textId="414D2414" w:rsidR="00ED7044" w:rsidRPr="00ED7044" w:rsidRDefault="00ED7044" w:rsidP="00ED7044">
            <w:pPr>
              <w:pStyle w:val="NoSpacing"/>
              <w:rPr>
                <w:rFonts w:ascii="Arial" w:hAnsi="Arial" w:cs="Arial"/>
              </w:rPr>
            </w:pPr>
            <w:r w:rsidRPr="00ED7044">
              <w:rPr>
                <w:rFonts w:ascii="Arial" w:hAnsi="Arial" w:cs="Arial"/>
              </w:rPr>
              <w:t xml:space="preserve">7 – 8 Lessons </w:t>
            </w:r>
          </w:p>
          <w:p w14:paraId="4B063DDB" w14:textId="1737E1AC" w:rsidR="00ED7044" w:rsidRPr="00A71292" w:rsidRDefault="00ED7044" w:rsidP="00ED7044">
            <w:pPr>
              <w:pStyle w:val="NoSpacing"/>
            </w:pPr>
            <w:r w:rsidRPr="00ED7044">
              <w:rPr>
                <w:rFonts w:ascii="Arial" w:hAnsi="Arial" w:cs="Arial"/>
              </w:rPr>
              <w:t>12</w:t>
            </w:r>
            <w:r>
              <w:rPr>
                <w:rFonts w:ascii="Arial" w:hAnsi="Arial" w:cs="Arial"/>
              </w:rPr>
              <w:t xml:space="preserve"> – </w:t>
            </w:r>
            <w:r w:rsidRPr="00ED7044">
              <w:rPr>
                <w:rFonts w:ascii="Arial" w:hAnsi="Arial" w:cs="Arial"/>
              </w:rPr>
              <w:t>14</w:t>
            </w:r>
          </w:p>
        </w:tc>
        <w:tc>
          <w:tcPr>
            <w:tcW w:w="6067" w:type="dxa"/>
          </w:tcPr>
          <w:p w14:paraId="313FD477" w14:textId="77777777" w:rsidR="00ED7044" w:rsidRPr="002A1A43" w:rsidRDefault="00ED7044" w:rsidP="00ED7044">
            <w:pPr>
              <w:pStyle w:val="NormalWeb"/>
              <w:shd w:val="clear" w:color="auto" w:fill="FFFFFF"/>
              <w:rPr>
                <w:rFonts w:ascii="ArialMT" w:eastAsiaTheme="minorHAnsi" w:hAnsi="ArialMT" w:cs="ArialMT"/>
                <w:sz w:val="22"/>
                <w:szCs w:val="22"/>
                <w:lang w:eastAsia="en-US"/>
              </w:rPr>
            </w:pPr>
            <w:r w:rsidRPr="002A1A43">
              <w:rPr>
                <w:rFonts w:ascii="Arial" w:hAnsi="Arial" w:cs="Arial"/>
                <w:sz w:val="22"/>
                <w:szCs w:val="22"/>
              </w:rPr>
              <w:t xml:space="preserve">Learning Outcome 4: </w:t>
            </w:r>
            <w:r w:rsidRPr="002A1A43">
              <w:rPr>
                <w:rFonts w:ascii="ArialMT" w:eastAsiaTheme="minorHAnsi" w:hAnsi="ArialMT" w:cs="ArialMT"/>
                <w:sz w:val="22"/>
                <w:szCs w:val="22"/>
                <w:lang w:eastAsia="en-US"/>
              </w:rPr>
              <w:t>Understand the target audiences of media products</w:t>
            </w:r>
          </w:p>
          <w:p w14:paraId="78C69ED6" w14:textId="55D93982" w:rsidR="00ED7044" w:rsidRPr="002A1A43" w:rsidRDefault="00ED7044" w:rsidP="00ED7044">
            <w:pPr>
              <w:pStyle w:val="NormalWeb"/>
              <w:numPr>
                <w:ilvl w:val="0"/>
                <w:numId w:val="31"/>
              </w:numPr>
              <w:shd w:val="clear" w:color="auto" w:fill="FFFFFF"/>
              <w:rPr>
                <w:rFonts w:ascii="ArialMT" w:eastAsiaTheme="minorHAnsi" w:hAnsi="ArialMT" w:cs="ArialMT"/>
                <w:sz w:val="22"/>
                <w:szCs w:val="22"/>
                <w:lang w:eastAsia="en-US"/>
              </w:rPr>
            </w:pPr>
            <w:r w:rsidRPr="002A1A43">
              <w:rPr>
                <w:rFonts w:ascii="ArialMT" w:eastAsiaTheme="minorHAnsi" w:hAnsi="ArialMT" w:cs="ArialMT"/>
                <w:sz w:val="22"/>
                <w:szCs w:val="22"/>
                <w:lang w:eastAsia="en-US"/>
              </w:rPr>
              <w:t>Audience profiling</w:t>
            </w:r>
          </w:p>
          <w:p w14:paraId="497FE2C9" w14:textId="22E2416E" w:rsidR="00ED7044" w:rsidRPr="00ED7044" w:rsidRDefault="00ED7044" w:rsidP="00EA4D91">
            <w:pPr>
              <w:pStyle w:val="NormalWeb"/>
              <w:shd w:val="clear" w:color="auto" w:fill="FFFFFF"/>
              <w:rPr>
                <w:rFonts w:ascii="ArialMT" w:eastAsiaTheme="minorHAnsi" w:hAnsi="ArialMT" w:cs="ArialMT"/>
                <w:lang w:eastAsia="en-US"/>
              </w:rPr>
            </w:pPr>
            <w:r w:rsidRPr="002A1A43">
              <w:rPr>
                <w:rFonts w:ascii="ArialMT" w:eastAsiaTheme="minorHAnsi" w:hAnsi="ArialMT" w:cs="ArialMT"/>
                <w:sz w:val="22"/>
                <w:szCs w:val="22"/>
                <w:lang w:eastAsia="en-US"/>
              </w:rPr>
              <w:t>Approx. 3 hours</w:t>
            </w:r>
          </w:p>
        </w:tc>
        <w:tc>
          <w:tcPr>
            <w:tcW w:w="8533" w:type="dxa"/>
          </w:tcPr>
          <w:p w14:paraId="645F1C1F" w14:textId="77777777" w:rsidR="00ED7044" w:rsidRPr="00ED7044" w:rsidRDefault="00ED7044" w:rsidP="00ED7044">
            <w:pPr>
              <w:pStyle w:val="ListParagraph"/>
              <w:numPr>
                <w:ilvl w:val="0"/>
                <w:numId w:val="31"/>
              </w:numPr>
              <w:spacing w:before="100" w:beforeAutospacing="1" w:after="100" w:afterAutospacing="1" w:line="240" w:lineRule="auto"/>
              <w:rPr>
                <w:rFonts w:ascii="Arial" w:hAnsi="Arial" w:cs="Arial"/>
              </w:rPr>
            </w:pPr>
            <w:r w:rsidRPr="00ED7044">
              <w:rPr>
                <w:rFonts w:ascii="Arial" w:hAnsi="Arial" w:cs="Arial"/>
              </w:rPr>
              <w:t>Audience profiling – the ‘Imaginary Entity’</w:t>
            </w:r>
          </w:p>
          <w:p w14:paraId="2FC6D0A4" w14:textId="3F2082D8" w:rsidR="00ED7044" w:rsidRPr="00ED7044" w:rsidRDefault="00ED7044" w:rsidP="00ED7044">
            <w:pPr>
              <w:pStyle w:val="ListParagraph"/>
              <w:numPr>
                <w:ilvl w:val="0"/>
                <w:numId w:val="31"/>
              </w:numPr>
              <w:spacing w:before="100" w:beforeAutospacing="1" w:after="100" w:afterAutospacing="1" w:line="240" w:lineRule="auto"/>
              <w:rPr>
                <w:rFonts w:ascii="Arial" w:hAnsi="Arial" w:cs="Arial"/>
              </w:rPr>
            </w:pPr>
            <w:r w:rsidRPr="00ED7044">
              <w:rPr>
                <w:rFonts w:ascii="Arial" w:hAnsi="Arial" w:cs="Arial"/>
              </w:rPr>
              <w:t>NRS social grade profiling</w:t>
            </w:r>
          </w:p>
          <w:p w14:paraId="793EF552" w14:textId="02E4474E" w:rsidR="00ED7044" w:rsidRPr="00ED7044" w:rsidRDefault="00ED7044" w:rsidP="00ED7044">
            <w:pPr>
              <w:pStyle w:val="NormalWeb"/>
              <w:shd w:val="clear" w:color="auto" w:fill="FFFFFF"/>
              <w:spacing w:before="0" w:beforeAutospacing="0" w:after="120" w:afterAutospacing="0"/>
              <w:rPr>
                <w:rFonts w:ascii="Arial" w:eastAsiaTheme="minorHAnsi" w:hAnsi="Arial" w:cs="Arial"/>
                <w:b/>
                <w:sz w:val="22"/>
                <w:szCs w:val="22"/>
                <w:lang w:eastAsia="en-US"/>
              </w:rPr>
            </w:pPr>
            <w:r w:rsidRPr="00ED7044">
              <w:rPr>
                <w:rFonts w:ascii="Arial" w:eastAsiaTheme="minorHAnsi" w:hAnsi="Arial" w:cs="Arial"/>
                <w:b/>
                <w:sz w:val="22"/>
                <w:szCs w:val="22"/>
                <w:lang w:eastAsia="en-US"/>
              </w:rPr>
              <w:t>A</w:t>
            </w:r>
            <w:r>
              <w:rPr>
                <w:rFonts w:ascii="Arial" w:eastAsiaTheme="minorHAnsi" w:hAnsi="Arial" w:cs="Arial"/>
                <w:b/>
                <w:sz w:val="22"/>
                <w:szCs w:val="22"/>
                <w:lang w:eastAsia="en-US"/>
              </w:rPr>
              <w:t>ctivity</w:t>
            </w:r>
            <w:r w:rsidRPr="00ED7044">
              <w:rPr>
                <w:rFonts w:ascii="Arial" w:eastAsiaTheme="minorHAnsi" w:hAnsi="Arial" w:cs="Arial"/>
                <w:b/>
                <w:sz w:val="22"/>
                <w:szCs w:val="22"/>
                <w:lang w:eastAsia="en-US"/>
              </w:rPr>
              <w:t xml:space="preserve"> 1 – T</w:t>
            </w:r>
            <w:r>
              <w:rPr>
                <w:rFonts w:ascii="Arial" w:eastAsiaTheme="minorHAnsi" w:hAnsi="Arial" w:cs="Arial"/>
                <w:b/>
                <w:sz w:val="22"/>
                <w:szCs w:val="22"/>
                <w:lang w:eastAsia="en-US"/>
              </w:rPr>
              <w:t>ask</w:t>
            </w:r>
            <w:r w:rsidRPr="00ED7044">
              <w:rPr>
                <w:rFonts w:ascii="Arial" w:eastAsiaTheme="minorHAnsi" w:hAnsi="Arial" w:cs="Arial"/>
                <w:b/>
                <w:sz w:val="22"/>
                <w:szCs w:val="22"/>
                <w:lang w:eastAsia="en-US"/>
              </w:rPr>
              <w:t xml:space="preserve"> – 60 minutes</w:t>
            </w:r>
          </w:p>
          <w:p w14:paraId="7F565182" w14:textId="601EBAAA" w:rsidR="00ED7044" w:rsidRPr="00ED7044" w:rsidRDefault="00ED7044" w:rsidP="00ED7044">
            <w:pPr>
              <w:spacing w:before="100" w:beforeAutospacing="1" w:after="100" w:afterAutospacing="1"/>
              <w:rPr>
                <w:rFonts w:ascii="Arial" w:hAnsi="Arial" w:cs="Arial"/>
              </w:rPr>
            </w:pPr>
            <w:r w:rsidRPr="00ED7044">
              <w:rPr>
                <w:rFonts w:ascii="Arial" w:hAnsi="Arial" w:cs="Arial"/>
              </w:rPr>
              <w:t xml:space="preserve">The task on </w:t>
            </w:r>
            <w:r w:rsidR="00CC19A7">
              <w:rPr>
                <w:rFonts w:ascii="Arial" w:hAnsi="Arial" w:cs="Arial"/>
              </w:rPr>
              <w:t>p.</w:t>
            </w:r>
            <w:r w:rsidRPr="00ED7044">
              <w:rPr>
                <w:rFonts w:ascii="Arial" w:hAnsi="Arial" w:cs="Arial"/>
              </w:rPr>
              <w:t xml:space="preserve">22 of the Unit 1 </w:t>
            </w:r>
            <w:hyperlink r:id="rId40" w:history="1">
              <w:r w:rsidRPr="00ED7044">
                <w:rPr>
                  <w:rStyle w:val="Hyperlink"/>
                  <w:rFonts w:ascii="Arial" w:hAnsi="Arial" w:cs="Arial"/>
                </w:rPr>
                <w:t>Delivery Guide</w:t>
              </w:r>
            </w:hyperlink>
            <w:r w:rsidRPr="00ED7044">
              <w:rPr>
                <w:rFonts w:ascii="Arial" w:hAnsi="Arial" w:cs="Arial"/>
              </w:rPr>
              <w:t xml:space="preserve"> should be used so learners </w:t>
            </w:r>
            <w:r w:rsidR="004F0591">
              <w:rPr>
                <w:rFonts w:ascii="Arial" w:hAnsi="Arial" w:cs="Arial"/>
              </w:rPr>
              <w:t>consider</w:t>
            </w:r>
            <w:r w:rsidR="004F0591" w:rsidRPr="00ED7044">
              <w:rPr>
                <w:rFonts w:ascii="Arial" w:hAnsi="Arial" w:cs="Arial"/>
              </w:rPr>
              <w:t xml:space="preserve"> </w:t>
            </w:r>
            <w:r w:rsidRPr="00ED7044">
              <w:rPr>
                <w:rFonts w:ascii="Arial" w:hAnsi="Arial" w:cs="Arial"/>
              </w:rPr>
              <w:t>why digital media companies make audience profiles before products are produced and once they are distributed to audiences</w:t>
            </w:r>
          </w:p>
          <w:p w14:paraId="2D81D8D8" w14:textId="5CFA0786" w:rsidR="00ED7044" w:rsidRPr="00ED7044" w:rsidRDefault="00ED7044" w:rsidP="00ED7044">
            <w:pPr>
              <w:spacing w:before="100" w:beforeAutospacing="1" w:after="100" w:afterAutospacing="1"/>
              <w:rPr>
                <w:rFonts w:ascii="Arial" w:hAnsi="Arial" w:cs="Arial"/>
              </w:rPr>
            </w:pPr>
            <w:r w:rsidRPr="00ED7044">
              <w:rPr>
                <w:rFonts w:ascii="Arial" w:hAnsi="Arial" w:cs="Arial"/>
              </w:rPr>
              <w:t xml:space="preserve">Using the information on </w:t>
            </w:r>
            <w:r w:rsidR="00CC19A7">
              <w:rPr>
                <w:rFonts w:ascii="Arial" w:hAnsi="Arial" w:cs="Arial"/>
              </w:rPr>
              <w:t>p.</w:t>
            </w:r>
            <w:r w:rsidRPr="00ED7044">
              <w:rPr>
                <w:rFonts w:ascii="Arial" w:hAnsi="Arial" w:cs="Arial"/>
              </w:rPr>
              <w:t xml:space="preserve">18 of the </w:t>
            </w:r>
            <w:hyperlink r:id="rId41" w:history="1">
              <w:r w:rsidRPr="00ED7044">
                <w:rPr>
                  <w:rStyle w:val="Hyperlink"/>
                  <w:rFonts w:ascii="Arial" w:hAnsi="Arial" w:cs="Arial"/>
                </w:rPr>
                <w:t>textbook</w:t>
              </w:r>
            </w:hyperlink>
            <w:r w:rsidRPr="00ED7044">
              <w:rPr>
                <w:rFonts w:ascii="Arial" w:hAnsi="Arial" w:cs="Arial"/>
              </w:rPr>
              <w:t>, show learners how digital media companies create ideal audience members or ‘imaginary entities’ by profiling their audience. This is so</w:t>
            </w:r>
            <w:r w:rsidR="00CC19A7">
              <w:rPr>
                <w:rFonts w:ascii="Arial" w:hAnsi="Arial" w:cs="Arial"/>
              </w:rPr>
              <w:t xml:space="preserve"> </w:t>
            </w:r>
            <w:r w:rsidRPr="00ED7044">
              <w:rPr>
                <w:rFonts w:ascii="Arial" w:hAnsi="Arial" w:cs="Arial"/>
              </w:rPr>
              <w:t xml:space="preserve">they can produce a targeted product, and an audience that can be sold to advertisers. </w:t>
            </w:r>
          </w:p>
          <w:p w14:paraId="6968B09B" w14:textId="295BBB33" w:rsidR="00ED7044" w:rsidRPr="00ED7044" w:rsidRDefault="00ED7044" w:rsidP="00ED7044">
            <w:pPr>
              <w:spacing w:before="100" w:beforeAutospacing="1" w:after="100" w:afterAutospacing="1"/>
              <w:rPr>
                <w:rFonts w:ascii="Arial" w:hAnsi="Arial" w:cs="Arial"/>
              </w:rPr>
            </w:pPr>
            <w:r w:rsidRPr="00ED7044">
              <w:rPr>
                <w:rFonts w:ascii="Arial" w:hAnsi="Arial" w:cs="Arial"/>
              </w:rPr>
              <w:lastRenderedPageBreak/>
              <w:t xml:space="preserve">This can </w:t>
            </w:r>
            <w:r w:rsidR="004F0591">
              <w:rPr>
                <w:rFonts w:ascii="Arial" w:hAnsi="Arial" w:cs="Arial"/>
              </w:rPr>
              <w:t xml:space="preserve">also </w:t>
            </w:r>
            <w:r w:rsidRPr="00ED7044">
              <w:rPr>
                <w:rFonts w:ascii="Arial" w:hAnsi="Arial" w:cs="Arial"/>
              </w:rPr>
              <w:t xml:space="preserve">be done by using </w:t>
            </w:r>
            <w:r w:rsidR="004F0591">
              <w:rPr>
                <w:rFonts w:ascii="Arial" w:hAnsi="Arial" w:cs="Arial"/>
              </w:rPr>
              <w:t>media</w:t>
            </w:r>
            <w:r w:rsidR="004F0591" w:rsidRPr="00ED7044">
              <w:rPr>
                <w:rFonts w:ascii="Arial" w:hAnsi="Arial" w:cs="Arial"/>
              </w:rPr>
              <w:t xml:space="preserve"> </w:t>
            </w:r>
            <w:r w:rsidRPr="00ED7044">
              <w:rPr>
                <w:rFonts w:ascii="Arial" w:hAnsi="Arial" w:cs="Arial"/>
              </w:rPr>
              <w:t xml:space="preserve">pack resources from Bauer Media </w:t>
            </w:r>
            <w:hyperlink r:id="rId42" w:history="1">
              <w:r w:rsidRPr="00ED7044">
                <w:rPr>
                  <w:rStyle w:val="Hyperlink"/>
                  <w:rFonts w:ascii="Arial" w:hAnsi="Arial" w:cs="Arial"/>
                </w:rPr>
                <w:t>https://www.bauermedia.co.uk/media-packs</w:t>
              </w:r>
            </w:hyperlink>
            <w:r w:rsidRPr="00ED7044">
              <w:rPr>
                <w:rFonts w:ascii="Arial" w:hAnsi="Arial" w:cs="Arial"/>
              </w:rPr>
              <w:t xml:space="preserve"> </w:t>
            </w:r>
          </w:p>
          <w:p w14:paraId="55BD48A0" w14:textId="77777777" w:rsidR="00ED7044" w:rsidRDefault="00ED7044" w:rsidP="00ED7044">
            <w:pPr>
              <w:spacing w:before="100" w:beforeAutospacing="1" w:after="100" w:afterAutospacing="1"/>
              <w:rPr>
                <w:rFonts w:ascii="Arial" w:hAnsi="Arial" w:cs="Arial"/>
                <w:b/>
              </w:rPr>
            </w:pPr>
          </w:p>
          <w:p w14:paraId="704C17DA" w14:textId="6CE071A8" w:rsidR="00ED7044" w:rsidRPr="00ED7044" w:rsidRDefault="00ED7044" w:rsidP="00ED7044">
            <w:pPr>
              <w:spacing w:before="100" w:beforeAutospacing="1" w:after="100" w:afterAutospacing="1"/>
              <w:rPr>
                <w:rFonts w:ascii="Arial" w:hAnsi="Arial" w:cs="Arial"/>
                <w:b/>
              </w:rPr>
            </w:pPr>
            <w:r w:rsidRPr="00ED7044">
              <w:rPr>
                <w:rFonts w:ascii="Arial" w:hAnsi="Arial" w:cs="Arial"/>
                <w:b/>
              </w:rPr>
              <w:t>A</w:t>
            </w:r>
            <w:r>
              <w:rPr>
                <w:rFonts w:ascii="Arial" w:hAnsi="Arial" w:cs="Arial"/>
                <w:b/>
              </w:rPr>
              <w:t xml:space="preserve">ctivity </w:t>
            </w:r>
            <w:r w:rsidRPr="00ED7044">
              <w:rPr>
                <w:rFonts w:ascii="Arial" w:hAnsi="Arial" w:cs="Arial"/>
                <w:b/>
              </w:rPr>
              <w:t>2 – T</w:t>
            </w:r>
            <w:r>
              <w:rPr>
                <w:rFonts w:ascii="Arial" w:hAnsi="Arial" w:cs="Arial"/>
                <w:b/>
              </w:rPr>
              <w:t>ask</w:t>
            </w:r>
            <w:r w:rsidRPr="00ED7044">
              <w:rPr>
                <w:rFonts w:ascii="Arial" w:hAnsi="Arial" w:cs="Arial"/>
                <w:b/>
              </w:rPr>
              <w:t xml:space="preserve"> – 45 minutes</w:t>
            </w:r>
          </w:p>
          <w:p w14:paraId="323BF577" w14:textId="224F795A" w:rsidR="00ED7044" w:rsidRPr="00ED7044" w:rsidRDefault="00ED7044" w:rsidP="00ED7044">
            <w:pPr>
              <w:spacing w:before="100" w:beforeAutospacing="1" w:after="100" w:afterAutospacing="1"/>
              <w:rPr>
                <w:rFonts w:ascii="Arial" w:hAnsi="Arial" w:cs="Arial"/>
              </w:rPr>
            </w:pPr>
            <w:r w:rsidRPr="00ED7044">
              <w:rPr>
                <w:rFonts w:ascii="Arial" w:hAnsi="Arial" w:cs="Arial"/>
              </w:rPr>
              <w:t xml:space="preserve">Using the information on </w:t>
            </w:r>
            <w:r w:rsidR="00A31A10">
              <w:rPr>
                <w:rFonts w:ascii="Arial" w:hAnsi="Arial" w:cs="Arial"/>
              </w:rPr>
              <w:t>p.</w:t>
            </w:r>
            <w:r w:rsidRPr="00ED7044">
              <w:rPr>
                <w:rFonts w:ascii="Arial" w:hAnsi="Arial" w:cs="Arial"/>
              </w:rPr>
              <w:t xml:space="preserve">18 of the </w:t>
            </w:r>
            <w:hyperlink r:id="rId43" w:history="1">
              <w:r w:rsidRPr="00ED7044">
                <w:rPr>
                  <w:rStyle w:val="Hyperlink"/>
                  <w:rFonts w:ascii="Arial" w:hAnsi="Arial" w:cs="Arial"/>
                </w:rPr>
                <w:t>textbook</w:t>
              </w:r>
            </w:hyperlink>
            <w:r w:rsidRPr="00ED7044">
              <w:rPr>
                <w:rFonts w:ascii="Arial" w:hAnsi="Arial" w:cs="Arial"/>
              </w:rPr>
              <w:t xml:space="preserve">, show learners how the NRS Social Grades, which were developed in the early 1960s, are still used today </w:t>
            </w:r>
            <w:r w:rsidR="00A31A10">
              <w:rPr>
                <w:rFonts w:ascii="Arial" w:hAnsi="Arial" w:cs="Arial"/>
              </w:rPr>
              <w:t xml:space="preserve">by organisation such as </w:t>
            </w:r>
            <w:hyperlink r:id="rId44" w:history="1">
              <w:proofErr w:type="spellStart"/>
              <w:r w:rsidR="00A31A10" w:rsidRPr="00A31A10">
                <w:rPr>
                  <w:rStyle w:val="Hyperlink"/>
                  <w:rFonts w:ascii="Arial" w:hAnsi="Arial" w:cs="Arial"/>
                </w:rPr>
                <w:t>PAMCo</w:t>
              </w:r>
              <w:proofErr w:type="spellEnd"/>
            </w:hyperlink>
            <w:r w:rsidR="00A31A10">
              <w:rPr>
                <w:rFonts w:ascii="Arial" w:hAnsi="Arial" w:cs="Arial"/>
              </w:rPr>
              <w:t xml:space="preserve"> </w:t>
            </w:r>
            <w:r w:rsidRPr="00ED7044">
              <w:rPr>
                <w:rFonts w:ascii="Arial" w:hAnsi="Arial" w:cs="Arial"/>
              </w:rPr>
              <w:t xml:space="preserve">to categorise audiences of media products as part of demographic profiling.  </w:t>
            </w:r>
          </w:p>
          <w:p w14:paraId="4144A608" w14:textId="77777777" w:rsidR="00ED7044" w:rsidRPr="00ED7044" w:rsidRDefault="00ED7044" w:rsidP="00ED7044">
            <w:pPr>
              <w:spacing w:before="100" w:beforeAutospacing="1" w:after="100" w:afterAutospacing="1"/>
              <w:rPr>
                <w:rFonts w:ascii="Arial" w:hAnsi="Arial" w:cs="Arial"/>
              </w:rPr>
            </w:pPr>
            <w:r w:rsidRPr="00ED7044">
              <w:rPr>
                <w:rFonts w:ascii="Arial" w:hAnsi="Arial" w:cs="Arial"/>
              </w:rPr>
              <w:t>Ask learners to work in teams and pick one product that they believe would target each social grade and explain why.</w:t>
            </w:r>
          </w:p>
          <w:p w14:paraId="01A2458B" w14:textId="2FFDE212" w:rsidR="00ED7044" w:rsidRPr="00ED7044" w:rsidRDefault="00ED7044" w:rsidP="00ED7044">
            <w:pPr>
              <w:spacing w:before="100" w:beforeAutospacing="1" w:after="100" w:afterAutospacing="1"/>
              <w:rPr>
                <w:rFonts w:ascii="Arial" w:hAnsi="Arial" w:cs="Arial"/>
                <w:b/>
              </w:rPr>
            </w:pPr>
            <w:r w:rsidRPr="00ED7044">
              <w:rPr>
                <w:rFonts w:ascii="Arial" w:hAnsi="Arial" w:cs="Arial"/>
                <w:b/>
              </w:rPr>
              <w:t>A</w:t>
            </w:r>
            <w:r>
              <w:rPr>
                <w:rFonts w:ascii="Arial" w:hAnsi="Arial" w:cs="Arial"/>
                <w:b/>
              </w:rPr>
              <w:t xml:space="preserve">ctivity </w:t>
            </w:r>
            <w:r w:rsidRPr="00ED7044">
              <w:rPr>
                <w:rFonts w:ascii="Arial" w:hAnsi="Arial" w:cs="Arial"/>
                <w:b/>
              </w:rPr>
              <w:t>3 – T</w:t>
            </w:r>
            <w:r>
              <w:rPr>
                <w:rFonts w:ascii="Arial" w:hAnsi="Arial" w:cs="Arial"/>
                <w:b/>
              </w:rPr>
              <w:t>ask</w:t>
            </w:r>
            <w:r w:rsidRPr="00ED7044">
              <w:rPr>
                <w:rFonts w:ascii="Arial" w:hAnsi="Arial" w:cs="Arial"/>
                <w:b/>
              </w:rPr>
              <w:t xml:space="preserve"> – 45 minutes</w:t>
            </w:r>
          </w:p>
          <w:p w14:paraId="4952A7A8" w14:textId="77777777" w:rsidR="00ED7044" w:rsidRPr="00ED7044" w:rsidRDefault="00ED7044" w:rsidP="00ED7044">
            <w:pPr>
              <w:spacing w:before="100" w:beforeAutospacing="1" w:after="100" w:afterAutospacing="1"/>
              <w:rPr>
                <w:rFonts w:ascii="Arial" w:hAnsi="Arial" w:cs="Arial"/>
              </w:rPr>
            </w:pPr>
            <w:r w:rsidRPr="00ED7044">
              <w:rPr>
                <w:rFonts w:ascii="Arial" w:hAnsi="Arial" w:cs="Arial"/>
              </w:rPr>
              <w:t>Using the above, learners should create their own ‘imaginary entity’ and streamlined media pack based on a niche magazine of their choice. They should create the media pack with images from the internet to support hobbies, interests and lifestyle being sold to advertisers on the media pack.</w:t>
            </w:r>
          </w:p>
          <w:p w14:paraId="02F6C0C9" w14:textId="6696B869" w:rsidR="00ED7044" w:rsidRPr="00ED7044" w:rsidRDefault="00ED7044" w:rsidP="00ED7044">
            <w:pPr>
              <w:pStyle w:val="NormalWeb"/>
              <w:shd w:val="clear" w:color="auto" w:fill="FFFFFF"/>
              <w:spacing w:before="0" w:beforeAutospacing="0" w:after="120" w:afterAutospacing="0"/>
              <w:rPr>
                <w:rFonts w:ascii="Arial" w:eastAsiaTheme="minorHAnsi" w:hAnsi="Arial" w:cs="Arial"/>
                <w:b/>
                <w:sz w:val="22"/>
                <w:szCs w:val="22"/>
                <w:lang w:eastAsia="en-US"/>
              </w:rPr>
            </w:pPr>
            <w:r>
              <w:rPr>
                <w:rFonts w:ascii="Arial" w:eastAsiaTheme="minorHAnsi" w:hAnsi="Arial" w:cs="Arial"/>
                <w:b/>
                <w:sz w:val="22"/>
                <w:szCs w:val="22"/>
                <w:lang w:eastAsia="en-US"/>
              </w:rPr>
              <w:t>Knowledge test</w:t>
            </w:r>
            <w:r w:rsidRPr="00ED7044">
              <w:rPr>
                <w:rFonts w:ascii="Arial" w:eastAsiaTheme="minorHAnsi" w:hAnsi="Arial" w:cs="Arial"/>
                <w:b/>
                <w:sz w:val="22"/>
                <w:szCs w:val="22"/>
                <w:lang w:eastAsia="en-US"/>
              </w:rPr>
              <w:t xml:space="preserve"> </w:t>
            </w:r>
          </w:p>
          <w:p w14:paraId="6A0E20B1" w14:textId="3CF89D8F" w:rsidR="00ED7044" w:rsidRPr="00ED7044" w:rsidRDefault="00ED7044" w:rsidP="00ED7044">
            <w:pPr>
              <w:spacing w:before="100" w:beforeAutospacing="1" w:after="100" w:afterAutospacing="1"/>
              <w:rPr>
                <w:rFonts w:ascii="Arial" w:hAnsi="Arial" w:cs="Arial"/>
                <w:b/>
              </w:rPr>
            </w:pPr>
            <w:r w:rsidRPr="00ED7044">
              <w:rPr>
                <w:rFonts w:ascii="Arial" w:hAnsi="Arial" w:cs="Arial"/>
              </w:rPr>
              <w:t xml:space="preserve">Identify </w:t>
            </w:r>
            <w:r w:rsidRPr="00ED7044">
              <w:rPr>
                <w:rFonts w:ascii="Arial" w:hAnsi="Arial" w:cs="Arial"/>
                <w:b/>
              </w:rPr>
              <w:t>three</w:t>
            </w:r>
            <w:r w:rsidRPr="00ED7044">
              <w:rPr>
                <w:rFonts w:ascii="Arial" w:hAnsi="Arial" w:cs="Arial"/>
              </w:rPr>
              <w:t xml:space="preserve"> reasons why media companies create demographic profiles of their target audience. </w:t>
            </w:r>
            <w:r w:rsidRPr="00ED7044">
              <w:rPr>
                <w:rFonts w:ascii="Arial" w:hAnsi="Arial" w:cs="Arial"/>
                <w:b/>
              </w:rPr>
              <w:t>[3]</w:t>
            </w:r>
          </w:p>
          <w:p w14:paraId="4A2C05E5" w14:textId="47001ABA" w:rsidR="00ED7044" w:rsidRPr="00ED7044" w:rsidRDefault="00ED7044" w:rsidP="00ED7044">
            <w:pPr>
              <w:spacing w:before="100" w:beforeAutospacing="1" w:after="100" w:afterAutospacing="1"/>
              <w:rPr>
                <w:rFonts w:ascii="Arial" w:hAnsi="Arial" w:cs="Arial"/>
                <w:b/>
              </w:rPr>
            </w:pPr>
          </w:p>
        </w:tc>
      </w:tr>
      <w:tr w:rsidR="00EA4D91" w14:paraId="640BC961" w14:textId="77777777" w:rsidTr="00A71292">
        <w:tc>
          <w:tcPr>
            <w:tcW w:w="1135" w:type="dxa"/>
          </w:tcPr>
          <w:p w14:paraId="730D7787" w14:textId="77777777" w:rsidR="00EA4D91" w:rsidRPr="00EA4D91" w:rsidRDefault="00EA4D91" w:rsidP="00EA4D91">
            <w:pPr>
              <w:pStyle w:val="NoSpacing"/>
              <w:rPr>
                <w:rFonts w:ascii="Arial" w:hAnsi="Arial" w:cs="Arial"/>
              </w:rPr>
            </w:pPr>
            <w:r w:rsidRPr="00EA4D91">
              <w:rPr>
                <w:rFonts w:ascii="Arial" w:hAnsi="Arial" w:cs="Arial"/>
              </w:rPr>
              <w:lastRenderedPageBreak/>
              <w:t>Weeks</w:t>
            </w:r>
          </w:p>
          <w:p w14:paraId="67E214EE" w14:textId="66AF6BE7" w:rsidR="00EA4D91" w:rsidRPr="00EA4D91" w:rsidRDefault="00EA4D91" w:rsidP="00EA4D91">
            <w:pPr>
              <w:pStyle w:val="NoSpacing"/>
              <w:rPr>
                <w:rFonts w:ascii="Arial" w:hAnsi="Arial" w:cs="Arial"/>
              </w:rPr>
            </w:pPr>
            <w:r w:rsidRPr="00EA4D91">
              <w:rPr>
                <w:rFonts w:ascii="Arial" w:hAnsi="Arial" w:cs="Arial"/>
              </w:rPr>
              <w:t>9 – 10  Lessons</w:t>
            </w:r>
          </w:p>
          <w:p w14:paraId="2F498B29" w14:textId="586FCA28" w:rsidR="00EA4D91" w:rsidRPr="00ED7044" w:rsidRDefault="00EA4D91" w:rsidP="00EA4D91">
            <w:pPr>
              <w:pStyle w:val="NoSpacing"/>
            </w:pPr>
            <w:r w:rsidRPr="00EA4D91">
              <w:rPr>
                <w:rFonts w:ascii="Arial" w:hAnsi="Arial" w:cs="Arial"/>
              </w:rPr>
              <w:t>15 – 18</w:t>
            </w:r>
          </w:p>
        </w:tc>
        <w:tc>
          <w:tcPr>
            <w:tcW w:w="6067" w:type="dxa"/>
          </w:tcPr>
          <w:p w14:paraId="169E4C3D" w14:textId="77777777" w:rsidR="00EA4D91" w:rsidRPr="00EA4D91" w:rsidRDefault="00EA4D91" w:rsidP="00EA4D91">
            <w:pPr>
              <w:pStyle w:val="NormalWeb"/>
              <w:shd w:val="clear" w:color="auto" w:fill="FFFFFF"/>
              <w:rPr>
                <w:rFonts w:ascii="Arial" w:eastAsiaTheme="minorHAnsi" w:hAnsi="Arial" w:cs="Arial"/>
                <w:sz w:val="22"/>
                <w:szCs w:val="22"/>
                <w:lang w:eastAsia="en-US"/>
              </w:rPr>
            </w:pPr>
            <w:r w:rsidRPr="00EA4D91">
              <w:rPr>
                <w:rFonts w:ascii="Arial" w:hAnsi="Arial" w:cs="Arial"/>
                <w:sz w:val="22"/>
                <w:szCs w:val="22"/>
              </w:rPr>
              <w:t xml:space="preserve">Learning Outcome 4: </w:t>
            </w:r>
            <w:r w:rsidRPr="00EA4D91">
              <w:rPr>
                <w:rFonts w:ascii="Arial" w:eastAsiaTheme="minorHAnsi" w:hAnsi="Arial" w:cs="Arial"/>
                <w:sz w:val="22"/>
                <w:szCs w:val="22"/>
                <w:lang w:eastAsia="en-US"/>
              </w:rPr>
              <w:t>Understand the target audiences of media products</w:t>
            </w:r>
          </w:p>
          <w:p w14:paraId="51DF888A" w14:textId="28C149D2" w:rsidR="00EA4D91" w:rsidRPr="00EA4D91" w:rsidRDefault="00EA4D91" w:rsidP="00EA4D91">
            <w:pPr>
              <w:pStyle w:val="NormalWeb"/>
              <w:numPr>
                <w:ilvl w:val="0"/>
                <w:numId w:val="33"/>
              </w:numPr>
              <w:shd w:val="clear" w:color="auto" w:fill="FFFFFF"/>
              <w:rPr>
                <w:rFonts w:ascii="Arial" w:eastAsiaTheme="minorHAnsi" w:hAnsi="Arial" w:cs="Arial"/>
                <w:sz w:val="22"/>
                <w:szCs w:val="22"/>
                <w:lang w:eastAsia="en-US"/>
              </w:rPr>
            </w:pPr>
            <w:r w:rsidRPr="00EA4D91">
              <w:rPr>
                <w:rFonts w:ascii="Arial" w:eastAsiaTheme="minorHAnsi" w:hAnsi="Arial" w:cs="Arial"/>
                <w:sz w:val="22"/>
                <w:szCs w:val="22"/>
                <w:lang w:eastAsia="en-US"/>
              </w:rPr>
              <w:t>Audience research organisations</w:t>
            </w:r>
          </w:p>
          <w:p w14:paraId="6376E890" w14:textId="77777777" w:rsidR="00EA4D91" w:rsidRPr="00EA4D91" w:rsidRDefault="00EA4D91" w:rsidP="00EA4D91">
            <w:pPr>
              <w:pStyle w:val="NormalWeb"/>
              <w:shd w:val="clear" w:color="auto" w:fill="FFFFFF"/>
              <w:rPr>
                <w:rFonts w:ascii="Arial" w:hAnsi="Arial" w:cs="Arial"/>
                <w:sz w:val="22"/>
                <w:szCs w:val="22"/>
              </w:rPr>
            </w:pPr>
            <w:r w:rsidRPr="00EA4D91">
              <w:rPr>
                <w:rFonts w:ascii="Arial" w:hAnsi="Arial" w:cs="Arial"/>
                <w:sz w:val="22"/>
                <w:szCs w:val="22"/>
              </w:rPr>
              <w:t>Approx. 4 hours</w:t>
            </w:r>
          </w:p>
          <w:p w14:paraId="336C7019" w14:textId="08594348" w:rsidR="00EA4D91" w:rsidRPr="00733CC9" w:rsidRDefault="00EA4D91" w:rsidP="00EA4D91">
            <w:pPr>
              <w:pStyle w:val="NormalWeb"/>
              <w:shd w:val="clear" w:color="auto" w:fill="FFFFFF"/>
              <w:rPr>
                <w:rFonts w:ascii="Arial" w:hAnsi="Arial" w:cs="Arial"/>
              </w:rPr>
            </w:pPr>
          </w:p>
        </w:tc>
        <w:tc>
          <w:tcPr>
            <w:tcW w:w="8533" w:type="dxa"/>
          </w:tcPr>
          <w:p w14:paraId="1414FD1B" w14:textId="12A0D5EA" w:rsidR="00EA4D91" w:rsidRPr="00EA4D91" w:rsidRDefault="00EA4D91" w:rsidP="00EA4D91">
            <w:pPr>
              <w:pStyle w:val="NormalWeb"/>
              <w:shd w:val="clear" w:color="auto" w:fill="FFFFFF"/>
              <w:spacing w:before="0" w:beforeAutospacing="0" w:after="120" w:afterAutospacing="0"/>
              <w:rPr>
                <w:rFonts w:ascii="Arial" w:hAnsi="Arial" w:cs="Arial"/>
                <w:b/>
                <w:sz w:val="22"/>
                <w:szCs w:val="22"/>
              </w:rPr>
            </w:pPr>
            <w:r w:rsidRPr="00EA4D91">
              <w:rPr>
                <w:rFonts w:ascii="Arial" w:hAnsi="Arial" w:cs="Arial"/>
                <w:b/>
                <w:sz w:val="22"/>
                <w:szCs w:val="22"/>
              </w:rPr>
              <w:t>U</w:t>
            </w:r>
            <w:r>
              <w:rPr>
                <w:rFonts w:ascii="Arial" w:hAnsi="Arial" w:cs="Arial"/>
                <w:b/>
                <w:sz w:val="22"/>
                <w:szCs w:val="22"/>
              </w:rPr>
              <w:t>nit content</w:t>
            </w:r>
          </w:p>
          <w:p w14:paraId="043EA78A" w14:textId="337A4C4C" w:rsidR="00EA4D91" w:rsidRPr="00EA4D91" w:rsidRDefault="00EA4D91" w:rsidP="00EA4D91">
            <w:pPr>
              <w:pStyle w:val="NormalWeb"/>
              <w:numPr>
                <w:ilvl w:val="0"/>
                <w:numId w:val="32"/>
              </w:numPr>
              <w:shd w:val="clear" w:color="auto" w:fill="FFFFFF"/>
              <w:rPr>
                <w:rFonts w:ascii="Arial" w:eastAsiaTheme="minorHAnsi" w:hAnsi="Arial" w:cs="Arial"/>
                <w:sz w:val="22"/>
                <w:szCs w:val="22"/>
                <w:lang w:eastAsia="en-US"/>
              </w:rPr>
            </w:pPr>
            <w:r w:rsidRPr="00EA4D91">
              <w:rPr>
                <w:rFonts w:ascii="Arial" w:eastAsiaTheme="minorHAnsi" w:hAnsi="Arial" w:cs="Arial"/>
                <w:sz w:val="22"/>
                <w:szCs w:val="22"/>
                <w:lang w:eastAsia="en-US"/>
              </w:rPr>
              <w:t xml:space="preserve">Audience research organisations </w:t>
            </w:r>
            <w:r w:rsidR="00CC19A7" w:rsidRPr="00EA4D91">
              <w:rPr>
                <w:rFonts w:ascii="Arial" w:eastAsiaTheme="minorHAnsi" w:hAnsi="Arial" w:cs="Arial"/>
                <w:sz w:val="22"/>
                <w:szCs w:val="22"/>
                <w:lang w:eastAsia="en-US"/>
              </w:rPr>
              <w:t>– including</w:t>
            </w:r>
            <w:r w:rsidRPr="00EA4D91">
              <w:rPr>
                <w:rFonts w:ascii="Arial" w:eastAsiaTheme="minorHAnsi" w:hAnsi="Arial" w:cs="Arial"/>
                <w:sz w:val="22"/>
                <w:szCs w:val="22"/>
                <w:lang w:eastAsia="en-US"/>
              </w:rPr>
              <w:t xml:space="preserve">: </w:t>
            </w:r>
            <w:proofErr w:type="spellStart"/>
            <w:r w:rsidRPr="00EA4D91">
              <w:rPr>
                <w:rFonts w:ascii="Arial" w:eastAsiaTheme="minorHAnsi" w:hAnsi="Arial" w:cs="Arial"/>
                <w:sz w:val="22"/>
                <w:szCs w:val="22"/>
                <w:lang w:eastAsia="en-US"/>
              </w:rPr>
              <w:t>P</w:t>
            </w:r>
            <w:r w:rsidR="00A31A10">
              <w:rPr>
                <w:rFonts w:ascii="Arial" w:eastAsiaTheme="minorHAnsi" w:hAnsi="Arial" w:cs="Arial"/>
                <w:sz w:val="22"/>
                <w:szCs w:val="22"/>
                <w:lang w:eastAsia="en-US"/>
              </w:rPr>
              <w:t>AM</w:t>
            </w:r>
            <w:r w:rsidRPr="00EA4D91">
              <w:rPr>
                <w:rFonts w:ascii="Arial" w:eastAsiaTheme="minorHAnsi" w:hAnsi="Arial" w:cs="Arial"/>
                <w:sz w:val="22"/>
                <w:szCs w:val="22"/>
                <w:lang w:eastAsia="en-US"/>
              </w:rPr>
              <w:t>Co</w:t>
            </w:r>
            <w:proofErr w:type="spellEnd"/>
            <w:r w:rsidRPr="00EA4D91">
              <w:rPr>
                <w:rFonts w:ascii="Arial" w:eastAsiaTheme="minorHAnsi" w:hAnsi="Arial" w:cs="Arial"/>
                <w:sz w:val="22"/>
                <w:szCs w:val="22"/>
                <w:lang w:eastAsia="en-US"/>
              </w:rPr>
              <w:t xml:space="preserve"> (</w:t>
            </w:r>
            <w:r w:rsidR="001C35C4">
              <w:rPr>
                <w:rFonts w:ascii="Arial" w:eastAsiaTheme="minorHAnsi" w:hAnsi="Arial" w:cs="Arial"/>
                <w:sz w:val="22"/>
                <w:szCs w:val="22"/>
                <w:lang w:eastAsia="en-US"/>
              </w:rPr>
              <w:t>formerly</w:t>
            </w:r>
            <w:r w:rsidR="001C35C4" w:rsidRPr="00EA4D91">
              <w:rPr>
                <w:rFonts w:ascii="Arial" w:eastAsiaTheme="minorHAnsi" w:hAnsi="Arial" w:cs="Arial"/>
                <w:sz w:val="22"/>
                <w:szCs w:val="22"/>
                <w:lang w:eastAsia="en-US"/>
              </w:rPr>
              <w:t xml:space="preserve"> </w:t>
            </w:r>
            <w:r w:rsidRPr="00EA4D91">
              <w:rPr>
                <w:rFonts w:ascii="Arial" w:eastAsiaTheme="minorHAnsi" w:hAnsi="Arial" w:cs="Arial"/>
                <w:sz w:val="22"/>
                <w:szCs w:val="22"/>
                <w:lang w:eastAsia="en-US"/>
              </w:rPr>
              <w:t>NRS), RAJAR, BARB, ABC, ACORN</w:t>
            </w:r>
          </w:p>
          <w:p w14:paraId="72AE0B7B" w14:textId="75CDC9B6" w:rsidR="00EA4D91" w:rsidRPr="00EA4D91" w:rsidRDefault="00EA4D91" w:rsidP="00EA4D91">
            <w:pPr>
              <w:pStyle w:val="ListParagraph"/>
              <w:numPr>
                <w:ilvl w:val="0"/>
                <w:numId w:val="32"/>
              </w:numPr>
              <w:spacing w:before="100" w:beforeAutospacing="1" w:after="100" w:afterAutospacing="1" w:line="240" w:lineRule="auto"/>
              <w:rPr>
                <w:rFonts w:ascii="Arial" w:hAnsi="Arial" w:cs="Arial"/>
              </w:rPr>
            </w:pPr>
            <w:r w:rsidRPr="00EA4D91">
              <w:rPr>
                <w:rFonts w:ascii="Arial" w:hAnsi="Arial" w:cs="Arial"/>
              </w:rPr>
              <w:t xml:space="preserve">How audiences are categorised by media producers based on methods of demographic profiling by audience research organisations </w:t>
            </w:r>
          </w:p>
          <w:p w14:paraId="0A67AC97" w14:textId="77777777" w:rsidR="00EA4D91" w:rsidRDefault="00EA4D91" w:rsidP="00EA4D91">
            <w:pPr>
              <w:pStyle w:val="NormalWeb"/>
              <w:shd w:val="clear" w:color="auto" w:fill="FFFFFF"/>
              <w:spacing w:before="0" w:beforeAutospacing="0" w:after="120" w:afterAutospacing="0"/>
              <w:rPr>
                <w:rFonts w:ascii="Arial" w:eastAsiaTheme="minorHAnsi" w:hAnsi="Arial" w:cs="Arial"/>
                <w:b/>
                <w:sz w:val="22"/>
                <w:szCs w:val="22"/>
                <w:lang w:eastAsia="en-US"/>
              </w:rPr>
            </w:pPr>
          </w:p>
          <w:p w14:paraId="5E0F6B12" w14:textId="4D384252" w:rsidR="00EA4D91" w:rsidRDefault="00EA4D91" w:rsidP="00EA4D91">
            <w:pPr>
              <w:pStyle w:val="NormalWeb"/>
              <w:shd w:val="clear" w:color="auto" w:fill="FFFFFF"/>
              <w:spacing w:before="0" w:beforeAutospacing="0" w:after="120" w:afterAutospacing="0"/>
              <w:rPr>
                <w:rFonts w:ascii="Arial" w:eastAsiaTheme="minorHAnsi" w:hAnsi="Arial" w:cs="Arial"/>
                <w:b/>
                <w:sz w:val="22"/>
                <w:szCs w:val="22"/>
                <w:lang w:eastAsia="en-US"/>
              </w:rPr>
            </w:pPr>
            <w:r w:rsidRPr="00EA4D91">
              <w:rPr>
                <w:rFonts w:ascii="Arial" w:eastAsiaTheme="minorHAnsi" w:hAnsi="Arial" w:cs="Arial"/>
                <w:b/>
                <w:sz w:val="22"/>
                <w:szCs w:val="22"/>
                <w:lang w:eastAsia="en-US"/>
              </w:rPr>
              <w:t>A</w:t>
            </w:r>
            <w:r>
              <w:rPr>
                <w:rFonts w:ascii="Arial" w:eastAsiaTheme="minorHAnsi" w:hAnsi="Arial" w:cs="Arial"/>
                <w:b/>
                <w:sz w:val="22"/>
                <w:szCs w:val="22"/>
                <w:lang w:eastAsia="en-US"/>
              </w:rPr>
              <w:t xml:space="preserve">ctivity </w:t>
            </w:r>
            <w:r w:rsidRPr="00EA4D91">
              <w:rPr>
                <w:rFonts w:ascii="Arial" w:eastAsiaTheme="minorHAnsi" w:hAnsi="Arial" w:cs="Arial"/>
                <w:b/>
                <w:sz w:val="22"/>
                <w:szCs w:val="22"/>
                <w:lang w:eastAsia="en-US"/>
              </w:rPr>
              <w:t>1 – T</w:t>
            </w:r>
            <w:r>
              <w:rPr>
                <w:rFonts w:ascii="Arial" w:eastAsiaTheme="minorHAnsi" w:hAnsi="Arial" w:cs="Arial"/>
                <w:b/>
                <w:sz w:val="22"/>
                <w:szCs w:val="22"/>
                <w:lang w:eastAsia="en-US"/>
              </w:rPr>
              <w:t>ask</w:t>
            </w:r>
            <w:r w:rsidRPr="00EA4D91">
              <w:rPr>
                <w:rFonts w:ascii="Arial" w:eastAsiaTheme="minorHAnsi" w:hAnsi="Arial" w:cs="Arial"/>
                <w:b/>
                <w:sz w:val="22"/>
                <w:szCs w:val="22"/>
                <w:lang w:eastAsia="en-US"/>
              </w:rPr>
              <w:t xml:space="preserve"> – 60 minutes</w:t>
            </w:r>
          </w:p>
          <w:p w14:paraId="108B877B" w14:textId="06264F1D" w:rsidR="00EA4D91" w:rsidRPr="00EA4D91" w:rsidRDefault="00EA4D91" w:rsidP="00EA4D91">
            <w:pPr>
              <w:spacing w:before="100" w:beforeAutospacing="1" w:after="100" w:afterAutospacing="1"/>
              <w:rPr>
                <w:rFonts w:ascii="Arial" w:hAnsi="Arial" w:cs="Arial"/>
              </w:rPr>
            </w:pPr>
            <w:r w:rsidRPr="00EA4D91">
              <w:rPr>
                <w:rFonts w:ascii="Arial" w:hAnsi="Arial" w:cs="Arial"/>
              </w:rPr>
              <w:t xml:space="preserve">Investigating </w:t>
            </w:r>
            <w:proofErr w:type="spellStart"/>
            <w:r w:rsidRPr="00EA4D91">
              <w:rPr>
                <w:rFonts w:ascii="Arial" w:hAnsi="Arial" w:cs="Arial"/>
              </w:rPr>
              <w:t>P</w:t>
            </w:r>
            <w:r w:rsidR="005D39F3">
              <w:rPr>
                <w:rFonts w:ascii="Arial" w:hAnsi="Arial" w:cs="Arial"/>
              </w:rPr>
              <w:t>AM</w:t>
            </w:r>
            <w:r w:rsidRPr="00EA4D91">
              <w:rPr>
                <w:rFonts w:ascii="Arial" w:hAnsi="Arial" w:cs="Arial"/>
              </w:rPr>
              <w:t>Co</w:t>
            </w:r>
            <w:proofErr w:type="spellEnd"/>
            <w:r w:rsidR="00323B26">
              <w:rPr>
                <w:rFonts w:ascii="Arial" w:hAnsi="Arial" w:cs="Arial"/>
              </w:rPr>
              <w:t xml:space="preserve"> </w:t>
            </w:r>
            <w:r w:rsidRPr="00EA4D91">
              <w:rPr>
                <w:rFonts w:ascii="Arial" w:hAnsi="Arial" w:cs="Arial"/>
              </w:rPr>
              <w:t>(</w:t>
            </w:r>
            <w:r w:rsidR="00CC19A7">
              <w:rPr>
                <w:rFonts w:ascii="Arial" w:hAnsi="Arial" w:cs="Arial"/>
              </w:rPr>
              <w:t>formerly</w:t>
            </w:r>
            <w:r w:rsidR="00CC19A7" w:rsidRPr="00EA4D91">
              <w:rPr>
                <w:rFonts w:ascii="Arial" w:hAnsi="Arial" w:cs="Arial"/>
              </w:rPr>
              <w:t xml:space="preserve"> </w:t>
            </w:r>
            <w:r w:rsidRPr="00EA4D91">
              <w:rPr>
                <w:rFonts w:ascii="Arial" w:hAnsi="Arial" w:cs="Arial"/>
              </w:rPr>
              <w:t xml:space="preserve">NRS). Using </w:t>
            </w:r>
            <w:hyperlink r:id="rId45" w:history="1">
              <w:r w:rsidRPr="00EA4D91">
                <w:rPr>
                  <w:rStyle w:val="Hyperlink"/>
                  <w:rFonts w:ascii="Arial" w:hAnsi="Arial" w:cs="Arial"/>
                </w:rPr>
                <w:t>https://pamco.co.uk</w:t>
              </w:r>
            </w:hyperlink>
            <w:r w:rsidRPr="00EA4D91">
              <w:rPr>
                <w:rFonts w:ascii="Arial" w:hAnsi="Arial" w:cs="Arial"/>
              </w:rPr>
              <w:t xml:space="preserve"> ask learners to watch the introductory video on the left hand side of the </w:t>
            </w:r>
            <w:r w:rsidR="00CC19A7">
              <w:rPr>
                <w:rFonts w:ascii="Arial" w:hAnsi="Arial" w:cs="Arial"/>
              </w:rPr>
              <w:t xml:space="preserve">homepage </w:t>
            </w:r>
            <w:r w:rsidRPr="00EA4D91">
              <w:rPr>
                <w:rFonts w:ascii="Arial" w:hAnsi="Arial" w:cs="Arial"/>
              </w:rPr>
              <w:t xml:space="preserve">to investigate the type of data that </w:t>
            </w:r>
            <w:proofErr w:type="spellStart"/>
            <w:r w:rsidR="005D39F3">
              <w:rPr>
                <w:rFonts w:ascii="Arial" w:hAnsi="Arial" w:cs="Arial"/>
              </w:rPr>
              <w:t>PAMCo</w:t>
            </w:r>
            <w:proofErr w:type="spellEnd"/>
            <w:r w:rsidRPr="00EA4D91">
              <w:rPr>
                <w:rFonts w:ascii="Arial" w:hAnsi="Arial" w:cs="Arial"/>
              </w:rPr>
              <w:t xml:space="preserve"> research for digital media publishing companies.</w:t>
            </w:r>
          </w:p>
          <w:p w14:paraId="53D92969" w14:textId="5E594B24" w:rsidR="00EA4D91" w:rsidRPr="00EA4D91" w:rsidRDefault="00EA4D91" w:rsidP="00EA4D91">
            <w:pPr>
              <w:spacing w:before="100" w:beforeAutospacing="1" w:after="100" w:afterAutospacing="1"/>
              <w:rPr>
                <w:rFonts w:ascii="Arial" w:hAnsi="Arial" w:cs="Arial"/>
              </w:rPr>
            </w:pPr>
            <w:r w:rsidRPr="00EA4D91">
              <w:rPr>
                <w:rFonts w:ascii="Arial" w:hAnsi="Arial" w:cs="Arial"/>
              </w:rPr>
              <w:t xml:space="preserve">Ask learners to choose </w:t>
            </w:r>
            <w:r w:rsidRPr="00EA4D91">
              <w:rPr>
                <w:rFonts w:ascii="Arial" w:hAnsi="Arial" w:cs="Arial"/>
                <w:b/>
              </w:rPr>
              <w:t>one</w:t>
            </w:r>
            <w:r w:rsidRPr="00EA4D91">
              <w:rPr>
                <w:rFonts w:ascii="Arial" w:hAnsi="Arial" w:cs="Arial"/>
              </w:rPr>
              <w:t xml:space="preserve"> newspaper and </w:t>
            </w:r>
            <w:r w:rsidRPr="00EA4D91">
              <w:rPr>
                <w:rFonts w:ascii="Arial" w:hAnsi="Arial" w:cs="Arial"/>
                <w:b/>
              </w:rPr>
              <w:t>one</w:t>
            </w:r>
            <w:r w:rsidRPr="00EA4D91">
              <w:rPr>
                <w:rFonts w:ascii="Arial" w:hAnsi="Arial" w:cs="Arial"/>
              </w:rPr>
              <w:t xml:space="preserve"> magazine that </w:t>
            </w:r>
            <w:proofErr w:type="spellStart"/>
            <w:r w:rsidRPr="00EA4D91">
              <w:rPr>
                <w:rFonts w:ascii="Arial" w:hAnsi="Arial" w:cs="Arial"/>
              </w:rPr>
              <w:t>P</w:t>
            </w:r>
            <w:r w:rsidR="005D39F3">
              <w:rPr>
                <w:rFonts w:ascii="Arial" w:hAnsi="Arial" w:cs="Arial"/>
              </w:rPr>
              <w:t>AM</w:t>
            </w:r>
            <w:r w:rsidRPr="00EA4D91">
              <w:rPr>
                <w:rFonts w:ascii="Arial" w:hAnsi="Arial" w:cs="Arial"/>
              </w:rPr>
              <w:t>Co</w:t>
            </w:r>
            <w:proofErr w:type="spellEnd"/>
            <w:r w:rsidRPr="00EA4D91">
              <w:rPr>
                <w:rFonts w:ascii="Arial" w:hAnsi="Arial" w:cs="Arial"/>
              </w:rPr>
              <w:t xml:space="preserve"> have collected audience research data for. Guide them through selecting and exporting data and ask them to analyse the main audience demographic for each publication. </w:t>
            </w:r>
          </w:p>
          <w:p w14:paraId="4D169608" w14:textId="77777777" w:rsidR="00EA4D91" w:rsidRPr="00EA4D91" w:rsidRDefault="00EA4D91" w:rsidP="00EA4D91">
            <w:pPr>
              <w:spacing w:before="100" w:beforeAutospacing="1" w:after="100" w:afterAutospacing="1"/>
              <w:rPr>
                <w:rFonts w:ascii="Arial" w:hAnsi="Arial" w:cs="Arial"/>
              </w:rPr>
            </w:pPr>
            <w:r w:rsidRPr="00EA4D91">
              <w:rPr>
                <w:rFonts w:ascii="Arial" w:hAnsi="Arial" w:cs="Arial"/>
              </w:rPr>
              <w:t>Ask learners to swap results with peers to make notes about different publications.</w:t>
            </w:r>
          </w:p>
          <w:p w14:paraId="76869887" w14:textId="01A0BB58" w:rsidR="00EA4D91" w:rsidRPr="00EA4D91" w:rsidRDefault="00EA4D91" w:rsidP="00EA4D91">
            <w:pPr>
              <w:spacing w:before="100" w:beforeAutospacing="1" w:after="100" w:afterAutospacing="1"/>
              <w:rPr>
                <w:rFonts w:ascii="Arial" w:hAnsi="Arial" w:cs="Arial"/>
                <w:b/>
              </w:rPr>
            </w:pPr>
            <w:r w:rsidRPr="00EA4D91">
              <w:rPr>
                <w:rFonts w:ascii="Arial" w:hAnsi="Arial" w:cs="Arial"/>
                <w:b/>
              </w:rPr>
              <w:t>A</w:t>
            </w:r>
            <w:r>
              <w:rPr>
                <w:rFonts w:ascii="Arial" w:hAnsi="Arial" w:cs="Arial"/>
                <w:b/>
              </w:rPr>
              <w:t xml:space="preserve">ctivity </w:t>
            </w:r>
            <w:r w:rsidRPr="00EA4D91">
              <w:rPr>
                <w:rFonts w:ascii="Arial" w:hAnsi="Arial" w:cs="Arial"/>
                <w:b/>
              </w:rPr>
              <w:t>2 – T</w:t>
            </w:r>
            <w:r>
              <w:rPr>
                <w:rFonts w:ascii="Arial" w:hAnsi="Arial" w:cs="Arial"/>
                <w:b/>
              </w:rPr>
              <w:t>ask</w:t>
            </w:r>
            <w:r w:rsidRPr="00EA4D91">
              <w:rPr>
                <w:rFonts w:ascii="Arial" w:hAnsi="Arial" w:cs="Arial"/>
                <w:b/>
              </w:rPr>
              <w:t xml:space="preserve"> – 60 minutes</w:t>
            </w:r>
          </w:p>
          <w:p w14:paraId="24967B44" w14:textId="33A9381F" w:rsidR="00EA4D91" w:rsidRPr="00EA4D91" w:rsidRDefault="00EA4D91" w:rsidP="00EA4D91">
            <w:pPr>
              <w:spacing w:before="100" w:beforeAutospacing="1" w:after="100" w:afterAutospacing="1"/>
              <w:rPr>
                <w:rFonts w:ascii="Arial" w:hAnsi="Arial" w:cs="Arial"/>
              </w:rPr>
            </w:pPr>
            <w:r w:rsidRPr="00EA4D91">
              <w:rPr>
                <w:rFonts w:ascii="Arial" w:hAnsi="Arial" w:cs="Arial"/>
              </w:rPr>
              <w:t xml:space="preserve">Investigating RAJAR. Using </w:t>
            </w:r>
            <w:hyperlink r:id="rId46" w:history="1">
              <w:r w:rsidRPr="00EA4D91">
                <w:rPr>
                  <w:rStyle w:val="Hyperlink"/>
                  <w:rFonts w:ascii="Arial" w:hAnsi="Arial" w:cs="Arial"/>
                </w:rPr>
                <w:t>https://www.rajar.co.uk</w:t>
              </w:r>
            </w:hyperlink>
            <w:r w:rsidRPr="00EA4D91">
              <w:rPr>
                <w:rFonts w:ascii="Arial" w:hAnsi="Arial" w:cs="Arial"/>
              </w:rPr>
              <w:t xml:space="preserve"> ask learners to click on the latest infographic data in the middle of the </w:t>
            </w:r>
            <w:r w:rsidR="00CC19A7">
              <w:rPr>
                <w:rFonts w:ascii="Arial" w:hAnsi="Arial" w:cs="Arial"/>
              </w:rPr>
              <w:t>homepage</w:t>
            </w:r>
            <w:r w:rsidRPr="00EA4D91">
              <w:rPr>
                <w:rFonts w:ascii="Arial" w:hAnsi="Arial" w:cs="Arial"/>
              </w:rPr>
              <w:t xml:space="preserve"> to investigate the type of data that RAJAR research for radio stations.</w:t>
            </w:r>
          </w:p>
          <w:p w14:paraId="3C039BDF" w14:textId="1ECAB74F" w:rsidR="00EA4D91" w:rsidRPr="00EA4D91" w:rsidRDefault="00EA4D91" w:rsidP="00EA4D91">
            <w:pPr>
              <w:spacing w:before="100" w:beforeAutospacing="1" w:after="100" w:afterAutospacing="1"/>
              <w:rPr>
                <w:rFonts w:ascii="Arial" w:hAnsi="Arial" w:cs="Arial"/>
              </w:rPr>
            </w:pPr>
            <w:r w:rsidRPr="00EA4D91">
              <w:rPr>
                <w:rFonts w:ascii="Arial" w:hAnsi="Arial" w:cs="Arial"/>
              </w:rPr>
              <w:t xml:space="preserve">Ask learners to choose </w:t>
            </w:r>
            <w:r w:rsidRPr="00EA4D91">
              <w:rPr>
                <w:rFonts w:ascii="Arial" w:hAnsi="Arial" w:cs="Arial"/>
                <w:b/>
              </w:rPr>
              <w:t>one</w:t>
            </w:r>
            <w:r w:rsidRPr="00EA4D91">
              <w:rPr>
                <w:rFonts w:ascii="Arial" w:hAnsi="Arial" w:cs="Arial"/>
              </w:rPr>
              <w:t xml:space="preserve"> local radio station and </w:t>
            </w:r>
            <w:r w:rsidRPr="00EA4D91">
              <w:rPr>
                <w:rFonts w:ascii="Arial" w:hAnsi="Arial" w:cs="Arial"/>
                <w:b/>
              </w:rPr>
              <w:t>one</w:t>
            </w:r>
            <w:r w:rsidRPr="00EA4D91">
              <w:rPr>
                <w:rFonts w:ascii="Arial" w:hAnsi="Arial" w:cs="Arial"/>
              </w:rPr>
              <w:t xml:space="preserve"> national station that RAJAR collect audience research data for. Guide them through selecting data and ask them to analyse the listenership for each station. </w:t>
            </w:r>
          </w:p>
          <w:p w14:paraId="717F8E61" w14:textId="61E721DF" w:rsidR="00EA4D91" w:rsidRPr="00EA4D91" w:rsidRDefault="00EA4D91" w:rsidP="00EA4D91">
            <w:pPr>
              <w:spacing w:before="100" w:beforeAutospacing="1" w:after="100" w:afterAutospacing="1"/>
              <w:rPr>
                <w:rFonts w:ascii="Arial" w:hAnsi="Arial" w:cs="Arial"/>
              </w:rPr>
            </w:pPr>
            <w:r w:rsidRPr="00EA4D91">
              <w:rPr>
                <w:rFonts w:ascii="Arial" w:hAnsi="Arial" w:cs="Arial"/>
              </w:rPr>
              <w:lastRenderedPageBreak/>
              <w:t xml:space="preserve">Ask learners to swap results with peers to make notes about different </w:t>
            </w:r>
            <w:r w:rsidR="00810463">
              <w:rPr>
                <w:rFonts w:ascii="Arial" w:hAnsi="Arial" w:cs="Arial"/>
              </w:rPr>
              <w:t>stations</w:t>
            </w:r>
            <w:r w:rsidRPr="00EA4D91">
              <w:rPr>
                <w:rFonts w:ascii="Arial" w:hAnsi="Arial" w:cs="Arial"/>
              </w:rPr>
              <w:t>.</w:t>
            </w:r>
          </w:p>
          <w:p w14:paraId="45860D4F" w14:textId="369A7C2E" w:rsidR="00EA4D91" w:rsidRPr="00EA4D91" w:rsidRDefault="00EA4D91" w:rsidP="00EA4D91">
            <w:pPr>
              <w:pStyle w:val="NormalWeb"/>
              <w:shd w:val="clear" w:color="auto" w:fill="FFFFFF"/>
              <w:spacing w:before="0" w:beforeAutospacing="0" w:after="120" w:afterAutospacing="0"/>
              <w:rPr>
                <w:rFonts w:ascii="Arial" w:eastAsiaTheme="minorHAnsi" w:hAnsi="Arial" w:cs="Arial"/>
                <w:b/>
                <w:sz w:val="22"/>
                <w:szCs w:val="22"/>
                <w:lang w:eastAsia="en-US"/>
              </w:rPr>
            </w:pPr>
            <w:r w:rsidRPr="00EA4D91">
              <w:rPr>
                <w:rFonts w:ascii="Arial" w:eastAsiaTheme="minorHAnsi" w:hAnsi="Arial" w:cs="Arial"/>
                <w:b/>
                <w:sz w:val="22"/>
                <w:szCs w:val="22"/>
                <w:lang w:eastAsia="en-US"/>
              </w:rPr>
              <w:t>A</w:t>
            </w:r>
            <w:r>
              <w:rPr>
                <w:rFonts w:ascii="Arial" w:eastAsiaTheme="minorHAnsi" w:hAnsi="Arial" w:cs="Arial"/>
                <w:b/>
                <w:sz w:val="22"/>
                <w:szCs w:val="22"/>
                <w:lang w:eastAsia="en-US"/>
              </w:rPr>
              <w:t xml:space="preserve">ctivity </w:t>
            </w:r>
            <w:r w:rsidRPr="00EA4D91">
              <w:rPr>
                <w:rFonts w:ascii="Arial" w:eastAsiaTheme="minorHAnsi" w:hAnsi="Arial" w:cs="Arial"/>
                <w:b/>
                <w:sz w:val="22"/>
                <w:szCs w:val="22"/>
                <w:lang w:eastAsia="en-US"/>
              </w:rPr>
              <w:t>3 – T</w:t>
            </w:r>
            <w:r>
              <w:rPr>
                <w:rFonts w:ascii="Arial" w:eastAsiaTheme="minorHAnsi" w:hAnsi="Arial" w:cs="Arial"/>
                <w:b/>
                <w:sz w:val="22"/>
                <w:szCs w:val="22"/>
                <w:lang w:eastAsia="en-US"/>
              </w:rPr>
              <w:t>ask</w:t>
            </w:r>
            <w:r w:rsidRPr="00EA4D91">
              <w:rPr>
                <w:rFonts w:ascii="Arial" w:eastAsiaTheme="minorHAnsi" w:hAnsi="Arial" w:cs="Arial"/>
                <w:b/>
                <w:sz w:val="22"/>
                <w:szCs w:val="22"/>
                <w:lang w:eastAsia="en-US"/>
              </w:rPr>
              <w:t xml:space="preserve"> – 60 minutes</w:t>
            </w:r>
          </w:p>
          <w:p w14:paraId="42B96318" w14:textId="5FC6D9D6" w:rsidR="00EA4D91" w:rsidRPr="00EA4D91" w:rsidRDefault="00EA4D91" w:rsidP="00EA4D91">
            <w:pPr>
              <w:spacing w:before="100" w:beforeAutospacing="1" w:after="100" w:afterAutospacing="1"/>
              <w:rPr>
                <w:rFonts w:ascii="Arial" w:hAnsi="Arial" w:cs="Arial"/>
              </w:rPr>
            </w:pPr>
            <w:r w:rsidRPr="00EA4D91">
              <w:rPr>
                <w:rFonts w:ascii="Arial" w:hAnsi="Arial" w:cs="Arial"/>
              </w:rPr>
              <w:t xml:space="preserve">Investigating BARB. Using </w:t>
            </w:r>
            <w:hyperlink r:id="rId47" w:history="1">
              <w:r w:rsidRPr="00EA4D91">
                <w:rPr>
                  <w:rStyle w:val="Hyperlink"/>
                  <w:rFonts w:ascii="Arial" w:hAnsi="Arial" w:cs="Arial"/>
                </w:rPr>
                <w:t>https://www.barb.co.uk</w:t>
              </w:r>
            </w:hyperlink>
            <w:r w:rsidRPr="00EA4D91">
              <w:rPr>
                <w:rFonts w:ascii="Arial" w:hAnsi="Arial" w:cs="Arial"/>
              </w:rPr>
              <w:t xml:space="preserve"> ask learners to click on the ‘Viewing Data’ tab on the navigation bar of the </w:t>
            </w:r>
            <w:r w:rsidR="008C276A">
              <w:rPr>
                <w:rFonts w:ascii="Arial" w:hAnsi="Arial" w:cs="Arial"/>
              </w:rPr>
              <w:t>homepage</w:t>
            </w:r>
            <w:r w:rsidR="008C276A" w:rsidRPr="00EA4D91">
              <w:rPr>
                <w:rFonts w:ascii="Arial" w:hAnsi="Arial" w:cs="Arial"/>
              </w:rPr>
              <w:t xml:space="preserve"> </w:t>
            </w:r>
            <w:r w:rsidRPr="00EA4D91">
              <w:rPr>
                <w:rFonts w:ascii="Arial" w:hAnsi="Arial" w:cs="Arial"/>
              </w:rPr>
              <w:t>to investigate the type of data that BARB research for television institutions.</w:t>
            </w:r>
          </w:p>
          <w:p w14:paraId="5D1B6FED" w14:textId="0E49FEB1" w:rsidR="00EA4D91" w:rsidRPr="00EA4D91" w:rsidRDefault="00EA4D91" w:rsidP="00EA4D91">
            <w:pPr>
              <w:spacing w:before="100" w:beforeAutospacing="1" w:after="100" w:afterAutospacing="1"/>
              <w:rPr>
                <w:rFonts w:ascii="Arial" w:hAnsi="Arial" w:cs="Arial"/>
              </w:rPr>
            </w:pPr>
            <w:r w:rsidRPr="00EA4D91">
              <w:rPr>
                <w:rFonts w:ascii="Arial" w:hAnsi="Arial" w:cs="Arial"/>
              </w:rPr>
              <w:t xml:space="preserve">Ask learners to choose </w:t>
            </w:r>
            <w:r w:rsidRPr="00EA4D91">
              <w:rPr>
                <w:rFonts w:ascii="Arial" w:hAnsi="Arial" w:cs="Arial"/>
                <w:b/>
              </w:rPr>
              <w:t>one</w:t>
            </w:r>
            <w:r w:rsidRPr="00EA4D91">
              <w:rPr>
                <w:rFonts w:ascii="Arial" w:hAnsi="Arial" w:cs="Arial"/>
              </w:rPr>
              <w:t xml:space="preserve"> programme from a BBC channel and </w:t>
            </w:r>
            <w:r w:rsidRPr="00EA4D91">
              <w:rPr>
                <w:rFonts w:ascii="Arial" w:hAnsi="Arial" w:cs="Arial"/>
                <w:b/>
              </w:rPr>
              <w:t>one</w:t>
            </w:r>
            <w:r w:rsidRPr="00EA4D91">
              <w:rPr>
                <w:rFonts w:ascii="Arial" w:hAnsi="Arial" w:cs="Arial"/>
              </w:rPr>
              <w:t xml:space="preserve"> programme from an ITV channel. Guide them through selecting and exporting data and ask them to analyse the main audience for </w:t>
            </w:r>
            <w:r w:rsidR="008C276A">
              <w:rPr>
                <w:rFonts w:ascii="Arial" w:hAnsi="Arial" w:cs="Arial"/>
              </w:rPr>
              <w:t xml:space="preserve">the </w:t>
            </w:r>
            <w:r w:rsidRPr="00EA4D91">
              <w:rPr>
                <w:rFonts w:ascii="Arial" w:hAnsi="Arial" w:cs="Arial"/>
              </w:rPr>
              <w:t>programme</w:t>
            </w:r>
            <w:r w:rsidR="008C276A">
              <w:rPr>
                <w:rFonts w:ascii="Arial" w:hAnsi="Arial" w:cs="Arial"/>
              </w:rPr>
              <w:t>s</w:t>
            </w:r>
            <w:r w:rsidRPr="00EA4D91">
              <w:rPr>
                <w:rFonts w:ascii="Arial" w:hAnsi="Arial" w:cs="Arial"/>
              </w:rPr>
              <w:t xml:space="preserve">. </w:t>
            </w:r>
          </w:p>
          <w:p w14:paraId="00A1B9A2" w14:textId="3A94F342" w:rsidR="00EA4D91" w:rsidRPr="00EA4D91" w:rsidRDefault="00EA4D91" w:rsidP="00EA4D91">
            <w:pPr>
              <w:spacing w:before="100" w:beforeAutospacing="1" w:after="100" w:afterAutospacing="1"/>
              <w:rPr>
                <w:rFonts w:ascii="Arial" w:hAnsi="Arial" w:cs="Arial"/>
                <w:b/>
              </w:rPr>
            </w:pPr>
            <w:r w:rsidRPr="00EA4D91">
              <w:rPr>
                <w:rFonts w:ascii="Arial" w:hAnsi="Arial" w:cs="Arial"/>
                <w:b/>
              </w:rPr>
              <w:t>A</w:t>
            </w:r>
            <w:r>
              <w:rPr>
                <w:rFonts w:ascii="Arial" w:hAnsi="Arial" w:cs="Arial"/>
                <w:b/>
              </w:rPr>
              <w:t>ctivity 4 and knowledge test</w:t>
            </w:r>
            <w:r w:rsidRPr="00EA4D91">
              <w:rPr>
                <w:rFonts w:ascii="Arial" w:hAnsi="Arial" w:cs="Arial"/>
                <w:b/>
              </w:rPr>
              <w:t xml:space="preserve"> – 60 minutes</w:t>
            </w:r>
          </w:p>
          <w:p w14:paraId="575B29DB" w14:textId="47BC82D9" w:rsidR="00EA4D91" w:rsidRPr="00EA4D91" w:rsidRDefault="00EA4D91" w:rsidP="00EA4D91">
            <w:pPr>
              <w:spacing w:before="100" w:beforeAutospacing="1" w:after="100" w:afterAutospacing="1"/>
              <w:rPr>
                <w:rFonts w:ascii="Arial" w:hAnsi="Arial" w:cs="Arial"/>
              </w:rPr>
            </w:pPr>
            <w:r w:rsidRPr="00EA4D91">
              <w:rPr>
                <w:rFonts w:ascii="Arial" w:hAnsi="Arial" w:cs="Arial"/>
              </w:rPr>
              <w:t xml:space="preserve">Teachers should go through some of the other digital media audiences research and profiling organisations such as ABC, ACORN, </w:t>
            </w:r>
            <w:proofErr w:type="spellStart"/>
            <w:r w:rsidRPr="00EA4D91">
              <w:rPr>
                <w:rFonts w:ascii="Arial" w:hAnsi="Arial" w:cs="Arial"/>
              </w:rPr>
              <w:t>MiDIA</w:t>
            </w:r>
            <w:proofErr w:type="spellEnd"/>
            <w:r w:rsidRPr="00EA4D91">
              <w:rPr>
                <w:rFonts w:ascii="Arial" w:hAnsi="Arial" w:cs="Arial"/>
              </w:rPr>
              <w:t>, Of</w:t>
            </w:r>
            <w:r w:rsidR="007C40CF">
              <w:rPr>
                <w:rFonts w:ascii="Arial" w:hAnsi="Arial" w:cs="Arial"/>
              </w:rPr>
              <w:t>com</w:t>
            </w:r>
            <w:r w:rsidRPr="00EA4D91">
              <w:rPr>
                <w:rFonts w:ascii="Arial" w:hAnsi="Arial" w:cs="Arial"/>
              </w:rPr>
              <w:t>, Statista, ESA to look at the different types of data collected and the different presentations of the data to familiarise learners with a variety of potential studies.</w:t>
            </w:r>
          </w:p>
          <w:p w14:paraId="5F61A4A1" w14:textId="77777777" w:rsidR="00EA4D91" w:rsidRPr="00EA4D91" w:rsidRDefault="00EA4D91" w:rsidP="00EA4D91">
            <w:pPr>
              <w:spacing w:before="100" w:beforeAutospacing="1" w:after="100" w:afterAutospacing="1"/>
              <w:rPr>
                <w:rFonts w:ascii="Arial" w:hAnsi="Arial" w:cs="Arial"/>
              </w:rPr>
            </w:pPr>
            <w:r w:rsidRPr="00EA4D91">
              <w:rPr>
                <w:rFonts w:ascii="Arial" w:hAnsi="Arial" w:cs="Arial"/>
              </w:rPr>
              <w:t>To consolidate learning, two pieces of audience data from the same organisation should be chosen. Learners should be given a question such as:</w:t>
            </w:r>
          </w:p>
          <w:p w14:paraId="3FF59346" w14:textId="2CED0ACD" w:rsidR="00EA4D91" w:rsidRPr="00EA4D91" w:rsidRDefault="00EA4D91" w:rsidP="00EA4D91">
            <w:pPr>
              <w:spacing w:before="100" w:beforeAutospacing="1" w:after="100" w:afterAutospacing="1"/>
              <w:rPr>
                <w:rFonts w:ascii="Arial" w:hAnsi="Arial" w:cs="Arial"/>
              </w:rPr>
            </w:pPr>
            <w:r w:rsidRPr="00EA4D91">
              <w:rPr>
                <w:rFonts w:ascii="Arial" w:hAnsi="Arial" w:cs="Arial"/>
              </w:rPr>
              <w:t xml:space="preserve">Identify </w:t>
            </w:r>
            <w:r w:rsidRPr="00EA4D91">
              <w:rPr>
                <w:rFonts w:ascii="Arial" w:hAnsi="Arial" w:cs="Arial"/>
                <w:b/>
              </w:rPr>
              <w:t>four</w:t>
            </w:r>
            <w:r w:rsidRPr="00EA4D91">
              <w:rPr>
                <w:rFonts w:ascii="Arial" w:hAnsi="Arial" w:cs="Arial"/>
              </w:rPr>
              <w:t xml:space="preserve"> interpretations about the audience demographic</w:t>
            </w:r>
            <w:r w:rsidR="00810463">
              <w:rPr>
                <w:rFonts w:ascii="Arial" w:hAnsi="Arial" w:cs="Arial"/>
              </w:rPr>
              <w:t>.</w:t>
            </w:r>
            <w:r w:rsidR="00C81ADF">
              <w:rPr>
                <w:rFonts w:ascii="Arial" w:hAnsi="Arial" w:cs="Arial"/>
              </w:rPr>
              <w:t xml:space="preserve"> </w:t>
            </w:r>
            <w:r w:rsidRPr="00EA4D91">
              <w:rPr>
                <w:rFonts w:ascii="Arial" w:hAnsi="Arial" w:cs="Arial"/>
                <w:b/>
              </w:rPr>
              <w:t>[4]</w:t>
            </w:r>
          </w:p>
          <w:p w14:paraId="5C6A9D70" w14:textId="01C2F904" w:rsidR="00EA4D91" w:rsidRDefault="008C276A" w:rsidP="00EA4D91">
            <w:pPr>
              <w:spacing w:before="100" w:beforeAutospacing="1" w:after="100" w:afterAutospacing="1"/>
              <w:rPr>
                <w:rFonts w:ascii="Arial" w:hAnsi="Arial" w:cs="Arial"/>
                <w:b/>
              </w:rPr>
            </w:pPr>
            <w:r>
              <w:rPr>
                <w:rFonts w:ascii="Arial" w:hAnsi="Arial" w:cs="Arial"/>
              </w:rPr>
              <w:t>I</w:t>
            </w:r>
            <w:r w:rsidR="00EA4D91" w:rsidRPr="00EA4D91">
              <w:rPr>
                <w:rFonts w:ascii="Arial" w:hAnsi="Arial" w:cs="Arial"/>
              </w:rPr>
              <w:t xml:space="preserve">dentify and explain </w:t>
            </w:r>
            <w:r w:rsidR="00EA4D91" w:rsidRPr="00EA4D91">
              <w:rPr>
                <w:rFonts w:ascii="Arial" w:hAnsi="Arial" w:cs="Arial"/>
                <w:b/>
              </w:rPr>
              <w:t>one</w:t>
            </w:r>
            <w:r w:rsidR="00EA4D91" w:rsidRPr="00EA4D91">
              <w:rPr>
                <w:rFonts w:ascii="Arial" w:hAnsi="Arial" w:cs="Arial"/>
              </w:rPr>
              <w:t xml:space="preserve"> way that media institutions can use this data</w:t>
            </w:r>
            <w:r w:rsidR="00810463">
              <w:rPr>
                <w:rFonts w:ascii="Arial" w:hAnsi="Arial" w:cs="Arial"/>
              </w:rPr>
              <w:t>.</w:t>
            </w:r>
            <w:r w:rsidR="00C81ADF">
              <w:rPr>
                <w:rFonts w:ascii="Arial" w:hAnsi="Arial" w:cs="Arial"/>
              </w:rPr>
              <w:t xml:space="preserve"> </w:t>
            </w:r>
            <w:r w:rsidR="00EA4D91" w:rsidRPr="00EA4D91">
              <w:rPr>
                <w:rFonts w:ascii="Arial" w:hAnsi="Arial" w:cs="Arial"/>
                <w:b/>
              </w:rPr>
              <w:t>[3]</w:t>
            </w:r>
          </w:p>
          <w:p w14:paraId="62153E81" w14:textId="17240899" w:rsidR="00EA4D91" w:rsidRPr="00EA4D91" w:rsidRDefault="00EA4D91" w:rsidP="00EA4D91">
            <w:pPr>
              <w:spacing w:before="100" w:beforeAutospacing="1" w:after="100" w:afterAutospacing="1"/>
              <w:rPr>
                <w:rFonts w:ascii="Arial" w:hAnsi="Arial" w:cs="Arial"/>
              </w:rPr>
            </w:pPr>
          </w:p>
        </w:tc>
      </w:tr>
    </w:tbl>
    <w:p w14:paraId="13D1A5BC" w14:textId="77777777" w:rsidR="007C003D" w:rsidRDefault="007C003D"/>
    <w:tbl>
      <w:tblPr>
        <w:tblStyle w:val="TableGrid"/>
        <w:tblW w:w="15735" w:type="dxa"/>
        <w:tblInd w:w="-431" w:type="dxa"/>
        <w:tblBorders>
          <w:top w:val="single" w:sz="4" w:space="0" w:color="72005B"/>
          <w:left w:val="single" w:sz="4" w:space="0" w:color="72005B"/>
          <w:bottom w:val="single" w:sz="4" w:space="0" w:color="72005B"/>
          <w:right w:val="single" w:sz="4" w:space="0" w:color="72005B"/>
          <w:insideH w:val="single" w:sz="4" w:space="0" w:color="72005B"/>
          <w:insideV w:val="single" w:sz="4" w:space="0" w:color="72005B"/>
        </w:tblBorders>
        <w:tblLayout w:type="fixed"/>
        <w:tblLook w:val="04A0" w:firstRow="1" w:lastRow="0" w:firstColumn="1" w:lastColumn="0" w:noHBand="0" w:noVBand="1"/>
      </w:tblPr>
      <w:tblGrid>
        <w:gridCol w:w="1135"/>
        <w:gridCol w:w="6067"/>
        <w:gridCol w:w="8533"/>
      </w:tblGrid>
      <w:tr w:rsidR="00EA4D91" w14:paraId="76BCB6BE" w14:textId="77777777" w:rsidTr="00A71292">
        <w:tc>
          <w:tcPr>
            <w:tcW w:w="1135" w:type="dxa"/>
          </w:tcPr>
          <w:p w14:paraId="0BE5A669" w14:textId="63C220BB" w:rsidR="00EA4D91" w:rsidRPr="00EA4D91" w:rsidRDefault="00EA4D91" w:rsidP="00EA4D91">
            <w:pPr>
              <w:pStyle w:val="NoSpacing"/>
              <w:rPr>
                <w:rFonts w:ascii="Arial" w:hAnsi="Arial" w:cs="Arial"/>
              </w:rPr>
            </w:pPr>
            <w:r w:rsidRPr="00EA4D91">
              <w:rPr>
                <w:rFonts w:ascii="Arial" w:hAnsi="Arial" w:cs="Arial"/>
              </w:rPr>
              <w:lastRenderedPageBreak/>
              <w:t>Week 12</w:t>
            </w:r>
          </w:p>
          <w:p w14:paraId="042DC39E" w14:textId="77777777" w:rsidR="00EA4D91" w:rsidRPr="00EA4D91" w:rsidRDefault="00EA4D91" w:rsidP="00EA4D91">
            <w:pPr>
              <w:pStyle w:val="NoSpacing"/>
              <w:rPr>
                <w:rFonts w:ascii="Arial" w:hAnsi="Arial" w:cs="Arial"/>
              </w:rPr>
            </w:pPr>
            <w:r w:rsidRPr="00EA4D91">
              <w:rPr>
                <w:rFonts w:ascii="Arial" w:hAnsi="Arial" w:cs="Arial"/>
              </w:rPr>
              <w:t xml:space="preserve">Lessons </w:t>
            </w:r>
          </w:p>
          <w:p w14:paraId="0CB81CC7" w14:textId="4E0FC07A" w:rsidR="00EA4D91" w:rsidRPr="00EA4D91" w:rsidRDefault="00EA4D91" w:rsidP="00EA4D91">
            <w:pPr>
              <w:pStyle w:val="NoSpacing"/>
              <w:rPr>
                <w:rFonts w:ascii="Arial" w:hAnsi="Arial" w:cs="Arial"/>
              </w:rPr>
            </w:pPr>
            <w:r w:rsidRPr="00EA4D91">
              <w:rPr>
                <w:rFonts w:ascii="Arial" w:hAnsi="Arial" w:cs="Arial"/>
              </w:rPr>
              <w:t>19</w:t>
            </w:r>
            <w:r>
              <w:rPr>
                <w:rFonts w:ascii="Arial" w:hAnsi="Arial" w:cs="Arial"/>
              </w:rPr>
              <w:t xml:space="preserve"> – </w:t>
            </w:r>
            <w:r w:rsidRPr="00EA4D91">
              <w:rPr>
                <w:rFonts w:ascii="Arial" w:hAnsi="Arial" w:cs="Arial"/>
              </w:rPr>
              <w:t>20</w:t>
            </w:r>
          </w:p>
        </w:tc>
        <w:tc>
          <w:tcPr>
            <w:tcW w:w="6067" w:type="dxa"/>
          </w:tcPr>
          <w:p w14:paraId="6D5EE8F7" w14:textId="77777777" w:rsidR="00EA4D91" w:rsidRPr="00EA4D91" w:rsidRDefault="00EA4D91" w:rsidP="00EA4D91">
            <w:pPr>
              <w:pStyle w:val="NormalWeb"/>
              <w:rPr>
                <w:rFonts w:ascii="Arial" w:eastAsiaTheme="minorHAnsi" w:hAnsi="Arial" w:cs="Arial"/>
                <w:sz w:val="22"/>
                <w:szCs w:val="22"/>
                <w:lang w:eastAsia="en-US"/>
              </w:rPr>
            </w:pPr>
            <w:r w:rsidRPr="00EA4D91">
              <w:rPr>
                <w:rFonts w:ascii="Arial" w:hAnsi="Arial" w:cs="Arial"/>
                <w:sz w:val="22"/>
                <w:szCs w:val="22"/>
              </w:rPr>
              <w:t xml:space="preserve">Learning Outcome 2: </w:t>
            </w:r>
            <w:r w:rsidRPr="00EA4D91">
              <w:rPr>
                <w:rFonts w:ascii="Arial" w:eastAsiaTheme="minorHAnsi" w:hAnsi="Arial" w:cs="Arial"/>
                <w:sz w:val="22"/>
                <w:szCs w:val="22"/>
                <w:lang w:eastAsia="en-US"/>
              </w:rPr>
              <w:t xml:space="preserve">Understand how media products are advertised and distributed </w:t>
            </w:r>
          </w:p>
          <w:p w14:paraId="6D1C37ED" w14:textId="77777777" w:rsidR="00EA4D91" w:rsidRPr="00EA4D91" w:rsidRDefault="00EA4D91" w:rsidP="00EA4D91">
            <w:pPr>
              <w:pStyle w:val="NormalWeb"/>
              <w:numPr>
                <w:ilvl w:val="0"/>
                <w:numId w:val="32"/>
              </w:numPr>
              <w:shd w:val="clear" w:color="auto" w:fill="FFFFFF"/>
              <w:rPr>
                <w:rFonts w:ascii="Arial" w:eastAsiaTheme="minorHAnsi" w:hAnsi="Arial" w:cs="Arial"/>
                <w:sz w:val="22"/>
                <w:szCs w:val="22"/>
                <w:lang w:eastAsia="en-US"/>
              </w:rPr>
            </w:pPr>
            <w:r w:rsidRPr="00EA4D91">
              <w:rPr>
                <w:rFonts w:ascii="Arial" w:eastAsiaTheme="minorHAnsi" w:hAnsi="Arial" w:cs="Arial"/>
                <w:sz w:val="22"/>
                <w:szCs w:val="22"/>
                <w:lang w:eastAsia="en-US"/>
              </w:rPr>
              <w:t>Traditional and digital advertising methods</w:t>
            </w:r>
          </w:p>
          <w:p w14:paraId="6E9A6406" w14:textId="77777777" w:rsidR="00EA4D91" w:rsidRPr="00EA4D91" w:rsidRDefault="00EA4D91" w:rsidP="00EA4D91">
            <w:pPr>
              <w:pStyle w:val="NormalWeb"/>
              <w:shd w:val="clear" w:color="auto" w:fill="FFFFFF"/>
              <w:ind w:left="360"/>
              <w:rPr>
                <w:rFonts w:ascii="Arial" w:eastAsiaTheme="minorHAnsi" w:hAnsi="Arial" w:cs="Arial"/>
                <w:sz w:val="22"/>
                <w:szCs w:val="22"/>
                <w:lang w:eastAsia="en-US"/>
              </w:rPr>
            </w:pPr>
            <w:r w:rsidRPr="00EA4D91">
              <w:rPr>
                <w:rFonts w:ascii="Arial" w:hAnsi="Arial" w:cs="Arial"/>
                <w:sz w:val="22"/>
                <w:szCs w:val="22"/>
              </w:rPr>
              <w:t>Approx. 2 hours</w:t>
            </w:r>
          </w:p>
          <w:p w14:paraId="0E34BEA9" w14:textId="77777777" w:rsidR="00EA4D91" w:rsidRDefault="00EA4D91" w:rsidP="00EA4D91">
            <w:pPr>
              <w:pStyle w:val="NormalWeb"/>
              <w:shd w:val="clear" w:color="auto" w:fill="FFFFFF"/>
              <w:rPr>
                <w:rFonts w:ascii="Arial" w:hAnsi="Arial" w:cs="Arial"/>
                <w:sz w:val="22"/>
                <w:szCs w:val="22"/>
              </w:rPr>
            </w:pPr>
          </w:p>
        </w:tc>
        <w:tc>
          <w:tcPr>
            <w:tcW w:w="8533" w:type="dxa"/>
          </w:tcPr>
          <w:p w14:paraId="30F24532" w14:textId="3AEEDA64" w:rsidR="00EA4D91" w:rsidRPr="00EA4D91" w:rsidRDefault="00EA4D91" w:rsidP="00EA4D91">
            <w:pPr>
              <w:shd w:val="clear" w:color="auto" w:fill="FFFFFF"/>
              <w:spacing w:after="120" w:line="240" w:lineRule="auto"/>
              <w:rPr>
                <w:rFonts w:ascii="Arial" w:eastAsiaTheme="minorEastAsia" w:hAnsi="Arial" w:cs="Arial"/>
                <w:b/>
                <w:lang w:val="en-US" w:eastAsia="en-GB"/>
              </w:rPr>
            </w:pPr>
            <w:r w:rsidRPr="00EA4D91">
              <w:rPr>
                <w:rFonts w:ascii="Arial" w:eastAsiaTheme="minorEastAsia" w:hAnsi="Arial" w:cs="Arial"/>
                <w:b/>
                <w:lang w:val="en-US" w:eastAsia="en-GB"/>
              </w:rPr>
              <w:t>U</w:t>
            </w:r>
            <w:r>
              <w:rPr>
                <w:rFonts w:ascii="Arial" w:eastAsiaTheme="minorEastAsia" w:hAnsi="Arial" w:cs="Arial"/>
                <w:b/>
                <w:lang w:val="en-US" w:eastAsia="en-GB"/>
              </w:rPr>
              <w:t>nit content</w:t>
            </w:r>
            <w:r w:rsidRPr="00EA4D91">
              <w:rPr>
                <w:rFonts w:ascii="Arial" w:eastAsiaTheme="minorEastAsia" w:hAnsi="Arial" w:cs="Arial"/>
                <w:b/>
                <w:lang w:val="en-US" w:eastAsia="en-GB"/>
              </w:rPr>
              <w:t xml:space="preserve"> </w:t>
            </w:r>
          </w:p>
          <w:p w14:paraId="595563E8" w14:textId="2FD7C394" w:rsidR="00EA4D91" w:rsidRPr="00EA4D91" w:rsidRDefault="00EA4D91" w:rsidP="00EA4D91">
            <w:pPr>
              <w:pStyle w:val="ListParagraph"/>
              <w:numPr>
                <w:ilvl w:val="0"/>
                <w:numId w:val="33"/>
              </w:numPr>
              <w:spacing w:before="100" w:beforeAutospacing="1" w:after="100" w:afterAutospacing="1" w:line="240" w:lineRule="auto"/>
              <w:rPr>
                <w:rFonts w:ascii="Arial" w:hAnsi="Arial" w:cs="Arial"/>
                <w:lang w:val="en-US"/>
              </w:rPr>
            </w:pPr>
            <w:r w:rsidRPr="00EA4D91">
              <w:rPr>
                <w:rFonts w:ascii="Arial" w:hAnsi="Arial" w:cs="Arial"/>
                <w:lang w:val="en-US"/>
              </w:rPr>
              <w:t>The difference between types of advertising in media industries, including the variety of traditional methods and contemporary digital methods used</w:t>
            </w:r>
          </w:p>
          <w:p w14:paraId="3BE6A5D4" w14:textId="7A2F6629" w:rsidR="00EA4D91" w:rsidRPr="00EA4D91" w:rsidRDefault="00EA4D91" w:rsidP="00EA4D91">
            <w:pPr>
              <w:shd w:val="clear" w:color="auto" w:fill="FFFFFF"/>
              <w:spacing w:after="120" w:line="240" w:lineRule="auto"/>
              <w:rPr>
                <w:rFonts w:ascii="Arial" w:hAnsi="Arial" w:cs="Arial"/>
                <w:b/>
                <w:lang w:val="en-US"/>
              </w:rPr>
            </w:pPr>
            <w:r w:rsidRPr="00EA4D91">
              <w:rPr>
                <w:rFonts w:ascii="Arial" w:hAnsi="Arial" w:cs="Arial"/>
                <w:b/>
                <w:lang w:val="en-US"/>
              </w:rPr>
              <w:t>A</w:t>
            </w:r>
            <w:r>
              <w:rPr>
                <w:rFonts w:ascii="Arial" w:hAnsi="Arial" w:cs="Arial"/>
                <w:b/>
                <w:lang w:val="en-US"/>
              </w:rPr>
              <w:t>ctivity</w:t>
            </w:r>
            <w:r w:rsidRPr="00EA4D91">
              <w:rPr>
                <w:rFonts w:ascii="Arial" w:hAnsi="Arial" w:cs="Arial"/>
                <w:b/>
                <w:lang w:val="en-US"/>
              </w:rPr>
              <w:t xml:space="preserve"> 1 – T</w:t>
            </w:r>
            <w:r>
              <w:rPr>
                <w:rFonts w:ascii="Arial" w:hAnsi="Arial" w:cs="Arial"/>
                <w:b/>
                <w:lang w:val="en-US"/>
              </w:rPr>
              <w:t>ask</w:t>
            </w:r>
            <w:r w:rsidRPr="00EA4D91">
              <w:rPr>
                <w:rFonts w:ascii="Arial" w:hAnsi="Arial" w:cs="Arial"/>
                <w:b/>
                <w:lang w:val="en-US"/>
              </w:rPr>
              <w:t xml:space="preserve"> – 60 minutes</w:t>
            </w:r>
          </w:p>
          <w:p w14:paraId="066EC2D6" w14:textId="5383E28E" w:rsidR="00EA4D91" w:rsidRPr="00EA4D91" w:rsidRDefault="00EA4D91" w:rsidP="00EA4D91">
            <w:pPr>
              <w:numPr>
                <w:ilvl w:val="0"/>
                <w:numId w:val="34"/>
              </w:numPr>
              <w:shd w:val="clear" w:color="auto" w:fill="FFFFFF"/>
              <w:spacing w:after="120" w:line="240" w:lineRule="auto"/>
              <w:rPr>
                <w:rFonts w:ascii="Arial" w:hAnsi="Arial" w:cs="Arial"/>
                <w:lang w:val="en-US"/>
              </w:rPr>
            </w:pPr>
            <w:r w:rsidRPr="00EA4D91">
              <w:rPr>
                <w:rFonts w:ascii="Arial" w:hAnsi="Arial" w:cs="Arial"/>
                <w:lang w:val="en-US"/>
              </w:rPr>
              <w:t xml:space="preserve">As a starter task, ask learners to get into small </w:t>
            </w:r>
            <w:r w:rsidR="00810463">
              <w:rPr>
                <w:rFonts w:ascii="Arial" w:hAnsi="Arial" w:cs="Arial"/>
                <w:lang w:val="en-US"/>
              </w:rPr>
              <w:t>groups</w:t>
            </w:r>
            <w:r w:rsidR="00810463" w:rsidRPr="00EA4D91">
              <w:rPr>
                <w:rFonts w:ascii="Arial" w:hAnsi="Arial" w:cs="Arial"/>
                <w:lang w:val="en-US"/>
              </w:rPr>
              <w:t xml:space="preserve"> </w:t>
            </w:r>
            <w:r w:rsidRPr="00EA4D91">
              <w:rPr>
                <w:rFonts w:ascii="Arial" w:hAnsi="Arial" w:cs="Arial"/>
                <w:lang w:val="en-US"/>
              </w:rPr>
              <w:t xml:space="preserve">and identify </w:t>
            </w:r>
            <w:r w:rsidR="00DB114B">
              <w:rPr>
                <w:rFonts w:ascii="Arial" w:hAnsi="Arial" w:cs="Arial"/>
                <w:lang w:val="en-US"/>
              </w:rPr>
              <w:t>methods</w:t>
            </w:r>
            <w:r w:rsidR="00DB114B" w:rsidRPr="00EA4D91">
              <w:rPr>
                <w:rFonts w:ascii="Arial" w:hAnsi="Arial" w:cs="Arial"/>
                <w:lang w:val="en-US"/>
              </w:rPr>
              <w:t xml:space="preserve"> used</w:t>
            </w:r>
            <w:r w:rsidRPr="00EA4D91">
              <w:rPr>
                <w:rFonts w:ascii="Arial" w:hAnsi="Arial" w:cs="Arial"/>
                <w:lang w:val="en-US"/>
              </w:rPr>
              <w:t xml:space="preserve"> to advertise products to audiences pre-2000 and what methods exist post-2000. Learners to </w:t>
            </w:r>
            <w:proofErr w:type="spellStart"/>
            <w:r w:rsidRPr="00EA4D91">
              <w:rPr>
                <w:rFonts w:ascii="Arial" w:hAnsi="Arial" w:cs="Arial"/>
                <w:lang w:val="en-US"/>
              </w:rPr>
              <w:t>feed</w:t>
            </w:r>
            <w:r w:rsidR="007A10AF">
              <w:rPr>
                <w:rFonts w:ascii="Arial" w:hAnsi="Arial" w:cs="Arial"/>
                <w:lang w:val="en-US"/>
              </w:rPr>
              <w:t xml:space="preserve"> </w:t>
            </w:r>
            <w:r w:rsidRPr="00EA4D91">
              <w:rPr>
                <w:rFonts w:ascii="Arial" w:hAnsi="Arial" w:cs="Arial"/>
                <w:lang w:val="en-US"/>
              </w:rPr>
              <w:t>back</w:t>
            </w:r>
            <w:proofErr w:type="spellEnd"/>
            <w:r w:rsidRPr="00EA4D91">
              <w:rPr>
                <w:rFonts w:ascii="Arial" w:hAnsi="Arial" w:cs="Arial"/>
                <w:lang w:val="en-US"/>
              </w:rPr>
              <w:t xml:space="preserve"> and teachers to use terms such as </w:t>
            </w:r>
            <w:r w:rsidRPr="00EA4D91">
              <w:rPr>
                <w:rFonts w:ascii="Arial" w:hAnsi="Arial" w:cs="Arial"/>
                <w:b/>
                <w:lang w:val="en-US"/>
              </w:rPr>
              <w:t>push and pull media</w:t>
            </w:r>
            <w:r w:rsidRPr="00EA4D91">
              <w:rPr>
                <w:rFonts w:ascii="Arial" w:hAnsi="Arial" w:cs="Arial"/>
                <w:lang w:val="en-US"/>
              </w:rPr>
              <w:t xml:space="preserve"> forms.</w:t>
            </w:r>
          </w:p>
          <w:p w14:paraId="62353A6C" w14:textId="77777777" w:rsidR="00EA4D91" w:rsidRPr="00EA4D91" w:rsidRDefault="00EA4D91" w:rsidP="00EA4D91">
            <w:pPr>
              <w:numPr>
                <w:ilvl w:val="0"/>
                <w:numId w:val="34"/>
              </w:numPr>
              <w:spacing w:before="100" w:beforeAutospacing="1" w:after="100" w:afterAutospacing="1" w:line="240" w:lineRule="auto"/>
              <w:contextualSpacing/>
              <w:rPr>
                <w:rFonts w:ascii="Arial" w:hAnsi="Arial" w:cs="Arial"/>
                <w:lang w:val="en-US"/>
              </w:rPr>
            </w:pPr>
            <w:r w:rsidRPr="00EA4D91">
              <w:rPr>
                <w:rFonts w:ascii="Arial" w:hAnsi="Arial" w:cs="Arial"/>
                <w:lang w:val="en-US"/>
              </w:rPr>
              <w:t>For the main task, using work completed in LO1 and LO4, ask learners to pick one product they have studied and identify their target audience. This should be a video game or film.</w:t>
            </w:r>
          </w:p>
          <w:p w14:paraId="2F0F214B" w14:textId="77777777" w:rsidR="00EA4D91" w:rsidRPr="00EA4D91" w:rsidRDefault="00EA4D91" w:rsidP="00EA4D91">
            <w:pPr>
              <w:spacing w:before="100" w:beforeAutospacing="1" w:after="100" w:afterAutospacing="1" w:line="240" w:lineRule="auto"/>
              <w:ind w:left="720"/>
              <w:contextualSpacing/>
              <w:rPr>
                <w:rFonts w:ascii="Arial" w:hAnsi="Arial" w:cs="Arial"/>
                <w:lang w:val="en-US"/>
              </w:rPr>
            </w:pPr>
          </w:p>
          <w:p w14:paraId="727D0ED6" w14:textId="3E46D864" w:rsidR="00EA4D91" w:rsidRPr="00EA4D91" w:rsidRDefault="00EA4D91" w:rsidP="00EA4D91">
            <w:pPr>
              <w:spacing w:before="100" w:beforeAutospacing="1" w:after="100" w:afterAutospacing="1" w:line="240" w:lineRule="auto"/>
              <w:ind w:left="720"/>
              <w:contextualSpacing/>
              <w:rPr>
                <w:rFonts w:ascii="Arial" w:hAnsi="Arial" w:cs="Arial"/>
                <w:lang w:val="en-US"/>
              </w:rPr>
            </w:pPr>
            <w:r w:rsidRPr="00EA4D91">
              <w:rPr>
                <w:rFonts w:ascii="Arial" w:hAnsi="Arial" w:cs="Arial"/>
                <w:lang w:val="en-US"/>
              </w:rPr>
              <w:t xml:space="preserve">Disney is a good example of a conglomerate that use creative, interactive marketing methods to create awareness of its products. Use </w:t>
            </w:r>
            <w:r w:rsidR="005D39F3">
              <w:rPr>
                <w:rFonts w:ascii="Arial" w:hAnsi="Arial" w:cs="Arial"/>
                <w:lang w:val="en-US"/>
              </w:rPr>
              <w:t xml:space="preserve">the </w:t>
            </w:r>
            <w:r w:rsidRPr="00EA4D91">
              <w:rPr>
                <w:rFonts w:ascii="Arial" w:hAnsi="Arial" w:cs="Arial"/>
                <w:lang w:val="en-US"/>
              </w:rPr>
              <w:t xml:space="preserve">Referral Candy </w:t>
            </w:r>
            <w:r w:rsidR="005D39F3">
              <w:rPr>
                <w:rFonts w:ascii="Arial" w:hAnsi="Arial" w:cs="Arial"/>
                <w:lang w:val="en-US"/>
              </w:rPr>
              <w:t xml:space="preserve">article </w:t>
            </w:r>
            <w:r w:rsidRPr="00EA4D91">
              <w:rPr>
                <w:rFonts w:ascii="Arial" w:hAnsi="Arial" w:cs="Arial"/>
                <w:lang w:val="en-US"/>
              </w:rPr>
              <w:t>to support</w:t>
            </w:r>
            <w:r w:rsidR="00E12F79">
              <w:rPr>
                <w:rFonts w:ascii="Arial" w:hAnsi="Arial" w:cs="Arial"/>
                <w:lang w:val="en-US"/>
              </w:rPr>
              <w:t>.</w:t>
            </w:r>
            <w:r w:rsidRPr="00EA4D91">
              <w:rPr>
                <w:rFonts w:ascii="Arial" w:hAnsi="Arial" w:cs="Arial"/>
                <w:lang w:val="en-US"/>
              </w:rPr>
              <w:t xml:space="preserve">  </w:t>
            </w:r>
            <w:hyperlink r:id="rId48" w:history="1">
              <w:r w:rsidRPr="00EA4D91">
                <w:rPr>
                  <w:rFonts w:ascii="Arial" w:hAnsi="Arial" w:cs="Arial"/>
                  <w:color w:val="0000FF" w:themeColor="hyperlink"/>
                  <w:u w:val="single"/>
                  <w:lang w:val="en-US"/>
                </w:rPr>
                <w:t>https://www.referralcandy.com/blog/disney-marketing-strategy/</w:t>
              </w:r>
            </w:hyperlink>
            <w:r w:rsidRPr="00EA4D91">
              <w:rPr>
                <w:rFonts w:ascii="Arial" w:hAnsi="Arial" w:cs="Arial"/>
                <w:lang w:val="en-US"/>
              </w:rPr>
              <w:t xml:space="preserve"> </w:t>
            </w:r>
          </w:p>
          <w:p w14:paraId="42AF2AB8" w14:textId="77777777" w:rsidR="00EA4D91" w:rsidRPr="00EA4D91" w:rsidRDefault="00EA4D91" w:rsidP="00EA4D91">
            <w:pPr>
              <w:spacing w:before="100" w:beforeAutospacing="1" w:after="100" w:afterAutospacing="1" w:line="240" w:lineRule="auto"/>
              <w:ind w:left="720"/>
              <w:contextualSpacing/>
              <w:rPr>
                <w:rFonts w:ascii="Arial" w:hAnsi="Arial" w:cs="Arial"/>
                <w:lang w:val="en-US"/>
              </w:rPr>
            </w:pPr>
          </w:p>
          <w:p w14:paraId="55069BCD" w14:textId="05974009" w:rsidR="00EA4D91" w:rsidRPr="00EA4D91" w:rsidRDefault="00EA4D91" w:rsidP="00EA4D91">
            <w:pPr>
              <w:spacing w:before="100" w:beforeAutospacing="1" w:after="100" w:afterAutospacing="1" w:line="240" w:lineRule="auto"/>
              <w:ind w:left="720"/>
              <w:contextualSpacing/>
              <w:rPr>
                <w:rFonts w:ascii="Arial" w:hAnsi="Arial" w:cs="Arial"/>
                <w:lang w:val="en-US"/>
              </w:rPr>
            </w:pPr>
            <w:r w:rsidRPr="00EA4D91">
              <w:rPr>
                <w:rFonts w:ascii="Arial" w:hAnsi="Arial" w:cs="Arial"/>
                <w:lang w:val="en-US"/>
              </w:rPr>
              <w:t xml:space="preserve">Learners are then to complete a presentation outlining all the traditional ways the product was marketed and how digital methods supported this and allowed for more creative </w:t>
            </w:r>
            <w:r w:rsidR="007A10AF">
              <w:rPr>
                <w:rFonts w:ascii="Arial" w:hAnsi="Arial" w:cs="Arial"/>
                <w:lang w:val="en-US"/>
              </w:rPr>
              <w:t>methods</w:t>
            </w:r>
            <w:r w:rsidRPr="00EA4D91">
              <w:rPr>
                <w:rFonts w:ascii="Arial" w:hAnsi="Arial" w:cs="Arial"/>
                <w:lang w:val="en-US"/>
              </w:rPr>
              <w:t xml:space="preserve">. </w:t>
            </w:r>
          </w:p>
          <w:p w14:paraId="7993E1D5" w14:textId="77777777" w:rsidR="00EA4D91" w:rsidRPr="00EA4D91" w:rsidRDefault="00EA4D91" w:rsidP="00EA4D91">
            <w:pPr>
              <w:spacing w:before="100" w:beforeAutospacing="1" w:after="100" w:afterAutospacing="1" w:line="240" w:lineRule="auto"/>
              <w:ind w:left="720"/>
              <w:contextualSpacing/>
              <w:rPr>
                <w:rFonts w:ascii="Arial" w:hAnsi="Arial" w:cs="Arial"/>
                <w:lang w:val="en-US"/>
              </w:rPr>
            </w:pPr>
          </w:p>
          <w:p w14:paraId="394BAAD4" w14:textId="7D473B00" w:rsidR="00EA4D91" w:rsidRPr="00EA4D91" w:rsidRDefault="00EA4D91" w:rsidP="00EA4D91">
            <w:pPr>
              <w:shd w:val="clear" w:color="auto" w:fill="FFFFFF"/>
              <w:spacing w:after="120" w:line="240" w:lineRule="auto"/>
              <w:rPr>
                <w:rFonts w:ascii="Arial" w:hAnsi="Arial" w:cs="Arial"/>
                <w:b/>
                <w:lang w:val="en-US"/>
              </w:rPr>
            </w:pPr>
            <w:r w:rsidRPr="00EA4D91">
              <w:rPr>
                <w:rFonts w:ascii="Arial" w:hAnsi="Arial" w:cs="Arial"/>
                <w:b/>
                <w:lang w:val="en-US"/>
              </w:rPr>
              <w:t>A</w:t>
            </w:r>
            <w:r>
              <w:rPr>
                <w:rFonts w:ascii="Arial" w:hAnsi="Arial" w:cs="Arial"/>
                <w:b/>
                <w:lang w:val="en-US"/>
              </w:rPr>
              <w:t>ctivity</w:t>
            </w:r>
            <w:r w:rsidRPr="00EA4D91">
              <w:rPr>
                <w:rFonts w:ascii="Arial" w:hAnsi="Arial" w:cs="Arial"/>
                <w:b/>
                <w:lang w:val="en-US"/>
              </w:rPr>
              <w:t xml:space="preserve"> 2 – T</w:t>
            </w:r>
            <w:r>
              <w:rPr>
                <w:rFonts w:ascii="Arial" w:hAnsi="Arial" w:cs="Arial"/>
                <w:b/>
                <w:lang w:val="en-US"/>
              </w:rPr>
              <w:t>ask</w:t>
            </w:r>
            <w:r w:rsidRPr="00EA4D91">
              <w:rPr>
                <w:rFonts w:ascii="Arial" w:hAnsi="Arial" w:cs="Arial"/>
                <w:b/>
                <w:lang w:val="en-US"/>
              </w:rPr>
              <w:t xml:space="preserve"> – 60 minutes</w:t>
            </w:r>
          </w:p>
          <w:p w14:paraId="26E569FF" w14:textId="77777777" w:rsidR="00EA4D91" w:rsidRPr="00EA4D91" w:rsidRDefault="00EA4D91" w:rsidP="00EA4D91">
            <w:pPr>
              <w:spacing w:before="100" w:beforeAutospacing="1" w:after="100" w:afterAutospacing="1" w:line="240" w:lineRule="auto"/>
              <w:rPr>
                <w:rFonts w:ascii="Arial" w:hAnsi="Arial" w:cs="Arial"/>
                <w:lang w:val="en-US"/>
              </w:rPr>
            </w:pPr>
            <w:r w:rsidRPr="00EA4D91">
              <w:rPr>
                <w:rFonts w:ascii="Arial" w:hAnsi="Arial" w:cs="Arial"/>
                <w:lang w:val="en-US"/>
              </w:rPr>
              <w:t xml:space="preserve">Using a </w:t>
            </w:r>
            <w:r w:rsidRPr="00EA4D91">
              <w:rPr>
                <w:rFonts w:ascii="Arial" w:hAnsi="Arial" w:cs="Arial"/>
                <w:b/>
                <w:lang w:val="en-US"/>
              </w:rPr>
              <w:t>case study brief</w:t>
            </w:r>
            <w:r w:rsidRPr="00EA4D91">
              <w:rPr>
                <w:rFonts w:ascii="Arial" w:hAnsi="Arial" w:cs="Arial"/>
                <w:lang w:val="en-US"/>
              </w:rPr>
              <w:t xml:space="preserve"> from Unit 6 such as My Life TV </w:t>
            </w:r>
            <w:hyperlink r:id="rId49" w:history="1">
              <w:r w:rsidRPr="00EA4D91">
                <w:rPr>
                  <w:rFonts w:ascii="Arial" w:hAnsi="Arial" w:cs="Arial"/>
                  <w:color w:val="0000FF" w:themeColor="hyperlink"/>
                  <w:u w:val="single"/>
                  <w:lang w:val="en-US"/>
                </w:rPr>
                <w:t>https://ocr.org.uk/Images/506806-question-paper-social-media-and-globalisation.pdf</w:t>
              </w:r>
            </w:hyperlink>
            <w:r w:rsidRPr="00EA4D91">
              <w:rPr>
                <w:rFonts w:ascii="Arial" w:hAnsi="Arial" w:cs="Arial"/>
                <w:lang w:val="en-US"/>
              </w:rPr>
              <w:t xml:space="preserve"> or From The Box </w:t>
            </w:r>
            <w:hyperlink r:id="rId50" w:history="1">
              <w:r w:rsidRPr="00EA4D91">
                <w:rPr>
                  <w:rFonts w:ascii="Arial" w:hAnsi="Arial" w:cs="Arial"/>
                  <w:color w:val="0000FF" w:themeColor="hyperlink"/>
                  <w:u w:val="single"/>
                  <w:lang w:val="en-US"/>
                </w:rPr>
                <w:t>https://ocr.org.uk/Images/529925-question-paper-social-media-and-globalisation.pdf</w:t>
              </w:r>
            </w:hyperlink>
            <w:r w:rsidRPr="00EA4D91">
              <w:rPr>
                <w:rFonts w:ascii="Arial" w:hAnsi="Arial" w:cs="Arial"/>
                <w:lang w:val="en-US"/>
              </w:rPr>
              <w:t xml:space="preserve"> ask learners to create a blended marketing campaign to promote the </w:t>
            </w:r>
            <w:r w:rsidRPr="00EA4D91">
              <w:rPr>
                <w:rFonts w:ascii="Arial" w:hAnsi="Arial" w:cs="Arial"/>
                <w:lang w:val="en-US"/>
              </w:rPr>
              <w:lastRenderedPageBreak/>
              <w:t xml:space="preserve">product launches. Learners should identify why they have chosen the traditional and digital methods. </w:t>
            </w:r>
          </w:p>
          <w:p w14:paraId="4A203374" w14:textId="77777777" w:rsidR="00EA4D91" w:rsidRPr="00EA4D91" w:rsidRDefault="00EA4D91" w:rsidP="00EA4D91">
            <w:pPr>
              <w:spacing w:before="100" w:beforeAutospacing="1" w:after="100" w:afterAutospacing="1" w:line="240" w:lineRule="auto"/>
              <w:rPr>
                <w:rFonts w:ascii="Arial" w:hAnsi="Arial" w:cs="Arial"/>
                <w:lang w:val="en-US"/>
              </w:rPr>
            </w:pPr>
            <w:r w:rsidRPr="00EA4D91">
              <w:rPr>
                <w:rFonts w:ascii="Arial" w:hAnsi="Arial" w:cs="Arial"/>
                <w:lang w:val="en-US"/>
              </w:rPr>
              <w:t xml:space="preserve">Content ideas should create </w:t>
            </w:r>
            <w:r w:rsidRPr="00EA4D91">
              <w:rPr>
                <w:rFonts w:ascii="Arial" w:hAnsi="Arial" w:cs="Arial"/>
                <w:b/>
                <w:lang w:val="en-US"/>
              </w:rPr>
              <w:t>synergy</w:t>
            </w:r>
            <w:r w:rsidRPr="00EA4D91">
              <w:rPr>
                <w:rFonts w:ascii="Arial" w:hAnsi="Arial" w:cs="Arial"/>
                <w:lang w:val="en-US"/>
              </w:rPr>
              <w:t xml:space="preserve"> and be as creative as possible to engage the outlined audiences.</w:t>
            </w:r>
          </w:p>
          <w:p w14:paraId="5062BE7C" w14:textId="26B3CC85" w:rsidR="00EA4D91" w:rsidRPr="00EA4D91" w:rsidRDefault="00EA4D91" w:rsidP="00EA4D91">
            <w:pPr>
              <w:shd w:val="clear" w:color="auto" w:fill="FFFFFF"/>
              <w:spacing w:after="120" w:line="240" w:lineRule="auto"/>
              <w:rPr>
                <w:rFonts w:ascii="Arial" w:hAnsi="Arial" w:cs="Arial"/>
                <w:b/>
                <w:lang w:val="en-US"/>
              </w:rPr>
            </w:pPr>
            <w:r w:rsidRPr="00EA4D91">
              <w:rPr>
                <w:rFonts w:ascii="Arial" w:hAnsi="Arial" w:cs="Arial"/>
                <w:b/>
                <w:lang w:val="en-US"/>
              </w:rPr>
              <w:t>K</w:t>
            </w:r>
            <w:r>
              <w:rPr>
                <w:rFonts w:ascii="Arial" w:hAnsi="Arial" w:cs="Arial"/>
                <w:b/>
                <w:lang w:val="en-US"/>
              </w:rPr>
              <w:t>nowledge test</w:t>
            </w:r>
            <w:r w:rsidR="00CF72CD">
              <w:rPr>
                <w:rFonts w:ascii="Arial" w:hAnsi="Arial" w:cs="Arial"/>
                <w:b/>
                <w:lang w:val="en-US"/>
              </w:rPr>
              <w:t xml:space="preserve"> – past paper </w:t>
            </w:r>
            <w:r w:rsidR="00BF5F8D">
              <w:rPr>
                <w:rFonts w:ascii="Arial" w:hAnsi="Arial" w:cs="Arial"/>
                <w:b/>
                <w:lang w:val="en-US"/>
              </w:rPr>
              <w:t xml:space="preserve">exam </w:t>
            </w:r>
            <w:r w:rsidR="00CF72CD">
              <w:rPr>
                <w:rFonts w:ascii="Arial" w:hAnsi="Arial" w:cs="Arial"/>
                <w:b/>
                <w:lang w:val="en-US"/>
              </w:rPr>
              <w:t>question</w:t>
            </w:r>
          </w:p>
          <w:p w14:paraId="18830DFF" w14:textId="2B557735" w:rsidR="002F0EF0" w:rsidRPr="002F0EF0" w:rsidRDefault="00CF72CD" w:rsidP="002F0EF0">
            <w:pPr>
              <w:spacing w:before="100" w:beforeAutospacing="1" w:after="100" w:afterAutospacing="1" w:line="240" w:lineRule="auto"/>
              <w:rPr>
                <w:rFonts w:ascii="Arial" w:hAnsi="Arial" w:cs="Arial"/>
                <w:b/>
                <w:lang w:val="en-US"/>
              </w:rPr>
            </w:pPr>
            <w:r>
              <w:rPr>
                <w:rFonts w:ascii="Arial" w:hAnsi="Arial" w:cs="Arial"/>
                <w:lang w:val="en-US"/>
              </w:rPr>
              <w:t xml:space="preserve">Explain </w:t>
            </w:r>
            <w:r>
              <w:rPr>
                <w:rFonts w:ascii="Arial" w:hAnsi="Arial" w:cs="Arial"/>
                <w:b/>
                <w:lang w:val="en-US"/>
              </w:rPr>
              <w:t>two</w:t>
            </w:r>
            <w:r>
              <w:rPr>
                <w:rFonts w:ascii="Arial" w:hAnsi="Arial" w:cs="Arial"/>
                <w:lang w:val="en-US"/>
              </w:rPr>
              <w:t xml:space="preserve"> ways products are advertised to audiences in the digital age.  Use examples to support your answer.</w:t>
            </w:r>
            <w:r w:rsidR="007A10AF">
              <w:rPr>
                <w:rFonts w:ascii="Arial" w:hAnsi="Arial" w:cs="Arial"/>
                <w:lang w:val="en-US"/>
              </w:rPr>
              <w:t xml:space="preserve"> </w:t>
            </w:r>
            <w:r w:rsidR="007A10AF">
              <w:rPr>
                <w:rFonts w:ascii="Arial" w:hAnsi="Arial" w:cs="Arial"/>
                <w:b/>
                <w:lang w:val="en-US"/>
              </w:rPr>
              <w:t>[4]</w:t>
            </w:r>
            <w:r w:rsidR="007A10AF">
              <w:rPr>
                <w:rFonts w:ascii="Arial" w:hAnsi="Arial" w:cs="Arial"/>
                <w:lang w:val="en-US"/>
              </w:rPr>
              <w:t xml:space="preserve"> </w:t>
            </w:r>
            <w:r>
              <w:rPr>
                <w:rFonts w:ascii="Arial" w:hAnsi="Arial" w:cs="Arial"/>
                <w:lang w:val="en-US"/>
              </w:rPr>
              <w:t xml:space="preserve">  </w:t>
            </w:r>
          </w:p>
        </w:tc>
      </w:tr>
    </w:tbl>
    <w:p w14:paraId="07CDA76B" w14:textId="778442EA" w:rsidR="00950D17" w:rsidRDefault="00950D17">
      <w:pPr>
        <w:spacing w:after="200" w:line="276" w:lineRule="auto"/>
        <w:rPr>
          <w:rFonts w:ascii="Arial" w:hAnsi="Arial" w:cs="Arial"/>
          <w:sz w:val="18"/>
          <w:szCs w:val="18"/>
        </w:rPr>
      </w:pPr>
    </w:p>
    <w:p w14:paraId="28080BF6" w14:textId="57BFA712" w:rsidR="00E93B67" w:rsidRDefault="00E93B67">
      <w:pPr>
        <w:spacing w:after="200" w:line="276" w:lineRule="auto"/>
        <w:rPr>
          <w:rFonts w:ascii="Arial" w:hAnsi="Arial" w:cs="Arial"/>
          <w:sz w:val="18"/>
          <w:szCs w:val="18"/>
        </w:rPr>
      </w:pPr>
    </w:p>
    <w:p w14:paraId="6E793B0C" w14:textId="3BDB2F93" w:rsidR="00E93B67" w:rsidRDefault="00E93B67">
      <w:pPr>
        <w:spacing w:after="200" w:line="276" w:lineRule="auto"/>
        <w:rPr>
          <w:rFonts w:ascii="Arial" w:hAnsi="Arial" w:cs="Arial"/>
          <w:sz w:val="18"/>
          <w:szCs w:val="18"/>
        </w:rPr>
      </w:pPr>
    </w:p>
    <w:p w14:paraId="62BCE9C0" w14:textId="0460524E" w:rsidR="00E93B67" w:rsidRDefault="00E93B67">
      <w:pPr>
        <w:spacing w:after="200" w:line="276" w:lineRule="auto"/>
        <w:rPr>
          <w:rFonts w:ascii="Arial" w:hAnsi="Arial" w:cs="Arial"/>
          <w:sz w:val="18"/>
          <w:szCs w:val="18"/>
        </w:rPr>
      </w:pPr>
    </w:p>
    <w:p w14:paraId="338A7D1A" w14:textId="62EE1DB8" w:rsidR="00E93B67" w:rsidRDefault="007C003D">
      <w:pPr>
        <w:spacing w:after="200" w:line="276" w:lineRule="auto"/>
        <w:rPr>
          <w:rFonts w:ascii="Arial" w:hAnsi="Arial" w:cs="Arial"/>
          <w:sz w:val="18"/>
          <w:szCs w:val="18"/>
        </w:rPr>
      </w:pPr>
      <w:r>
        <w:rPr>
          <w:rFonts w:ascii="Arial" w:hAnsi="Arial" w:cs="Arial"/>
          <w:sz w:val="18"/>
          <w:szCs w:val="18"/>
        </w:rPr>
        <w:br w:type="page"/>
      </w:r>
    </w:p>
    <w:tbl>
      <w:tblPr>
        <w:tblStyle w:val="TableGrid"/>
        <w:tblW w:w="15735" w:type="dxa"/>
        <w:tblInd w:w="-431" w:type="dxa"/>
        <w:tblBorders>
          <w:top w:val="single" w:sz="4" w:space="0" w:color="72005B"/>
          <w:left w:val="single" w:sz="4" w:space="0" w:color="72005B"/>
          <w:bottom w:val="single" w:sz="4" w:space="0" w:color="72005B"/>
          <w:right w:val="single" w:sz="4" w:space="0" w:color="72005B"/>
          <w:insideH w:val="single" w:sz="4" w:space="0" w:color="72005B"/>
          <w:insideV w:val="single" w:sz="4" w:space="0" w:color="72005B"/>
        </w:tblBorders>
        <w:tblLayout w:type="fixed"/>
        <w:tblLook w:val="04A0" w:firstRow="1" w:lastRow="0" w:firstColumn="1" w:lastColumn="0" w:noHBand="0" w:noVBand="1"/>
      </w:tblPr>
      <w:tblGrid>
        <w:gridCol w:w="1135"/>
        <w:gridCol w:w="6067"/>
        <w:gridCol w:w="8533"/>
      </w:tblGrid>
      <w:tr w:rsidR="002F0EF0" w14:paraId="5C05ABE0" w14:textId="77777777" w:rsidTr="002F0EF0">
        <w:tc>
          <w:tcPr>
            <w:tcW w:w="1135" w:type="dxa"/>
          </w:tcPr>
          <w:p w14:paraId="215503FF" w14:textId="08DCDEE7" w:rsidR="002F0EF0" w:rsidRPr="002F0EF0" w:rsidRDefault="002F0EF0" w:rsidP="002F0EF0">
            <w:pPr>
              <w:pStyle w:val="NoSpacing"/>
              <w:rPr>
                <w:rFonts w:ascii="Arial" w:hAnsi="Arial" w:cs="Arial"/>
              </w:rPr>
            </w:pPr>
            <w:r w:rsidRPr="002F0EF0">
              <w:rPr>
                <w:rFonts w:ascii="Arial" w:hAnsi="Arial" w:cs="Arial"/>
              </w:rPr>
              <w:lastRenderedPageBreak/>
              <w:t>Week</w:t>
            </w:r>
            <w:r>
              <w:rPr>
                <w:rFonts w:ascii="Arial" w:hAnsi="Arial" w:cs="Arial"/>
              </w:rPr>
              <w:t xml:space="preserve"> </w:t>
            </w:r>
            <w:r w:rsidRPr="002F0EF0">
              <w:rPr>
                <w:rFonts w:ascii="Arial" w:hAnsi="Arial" w:cs="Arial"/>
              </w:rPr>
              <w:t>13</w:t>
            </w:r>
          </w:p>
          <w:p w14:paraId="558708D4" w14:textId="77777777" w:rsidR="002F0EF0" w:rsidRPr="002F0EF0" w:rsidRDefault="002F0EF0" w:rsidP="002F0EF0">
            <w:pPr>
              <w:pStyle w:val="NoSpacing"/>
              <w:rPr>
                <w:rFonts w:ascii="Arial" w:hAnsi="Arial" w:cs="Arial"/>
              </w:rPr>
            </w:pPr>
            <w:r w:rsidRPr="002F0EF0">
              <w:rPr>
                <w:rFonts w:ascii="Arial" w:hAnsi="Arial" w:cs="Arial"/>
              </w:rPr>
              <w:t xml:space="preserve">Lessons </w:t>
            </w:r>
          </w:p>
          <w:p w14:paraId="6A3A1CB2" w14:textId="3FFF0FA4" w:rsidR="002F0EF0" w:rsidRPr="002F0EF0" w:rsidRDefault="002F0EF0" w:rsidP="002F0EF0">
            <w:pPr>
              <w:pStyle w:val="NoSpacing"/>
              <w:rPr>
                <w:rFonts w:ascii="Arial" w:hAnsi="Arial" w:cs="Arial"/>
              </w:rPr>
            </w:pPr>
            <w:r w:rsidRPr="002F0EF0">
              <w:rPr>
                <w:rFonts w:ascii="Arial" w:hAnsi="Arial" w:cs="Arial"/>
              </w:rPr>
              <w:t>21</w:t>
            </w:r>
            <w:r>
              <w:rPr>
                <w:rFonts w:ascii="Arial" w:hAnsi="Arial" w:cs="Arial"/>
              </w:rPr>
              <w:t xml:space="preserve"> – </w:t>
            </w:r>
            <w:r w:rsidRPr="002F0EF0">
              <w:rPr>
                <w:rFonts w:ascii="Arial" w:hAnsi="Arial" w:cs="Arial"/>
              </w:rPr>
              <w:t>22</w:t>
            </w:r>
          </w:p>
        </w:tc>
        <w:tc>
          <w:tcPr>
            <w:tcW w:w="6067" w:type="dxa"/>
          </w:tcPr>
          <w:p w14:paraId="6C9E7061" w14:textId="77777777" w:rsidR="002F0EF0" w:rsidRPr="002A1A43" w:rsidRDefault="002F0EF0" w:rsidP="002F0EF0">
            <w:pPr>
              <w:pStyle w:val="NormalWeb"/>
              <w:rPr>
                <w:rFonts w:ascii="ArialMT" w:eastAsiaTheme="minorHAnsi" w:hAnsi="ArialMT" w:cs="ArialMT"/>
                <w:sz w:val="22"/>
                <w:szCs w:val="22"/>
                <w:lang w:eastAsia="en-US"/>
              </w:rPr>
            </w:pPr>
            <w:r w:rsidRPr="002A1A43">
              <w:rPr>
                <w:rFonts w:ascii="Arial" w:hAnsi="Arial" w:cs="Arial"/>
                <w:sz w:val="22"/>
                <w:szCs w:val="22"/>
              </w:rPr>
              <w:t xml:space="preserve">Learning Outcome 2: </w:t>
            </w:r>
            <w:r w:rsidRPr="002A1A43">
              <w:rPr>
                <w:rFonts w:ascii="ArialMT" w:eastAsiaTheme="minorHAnsi" w:hAnsi="ArialMT" w:cs="ArialMT"/>
                <w:sz w:val="22"/>
                <w:szCs w:val="22"/>
                <w:lang w:eastAsia="en-US"/>
              </w:rPr>
              <w:t xml:space="preserve">Understand how media products are advertised and distributed </w:t>
            </w:r>
          </w:p>
          <w:p w14:paraId="154A2E0E" w14:textId="77777777" w:rsidR="002F0EF0" w:rsidRPr="002A1A43" w:rsidRDefault="002F0EF0" w:rsidP="002F0EF0">
            <w:pPr>
              <w:pStyle w:val="NormalWeb"/>
              <w:numPr>
                <w:ilvl w:val="0"/>
                <w:numId w:val="32"/>
              </w:numPr>
              <w:shd w:val="clear" w:color="auto" w:fill="FFFFFF"/>
              <w:rPr>
                <w:rFonts w:ascii="ArialMT" w:eastAsiaTheme="minorHAnsi" w:hAnsi="ArialMT" w:cs="ArialMT"/>
                <w:sz w:val="22"/>
                <w:szCs w:val="22"/>
                <w:lang w:eastAsia="en-US"/>
              </w:rPr>
            </w:pPr>
            <w:r w:rsidRPr="002A1A43">
              <w:rPr>
                <w:rFonts w:ascii="ArialMT" w:eastAsiaTheme="minorHAnsi" w:hAnsi="ArialMT" w:cs="ArialMT"/>
                <w:sz w:val="22"/>
                <w:szCs w:val="22"/>
                <w:lang w:eastAsia="en-US"/>
              </w:rPr>
              <w:t>Evaluating advertising methods</w:t>
            </w:r>
          </w:p>
          <w:p w14:paraId="70071415" w14:textId="77777777" w:rsidR="002F0EF0" w:rsidRPr="002A1A43" w:rsidRDefault="002F0EF0" w:rsidP="002F0EF0">
            <w:pPr>
              <w:shd w:val="clear" w:color="auto" w:fill="FFFFFF"/>
              <w:spacing w:before="100" w:beforeAutospacing="1" w:after="100" w:afterAutospacing="1"/>
              <w:rPr>
                <w:rFonts w:ascii="ArialMT" w:hAnsi="ArialMT" w:cs="ArialMT"/>
              </w:rPr>
            </w:pPr>
            <w:r w:rsidRPr="002A1A43">
              <w:rPr>
                <w:rFonts w:ascii="ArialMT" w:hAnsi="ArialMT" w:cs="ArialMT"/>
              </w:rPr>
              <w:t xml:space="preserve">Learning Outcome 5: Be able to evaluate research data used by media institutions </w:t>
            </w:r>
          </w:p>
          <w:p w14:paraId="5A9A6DE0" w14:textId="77777777" w:rsidR="002F0EF0" w:rsidRPr="002A1A43" w:rsidRDefault="002F0EF0" w:rsidP="002F0EF0">
            <w:pPr>
              <w:pStyle w:val="NormalWeb"/>
              <w:numPr>
                <w:ilvl w:val="0"/>
                <w:numId w:val="32"/>
              </w:numPr>
              <w:shd w:val="clear" w:color="auto" w:fill="FFFFFF"/>
              <w:rPr>
                <w:rFonts w:ascii="ArialMT" w:eastAsiaTheme="minorHAnsi" w:hAnsi="ArialMT" w:cs="ArialMT"/>
                <w:sz w:val="22"/>
                <w:szCs w:val="22"/>
                <w:lang w:eastAsia="en-US"/>
              </w:rPr>
            </w:pPr>
            <w:r w:rsidRPr="002A1A43">
              <w:rPr>
                <w:rFonts w:ascii="ArialMT" w:eastAsiaTheme="minorHAnsi" w:hAnsi="ArialMT" w:cs="ArialMT"/>
                <w:sz w:val="22"/>
                <w:szCs w:val="22"/>
                <w:lang w:eastAsia="en-US"/>
              </w:rPr>
              <w:t>Primary research methods and audience research</w:t>
            </w:r>
          </w:p>
          <w:p w14:paraId="02C90C6C" w14:textId="77777777" w:rsidR="002F0EF0" w:rsidRPr="002A1A43" w:rsidRDefault="002F0EF0" w:rsidP="002F0EF0">
            <w:pPr>
              <w:spacing w:before="60" w:after="0" w:line="240" w:lineRule="auto"/>
              <w:rPr>
                <w:rFonts w:ascii="Arial" w:hAnsi="Arial" w:cs="Arial"/>
              </w:rPr>
            </w:pPr>
            <w:r w:rsidRPr="002A1A43">
              <w:rPr>
                <w:rFonts w:ascii="Arial" w:hAnsi="Arial" w:cs="Arial"/>
              </w:rPr>
              <w:t>Approx. 2 hours</w:t>
            </w:r>
          </w:p>
          <w:p w14:paraId="3F77E02D" w14:textId="2910C101" w:rsidR="002F0EF0" w:rsidRPr="00DE24B2" w:rsidRDefault="002F0EF0" w:rsidP="002F0EF0">
            <w:pPr>
              <w:spacing w:before="60" w:after="0" w:line="240" w:lineRule="auto"/>
              <w:rPr>
                <w:rFonts w:ascii="Arial" w:hAnsi="Arial" w:cs="Arial"/>
              </w:rPr>
            </w:pPr>
          </w:p>
        </w:tc>
        <w:tc>
          <w:tcPr>
            <w:tcW w:w="8533" w:type="dxa"/>
          </w:tcPr>
          <w:p w14:paraId="23CBC198" w14:textId="2EC71E09" w:rsidR="002F0EF0" w:rsidRPr="002F0EF0" w:rsidRDefault="002F0EF0" w:rsidP="002F0EF0">
            <w:pPr>
              <w:pStyle w:val="NormalWeb"/>
              <w:shd w:val="clear" w:color="auto" w:fill="FFFFFF"/>
              <w:spacing w:before="0" w:beforeAutospacing="0" w:after="120" w:afterAutospacing="0"/>
              <w:rPr>
                <w:rFonts w:ascii="Arial" w:hAnsi="Arial" w:cs="Arial"/>
                <w:b/>
                <w:sz w:val="22"/>
                <w:szCs w:val="22"/>
              </w:rPr>
            </w:pPr>
            <w:r w:rsidRPr="002F0EF0">
              <w:rPr>
                <w:rFonts w:ascii="Arial" w:hAnsi="Arial" w:cs="Arial"/>
                <w:b/>
                <w:sz w:val="22"/>
                <w:szCs w:val="22"/>
              </w:rPr>
              <w:t>U</w:t>
            </w:r>
            <w:r>
              <w:rPr>
                <w:rFonts w:ascii="Arial" w:hAnsi="Arial" w:cs="Arial"/>
                <w:b/>
                <w:sz w:val="22"/>
                <w:szCs w:val="22"/>
              </w:rPr>
              <w:t>nit content</w:t>
            </w:r>
          </w:p>
          <w:p w14:paraId="5ACE9F56" w14:textId="77777777" w:rsidR="002F0EF0" w:rsidRPr="002F0EF0" w:rsidRDefault="002F0EF0" w:rsidP="002F0EF0">
            <w:pPr>
              <w:pStyle w:val="ListParagraph"/>
              <w:numPr>
                <w:ilvl w:val="0"/>
                <w:numId w:val="33"/>
              </w:numPr>
              <w:spacing w:before="100" w:beforeAutospacing="1" w:after="100" w:afterAutospacing="1" w:line="240" w:lineRule="auto"/>
              <w:rPr>
                <w:rFonts w:ascii="Arial" w:hAnsi="Arial" w:cs="Arial"/>
              </w:rPr>
            </w:pPr>
            <w:r w:rsidRPr="002F0EF0">
              <w:rPr>
                <w:rFonts w:ascii="Arial" w:hAnsi="Arial" w:cs="Arial"/>
              </w:rPr>
              <w:t>Audience research</w:t>
            </w:r>
          </w:p>
          <w:p w14:paraId="43C38C25" w14:textId="77777777" w:rsidR="002F0EF0" w:rsidRPr="002F0EF0" w:rsidRDefault="002F0EF0" w:rsidP="002F0EF0">
            <w:pPr>
              <w:pStyle w:val="ListParagraph"/>
              <w:numPr>
                <w:ilvl w:val="0"/>
                <w:numId w:val="33"/>
              </w:numPr>
              <w:spacing w:before="100" w:beforeAutospacing="1" w:after="100" w:afterAutospacing="1" w:line="240" w:lineRule="auto"/>
              <w:rPr>
                <w:rFonts w:ascii="Arial" w:hAnsi="Arial" w:cs="Arial"/>
              </w:rPr>
            </w:pPr>
            <w:r w:rsidRPr="002F0EF0">
              <w:rPr>
                <w:rFonts w:ascii="Arial" w:hAnsi="Arial" w:cs="Arial"/>
              </w:rPr>
              <w:t xml:space="preserve">Evaluating how media products are advertised to audiences </w:t>
            </w:r>
          </w:p>
          <w:p w14:paraId="3FE4427B" w14:textId="6DF52C90" w:rsidR="002F0EF0" w:rsidRPr="002F0EF0" w:rsidRDefault="007523C4" w:rsidP="002F0EF0">
            <w:pPr>
              <w:pStyle w:val="ListParagraph"/>
              <w:numPr>
                <w:ilvl w:val="0"/>
                <w:numId w:val="33"/>
              </w:numPr>
              <w:spacing w:before="100" w:beforeAutospacing="1" w:after="100" w:afterAutospacing="1" w:line="240" w:lineRule="auto"/>
              <w:rPr>
                <w:rFonts w:ascii="Arial" w:hAnsi="Arial" w:cs="Arial"/>
              </w:rPr>
            </w:pPr>
            <w:r>
              <w:rPr>
                <w:rFonts w:ascii="Arial" w:hAnsi="Arial" w:cs="Arial"/>
              </w:rPr>
              <w:t>Digital</w:t>
            </w:r>
            <w:r w:rsidRPr="002F0EF0">
              <w:rPr>
                <w:rFonts w:ascii="Arial" w:hAnsi="Arial" w:cs="Arial"/>
              </w:rPr>
              <w:t xml:space="preserve"> </w:t>
            </w:r>
            <w:r w:rsidR="002F0EF0" w:rsidRPr="002F0EF0">
              <w:rPr>
                <w:rFonts w:ascii="Arial" w:hAnsi="Arial" w:cs="Arial"/>
              </w:rPr>
              <w:t>advertising</w:t>
            </w:r>
          </w:p>
          <w:p w14:paraId="32D736C3" w14:textId="3F72EC5B" w:rsidR="002F0EF0" w:rsidRPr="002F0EF0" w:rsidRDefault="002F0EF0" w:rsidP="002F0EF0">
            <w:pPr>
              <w:pStyle w:val="NormalWeb"/>
              <w:shd w:val="clear" w:color="auto" w:fill="FFFFFF"/>
              <w:spacing w:before="0" w:beforeAutospacing="0" w:after="120" w:afterAutospacing="0"/>
              <w:rPr>
                <w:rFonts w:ascii="Arial" w:hAnsi="Arial" w:cs="Arial"/>
                <w:b/>
                <w:sz w:val="22"/>
                <w:szCs w:val="22"/>
              </w:rPr>
            </w:pPr>
            <w:r>
              <w:rPr>
                <w:rFonts w:ascii="Arial" w:hAnsi="Arial" w:cs="Arial"/>
                <w:b/>
                <w:sz w:val="22"/>
                <w:szCs w:val="22"/>
              </w:rPr>
              <w:t xml:space="preserve">Activity </w:t>
            </w:r>
            <w:r w:rsidRPr="002F0EF0">
              <w:rPr>
                <w:rFonts w:ascii="Arial" w:hAnsi="Arial" w:cs="Arial"/>
                <w:b/>
                <w:sz w:val="22"/>
                <w:szCs w:val="22"/>
              </w:rPr>
              <w:t>1 – T</w:t>
            </w:r>
            <w:r>
              <w:rPr>
                <w:rFonts w:ascii="Arial" w:hAnsi="Arial" w:cs="Arial"/>
                <w:b/>
                <w:sz w:val="22"/>
                <w:szCs w:val="22"/>
              </w:rPr>
              <w:t>ask</w:t>
            </w:r>
            <w:r w:rsidRPr="002F0EF0">
              <w:rPr>
                <w:rFonts w:ascii="Arial" w:hAnsi="Arial" w:cs="Arial"/>
                <w:b/>
                <w:sz w:val="22"/>
                <w:szCs w:val="22"/>
              </w:rPr>
              <w:t xml:space="preserve"> 120 minutes</w:t>
            </w:r>
          </w:p>
          <w:p w14:paraId="055C94A9" w14:textId="71BB86C5" w:rsidR="002F0EF0" w:rsidRPr="002F0EF0" w:rsidRDefault="002F0EF0" w:rsidP="002F0EF0">
            <w:pPr>
              <w:pStyle w:val="NormalWeb"/>
              <w:shd w:val="clear" w:color="auto" w:fill="FFFFFF"/>
              <w:spacing w:before="0" w:beforeAutospacing="0" w:after="120" w:afterAutospacing="0"/>
              <w:rPr>
                <w:rFonts w:ascii="Arial" w:hAnsi="Arial" w:cs="Arial"/>
                <w:sz w:val="22"/>
                <w:szCs w:val="22"/>
              </w:rPr>
            </w:pPr>
            <w:r w:rsidRPr="002F0EF0">
              <w:rPr>
                <w:rFonts w:ascii="Arial" w:hAnsi="Arial" w:cs="Arial"/>
                <w:sz w:val="22"/>
                <w:szCs w:val="22"/>
              </w:rPr>
              <w:t xml:space="preserve">To gain an understanding of how audiences interact with advertising, learners can produce an online questionnaire to then distribute to their peers </w:t>
            </w:r>
            <w:r w:rsidR="00A320C1">
              <w:rPr>
                <w:rFonts w:ascii="Arial" w:hAnsi="Arial" w:cs="Arial"/>
                <w:sz w:val="22"/>
                <w:szCs w:val="22"/>
              </w:rPr>
              <w:t>using a</w:t>
            </w:r>
            <w:r w:rsidR="007523C4">
              <w:rPr>
                <w:rFonts w:ascii="Arial" w:hAnsi="Arial" w:cs="Arial"/>
                <w:sz w:val="22"/>
                <w:szCs w:val="22"/>
              </w:rPr>
              <w:t xml:space="preserve"> survey platform such as</w:t>
            </w:r>
            <w:r w:rsidR="007523C4" w:rsidRPr="002F0EF0">
              <w:rPr>
                <w:rFonts w:ascii="Arial" w:hAnsi="Arial" w:cs="Arial"/>
                <w:sz w:val="22"/>
                <w:szCs w:val="22"/>
              </w:rPr>
              <w:t xml:space="preserve"> </w:t>
            </w:r>
            <w:hyperlink r:id="rId51" w:history="1">
              <w:r w:rsidRPr="002F0EF0">
                <w:rPr>
                  <w:rStyle w:val="Hyperlink"/>
                  <w:rFonts w:ascii="Arial" w:hAnsi="Arial" w:cs="Arial"/>
                  <w:sz w:val="22"/>
                  <w:szCs w:val="22"/>
                </w:rPr>
                <w:t>www.surveymonkey.co.uk</w:t>
              </w:r>
            </w:hyperlink>
            <w:r w:rsidR="007523C4">
              <w:rPr>
                <w:rStyle w:val="Hyperlink"/>
                <w:rFonts w:ascii="Arial" w:hAnsi="Arial" w:cs="Arial"/>
                <w:sz w:val="22"/>
                <w:szCs w:val="22"/>
              </w:rPr>
              <w:t xml:space="preserve">. </w:t>
            </w:r>
            <w:r w:rsidRPr="002F0EF0">
              <w:rPr>
                <w:rFonts w:ascii="Arial" w:hAnsi="Arial" w:cs="Arial"/>
                <w:sz w:val="22"/>
                <w:szCs w:val="22"/>
              </w:rPr>
              <w:t xml:space="preserve"> </w:t>
            </w:r>
          </w:p>
          <w:p w14:paraId="4BBFC540" w14:textId="77777777" w:rsidR="002F0EF0" w:rsidRPr="002F0EF0" w:rsidRDefault="002F0EF0" w:rsidP="002F0EF0">
            <w:pPr>
              <w:pStyle w:val="NormalWeb"/>
              <w:shd w:val="clear" w:color="auto" w:fill="FFFFFF"/>
              <w:spacing w:before="0" w:beforeAutospacing="0" w:after="120" w:afterAutospacing="0"/>
              <w:rPr>
                <w:rFonts w:ascii="Arial" w:hAnsi="Arial" w:cs="Arial"/>
                <w:sz w:val="22"/>
                <w:szCs w:val="22"/>
              </w:rPr>
            </w:pPr>
            <w:r w:rsidRPr="002F0EF0">
              <w:rPr>
                <w:rFonts w:ascii="Arial" w:hAnsi="Arial" w:cs="Arial"/>
                <w:sz w:val="22"/>
                <w:szCs w:val="22"/>
              </w:rPr>
              <w:t>They are to ask questions such as:</w:t>
            </w:r>
          </w:p>
          <w:p w14:paraId="16FF0863" w14:textId="028792AE" w:rsidR="002F0EF0" w:rsidRPr="002F0EF0" w:rsidRDefault="002F0EF0" w:rsidP="002F0EF0">
            <w:pPr>
              <w:pStyle w:val="NormalWeb"/>
              <w:numPr>
                <w:ilvl w:val="0"/>
                <w:numId w:val="35"/>
              </w:numPr>
              <w:shd w:val="clear" w:color="auto" w:fill="FFFFFF"/>
              <w:spacing w:before="0" w:beforeAutospacing="0" w:after="120" w:afterAutospacing="0"/>
              <w:rPr>
                <w:rFonts w:ascii="Arial" w:hAnsi="Arial" w:cs="Arial"/>
                <w:sz w:val="22"/>
                <w:szCs w:val="22"/>
              </w:rPr>
            </w:pPr>
            <w:r w:rsidRPr="002F0EF0">
              <w:rPr>
                <w:rFonts w:ascii="Arial" w:hAnsi="Arial" w:cs="Arial"/>
                <w:sz w:val="22"/>
                <w:szCs w:val="22"/>
              </w:rPr>
              <w:t>Do you watch TV adverts on live TV or do you use catch up</w:t>
            </w:r>
            <w:r w:rsidR="005D39F3">
              <w:rPr>
                <w:rFonts w:ascii="Arial" w:hAnsi="Arial" w:cs="Arial"/>
                <w:sz w:val="22"/>
                <w:szCs w:val="22"/>
              </w:rPr>
              <w:t>/streaming</w:t>
            </w:r>
            <w:r w:rsidRPr="002F0EF0">
              <w:rPr>
                <w:rFonts w:ascii="Arial" w:hAnsi="Arial" w:cs="Arial"/>
                <w:sz w:val="22"/>
                <w:szCs w:val="22"/>
              </w:rPr>
              <w:t xml:space="preserve"> services?</w:t>
            </w:r>
          </w:p>
          <w:p w14:paraId="50F1732A" w14:textId="77777777" w:rsidR="002F0EF0" w:rsidRPr="002F0EF0" w:rsidRDefault="002F0EF0" w:rsidP="002F0EF0">
            <w:pPr>
              <w:pStyle w:val="NormalWeb"/>
              <w:numPr>
                <w:ilvl w:val="0"/>
                <w:numId w:val="35"/>
              </w:numPr>
              <w:shd w:val="clear" w:color="auto" w:fill="FFFFFF"/>
              <w:spacing w:before="0" w:beforeAutospacing="0" w:after="120" w:afterAutospacing="0"/>
              <w:rPr>
                <w:rFonts w:ascii="Arial" w:hAnsi="Arial" w:cs="Arial"/>
                <w:sz w:val="22"/>
                <w:szCs w:val="22"/>
              </w:rPr>
            </w:pPr>
            <w:r w:rsidRPr="002F0EF0">
              <w:rPr>
                <w:rFonts w:ascii="Arial" w:hAnsi="Arial" w:cs="Arial"/>
                <w:sz w:val="22"/>
                <w:szCs w:val="22"/>
              </w:rPr>
              <w:t>Do you notice billboards? If so, what was the last product you saw advertised?</w:t>
            </w:r>
          </w:p>
          <w:p w14:paraId="59DBEABF" w14:textId="77777777" w:rsidR="002F0EF0" w:rsidRPr="002F0EF0" w:rsidRDefault="002F0EF0" w:rsidP="002F0EF0">
            <w:pPr>
              <w:pStyle w:val="NormalWeb"/>
              <w:numPr>
                <w:ilvl w:val="0"/>
                <w:numId w:val="35"/>
              </w:numPr>
              <w:shd w:val="clear" w:color="auto" w:fill="FFFFFF"/>
              <w:spacing w:before="0" w:beforeAutospacing="0" w:after="120" w:afterAutospacing="0"/>
              <w:rPr>
                <w:rFonts w:ascii="Arial" w:hAnsi="Arial" w:cs="Arial"/>
                <w:sz w:val="22"/>
                <w:szCs w:val="22"/>
              </w:rPr>
            </w:pPr>
            <w:r w:rsidRPr="002F0EF0">
              <w:rPr>
                <w:rFonts w:ascii="Arial" w:hAnsi="Arial" w:cs="Arial"/>
                <w:sz w:val="22"/>
                <w:szCs w:val="22"/>
              </w:rPr>
              <w:t>Do you interact with YouTube adverts?</w:t>
            </w:r>
          </w:p>
          <w:p w14:paraId="64C98F14" w14:textId="77777777" w:rsidR="002F0EF0" w:rsidRPr="002F0EF0" w:rsidRDefault="002F0EF0" w:rsidP="002F0EF0">
            <w:pPr>
              <w:pStyle w:val="NormalWeb"/>
              <w:numPr>
                <w:ilvl w:val="0"/>
                <w:numId w:val="35"/>
              </w:numPr>
              <w:shd w:val="clear" w:color="auto" w:fill="FFFFFF"/>
              <w:spacing w:before="0" w:beforeAutospacing="0" w:after="120" w:afterAutospacing="0"/>
              <w:rPr>
                <w:rFonts w:ascii="Arial" w:hAnsi="Arial" w:cs="Arial"/>
                <w:sz w:val="22"/>
                <w:szCs w:val="22"/>
              </w:rPr>
            </w:pPr>
            <w:r w:rsidRPr="002F0EF0">
              <w:rPr>
                <w:rFonts w:ascii="Arial" w:hAnsi="Arial" w:cs="Arial"/>
                <w:sz w:val="22"/>
                <w:szCs w:val="22"/>
              </w:rPr>
              <w:t>Do you experience web adverts pushed on social media for goods you have bought online?</w:t>
            </w:r>
          </w:p>
          <w:p w14:paraId="0FABC3C8" w14:textId="2612BD95" w:rsidR="002F0EF0" w:rsidRPr="002F0EF0" w:rsidRDefault="002F0EF0" w:rsidP="002F0EF0">
            <w:pPr>
              <w:spacing w:before="60" w:after="0" w:line="240" w:lineRule="auto"/>
              <w:rPr>
                <w:rFonts w:ascii="Arial" w:hAnsi="Arial" w:cs="Arial"/>
              </w:rPr>
            </w:pPr>
            <w:r w:rsidRPr="002F0EF0">
              <w:rPr>
                <w:rFonts w:ascii="Arial" w:hAnsi="Arial" w:cs="Arial"/>
              </w:rPr>
              <w:t xml:space="preserve">Analyse the results to see how people interact with advertisements. Create another </w:t>
            </w:r>
            <w:r w:rsidR="007523C4">
              <w:rPr>
                <w:rFonts w:ascii="Arial" w:hAnsi="Arial" w:cs="Arial"/>
              </w:rPr>
              <w:t>q</w:t>
            </w:r>
            <w:r w:rsidRPr="002F0EF0">
              <w:rPr>
                <w:rFonts w:ascii="Arial" w:hAnsi="Arial" w:cs="Arial"/>
              </w:rPr>
              <w:t>uestionnaire asking peers to pick a product and discuss how and why they interact with online advertising.</w:t>
            </w:r>
          </w:p>
          <w:p w14:paraId="1C329833" w14:textId="4A252FE8" w:rsidR="002F0EF0" w:rsidRDefault="002F0EF0" w:rsidP="002F0EF0">
            <w:pPr>
              <w:spacing w:before="60" w:after="0" w:line="240" w:lineRule="auto"/>
              <w:rPr>
                <w:rFonts w:ascii="Arial" w:hAnsi="Arial" w:cs="Arial"/>
              </w:rPr>
            </w:pPr>
          </w:p>
        </w:tc>
      </w:tr>
      <w:tr w:rsidR="00FF0E75" w14:paraId="4F1844C1" w14:textId="77777777" w:rsidTr="002F0EF0">
        <w:tc>
          <w:tcPr>
            <w:tcW w:w="1135" w:type="dxa"/>
          </w:tcPr>
          <w:p w14:paraId="79FD7624" w14:textId="6D766A28" w:rsidR="00FF0E75" w:rsidRDefault="00FF0E75" w:rsidP="00FF0E75">
            <w:pPr>
              <w:spacing w:before="60"/>
              <w:rPr>
                <w:rFonts w:ascii="Arial" w:hAnsi="Arial" w:cs="Arial"/>
              </w:rPr>
            </w:pPr>
            <w:r>
              <w:rPr>
                <w:rFonts w:ascii="Arial" w:hAnsi="Arial" w:cs="Arial"/>
              </w:rPr>
              <w:t>Weeks 14 – 15</w:t>
            </w:r>
          </w:p>
          <w:p w14:paraId="78A7F672" w14:textId="33C24C79" w:rsidR="00FF0E75" w:rsidRPr="002F0EF0" w:rsidRDefault="00FF0E75" w:rsidP="00FF0E75">
            <w:pPr>
              <w:pStyle w:val="NoSpacing"/>
              <w:rPr>
                <w:rFonts w:ascii="Arial" w:hAnsi="Arial" w:cs="Arial"/>
              </w:rPr>
            </w:pPr>
            <w:r>
              <w:rPr>
                <w:rFonts w:ascii="Arial" w:hAnsi="Arial" w:cs="Arial"/>
              </w:rPr>
              <w:t>Lessons 23 – 25</w:t>
            </w:r>
          </w:p>
        </w:tc>
        <w:tc>
          <w:tcPr>
            <w:tcW w:w="6067" w:type="dxa"/>
          </w:tcPr>
          <w:p w14:paraId="1F9E9EFD" w14:textId="77777777" w:rsidR="00FF0E75" w:rsidRPr="002A1A43" w:rsidRDefault="00FF0E75" w:rsidP="00FF0E75">
            <w:pPr>
              <w:pStyle w:val="NormalWeb"/>
              <w:rPr>
                <w:rFonts w:ascii="ArialMT" w:hAnsi="ArialMT" w:cs="ArialMT"/>
                <w:sz w:val="22"/>
                <w:szCs w:val="22"/>
              </w:rPr>
            </w:pPr>
            <w:r w:rsidRPr="002A1A43">
              <w:rPr>
                <w:rFonts w:ascii="Arial" w:hAnsi="Arial" w:cs="Arial"/>
                <w:sz w:val="22"/>
                <w:szCs w:val="22"/>
              </w:rPr>
              <w:t xml:space="preserve">Learning Outcome 5: </w:t>
            </w:r>
            <w:r w:rsidRPr="002A1A43">
              <w:rPr>
                <w:rFonts w:ascii="ArialMT" w:hAnsi="ArialMT" w:cs="ArialMT"/>
                <w:sz w:val="22"/>
                <w:szCs w:val="22"/>
              </w:rPr>
              <w:t>Be able to evaluate research data used by media institutions</w:t>
            </w:r>
          </w:p>
          <w:p w14:paraId="23461B71" w14:textId="77777777" w:rsidR="00FF0E75" w:rsidRPr="002A1A43" w:rsidRDefault="00FF0E75" w:rsidP="00FF0E75">
            <w:pPr>
              <w:pStyle w:val="NormalWeb"/>
              <w:numPr>
                <w:ilvl w:val="0"/>
                <w:numId w:val="36"/>
              </w:numPr>
              <w:shd w:val="clear" w:color="auto" w:fill="FFFFFF"/>
              <w:rPr>
                <w:rFonts w:ascii="ArialMT" w:eastAsiaTheme="minorHAnsi" w:hAnsi="ArialMT" w:cs="ArialMT"/>
                <w:sz w:val="22"/>
                <w:szCs w:val="22"/>
                <w:lang w:eastAsia="en-US"/>
              </w:rPr>
            </w:pPr>
            <w:r w:rsidRPr="002A1A43">
              <w:rPr>
                <w:rFonts w:ascii="ArialMT" w:eastAsiaTheme="minorHAnsi" w:hAnsi="ArialMT" w:cs="ArialMT"/>
                <w:sz w:val="22"/>
                <w:szCs w:val="22"/>
                <w:lang w:eastAsia="en-US"/>
              </w:rPr>
              <w:t>Primary research methods and audience research</w:t>
            </w:r>
          </w:p>
          <w:p w14:paraId="5397751F" w14:textId="3FFC9A0B" w:rsidR="00FF0E75" w:rsidRPr="002A1A43" w:rsidRDefault="00FF0E75" w:rsidP="00FF0E75">
            <w:pPr>
              <w:pStyle w:val="NormalWeb"/>
              <w:numPr>
                <w:ilvl w:val="0"/>
                <w:numId w:val="36"/>
              </w:numPr>
              <w:shd w:val="clear" w:color="auto" w:fill="FFFFFF"/>
              <w:rPr>
                <w:rFonts w:ascii="ArialMT" w:eastAsiaTheme="minorHAnsi" w:hAnsi="ArialMT" w:cs="ArialMT"/>
                <w:sz w:val="22"/>
                <w:szCs w:val="22"/>
                <w:lang w:eastAsia="en-US"/>
              </w:rPr>
            </w:pPr>
            <w:r w:rsidRPr="002A1A43">
              <w:rPr>
                <w:rFonts w:ascii="ArialMT" w:eastAsiaTheme="minorHAnsi" w:hAnsi="ArialMT" w:cs="ArialMT"/>
                <w:sz w:val="22"/>
                <w:szCs w:val="22"/>
                <w:lang w:eastAsia="en-US"/>
              </w:rPr>
              <w:t>Secondary methods of research.</w:t>
            </w:r>
          </w:p>
          <w:p w14:paraId="74751381" w14:textId="77777777" w:rsidR="00FF0E75" w:rsidRPr="002A1A43" w:rsidRDefault="00FF0E75" w:rsidP="00FF0E75">
            <w:pPr>
              <w:pStyle w:val="NormalWeb"/>
              <w:rPr>
                <w:rFonts w:ascii="ArialMT" w:hAnsi="ArialMT" w:cs="ArialMT"/>
                <w:sz w:val="22"/>
                <w:szCs w:val="22"/>
              </w:rPr>
            </w:pPr>
            <w:r w:rsidRPr="002A1A43">
              <w:rPr>
                <w:rFonts w:ascii="ArialMT" w:hAnsi="ArialMT" w:cs="ArialMT"/>
                <w:sz w:val="22"/>
                <w:szCs w:val="22"/>
              </w:rPr>
              <w:t>Approx. 6 hours</w:t>
            </w:r>
          </w:p>
          <w:p w14:paraId="5EA6696D" w14:textId="77777777" w:rsidR="00FF0E75" w:rsidRPr="0026316F" w:rsidRDefault="00FF0E75" w:rsidP="00FF0E75">
            <w:pPr>
              <w:pStyle w:val="NormalWeb"/>
              <w:rPr>
                <w:rFonts w:ascii="Arial" w:hAnsi="Arial" w:cs="Arial"/>
              </w:rPr>
            </w:pPr>
          </w:p>
        </w:tc>
        <w:tc>
          <w:tcPr>
            <w:tcW w:w="8533" w:type="dxa"/>
          </w:tcPr>
          <w:p w14:paraId="57FC90F6" w14:textId="1280ED12" w:rsidR="00FF0E75" w:rsidRPr="00FF0E75" w:rsidRDefault="00FF0E75" w:rsidP="00FF0E75">
            <w:pPr>
              <w:pStyle w:val="NormalWeb"/>
              <w:shd w:val="clear" w:color="auto" w:fill="FFFFFF"/>
              <w:spacing w:before="0" w:beforeAutospacing="0" w:after="120" w:afterAutospacing="0"/>
              <w:rPr>
                <w:rFonts w:ascii="Arial" w:hAnsi="Arial" w:cs="Arial"/>
                <w:b/>
                <w:sz w:val="22"/>
                <w:szCs w:val="22"/>
              </w:rPr>
            </w:pPr>
            <w:r w:rsidRPr="00FF0E75">
              <w:rPr>
                <w:rFonts w:ascii="Arial" w:hAnsi="Arial" w:cs="Arial"/>
                <w:b/>
                <w:sz w:val="22"/>
                <w:szCs w:val="22"/>
              </w:rPr>
              <w:lastRenderedPageBreak/>
              <w:t>U</w:t>
            </w:r>
            <w:r>
              <w:rPr>
                <w:rFonts w:ascii="Arial" w:hAnsi="Arial" w:cs="Arial"/>
                <w:b/>
                <w:sz w:val="22"/>
                <w:szCs w:val="22"/>
              </w:rPr>
              <w:t>nit content</w:t>
            </w:r>
          </w:p>
          <w:p w14:paraId="0F5216F2" w14:textId="77777777" w:rsidR="00FF0E75" w:rsidRPr="00FF0E75" w:rsidRDefault="00FF0E75" w:rsidP="00FF0E75">
            <w:pPr>
              <w:pStyle w:val="ListParagraph"/>
              <w:numPr>
                <w:ilvl w:val="0"/>
                <w:numId w:val="37"/>
              </w:numPr>
              <w:spacing w:before="100" w:beforeAutospacing="1" w:after="100" w:afterAutospacing="1" w:line="240" w:lineRule="auto"/>
              <w:rPr>
                <w:rFonts w:ascii="Arial" w:hAnsi="Arial" w:cs="Arial"/>
              </w:rPr>
            </w:pPr>
            <w:r w:rsidRPr="00FF0E75">
              <w:rPr>
                <w:rFonts w:ascii="Arial" w:hAnsi="Arial" w:cs="Arial"/>
              </w:rPr>
              <w:t>Primary research</w:t>
            </w:r>
          </w:p>
          <w:p w14:paraId="5B46F2C4" w14:textId="37FFC297" w:rsidR="00FF0E75" w:rsidRPr="00FF0E75" w:rsidRDefault="00FF0E75" w:rsidP="00FF0E75">
            <w:pPr>
              <w:pStyle w:val="ListParagraph"/>
              <w:numPr>
                <w:ilvl w:val="0"/>
                <w:numId w:val="37"/>
              </w:numPr>
              <w:spacing w:before="100" w:beforeAutospacing="1" w:after="100" w:afterAutospacing="1" w:line="240" w:lineRule="auto"/>
              <w:rPr>
                <w:rFonts w:ascii="Arial" w:hAnsi="Arial" w:cs="Arial"/>
              </w:rPr>
            </w:pPr>
            <w:r w:rsidRPr="00FF0E75">
              <w:rPr>
                <w:rFonts w:ascii="Arial" w:hAnsi="Arial" w:cs="Arial"/>
              </w:rPr>
              <w:t>Secondary research methods</w:t>
            </w:r>
          </w:p>
          <w:p w14:paraId="4BDC3387" w14:textId="4772F50A" w:rsidR="00FF0E75" w:rsidRPr="00FF0E75" w:rsidRDefault="00FF0E75" w:rsidP="00FF0E75">
            <w:pPr>
              <w:spacing w:before="100" w:beforeAutospacing="1" w:after="100" w:afterAutospacing="1"/>
              <w:rPr>
                <w:rFonts w:ascii="Arial" w:hAnsi="Arial" w:cs="Arial"/>
                <w:b/>
              </w:rPr>
            </w:pPr>
            <w:r w:rsidRPr="00FF0E75">
              <w:rPr>
                <w:rFonts w:ascii="Arial" w:hAnsi="Arial" w:cs="Arial"/>
                <w:b/>
              </w:rPr>
              <w:t>A</w:t>
            </w:r>
            <w:r>
              <w:rPr>
                <w:rFonts w:ascii="Arial" w:hAnsi="Arial" w:cs="Arial"/>
                <w:b/>
              </w:rPr>
              <w:t>ctivities</w:t>
            </w:r>
          </w:p>
          <w:p w14:paraId="59B19237" w14:textId="69D8F3F1" w:rsidR="00FF0E75" w:rsidRPr="00FF0E75" w:rsidRDefault="00FF0E75" w:rsidP="00FF0E75">
            <w:pPr>
              <w:pStyle w:val="NormalWeb"/>
              <w:shd w:val="clear" w:color="auto" w:fill="FFFFFF"/>
              <w:spacing w:before="0" w:beforeAutospacing="0" w:after="120" w:afterAutospacing="0"/>
              <w:rPr>
                <w:rFonts w:ascii="Arial" w:hAnsi="Arial" w:cs="Arial"/>
                <w:sz w:val="22"/>
                <w:szCs w:val="22"/>
              </w:rPr>
            </w:pPr>
            <w:r w:rsidRPr="00FF0E75">
              <w:rPr>
                <w:rFonts w:ascii="Arial" w:hAnsi="Arial" w:cs="Arial"/>
                <w:sz w:val="22"/>
                <w:szCs w:val="22"/>
              </w:rPr>
              <w:lastRenderedPageBreak/>
              <w:t xml:space="preserve">Using the </w:t>
            </w:r>
            <w:r w:rsidR="00B232CA">
              <w:rPr>
                <w:rFonts w:ascii="Arial" w:hAnsi="Arial" w:cs="Arial"/>
                <w:sz w:val="22"/>
                <w:szCs w:val="22"/>
              </w:rPr>
              <w:t>content</w:t>
            </w:r>
            <w:r w:rsidR="00B232CA" w:rsidRPr="00FF0E75">
              <w:rPr>
                <w:rFonts w:ascii="Arial" w:hAnsi="Arial" w:cs="Arial"/>
                <w:sz w:val="22"/>
                <w:szCs w:val="22"/>
              </w:rPr>
              <w:t xml:space="preserve"> </w:t>
            </w:r>
            <w:r w:rsidRPr="00FF0E75">
              <w:rPr>
                <w:rFonts w:ascii="Arial" w:hAnsi="Arial" w:cs="Arial"/>
                <w:sz w:val="22"/>
                <w:szCs w:val="22"/>
              </w:rPr>
              <w:t>synoptic with Unit 2 tutors should reinforce primary and secondary research methods.</w:t>
            </w:r>
          </w:p>
          <w:p w14:paraId="0C432F76" w14:textId="4C4FF10C" w:rsidR="00FF0E75" w:rsidRPr="00FF0E75" w:rsidRDefault="00FF0E75" w:rsidP="00FF0E75">
            <w:pPr>
              <w:spacing w:before="100" w:beforeAutospacing="1" w:after="100" w:afterAutospacing="1"/>
              <w:rPr>
                <w:rFonts w:ascii="Arial" w:hAnsi="Arial" w:cs="Arial"/>
              </w:rPr>
            </w:pPr>
            <w:r w:rsidRPr="00FF0E75">
              <w:rPr>
                <w:rFonts w:ascii="Arial" w:hAnsi="Arial" w:cs="Arial"/>
              </w:rPr>
              <w:t xml:space="preserve">The tasks on </w:t>
            </w:r>
            <w:r w:rsidR="007523C4">
              <w:rPr>
                <w:rFonts w:ascii="Arial" w:hAnsi="Arial" w:cs="Arial"/>
              </w:rPr>
              <w:t>p.</w:t>
            </w:r>
            <w:r w:rsidRPr="00FF0E75">
              <w:rPr>
                <w:rFonts w:ascii="Arial" w:hAnsi="Arial" w:cs="Arial"/>
              </w:rPr>
              <w:t xml:space="preserve">25-27 of the Unit 1 </w:t>
            </w:r>
            <w:hyperlink r:id="rId52" w:history="1">
              <w:r w:rsidRPr="00FF0E75">
                <w:rPr>
                  <w:rStyle w:val="Hyperlink"/>
                  <w:rFonts w:ascii="Arial" w:hAnsi="Arial" w:cs="Arial"/>
                </w:rPr>
                <w:t>Delivery Guide</w:t>
              </w:r>
            </w:hyperlink>
            <w:r w:rsidRPr="00FF0E75">
              <w:rPr>
                <w:rFonts w:ascii="Arial" w:hAnsi="Arial" w:cs="Arial"/>
              </w:rPr>
              <w:t xml:space="preserve"> </w:t>
            </w:r>
            <w:r w:rsidR="007523C4">
              <w:rPr>
                <w:rFonts w:ascii="Arial" w:hAnsi="Arial" w:cs="Arial"/>
              </w:rPr>
              <w:t>can</w:t>
            </w:r>
            <w:r w:rsidR="007523C4" w:rsidRPr="00FF0E75">
              <w:rPr>
                <w:rFonts w:ascii="Arial" w:hAnsi="Arial" w:cs="Arial"/>
              </w:rPr>
              <w:t xml:space="preserve"> </w:t>
            </w:r>
            <w:r w:rsidRPr="00FF0E75">
              <w:rPr>
                <w:rFonts w:ascii="Arial" w:hAnsi="Arial" w:cs="Arial"/>
              </w:rPr>
              <w:t>be used. These tasks cover the skills needed to research primary and secondary information in relation to audience reception.</w:t>
            </w:r>
          </w:p>
          <w:p w14:paraId="08806F6D" w14:textId="6710F332" w:rsidR="00FF0E75" w:rsidRPr="00FF0E75" w:rsidRDefault="00FF0E75" w:rsidP="00FF0E75">
            <w:pPr>
              <w:pStyle w:val="NormalWeb"/>
              <w:shd w:val="clear" w:color="auto" w:fill="FFFFFF"/>
              <w:spacing w:before="0" w:beforeAutospacing="0" w:after="120" w:afterAutospacing="0"/>
              <w:rPr>
                <w:rFonts w:ascii="Arial" w:eastAsiaTheme="minorHAnsi" w:hAnsi="Arial" w:cs="Arial"/>
                <w:b/>
                <w:sz w:val="22"/>
                <w:szCs w:val="22"/>
                <w:lang w:eastAsia="en-US"/>
              </w:rPr>
            </w:pPr>
            <w:r w:rsidRPr="00FF0E75">
              <w:rPr>
                <w:rFonts w:ascii="Arial" w:eastAsiaTheme="minorHAnsi" w:hAnsi="Arial" w:cs="Arial"/>
                <w:b/>
                <w:sz w:val="22"/>
                <w:szCs w:val="22"/>
                <w:lang w:eastAsia="en-US"/>
              </w:rPr>
              <w:t>K</w:t>
            </w:r>
            <w:r>
              <w:rPr>
                <w:rFonts w:ascii="Arial" w:eastAsiaTheme="minorHAnsi" w:hAnsi="Arial" w:cs="Arial"/>
                <w:b/>
                <w:sz w:val="22"/>
                <w:szCs w:val="22"/>
                <w:lang w:eastAsia="en-US"/>
              </w:rPr>
              <w:t>nowledge test</w:t>
            </w:r>
            <w:r w:rsidRPr="00FF0E75">
              <w:rPr>
                <w:rFonts w:ascii="Arial" w:eastAsiaTheme="minorHAnsi" w:hAnsi="Arial" w:cs="Arial"/>
                <w:b/>
                <w:sz w:val="22"/>
                <w:szCs w:val="22"/>
                <w:lang w:eastAsia="en-US"/>
              </w:rPr>
              <w:t xml:space="preserve"> </w:t>
            </w:r>
            <w:r w:rsidR="00CB5F4D">
              <w:rPr>
                <w:rFonts w:ascii="Arial" w:eastAsiaTheme="minorHAnsi" w:hAnsi="Arial" w:cs="Arial"/>
                <w:b/>
                <w:sz w:val="22"/>
                <w:szCs w:val="22"/>
                <w:lang w:eastAsia="en-US"/>
              </w:rPr>
              <w:t>– past paper exam question</w:t>
            </w:r>
          </w:p>
          <w:p w14:paraId="31276346" w14:textId="5D46EDDF" w:rsidR="00FF0E75" w:rsidRPr="00A759BA" w:rsidRDefault="00CB5F4D" w:rsidP="00FF0E75">
            <w:pPr>
              <w:spacing w:before="100" w:beforeAutospacing="1" w:after="100" w:afterAutospacing="1"/>
              <w:rPr>
                <w:rFonts w:ascii="Arial" w:hAnsi="Arial" w:cs="Arial"/>
              </w:rPr>
            </w:pPr>
            <w:r>
              <w:rPr>
                <w:rFonts w:ascii="Arial" w:hAnsi="Arial" w:cs="Arial"/>
              </w:rPr>
              <w:t xml:space="preserve">Identify </w:t>
            </w:r>
            <w:r>
              <w:rPr>
                <w:rFonts w:ascii="Arial" w:hAnsi="Arial" w:cs="Arial"/>
                <w:b/>
              </w:rPr>
              <w:t>four</w:t>
            </w:r>
            <w:r>
              <w:rPr>
                <w:rFonts w:ascii="Arial" w:hAnsi="Arial" w:cs="Arial"/>
              </w:rPr>
              <w:t xml:space="preserve"> methods for collecting audience feedback used by media producers for specific media products you have studied.  </w:t>
            </w:r>
            <w:r>
              <w:rPr>
                <w:rFonts w:ascii="Arial" w:hAnsi="Arial" w:cs="Arial"/>
                <w:b/>
              </w:rPr>
              <w:t>[4]</w:t>
            </w:r>
          </w:p>
        </w:tc>
      </w:tr>
      <w:tr w:rsidR="00FF0E75" w14:paraId="2C561B3E" w14:textId="77777777" w:rsidTr="002F0EF0">
        <w:tc>
          <w:tcPr>
            <w:tcW w:w="1135" w:type="dxa"/>
          </w:tcPr>
          <w:p w14:paraId="408C82B9" w14:textId="518DFFEC" w:rsidR="00FF0E75" w:rsidRPr="00FF0E75" w:rsidRDefault="00FF0E75" w:rsidP="00FF0E75">
            <w:pPr>
              <w:pStyle w:val="NoSpacing"/>
              <w:rPr>
                <w:rFonts w:ascii="Arial" w:hAnsi="Arial" w:cs="Arial"/>
              </w:rPr>
            </w:pPr>
            <w:r w:rsidRPr="00FF0E75">
              <w:rPr>
                <w:rFonts w:ascii="Arial" w:hAnsi="Arial" w:cs="Arial"/>
              </w:rPr>
              <w:lastRenderedPageBreak/>
              <w:t>Week</w:t>
            </w:r>
            <w:r>
              <w:rPr>
                <w:rFonts w:ascii="Arial" w:hAnsi="Arial" w:cs="Arial"/>
              </w:rPr>
              <w:t xml:space="preserve"> </w:t>
            </w:r>
            <w:r w:rsidRPr="00FF0E75">
              <w:rPr>
                <w:rFonts w:ascii="Arial" w:hAnsi="Arial" w:cs="Arial"/>
              </w:rPr>
              <w:t>15</w:t>
            </w:r>
          </w:p>
          <w:p w14:paraId="44878D49" w14:textId="77777777" w:rsidR="00FF0E75" w:rsidRDefault="00FF0E75" w:rsidP="00FF0E75">
            <w:pPr>
              <w:pStyle w:val="NoSpacing"/>
              <w:rPr>
                <w:rFonts w:ascii="Arial" w:hAnsi="Arial" w:cs="Arial"/>
              </w:rPr>
            </w:pPr>
          </w:p>
          <w:p w14:paraId="697FCA59" w14:textId="457C16E8" w:rsidR="00FF0E75" w:rsidRDefault="00FF0E75" w:rsidP="00FF0E75">
            <w:pPr>
              <w:pStyle w:val="NoSpacing"/>
              <w:rPr>
                <w:rFonts w:ascii="Arial" w:hAnsi="Arial" w:cs="Arial"/>
              </w:rPr>
            </w:pPr>
            <w:r w:rsidRPr="00FF0E75">
              <w:rPr>
                <w:rFonts w:ascii="Arial" w:hAnsi="Arial" w:cs="Arial"/>
              </w:rPr>
              <w:t>Lesson</w:t>
            </w:r>
          </w:p>
          <w:p w14:paraId="7C14DFD7" w14:textId="66829BAF" w:rsidR="00FF0E75" w:rsidRDefault="00FF0E75" w:rsidP="00FF0E75">
            <w:pPr>
              <w:pStyle w:val="NoSpacing"/>
            </w:pPr>
            <w:r w:rsidRPr="00FF0E75">
              <w:rPr>
                <w:rFonts w:ascii="Arial" w:hAnsi="Arial" w:cs="Arial"/>
              </w:rPr>
              <w:t>26</w:t>
            </w:r>
          </w:p>
        </w:tc>
        <w:tc>
          <w:tcPr>
            <w:tcW w:w="6067" w:type="dxa"/>
          </w:tcPr>
          <w:p w14:paraId="3B9B833C" w14:textId="77777777" w:rsidR="00FF0E75" w:rsidRPr="002A1A43" w:rsidRDefault="00FF0E75" w:rsidP="00FF0E75">
            <w:pPr>
              <w:pStyle w:val="NormalWeb"/>
              <w:rPr>
                <w:rFonts w:ascii="ArialMT" w:eastAsiaTheme="minorHAnsi" w:hAnsi="ArialMT" w:cs="ArialMT"/>
                <w:sz w:val="22"/>
                <w:szCs w:val="22"/>
                <w:lang w:eastAsia="en-US"/>
              </w:rPr>
            </w:pPr>
            <w:r w:rsidRPr="002A1A43">
              <w:rPr>
                <w:rFonts w:ascii="Arial" w:hAnsi="Arial" w:cs="Arial"/>
                <w:sz w:val="22"/>
                <w:szCs w:val="22"/>
              </w:rPr>
              <w:t xml:space="preserve">Learning Outcome 2: </w:t>
            </w:r>
            <w:r w:rsidRPr="002A1A43">
              <w:rPr>
                <w:rFonts w:ascii="ArialMT" w:eastAsiaTheme="minorHAnsi" w:hAnsi="ArialMT" w:cs="ArialMT"/>
                <w:sz w:val="22"/>
                <w:szCs w:val="22"/>
                <w:lang w:eastAsia="en-US"/>
              </w:rPr>
              <w:t xml:space="preserve">Understand how media products are advertised and distributed </w:t>
            </w:r>
          </w:p>
          <w:p w14:paraId="58065589" w14:textId="3352780F" w:rsidR="00FF0E75" w:rsidRPr="002A1A43" w:rsidRDefault="00FF0E75" w:rsidP="00FF0E75">
            <w:pPr>
              <w:pStyle w:val="NormalWeb"/>
              <w:numPr>
                <w:ilvl w:val="0"/>
                <w:numId w:val="39"/>
              </w:numPr>
              <w:shd w:val="clear" w:color="auto" w:fill="FFFFFF"/>
              <w:rPr>
                <w:rFonts w:ascii="ArialMT" w:eastAsiaTheme="minorHAnsi" w:hAnsi="ArialMT" w:cs="ArialMT"/>
                <w:sz w:val="22"/>
                <w:szCs w:val="22"/>
                <w:lang w:eastAsia="en-US"/>
              </w:rPr>
            </w:pPr>
            <w:r w:rsidRPr="002A1A43">
              <w:rPr>
                <w:rFonts w:ascii="ArialMT" w:eastAsiaTheme="minorHAnsi" w:hAnsi="ArialMT" w:cs="ArialMT"/>
                <w:sz w:val="22"/>
                <w:szCs w:val="22"/>
                <w:lang w:eastAsia="en-US"/>
              </w:rPr>
              <w:t>Distribution of digital media products.</w:t>
            </w:r>
          </w:p>
          <w:p w14:paraId="060C4037" w14:textId="0E3C1DDE" w:rsidR="00FF0E75" w:rsidRPr="002A1A43" w:rsidRDefault="00FF0E75" w:rsidP="00FF0E75">
            <w:pPr>
              <w:pStyle w:val="NormalWeb"/>
              <w:shd w:val="clear" w:color="auto" w:fill="FFFFFF"/>
              <w:rPr>
                <w:rFonts w:ascii="ArialMT" w:eastAsiaTheme="minorHAnsi" w:hAnsi="ArialMT" w:cs="ArialMT"/>
                <w:sz w:val="22"/>
                <w:szCs w:val="22"/>
                <w:lang w:eastAsia="en-US"/>
              </w:rPr>
            </w:pPr>
            <w:r w:rsidRPr="002A1A43">
              <w:rPr>
                <w:rFonts w:ascii="Arial" w:hAnsi="Arial" w:cs="Arial"/>
                <w:sz w:val="22"/>
                <w:szCs w:val="22"/>
              </w:rPr>
              <w:t>Approx. 2 hours</w:t>
            </w:r>
          </w:p>
          <w:p w14:paraId="47DC3C5B" w14:textId="77777777" w:rsidR="00FF0E75" w:rsidRDefault="00FF0E75" w:rsidP="00FF0E75">
            <w:pPr>
              <w:pStyle w:val="NormalWeb"/>
              <w:rPr>
                <w:rFonts w:ascii="Arial" w:hAnsi="Arial" w:cs="Arial"/>
              </w:rPr>
            </w:pPr>
          </w:p>
        </w:tc>
        <w:tc>
          <w:tcPr>
            <w:tcW w:w="8533" w:type="dxa"/>
          </w:tcPr>
          <w:p w14:paraId="1F08307C" w14:textId="7683817F" w:rsidR="00FF0E75" w:rsidRPr="002A1A43" w:rsidRDefault="00FF0E75" w:rsidP="00FF0E75">
            <w:pPr>
              <w:pStyle w:val="NormalWeb"/>
              <w:shd w:val="clear" w:color="auto" w:fill="FFFFFF"/>
              <w:spacing w:before="0" w:beforeAutospacing="0" w:after="120" w:afterAutospacing="0"/>
              <w:rPr>
                <w:rFonts w:ascii="Arial" w:hAnsi="Arial" w:cs="Arial"/>
                <w:b/>
                <w:sz w:val="22"/>
                <w:szCs w:val="22"/>
              </w:rPr>
            </w:pPr>
            <w:r w:rsidRPr="002A1A43">
              <w:rPr>
                <w:rFonts w:ascii="Arial" w:hAnsi="Arial" w:cs="Arial"/>
                <w:b/>
                <w:sz w:val="22"/>
                <w:szCs w:val="22"/>
              </w:rPr>
              <w:t>Unit content</w:t>
            </w:r>
          </w:p>
          <w:p w14:paraId="557E6228" w14:textId="1F67E28A" w:rsidR="00FF0E75" w:rsidRPr="002A1A43" w:rsidRDefault="00FF0E75" w:rsidP="009B1844">
            <w:pPr>
              <w:pStyle w:val="ListParagraph"/>
              <w:numPr>
                <w:ilvl w:val="0"/>
                <w:numId w:val="39"/>
              </w:numPr>
              <w:shd w:val="clear" w:color="auto" w:fill="FFFFFF"/>
              <w:spacing w:after="120" w:line="240" w:lineRule="auto"/>
              <w:rPr>
                <w:rFonts w:ascii="Arial" w:hAnsi="Arial" w:cs="Arial"/>
                <w:b/>
              </w:rPr>
            </w:pPr>
            <w:r w:rsidRPr="002A1A43">
              <w:rPr>
                <w:rFonts w:ascii="ArialMT" w:hAnsi="ArialMT" w:cs="ArialMT"/>
              </w:rPr>
              <w:t>Distribution methods – traditional and digital.</w:t>
            </w:r>
          </w:p>
          <w:p w14:paraId="6C88883F" w14:textId="0E438259" w:rsidR="00FF0E75" w:rsidRPr="002A1A43" w:rsidRDefault="00FF0E75" w:rsidP="00FF0E75">
            <w:pPr>
              <w:pStyle w:val="NormalWeb"/>
              <w:shd w:val="clear" w:color="auto" w:fill="FFFFFF"/>
              <w:spacing w:before="0" w:beforeAutospacing="0" w:after="120" w:afterAutospacing="0"/>
              <w:rPr>
                <w:rFonts w:ascii="Arial" w:hAnsi="Arial" w:cs="Arial"/>
                <w:b/>
                <w:sz w:val="22"/>
                <w:szCs w:val="22"/>
              </w:rPr>
            </w:pPr>
            <w:r w:rsidRPr="002A1A43">
              <w:rPr>
                <w:rFonts w:ascii="Arial" w:hAnsi="Arial" w:cs="Arial"/>
                <w:b/>
                <w:sz w:val="22"/>
                <w:szCs w:val="22"/>
              </w:rPr>
              <w:t>Activity 1 – Task 120 minutes</w:t>
            </w:r>
          </w:p>
          <w:p w14:paraId="4CDFD26C" w14:textId="77777777" w:rsidR="00FF0E75" w:rsidRPr="002A1A43" w:rsidRDefault="00FF0E75" w:rsidP="00FF0E75">
            <w:pPr>
              <w:pStyle w:val="NormalWeb"/>
              <w:numPr>
                <w:ilvl w:val="0"/>
                <w:numId w:val="38"/>
              </w:numPr>
              <w:shd w:val="clear" w:color="auto" w:fill="FFFFFF"/>
              <w:spacing w:before="0" w:beforeAutospacing="0" w:after="120" w:afterAutospacing="0"/>
              <w:rPr>
                <w:rFonts w:ascii="Arial" w:eastAsiaTheme="minorHAnsi" w:hAnsi="Arial" w:cs="Arial"/>
                <w:sz w:val="22"/>
                <w:szCs w:val="22"/>
                <w:lang w:eastAsia="en-US"/>
              </w:rPr>
            </w:pPr>
            <w:r w:rsidRPr="002A1A43">
              <w:rPr>
                <w:rFonts w:ascii="Arial" w:eastAsiaTheme="minorHAnsi" w:hAnsi="Arial" w:cs="Arial"/>
                <w:sz w:val="22"/>
                <w:szCs w:val="22"/>
                <w:lang w:eastAsia="en-US"/>
              </w:rPr>
              <w:t>As a starter task, ask learners to get into small teams and recap from Lessons 19 and 20 to discuss traditional and digital forms of advertising.</w:t>
            </w:r>
          </w:p>
          <w:p w14:paraId="419844B0" w14:textId="77777777" w:rsidR="00FF0E75" w:rsidRPr="002A1A43" w:rsidRDefault="00FF0E75" w:rsidP="00FF0E75">
            <w:pPr>
              <w:pStyle w:val="ListParagraph"/>
              <w:numPr>
                <w:ilvl w:val="0"/>
                <w:numId w:val="38"/>
              </w:numPr>
              <w:spacing w:before="100" w:beforeAutospacing="1" w:after="100" w:afterAutospacing="1" w:line="240" w:lineRule="auto"/>
              <w:rPr>
                <w:rFonts w:ascii="Arial" w:hAnsi="Arial" w:cs="Arial"/>
              </w:rPr>
            </w:pPr>
            <w:r w:rsidRPr="002A1A43">
              <w:rPr>
                <w:rFonts w:ascii="Arial" w:hAnsi="Arial" w:cs="Arial"/>
              </w:rPr>
              <w:t>For the main task, using work completed in LO1, LO2 and LO4, ask learners to work in teams to pick one product from each digital media sector (e.g. music, film TV, radio). They should then create a presentation looking at all the ways each product can be accessed via traditional and digital methods.</w:t>
            </w:r>
          </w:p>
          <w:p w14:paraId="098FEA69" w14:textId="5D7828F4" w:rsidR="00FF0E75" w:rsidRPr="002A1A43" w:rsidRDefault="00FF0E75" w:rsidP="00FF0E75">
            <w:pPr>
              <w:pStyle w:val="ListParagraph"/>
              <w:numPr>
                <w:ilvl w:val="0"/>
                <w:numId w:val="38"/>
              </w:numPr>
              <w:spacing w:before="100" w:beforeAutospacing="1" w:after="100" w:afterAutospacing="1" w:line="240" w:lineRule="auto"/>
              <w:rPr>
                <w:rFonts w:ascii="Arial" w:hAnsi="Arial" w:cs="Arial"/>
              </w:rPr>
            </w:pPr>
            <w:r w:rsidRPr="002A1A43">
              <w:rPr>
                <w:rFonts w:ascii="Arial" w:hAnsi="Arial" w:cs="Arial"/>
              </w:rPr>
              <w:t xml:space="preserve">Key terms </w:t>
            </w:r>
            <w:r w:rsidRPr="002A1A43">
              <w:rPr>
                <w:rFonts w:ascii="Arial" w:hAnsi="Arial" w:cs="Arial"/>
                <w:b/>
              </w:rPr>
              <w:t>catch up TV, video on demand (</w:t>
            </w:r>
            <w:proofErr w:type="spellStart"/>
            <w:r w:rsidRPr="002A1A43">
              <w:rPr>
                <w:rFonts w:ascii="Arial" w:hAnsi="Arial" w:cs="Arial"/>
                <w:b/>
              </w:rPr>
              <w:t>VoD</w:t>
            </w:r>
            <w:proofErr w:type="spellEnd"/>
            <w:r w:rsidRPr="002A1A43">
              <w:rPr>
                <w:rFonts w:ascii="Arial" w:hAnsi="Arial" w:cs="Arial"/>
                <w:b/>
              </w:rPr>
              <w:t>), time shifting</w:t>
            </w:r>
            <w:r w:rsidR="00DA662C">
              <w:rPr>
                <w:rFonts w:ascii="Arial" w:hAnsi="Arial" w:cs="Arial"/>
                <w:b/>
              </w:rPr>
              <w:t>,</w:t>
            </w:r>
            <w:r w:rsidRPr="002A1A43">
              <w:rPr>
                <w:rFonts w:ascii="Arial" w:hAnsi="Arial" w:cs="Arial"/>
                <w:b/>
              </w:rPr>
              <w:t xml:space="preserve"> simulcasting, streaming, downloading, narrowcasting </w:t>
            </w:r>
            <w:r w:rsidRPr="002A1A43">
              <w:rPr>
                <w:rFonts w:ascii="Arial" w:hAnsi="Arial" w:cs="Arial"/>
              </w:rPr>
              <w:t>should be discussed, and learners should apply this to their products.</w:t>
            </w:r>
          </w:p>
          <w:p w14:paraId="712062C8" w14:textId="071A1EFF" w:rsidR="00FF0E75" w:rsidRPr="00FF0E75" w:rsidRDefault="00FF0E75" w:rsidP="00FF0E75">
            <w:pPr>
              <w:spacing w:before="100" w:beforeAutospacing="1" w:after="100" w:afterAutospacing="1"/>
              <w:rPr>
                <w:rFonts w:ascii="Arial" w:hAnsi="Arial" w:cs="Arial"/>
              </w:rPr>
            </w:pPr>
            <w:r w:rsidRPr="00FF0E75">
              <w:rPr>
                <w:rFonts w:ascii="Arial" w:hAnsi="Arial" w:cs="Arial"/>
              </w:rPr>
              <w:t>Streaming services, such as</w:t>
            </w:r>
            <w:r w:rsidRPr="00FF0E75">
              <w:rPr>
                <w:rFonts w:ascii="Arial" w:hAnsi="Arial" w:cs="Arial"/>
                <w:b/>
              </w:rPr>
              <w:t xml:space="preserve"> BBC iPlayer, ITV Hub, All4, Global Player, Spotify</w:t>
            </w:r>
            <w:r w:rsidRPr="00FF0E75">
              <w:rPr>
                <w:rFonts w:ascii="Arial" w:hAnsi="Arial" w:cs="Arial"/>
              </w:rPr>
              <w:t xml:space="preserve"> </w:t>
            </w:r>
            <w:r w:rsidR="00B232CA">
              <w:rPr>
                <w:rFonts w:ascii="Arial" w:hAnsi="Arial" w:cs="Arial"/>
              </w:rPr>
              <w:t xml:space="preserve">and other </w:t>
            </w:r>
            <w:r w:rsidRPr="00FF0E75">
              <w:rPr>
                <w:rFonts w:ascii="Arial" w:hAnsi="Arial" w:cs="Arial"/>
              </w:rPr>
              <w:t>apps/websites, should be used to support.</w:t>
            </w:r>
          </w:p>
          <w:p w14:paraId="395DD2DB" w14:textId="77777777" w:rsidR="00CF72CD" w:rsidRDefault="00FF0E75" w:rsidP="00FF0E75">
            <w:pPr>
              <w:pStyle w:val="NormalWeb"/>
              <w:shd w:val="clear" w:color="auto" w:fill="FFFFFF"/>
              <w:spacing w:before="0" w:beforeAutospacing="0" w:after="120" w:afterAutospacing="0"/>
              <w:rPr>
                <w:rFonts w:ascii="Arial" w:eastAsiaTheme="minorHAnsi" w:hAnsi="Arial" w:cs="Arial"/>
                <w:b/>
                <w:sz w:val="22"/>
                <w:szCs w:val="22"/>
                <w:lang w:eastAsia="en-US"/>
              </w:rPr>
            </w:pPr>
            <w:r w:rsidRPr="00FF0E75">
              <w:rPr>
                <w:rFonts w:ascii="Arial" w:eastAsiaTheme="minorHAnsi" w:hAnsi="Arial" w:cs="Arial"/>
                <w:b/>
                <w:sz w:val="22"/>
                <w:szCs w:val="22"/>
                <w:lang w:eastAsia="en-US"/>
              </w:rPr>
              <w:t>K</w:t>
            </w:r>
            <w:r>
              <w:rPr>
                <w:rFonts w:ascii="Arial" w:eastAsiaTheme="minorHAnsi" w:hAnsi="Arial" w:cs="Arial"/>
                <w:b/>
                <w:sz w:val="22"/>
                <w:szCs w:val="22"/>
                <w:lang w:eastAsia="en-US"/>
              </w:rPr>
              <w:t>nowledge test</w:t>
            </w:r>
            <w:r w:rsidR="00CF72CD">
              <w:rPr>
                <w:rFonts w:ascii="Arial" w:eastAsiaTheme="minorHAnsi" w:hAnsi="Arial" w:cs="Arial"/>
                <w:b/>
                <w:sz w:val="22"/>
                <w:szCs w:val="22"/>
                <w:lang w:eastAsia="en-US"/>
              </w:rPr>
              <w:t xml:space="preserve"> – past paper exam question</w:t>
            </w:r>
          </w:p>
          <w:p w14:paraId="670455A2" w14:textId="3242F224" w:rsidR="00FF0E75" w:rsidRPr="007C003D" w:rsidRDefault="00CF72CD" w:rsidP="00FF0E75">
            <w:pPr>
              <w:pStyle w:val="NormalWeb"/>
              <w:shd w:val="clear" w:color="auto" w:fill="FFFFFF"/>
              <w:spacing w:before="0" w:beforeAutospacing="0" w:after="120" w:afterAutospacing="0"/>
              <w:rPr>
                <w:rFonts w:ascii="Arial" w:eastAsiaTheme="minorHAnsi" w:hAnsi="Arial" w:cs="Arial"/>
                <w:b/>
                <w:sz w:val="22"/>
                <w:szCs w:val="22"/>
                <w:lang w:eastAsia="en-US"/>
              </w:rPr>
            </w:pPr>
            <w:r>
              <w:rPr>
                <w:rFonts w:ascii="Arial" w:eastAsiaTheme="minorHAnsi" w:hAnsi="Arial" w:cs="Arial"/>
                <w:sz w:val="22"/>
                <w:szCs w:val="22"/>
                <w:lang w:eastAsia="en-US"/>
              </w:rPr>
              <w:lastRenderedPageBreak/>
              <w:t xml:space="preserve">Identify </w:t>
            </w:r>
            <w:r>
              <w:rPr>
                <w:rFonts w:ascii="Arial" w:eastAsiaTheme="minorHAnsi" w:hAnsi="Arial" w:cs="Arial"/>
                <w:b/>
                <w:sz w:val="22"/>
                <w:szCs w:val="22"/>
                <w:lang w:eastAsia="en-US"/>
              </w:rPr>
              <w:t>three</w:t>
            </w:r>
            <w:r>
              <w:rPr>
                <w:rFonts w:ascii="Arial" w:eastAsiaTheme="minorHAnsi" w:hAnsi="Arial" w:cs="Arial"/>
                <w:sz w:val="22"/>
                <w:szCs w:val="22"/>
                <w:lang w:eastAsia="en-US"/>
              </w:rPr>
              <w:t xml:space="preserve"> channels of distribution that are considered successful in the digital age in terms of products reaching audiences.  Justify your answers.  </w:t>
            </w:r>
            <w:r>
              <w:rPr>
                <w:rFonts w:ascii="Arial" w:eastAsiaTheme="minorHAnsi" w:hAnsi="Arial" w:cs="Arial"/>
                <w:b/>
                <w:sz w:val="22"/>
                <w:szCs w:val="22"/>
                <w:lang w:eastAsia="en-US"/>
              </w:rPr>
              <w:t>[6]</w:t>
            </w:r>
            <w:r w:rsidR="00FF0E75" w:rsidRPr="00FF0E75">
              <w:rPr>
                <w:rFonts w:ascii="Arial" w:eastAsiaTheme="minorHAnsi" w:hAnsi="Arial" w:cs="Arial"/>
                <w:b/>
                <w:sz w:val="22"/>
                <w:szCs w:val="22"/>
                <w:lang w:eastAsia="en-US"/>
              </w:rPr>
              <w:t xml:space="preserve"> </w:t>
            </w:r>
          </w:p>
        </w:tc>
      </w:tr>
      <w:tr w:rsidR="003B1BBA" w14:paraId="5CC1CF87" w14:textId="77777777" w:rsidTr="009B1844">
        <w:tc>
          <w:tcPr>
            <w:tcW w:w="1135" w:type="dxa"/>
          </w:tcPr>
          <w:p w14:paraId="6525BFEC" w14:textId="77777777" w:rsidR="003B1BBA" w:rsidRPr="003B1BBA" w:rsidRDefault="003B1BBA" w:rsidP="009B1844">
            <w:pPr>
              <w:pStyle w:val="NoSpacing"/>
              <w:rPr>
                <w:rFonts w:ascii="Arial" w:hAnsi="Arial" w:cs="Arial"/>
              </w:rPr>
            </w:pPr>
            <w:r w:rsidRPr="003B1BBA">
              <w:rPr>
                <w:rFonts w:ascii="Arial" w:hAnsi="Arial" w:cs="Arial"/>
              </w:rPr>
              <w:lastRenderedPageBreak/>
              <w:t>Weeks</w:t>
            </w:r>
          </w:p>
          <w:p w14:paraId="4DE9B60B" w14:textId="052B611E" w:rsidR="003B1BBA" w:rsidRPr="003B1BBA" w:rsidRDefault="003B1BBA" w:rsidP="009B1844">
            <w:pPr>
              <w:pStyle w:val="NoSpacing"/>
              <w:rPr>
                <w:rFonts w:ascii="Arial" w:hAnsi="Arial" w:cs="Arial"/>
              </w:rPr>
            </w:pPr>
            <w:r w:rsidRPr="003B1BBA">
              <w:rPr>
                <w:rFonts w:ascii="Arial" w:hAnsi="Arial" w:cs="Arial"/>
              </w:rPr>
              <w:t>16 – 19</w:t>
            </w:r>
          </w:p>
          <w:p w14:paraId="19F99E36" w14:textId="77777777" w:rsidR="003B1BBA" w:rsidRPr="003B1BBA" w:rsidRDefault="003B1BBA" w:rsidP="009B1844">
            <w:pPr>
              <w:pStyle w:val="NoSpacing"/>
              <w:rPr>
                <w:rFonts w:ascii="Arial" w:hAnsi="Arial" w:cs="Arial"/>
              </w:rPr>
            </w:pPr>
          </w:p>
          <w:p w14:paraId="18374BC5" w14:textId="6C3981A8" w:rsidR="003B1BBA" w:rsidRPr="003B1BBA" w:rsidRDefault="003B1BBA" w:rsidP="009B1844">
            <w:pPr>
              <w:pStyle w:val="NoSpacing"/>
              <w:rPr>
                <w:rFonts w:ascii="Arial" w:hAnsi="Arial" w:cs="Arial"/>
              </w:rPr>
            </w:pPr>
            <w:r w:rsidRPr="003B1BBA">
              <w:rPr>
                <w:rFonts w:ascii="Arial" w:hAnsi="Arial" w:cs="Arial"/>
              </w:rPr>
              <w:t>Lessons</w:t>
            </w:r>
          </w:p>
          <w:p w14:paraId="1C62895A" w14:textId="64190C63" w:rsidR="003B1BBA" w:rsidRPr="003B1BBA" w:rsidRDefault="003B1BBA" w:rsidP="009B1844">
            <w:pPr>
              <w:pStyle w:val="NoSpacing"/>
              <w:rPr>
                <w:rFonts w:ascii="Arial" w:hAnsi="Arial" w:cs="Arial"/>
              </w:rPr>
            </w:pPr>
            <w:r w:rsidRPr="003B1BBA">
              <w:rPr>
                <w:rFonts w:ascii="Arial" w:hAnsi="Arial" w:cs="Arial"/>
              </w:rPr>
              <w:t>27 – 32</w:t>
            </w:r>
          </w:p>
        </w:tc>
        <w:tc>
          <w:tcPr>
            <w:tcW w:w="6067" w:type="dxa"/>
          </w:tcPr>
          <w:p w14:paraId="4A19D684" w14:textId="77777777" w:rsidR="003B1BBA" w:rsidRPr="003B1BBA" w:rsidRDefault="003B1BBA" w:rsidP="003B1BBA">
            <w:pPr>
              <w:pStyle w:val="Default"/>
              <w:rPr>
                <w:sz w:val="22"/>
                <w:szCs w:val="22"/>
              </w:rPr>
            </w:pPr>
            <w:r w:rsidRPr="003B1BBA">
              <w:rPr>
                <w:sz w:val="22"/>
                <w:szCs w:val="22"/>
              </w:rPr>
              <w:t>Learning Outcome 3: Understand how meaning is created in media products</w:t>
            </w:r>
          </w:p>
          <w:p w14:paraId="5C475C6B" w14:textId="77777777" w:rsidR="003B1BBA" w:rsidRPr="003B1BBA" w:rsidRDefault="003B1BBA" w:rsidP="003B1BBA">
            <w:pPr>
              <w:pStyle w:val="Default"/>
              <w:rPr>
                <w:sz w:val="22"/>
                <w:szCs w:val="22"/>
              </w:rPr>
            </w:pPr>
          </w:p>
          <w:p w14:paraId="38B1663D" w14:textId="77777777" w:rsidR="003B1BBA" w:rsidRPr="003B1BBA" w:rsidRDefault="003B1BBA" w:rsidP="003B1BBA">
            <w:pPr>
              <w:pStyle w:val="Default"/>
              <w:numPr>
                <w:ilvl w:val="0"/>
                <w:numId w:val="40"/>
              </w:numPr>
              <w:rPr>
                <w:sz w:val="22"/>
                <w:szCs w:val="22"/>
              </w:rPr>
            </w:pPr>
            <w:r w:rsidRPr="003B1BBA">
              <w:rPr>
                <w:sz w:val="22"/>
                <w:szCs w:val="22"/>
              </w:rPr>
              <w:t>Mis</w:t>
            </w:r>
            <w:r w:rsidRPr="003B1BBA">
              <w:rPr>
                <w:sz w:val="22"/>
                <w:szCs w:val="22"/>
                <w:lang w:val="en-US"/>
              </w:rPr>
              <w:t>è</w:t>
            </w:r>
            <w:r w:rsidRPr="003B1BBA">
              <w:rPr>
                <w:sz w:val="22"/>
                <w:szCs w:val="22"/>
              </w:rPr>
              <w:t>-</w:t>
            </w:r>
            <w:proofErr w:type="spellStart"/>
            <w:r w:rsidRPr="003B1BBA">
              <w:rPr>
                <w:sz w:val="22"/>
                <w:szCs w:val="22"/>
              </w:rPr>
              <w:t>en</w:t>
            </w:r>
            <w:proofErr w:type="spellEnd"/>
            <w:r w:rsidRPr="003B1BBA">
              <w:rPr>
                <w:sz w:val="22"/>
                <w:szCs w:val="22"/>
              </w:rPr>
              <w:t>-scene</w:t>
            </w:r>
          </w:p>
          <w:p w14:paraId="08AC052F" w14:textId="77777777" w:rsidR="003B1BBA" w:rsidRPr="003B1BBA" w:rsidRDefault="003B1BBA" w:rsidP="003B1BBA">
            <w:pPr>
              <w:pStyle w:val="Default"/>
              <w:numPr>
                <w:ilvl w:val="0"/>
                <w:numId w:val="40"/>
              </w:numPr>
              <w:rPr>
                <w:sz w:val="22"/>
                <w:szCs w:val="22"/>
              </w:rPr>
            </w:pPr>
            <w:r w:rsidRPr="003B1BBA">
              <w:rPr>
                <w:sz w:val="22"/>
                <w:szCs w:val="22"/>
              </w:rPr>
              <w:t xml:space="preserve">Camerawork </w:t>
            </w:r>
          </w:p>
          <w:p w14:paraId="4A4F9971" w14:textId="77777777" w:rsidR="003B1BBA" w:rsidRPr="003B1BBA" w:rsidRDefault="003B1BBA" w:rsidP="003B1BBA">
            <w:pPr>
              <w:pStyle w:val="Default"/>
              <w:numPr>
                <w:ilvl w:val="0"/>
                <w:numId w:val="40"/>
              </w:numPr>
              <w:rPr>
                <w:sz w:val="22"/>
                <w:szCs w:val="22"/>
              </w:rPr>
            </w:pPr>
            <w:r w:rsidRPr="003B1BBA">
              <w:rPr>
                <w:sz w:val="22"/>
                <w:szCs w:val="22"/>
              </w:rPr>
              <w:t xml:space="preserve">Editing </w:t>
            </w:r>
          </w:p>
          <w:p w14:paraId="319B9259" w14:textId="77777777" w:rsidR="009D5707" w:rsidRPr="00A759BA" w:rsidRDefault="003B1BBA" w:rsidP="003B1BBA">
            <w:pPr>
              <w:pStyle w:val="Default"/>
              <w:numPr>
                <w:ilvl w:val="0"/>
                <w:numId w:val="40"/>
              </w:numPr>
              <w:rPr>
                <w:sz w:val="22"/>
                <w:szCs w:val="22"/>
                <w:lang w:val="en-US"/>
              </w:rPr>
            </w:pPr>
            <w:r w:rsidRPr="003B1BBA">
              <w:rPr>
                <w:sz w:val="22"/>
                <w:szCs w:val="22"/>
              </w:rPr>
              <w:t>Sound</w:t>
            </w:r>
          </w:p>
          <w:p w14:paraId="10CA9290" w14:textId="77777777" w:rsidR="009D5707" w:rsidRDefault="009D5707" w:rsidP="00A759BA">
            <w:pPr>
              <w:pStyle w:val="Default"/>
              <w:rPr>
                <w:sz w:val="22"/>
                <w:szCs w:val="22"/>
              </w:rPr>
            </w:pPr>
          </w:p>
          <w:p w14:paraId="6ABE54D2" w14:textId="19EAC6B9" w:rsidR="003B1BBA" w:rsidRPr="003B1BBA" w:rsidRDefault="009D5707" w:rsidP="00A759BA">
            <w:pPr>
              <w:pStyle w:val="Default"/>
              <w:rPr>
                <w:sz w:val="22"/>
                <w:szCs w:val="22"/>
                <w:lang w:val="en-US"/>
              </w:rPr>
            </w:pPr>
            <w:r w:rsidRPr="003B1BBA">
              <w:rPr>
                <w:sz w:val="22"/>
                <w:szCs w:val="22"/>
              </w:rPr>
              <w:t>Approx. 6.5 hours</w:t>
            </w:r>
            <w:r>
              <w:rPr>
                <w:sz w:val="22"/>
                <w:szCs w:val="22"/>
              </w:rPr>
              <w:t>.</w:t>
            </w:r>
          </w:p>
          <w:p w14:paraId="750712EA" w14:textId="0366C8C8" w:rsidR="003B1BBA" w:rsidRPr="003B1BBA" w:rsidRDefault="003B1BBA" w:rsidP="008E4A25">
            <w:pPr>
              <w:pStyle w:val="NormalWeb"/>
              <w:shd w:val="clear" w:color="auto" w:fill="FFFFFF"/>
              <w:rPr>
                <w:rFonts w:ascii="Arial" w:eastAsiaTheme="minorHAnsi" w:hAnsi="Arial" w:cs="Arial"/>
                <w:sz w:val="22"/>
                <w:szCs w:val="22"/>
                <w:lang w:eastAsia="en-US"/>
              </w:rPr>
            </w:pPr>
            <w:r w:rsidRPr="00CB5F4D">
              <w:rPr>
                <w:rFonts w:ascii="Arial" w:hAnsi="Arial" w:cs="Arial"/>
                <w:sz w:val="22"/>
                <w:szCs w:val="22"/>
              </w:rPr>
              <w:t xml:space="preserve">NB </w:t>
            </w:r>
            <w:r w:rsidR="003F2B6D">
              <w:rPr>
                <w:rFonts w:ascii="Arial" w:hAnsi="Arial" w:cs="Arial"/>
                <w:sz w:val="22"/>
                <w:szCs w:val="22"/>
              </w:rPr>
              <w:t xml:space="preserve">content for moving image analysis in </w:t>
            </w:r>
            <w:r w:rsidR="009D5707">
              <w:rPr>
                <w:rFonts w:ascii="Arial" w:hAnsi="Arial" w:cs="Arial"/>
                <w:sz w:val="22"/>
                <w:szCs w:val="22"/>
              </w:rPr>
              <w:t>this</w:t>
            </w:r>
            <w:r w:rsidR="003F2B6D">
              <w:rPr>
                <w:rFonts w:ascii="Arial" w:hAnsi="Arial" w:cs="Arial"/>
                <w:sz w:val="22"/>
                <w:szCs w:val="22"/>
              </w:rPr>
              <w:t xml:space="preserve"> SoW can be adapted using the tasks and conventions in the </w:t>
            </w:r>
            <w:hyperlink r:id="rId53" w:history="1">
              <w:r w:rsidRPr="003B1BBA">
                <w:rPr>
                  <w:rStyle w:val="Hyperlink"/>
                  <w:rFonts w:ascii="Arial" w:hAnsi="Arial" w:cs="Arial"/>
                  <w:sz w:val="22"/>
                  <w:szCs w:val="22"/>
                </w:rPr>
                <w:t>Unit 1 Delivery Guide</w:t>
              </w:r>
            </w:hyperlink>
            <w:r w:rsidRPr="003B1BBA">
              <w:rPr>
                <w:rFonts w:ascii="Arial" w:hAnsi="Arial" w:cs="Arial"/>
                <w:sz w:val="22"/>
                <w:szCs w:val="22"/>
              </w:rPr>
              <w:t xml:space="preserve"> </w:t>
            </w:r>
            <w:r w:rsidR="003F2B6D">
              <w:rPr>
                <w:rFonts w:ascii="Arial" w:hAnsi="Arial" w:cs="Arial"/>
                <w:sz w:val="22"/>
                <w:szCs w:val="22"/>
              </w:rPr>
              <w:t>to support analysis of print/web and audio media products.</w:t>
            </w:r>
            <w:r w:rsidR="00323B26">
              <w:rPr>
                <w:rFonts w:ascii="Arial" w:hAnsi="Arial" w:cs="Arial"/>
                <w:sz w:val="22"/>
                <w:szCs w:val="22"/>
              </w:rPr>
              <w:t xml:space="preserve">  </w:t>
            </w:r>
          </w:p>
        </w:tc>
        <w:tc>
          <w:tcPr>
            <w:tcW w:w="8533" w:type="dxa"/>
          </w:tcPr>
          <w:p w14:paraId="5A0387C1" w14:textId="6534462F" w:rsidR="003B1BBA" w:rsidRPr="003B1BBA" w:rsidRDefault="003B1BBA" w:rsidP="003B1BBA">
            <w:pPr>
              <w:shd w:val="clear" w:color="auto" w:fill="FFFFFF"/>
              <w:spacing w:after="120" w:line="240" w:lineRule="auto"/>
              <w:rPr>
                <w:rFonts w:ascii="Arial" w:eastAsiaTheme="minorEastAsia" w:hAnsi="Arial" w:cs="Arial"/>
                <w:b/>
                <w:lang w:val="en-US" w:eastAsia="en-GB"/>
              </w:rPr>
            </w:pPr>
            <w:r>
              <w:rPr>
                <w:rFonts w:ascii="Arial" w:eastAsiaTheme="minorEastAsia" w:hAnsi="Arial" w:cs="Arial"/>
                <w:b/>
                <w:lang w:val="en-US" w:eastAsia="en-GB"/>
              </w:rPr>
              <w:t>Unit content</w:t>
            </w:r>
          </w:p>
          <w:p w14:paraId="547BED93" w14:textId="19315629" w:rsidR="003B1BBA" w:rsidRPr="003B1BBA" w:rsidRDefault="00794FE4" w:rsidP="003B1BBA">
            <w:pPr>
              <w:numPr>
                <w:ilvl w:val="0"/>
                <w:numId w:val="41"/>
              </w:numPr>
              <w:spacing w:before="100" w:beforeAutospacing="1" w:after="100" w:afterAutospacing="1" w:line="240" w:lineRule="auto"/>
              <w:contextualSpacing/>
              <w:rPr>
                <w:rFonts w:ascii="Arial" w:hAnsi="Arial" w:cs="Arial"/>
                <w:lang w:val="en-US"/>
              </w:rPr>
            </w:pPr>
            <w:r>
              <w:rPr>
                <w:rFonts w:ascii="Arial" w:hAnsi="Arial" w:cs="Arial"/>
                <w:lang w:val="en-US"/>
              </w:rPr>
              <w:t>Denotation/connotation</w:t>
            </w:r>
          </w:p>
          <w:p w14:paraId="2C108819" w14:textId="3F452B54" w:rsidR="00982DAA" w:rsidRPr="003B1BBA" w:rsidRDefault="003B1BBA" w:rsidP="003B1BBA">
            <w:pPr>
              <w:numPr>
                <w:ilvl w:val="0"/>
                <w:numId w:val="41"/>
              </w:numPr>
              <w:spacing w:before="100" w:beforeAutospacing="1" w:after="100" w:afterAutospacing="1" w:line="240" w:lineRule="auto"/>
              <w:contextualSpacing/>
              <w:rPr>
                <w:rFonts w:ascii="Arial" w:hAnsi="Arial" w:cs="Arial"/>
                <w:lang w:val="en-US"/>
              </w:rPr>
            </w:pPr>
            <w:r w:rsidRPr="003B1BBA">
              <w:rPr>
                <w:rFonts w:ascii="Arial" w:hAnsi="Arial" w:cs="Arial"/>
                <w:lang w:val="en-US"/>
              </w:rPr>
              <w:t>The use and application of production techniques to create media produc</w:t>
            </w:r>
            <w:r w:rsidR="00DA662C">
              <w:rPr>
                <w:rFonts w:ascii="Arial" w:hAnsi="Arial" w:cs="Arial"/>
                <w:lang w:val="en-US"/>
              </w:rPr>
              <w:t>ts</w:t>
            </w:r>
            <w:r w:rsidRPr="003B1BBA">
              <w:rPr>
                <w:rFonts w:ascii="Arial" w:hAnsi="Arial" w:cs="Arial"/>
                <w:lang w:val="en-US"/>
              </w:rPr>
              <w:t>– audio visual codes and conventions</w:t>
            </w:r>
          </w:p>
          <w:p w14:paraId="718C1FB5" w14:textId="0EF1719E" w:rsidR="00982DAA" w:rsidRDefault="003B1BBA" w:rsidP="00A759BA">
            <w:pPr>
              <w:numPr>
                <w:ilvl w:val="0"/>
                <w:numId w:val="41"/>
              </w:numPr>
              <w:spacing w:before="100" w:beforeAutospacing="1" w:after="100" w:afterAutospacing="1" w:line="240" w:lineRule="auto"/>
              <w:contextualSpacing/>
              <w:rPr>
                <w:rFonts w:ascii="Arial" w:eastAsiaTheme="minorEastAsia" w:hAnsi="Arial" w:cs="Arial"/>
                <w:lang w:val="en-US" w:eastAsia="en-GB"/>
              </w:rPr>
            </w:pPr>
            <w:r w:rsidRPr="00A759BA">
              <w:rPr>
                <w:rFonts w:ascii="Arial" w:eastAsiaTheme="minorEastAsia" w:hAnsi="Arial" w:cs="Arial"/>
                <w:lang w:val="en-US" w:eastAsia="en-GB"/>
              </w:rPr>
              <w:t>Key media language elements of mis</w:t>
            </w:r>
            <w:r w:rsidRPr="00A759BA">
              <w:rPr>
                <w:rFonts w:ascii="Arial" w:hAnsi="Arial" w:cs="Arial"/>
                <w:lang w:val="en-US"/>
              </w:rPr>
              <w:t>è</w:t>
            </w:r>
            <w:r w:rsidRPr="00A759BA">
              <w:rPr>
                <w:rFonts w:ascii="Arial" w:eastAsiaTheme="minorEastAsia" w:hAnsi="Arial" w:cs="Arial"/>
                <w:lang w:val="en-US" w:eastAsia="en-GB"/>
              </w:rPr>
              <w:t>-</w:t>
            </w:r>
            <w:proofErr w:type="spellStart"/>
            <w:r w:rsidRPr="00A759BA">
              <w:rPr>
                <w:rFonts w:ascii="Arial" w:eastAsiaTheme="minorEastAsia" w:hAnsi="Arial" w:cs="Arial"/>
                <w:lang w:val="en-US" w:eastAsia="en-GB"/>
              </w:rPr>
              <w:t>en</w:t>
            </w:r>
            <w:proofErr w:type="spellEnd"/>
            <w:r w:rsidRPr="00A759BA">
              <w:rPr>
                <w:rFonts w:ascii="Arial" w:eastAsiaTheme="minorEastAsia" w:hAnsi="Arial" w:cs="Arial"/>
                <w:lang w:val="en-US" w:eastAsia="en-GB"/>
              </w:rPr>
              <w:t>-scene, camerawork, editing and sound</w:t>
            </w:r>
          </w:p>
          <w:p w14:paraId="1E407F9C" w14:textId="77777777" w:rsidR="00982DAA" w:rsidRPr="00A759BA" w:rsidRDefault="00982DAA" w:rsidP="00A759BA">
            <w:pPr>
              <w:spacing w:before="100" w:beforeAutospacing="1" w:after="100" w:afterAutospacing="1" w:line="240" w:lineRule="auto"/>
              <w:ind w:left="360"/>
              <w:contextualSpacing/>
              <w:rPr>
                <w:rFonts w:ascii="Arial" w:eastAsiaTheme="minorEastAsia" w:hAnsi="Arial" w:cs="Arial"/>
                <w:lang w:val="en-US" w:eastAsia="en-GB"/>
              </w:rPr>
            </w:pPr>
          </w:p>
          <w:p w14:paraId="4CD29DD2" w14:textId="1FADD28C" w:rsidR="003B1BBA" w:rsidRPr="003B1BBA" w:rsidRDefault="003B1BBA" w:rsidP="003B1BBA">
            <w:pPr>
              <w:spacing w:before="100" w:beforeAutospacing="1" w:after="100" w:afterAutospacing="1" w:line="240" w:lineRule="auto"/>
              <w:rPr>
                <w:rFonts w:ascii="Arial" w:hAnsi="Arial" w:cs="Arial"/>
                <w:lang w:val="en-US"/>
              </w:rPr>
            </w:pPr>
            <w:r w:rsidRPr="003B1BBA">
              <w:rPr>
                <w:rFonts w:ascii="Arial" w:hAnsi="Arial" w:cs="Arial"/>
                <w:lang w:val="en-US"/>
              </w:rPr>
              <w:t xml:space="preserve">The </w:t>
            </w:r>
            <w:r w:rsidR="00DA662C">
              <w:rPr>
                <w:rFonts w:ascii="Arial" w:hAnsi="Arial" w:cs="Arial"/>
                <w:lang w:val="en-US"/>
              </w:rPr>
              <w:t>suggested activities</w:t>
            </w:r>
            <w:r w:rsidR="00DA662C" w:rsidRPr="003B1BBA">
              <w:rPr>
                <w:rFonts w:ascii="Arial" w:hAnsi="Arial" w:cs="Arial"/>
                <w:lang w:val="en-US"/>
              </w:rPr>
              <w:t xml:space="preserve"> </w:t>
            </w:r>
            <w:r w:rsidRPr="003B1BBA">
              <w:rPr>
                <w:rFonts w:ascii="Arial" w:hAnsi="Arial" w:cs="Arial"/>
                <w:lang w:val="en-US"/>
              </w:rPr>
              <w:t xml:space="preserve">on </w:t>
            </w:r>
            <w:r w:rsidR="00DA662C">
              <w:rPr>
                <w:rFonts w:ascii="Arial" w:hAnsi="Arial" w:cs="Arial"/>
                <w:lang w:val="en-US"/>
              </w:rPr>
              <w:t>p.</w:t>
            </w:r>
            <w:r w:rsidRPr="003B1BBA">
              <w:rPr>
                <w:rFonts w:ascii="Arial" w:hAnsi="Arial" w:cs="Arial"/>
                <w:lang w:val="en-US"/>
              </w:rPr>
              <w:t>16</w:t>
            </w:r>
            <w:r w:rsidR="00DA662C">
              <w:rPr>
                <w:rFonts w:ascii="Arial" w:hAnsi="Arial" w:cs="Arial"/>
                <w:lang w:val="en-US"/>
              </w:rPr>
              <w:t>-</w:t>
            </w:r>
            <w:r w:rsidRPr="003B1BBA">
              <w:rPr>
                <w:rFonts w:ascii="Arial" w:hAnsi="Arial" w:cs="Arial"/>
                <w:lang w:val="en-US"/>
              </w:rPr>
              <w:t xml:space="preserve">17 of the Unit 1 </w:t>
            </w:r>
            <w:hyperlink r:id="rId54" w:history="1">
              <w:r w:rsidRPr="003B1BBA">
                <w:rPr>
                  <w:rFonts w:ascii="Arial" w:hAnsi="Arial" w:cs="Arial"/>
                  <w:color w:val="0000FF" w:themeColor="hyperlink"/>
                  <w:u w:val="single"/>
                  <w:lang w:val="en-US"/>
                </w:rPr>
                <w:t>Delivery Guide</w:t>
              </w:r>
            </w:hyperlink>
            <w:r w:rsidRPr="003B1BBA">
              <w:rPr>
                <w:rFonts w:ascii="Arial" w:hAnsi="Arial" w:cs="Arial"/>
                <w:lang w:val="en-US"/>
              </w:rPr>
              <w:t xml:space="preserve"> </w:t>
            </w:r>
            <w:r w:rsidR="00DA662C">
              <w:rPr>
                <w:rFonts w:ascii="Arial" w:hAnsi="Arial" w:cs="Arial"/>
                <w:lang w:val="en-US"/>
              </w:rPr>
              <w:t>can</w:t>
            </w:r>
            <w:r w:rsidR="00DA662C" w:rsidRPr="003B1BBA">
              <w:rPr>
                <w:rFonts w:ascii="Arial" w:hAnsi="Arial" w:cs="Arial"/>
                <w:lang w:val="en-US"/>
              </w:rPr>
              <w:t xml:space="preserve"> </w:t>
            </w:r>
            <w:r w:rsidRPr="003B1BBA">
              <w:rPr>
                <w:rFonts w:ascii="Arial" w:hAnsi="Arial" w:cs="Arial"/>
                <w:lang w:val="en-US"/>
              </w:rPr>
              <w:t xml:space="preserve">be used to reinforce key terms associated with how meaning is created in audio-visual media products. </w:t>
            </w:r>
          </w:p>
          <w:p w14:paraId="46FD70DB" w14:textId="4B6B7BDE" w:rsidR="003B1BBA" w:rsidRPr="003B1BBA" w:rsidRDefault="003B1BBA" w:rsidP="003B1BBA">
            <w:pPr>
              <w:spacing w:before="100" w:beforeAutospacing="1" w:after="100" w:afterAutospacing="1" w:line="240" w:lineRule="auto"/>
              <w:rPr>
                <w:rFonts w:ascii="Arial" w:eastAsiaTheme="minorEastAsia" w:hAnsi="Arial" w:cs="Arial"/>
                <w:b/>
                <w:lang w:val="en-US" w:eastAsia="en-GB"/>
              </w:rPr>
            </w:pPr>
            <w:r w:rsidRPr="003B1BBA">
              <w:rPr>
                <w:rFonts w:ascii="Arial" w:eastAsiaTheme="minorEastAsia" w:hAnsi="Arial" w:cs="Arial"/>
                <w:b/>
                <w:lang w:val="en-US" w:eastAsia="en-GB"/>
              </w:rPr>
              <w:t>A</w:t>
            </w:r>
            <w:r>
              <w:rPr>
                <w:rFonts w:ascii="Arial" w:eastAsiaTheme="minorEastAsia" w:hAnsi="Arial" w:cs="Arial"/>
                <w:b/>
                <w:lang w:val="en-US" w:eastAsia="en-GB"/>
              </w:rPr>
              <w:t>ctivity 1</w:t>
            </w:r>
            <w:r w:rsidRPr="003B1BBA">
              <w:rPr>
                <w:rFonts w:ascii="Arial" w:eastAsiaTheme="minorEastAsia" w:hAnsi="Arial" w:cs="Arial"/>
                <w:b/>
                <w:lang w:val="en-US" w:eastAsia="en-GB"/>
              </w:rPr>
              <w:t xml:space="preserve"> – T</w:t>
            </w:r>
            <w:r>
              <w:rPr>
                <w:rFonts w:ascii="Arial" w:eastAsiaTheme="minorEastAsia" w:hAnsi="Arial" w:cs="Arial"/>
                <w:b/>
                <w:lang w:val="en-US" w:eastAsia="en-GB"/>
              </w:rPr>
              <w:t>ask</w:t>
            </w:r>
            <w:r w:rsidRPr="003B1BBA">
              <w:rPr>
                <w:rFonts w:ascii="Arial" w:eastAsiaTheme="minorEastAsia" w:hAnsi="Arial" w:cs="Arial"/>
                <w:b/>
                <w:lang w:val="en-US" w:eastAsia="en-GB"/>
              </w:rPr>
              <w:t xml:space="preserve"> – 30 minutes</w:t>
            </w:r>
          </w:p>
          <w:p w14:paraId="03DF6D29" w14:textId="6A7306B8" w:rsidR="003B1BBA" w:rsidRPr="003B1BBA" w:rsidRDefault="003B1BBA" w:rsidP="003B1BBA">
            <w:pPr>
              <w:spacing w:before="100" w:beforeAutospacing="1" w:after="100" w:afterAutospacing="1" w:line="240" w:lineRule="auto"/>
              <w:rPr>
                <w:rFonts w:ascii="Arial" w:hAnsi="Arial" w:cs="Arial"/>
                <w:lang w:val="en-US"/>
              </w:rPr>
            </w:pPr>
            <w:r w:rsidRPr="003B1BBA">
              <w:rPr>
                <w:rFonts w:ascii="Arial" w:hAnsi="Arial" w:cs="Arial"/>
                <w:b/>
                <w:lang w:val="en-US"/>
              </w:rPr>
              <w:t>Key theory – Roland Barthes</w:t>
            </w:r>
            <w:r w:rsidRPr="003B1BBA">
              <w:rPr>
                <w:rFonts w:ascii="Arial" w:hAnsi="Arial" w:cs="Arial"/>
                <w:lang w:val="en-US"/>
              </w:rPr>
              <w:t xml:space="preserve">– semiotics. Tutors should discuss the key terms of </w:t>
            </w:r>
            <w:r w:rsidRPr="003B1BBA">
              <w:rPr>
                <w:rFonts w:ascii="Arial" w:hAnsi="Arial" w:cs="Arial"/>
                <w:b/>
                <w:lang w:val="en-US"/>
              </w:rPr>
              <w:t>denotation</w:t>
            </w:r>
            <w:r w:rsidRPr="003B1BBA">
              <w:rPr>
                <w:rFonts w:ascii="Arial" w:hAnsi="Arial" w:cs="Arial"/>
                <w:lang w:val="en-US"/>
              </w:rPr>
              <w:t xml:space="preserve"> and </w:t>
            </w:r>
            <w:r w:rsidRPr="003B1BBA">
              <w:rPr>
                <w:rFonts w:ascii="Arial" w:hAnsi="Arial" w:cs="Arial"/>
                <w:b/>
                <w:lang w:val="en-US"/>
              </w:rPr>
              <w:t>connotation</w:t>
            </w:r>
            <w:r w:rsidRPr="003B1BBA">
              <w:rPr>
                <w:rFonts w:ascii="Arial" w:hAnsi="Arial" w:cs="Arial"/>
                <w:lang w:val="en-US"/>
              </w:rPr>
              <w:t xml:space="preserve">. Teachers to adapt key concept material from </w:t>
            </w:r>
            <w:hyperlink r:id="rId55" w:history="1">
              <w:r w:rsidRPr="003B1BBA">
                <w:rPr>
                  <w:rFonts w:ascii="Arial" w:hAnsi="Arial" w:cs="Arial"/>
                  <w:color w:val="0000FF" w:themeColor="hyperlink"/>
                  <w:u w:val="single"/>
                  <w:lang w:val="en-US"/>
                </w:rPr>
                <w:t>https://opentextbc.ca/mediastudies101/chapter/semiotics/</w:t>
              </w:r>
            </w:hyperlink>
            <w:r w:rsidRPr="003B1BBA">
              <w:rPr>
                <w:rFonts w:ascii="Arial" w:hAnsi="Arial" w:cs="Arial"/>
                <w:lang w:val="en-US"/>
              </w:rPr>
              <w:t xml:space="preserve"> in relation to the digital media products studied.</w:t>
            </w:r>
          </w:p>
          <w:p w14:paraId="2D6B6B14" w14:textId="02825D66" w:rsidR="003B1BBA" w:rsidRDefault="003B1BBA" w:rsidP="003B1BBA">
            <w:pPr>
              <w:spacing w:before="100" w:beforeAutospacing="1" w:after="100" w:afterAutospacing="1" w:line="240" w:lineRule="auto"/>
              <w:rPr>
                <w:rFonts w:ascii="Arial" w:eastAsiaTheme="minorEastAsia" w:hAnsi="Arial" w:cs="Arial"/>
                <w:b/>
                <w:lang w:val="en-US" w:eastAsia="en-GB"/>
              </w:rPr>
            </w:pPr>
            <w:r w:rsidRPr="003B1BBA">
              <w:rPr>
                <w:rFonts w:ascii="Arial" w:eastAsiaTheme="minorEastAsia" w:hAnsi="Arial" w:cs="Arial"/>
                <w:b/>
                <w:lang w:val="en-US" w:eastAsia="en-GB"/>
              </w:rPr>
              <w:t>A</w:t>
            </w:r>
            <w:r>
              <w:rPr>
                <w:rFonts w:ascii="Arial" w:eastAsiaTheme="minorEastAsia" w:hAnsi="Arial" w:cs="Arial"/>
                <w:b/>
                <w:lang w:val="en-US" w:eastAsia="en-GB"/>
              </w:rPr>
              <w:t xml:space="preserve">ctivity 2 – Task </w:t>
            </w:r>
            <w:r w:rsidRPr="003B1BBA">
              <w:rPr>
                <w:rFonts w:ascii="Arial" w:eastAsiaTheme="minorEastAsia" w:hAnsi="Arial" w:cs="Arial"/>
                <w:b/>
                <w:lang w:val="en-US" w:eastAsia="en-GB"/>
              </w:rPr>
              <w:t>– 90 minutes</w:t>
            </w:r>
          </w:p>
          <w:p w14:paraId="3FD580CD" w14:textId="0BCADF33" w:rsidR="00511671" w:rsidRPr="003B1BBA" w:rsidRDefault="00511671" w:rsidP="00511671">
            <w:pPr>
              <w:spacing w:before="100" w:beforeAutospacing="1" w:after="100" w:afterAutospacing="1" w:line="240" w:lineRule="auto"/>
              <w:rPr>
                <w:rFonts w:ascii="Arial" w:hAnsi="Arial" w:cs="Arial"/>
                <w:lang w:val="en-US"/>
              </w:rPr>
            </w:pPr>
            <w:r w:rsidRPr="003B1BBA">
              <w:rPr>
                <w:rFonts w:ascii="Arial" w:hAnsi="Arial" w:cs="Arial"/>
                <w:lang w:val="en-US"/>
              </w:rPr>
              <w:t>Using the guidance</w:t>
            </w:r>
            <w:r w:rsidR="003F2B6D">
              <w:rPr>
                <w:rFonts w:ascii="Arial" w:hAnsi="Arial" w:cs="Arial"/>
                <w:lang w:val="en-US"/>
              </w:rPr>
              <w:t xml:space="preserve"> in the BFI presentation</w:t>
            </w:r>
            <w:r w:rsidRPr="003B1BBA">
              <w:rPr>
                <w:rFonts w:ascii="Arial" w:hAnsi="Arial" w:cs="Arial"/>
                <w:lang w:val="en-US"/>
              </w:rPr>
              <w:t xml:space="preserve">, teachers should look at the basics of </w:t>
            </w:r>
            <w:r>
              <w:rPr>
                <w:rFonts w:ascii="Arial" w:hAnsi="Arial" w:cs="Arial"/>
                <w:lang w:val="en-US"/>
              </w:rPr>
              <w:t>the key misè-</w:t>
            </w:r>
            <w:proofErr w:type="spellStart"/>
            <w:r>
              <w:rPr>
                <w:rFonts w:ascii="Arial" w:hAnsi="Arial" w:cs="Arial"/>
                <w:lang w:val="en-US"/>
              </w:rPr>
              <w:t>en</w:t>
            </w:r>
            <w:proofErr w:type="spellEnd"/>
            <w:r>
              <w:rPr>
                <w:rFonts w:ascii="Arial" w:hAnsi="Arial" w:cs="Arial"/>
                <w:lang w:val="en-US"/>
              </w:rPr>
              <w:t xml:space="preserve">-scene elements and analysis of </w:t>
            </w:r>
            <w:r w:rsidRPr="003B1BBA">
              <w:rPr>
                <w:rFonts w:ascii="Arial" w:hAnsi="Arial" w:cs="Arial"/>
                <w:lang w:val="en-US"/>
              </w:rPr>
              <w:t xml:space="preserve">the film </w:t>
            </w:r>
            <w:r w:rsidRPr="003B1BBA">
              <w:rPr>
                <w:rFonts w:ascii="Arial" w:hAnsi="Arial" w:cs="Arial"/>
                <w:i/>
                <w:lang w:val="en-US"/>
              </w:rPr>
              <w:t xml:space="preserve">La </w:t>
            </w:r>
            <w:proofErr w:type="spellStart"/>
            <w:r w:rsidRPr="003B1BBA">
              <w:rPr>
                <w:rFonts w:ascii="Arial" w:hAnsi="Arial" w:cs="Arial"/>
                <w:i/>
                <w:lang w:val="en-US"/>
              </w:rPr>
              <w:t>La</w:t>
            </w:r>
            <w:proofErr w:type="spellEnd"/>
            <w:r w:rsidRPr="003B1BBA">
              <w:rPr>
                <w:rFonts w:ascii="Arial" w:hAnsi="Arial" w:cs="Arial"/>
                <w:i/>
                <w:lang w:val="en-US"/>
              </w:rPr>
              <w:t xml:space="preserve"> Land</w:t>
            </w:r>
            <w:r w:rsidRPr="003B1BBA">
              <w:rPr>
                <w:rFonts w:ascii="Arial" w:hAnsi="Arial" w:cs="Arial"/>
                <w:lang w:val="en-US"/>
              </w:rPr>
              <w:t xml:space="preserve">. </w:t>
            </w:r>
          </w:p>
          <w:p w14:paraId="0CF7A60D" w14:textId="6C8D6C35" w:rsidR="003B1BBA" w:rsidRPr="003B1BBA" w:rsidRDefault="007C003D" w:rsidP="003B1BBA">
            <w:pPr>
              <w:spacing w:before="100" w:beforeAutospacing="1" w:after="100" w:afterAutospacing="1" w:line="240" w:lineRule="auto"/>
              <w:rPr>
                <w:rFonts w:ascii="Arial" w:hAnsi="Arial" w:cs="Arial"/>
                <w:lang w:val="en-US"/>
              </w:rPr>
            </w:pPr>
            <w:hyperlink r:id="rId56" w:history="1">
              <w:r w:rsidR="003B1BBA" w:rsidRPr="003B1BBA">
                <w:rPr>
                  <w:rFonts w:ascii="Arial" w:hAnsi="Arial" w:cs="Arial"/>
                  <w:color w:val="0000FF" w:themeColor="hyperlink"/>
                  <w:u w:val="single"/>
                  <w:lang w:val="en-US"/>
                </w:rPr>
                <w:t>https://www.bfi.org.uk/sites/bfi.org.uk/files/downloads/bfi-media-conference-2017-teaching-language-mise-en-scene-grace-eardley-into-film.pdf</w:t>
              </w:r>
            </w:hyperlink>
            <w:r w:rsidR="003B1BBA" w:rsidRPr="003B1BBA">
              <w:rPr>
                <w:rFonts w:ascii="Arial" w:hAnsi="Arial" w:cs="Arial"/>
                <w:lang w:val="en-US"/>
              </w:rPr>
              <w:t xml:space="preserve">  </w:t>
            </w:r>
          </w:p>
          <w:p w14:paraId="13A9F4A7" w14:textId="24EA3D8C" w:rsidR="003B1BBA" w:rsidRPr="003B1BBA" w:rsidRDefault="003B1BBA" w:rsidP="003B1BBA">
            <w:pPr>
              <w:spacing w:before="100" w:beforeAutospacing="1" w:after="100" w:afterAutospacing="1" w:line="240" w:lineRule="auto"/>
              <w:rPr>
                <w:rFonts w:ascii="Arial" w:hAnsi="Arial" w:cs="Arial"/>
                <w:b/>
                <w:lang w:val="en-US"/>
              </w:rPr>
            </w:pPr>
            <w:r>
              <w:rPr>
                <w:rFonts w:ascii="Arial" w:hAnsi="Arial" w:cs="Arial"/>
                <w:b/>
                <w:lang w:val="en-US"/>
              </w:rPr>
              <w:t>Knowledge test</w:t>
            </w:r>
          </w:p>
          <w:p w14:paraId="7A1B596C" w14:textId="77777777" w:rsidR="003B1BBA" w:rsidRPr="003B1BBA" w:rsidRDefault="003B1BBA" w:rsidP="003B1BBA">
            <w:pPr>
              <w:autoSpaceDE w:val="0"/>
              <w:autoSpaceDN w:val="0"/>
              <w:adjustRightInd w:val="0"/>
              <w:spacing w:after="0" w:line="240" w:lineRule="auto"/>
              <w:contextualSpacing/>
              <w:rPr>
                <w:rFonts w:ascii="Arial" w:hAnsi="Arial" w:cs="Arial"/>
                <w:color w:val="000000"/>
              </w:rPr>
            </w:pPr>
            <w:r w:rsidRPr="003B1BBA">
              <w:rPr>
                <w:rFonts w:ascii="Arial" w:hAnsi="Arial" w:cs="Arial"/>
                <w:color w:val="000000"/>
                <w:lang w:val="en-US"/>
              </w:rPr>
              <w:lastRenderedPageBreak/>
              <w:t xml:space="preserve">Tutors should ask learners to pick a relevant product in the sector they are working in. They should then </w:t>
            </w:r>
            <w:proofErr w:type="spellStart"/>
            <w:r w:rsidRPr="003B1BBA">
              <w:rPr>
                <w:rFonts w:ascii="Arial" w:hAnsi="Arial" w:cs="Arial"/>
                <w:color w:val="000000"/>
                <w:lang w:val="en-US"/>
              </w:rPr>
              <w:t>analyse</w:t>
            </w:r>
            <w:proofErr w:type="spellEnd"/>
            <w:r w:rsidRPr="003B1BBA">
              <w:rPr>
                <w:rFonts w:ascii="Arial" w:hAnsi="Arial" w:cs="Arial"/>
                <w:color w:val="000000"/>
                <w:lang w:val="en-US"/>
              </w:rPr>
              <w:t xml:space="preserve"> how the elements of </w:t>
            </w:r>
            <w:r w:rsidRPr="003B1BBA">
              <w:rPr>
                <w:rFonts w:ascii="Arial" w:hAnsi="Arial" w:cs="Arial"/>
                <w:color w:val="000000"/>
              </w:rPr>
              <w:t>mis</w:t>
            </w:r>
            <w:r w:rsidRPr="003B1BBA">
              <w:rPr>
                <w:rFonts w:ascii="Arial" w:hAnsi="Arial" w:cs="Arial"/>
                <w:color w:val="000000"/>
                <w:lang w:val="en-US"/>
              </w:rPr>
              <w:t>è</w:t>
            </w:r>
            <w:r w:rsidRPr="003B1BBA">
              <w:rPr>
                <w:rFonts w:ascii="Arial" w:hAnsi="Arial" w:cs="Arial"/>
                <w:color w:val="000000"/>
              </w:rPr>
              <w:t>-</w:t>
            </w:r>
            <w:proofErr w:type="spellStart"/>
            <w:r w:rsidRPr="003B1BBA">
              <w:rPr>
                <w:rFonts w:ascii="Arial" w:hAnsi="Arial" w:cs="Arial"/>
                <w:color w:val="000000"/>
              </w:rPr>
              <w:t>en</w:t>
            </w:r>
            <w:proofErr w:type="spellEnd"/>
            <w:r w:rsidRPr="003B1BBA">
              <w:rPr>
                <w:rFonts w:ascii="Arial" w:hAnsi="Arial" w:cs="Arial"/>
                <w:color w:val="000000"/>
              </w:rPr>
              <w:t>-scene create meaning in the product.</w:t>
            </w:r>
          </w:p>
          <w:p w14:paraId="3D19B9E3" w14:textId="204F6219" w:rsidR="003B1BBA" w:rsidRPr="003B1BBA" w:rsidRDefault="003B1BBA" w:rsidP="003B1BBA">
            <w:pPr>
              <w:spacing w:before="100" w:beforeAutospacing="1" w:after="100" w:afterAutospacing="1" w:line="240" w:lineRule="auto"/>
              <w:rPr>
                <w:rFonts w:ascii="Arial" w:eastAsiaTheme="minorEastAsia" w:hAnsi="Arial" w:cs="Arial"/>
                <w:b/>
                <w:lang w:val="en-US" w:eastAsia="en-GB"/>
              </w:rPr>
            </w:pPr>
            <w:r w:rsidRPr="003B1BBA">
              <w:rPr>
                <w:rFonts w:ascii="Arial" w:eastAsiaTheme="minorEastAsia" w:hAnsi="Arial" w:cs="Arial"/>
                <w:b/>
                <w:lang w:val="en-US" w:eastAsia="en-GB"/>
              </w:rPr>
              <w:t>A</w:t>
            </w:r>
            <w:r>
              <w:rPr>
                <w:rFonts w:ascii="Arial" w:eastAsiaTheme="minorEastAsia" w:hAnsi="Arial" w:cs="Arial"/>
                <w:b/>
                <w:lang w:val="en-US" w:eastAsia="en-GB"/>
              </w:rPr>
              <w:t>ctivity 3</w:t>
            </w:r>
            <w:r w:rsidRPr="003B1BBA">
              <w:rPr>
                <w:rFonts w:ascii="Arial" w:eastAsiaTheme="minorEastAsia" w:hAnsi="Arial" w:cs="Arial"/>
                <w:b/>
                <w:lang w:val="en-US" w:eastAsia="en-GB"/>
              </w:rPr>
              <w:t xml:space="preserve"> – T</w:t>
            </w:r>
            <w:r>
              <w:rPr>
                <w:rFonts w:ascii="Arial" w:eastAsiaTheme="minorEastAsia" w:hAnsi="Arial" w:cs="Arial"/>
                <w:b/>
                <w:lang w:val="en-US" w:eastAsia="en-GB"/>
              </w:rPr>
              <w:t xml:space="preserve">ask </w:t>
            </w:r>
            <w:r w:rsidRPr="003B1BBA">
              <w:rPr>
                <w:rFonts w:ascii="Arial" w:eastAsiaTheme="minorEastAsia" w:hAnsi="Arial" w:cs="Arial"/>
                <w:b/>
                <w:lang w:val="en-US" w:eastAsia="en-GB"/>
              </w:rPr>
              <w:t>– 90 minutes</w:t>
            </w:r>
          </w:p>
          <w:p w14:paraId="1EFD1D6C" w14:textId="5714262B" w:rsidR="003B1BBA" w:rsidRPr="003B1BBA" w:rsidRDefault="003B1BBA" w:rsidP="003B1BBA">
            <w:pPr>
              <w:spacing w:before="100" w:beforeAutospacing="1" w:after="100" w:afterAutospacing="1" w:line="240" w:lineRule="auto"/>
              <w:rPr>
                <w:rFonts w:ascii="Arial" w:eastAsiaTheme="minorEastAsia" w:hAnsi="Arial" w:cs="Arial"/>
                <w:b/>
                <w:lang w:val="en-US" w:eastAsia="en-GB"/>
              </w:rPr>
            </w:pPr>
            <w:r w:rsidRPr="003B1BBA">
              <w:rPr>
                <w:rFonts w:ascii="Arial" w:eastAsiaTheme="minorEastAsia" w:hAnsi="Arial" w:cs="Arial"/>
                <w:lang w:val="en-US" w:eastAsia="en-GB"/>
              </w:rPr>
              <w:t xml:space="preserve">Using the </w:t>
            </w:r>
            <w:r w:rsidR="00511671">
              <w:rPr>
                <w:rFonts w:ascii="Arial" w:eastAsiaTheme="minorEastAsia" w:hAnsi="Arial" w:cs="Arial"/>
                <w:lang w:val="en-US" w:eastAsia="en-GB"/>
              </w:rPr>
              <w:t xml:space="preserve">websites below </w:t>
            </w:r>
            <w:r w:rsidRPr="003B1BBA">
              <w:rPr>
                <w:rFonts w:ascii="Arial" w:eastAsiaTheme="minorEastAsia" w:hAnsi="Arial" w:cs="Arial"/>
                <w:lang w:val="en-US" w:eastAsia="en-GB"/>
              </w:rPr>
              <w:t>teachers should look at the basics of key camerawork elements.</w:t>
            </w:r>
          </w:p>
          <w:p w14:paraId="6F5E778C" w14:textId="77777777" w:rsidR="003B1BBA" w:rsidRPr="003B1BBA" w:rsidRDefault="007C003D" w:rsidP="003B1BBA">
            <w:pPr>
              <w:spacing w:after="0" w:line="240" w:lineRule="auto"/>
              <w:rPr>
                <w:rFonts w:ascii="Arial" w:eastAsiaTheme="minorEastAsia" w:hAnsi="Arial" w:cs="Arial"/>
                <w:lang w:val="en-US" w:eastAsia="en-GB"/>
              </w:rPr>
            </w:pPr>
            <w:hyperlink r:id="rId57" w:history="1">
              <w:r w:rsidR="003B1BBA" w:rsidRPr="003B1BBA">
                <w:rPr>
                  <w:rFonts w:ascii="Arial" w:eastAsiaTheme="minorEastAsia" w:hAnsi="Arial" w:cs="Arial"/>
                  <w:color w:val="0000FF" w:themeColor="hyperlink"/>
                  <w:u w:val="single"/>
                  <w:lang w:val="en-US" w:eastAsia="en-GB"/>
                </w:rPr>
                <w:t>http://www.screenonline.org.uk/education/teachingwithfilm/filmtechniques.html</w:t>
              </w:r>
            </w:hyperlink>
            <w:r w:rsidR="003B1BBA" w:rsidRPr="003B1BBA">
              <w:rPr>
                <w:rFonts w:ascii="Arial" w:eastAsiaTheme="minorEastAsia" w:hAnsi="Arial" w:cs="Arial"/>
                <w:lang w:val="en-US" w:eastAsia="en-GB"/>
              </w:rPr>
              <w:t xml:space="preserve"> </w:t>
            </w:r>
          </w:p>
          <w:p w14:paraId="161D225C" w14:textId="77777777" w:rsidR="003B1BBA" w:rsidRPr="003B1BBA" w:rsidRDefault="007C003D" w:rsidP="003B1BBA">
            <w:pPr>
              <w:spacing w:after="0" w:line="240" w:lineRule="auto"/>
              <w:rPr>
                <w:rFonts w:ascii="Arial" w:hAnsi="Arial" w:cs="Arial"/>
                <w:lang w:val="en-US"/>
              </w:rPr>
            </w:pPr>
            <w:hyperlink r:id="rId58" w:history="1">
              <w:r w:rsidR="003B1BBA" w:rsidRPr="003B1BBA">
                <w:rPr>
                  <w:rFonts w:ascii="Arial" w:hAnsi="Arial" w:cs="Arial"/>
                  <w:color w:val="0000FF" w:themeColor="hyperlink"/>
                  <w:u w:val="single"/>
                  <w:lang w:val="en-US"/>
                </w:rPr>
                <w:t>https://www.studiobinder.com/blog/ultimate-guide-to-camera-shots/</w:t>
              </w:r>
            </w:hyperlink>
            <w:r w:rsidR="003B1BBA" w:rsidRPr="003B1BBA">
              <w:rPr>
                <w:rFonts w:ascii="Arial" w:hAnsi="Arial" w:cs="Arial"/>
                <w:lang w:val="en-US"/>
              </w:rPr>
              <w:t xml:space="preserve"> </w:t>
            </w:r>
          </w:p>
          <w:p w14:paraId="76BBD77E" w14:textId="77777777" w:rsidR="003B1BBA" w:rsidRPr="003B1BBA" w:rsidRDefault="007C003D" w:rsidP="003B1BBA">
            <w:pPr>
              <w:spacing w:after="0" w:line="240" w:lineRule="auto"/>
              <w:rPr>
                <w:rFonts w:ascii="Arial" w:hAnsi="Arial" w:cs="Arial"/>
                <w:lang w:val="en-US"/>
              </w:rPr>
            </w:pPr>
            <w:hyperlink r:id="rId59" w:history="1">
              <w:r w:rsidR="003B1BBA" w:rsidRPr="003B1BBA">
                <w:rPr>
                  <w:rFonts w:ascii="Arial" w:hAnsi="Arial" w:cs="Arial"/>
                  <w:color w:val="0000FF" w:themeColor="hyperlink"/>
                  <w:u w:val="single"/>
                  <w:lang w:val="en-US"/>
                </w:rPr>
                <w:t>https://wolfcrow.com/15-essential-camera-shots-angles-and-movements/</w:t>
              </w:r>
            </w:hyperlink>
            <w:r w:rsidR="003B1BBA" w:rsidRPr="003B1BBA">
              <w:rPr>
                <w:rFonts w:ascii="Arial" w:hAnsi="Arial" w:cs="Arial"/>
                <w:lang w:val="en-US"/>
              </w:rPr>
              <w:t xml:space="preserve"> </w:t>
            </w:r>
          </w:p>
          <w:p w14:paraId="1F470632" w14:textId="6AC02BE5" w:rsidR="003B1BBA" w:rsidRPr="003B1BBA" w:rsidRDefault="003B1BBA" w:rsidP="003B1BBA">
            <w:pPr>
              <w:spacing w:before="100" w:beforeAutospacing="1" w:after="100" w:afterAutospacing="1" w:line="240" w:lineRule="auto"/>
              <w:rPr>
                <w:rFonts w:ascii="Arial" w:hAnsi="Arial" w:cs="Arial"/>
                <w:lang w:val="en-US"/>
              </w:rPr>
            </w:pPr>
            <w:r w:rsidRPr="003B1BBA">
              <w:rPr>
                <w:rFonts w:ascii="Arial" w:hAnsi="Arial" w:cs="Arial"/>
                <w:lang w:val="en-US"/>
              </w:rPr>
              <w:t xml:space="preserve">After exposition, learners should find shot types, movements and angles in </w:t>
            </w:r>
            <w:r w:rsidR="003327EA">
              <w:rPr>
                <w:rFonts w:ascii="Arial" w:hAnsi="Arial" w:cs="Arial"/>
                <w:lang w:val="en-US"/>
              </w:rPr>
              <w:t>relevant</w:t>
            </w:r>
            <w:r w:rsidR="003327EA" w:rsidRPr="003B1BBA">
              <w:rPr>
                <w:rFonts w:ascii="Arial" w:hAnsi="Arial" w:cs="Arial"/>
                <w:lang w:val="en-US"/>
              </w:rPr>
              <w:t xml:space="preserve"> </w:t>
            </w:r>
            <w:r w:rsidRPr="003B1BBA">
              <w:rPr>
                <w:rFonts w:ascii="Arial" w:hAnsi="Arial" w:cs="Arial"/>
                <w:lang w:val="en-US"/>
              </w:rPr>
              <w:t>clips</w:t>
            </w:r>
            <w:r w:rsidR="003327EA">
              <w:rPr>
                <w:rFonts w:ascii="Arial" w:hAnsi="Arial" w:cs="Arial"/>
                <w:lang w:val="en-US"/>
              </w:rPr>
              <w:t>, for example</w:t>
            </w:r>
            <w:r w:rsidRPr="003B1BBA">
              <w:rPr>
                <w:rFonts w:ascii="Arial" w:hAnsi="Arial" w:cs="Arial"/>
                <w:lang w:val="en-US"/>
              </w:rPr>
              <w:t>:</w:t>
            </w:r>
          </w:p>
          <w:p w14:paraId="02C564BD" w14:textId="437DCC32" w:rsidR="003B1BBA" w:rsidRPr="003B1BBA" w:rsidRDefault="003B1BBA" w:rsidP="003B1BBA">
            <w:pPr>
              <w:spacing w:after="0" w:line="240" w:lineRule="auto"/>
              <w:rPr>
                <w:rFonts w:ascii="Arial" w:hAnsi="Arial" w:cs="Arial"/>
                <w:lang w:val="en-US"/>
              </w:rPr>
            </w:pPr>
            <w:r w:rsidRPr="003B1BBA">
              <w:rPr>
                <w:rFonts w:ascii="Arial" w:hAnsi="Arial" w:cs="Arial"/>
                <w:i/>
                <w:lang w:val="en-US"/>
              </w:rPr>
              <w:t>The Shining</w:t>
            </w:r>
            <w:r w:rsidRPr="003B1BBA">
              <w:rPr>
                <w:rFonts w:ascii="Arial" w:hAnsi="Arial" w:cs="Arial"/>
                <w:lang w:val="en-US"/>
              </w:rPr>
              <w:t xml:space="preserve"> (1980) </w:t>
            </w:r>
            <w:hyperlink r:id="rId60" w:history="1">
              <w:r w:rsidR="002E26B7" w:rsidRPr="00E62814">
                <w:rPr>
                  <w:rStyle w:val="Hyperlink"/>
                  <w:rFonts w:ascii="Arial" w:hAnsi="Arial" w:cs="Arial"/>
                  <w:lang w:val="en-US"/>
                </w:rPr>
                <w:t>https://youtu.be/F2lU8PnA24A</w:t>
              </w:r>
            </w:hyperlink>
            <w:r w:rsidR="002E26B7">
              <w:rPr>
                <w:rFonts w:ascii="Arial" w:hAnsi="Arial" w:cs="Arial"/>
                <w:lang w:val="en-US"/>
              </w:rPr>
              <w:t xml:space="preserve"> </w:t>
            </w:r>
          </w:p>
          <w:p w14:paraId="38A1950D" w14:textId="0C29DDF6" w:rsidR="00A759BA" w:rsidRDefault="003B1BBA" w:rsidP="003B1BBA">
            <w:pPr>
              <w:spacing w:after="0" w:line="240" w:lineRule="auto"/>
              <w:rPr>
                <w:rFonts w:ascii="Arial" w:hAnsi="Arial" w:cs="Arial"/>
                <w:lang w:val="en-US"/>
              </w:rPr>
            </w:pPr>
            <w:r w:rsidRPr="003F2B6D">
              <w:rPr>
                <w:rFonts w:ascii="Arial" w:hAnsi="Arial" w:cs="Arial"/>
                <w:i/>
                <w:lang w:val="en-US"/>
              </w:rPr>
              <w:t>Cold Pursuit</w:t>
            </w:r>
            <w:r w:rsidRPr="003F2B6D">
              <w:rPr>
                <w:rFonts w:ascii="Arial" w:hAnsi="Arial" w:cs="Arial"/>
                <w:lang w:val="en-US"/>
              </w:rPr>
              <w:t xml:space="preserve"> (2019) </w:t>
            </w:r>
            <w:hyperlink r:id="rId61" w:history="1">
              <w:r w:rsidR="00A759BA" w:rsidRPr="00DF0C48">
                <w:rPr>
                  <w:rStyle w:val="Hyperlink"/>
                  <w:rFonts w:ascii="Arial" w:hAnsi="Arial" w:cs="Arial"/>
                  <w:lang w:val="en-US"/>
                </w:rPr>
                <w:t>https://www.youtube.com/watch?v=B_xBG3W9j80</w:t>
              </w:r>
            </w:hyperlink>
          </w:p>
          <w:p w14:paraId="7B319E97" w14:textId="77777777" w:rsidR="003B1BBA" w:rsidRPr="003B1BBA" w:rsidRDefault="003B1BBA" w:rsidP="003B1BBA">
            <w:pPr>
              <w:spacing w:after="0" w:line="240" w:lineRule="auto"/>
              <w:rPr>
                <w:rFonts w:ascii="Arial" w:hAnsi="Arial" w:cs="Arial"/>
                <w:lang w:val="en-US"/>
              </w:rPr>
            </w:pPr>
          </w:p>
          <w:p w14:paraId="399E0CFA" w14:textId="0D84C5B9" w:rsidR="003B1BBA" w:rsidRPr="003B1BBA" w:rsidRDefault="003B1BBA" w:rsidP="003B1BBA">
            <w:pPr>
              <w:spacing w:before="100" w:beforeAutospacing="1" w:after="100" w:afterAutospacing="1" w:line="240" w:lineRule="auto"/>
              <w:rPr>
                <w:rFonts w:ascii="Arial" w:hAnsi="Arial" w:cs="Arial"/>
                <w:b/>
                <w:lang w:val="en-US"/>
              </w:rPr>
            </w:pPr>
            <w:r w:rsidRPr="003B1BBA">
              <w:rPr>
                <w:rFonts w:ascii="Arial" w:hAnsi="Arial" w:cs="Arial"/>
                <w:b/>
                <w:lang w:val="en-US"/>
              </w:rPr>
              <w:t>K</w:t>
            </w:r>
            <w:r>
              <w:rPr>
                <w:rFonts w:ascii="Arial" w:hAnsi="Arial" w:cs="Arial"/>
                <w:b/>
                <w:lang w:val="en-US"/>
              </w:rPr>
              <w:t>nowledge test</w:t>
            </w:r>
          </w:p>
          <w:p w14:paraId="7F64B20D" w14:textId="77777777" w:rsidR="003B1BBA" w:rsidRPr="003B1BBA" w:rsidRDefault="003B1BBA" w:rsidP="003B1BBA">
            <w:pPr>
              <w:autoSpaceDE w:val="0"/>
              <w:autoSpaceDN w:val="0"/>
              <w:adjustRightInd w:val="0"/>
              <w:spacing w:after="0" w:line="240" w:lineRule="auto"/>
              <w:contextualSpacing/>
              <w:rPr>
                <w:rFonts w:ascii="Arial" w:hAnsi="Arial" w:cs="Arial"/>
                <w:color w:val="000000"/>
              </w:rPr>
            </w:pPr>
            <w:r w:rsidRPr="003B1BBA">
              <w:rPr>
                <w:rFonts w:ascii="Arial" w:hAnsi="Arial" w:cs="Arial"/>
                <w:color w:val="000000"/>
                <w:lang w:val="en-US"/>
              </w:rPr>
              <w:t xml:space="preserve">Tutors should ask learners to pick a relevant product in the sector they are working in. They should then analyse how the elements of </w:t>
            </w:r>
            <w:r w:rsidRPr="003B1BBA">
              <w:rPr>
                <w:rFonts w:ascii="Arial" w:hAnsi="Arial" w:cs="Arial"/>
                <w:color w:val="000000"/>
              </w:rPr>
              <w:t>camerawork create meaning in the product.</w:t>
            </w:r>
          </w:p>
          <w:p w14:paraId="550F97C1" w14:textId="77777777" w:rsidR="003B1BBA" w:rsidRPr="003B1BBA" w:rsidRDefault="003B1BBA" w:rsidP="003B1BBA">
            <w:pPr>
              <w:spacing w:after="0" w:line="240" w:lineRule="auto"/>
              <w:rPr>
                <w:rFonts w:ascii="Arial" w:hAnsi="Arial" w:cs="Arial"/>
                <w:lang w:val="en-US"/>
              </w:rPr>
            </w:pPr>
          </w:p>
          <w:p w14:paraId="523DAAD8" w14:textId="7CD2547C" w:rsidR="003B1BBA" w:rsidRPr="003B1BBA" w:rsidRDefault="003B1BBA" w:rsidP="003B1BBA">
            <w:pPr>
              <w:spacing w:before="100" w:beforeAutospacing="1" w:after="100" w:afterAutospacing="1" w:line="240" w:lineRule="auto"/>
              <w:rPr>
                <w:rFonts w:ascii="Arial" w:eastAsiaTheme="minorEastAsia" w:hAnsi="Arial" w:cs="Arial"/>
                <w:b/>
                <w:lang w:val="en-US" w:eastAsia="en-GB"/>
              </w:rPr>
            </w:pPr>
            <w:r w:rsidRPr="003B1BBA">
              <w:rPr>
                <w:rFonts w:ascii="Arial" w:eastAsiaTheme="minorEastAsia" w:hAnsi="Arial" w:cs="Arial"/>
                <w:b/>
                <w:lang w:val="en-US" w:eastAsia="en-GB"/>
              </w:rPr>
              <w:t>A</w:t>
            </w:r>
            <w:r>
              <w:rPr>
                <w:rFonts w:ascii="Arial" w:eastAsiaTheme="minorEastAsia" w:hAnsi="Arial" w:cs="Arial"/>
                <w:b/>
                <w:lang w:val="en-US" w:eastAsia="en-GB"/>
              </w:rPr>
              <w:t>ctivity 4</w:t>
            </w:r>
            <w:r w:rsidRPr="003B1BBA">
              <w:rPr>
                <w:rFonts w:ascii="Arial" w:eastAsiaTheme="minorEastAsia" w:hAnsi="Arial" w:cs="Arial"/>
                <w:b/>
                <w:lang w:val="en-US" w:eastAsia="en-GB"/>
              </w:rPr>
              <w:t xml:space="preserve"> – T</w:t>
            </w:r>
            <w:r>
              <w:rPr>
                <w:rFonts w:ascii="Arial" w:eastAsiaTheme="minorEastAsia" w:hAnsi="Arial" w:cs="Arial"/>
                <w:b/>
                <w:lang w:val="en-US" w:eastAsia="en-GB"/>
              </w:rPr>
              <w:t>ask</w:t>
            </w:r>
            <w:r w:rsidRPr="003B1BBA">
              <w:rPr>
                <w:rFonts w:ascii="Arial" w:eastAsiaTheme="minorEastAsia" w:hAnsi="Arial" w:cs="Arial"/>
                <w:b/>
                <w:lang w:val="en-US" w:eastAsia="en-GB"/>
              </w:rPr>
              <w:t xml:space="preserve"> – 90 minutes</w:t>
            </w:r>
          </w:p>
          <w:p w14:paraId="22CFF13E" w14:textId="7D2FB236" w:rsidR="003B1BBA" w:rsidRPr="003B1BBA" w:rsidRDefault="003B1BBA" w:rsidP="003B1BBA">
            <w:pPr>
              <w:spacing w:before="100" w:beforeAutospacing="1" w:after="100" w:afterAutospacing="1" w:line="240" w:lineRule="auto"/>
              <w:rPr>
                <w:rFonts w:ascii="Arial" w:eastAsiaTheme="minorEastAsia" w:hAnsi="Arial" w:cs="Arial"/>
                <w:b/>
                <w:lang w:val="en-US" w:eastAsia="en-GB"/>
              </w:rPr>
            </w:pPr>
            <w:r w:rsidRPr="003B1BBA">
              <w:rPr>
                <w:rFonts w:ascii="Arial" w:eastAsiaTheme="minorEastAsia" w:hAnsi="Arial" w:cs="Arial"/>
                <w:lang w:val="en-US" w:eastAsia="en-GB"/>
              </w:rPr>
              <w:t xml:space="preserve">Using the Learn About Film website, teachers should look at the basics of key editing techniques. </w:t>
            </w:r>
            <w:hyperlink r:id="rId62" w:history="1">
              <w:r w:rsidRPr="003B1BBA">
                <w:rPr>
                  <w:rFonts w:ascii="Arial" w:eastAsiaTheme="minorEastAsia" w:hAnsi="Arial" w:cs="Arial"/>
                  <w:color w:val="0000FF" w:themeColor="hyperlink"/>
                  <w:u w:val="single"/>
                  <w:lang w:val="en-US" w:eastAsia="en-GB"/>
                </w:rPr>
                <w:t>https://learnaboutfilm.com/film-language/editing/</w:t>
              </w:r>
            </w:hyperlink>
            <w:r w:rsidRPr="003B1BBA">
              <w:rPr>
                <w:rFonts w:ascii="Arial" w:eastAsiaTheme="minorEastAsia" w:hAnsi="Arial" w:cs="Arial"/>
                <w:lang w:val="en-US" w:eastAsia="en-GB"/>
              </w:rPr>
              <w:t xml:space="preserve"> </w:t>
            </w:r>
          </w:p>
          <w:p w14:paraId="1E66AA06" w14:textId="5EC98D51" w:rsidR="003B1BBA" w:rsidRPr="003B1BBA" w:rsidRDefault="003B1BBA" w:rsidP="003B1BBA">
            <w:pPr>
              <w:spacing w:before="100" w:beforeAutospacing="1" w:after="100" w:afterAutospacing="1" w:line="240" w:lineRule="auto"/>
              <w:rPr>
                <w:rFonts w:ascii="Arial" w:hAnsi="Arial" w:cs="Arial"/>
                <w:lang w:val="en-US"/>
              </w:rPr>
            </w:pPr>
            <w:r w:rsidRPr="003B1BBA">
              <w:rPr>
                <w:rFonts w:ascii="Arial" w:hAnsi="Arial" w:cs="Arial"/>
                <w:lang w:val="en-US"/>
              </w:rPr>
              <w:lastRenderedPageBreak/>
              <w:t xml:space="preserve">After exposition, learners should find key editing techniques in </w:t>
            </w:r>
            <w:r w:rsidR="002E758A">
              <w:rPr>
                <w:rFonts w:ascii="Arial" w:hAnsi="Arial" w:cs="Arial"/>
                <w:lang w:val="en-US"/>
              </w:rPr>
              <w:t>relevant</w:t>
            </w:r>
            <w:r w:rsidRPr="003B1BBA">
              <w:rPr>
                <w:rFonts w:ascii="Arial" w:hAnsi="Arial" w:cs="Arial"/>
                <w:lang w:val="en-US"/>
              </w:rPr>
              <w:t xml:space="preserve"> clips</w:t>
            </w:r>
            <w:r w:rsidR="002E758A">
              <w:rPr>
                <w:rFonts w:ascii="Arial" w:hAnsi="Arial" w:cs="Arial"/>
                <w:lang w:val="en-US"/>
              </w:rPr>
              <w:t>, for example</w:t>
            </w:r>
            <w:r w:rsidRPr="003B1BBA">
              <w:rPr>
                <w:rFonts w:ascii="Arial" w:hAnsi="Arial" w:cs="Arial"/>
                <w:lang w:val="en-US"/>
              </w:rPr>
              <w:t>:</w:t>
            </w:r>
          </w:p>
          <w:p w14:paraId="73D5EE9B" w14:textId="14E0C294" w:rsidR="003B1BBA" w:rsidRPr="003B1BBA" w:rsidRDefault="003B1BBA" w:rsidP="003B1BBA">
            <w:pPr>
              <w:spacing w:after="0" w:line="240" w:lineRule="auto"/>
              <w:rPr>
                <w:rFonts w:ascii="Arial" w:hAnsi="Arial" w:cs="Arial"/>
                <w:i/>
                <w:lang w:val="en-US"/>
              </w:rPr>
            </w:pPr>
            <w:r w:rsidRPr="003B1BBA">
              <w:rPr>
                <w:rFonts w:ascii="Arial" w:hAnsi="Arial" w:cs="Arial"/>
                <w:i/>
                <w:lang w:val="en-US"/>
              </w:rPr>
              <w:t xml:space="preserve">Pulp Fiction (1994) </w:t>
            </w:r>
            <w:hyperlink r:id="rId63" w:history="1">
              <w:r w:rsidR="003F2B6D" w:rsidRPr="00A759BA">
                <w:rPr>
                  <w:rStyle w:val="Hyperlink"/>
                  <w:rFonts w:ascii="Arial" w:hAnsi="Arial" w:cs="Arial"/>
                  <w:lang w:val="en-US"/>
                </w:rPr>
                <w:t>https://youtu.be/_GfJSxMr5TU</w:t>
              </w:r>
            </w:hyperlink>
            <w:r w:rsidR="003F2B6D">
              <w:rPr>
                <w:rFonts w:ascii="Arial" w:hAnsi="Arial" w:cs="Arial"/>
                <w:i/>
                <w:lang w:val="en-US"/>
              </w:rPr>
              <w:t xml:space="preserve"> </w:t>
            </w:r>
          </w:p>
          <w:p w14:paraId="712FA68B" w14:textId="77777777" w:rsidR="003B1BBA" w:rsidRPr="003B1BBA" w:rsidRDefault="003B1BBA" w:rsidP="003B1BBA">
            <w:pPr>
              <w:spacing w:after="0" w:line="240" w:lineRule="auto"/>
              <w:rPr>
                <w:rFonts w:ascii="Arial" w:hAnsi="Arial" w:cs="Arial"/>
                <w:lang w:val="en-US"/>
              </w:rPr>
            </w:pPr>
            <w:r w:rsidRPr="003B1BBA">
              <w:rPr>
                <w:rFonts w:ascii="Arial" w:hAnsi="Arial" w:cs="Arial"/>
                <w:i/>
                <w:lang w:val="en-US"/>
              </w:rPr>
              <w:t>Lord of the Rings (2001)</w:t>
            </w:r>
            <w:r w:rsidRPr="003B1BBA">
              <w:rPr>
                <w:rFonts w:ascii="Arial" w:hAnsi="Arial" w:cs="Arial"/>
                <w:lang w:val="en-US"/>
              </w:rPr>
              <w:t xml:space="preserve"> </w:t>
            </w:r>
            <w:hyperlink r:id="rId64" w:history="1">
              <w:r w:rsidRPr="003B1BBA">
                <w:rPr>
                  <w:rFonts w:ascii="Arial" w:hAnsi="Arial" w:cs="Arial"/>
                  <w:color w:val="0000FF" w:themeColor="hyperlink"/>
                  <w:u w:val="single"/>
                  <w:lang w:val="en-US"/>
                </w:rPr>
                <w:t>https://youtu.be/zmj25u5mVvg</w:t>
              </w:r>
            </w:hyperlink>
            <w:r w:rsidRPr="003B1BBA">
              <w:rPr>
                <w:rFonts w:ascii="Arial" w:hAnsi="Arial" w:cs="Arial"/>
                <w:lang w:val="en-US"/>
              </w:rPr>
              <w:t xml:space="preserve"> </w:t>
            </w:r>
          </w:p>
          <w:p w14:paraId="4C15149D" w14:textId="2DE5C2A9" w:rsidR="003B1BBA" w:rsidRPr="003B1BBA" w:rsidRDefault="003B1BBA" w:rsidP="003B1BBA">
            <w:pPr>
              <w:spacing w:after="0" w:line="240" w:lineRule="auto"/>
              <w:rPr>
                <w:rFonts w:ascii="Arial" w:hAnsi="Arial" w:cs="Arial"/>
                <w:lang w:val="en-US"/>
              </w:rPr>
            </w:pPr>
            <w:r w:rsidRPr="003B1BBA">
              <w:rPr>
                <w:rFonts w:ascii="Arial" w:hAnsi="Arial" w:cs="Arial"/>
                <w:i/>
                <w:lang w:val="en-US"/>
              </w:rPr>
              <w:t>Tree of Life (2011)</w:t>
            </w:r>
            <w:r w:rsidRPr="003B1BBA">
              <w:rPr>
                <w:rFonts w:ascii="Arial" w:hAnsi="Arial" w:cs="Arial"/>
                <w:lang w:val="en-US"/>
              </w:rPr>
              <w:t xml:space="preserve"> </w:t>
            </w:r>
            <w:hyperlink r:id="rId65" w:history="1">
              <w:r w:rsidRPr="003B1BBA">
                <w:rPr>
                  <w:rFonts w:ascii="Arial" w:eastAsia="Times New Roman" w:hAnsi="Arial" w:cs="Arial"/>
                  <w:color w:val="0000FF" w:themeColor="hyperlink"/>
                  <w:u w:val="single"/>
                  <w:lang w:val="en-US"/>
                </w:rPr>
                <w:t>https://youtu.be/wsIybRQaDE4</w:t>
              </w:r>
            </w:hyperlink>
            <w:r w:rsidRPr="003B1BBA">
              <w:rPr>
                <w:rFonts w:ascii="Arial" w:eastAsia="Times New Roman" w:hAnsi="Arial" w:cs="Arial"/>
                <w:lang w:val="en-US"/>
              </w:rPr>
              <w:t xml:space="preserve"> </w:t>
            </w:r>
            <w:hyperlink r:id="rId66" w:tgtFrame="_blank" w:history="1">
              <w:r w:rsidRPr="003B1BBA">
                <w:rPr>
                  <w:rFonts w:ascii="Arial" w:eastAsia="Times New Roman" w:hAnsi="Arial" w:cs="Arial"/>
                  <w:color w:val="FFFFFF"/>
                  <w:spacing w:val="15"/>
                  <w:lang w:val="en-US"/>
                </w:rPr>
                <w:t>tps://youtu.be/_GfJSxMr5TU</w:t>
              </w:r>
            </w:hyperlink>
          </w:p>
          <w:p w14:paraId="5FC49716" w14:textId="056BAB31" w:rsidR="003B1BBA" w:rsidRPr="003B1BBA" w:rsidRDefault="003B1BBA" w:rsidP="003B1BBA">
            <w:pPr>
              <w:spacing w:before="100" w:beforeAutospacing="1" w:after="100" w:afterAutospacing="1" w:line="240" w:lineRule="auto"/>
              <w:rPr>
                <w:rFonts w:ascii="Arial" w:hAnsi="Arial" w:cs="Arial"/>
                <w:b/>
                <w:lang w:val="en-US"/>
              </w:rPr>
            </w:pPr>
            <w:r w:rsidRPr="003B1BBA">
              <w:rPr>
                <w:rFonts w:ascii="Arial" w:hAnsi="Arial" w:cs="Arial"/>
                <w:b/>
                <w:lang w:val="en-US"/>
              </w:rPr>
              <w:t>K</w:t>
            </w:r>
            <w:r>
              <w:rPr>
                <w:rFonts w:ascii="Arial" w:hAnsi="Arial" w:cs="Arial"/>
                <w:b/>
                <w:lang w:val="en-US"/>
              </w:rPr>
              <w:t>nowledge test</w:t>
            </w:r>
          </w:p>
          <w:p w14:paraId="13E50ED9" w14:textId="77777777" w:rsidR="003B1BBA" w:rsidRPr="003B1BBA" w:rsidRDefault="003B1BBA" w:rsidP="003B1BBA">
            <w:pPr>
              <w:autoSpaceDE w:val="0"/>
              <w:autoSpaceDN w:val="0"/>
              <w:adjustRightInd w:val="0"/>
              <w:spacing w:after="0" w:line="240" w:lineRule="auto"/>
              <w:contextualSpacing/>
              <w:rPr>
                <w:rFonts w:ascii="Arial" w:hAnsi="Arial" w:cs="Arial"/>
                <w:color w:val="000000"/>
              </w:rPr>
            </w:pPr>
            <w:r w:rsidRPr="003B1BBA">
              <w:rPr>
                <w:rFonts w:ascii="Arial" w:hAnsi="Arial" w:cs="Arial"/>
                <w:color w:val="000000"/>
                <w:lang w:val="en-US"/>
              </w:rPr>
              <w:t xml:space="preserve">Tutors should ask learners to pick a relevant product in the sector they are working in. They should then analyse how </w:t>
            </w:r>
            <w:r w:rsidRPr="003B1BBA">
              <w:rPr>
                <w:rFonts w:ascii="Arial" w:hAnsi="Arial" w:cs="Arial"/>
                <w:color w:val="000000"/>
              </w:rPr>
              <w:t>editing techniques create meaning in the product.</w:t>
            </w:r>
          </w:p>
          <w:p w14:paraId="557744DE" w14:textId="77777777" w:rsidR="003B1BBA" w:rsidRPr="003B1BBA" w:rsidRDefault="003B1BBA" w:rsidP="003B1BBA">
            <w:pPr>
              <w:spacing w:after="0" w:line="240" w:lineRule="auto"/>
              <w:rPr>
                <w:rFonts w:ascii="Arial" w:hAnsi="Arial" w:cs="Arial"/>
                <w:lang w:val="en-US"/>
              </w:rPr>
            </w:pPr>
          </w:p>
          <w:p w14:paraId="5B99CEAA" w14:textId="6AFF98A3" w:rsidR="003B1BBA" w:rsidRPr="003B1BBA" w:rsidRDefault="003B1BBA" w:rsidP="003B1BBA">
            <w:pPr>
              <w:spacing w:before="100" w:beforeAutospacing="1" w:after="100" w:afterAutospacing="1" w:line="240" w:lineRule="auto"/>
              <w:rPr>
                <w:rFonts w:ascii="Arial" w:eastAsiaTheme="minorEastAsia" w:hAnsi="Arial" w:cs="Arial"/>
                <w:b/>
                <w:lang w:val="en-US" w:eastAsia="en-GB"/>
              </w:rPr>
            </w:pPr>
            <w:r>
              <w:rPr>
                <w:rFonts w:ascii="Arial" w:eastAsiaTheme="minorEastAsia" w:hAnsi="Arial" w:cs="Arial"/>
                <w:b/>
                <w:lang w:val="en-US" w:eastAsia="en-GB"/>
              </w:rPr>
              <w:t xml:space="preserve">Activity </w:t>
            </w:r>
            <w:r w:rsidRPr="003B1BBA">
              <w:rPr>
                <w:rFonts w:ascii="Arial" w:eastAsiaTheme="minorEastAsia" w:hAnsi="Arial" w:cs="Arial"/>
                <w:b/>
                <w:lang w:val="en-US" w:eastAsia="en-GB"/>
              </w:rPr>
              <w:t>5 – T</w:t>
            </w:r>
            <w:r>
              <w:rPr>
                <w:rFonts w:ascii="Arial" w:eastAsiaTheme="minorEastAsia" w:hAnsi="Arial" w:cs="Arial"/>
                <w:b/>
                <w:lang w:val="en-US" w:eastAsia="en-GB"/>
              </w:rPr>
              <w:t>ask</w:t>
            </w:r>
            <w:r w:rsidRPr="003B1BBA">
              <w:rPr>
                <w:rFonts w:ascii="Arial" w:eastAsiaTheme="minorEastAsia" w:hAnsi="Arial" w:cs="Arial"/>
                <w:b/>
                <w:lang w:val="en-US" w:eastAsia="en-GB"/>
              </w:rPr>
              <w:t xml:space="preserve"> – 90 minutes</w:t>
            </w:r>
          </w:p>
          <w:p w14:paraId="369A3DAE" w14:textId="0D955434" w:rsidR="003B1BBA" w:rsidRPr="003B1BBA" w:rsidRDefault="003B1BBA" w:rsidP="003B1BBA">
            <w:pPr>
              <w:spacing w:before="100" w:beforeAutospacing="1" w:after="100" w:afterAutospacing="1" w:line="240" w:lineRule="auto"/>
              <w:rPr>
                <w:rFonts w:ascii="Arial" w:eastAsiaTheme="minorEastAsia" w:hAnsi="Arial" w:cs="Arial"/>
                <w:b/>
                <w:lang w:val="en-US" w:eastAsia="en-GB"/>
              </w:rPr>
            </w:pPr>
            <w:r w:rsidRPr="003B1BBA">
              <w:rPr>
                <w:rFonts w:ascii="Arial" w:eastAsiaTheme="minorEastAsia" w:hAnsi="Arial" w:cs="Arial"/>
                <w:lang w:val="en-US" w:eastAsia="en-GB"/>
              </w:rPr>
              <w:t xml:space="preserve">Using the Learn About Film website, teachers should look at the basics of key sound techniques. </w:t>
            </w:r>
            <w:hyperlink r:id="rId67" w:history="1">
              <w:r w:rsidRPr="003B1BBA">
                <w:rPr>
                  <w:rFonts w:ascii="Arial" w:eastAsiaTheme="minorEastAsia" w:hAnsi="Arial" w:cs="Arial"/>
                  <w:color w:val="0000FF" w:themeColor="hyperlink"/>
                  <w:u w:val="single"/>
                  <w:lang w:val="en-US" w:eastAsia="en-GB"/>
                </w:rPr>
                <w:t>https://learnaboutfilm.com/film-language/sound/</w:t>
              </w:r>
            </w:hyperlink>
            <w:r w:rsidRPr="003B1BBA">
              <w:rPr>
                <w:rFonts w:ascii="Arial" w:eastAsiaTheme="minorEastAsia" w:hAnsi="Arial" w:cs="Arial"/>
                <w:lang w:val="en-US" w:eastAsia="en-GB"/>
              </w:rPr>
              <w:t xml:space="preserve"> </w:t>
            </w:r>
          </w:p>
          <w:p w14:paraId="563D0198" w14:textId="0FDD14D6" w:rsidR="003B1BBA" w:rsidRPr="003B1BBA" w:rsidRDefault="003B1BBA" w:rsidP="003B1BBA">
            <w:pPr>
              <w:spacing w:before="100" w:beforeAutospacing="1" w:after="100" w:afterAutospacing="1" w:line="240" w:lineRule="auto"/>
              <w:rPr>
                <w:rFonts w:ascii="Arial" w:hAnsi="Arial" w:cs="Arial"/>
                <w:lang w:val="en-US"/>
              </w:rPr>
            </w:pPr>
            <w:r w:rsidRPr="003B1BBA">
              <w:rPr>
                <w:rFonts w:ascii="Arial" w:hAnsi="Arial" w:cs="Arial"/>
                <w:lang w:val="en-US"/>
              </w:rPr>
              <w:t xml:space="preserve">After exposition, learners should find key sound/sound editing techniques in </w:t>
            </w:r>
            <w:r w:rsidR="002E758A">
              <w:rPr>
                <w:rFonts w:ascii="Arial" w:hAnsi="Arial" w:cs="Arial"/>
                <w:lang w:val="en-US"/>
              </w:rPr>
              <w:t>relevant</w:t>
            </w:r>
            <w:r w:rsidRPr="003B1BBA">
              <w:rPr>
                <w:rFonts w:ascii="Arial" w:hAnsi="Arial" w:cs="Arial"/>
                <w:lang w:val="en-US"/>
              </w:rPr>
              <w:t xml:space="preserve"> clips</w:t>
            </w:r>
            <w:r w:rsidR="002E758A">
              <w:rPr>
                <w:rFonts w:ascii="Arial" w:hAnsi="Arial" w:cs="Arial"/>
                <w:lang w:val="en-US"/>
              </w:rPr>
              <w:t>, for example</w:t>
            </w:r>
            <w:r w:rsidRPr="003B1BBA">
              <w:rPr>
                <w:rFonts w:ascii="Arial" w:hAnsi="Arial" w:cs="Arial"/>
                <w:lang w:val="en-US"/>
              </w:rPr>
              <w:t>:</w:t>
            </w:r>
          </w:p>
          <w:p w14:paraId="01613D70" w14:textId="2F7500C1" w:rsidR="002E26B7" w:rsidRDefault="00473D7F" w:rsidP="003B1BBA">
            <w:pPr>
              <w:spacing w:after="0" w:line="240" w:lineRule="auto"/>
              <w:rPr>
                <w:rFonts w:ascii="Arial" w:hAnsi="Arial" w:cs="Arial"/>
                <w:lang w:val="en-US"/>
              </w:rPr>
            </w:pPr>
            <w:r w:rsidRPr="003B1BBA">
              <w:rPr>
                <w:rFonts w:ascii="Arial" w:hAnsi="Arial" w:cs="Arial"/>
                <w:i/>
                <w:lang w:val="en-US"/>
              </w:rPr>
              <w:t>Apocalypse</w:t>
            </w:r>
            <w:r w:rsidR="003B1BBA" w:rsidRPr="003B1BBA">
              <w:rPr>
                <w:rFonts w:ascii="Arial" w:hAnsi="Arial" w:cs="Arial"/>
                <w:i/>
                <w:lang w:val="en-US"/>
              </w:rPr>
              <w:t xml:space="preserve"> Now (1979)</w:t>
            </w:r>
            <w:r>
              <w:rPr>
                <w:rFonts w:ascii="Arial" w:hAnsi="Arial" w:cs="Arial"/>
                <w:i/>
                <w:lang w:val="en-US"/>
              </w:rPr>
              <w:t xml:space="preserve"> </w:t>
            </w:r>
            <w:hyperlink r:id="rId68" w:history="1">
              <w:r w:rsidRPr="00A759BA">
                <w:rPr>
                  <w:rStyle w:val="Hyperlink"/>
                  <w:rFonts w:ascii="Arial" w:hAnsi="Arial" w:cs="Arial"/>
                  <w:lang w:val="en-US"/>
                </w:rPr>
                <w:t>https://youtu.be/TqtehtSB0LI</w:t>
              </w:r>
            </w:hyperlink>
            <w:r>
              <w:rPr>
                <w:rFonts w:ascii="Arial" w:hAnsi="Arial" w:cs="Arial"/>
                <w:i/>
                <w:lang w:val="en-US"/>
              </w:rPr>
              <w:t xml:space="preserve"> </w:t>
            </w:r>
            <w:r w:rsidR="003B1BBA" w:rsidRPr="003B1BBA">
              <w:rPr>
                <w:rFonts w:ascii="Arial" w:hAnsi="Arial" w:cs="Arial"/>
                <w:i/>
                <w:lang w:val="en-US"/>
              </w:rPr>
              <w:t xml:space="preserve"> </w:t>
            </w:r>
            <w:r w:rsidR="003B1BBA" w:rsidRPr="003B1BBA">
              <w:rPr>
                <w:rFonts w:ascii="Arial" w:hAnsi="Arial" w:cs="Arial"/>
                <w:lang w:val="en-US"/>
              </w:rPr>
              <w:t xml:space="preserve"> </w:t>
            </w:r>
            <w:r>
              <w:rPr>
                <w:rFonts w:ascii="Arial" w:hAnsi="Arial" w:cs="Arial"/>
                <w:lang w:val="en-US"/>
              </w:rPr>
              <w:t xml:space="preserve"> </w:t>
            </w:r>
          </w:p>
          <w:p w14:paraId="7BF0B51A" w14:textId="487C01F8" w:rsidR="002E26B7" w:rsidRDefault="007C003D" w:rsidP="003B1BBA">
            <w:pPr>
              <w:spacing w:after="0" w:line="240" w:lineRule="auto"/>
              <w:rPr>
                <w:rFonts w:ascii="Arial" w:hAnsi="Arial" w:cs="Arial"/>
                <w:i/>
                <w:lang w:val="en-US"/>
              </w:rPr>
            </w:pPr>
            <w:hyperlink w:history="1"/>
            <w:r w:rsidR="003B1BBA" w:rsidRPr="003B1BBA">
              <w:rPr>
                <w:rFonts w:ascii="Arial" w:hAnsi="Arial" w:cs="Arial"/>
                <w:i/>
                <w:lang w:val="en-US"/>
              </w:rPr>
              <w:t xml:space="preserve">Life on Mars </w:t>
            </w:r>
            <w:hyperlink r:id="rId69" w:history="1">
              <w:r w:rsidR="002E26B7" w:rsidRPr="00A759BA">
                <w:rPr>
                  <w:rStyle w:val="Hyperlink"/>
                  <w:rFonts w:ascii="Arial" w:hAnsi="Arial" w:cs="Arial"/>
                  <w:lang w:val="en-US"/>
                </w:rPr>
                <w:t>https://youtu.be/uJQX1OFxBgg</w:t>
              </w:r>
            </w:hyperlink>
            <w:r w:rsidR="002E26B7">
              <w:rPr>
                <w:rFonts w:ascii="Arial" w:hAnsi="Arial" w:cs="Arial"/>
                <w:i/>
                <w:lang w:val="en-US"/>
              </w:rPr>
              <w:t xml:space="preserve"> </w:t>
            </w:r>
            <w:r w:rsidR="002E26B7" w:rsidRPr="002E26B7" w:rsidDel="002E26B7">
              <w:rPr>
                <w:rFonts w:ascii="Arial" w:hAnsi="Arial" w:cs="Arial"/>
                <w:i/>
                <w:lang w:val="en-US"/>
              </w:rPr>
              <w:t xml:space="preserve"> </w:t>
            </w:r>
            <w:r w:rsidR="002E26B7">
              <w:rPr>
                <w:rFonts w:ascii="Arial" w:hAnsi="Arial" w:cs="Arial"/>
                <w:i/>
                <w:lang w:val="en-US"/>
              </w:rPr>
              <w:t xml:space="preserve"> </w:t>
            </w:r>
          </w:p>
          <w:p w14:paraId="0AACDE94" w14:textId="586461E8" w:rsidR="003B1BBA" w:rsidRPr="003B1BBA" w:rsidRDefault="003B1BBA" w:rsidP="003B1BBA">
            <w:pPr>
              <w:spacing w:after="0" w:line="240" w:lineRule="auto"/>
              <w:rPr>
                <w:rFonts w:ascii="Arial" w:eastAsia="Times New Roman" w:hAnsi="Arial" w:cs="Arial"/>
                <w:lang w:val="en-US"/>
              </w:rPr>
            </w:pPr>
            <w:r w:rsidRPr="003B1BBA">
              <w:rPr>
                <w:rFonts w:ascii="Arial" w:hAnsi="Arial" w:cs="Arial"/>
                <w:i/>
                <w:lang w:val="en-US"/>
              </w:rPr>
              <w:t xml:space="preserve">Thor: </w:t>
            </w:r>
            <w:proofErr w:type="spellStart"/>
            <w:r w:rsidRPr="003B1BBA">
              <w:rPr>
                <w:rFonts w:ascii="Arial" w:hAnsi="Arial" w:cs="Arial"/>
                <w:i/>
                <w:lang w:val="en-US"/>
              </w:rPr>
              <w:t>Ragnarok</w:t>
            </w:r>
            <w:proofErr w:type="spellEnd"/>
            <w:r w:rsidRPr="003B1BBA">
              <w:rPr>
                <w:rFonts w:ascii="Arial" w:hAnsi="Arial" w:cs="Arial"/>
                <w:i/>
                <w:lang w:val="en-US"/>
              </w:rPr>
              <w:t xml:space="preserve"> (2017)</w:t>
            </w:r>
            <w:r w:rsidRPr="003B1BBA">
              <w:rPr>
                <w:rFonts w:ascii="Arial" w:hAnsi="Arial" w:cs="Arial"/>
                <w:lang w:val="en-US"/>
              </w:rPr>
              <w:t xml:space="preserve"> </w:t>
            </w:r>
            <w:hyperlink r:id="rId70" w:history="1">
              <w:r w:rsidR="002E26B7" w:rsidRPr="00E62814">
                <w:rPr>
                  <w:rStyle w:val="Hyperlink"/>
                  <w:rFonts w:ascii="Arial" w:hAnsi="Arial" w:cs="Arial"/>
                  <w:lang w:val="en-US"/>
                </w:rPr>
                <w:t>https://youtu.be/q9P2ZYtGgWc</w:t>
              </w:r>
            </w:hyperlink>
            <w:r w:rsidR="002E26B7">
              <w:rPr>
                <w:rFonts w:ascii="Arial" w:hAnsi="Arial" w:cs="Arial"/>
                <w:lang w:val="en-US"/>
              </w:rPr>
              <w:t xml:space="preserve"> </w:t>
            </w:r>
            <w:hyperlink r:id="rId71" w:history="1"/>
            <w:r w:rsidRPr="003B1BBA">
              <w:rPr>
                <w:rFonts w:ascii="Arial" w:eastAsia="Times New Roman" w:hAnsi="Arial" w:cs="Arial"/>
                <w:lang w:val="en-US"/>
              </w:rPr>
              <w:t xml:space="preserve"> </w:t>
            </w:r>
          </w:p>
          <w:p w14:paraId="4954EC57" w14:textId="6D17B2D9" w:rsidR="003B1BBA" w:rsidRPr="003B1BBA" w:rsidRDefault="003B1BBA" w:rsidP="003B1BBA">
            <w:pPr>
              <w:spacing w:before="100" w:beforeAutospacing="1" w:after="100" w:afterAutospacing="1" w:line="240" w:lineRule="auto"/>
              <w:rPr>
                <w:rFonts w:ascii="Arial" w:hAnsi="Arial" w:cs="Arial"/>
                <w:b/>
                <w:lang w:val="en-US"/>
              </w:rPr>
            </w:pPr>
            <w:r w:rsidRPr="003B1BBA">
              <w:rPr>
                <w:rFonts w:ascii="Arial" w:hAnsi="Arial" w:cs="Arial"/>
                <w:b/>
                <w:lang w:val="en-US"/>
              </w:rPr>
              <w:t>K</w:t>
            </w:r>
            <w:r>
              <w:rPr>
                <w:rFonts w:ascii="Arial" w:hAnsi="Arial" w:cs="Arial"/>
                <w:b/>
                <w:lang w:val="en-US"/>
              </w:rPr>
              <w:t>nowledge test</w:t>
            </w:r>
          </w:p>
          <w:p w14:paraId="59FBB3C9" w14:textId="77777777" w:rsidR="003B1BBA" w:rsidRPr="003B1BBA" w:rsidRDefault="003B1BBA" w:rsidP="003B1BBA">
            <w:pPr>
              <w:autoSpaceDE w:val="0"/>
              <w:autoSpaceDN w:val="0"/>
              <w:adjustRightInd w:val="0"/>
              <w:spacing w:after="0" w:line="240" w:lineRule="auto"/>
              <w:contextualSpacing/>
              <w:rPr>
                <w:rFonts w:ascii="Arial" w:hAnsi="Arial" w:cs="Arial"/>
                <w:color w:val="000000"/>
              </w:rPr>
            </w:pPr>
            <w:r w:rsidRPr="003B1BBA">
              <w:rPr>
                <w:rFonts w:ascii="Arial" w:hAnsi="Arial" w:cs="Arial"/>
                <w:color w:val="000000"/>
                <w:lang w:val="en-US"/>
              </w:rPr>
              <w:t xml:space="preserve">Tutors should ask learners to pick a relevant product in the sector they are working in. They should then analyse how </w:t>
            </w:r>
            <w:r w:rsidRPr="003B1BBA">
              <w:rPr>
                <w:rFonts w:ascii="Arial" w:hAnsi="Arial" w:cs="Arial"/>
                <w:color w:val="000000"/>
              </w:rPr>
              <w:t>sound techniques create meaning in the product.</w:t>
            </w:r>
          </w:p>
          <w:p w14:paraId="13D13A9A" w14:textId="77777777" w:rsidR="003B1BBA" w:rsidRPr="003B1BBA" w:rsidRDefault="003B1BBA" w:rsidP="003B1BBA">
            <w:pPr>
              <w:spacing w:before="100" w:beforeAutospacing="1" w:after="100" w:afterAutospacing="1"/>
              <w:rPr>
                <w:rFonts w:ascii="Arial" w:hAnsi="Arial" w:cs="Arial"/>
                <w:b/>
              </w:rPr>
            </w:pPr>
          </w:p>
        </w:tc>
      </w:tr>
    </w:tbl>
    <w:p w14:paraId="38283BC8" w14:textId="77777777" w:rsidR="00950D17" w:rsidRDefault="00950D17">
      <w:pPr>
        <w:spacing w:after="200" w:line="276" w:lineRule="auto"/>
        <w:rPr>
          <w:rFonts w:ascii="Arial" w:hAnsi="Arial" w:cs="Arial"/>
          <w:sz w:val="18"/>
          <w:szCs w:val="18"/>
        </w:rPr>
      </w:pPr>
      <w:r>
        <w:rPr>
          <w:rFonts w:ascii="Arial" w:hAnsi="Arial" w:cs="Arial"/>
          <w:sz w:val="18"/>
          <w:szCs w:val="18"/>
        </w:rPr>
        <w:lastRenderedPageBreak/>
        <w:br w:type="page"/>
      </w:r>
    </w:p>
    <w:tbl>
      <w:tblPr>
        <w:tblStyle w:val="TableGrid"/>
        <w:tblW w:w="15735" w:type="dxa"/>
        <w:tblInd w:w="-431" w:type="dxa"/>
        <w:tblBorders>
          <w:top w:val="single" w:sz="4" w:space="0" w:color="72005B"/>
          <w:left w:val="single" w:sz="4" w:space="0" w:color="72005B"/>
          <w:bottom w:val="single" w:sz="4" w:space="0" w:color="72005B"/>
          <w:right w:val="single" w:sz="4" w:space="0" w:color="72005B"/>
          <w:insideH w:val="single" w:sz="4" w:space="0" w:color="72005B"/>
          <w:insideV w:val="single" w:sz="4" w:space="0" w:color="72005B"/>
        </w:tblBorders>
        <w:tblLayout w:type="fixed"/>
        <w:tblLook w:val="04A0" w:firstRow="1" w:lastRow="0" w:firstColumn="1" w:lastColumn="0" w:noHBand="0" w:noVBand="1"/>
      </w:tblPr>
      <w:tblGrid>
        <w:gridCol w:w="1135"/>
        <w:gridCol w:w="6067"/>
        <w:gridCol w:w="8533"/>
      </w:tblGrid>
      <w:tr w:rsidR="003B1BBA" w14:paraId="1E6F32CB" w14:textId="77777777" w:rsidTr="009B1844">
        <w:tc>
          <w:tcPr>
            <w:tcW w:w="1135" w:type="dxa"/>
          </w:tcPr>
          <w:p w14:paraId="57719987" w14:textId="77777777" w:rsidR="009B1844" w:rsidRDefault="003B1BBA" w:rsidP="009B1844">
            <w:pPr>
              <w:pStyle w:val="NoSpacing"/>
              <w:rPr>
                <w:rFonts w:ascii="Arial" w:hAnsi="Arial" w:cs="Arial"/>
              </w:rPr>
            </w:pPr>
            <w:r w:rsidRPr="00FF0E75">
              <w:rPr>
                <w:rFonts w:ascii="Arial" w:hAnsi="Arial" w:cs="Arial"/>
              </w:rPr>
              <w:lastRenderedPageBreak/>
              <w:t>Week</w:t>
            </w:r>
            <w:r w:rsidR="009B1844">
              <w:rPr>
                <w:rFonts w:ascii="Arial" w:hAnsi="Arial" w:cs="Arial"/>
              </w:rPr>
              <w:t>s 20 – 21</w:t>
            </w:r>
          </w:p>
          <w:p w14:paraId="727714A1" w14:textId="77777777" w:rsidR="003B1BBA" w:rsidRDefault="003B1BBA" w:rsidP="009B1844">
            <w:pPr>
              <w:pStyle w:val="NoSpacing"/>
              <w:rPr>
                <w:rFonts w:ascii="Arial" w:hAnsi="Arial" w:cs="Arial"/>
              </w:rPr>
            </w:pPr>
          </w:p>
          <w:p w14:paraId="5D5F5FE5" w14:textId="073E129B" w:rsidR="003B1BBA" w:rsidRDefault="003B1BBA" w:rsidP="009B1844">
            <w:pPr>
              <w:pStyle w:val="NoSpacing"/>
              <w:rPr>
                <w:rFonts w:ascii="Arial" w:hAnsi="Arial" w:cs="Arial"/>
              </w:rPr>
            </w:pPr>
            <w:r w:rsidRPr="00FF0E75">
              <w:rPr>
                <w:rFonts w:ascii="Arial" w:hAnsi="Arial" w:cs="Arial"/>
              </w:rPr>
              <w:t>Lesson</w:t>
            </w:r>
            <w:r w:rsidR="009B1844">
              <w:rPr>
                <w:rFonts w:ascii="Arial" w:hAnsi="Arial" w:cs="Arial"/>
              </w:rPr>
              <w:t>s</w:t>
            </w:r>
          </w:p>
          <w:p w14:paraId="34441293" w14:textId="77777777" w:rsidR="003B1BBA" w:rsidRDefault="009B1844" w:rsidP="009B1844">
            <w:pPr>
              <w:pStyle w:val="NoSpacing"/>
              <w:rPr>
                <w:rFonts w:ascii="Arial" w:hAnsi="Arial" w:cs="Arial"/>
              </w:rPr>
            </w:pPr>
            <w:r>
              <w:rPr>
                <w:rFonts w:ascii="Arial" w:hAnsi="Arial" w:cs="Arial"/>
              </w:rPr>
              <w:t>33 – 35</w:t>
            </w:r>
          </w:p>
          <w:p w14:paraId="2EEEB453" w14:textId="7900F1AA" w:rsidR="009B1844" w:rsidRPr="009B1844" w:rsidRDefault="009B1844" w:rsidP="009B1844">
            <w:pPr>
              <w:pStyle w:val="NoSpacing"/>
              <w:rPr>
                <w:rFonts w:ascii="Arial" w:hAnsi="Arial" w:cs="Arial"/>
              </w:rPr>
            </w:pPr>
          </w:p>
        </w:tc>
        <w:tc>
          <w:tcPr>
            <w:tcW w:w="6067" w:type="dxa"/>
          </w:tcPr>
          <w:p w14:paraId="7F7FB925" w14:textId="22C2FDD8" w:rsidR="009B1844" w:rsidRPr="004F3D42" w:rsidRDefault="009B1844" w:rsidP="009B1844">
            <w:pPr>
              <w:pStyle w:val="NormalWeb"/>
              <w:shd w:val="clear" w:color="auto" w:fill="FFFFFF"/>
              <w:rPr>
                <w:rFonts w:ascii="Arial" w:hAnsi="Arial" w:cs="Arial"/>
                <w:sz w:val="22"/>
                <w:szCs w:val="22"/>
              </w:rPr>
            </w:pPr>
            <w:r w:rsidRPr="004F3D42">
              <w:rPr>
                <w:rFonts w:ascii="Arial" w:hAnsi="Arial" w:cs="Arial"/>
                <w:sz w:val="22"/>
                <w:szCs w:val="22"/>
              </w:rPr>
              <w:t>Learning Outcome 3: Understand how meaning is created in media products</w:t>
            </w:r>
          </w:p>
          <w:p w14:paraId="776DAAFA" w14:textId="77777777" w:rsidR="009B1844" w:rsidRPr="004F3D42" w:rsidRDefault="009B1844" w:rsidP="009B1844">
            <w:pPr>
              <w:pStyle w:val="NormalWeb"/>
              <w:numPr>
                <w:ilvl w:val="0"/>
                <w:numId w:val="42"/>
              </w:numPr>
              <w:shd w:val="clear" w:color="auto" w:fill="FFFFFF"/>
              <w:rPr>
                <w:rFonts w:ascii="Arial" w:hAnsi="Arial" w:cs="Arial"/>
                <w:sz w:val="22"/>
                <w:szCs w:val="22"/>
              </w:rPr>
            </w:pPr>
            <w:r w:rsidRPr="004F3D42">
              <w:rPr>
                <w:rFonts w:ascii="Arial" w:hAnsi="Arial" w:cs="Arial"/>
                <w:sz w:val="22"/>
                <w:szCs w:val="22"/>
              </w:rPr>
              <w:t>Narrative theory</w:t>
            </w:r>
          </w:p>
          <w:p w14:paraId="66A9C37B" w14:textId="77777777" w:rsidR="009B1844" w:rsidRPr="004F3D42" w:rsidRDefault="009B1844" w:rsidP="009B1844">
            <w:pPr>
              <w:pStyle w:val="NormalWeb"/>
              <w:numPr>
                <w:ilvl w:val="0"/>
                <w:numId w:val="42"/>
              </w:numPr>
              <w:shd w:val="clear" w:color="auto" w:fill="FFFFFF"/>
              <w:rPr>
                <w:rFonts w:ascii="Arial" w:hAnsi="Arial" w:cs="Arial"/>
                <w:sz w:val="22"/>
                <w:szCs w:val="22"/>
              </w:rPr>
            </w:pPr>
            <w:r w:rsidRPr="004F3D42">
              <w:rPr>
                <w:rFonts w:ascii="Arial" w:hAnsi="Arial" w:cs="Arial"/>
                <w:sz w:val="22"/>
                <w:szCs w:val="22"/>
              </w:rPr>
              <w:t>Genre theory</w:t>
            </w:r>
          </w:p>
          <w:p w14:paraId="2616B989" w14:textId="77777777" w:rsidR="009B1844" w:rsidRPr="004F3D42" w:rsidRDefault="009B1844" w:rsidP="009B1844">
            <w:pPr>
              <w:pStyle w:val="NormalWeb"/>
              <w:numPr>
                <w:ilvl w:val="0"/>
                <w:numId w:val="42"/>
              </w:numPr>
              <w:shd w:val="clear" w:color="auto" w:fill="FFFFFF"/>
              <w:rPr>
                <w:rFonts w:ascii="Arial" w:hAnsi="Arial" w:cs="Arial"/>
                <w:sz w:val="22"/>
                <w:szCs w:val="22"/>
              </w:rPr>
            </w:pPr>
            <w:r w:rsidRPr="004F3D42">
              <w:rPr>
                <w:rFonts w:ascii="Arial" w:hAnsi="Arial" w:cs="Arial"/>
                <w:sz w:val="22"/>
                <w:szCs w:val="22"/>
              </w:rPr>
              <w:t>Theories of representation</w:t>
            </w:r>
          </w:p>
          <w:p w14:paraId="3B4F3270" w14:textId="77777777" w:rsidR="009B1844" w:rsidRPr="004F3D42" w:rsidRDefault="009B1844" w:rsidP="009B1844">
            <w:pPr>
              <w:pStyle w:val="NormalWeb"/>
              <w:shd w:val="clear" w:color="auto" w:fill="FFFFFF"/>
              <w:rPr>
                <w:rFonts w:ascii="Arial" w:hAnsi="Arial" w:cs="Arial"/>
                <w:sz w:val="22"/>
                <w:szCs w:val="22"/>
              </w:rPr>
            </w:pPr>
            <w:r w:rsidRPr="004F3D42">
              <w:rPr>
                <w:rFonts w:ascii="Arial" w:hAnsi="Arial" w:cs="Arial"/>
                <w:sz w:val="22"/>
                <w:szCs w:val="22"/>
              </w:rPr>
              <w:t>Approx. 4.5 hours</w:t>
            </w:r>
          </w:p>
          <w:p w14:paraId="1688AFB8" w14:textId="37971D63" w:rsidR="009B1844" w:rsidRDefault="009B1844" w:rsidP="009B1844">
            <w:pPr>
              <w:pStyle w:val="NormalWeb"/>
              <w:shd w:val="clear" w:color="auto" w:fill="FFFFFF"/>
              <w:rPr>
                <w:rFonts w:ascii="Arial" w:hAnsi="Arial" w:cs="Arial"/>
              </w:rPr>
            </w:pPr>
          </w:p>
        </w:tc>
        <w:tc>
          <w:tcPr>
            <w:tcW w:w="8533" w:type="dxa"/>
          </w:tcPr>
          <w:p w14:paraId="260687F1" w14:textId="4566E7C0" w:rsidR="006D4BF7" w:rsidRPr="006D4BF7" w:rsidRDefault="006D4BF7" w:rsidP="006D4BF7">
            <w:pPr>
              <w:spacing w:before="100" w:beforeAutospacing="1" w:after="100" w:afterAutospacing="1" w:line="240" w:lineRule="auto"/>
              <w:rPr>
                <w:rFonts w:ascii="Arial" w:eastAsiaTheme="minorEastAsia" w:hAnsi="Arial" w:cs="Arial"/>
                <w:b/>
                <w:lang w:val="en-US" w:eastAsia="en-GB"/>
              </w:rPr>
            </w:pPr>
            <w:r w:rsidRPr="006D4BF7">
              <w:rPr>
                <w:rFonts w:ascii="Arial" w:eastAsiaTheme="minorEastAsia" w:hAnsi="Arial" w:cs="Arial"/>
                <w:b/>
                <w:lang w:val="en-US" w:eastAsia="en-GB"/>
              </w:rPr>
              <w:t>U</w:t>
            </w:r>
            <w:r>
              <w:rPr>
                <w:rFonts w:ascii="Arial" w:eastAsiaTheme="minorEastAsia" w:hAnsi="Arial" w:cs="Arial"/>
                <w:b/>
                <w:lang w:val="en-US" w:eastAsia="en-GB"/>
              </w:rPr>
              <w:t>nit content</w:t>
            </w:r>
          </w:p>
          <w:p w14:paraId="6399EDB5" w14:textId="6F197C1A" w:rsidR="006D4BF7" w:rsidRDefault="006D4BF7" w:rsidP="006D4BF7">
            <w:pPr>
              <w:numPr>
                <w:ilvl w:val="0"/>
                <w:numId w:val="43"/>
              </w:numPr>
              <w:spacing w:before="100" w:beforeAutospacing="1" w:after="100" w:afterAutospacing="1" w:line="240" w:lineRule="auto"/>
              <w:contextualSpacing/>
              <w:rPr>
                <w:rFonts w:ascii="Arial" w:hAnsi="Arial" w:cs="Arial"/>
                <w:lang w:val="en-US"/>
              </w:rPr>
            </w:pPr>
            <w:r w:rsidRPr="006D4BF7">
              <w:rPr>
                <w:rFonts w:ascii="Arial" w:hAnsi="Arial" w:cs="Arial"/>
                <w:lang w:val="en-US"/>
              </w:rPr>
              <w:t>Analysing the codes and conventions of media texts and how they contribute to creat</w:t>
            </w:r>
            <w:r w:rsidR="008E4A25">
              <w:rPr>
                <w:rFonts w:ascii="Arial" w:hAnsi="Arial" w:cs="Arial"/>
                <w:lang w:val="en-US"/>
              </w:rPr>
              <w:t>ing</w:t>
            </w:r>
            <w:r w:rsidRPr="006D4BF7">
              <w:rPr>
                <w:rFonts w:ascii="Arial" w:hAnsi="Arial" w:cs="Arial"/>
                <w:lang w:val="en-US"/>
              </w:rPr>
              <w:t xml:space="preserve"> wider meaning using theoretical ideas</w:t>
            </w:r>
          </w:p>
          <w:p w14:paraId="7504C21B" w14:textId="77777777" w:rsidR="006D4BF7" w:rsidRPr="006D4BF7" w:rsidRDefault="006D4BF7" w:rsidP="006D4BF7">
            <w:pPr>
              <w:spacing w:before="100" w:beforeAutospacing="1" w:after="100" w:afterAutospacing="1" w:line="240" w:lineRule="auto"/>
              <w:ind w:left="360"/>
              <w:contextualSpacing/>
              <w:rPr>
                <w:rFonts w:ascii="Arial" w:hAnsi="Arial" w:cs="Arial"/>
                <w:lang w:val="en-US"/>
              </w:rPr>
            </w:pPr>
          </w:p>
          <w:p w14:paraId="23412BB2" w14:textId="7F297840" w:rsidR="006D4BF7" w:rsidRPr="006D4BF7" w:rsidRDefault="006D4BF7" w:rsidP="006D4BF7">
            <w:pPr>
              <w:spacing w:before="100" w:beforeAutospacing="1" w:after="100" w:afterAutospacing="1" w:line="240" w:lineRule="auto"/>
              <w:rPr>
                <w:rFonts w:ascii="Arial" w:eastAsiaTheme="minorEastAsia" w:hAnsi="Arial" w:cs="Arial"/>
                <w:b/>
                <w:lang w:val="en-US" w:eastAsia="en-GB"/>
              </w:rPr>
            </w:pPr>
            <w:r w:rsidRPr="006D4BF7">
              <w:rPr>
                <w:rFonts w:ascii="Arial" w:eastAsiaTheme="minorEastAsia" w:hAnsi="Arial" w:cs="Arial"/>
                <w:b/>
                <w:lang w:val="en-US" w:eastAsia="en-GB"/>
              </w:rPr>
              <w:t>A</w:t>
            </w:r>
            <w:r>
              <w:rPr>
                <w:rFonts w:ascii="Arial" w:eastAsiaTheme="minorEastAsia" w:hAnsi="Arial" w:cs="Arial"/>
                <w:b/>
                <w:lang w:val="en-US" w:eastAsia="en-GB"/>
              </w:rPr>
              <w:t xml:space="preserve">ctivity </w:t>
            </w:r>
            <w:r w:rsidRPr="006D4BF7">
              <w:rPr>
                <w:rFonts w:ascii="Arial" w:eastAsiaTheme="minorEastAsia" w:hAnsi="Arial" w:cs="Arial"/>
                <w:b/>
                <w:lang w:val="en-US" w:eastAsia="en-GB"/>
              </w:rPr>
              <w:t>1 – T</w:t>
            </w:r>
            <w:r>
              <w:rPr>
                <w:rFonts w:ascii="Arial" w:eastAsiaTheme="minorEastAsia" w:hAnsi="Arial" w:cs="Arial"/>
                <w:b/>
                <w:lang w:val="en-US" w:eastAsia="en-GB"/>
              </w:rPr>
              <w:t>ask</w:t>
            </w:r>
            <w:r w:rsidRPr="006D4BF7">
              <w:rPr>
                <w:rFonts w:ascii="Arial" w:eastAsiaTheme="minorEastAsia" w:hAnsi="Arial" w:cs="Arial"/>
                <w:b/>
                <w:lang w:val="en-US" w:eastAsia="en-GB"/>
              </w:rPr>
              <w:t xml:space="preserve"> – 90 minutes</w:t>
            </w:r>
          </w:p>
          <w:p w14:paraId="16361792" w14:textId="77777777" w:rsidR="006D4BF7" w:rsidRPr="006D4BF7" w:rsidRDefault="006D4BF7" w:rsidP="006D4BF7">
            <w:pPr>
              <w:spacing w:before="100" w:beforeAutospacing="1" w:after="100" w:afterAutospacing="1" w:line="240" w:lineRule="auto"/>
              <w:rPr>
                <w:rFonts w:ascii="Arial" w:eastAsiaTheme="minorEastAsia" w:hAnsi="Arial" w:cs="Arial"/>
                <w:lang w:val="en-US" w:eastAsia="en-GB"/>
              </w:rPr>
            </w:pPr>
            <w:r w:rsidRPr="006D4BF7">
              <w:rPr>
                <w:rFonts w:ascii="Arial" w:eastAsiaTheme="minorEastAsia" w:hAnsi="Arial" w:cs="Arial"/>
                <w:lang w:val="en-US" w:eastAsia="en-GB"/>
              </w:rPr>
              <w:t>Using narrative theories of Barthes (narrative codes) and Levi-Strauss (binary opposition) analyse how the technical elements of mise-</w:t>
            </w:r>
            <w:proofErr w:type="spellStart"/>
            <w:r w:rsidRPr="006D4BF7">
              <w:rPr>
                <w:rFonts w:ascii="Arial" w:eastAsiaTheme="minorEastAsia" w:hAnsi="Arial" w:cs="Arial"/>
                <w:lang w:val="en-US" w:eastAsia="en-GB"/>
              </w:rPr>
              <w:t>en</w:t>
            </w:r>
            <w:proofErr w:type="spellEnd"/>
            <w:r w:rsidRPr="006D4BF7">
              <w:rPr>
                <w:rFonts w:ascii="Arial" w:eastAsiaTheme="minorEastAsia" w:hAnsi="Arial" w:cs="Arial"/>
                <w:lang w:val="en-US" w:eastAsia="en-GB"/>
              </w:rPr>
              <w:t>-scene, camerawork, editing and sound create meaning. Teacher to break down how codes of enigma, action and oppositions are created.</w:t>
            </w:r>
          </w:p>
          <w:p w14:paraId="211E4C7F" w14:textId="201E2196" w:rsidR="006D4BF7" w:rsidRDefault="006D4BF7" w:rsidP="006D4BF7">
            <w:pPr>
              <w:spacing w:before="100" w:beforeAutospacing="1" w:after="100" w:afterAutospacing="1" w:line="240" w:lineRule="auto"/>
              <w:rPr>
                <w:rFonts w:ascii="Arial" w:hAnsi="Arial" w:cs="Arial"/>
                <w:b/>
                <w:lang w:val="en-US"/>
              </w:rPr>
            </w:pPr>
            <w:r w:rsidRPr="006D4BF7">
              <w:rPr>
                <w:rFonts w:ascii="Arial" w:hAnsi="Arial" w:cs="Arial"/>
                <w:b/>
                <w:lang w:val="en-US"/>
              </w:rPr>
              <w:t>K</w:t>
            </w:r>
            <w:r>
              <w:rPr>
                <w:rFonts w:ascii="Arial" w:hAnsi="Arial" w:cs="Arial"/>
                <w:b/>
                <w:lang w:val="en-US"/>
              </w:rPr>
              <w:t>nowledge test</w:t>
            </w:r>
            <w:r w:rsidR="00CF72CD">
              <w:rPr>
                <w:rFonts w:ascii="Arial" w:hAnsi="Arial" w:cs="Arial"/>
                <w:b/>
                <w:lang w:val="en-US"/>
              </w:rPr>
              <w:t xml:space="preserve"> – past paper exam question</w:t>
            </w:r>
          </w:p>
          <w:p w14:paraId="101A4543" w14:textId="6D435125" w:rsidR="00CF72CD" w:rsidRPr="00A759BA" w:rsidRDefault="00CF72CD" w:rsidP="006D4BF7">
            <w:pPr>
              <w:spacing w:before="100" w:beforeAutospacing="1" w:after="100" w:afterAutospacing="1" w:line="240" w:lineRule="auto"/>
              <w:rPr>
                <w:rFonts w:ascii="Arial" w:hAnsi="Arial" w:cs="Arial"/>
                <w:lang w:val="en-US"/>
              </w:rPr>
            </w:pPr>
            <w:r>
              <w:rPr>
                <w:rFonts w:ascii="Arial" w:hAnsi="Arial" w:cs="Arial"/>
                <w:lang w:val="en-US"/>
              </w:rPr>
              <w:t xml:space="preserve">Analyse how the concept of narrative can be applied to a media product you have studied.  Use examples to support your answer.  </w:t>
            </w:r>
            <w:r>
              <w:rPr>
                <w:rFonts w:ascii="Arial" w:hAnsi="Arial" w:cs="Arial"/>
                <w:b/>
                <w:lang w:val="en-US"/>
              </w:rPr>
              <w:t>[12]</w:t>
            </w:r>
          </w:p>
          <w:p w14:paraId="43635962" w14:textId="1A3DF2D8" w:rsidR="006D4BF7" w:rsidRPr="006D4BF7" w:rsidRDefault="006D4BF7" w:rsidP="006D4BF7">
            <w:pPr>
              <w:spacing w:before="100" w:beforeAutospacing="1" w:after="100" w:afterAutospacing="1" w:line="240" w:lineRule="auto"/>
              <w:rPr>
                <w:rFonts w:ascii="Arial" w:eastAsiaTheme="minorEastAsia" w:hAnsi="Arial" w:cs="Arial"/>
                <w:b/>
                <w:lang w:val="en-US" w:eastAsia="en-GB"/>
              </w:rPr>
            </w:pPr>
            <w:r w:rsidRPr="006D4BF7">
              <w:rPr>
                <w:rFonts w:ascii="Arial" w:eastAsiaTheme="minorEastAsia" w:hAnsi="Arial" w:cs="Arial"/>
                <w:b/>
                <w:lang w:val="en-US" w:eastAsia="en-GB"/>
              </w:rPr>
              <w:t>A</w:t>
            </w:r>
            <w:r>
              <w:rPr>
                <w:rFonts w:ascii="Arial" w:eastAsiaTheme="minorEastAsia" w:hAnsi="Arial" w:cs="Arial"/>
                <w:b/>
                <w:lang w:val="en-US" w:eastAsia="en-GB"/>
              </w:rPr>
              <w:t>ctivity 2</w:t>
            </w:r>
            <w:r w:rsidRPr="006D4BF7">
              <w:rPr>
                <w:rFonts w:ascii="Arial" w:eastAsiaTheme="minorEastAsia" w:hAnsi="Arial" w:cs="Arial"/>
                <w:b/>
                <w:lang w:val="en-US" w:eastAsia="en-GB"/>
              </w:rPr>
              <w:t xml:space="preserve"> – T</w:t>
            </w:r>
            <w:r>
              <w:rPr>
                <w:rFonts w:ascii="Arial" w:eastAsiaTheme="minorEastAsia" w:hAnsi="Arial" w:cs="Arial"/>
                <w:b/>
                <w:lang w:val="en-US" w:eastAsia="en-GB"/>
              </w:rPr>
              <w:t>ask</w:t>
            </w:r>
            <w:r w:rsidRPr="006D4BF7">
              <w:rPr>
                <w:rFonts w:ascii="Arial" w:eastAsiaTheme="minorEastAsia" w:hAnsi="Arial" w:cs="Arial"/>
                <w:b/>
                <w:lang w:val="en-US" w:eastAsia="en-GB"/>
              </w:rPr>
              <w:t xml:space="preserve"> – 90 minutes</w:t>
            </w:r>
          </w:p>
          <w:p w14:paraId="5568CCD5" w14:textId="4B1C5260" w:rsidR="006D4BF7" w:rsidRPr="006D4BF7" w:rsidRDefault="006D4BF7" w:rsidP="006D4BF7">
            <w:pPr>
              <w:spacing w:before="100" w:beforeAutospacing="1" w:after="100" w:afterAutospacing="1" w:line="240" w:lineRule="auto"/>
              <w:rPr>
                <w:rFonts w:ascii="Arial" w:eastAsiaTheme="minorEastAsia" w:hAnsi="Arial" w:cs="Arial"/>
                <w:lang w:val="en-US" w:eastAsia="en-GB"/>
              </w:rPr>
            </w:pPr>
            <w:r w:rsidRPr="006D4BF7">
              <w:rPr>
                <w:rFonts w:ascii="Arial" w:eastAsiaTheme="minorEastAsia" w:hAnsi="Arial" w:cs="Arial"/>
                <w:lang w:val="en-US" w:eastAsia="en-GB"/>
              </w:rPr>
              <w:t>Using genre theories of Neale (repetition and difference) and Altman (</w:t>
            </w:r>
            <w:r w:rsidR="003F2B6D">
              <w:rPr>
                <w:rFonts w:ascii="Arial" w:eastAsiaTheme="minorEastAsia" w:hAnsi="Arial" w:cs="Arial"/>
                <w:lang w:val="en-US" w:eastAsia="en-GB"/>
              </w:rPr>
              <w:t>semantic/</w:t>
            </w:r>
            <w:r w:rsidRPr="006D4BF7">
              <w:rPr>
                <w:rFonts w:ascii="Arial" w:eastAsiaTheme="minorEastAsia" w:hAnsi="Arial" w:cs="Arial"/>
                <w:lang w:val="en-US" w:eastAsia="en-GB"/>
              </w:rPr>
              <w:t>sy</w:t>
            </w:r>
            <w:r>
              <w:rPr>
                <w:rFonts w:ascii="Arial" w:eastAsiaTheme="minorEastAsia" w:hAnsi="Arial" w:cs="Arial"/>
                <w:lang w:val="en-US" w:eastAsia="en-GB"/>
              </w:rPr>
              <w:t>ntactic</w:t>
            </w:r>
            <w:r w:rsidRPr="006D4BF7">
              <w:rPr>
                <w:rFonts w:ascii="Arial" w:eastAsiaTheme="minorEastAsia" w:hAnsi="Arial" w:cs="Arial"/>
                <w:lang w:val="en-US" w:eastAsia="en-GB"/>
              </w:rPr>
              <w:t xml:space="preserve"> approach) analyse how the technical elements of mise-</w:t>
            </w:r>
            <w:proofErr w:type="spellStart"/>
            <w:r w:rsidRPr="006D4BF7">
              <w:rPr>
                <w:rFonts w:ascii="Arial" w:eastAsiaTheme="minorEastAsia" w:hAnsi="Arial" w:cs="Arial"/>
                <w:lang w:val="en-US" w:eastAsia="en-GB"/>
              </w:rPr>
              <w:t>en</w:t>
            </w:r>
            <w:proofErr w:type="spellEnd"/>
            <w:r w:rsidRPr="006D4BF7">
              <w:rPr>
                <w:rFonts w:ascii="Arial" w:eastAsiaTheme="minorEastAsia" w:hAnsi="Arial" w:cs="Arial"/>
                <w:lang w:val="en-US" w:eastAsia="en-GB"/>
              </w:rPr>
              <w:t>-scene, camerawork, editing and sound create meaning. Teacher to break down how genre expectations and familiarity of codes are created for audience pleasure.</w:t>
            </w:r>
          </w:p>
          <w:p w14:paraId="3086E51E" w14:textId="5D06983E" w:rsidR="006D4BF7" w:rsidRPr="006D4BF7" w:rsidRDefault="006D4BF7" w:rsidP="006D4BF7">
            <w:pPr>
              <w:spacing w:before="100" w:beforeAutospacing="1" w:after="100" w:afterAutospacing="1" w:line="240" w:lineRule="auto"/>
              <w:rPr>
                <w:rFonts w:ascii="Arial" w:hAnsi="Arial" w:cs="Arial"/>
                <w:b/>
                <w:lang w:val="en-US"/>
              </w:rPr>
            </w:pPr>
            <w:r w:rsidRPr="006D4BF7">
              <w:rPr>
                <w:rFonts w:ascii="Arial" w:hAnsi="Arial" w:cs="Arial"/>
                <w:b/>
                <w:lang w:val="en-US"/>
              </w:rPr>
              <w:t>K</w:t>
            </w:r>
            <w:r>
              <w:rPr>
                <w:rFonts w:ascii="Arial" w:hAnsi="Arial" w:cs="Arial"/>
                <w:b/>
                <w:lang w:val="en-US"/>
              </w:rPr>
              <w:t>nowledge test</w:t>
            </w:r>
            <w:r w:rsidR="00CF72CD">
              <w:rPr>
                <w:rFonts w:ascii="Arial" w:hAnsi="Arial" w:cs="Arial"/>
                <w:b/>
                <w:lang w:val="en-US"/>
              </w:rPr>
              <w:t xml:space="preserve"> – past paper exam question</w:t>
            </w:r>
          </w:p>
          <w:p w14:paraId="42106C4A" w14:textId="1CCD921B" w:rsidR="006D4BF7" w:rsidRPr="00CF72CD" w:rsidRDefault="00CF72CD" w:rsidP="006D4BF7">
            <w:pPr>
              <w:spacing w:before="100" w:beforeAutospacing="1" w:after="100" w:afterAutospacing="1" w:line="240" w:lineRule="auto"/>
              <w:rPr>
                <w:rFonts w:ascii="Arial" w:hAnsi="Arial" w:cs="Arial"/>
                <w:b/>
                <w:lang w:val="en-US"/>
              </w:rPr>
            </w:pPr>
            <w:r>
              <w:rPr>
                <w:rFonts w:ascii="Arial" w:hAnsi="Arial" w:cs="Arial"/>
                <w:lang w:val="en-US"/>
              </w:rPr>
              <w:t xml:space="preserve">Analyse how genre conventions have been used to create meaning in a media product you have studied.  </w:t>
            </w:r>
            <w:r>
              <w:rPr>
                <w:rFonts w:ascii="Arial" w:hAnsi="Arial" w:cs="Arial"/>
                <w:b/>
                <w:lang w:val="en-US"/>
              </w:rPr>
              <w:t>[12]</w:t>
            </w:r>
          </w:p>
          <w:p w14:paraId="0B173C29" w14:textId="0BB3ABB6" w:rsidR="006D4BF7" w:rsidRDefault="006D4BF7" w:rsidP="006D4BF7">
            <w:pPr>
              <w:spacing w:before="100" w:beforeAutospacing="1" w:after="100" w:afterAutospacing="1" w:line="240" w:lineRule="auto"/>
              <w:rPr>
                <w:rFonts w:ascii="Arial" w:hAnsi="Arial" w:cs="Arial"/>
                <w:b/>
                <w:lang w:val="en-US"/>
              </w:rPr>
            </w:pPr>
          </w:p>
          <w:p w14:paraId="156BAC3E" w14:textId="009271AD" w:rsidR="006D4BF7" w:rsidRPr="006D4BF7" w:rsidRDefault="006D4BF7" w:rsidP="006D4BF7">
            <w:pPr>
              <w:spacing w:before="100" w:beforeAutospacing="1" w:after="100" w:afterAutospacing="1" w:line="240" w:lineRule="auto"/>
              <w:rPr>
                <w:rFonts w:ascii="Arial" w:eastAsiaTheme="minorEastAsia" w:hAnsi="Arial" w:cs="Arial"/>
                <w:b/>
                <w:lang w:val="en-US" w:eastAsia="en-GB"/>
              </w:rPr>
            </w:pPr>
            <w:r w:rsidRPr="006D4BF7">
              <w:rPr>
                <w:rFonts w:ascii="Arial" w:eastAsiaTheme="minorEastAsia" w:hAnsi="Arial" w:cs="Arial"/>
                <w:b/>
                <w:lang w:val="en-US" w:eastAsia="en-GB"/>
              </w:rPr>
              <w:lastRenderedPageBreak/>
              <w:t>A</w:t>
            </w:r>
            <w:r>
              <w:rPr>
                <w:rFonts w:ascii="Arial" w:eastAsiaTheme="minorEastAsia" w:hAnsi="Arial" w:cs="Arial"/>
                <w:b/>
                <w:lang w:val="en-US" w:eastAsia="en-GB"/>
              </w:rPr>
              <w:t xml:space="preserve">ctivity </w:t>
            </w:r>
            <w:r w:rsidRPr="006D4BF7">
              <w:rPr>
                <w:rFonts w:ascii="Arial" w:eastAsiaTheme="minorEastAsia" w:hAnsi="Arial" w:cs="Arial"/>
                <w:b/>
                <w:lang w:val="en-US" w:eastAsia="en-GB"/>
              </w:rPr>
              <w:t>3 – T</w:t>
            </w:r>
            <w:r>
              <w:rPr>
                <w:rFonts w:ascii="Arial" w:eastAsiaTheme="minorEastAsia" w:hAnsi="Arial" w:cs="Arial"/>
                <w:b/>
                <w:lang w:val="en-US" w:eastAsia="en-GB"/>
              </w:rPr>
              <w:t>ask</w:t>
            </w:r>
            <w:r w:rsidRPr="006D4BF7">
              <w:rPr>
                <w:rFonts w:ascii="Arial" w:eastAsiaTheme="minorEastAsia" w:hAnsi="Arial" w:cs="Arial"/>
                <w:b/>
                <w:lang w:val="en-US" w:eastAsia="en-GB"/>
              </w:rPr>
              <w:t xml:space="preserve"> – 90 minutes</w:t>
            </w:r>
          </w:p>
          <w:p w14:paraId="5EBB749A" w14:textId="77777777" w:rsidR="006D4BF7" w:rsidRPr="006D4BF7" w:rsidRDefault="006D4BF7" w:rsidP="006D4BF7">
            <w:pPr>
              <w:spacing w:before="100" w:beforeAutospacing="1" w:after="100" w:afterAutospacing="1" w:line="240" w:lineRule="auto"/>
              <w:rPr>
                <w:rFonts w:ascii="Arial" w:eastAsiaTheme="minorEastAsia" w:hAnsi="Arial" w:cs="Arial"/>
                <w:lang w:val="en-US" w:eastAsia="en-GB"/>
              </w:rPr>
            </w:pPr>
            <w:r w:rsidRPr="006D4BF7">
              <w:rPr>
                <w:rFonts w:ascii="Arial" w:eastAsiaTheme="minorEastAsia" w:hAnsi="Arial" w:cs="Arial"/>
                <w:lang w:val="en-US" w:eastAsia="en-GB"/>
              </w:rPr>
              <w:t xml:space="preserve">Using representation theories of Hall (race), Mulvey (gender) and </w:t>
            </w:r>
            <w:proofErr w:type="spellStart"/>
            <w:r w:rsidRPr="006D4BF7">
              <w:rPr>
                <w:rFonts w:ascii="Arial" w:eastAsiaTheme="minorEastAsia" w:hAnsi="Arial" w:cs="Arial"/>
                <w:lang w:val="en-US" w:eastAsia="en-GB"/>
              </w:rPr>
              <w:t>Gauntlett</w:t>
            </w:r>
            <w:proofErr w:type="spellEnd"/>
            <w:r w:rsidRPr="006D4BF7">
              <w:rPr>
                <w:rFonts w:ascii="Arial" w:eastAsiaTheme="minorEastAsia" w:hAnsi="Arial" w:cs="Arial"/>
                <w:lang w:val="en-US" w:eastAsia="en-GB"/>
              </w:rPr>
              <w:t xml:space="preserve"> (identity) </w:t>
            </w:r>
            <w:proofErr w:type="spellStart"/>
            <w:r w:rsidRPr="006D4BF7">
              <w:rPr>
                <w:rFonts w:ascii="Arial" w:eastAsiaTheme="minorEastAsia" w:hAnsi="Arial" w:cs="Arial"/>
                <w:lang w:val="en-US" w:eastAsia="en-GB"/>
              </w:rPr>
              <w:t>analyse</w:t>
            </w:r>
            <w:proofErr w:type="spellEnd"/>
            <w:r w:rsidRPr="006D4BF7">
              <w:rPr>
                <w:rFonts w:ascii="Arial" w:eastAsiaTheme="minorEastAsia" w:hAnsi="Arial" w:cs="Arial"/>
                <w:lang w:val="en-US" w:eastAsia="en-GB"/>
              </w:rPr>
              <w:t xml:space="preserve"> how the technical elements of mise-</w:t>
            </w:r>
            <w:proofErr w:type="spellStart"/>
            <w:r w:rsidRPr="006D4BF7">
              <w:rPr>
                <w:rFonts w:ascii="Arial" w:eastAsiaTheme="minorEastAsia" w:hAnsi="Arial" w:cs="Arial"/>
                <w:lang w:val="en-US" w:eastAsia="en-GB"/>
              </w:rPr>
              <w:t>en</w:t>
            </w:r>
            <w:proofErr w:type="spellEnd"/>
            <w:r w:rsidRPr="006D4BF7">
              <w:rPr>
                <w:rFonts w:ascii="Arial" w:eastAsiaTheme="minorEastAsia" w:hAnsi="Arial" w:cs="Arial"/>
                <w:lang w:val="en-US" w:eastAsia="en-GB"/>
              </w:rPr>
              <w:t>-scene, camerawork, editing and sound create meaning. Teacher to break down how stereotypes are used so that audiences understand and can relate to products.</w:t>
            </w:r>
          </w:p>
          <w:p w14:paraId="73223674" w14:textId="3AA0821B" w:rsidR="006D4BF7" w:rsidRDefault="006D4BF7" w:rsidP="006D4BF7">
            <w:pPr>
              <w:spacing w:before="100" w:beforeAutospacing="1" w:after="100" w:afterAutospacing="1" w:line="240" w:lineRule="auto"/>
              <w:rPr>
                <w:rFonts w:ascii="Arial" w:hAnsi="Arial" w:cs="Arial"/>
                <w:b/>
                <w:lang w:val="en-US"/>
              </w:rPr>
            </w:pPr>
            <w:r w:rsidRPr="006D4BF7">
              <w:rPr>
                <w:rFonts w:ascii="Arial" w:hAnsi="Arial" w:cs="Arial"/>
                <w:b/>
                <w:lang w:val="en-US"/>
              </w:rPr>
              <w:t>K</w:t>
            </w:r>
            <w:r>
              <w:rPr>
                <w:rFonts w:ascii="Arial" w:hAnsi="Arial" w:cs="Arial"/>
                <w:b/>
                <w:lang w:val="en-US"/>
              </w:rPr>
              <w:t>nowledge test</w:t>
            </w:r>
            <w:r w:rsidR="00B019E8">
              <w:rPr>
                <w:rFonts w:ascii="Arial" w:hAnsi="Arial" w:cs="Arial"/>
                <w:b/>
                <w:lang w:val="en-US"/>
              </w:rPr>
              <w:t xml:space="preserve"> – past paper exam question</w:t>
            </w:r>
          </w:p>
          <w:p w14:paraId="14C9D7F9" w14:textId="4D502026" w:rsidR="003B1BBA" w:rsidRPr="007C003D" w:rsidRDefault="00B019E8" w:rsidP="007C003D">
            <w:pPr>
              <w:spacing w:before="100" w:beforeAutospacing="1" w:after="100" w:afterAutospacing="1" w:line="240" w:lineRule="auto"/>
              <w:rPr>
                <w:rFonts w:ascii="Arial" w:hAnsi="Arial" w:cs="Arial"/>
                <w:b/>
                <w:lang w:val="en-US"/>
              </w:rPr>
            </w:pPr>
            <w:r>
              <w:rPr>
                <w:rFonts w:ascii="Arial" w:hAnsi="Arial" w:cs="Arial"/>
                <w:lang w:val="en-US"/>
              </w:rPr>
              <w:t>Analyse the concepts of ‘genre’ and ‘representation’ in a media product you have studied.</w:t>
            </w:r>
            <w:r w:rsidR="006D4BF7" w:rsidRPr="006D4BF7">
              <w:rPr>
                <w:rFonts w:ascii="Arial" w:hAnsi="Arial" w:cs="Arial"/>
                <w:lang w:val="en-US"/>
              </w:rPr>
              <w:t xml:space="preserve"> </w:t>
            </w:r>
            <w:r w:rsidR="006D4BF7" w:rsidRPr="006D4BF7">
              <w:rPr>
                <w:rFonts w:ascii="Arial" w:hAnsi="Arial" w:cs="Arial"/>
                <w:b/>
                <w:lang w:val="en-US"/>
              </w:rPr>
              <w:t>[12]</w:t>
            </w:r>
          </w:p>
        </w:tc>
      </w:tr>
      <w:tr w:rsidR="00FA7A0D" w14:paraId="70F0F704" w14:textId="77777777" w:rsidTr="009B1844">
        <w:tc>
          <w:tcPr>
            <w:tcW w:w="1135" w:type="dxa"/>
          </w:tcPr>
          <w:p w14:paraId="1B61FDDD" w14:textId="77777777" w:rsidR="00FA7A0D" w:rsidRDefault="00FA7A0D" w:rsidP="009B1844">
            <w:pPr>
              <w:pStyle w:val="NoSpacing"/>
              <w:rPr>
                <w:rFonts w:ascii="Arial" w:hAnsi="Arial" w:cs="Arial"/>
              </w:rPr>
            </w:pPr>
            <w:r>
              <w:rPr>
                <w:rFonts w:ascii="Arial" w:hAnsi="Arial" w:cs="Arial"/>
              </w:rPr>
              <w:lastRenderedPageBreak/>
              <w:t>Weeks 22 – 24</w:t>
            </w:r>
          </w:p>
          <w:p w14:paraId="090E86A3" w14:textId="77777777" w:rsidR="00FA7A0D" w:rsidRDefault="00FA7A0D" w:rsidP="009B1844">
            <w:pPr>
              <w:pStyle w:val="NoSpacing"/>
              <w:rPr>
                <w:rFonts w:ascii="Arial" w:hAnsi="Arial" w:cs="Arial"/>
              </w:rPr>
            </w:pPr>
            <w:r>
              <w:rPr>
                <w:rFonts w:ascii="Arial" w:hAnsi="Arial" w:cs="Arial"/>
              </w:rPr>
              <w:t>Lessons</w:t>
            </w:r>
          </w:p>
          <w:p w14:paraId="706FD8DB" w14:textId="0C9F153A" w:rsidR="00FA7A0D" w:rsidRPr="00FF0E75" w:rsidRDefault="00FA7A0D" w:rsidP="009B1844">
            <w:pPr>
              <w:pStyle w:val="NoSpacing"/>
              <w:rPr>
                <w:rFonts w:ascii="Arial" w:hAnsi="Arial" w:cs="Arial"/>
              </w:rPr>
            </w:pPr>
            <w:r>
              <w:rPr>
                <w:rFonts w:ascii="Arial" w:hAnsi="Arial" w:cs="Arial"/>
              </w:rPr>
              <w:t>36 – 37</w:t>
            </w:r>
          </w:p>
        </w:tc>
        <w:tc>
          <w:tcPr>
            <w:tcW w:w="6067" w:type="dxa"/>
          </w:tcPr>
          <w:p w14:paraId="0B307B43" w14:textId="77777777" w:rsidR="00FA7A0D" w:rsidRPr="00FA7A0D" w:rsidRDefault="00FA7A0D" w:rsidP="00FA7A0D">
            <w:pPr>
              <w:spacing w:before="100" w:beforeAutospacing="1" w:after="100" w:afterAutospacing="1"/>
              <w:rPr>
                <w:rFonts w:ascii="Arial" w:hAnsi="Arial" w:cs="Arial"/>
              </w:rPr>
            </w:pPr>
            <w:r w:rsidRPr="00CC2FEA">
              <w:rPr>
                <w:rFonts w:ascii="Arial" w:hAnsi="Arial" w:cs="Arial"/>
              </w:rPr>
              <w:t xml:space="preserve">Learning Outcome 6: </w:t>
            </w:r>
            <w:r w:rsidRPr="00656924">
              <w:rPr>
                <w:rFonts w:ascii="Arial" w:hAnsi="Arial" w:cs="Arial"/>
              </w:rPr>
              <w:t xml:space="preserve">Be able to evaluate legal, ethical and regulatory issues </w:t>
            </w:r>
            <w:r w:rsidRPr="00FA7A0D">
              <w:rPr>
                <w:rFonts w:ascii="Arial" w:hAnsi="Arial" w:cs="Arial"/>
              </w:rPr>
              <w:t xml:space="preserve">associated with media products </w:t>
            </w:r>
          </w:p>
          <w:p w14:paraId="29B8B27B" w14:textId="77777777" w:rsidR="00FA7A0D" w:rsidRPr="00FA7A0D" w:rsidRDefault="00FA7A0D" w:rsidP="00FA7A0D">
            <w:pPr>
              <w:pStyle w:val="Default"/>
              <w:rPr>
                <w:rFonts w:ascii="Myriad Pro Light" w:hAnsi="Myriad Pro Light" w:cs="Myriad Pro Light"/>
                <w:sz w:val="22"/>
                <w:szCs w:val="22"/>
                <w:lang w:val="en-US"/>
              </w:rPr>
            </w:pPr>
            <w:r w:rsidRPr="00FA7A0D">
              <w:rPr>
                <w:sz w:val="22"/>
                <w:szCs w:val="22"/>
              </w:rPr>
              <w:t>Approx. 6 hours</w:t>
            </w:r>
          </w:p>
          <w:p w14:paraId="0DDF4CFC" w14:textId="77777777" w:rsidR="00FA7A0D" w:rsidRPr="004F3D42" w:rsidRDefault="00FA7A0D" w:rsidP="009B1844">
            <w:pPr>
              <w:pStyle w:val="NormalWeb"/>
              <w:shd w:val="clear" w:color="auto" w:fill="FFFFFF"/>
              <w:rPr>
                <w:rFonts w:ascii="Arial" w:hAnsi="Arial" w:cs="Arial"/>
                <w:sz w:val="22"/>
                <w:szCs w:val="22"/>
              </w:rPr>
            </w:pPr>
          </w:p>
        </w:tc>
        <w:tc>
          <w:tcPr>
            <w:tcW w:w="8533" w:type="dxa"/>
          </w:tcPr>
          <w:p w14:paraId="314C3C77" w14:textId="0291DB60" w:rsidR="00FA7A0D" w:rsidRPr="002A1A43" w:rsidRDefault="00FA7A0D" w:rsidP="00FA7A0D">
            <w:pPr>
              <w:shd w:val="clear" w:color="auto" w:fill="FFFFFF"/>
              <w:spacing w:after="120" w:line="240" w:lineRule="auto"/>
              <w:rPr>
                <w:rFonts w:ascii="Arial" w:eastAsiaTheme="minorEastAsia" w:hAnsi="Arial" w:cs="Arial"/>
                <w:b/>
                <w:lang w:val="en-US" w:eastAsia="en-GB"/>
              </w:rPr>
            </w:pPr>
            <w:r w:rsidRPr="002A1A43">
              <w:rPr>
                <w:rFonts w:ascii="Arial" w:eastAsiaTheme="minorEastAsia" w:hAnsi="Arial" w:cs="Arial"/>
                <w:b/>
                <w:lang w:val="en-US" w:eastAsia="en-GB"/>
              </w:rPr>
              <w:t>Unit content</w:t>
            </w:r>
          </w:p>
          <w:p w14:paraId="54B878F8" w14:textId="2B4ED4D9" w:rsidR="00FA7A0D" w:rsidRPr="002A1A43" w:rsidRDefault="00FA7A0D" w:rsidP="00FA7A0D">
            <w:pPr>
              <w:numPr>
                <w:ilvl w:val="0"/>
                <w:numId w:val="45"/>
              </w:numPr>
              <w:spacing w:before="100" w:beforeAutospacing="1" w:after="100" w:afterAutospacing="1" w:line="240" w:lineRule="auto"/>
              <w:contextualSpacing/>
              <w:rPr>
                <w:rFonts w:ascii="ArialMT" w:hAnsi="ArialMT" w:cs="ArialMT"/>
                <w:lang w:val="en-US"/>
              </w:rPr>
            </w:pPr>
            <w:r w:rsidRPr="002A1A43">
              <w:rPr>
                <w:rFonts w:ascii="ArialMT" w:hAnsi="ArialMT" w:cs="ArialMT"/>
                <w:lang w:val="en-US"/>
              </w:rPr>
              <w:t xml:space="preserve">Evaluating the ethical impact of </w:t>
            </w:r>
            <w:r w:rsidR="00B532FD">
              <w:rPr>
                <w:rFonts w:ascii="ArialMT" w:hAnsi="ArialMT" w:cs="ArialMT"/>
                <w:lang w:val="en-US"/>
              </w:rPr>
              <w:t xml:space="preserve">contemporary </w:t>
            </w:r>
            <w:r w:rsidRPr="002A1A43">
              <w:rPr>
                <w:rFonts w:ascii="ArialMT" w:hAnsi="ArialMT" w:cs="ArialMT"/>
                <w:lang w:val="en-US"/>
              </w:rPr>
              <w:t>media products</w:t>
            </w:r>
          </w:p>
          <w:p w14:paraId="4405B6D5" w14:textId="5E962AB9" w:rsidR="00FA7A0D" w:rsidRPr="002A1A43" w:rsidRDefault="00FA7A0D" w:rsidP="00FA7A0D">
            <w:pPr>
              <w:numPr>
                <w:ilvl w:val="0"/>
                <w:numId w:val="45"/>
              </w:numPr>
              <w:spacing w:before="100" w:beforeAutospacing="1" w:after="100" w:afterAutospacing="1" w:line="240" w:lineRule="auto"/>
              <w:contextualSpacing/>
              <w:rPr>
                <w:rFonts w:ascii="Times New Roman" w:hAnsi="Times New Roman" w:cs="Times New Roman"/>
                <w:lang w:val="en-US"/>
              </w:rPr>
            </w:pPr>
            <w:r w:rsidRPr="002A1A43">
              <w:rPr>
                <w:rFonts w:ascii="ArialMT" w:hAnsi="ArialMT" w:cs="ArialMT"/>
                <w:lang w:val="en-US"/>
              </w:rPr>
              <w:t>Evaluating the potential effects on audience (e.g. violence debates for film and video, use of social media products and body image debate, the media and moral panics).</w:t>
            </w:r>
          </w:p>
          <w:p w14:paraId="41F1ED9F" w14:textId="77777777" w:rsidR="00FA7A0D" w:rsidRPr="002A1A43" w:rsidRDefault="00FA7A0D" w:rsidP="00FA7A0D">
            <w:pPr>
              <w:spacing w:before="100" w:beforeAutospacing="1" w:after="100" w:afterAutospacing="1" w:line="240" w:lineRule="auto"/>
              <w:ind w:left="360"/>
              <w:contextualSpacing/>
              <w:rPr>
                <w:rFonts w:ascii="Times New Roman" w:hAnsi="Times New Roman" w:cs="Times New Roman"/>
                <w:lang w:val="en-US"/>
              </w:rPr>
            </w:pPr>
          </w:p>
          <w:p w14:paraId="2A43E312" w14:textId="756C1097" w:rsidR="00FA7A0D" w:rsidRPr="002A1A43" w:rsidRDefault="00FA7A0D" w:rsidP="00FA7A0D">
            <w:pPr>
              <w:spacing w:before="100" w:beforeAutospacing="1" w:after="100" w:afterAutospacing="1" w:line="240" w:lineRule="auto"/>
              <w:rPr>
                <w:rFonts w:ascii="ArialMT" w:eastAsiaTheme="minorEastAsia" w:hAnsi="ArialMT" w:cs="ArialMT"/>
                <w:b/>
                <w:lang w:val="en-US" w:eastAsia="en-GB"/>
              </w:rPr>
            </w:pPr>
            <w:r w:rsidRPr="002A1A43">
              <w:rPr>
                <w:rFonts w:ascii="ArialMT" w:eastAsiaTheme="minorEastAsia" w:hAnsi="ArialMT" w:cs="ArialMT"/>
                <w:b/>
                <w:lang w:val="en-US" w:eastAsia="en-GB"/>
              </w:rPr>
              <w:t>Activity 1 – Task – 90 minutes</w:t>
            </w:r>
          </w:p>
          <w:p w14:paraId="096AED47" w14:textId="77777777" w:rsidR="00FA7A0D" w:rsidRPr="002A1A43" w:rsidRDefault="00FA7A0D" w:rsidP="00FA7A0D">
            <w:pPr>
              <w:spacing w:before="100" w:beforeAutospacing="1" w:after="100" w:afterAutospacing="1" w:line="240" w:lineRule="auto"/>
              <w:rPr>
                <w:rFonts w:ascii="Arial" w:hAnsi="Arial" w:cs="Arial"/>
                <w:lang w:val="en-US"/>
              </w:rPr>
            </w:pPr>
            <w:r w:rsidRPr="002A1A43">
              <w:rPr>
                <w:rFonts w:ascii="Arial" w:hAnsi="Arial" w:cs="Arial"/>
                <w:lang w:val="en-US"/>
              </w:rPr>
              <w:t xml:space="preserve">Tutors could start by questioning learners about what they think the difference is between a passive and active audience and whether they could think of examples to support their definitions. This could be a starter task to the lesson. Answers could include: </w:t>
            </w:r>
          </w:p>
          <w:p w14:paraId="137E1E11" w14:textId="418A084A" w:rsidR="00FA7A0D" w:rsidRDefault="00FA7A0D" w:rsidP="00E57691">
            <w:pPr>
              <w:numPr>
                <w:ilvl w:val="0"/>
                <w:numId w:val="44"/>
              </w:numPr>
              <w:tabs>
                <w:tab w:val="clear" w:pos="360"/>
                <w:tab w:val="num" w:pos="720"/>
              </w:tabs>
              <w:spacing w:before="100" w:beforeAutospacing="1" w:after="0" w:line="240" w:lineRule="auto"/>
              <w:rPr>
                <w:rFonts w:ascii="Arial" w:hAnsi="Arial" w:cs="Arial"/>
                <w:lang w:val="en-US"/>
              </w:rPr>
            </w:pPr>
            <w:r w:rsidRPr="002A1A43">
              <w:rPr>
                <w:rFonts w:ascii="Arial" w:hAnsi="Arial" w:cs="Arial"/>
                <w:b/>
                <w:bCs/>
                <w:lang w:val="en-US"/>
              </w:rPr>
              <w:t>Passive audience</w:t>
            </w:r>
            <w:r w:rsidRPr="002A1A43">
              <w:rPr>
                <w:rFonts w:ascii="Arial" w:hAnsi="Arial" w:cs="Arial"/>
                <w:lang w:val="en-US"/>
              </w:rPr>
              <w:t xml:space="preserve">: audiences are susceptible to negative media messages from the products they consume. For example, violent video games and the effects on children. </w:t>
            </w:r>
          </w:p>
          <w:p w14:paraId="1393CB4B" w14:textId="77777777" w:rsidR="00FA7A0D" w:rsidRPr="002A1A43" w:rsidRDefault="00FA7A0D" w:rsidP="00FA7A0D">
            <w:pPr>
              <w:numPr>
                <w:ilvl w:val="0"/>
                <w:numId w:val="44"/>
              </w:numPr>
              <w:tabs>
                <w:tab w:val="clear" w:pos="360"/>
                <w:tab w:val="num" w:pos="720"/>
              </w:tabs>
              <w:spacing w:before="100" w:beforeAutospacing="1" w:after="100" w:afterAutospacing="1" w:line="240" w:lineRule="auto"/>
              <w:rPr>
                <w:rFonts w:ascii="Arial" w:hAnsi="Arial" w:cs="Arial"/>
                <w:lang w:val="en-US"/>
              </w:rPr>
            </w:pPr>
            <w:r w:rsidRPr="002A1A43">
              <w:rPr>
                <w:rFonts w:ascii="Arial" w:hAnsi="Arial" w:cs="Arial"/>
                <w:b/>
                <w:bCs/>
                <w:lang w:val="en-US"/>
              </w:rPr>
              <w:t>Active audience</w:t>
            </w:r>
            <w:r w:rsidRPr="002A1A43">
              <w:rPr>
                <w:rFonts w:ascii="Arial" w:hAnsi="Arial" w:cs="Arial"/>
                <w:lang w:val="en-US"/>
              </w:rPr>
              <w:t xml:space="preserve">: audiences actively engage with media products and make sense of the messages based on cultural and personal influences. For example, </w:t>
            </w:r>
            <w:r w:rsidRPr="002A1A43">
              <w:rPr>
                <w:rFonts w:ascii="Arial" w:hAnsi="Arial" w:cs="Arial"/>
                <w:lang w:val="en-US"/>
              </w:rPr>
              <w:lastRenderedPageBreak/>
              <w:t xml:space="preserve">messages and themes in Disney films and how they are interpreted by adults compared to children. </w:t>
            </w:r>
          </w:p>
          <w:p w14:paraId="27EAA8AE" w14:textId="77777777" w:rsidR="00FA7A0D" w:rsidRPr="002A1A43" w:rsidRDefault="00FA7A0D" w:rsidP="00FA7A0D">
            <w:pPr>
              <w:spacing w:before="100" w:beforeAutospacing="1" w:after="100" w:afterAutospacing="1" w:line="240" w:lineRule="auto"/>
              <w:rPr>
                <w:rFonts w:ascii="Arial" w:hAnsi="Arial" w:cs="Arial"/>
                <w:lang w:val="en-US"/>
              </w:rPr>
            </w:pPr>
            <w:r w:rsidRPr="002A1A43">
              <w:rPr>
                <w:rFonts w:ascii="Arial" w:hAnsi="Arial" w:cs="Arial"/>
                <w:lang w:val="en-US"/>
              </w:rPr>
              <w:t>Ask learners to look at the debates on media effects using the following articles as discussion points:</w:t>
            </w:r>
          </w:p>
          <w:p w14:paraId="7055EA08" w14:textId="77777777" w:rsidR="00FA7A0D" w:rsidRPr="002A1A43" w:rsidRDefault="007C003D" w:rsidP="00FA7A0D">
            <w:pPr>
              <w:spacing w:before="100" w:beforeAutospacing="1" w:after="100" w:afterAutospacing="1" w:line="240" w:lineRule="auto"/>
              <w:rPr>
                <w:rFonts w:ascii="Arial" w:hAnsi="Arial" w:cs="Arial"/>
                <w:lang w:val="en-US"/>
              </w:rPr>
            </w:pPr>
            <w:hyperlink r:id="rId72" w:history="1">
              <w:r w:rsidR="00FA7A0D" w:rsidRPr="002A1A43">
                <w:rPr>
                  <w:rFonts w:ascii="Arial" w:hAnsi="Arial" w:cs="Arial"/>
                  <w:color w:val="0000FF" w:themeColor="hyperlink"/>
                  <w:u w:val="single"/>
                  <w:lang w:val="en-US"/>
                </w:rPr>
                <w:t>http://www.ox.ac.uk/news/2019-02-13-violent-video-games-found-not-be-associated-adolescent-aggression</w:t>
              </w:r>
            </w:hyperlink>
            <w:r w:rsidR="00FA7A0D" w:rsidRPr="002A1A43">
              <w:rPr>
                <w:rFonts w:ascii="Arial" w:hAnsi="Arial" w:cs="Arial"/>
                <w:lang w:val="en-US"/>
              </w:rPr>
              <w:t xml:space="preserve"> </w:t>
            </w:r>
          </w:p>
          <w:p w14:paraId="2B003868" w14:textId="77777777" w:rsidR="00FA7A0D" w:rsidRPr="002A1A43" w:rsidRDefault="007C003D" w:rsidP="00FA7A0D">
            <w:pPr>
              <w:spacing w:before="100" w:beforeAutospacing="1" w:after="100" w:afterAutospacing="1" w:line="240" w:lineRule="auto"/>
              <w:rPr>
                <w:rFonts w:ascii="Arial" w:hAnsi="Arial" w:cs="Arial"/>
                <w:lang w:val="en-US"/>
              </w:rPr>
            </w:pPr>
            <w:hyperlink r:id="rId73" w:history="1">
              <w:r w:rsidR="00FA7A0D" w:rsidRPr="002A1A43">
                <w:rPr>
                  <w:rFonts w:ascii="Arial" w:hAnsi="Arial" w:cs="Arial"/>
                  <w:color w:val="0000FF" w:themeColor="hyperlink"/>
                  <w:u w:val="single"/>
                  <w:lang w:val="en-US"/>
                </w:rPr>
                <w:t>https://www.psychologytoday.com/gb/blog/human-flourishing/201908/video-games-violence-media-and-suicide</w:t>
              </w:r>
            </w:hyperlink>
            <w:r w:rsidR="00FA7A0D" w:rsidRPr="002A1A43">
              <w:rPr>
                <w:rFonts w:ascii="Arial" w:hAnsi="Arial" w:cs="Arial"/>
                <w:lang w:val="en-US"/>
              </w:rPr>
              <w:t xml:space="preserve"> </w:t>
            </w:r>
          </w:p>
          <w:p w14:paraId="4280BF3A" w14:textId="77777777" w:rsidR="00FA7A0D" w:rsidRPr="002A1A43" w:rsidRDefault="007C003D" w:rsidP="00FA7A0D">
            <w:pPr>
              <w:spacing w:before="100" w:beforeAutospacing="1" w:after="100" w:afterAutospacing="1" w:line="240" w:lineRule="auto"/>
              <w:rPr>
                <w:rFonts w:ascii="Arial" w:hAnsi="Arial" w:cs="Arial"/>
                <w:lang w:val="en-US"/>
              </w:rPr>
            </w:pPr>
            <w:hyperlink r:id="rId74" w:history="1">
              <w:r w:rsidR="00FA7A0D" w:rsidRPr="002A1A43">
                <w:rPr>
                  <w:rFonts w:ascii="Arial" w:hAnsi="Arial" w:cs="Arial"/>
                  <w:color w:val="0000FF" w:themeColor="hyperlink"/>
                  <w:u w:val="single"/>
                  <w:lang w:val="en-US"/>
                </w:rPr>
                <w:t>https://www.makeuseof.com/tag/negative-effects-social-media/</w:t>
              </w:r>
            </w:hyperlink>
            <w:r w:rsidR="00FA7A0D" w:rsidRPr="002A1A43">
              <w:rPr>
                <w:rFonts w:ascii="Arial" w:hAnsi="Arial" w:cs="Arial"/>
                <w:lang w:val="en-US"/>
              </w:rPr>
              <w:t xml:space="preserve"> </w:t>
            </w:r>
          </w:p>
          <w:p w14:paraId="5B0D5DAF" w14:textId="5BC7027F" w:rsidR="00FA7A0D" w:rsidRPr="002A1A43" w:rsidRDefault="00FA7A0D" w:rsidP="00A759BA">
            <w:pPr>
              <w:autoSpaceDE w:val="0"/>
              <w:autoSpaceDN w:val="0"/>
              <w:adjustRightInd w:val="0"/>
              <w:spacing w:after="0" w:line="240" w:lineRule="auto"/>
              <w:rPr>
                <w:rFonts w:ascii="Arial" w:hAnsi="Arial" w:cs="Arial"/>
                <w:color w:val="000000"/>
              </w:rPr>
            </w:pPr>
            <w:r w:rsidRPr="002A1A43">
              <w:rPr>
                <w:rFonts w:ascii="Arial" w:hAnsi="Arial" w:cs="Arial"/>
                <w:color w:val="000000"/>
              </w:rPr>
              <w:t>They are to then present back findings and their own point of view.</w:t>
            </w:r>
          </w:p>
          <w:p w14:paraId="00CA072F" w14:textId="238CC8E9" w:rsidR="00FA7A0D" w:rsidRPr="002A1A43" w:rsidRDefault="00FA7A0D" w:rsidP="00FA7A0D">
            <w:pPr>
              <w:spacing w:before="100" w:beforeAutospacing="1" w:after="100" w:afterAutospacing="1" w:line="240" w:lineRule="auto"/>
              <w:rPr>
                <w:rFonts w:ascii="ArialMT" w:eastAsiaTheme="minorEastAsia" w:hAnsi="ArialMT" w:cs="ArialMT"/>
                <w:b/>
                <w:lang w:val="en-US" w:eastAsia="en-GB"/>
              </w:rPr>
            </w:pPr>
            <w:r w:rsidRPr="002A1A43">
              <w:rPr>
                <w:rFonts w:ascii="ArialMT" w:eastAsiaTheme="minorEastAsia" w:hAnsi="ArialMT" w:cs="ArialMT"/>
                <w:b/>
                <w:lang w:val="en-US" w:eastAsia="en-GB"/>
              </w:rPr>
              <w:t>Activity 2 – Task – 60 minutes</w:t>
            </w:r>
          </w:p>
          <w:p w14:paraId="20B7A5C5" w14:textId="17AF56E1" w:rsidR="00FA7A0D" w:rsidRPr="002A1A43" w:rsidRDefault="00FA7A0D" w:rsidP="00FA7A0D">
            <w:pPr>
              <w:spacing w:before="100" w:beforeAutospacing="1" w:after="100" w:afterAutospacing="1" w:line="240" w:lineRule="auto"/>
              <w:rPr>
                <w:rFonts w:ascii="ArialMT" w:hAnsi="ArialMT" w:cs="ArialMT"/>
                <w:b/>
                <w:lang w:val="en-US"/>
              </w:rPr>
            </w:pPr>
            <w:r w:rsidRPr="002A1A43">
              <w:rPr>
                <w:rFonts w:ascii="ArialMT" w:hAnsi="ArialMT" w:cs="ArialMT"/>
                <w:lang w:val="en-US"/>
              </w:rPr>
              <w:t>Learners should be taught about the key concept of</w:t>
            </w:r>
            <w:r w:rsidRPr="002A1A43">
              <w:rPr>
                <w:rFonts w:ascii="ArialMT" w:hAnsi="ArialMT" w:cs="ArialMT"/>
                <w:b/>
                <w:lang w:val="en-US"/>
              </w:rPr>
              <w:t xml:space="preserve"> moral panics </w:t>
            </w:r>
            <w:r w:rsidRPr="002A1A43">
              <w:rPr>
                <w:rFonts w:ascii="ArialMT" w:hAnsi="ArialMT" w:cs="ArialMT"/>
                <w:lang w:val="en-US"/>
              </w:rPr>
              <w:t xml:space="preserve">(Cohen). Using </w:t>
            </w:r>
            <w:hyperlink r:id="rId75" w:history="1">
              <w:r w:rsidRPr="002A1A43">
                <w:rPr>
                  <w:rFonts w:ascii="ArialMT" w:hAnsi="ArialMT" w:cs="ArialMT"/>
                  <w:color w:val="0000FF" w:themeColor="hyperlink"/>
                  <w:u w:val="single"/>
                  <w:lang w:val="en-US"/>
                </w:rPr>
                <w:t>https://revisionworld.com/a2-level-level-revision/media-studies-level-revision/moral-panic-theory</w:t>
              </w:r>
            </w:hyperlink>
            <w:r w:rsidRPr="002A1A43">
              <w:rPr>
                <w:rFonts w:ascii="ArialMT" w:hAnsi="ArialMT" w:cs="ArialMT"/>
                <w:lang w:val="en-US"/>
              </w:rPr>
              <w:t xml:space="preserve"> to provide a simple definition, ask learners to discuss any issues in society where groups of people or media products have been made </w:t>
            </w:r>
            <w:r w:rsidRPr="002A1A43">
              <w:rPr>
                <w:rFonts w:ascii="ArialMT" w:hAnsi="ArialMT" w:cs="ArialMT"/>
                <w:b/>
                <w:lang w:val="en-US"/>
              </w:rPr>
              <w:t>folk devils.</w:t>
            </w:r>
          </w:p>
          <w:p w14:paraId="7BBF0286" w14:textId="6B04582D" w:rsidR="00FA7A0D" w:rsidRPr="002A1A43" w:rsidRDefault="00FA7A0D" w:rsidP="00FA7A0D">
            <w:pPr>
              <w:spacing w:before="100" w:beforeAutospacing="1" w:after="100" w:afterAutospacing="1" w:line="240" w:lineRule="auto"/>
              <w:rPr>
                <w:rFonts w:ascii="ArialMT" w:hAnsi="ArialMT" w:cs="ArialMT"/>
                <w:b/>
                <w:lang w:val="en-US"/>
              </w:rPr>
            </w:pPr>
            <w:r w:rsidRPr="002A1A43">
              <w:rPr>
                <w:rFonts w:ascii="ArialMT" w:hAnsi="ArialMT" w:cs="ArialMT"/>
                <w:b/>
                <w:lang w:val="en-US"/>
              </w:rPr>
              <w:t>Knowledge test – 60 minutes</w:t>
            </w:r>
          </w:p>
          <w:p w14:paraId="69D0BA46" w14:textId="77777777" w:rsidR="00FA7A0D" w:rsidRPr="002A1A43" w:rsidRDefault="00FA7A0D" w:rsidP="00FA7A0D">
            <w:pPr>
              <w:spacing w:before="100" w:beforeAutospacing="1" w:after="100" w:afterAutospacing="1" w:line="240" w:lineRule="auto"/>
              <w:rPr>
                <w:rFonts w:ascii="ArialMT" w:hAnsi="ArialMT" w:cs="ArialMT"/>
                <w:lang w:val="en-US"/>
              </w:rPr>
            </w:pPr>
            <w:r w:rsidRPr="002A1A43">
              <w:rPr>
                <w:rFonts w:ascii="ArialMT" w:hAnsi="ArialMT" w:cs="ArialMT"/>
                <w:lang w:val="en-US"/>
              </w:rPr>
              <w:t>Learners are to plan and answer the following question:</w:t>
            </w:r>
          </w:p>
          <w:p w14:paraId="4A992A1A" w14:textId="15EE402D" w:rsidR="00A759BA" w:rsidRPr="007C003D" w:rsidRDefault="00A2457C" w:rsidP="00A2457C">
            <w:pPr>
              <w:spacing w:before="100" w:beforeAutospacing="1" w:after="100" w:afterAutospacing="1" w:line="240" w:lineRule="auto"/>
              <w:rPr>
                <w:rFonts w:ascii="Arial" w:eastAsiaTheme="minorEastAsia" w:hAnsi="Arial" w:cs="Arial"/>
                <w:b/>
                <w:lang w:val="en-US" w:eastAsia="en-GB"/>
              </w:rPr>
            </w:pPr>
            <w:r>
              <w:rPr>
                <w:rFonts w:ascii="Arial" w:eastAsiaTheme="minorEastAsia" w:hAnsi="Arial" w:cs="Arial"/>
                <w:lang w:val="en-US" w:eastAsia="en-GB"/>
              </w:rPr>
              <w:t xml:space="preserve">‘The content of digital media products makes people commit acts of violence.’  Discuss the statement based on digital media products you have studied.  Use contemporary examples and theoretical ideas to support your answer.  </w:t>
            </w:r>
            <w:r>
              <w:rPr>
                <w:rFonts w:ascii="Arial" w:eastAsiaTheme="minorEastAsia" w:hAnsi="Arial" w:cs="Arial"/>
                <w:b/>
                <w:lang w:val="en-US" w:eastAsia="en-GB"/>
              </w:rPr>
              <w:t>[20]</w:t>
            </w:r>
          </w:p>
        </w:tc>
      </w:tr>
    </w:tbl>
    <w:p w14:paraId="5962A193" w14:textId="77777777" w:rsidR="00E57691" w:rsidRDefault="00E57691">
      <w:r>
        <w:lastRenderedPageBreak/>
        <w:br w:type="page"/>
      </w:r>
    </w:p>
    <w:tbl>
      <w:tblPr>
        <w:tblStyle w:val="TableGrid"/>
        <w:tblW w:w="15735" w:type="dxa"/>
        <w:tblInd w:w="-431" w:type="dxa"/>
        <w:tblBorders>
          <w:top w:val="single" w:sz="4" w:space="0" w:color="72005B"/>
          <w:left w:val="single" w:sz="4" w:space="0" w:color="72005B"/>
          <w:bottom w:val="single" w:sz="4" w:space="0" w:color="72005B"/>
          <w:right w:val="single" w:sz="4" w:space="0" w:color="72005B"/>
          <w:insideH w:val="single" w:sz="4" w:space="0" w:color="72005B"/>
          <w:insideV w:val="single" w:sz="4" w:space="0" w:color="72005B"/>
        </w:tblBorders>
        <w:tblLayout w:type="fixed"/>
        <w:tblLook w:val="04A0" w:firstRow="1" w:lastRow="0" w:firstColumn="1" w:lastColumn="0" w:noHBand="0" w:noVBand="1"/>
      </w:tblPr>
      <w:tblGrid>
        <w:gridCol w:w="1135"/>
        <w:gridCol w:w="6067"/>
        <w:gridCol w:w="8533"/>
      </w:tblGrid>
      <w:tr w:rsidR="00FA7A0D" w14:paraId="63351B5A" w14:textId="77777777" w:rsidTr="009B1844">
        <w:tc>
          <w:tcPr>
            <w:tcW w:w="1135" w:type="dxa"/>
          </w:tcPr>
          <w:p w14:paraId="0E4981A2" w14:textId="610D6182" w:rsidR="00FA7A0D" w:rsidRDefault="00FA7A0D" w:rsidP="009B1844">
            <w:pPr>
              <w:pStyle w:val="NoSpacing"/>
              <w:rPr>
                <w:rFonts w:ascii="Arial" w:hAnsi="Arial" w:cs="Arial"/>
              </w:rPr>
            </w:pPr>
            <w:r>
              <w:rPr>
                <w:rFonts w:ascii="Arial" w:hAnsi="Arial" w:cs="Arial"/>
              </w:rPr>
              <w:lastRenderedPageBreak/>
              <w:t>Weeks 25 – 26</w:t>
            </w:r>
          </w:p>
          <w:p w14:paraId="0FF641E2" w14:textId="77777777" w:rsidR="00FA7A0D" w:rsidRDefault="00FA7A0D" w:rsidP="009B1844">
            <w:pPr>
              <w:pStyle w:val="NoSpacing"/>
              <w:rPr>
                <w:rFonts w:ascii="Arial" w:hAnsi="Arial" w:cs="Arial"/>
              </w:rPr>
            </w:pPr>
            <w:r>
              <w:rPr>
                <w:rFonts w:ascii="Arial" w:hAnsi="Arial" w:cs="Arial"/>
              </w:rPr>
              <w:t>Lessons</w:t>
            </w:r>
          </w:p>
          <w:p w14:paraId="4772F05C" w14:textId="3AAA2886" w:rsidR="00FA7A0D" w:rsidRDefault="00FA7A0D" w:rsidP="009B1844">
            <w:pPr>
              <w:pStyle w:val="NoSpacing"/>
              <w:rPr>
                <w:rFonts w:ascii="Arial" w:hAnsi="Arial" w:cs="Arial"/>
              </w:rPr>
            </w:pPr>
            <w:r>
              <w:rPr>
                <w:rFonts w:ascii="Arial" w:hAnsi="Arial" w:cs="Arial"/>
              </w:rPr>
              <w:t>38 – 40</w:t>
            </w:r>
          </w:p>
        </w:tc>
        <w:tc>
          <w:tcPr>
            <w:tcW w:w="6067" w:type="dxa"/>
          </w:tcPr>
          <w:p w14:paraId="60752443" w14:textId="77777777" w:rsidR="00FA7A0D" w:rsidRPr="002A1A43" w:rsidRDefault="00FA7A0D" w:rsidP="00FA7A0D">
            <w:pPr>
              <w:spacing w:before="100" w:beforeAutospacing="1" w:after="100" w:afterAutospacing="1" w:line="240" w:lineRule="auto"/>
              <w:rPr>
                <w:rFonts w:ascii="Arial" w:hAnsi="Arial" w:cs="Arial"/>
                <w:lang w:val="en-US"/>
              </w:rPr>
            </w:pPr>
            <w:r w:rsidRPr="002A1A43">
              <w:rPr>
                <w:rFonts w:ascii="Arial" w:hAnsi="Arial" w:cs="Arial"/>
                <w:lang w:val="en-US"/>
              </w:rPr>
              <w:t xml:space="preserve">Learning Outcome 6: Be able to evaluate legal, ethical and regulatory issues associated with media products </w:t>
            </w:r>
          </w:p>
          <w:p w14:paraId="08FD0A2A" w14:textId="77777777" w:rsidR="00FA7A0D" w:rsidRPr="00FA7A0D" w:rsidRDefault="00FA7A0D" w:rsidP="00FA7A0D">
            <w:pPr>
              <w:spacing w:before="100" w:beforeAutospacing="1" w:after="100" w:afterAutospacing="1" w:line="240" w:lineRule="auto"/>
              <w:rPr>
                <w:rFonts w:ascii="Arial" w:hAnsi="Arial" w:cs="Arial"/>
                <w:sz w:val="24"/>
                <w:szCs w:val="24"/>
                <w:lang w:val="en-US"/>
              </w:rPr>
            </w:pPr>
            <w:r w:rsidRPr="002A1A43">
              <w:rPr>
                <w:rFonts w:ascii="Arial" w:hAnsi="Arial" w:cs="Arial"/>
                <w:lang w:val="en-US"/>
              </w:rPr>
              <w:t>Approx. 6 hours</w:t>
            </w:r>
          </w:p>
          <w:p w14:paraId="1F7BCDDE" w14:textId="77777777" w:rsidR="00FA7A0D" w:rsidRPr="00CC2FEA" w:rsidRDefault="00FA7A0D" w:rsidP="00FA7A0D">
            <w:pPr>
              <w:spacing w:before="100" w:beforeAutospacing="1" w:after="100" w:afterAutospacing="1"/>
              <w:rPr>
                <w:rFonts w:ascii="Arial" w:hAnsi="Arial" w:cs="Arial"/>
              </w:rPr>
            </w:pPr>
          </w:p>
        </w:tc>
        <w:tc>
          <w:tcPr>
            <w:tcW w:w="8533" w:type="dxa"/>
          </w:tcPr>
          <w:p w14:paraId="2645BF2E" w14:textId="376B091E" w:rsidR="00FA7A0D" w:rsidRPr="002A1A43" w:rsidRDefault="00FA7A0D" w:rsidP="00FA7A0D">
            <w:pPr>
              <w:shd w:val="clear" w:color="auto" w:fill="FFFFFF"/>
              <w:spacing w:after="120" w:line="240" w:lineRule="auto"/>
              <w:rPr>
                <w:rFonts w:ascii="Arial" w:eastAsiaTheme="minorEastAsia" w:hAnsi="Arial" w:cs="Arial"/>
                <w:b/>
                <w:lang w:val="en-US" w:eastAsia="en-GB"/>
              </w:rPr>
            </w:pPr>
            <w:r w:rsidRPr="002A1A43">
              <w:rPr>
                <w:rFonts w:ascii="Arial" w:eastAsiaTheme="minorEastAsia" w:hAnsi="Arial" w:cs="Arial"/>
                <w:b/>
                <w:lang w:val="en-US" w:eastAsia="en-GB"/>
              </w:rPr>
              <w:t>Unit content</w:t>
            </w:r>
          </w:p>
          <w:p w14:paraId="4EBDC7BB" w14:textId="77777777" w:rsidR="00FA7A0D" w:rsidRPr="002A1A43" w:rsidRDefault="00FA7A0D" w:rsidP="00FA7A0D">
            <w:pPr>
              <w:numPr>
                <w:ilvl w:val="0"/>
                <w:numId w:val="45"/>
              </w:numPr>
              <w:spacing w:before="100" w:beforeAutospacing="1" w:after="100" w:afterAutospacing="1" w:line="240" w:lineRule="auto"/>
              <w:contextualSpacing/>
              <w:rPr>
                <w:rFonts w:ascii="ArialMT" w:hAnsi="ArialMT" w:cs="ArialMT"/>
                <w:lang w:val="en-US"/>
              </w:rPr>
            </w:pPr>
            <w:r w:rsidRPr="002A1A43">
              <w:rPr>
                <w:rFonts w:ascii="ArialMT" w:hAnsi="ArialMT" w:cs="ArialMT"/>
                <w:lang w:val="en-US"/>
              </w:rPr>
              <w:t>Media regulation.</w:t>
            </w:r>
          </w:p>
          <w:p w14:paraId="5CC412F0" w14:textId="41ED7C13" w:rsidR="00FA7A0D" w:rsidRPr="002A1A43" w:rsidRDefault="00FA7A0D" w:rsidP="00FA7A0D">
            <w:pPr>
              <w:spacing w:before="100" w:beforeAutospacing="1" w:after="100" w:afterAutospacing="1" w:line="240" w:lineRule="auto"/>
              <w:ind w:left="360"/>
              <w:contextualSpacing/>
              <w:rPr>
                <w:rFonts w:ascii="ArialMT" w:hAnsi="ArialMT" w:cs="ArialMT"/>
                <w:lang w:val="en-US"/>
              </w:rPr>
            </w:pPr>
            <w:r w:rsidRPr="002A1A43">
              <w:rPr>
                <w:rFonts w:ascii="ArialMT" w:hAnsi="ArialMT" w:cs="ArialMT"/>
                <w:lang w:val="en-US"/>
              </w:rPr>
              <w:t xml:space="preserve"> </w:t>
            </w:r>
          </w:p>
          <w:p w14:paraId="411F8447" w14:textId="77777777" w:rsidR="00FA7A0D" w:rsidRPr="002A1A43" w:rsidRDefault="00FA7A0D" w:rsidP="00FA7A0D">
            <w:pPr>
              <w:shd w:val="clear" w:color="auto" w:fill="FFFFFF"/>
              <w:spacing w:after="120" w:line="240" w:lineRule="auto"/>
              <w:rPr>
                <w:rFonts w:ascii="Arial" w:eastAsiaTheme="minorEastAsia" w:hAnsi="Arial" w:cs="Arial"/>
                <w:b/>
                <w:lang w:val="en-US" w:eastAsia="en-GB"/>
              </w:rPr>
            </w:pPr>
            <w:r w:rsidRPr="002A1A43">
              <w:rPr>
                <w:rFonts w:ascii="Arial" w:eastAsiaTheme="minorEastAsia" w:hAnsi="Arial" w:cs="Arial"/>
                <w:b/>
                <w:lang w:val="en-US" w:eastAsia="en-GB"/>
              </w:rPr>
              <w:t>Activities</w:t>
            </w:r>
          </w:p>
          <w:p w14:paraId="422854E7" w14:textId="40CE8B61" w:rsidR="00FA7A0D" w:rsidRPr="002A1A43" w:rsidRDefault="00FA7A0D" w:rsidP="00FA7A0D">
            <w:pPr>
              <w:shd w:val="clear" w:color="auto" w:fill="FFFFFF"/>
              <w:spacing w:after="120" w:line="240" w:lineRule="auto"/>
              <w:rPr>
                <w:rFonts w:ascii="Arial" w:eastAsiaTheme="minorEastAsia" w:hAnsi="Arial" w:cs="Arial"/>
                <w:lang w:val="en-US" w:eastAsia="en-GB"/>
              </w:rPr>
            </w:pPr>
            <w:r w:rsidRPr="002A1A43">
              <w:rPr>
                <w:rFonts w:ascii="Arial" w:eastAsiaTheme="minorEastAsia" w:hAnsi="Arial" w:cs="Arial"/>
                <w:lang w:val="en-US" w:eastAsia="en-GB"/>
              </w:rPr>
              <w:t xml:space="preserve">Using the </w:t>
            </w:r>
            <w:r w:rsidR="005858F5">
              <w:rPr>
                <w:rFonts w:ascii="Arial" w:eastAsiaTheme="minorEastAsia" w:hAnsi="Arial" w:cs="Arial"/>
                <w:lang w:val="en-US" w:eastAsia="en-GB"/>
              </w:rPr>
              <w:t>content</w:t>
            </w:r>
            <w:r w:rsidR="005858F5" w:rsidRPr="002A1A43">
              <w:rPr>
                <w:rFonts w:ascii="Arial" w:eastAsiaTheme="minorEastAsia" w:hAnsi="Arial" w:cs="Arial"/>
                <w:lang w:val="en-US" w:eastAsia="en-GB"/>
              </w:rPr>
              <w:t xml:space="preserve"> </w:t>
            </w:r>
            <w:r w:rsidRPr="002A1A43">
              <w:rPr>
                <w:rFonts w:ascii="Arial" w:eastAsiaTheme="minorEastAsia" w:hAnsi="Arial" w:cs="Arial"/>
                <w:lang w:val="en-US" w:eastAsia="en-GB"/>
              </w:rPr>
              <w:t>synoptic with Unit 2 tutors should reinforce regulatory bodies and copyright of material.</w:t>
            </w:r>
          </w:p>
          <w:p w14:paraId="204DF3D1" w14:textId="1839EE0B" w:rsidR="00FA7A0D" w:rsidRPr="002A1A43" w:rsidRDefault="00FA7A0D" w:rsidP="00FA7A0D">
            <w:pPr>
              <w:shd w:val="clear" w:color="auto" w:fill="FFFFFF"/>
              <w:spacing w:after="120" w:line="240" w:lineRule="auto"/>
              <w:rPr>
                <w:rFonts w:ascii="Arial" w:eastAsiaTheme="minorEastAsia" w:hAnsi="Arial" w:cs="Arial"/>
                <w:lang w:val="en-US" w:eastAsia="en-GB"/>
              </w:rPr>
            </w:pPr>
            <w:r w:rsidRPr="002A1A43">
              <w:rPr>
                <w:rFonts w:ascii="Arial" w:eastAsiaTheme="minorEastAsia" w:hAnsi="Arial" w:cs="Arial"/>
                <w:lang w:val="en-US" w:eastAsia="en-GB"/>
              </w:rPr>
              <w:t xml:space="preserve">The tasks on </w:t>
            </w:r>
            <w:r w:rsidR="00246CE0">
              <w:rPr>
                <w:rFonts w:ascii="Arial" w:eastAsiaTheme="minorEastAsia" w:hAnsi="Arial" w:cs="Arial"/>
                <w:lang w:val="en-US" w:eastAsia="en-GB"/>
              </w:rPr>
              <w:t>p.</w:t>
            </w:r>
            <w:r w:rsidRPr="002A1A43">
              <w:rPr>
                <w:rFonts w:ascii="Arial" w:eastAsiaTheme="minorEastAsia" w:hAnsi="Arial" w:cs="Arial"/>
                <w:lang w:val="en-US" w:eastAsia="en-GB"/>
              </w:rPr>
              <w:t xml:space="preserve">29-30 of the Unit 1 </w:t>
            </w:r>
            <w:hyperlink r:id="rId76" w:history="1">
              <w:r w:rsidRPr="002A1A43">
                <w:rPr>
                  <w:rFonts w:ascii="Arial" w:eastAsiaTheme="minorEastAsia" w:hAnsi="Arial" w:cs="Arial"/>
                  <w:color w:val="0000FF" w:themeColor="hyperlink"/>
                  <w:u w:val="single"/>
                  <w:lang w:val="en-US" w:eastAsia="en-GB"/>
                </w:rPr>
                <w:t>Delivery Guide</w:t>
              </w:r>
            </w:hyperlink>
            <w:r w:rsidRPr="002A1A43">
              <w:rPr>
                <w:rFonts w:ascii="Arial" w:eastAsiaTheme="minorEastAsia" w:hAnsi="Arial" w:cs="Arial"/>
                <w:lang w:val="en-US" w:eastAsia="en-GB"/>
              </w:rPr>
              <w:t xml:space="preserve"> </w:t>
            </w:r>
            <w:r w:rsidR="00246CE0">
              <w:rPr>
                <w:rFonts w:ascii="Arial" w:eastAsiaTheme="minorEastAsia" w:hAnsi="Arial" w:cs="Arial"/>
                <w:lang w:val="en-US" w:eastAsia="en-GB"/>
              </w:rPr>
              <w:t>can</w:t>
            </w:r>
            <w:r w:rsidR="00246CE0" w:rsidRPr="002A1A43">
              <w:rPr>
                <w:rFonts w:ascii="Arial" w:eastAsiaTheme="minorEastAsia" w:hAnsi="Arial" w:cs="Arial"/>
                <w:lang w:val="en-US" w:eastAsia="en-GB"/>
              </w:rPr>
              <w:t xml:space="preserve"> </w:t>
            </w:r>
            <w:r w:rsidRPr="002A1A43">
              <w:rPr>
                <w:rFonts w:ascii="Arial" w:eastAsiaTheme="minorEastAsia" w:hAnsi="Arial" w:cs="Arial"/>
                <w:lang w:val="en-US" w:eastAsia="en-GB"/>
              </w:rPr>
              <w:t>be used. These tasks cover key media regulators and allow learners to access guidelines for discussion.</w:t>
            </w:r>
          </w:p>
          <w:p w14:paraId="698F60DB" w14:textId="77777777" w:rsidR="00FA7A0D" w:rsidRPr="002A1A43" w:rsidRDefault="00FA7A0D" w:rsidP="00FA7A0D">
            <w:pPr>
              <w:shd w:val="clear" w:color="auto" w:fill="FFFFFF"/>
              <w:spacing w:after="120" w:line="240" w:lineRule="auto"/>
              <w:rPr>
                <w:rFonts w:ascii="Arial" w:eastAsiaTheme="minorEastAsia" w:hAnsi="Arial" w:cs="Arial"/>
                <w:lang w:val="en-US" w:eastAsia="en-GB"/>
              </w:rPr>
            </w:pPr>
            <w:r w:rsidRPr="002A1A43">
              <w:rPr>
                <w:rFonts w:ascii="Arial" w:eastAsiaTheme="minorEastAsia" w:hAnsi="Arial" w:cs="Arial"/>
                <w:lang w:val="en-US" w:eastAsia="en-GB"/>
              </w:rPr>
              <w:t>Websites that need to be accessed are:</w:t>
            </w:r>
          </w:p>
          <w:p w14:paraId="3C8399C9" w14:textId="77777777" w:rsidR="00FA7A0D" w:rsidRPr="002A1A43" w:rsidRDefault="007C003D" w:rsidP="00FA7A0D">
            <w:pPr>
              <w:shd w:val="clear" w:color="auto" w:fill="FFFFFF"/>
              <w:spacing w:after="120" w:line="240" w:lineRule="auto"/>
              <w:rPr>
                <w:rFonts w:ascii="Arial" w:eastAsiaTheme="minorEastAsia" w:hAnsi="Arial" w:cs="Arial"/>
                <w:lang w:val="en-US" w:eastAsia="en-GB"/>
              </w:rPr>
            </w:pPr>
            <w:hyperlink r:id="rId77" w:history="1">
              <w:r w:rsidR="00FA7A0D" w:rsidRPr="002A1A43">
                <w:rPr>
                  <w:rFonts w:ascii="Arial" w:eastAsiaTheme="minorEastAsia" w:hAnsi="Arial" w:cs="Arial"/>
                  <w:color w:val="0000FF" w:themeColor="hyperlink"/>
                  <w:u w:val="single"/>
                  <w:lang w:val="en-US" w:eastAsia="en-GB"/>
                </w:rPr>
                <w:t>www.bbfc.co.uk</w:t>
              </w:r>
            </w:hyperlink>
          </w:p>
          <w:p w14:paraId="1FAF80E6" w14:textId="77777777" w:rsidR="00FA7A0D" w:rsidRPr="002A1A43" w:rsidRDefault="007C003D" w:rsidP="00FA7A0D">
            <w:pPr>
              <w:shd w:val="clear" w:color="auto" w:fill="FFFFFF"/>
              <w:spacing w:after="120" w:line="240" w:lineRule="auto"/>
              <w:rPr>
                <w:rFonts w:ascii="Arial" w:eastAsiaTheme="minorEastAsia" w:hAnsi="Arial" w:cs="Arial"/>
                <w:lang w:val="en-US" w:eastAsia="en-GB"/>
              </w:rPr>
            </w:pPr>
            <w:hyperlink r:id="rId78" w:history="1">
              <w:r w:rsidR="00FA7A0D" w:rsidRPr="002A1A43">
                <w:rPr>
                  <w:rFonts w:ascii="Arial" w:eastAsiaTheme="minorEastAsia" w:hAnsi="Arial" w:cs="Arial"/>
                  <w:color w:val="0000FF" w:themeColor="hyperlink"/>
                  <w:u w:val="single"/>
                  <w:lang w:val="en-US" w:eastAsia="en-GB"/>
                </w:rPr>
                <w:t>www.asa.org.uk</w:t>
              </w:r>
            </w:hyperlink>
            <w:r w:rsidR="00FA7A0D" w:rsidRPr="002A1A43">
              <w:rPr>
                <w:rFonts w:ascii="Arial" w:eastAsiaTheme="minorEastAsia" w:hAnsi="Arial" w:cs="Arial"/>
                <w:lang w:val="en-US" w:eastAsia="en-GB"/>
              </w:rPr>
              <w:t xml:space="preserve"> </w:t>
            </w:r>
          </w:p>
          <w:p w14:paraId="2AF0B8F8" w14:textId="77777777" w:rsidR="00FA7A0D" w:rsidRPr="002A1A43" w:rsidRDefault="007C003D" w:rsidP="00FA7A0D">
            <w:pPr>
              <w:shd w:val="clear" w:color="auto" w:fill="FFFFFF"/>
              <w:spacing w:after="120" w:line="240" w:lineRule="auto"/>
              <w:rPr>
                <w:rFonts w:ascii="Arial" w:eastAsiaTheme="minorEastAsia" w:hAnsi="Arial" w:cs="Arial"/>
                <w:lang w:val="en-US" w:eastAsia="en-GB"/>
              </w:rPr>
            </w:pPr>
            <w:hyperlink r:id="rId79" w:history="1">
              <w:r w:rsidR="00FA7A0D" w:rsidRPr="002A1A43">
                <w:rPr>
                  <w:rFonts w:ascii="Arial" w:eastAsiaTheme="minorEastAsia" w:hAnsi="Arial" w:cs="Arial"/>
                  <w:color w:val="0000FF" w:themeColor="hyperlink"/>
                  <w:u w:val="single"/>
                  <w:lang w:val="en-US" w:eastAsia="en-GB"/>
                </w:rPr>
                <w:t>www.ipso.co.uk</w:t>
              </w:r>
            </w:hyperlink>
            <w:r w:rsidR="00FA7A0D" w:rsidRPr="002A1A43">
              <w:rPr>
                <w:rFonts w:ascii="Arial" w:eastAsiaTheme="minorEastAsia" w:hAnsi="Arial" w:cs="Arial"/>
                <w:lang w:val="en-US" w:eastAsia="en-GB"/>
              </w:rPr>
              <w:t xml:space="preserve"> </w:t>
            </w:r>
          </w:p>
          <w:p w14:paraId="6FF4CB85" w14:textId="77777777" w:rsidR="00FA7A0D" w:rsidRPr="002A1A43" w:rsidRDefault="007C003D" w:rsidP="00FA7A0D">
            <w:pPr>
              <w:shd w:val="clear" w:color="auto" w:fill="FFFFFF"/>
              <w:spacing w:after="120" w:line="240" w:lineRule="auto"/>
              <w:rPr>
                <w:rFonts w:ascii="Arial" w:eastAsiaTheme="minorEastAsia" w:hAnsi="Arial" w:cs="Arial"/>
                <w:lang w:val="en-US" w:eastAsia="en-GB"/>
              </w:rPr>
            </w:pPr>
            <w:hyperlink r:id="rId80" w:history="1">
              <w:r w:rsidR="00FA7A0D" w:rsidRPr="002A1A43">
                <w:rPr>
                  <w:rFonts w:ascii="Arial" w:eastAsiaTheme="minorEastAsia" w:hAnsi="Arial" w:cs="Arial"/>
                  <w:color w:val="0000FF" w:themeColor="hyperlink"/>
                  <w:u w:val="single"/>
                  <w:lang w:val="en-US" w:eastAsia="en-GB"/>
                </w:rPr>
                <w:t>www.ofcom.org.uk</w:t>
              </w:r>
            </w:hyperlink>
            <w:r w:rsidR="00FA7A0D" w:rsidRPr="002A1A43">
              <w:rPr>
                <w:rFonts w:ascii="Arial" w:eastAsiaTheme="minorEastAsia" w:hAnsi="Arial" w:cs="Arial"/>
                <w:lang w:val="en-US" w:eastAsia="en-GB"/>
              </w:rPr>
              <w:t xml:space="preserve"> </w:t>
            </w:r>
          </w:p>
          <w:p w14:paraId="1D30ADD2" w14:textId="77777777" w:rsidR="00FA7A0D" w:rsidRPr="002A1A43" w:rsidRDefault="007C003D" w:rsidP="00FA7A0D">
            <w:pPr>
              <w:shd w:val="clear" w:color="auto" w:fill="FFFFFF"/>
              <w:spacing w:after="120" w:line="240" w:lineRule="auto"/>
              <w:rPr>
                <w:rFonts w:ascii="Arial" w:eastAsiaTheme="minorEastAsia" w:hAnsi="Arial" w:cs="Arial"/>
                <w:lang w:val="en-US" w:eastAsia="en-GB"/>
              </w:rPr>
            </w:pPr>
            <w:hyperlink r:id="rId81" w:history="1">
              <w:r w:rsidR="00FA7A0D" w:rsidRPr="002A1A43">
                <w:rPr>
                  <w:rFonts w:ascii="Arial" w:eastAsiaTheme="minorEastAsia" w:hAnsi="Arial" w:cs="Arial"/>
                  <w:color w:val="0000FF" w:themeColor="hyperlink"/>
                  <w:u w:val="single"/>
                  <w:lang w:val="en-US" w:eastAsia="en-GB"/>
                </w:rPr>
                <w:t>https://pegi.info</w:t>
              </w:r>
            </w:hyperlink>
            <w:r w:rsidR="00FA7A0D" w:rsidRPr="002A1A43">
              <w:rPr>
                <w:rFonts w:ascii="Arial" w:eastAsiaTheme="minorEastAsia" w:hAnsi="Arial" w:cs="Arial"/>
                <w:lang w:val="en-US" w:eastAsia="en-GB"/>
              </w:rPr>
              <w:t xml:space="preserve"> </w:t>
            </w:r>
          </w:p>
          <w:p w14:paraId="6F89188B" w14:textId="0605368B" w:rsidR="00FA7A0D" w:rsidRPr="002A1A43" w:rsidRDefault="00FA7A0D">
            <w:pPr>
              <w:spacing w:before="100" w:beforeAutospacing="1" w:after="100" w:afterAutospacing="1" w:line="240" w:lineRule="auto"/>
              <w:rPr>
                <w:rFonts w:ascii="ArialMT" w:hAnsi="ArialMT" w:cs="ArialMT"/>
                <w:b/>
                <w:lang w:val="en-US"/>
              </w:rPr>
            </w:pPr>
            <w:r w:rsidRPr="002A1A43">
              <w:rPr>
                <w:rFonts w:ascii="ArialMT" w:hAnsi="ArialMT" w:cs="ArialMT"/>
                <w:b/>
                <w:lang w:val="en-US"/>
              </w:rPr>
              <w:t>Knowledge test – 60 minutes</w:t>
            </w:r>
          </w:p>
          <w:p w14:paraId="797F82BB" w14:textId="77777777" w:rsidR="00FA7A0D" w:rsidRPr="002A1A43" w:rsidRDefault="00FA7A0D" w:rsidP="00FA7A0D">
            <w:pPr>
              <w:spacing w:before="100" w:beforeAutospacing="1" w:after="100" w:afterAutospacing="1" w:line="240" w:lineRule="auto"/>
              <w:rPr>
                <w:rFonts w:ascii="ArialMT" w:hAnsi="ArialMT" w:cs="ArialMT"/>
                <w:lang w:val="en-US"/>
              </w:rPr>
            </w:pPr>
            <w:r w:rsidRPr="002A1A43">
              <w:rPr>
                <w:rFonts w:ascii="ArialMT" w:hAnsi="ArialMT" w:cs="ArialMT"/>
                <w:lang w:val="en-US"/>
              </w:rPr>
              <w:t>Learners are to plan and answer the following question:</w:t>
            </w:r>
          </w:p>
          <w:p w14:paraId="2786767A" w14:textId="0105E473" w:rsidR="00FA7A0D" w:rsidRDefault="00FA7A0D" w:rsidP="00A2457C">
            <w:pPr>
              <w:shd w:val="clear" w:color="auto" w:fill="FFFFFF"/>
              <w:spacing w:after="120" w:line="240" w:lineRule="auto"/>
              <w:rPr>
                <w:rFonts w:ascii="Arial" w:hAnsi="Arial" w:cs="Arial"/>
                <w:b/>
                <w:lang w:val="en-US"/>
              </w:rPr>
            </w:pPr>
          </w:p>
          <w:p w14:paraId="6B958C52" w14:textId="44ED3672" w:rsidR="00A2457C" w:rsidRPr="00A759BA" w:rsidRDefault="00A2457C" w:rsidP="00A2457C">
            <w:pPr>
              <w:shd w:val="clear" w:color="auto" w:fill="FFFFFF"/>
              <w:spacing w:after="120" w:line="240" w:lineRule="auto"/>
              <w:rPr>
                <w:rFonts w:ascii="Arial" w:eastAsiaTheme="minorEastAsia" w:hAnsi="Arial" w:cs="Arial"/>
                <w:sz w:val="24"/>
                <w:szCs w:val="24"/>
                <w:lang w:val="en-US" w:eastAsia="en-GB"/>
              </w:rPr>
            </w:pPr>
            <w:r>
              <w:rPr>
                <w:rFonts w:ascii="Arial" w:hAnsi="Arial" w:cs="Arial"/>
                <w:lang w:val="en-US"/>
              </w:rPr>
              <w:t xml:space="preserve">‘Media regulation is an outdated concept in the digital age.’  Discuss the statement using contemporary examples and theoretical ideas to support your answer.  </w:t>
            </w:r>
            <w:r>
              <w:rPr>
                <w:rFonts w:ascii="Arial" w:hAnsi="Arial" w:cs="Arial"/>
                <w:b/>
                <w:lang w:val="en-US"/>
              </w:rPr>
              <w:t>[20]</w:t>
            </w:r>
          </w:p>
        </w:tc>
      </w:tr>
    </w:tbl>
    <w:p w14:paraId="000B6F94" w14:textId="05E1C803" w:rsidR="00F47DEB" w:rsidRDefault="00F47DEB" w:rsidP="001D32D3">
      <w:pPr>
        <w:pStyle w:val="Heading2"/>
        <w:spacing w:before="0" w:after="0"/>
        <w:rPr>
          <w:rFonts w:cs="Arial"/>
          <w:b w:val="0"/>
          <w:bCs w:val="0"/>
          <w:sz w:val="18"/>
          <w:szCs w:val="18"/>
        </w:rPr>
      </w:pPr>
    </w:p>
    <w:p w14:paraId="41C2C679" w14:textId="6844F050" w:rsidR="00FA7A0D" w:rsidRDefault="00FA7A0D" w:rsidP="00FA7A0D"/>
    <w:p w14:paraId="37C41D88" w14:textId="79ADB688" w:rsidR="00FA7A0D" w:rsidRDefault="00FA7A0D" w:rsidP="00FA7A0D"/>
    <w:p w14:paraId="18406E3A" w14:textId="7AD1736B" w:rsidR="00FA7A0D" w:rsidRDefault="00FA7A0D" w:rsidP="00FA7A0D"/>
    <w:p w14:paraId="5045D398" w14:textId="21D354A6" w:rsidR="00FA7A0D" w:rsidRDefault="00FA7A0D" w:rsidP="00FA7A0D"/>
    <w:p w14:paraId="43632365" w14:textId="4D51B148" w:rsidR="00FA7A0D" w:rsidRDefault="00FA7A0D" w:rsidP="00FA7A0D"/>
    <w:p w14:paraId="520AFDF5" w14:textId="0ABD81F0" w:rsidR="00FA7A0D" w:rsidRDefault="00FA7A0D" w:rsidP="00FA7A0D"/>
    <w:p w14:paraId="044B32B9" w14:textId="77777777" w:rsidR="00FA7A0D" w:rsidRPr="00FA7A0D" w:rsidRDefault="00FA7A0D" w:rsidP="00FA7A0D"/>
    <w:p w14:paraId="6CC4DAD6" w14:textId="77777777" w:rsidR="00F47DEB" w:rsidRDefault="00F47DEB" w:rsidP="001D32D3">
      <w:pPr>
        <w:pStyle w:val="Heading2"/>
        <w:spacing w:before="0" w:after="0"/>
        <w:rPr>
          <w:rFonts w:cs="Arial"/>
          <w:b w:val="0"/>
          <w:bCs w:val="0"/>
          <w:sz w:val="18"/>
          <w:szCs w:val="18"/>
        </w:rPr>
      </w:pPr>
    </w:p>
    <w:p w14:paraId="310C3A1C" w14:textId="153B3125" w:rsidR="00F00D1E" w:rsidRPr="001D32D3" w:rsidRDefault="007C003D" w:rsidP="001D32D3">
      <w:pPr>
        <w:pStyle w:val="Heading2"/>
        <w:spacing w:before="0" w:after="0"/>
        <w:rPr>
          <w:rFonts w:cs="Arial"/>
          <w:b w:val="0"/>
          <w:bCs w:val="0"/>
          <w:sz w:val="18"/>
          <w:szCs w:val="18"/>
        </w:rPr>
      </w:pPr>
      <w:r>
        <w:rPr>
          <w:noProof/>
          <w:lang w:eastAsia="en-GB"/>
        </w:rPr>
        <mc:AlternateContent>
          <mc:Choice Requires="wps">
            <w:drawing>
              <wp:anchor distT="0" distB="0" distL="114300" distR="114300" simplePos="0" relativeHeight="251661312" behindDoc="0" locked="0" layoutInCell="1" allowOverlap="1" wp14:anchorId="074A1481" wp14:editId="2B120E44">
                <wp:simplePos x="0" y="0"/>
                <wp:positionH relativeFrom="margin">
                  <wp:posOffset>-22980</wp:posOffset>
                </wp:positionH>
                <wp:positionV relativeFrom="paragraph">
                  <wp:posOffset>2948151</wp:posOffset>
                </wp:positionV>
                <wp:extent cx="9315450" cy="1104900"/>
                <wp:effectExtent l="0" t="0" r="0" b="0"/>
                <wp:wrapNone/>
                <wp:docPr id="5" name="Rounded Rectangle 5" descr="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15450" cy="1104900"/>
                        </a:xfrm>
                        <a:prstGeom prst="roundRect">
                          <a:avLst>
                            <a:gd name="adj" fmla="val 16667"/>
                          </a:avLst>
                        </a:prstGeom>
                        <a:solidFill>
                          <a:srgbClr val="D8D8D8"/>
                        </a:solidFill>
                        <a:ln>
                          <a:noFill/>
                        </a:ln>
                        <a:extLst>
                          <a:ext uri="{91240B29-F687-4F45-9708-019B960494DF}">
                            <a14:hiddenLine xmlns:a14="http://schemas.microsoft.com/office/drawing/2010/main" w="25400">
                              <a:solidFill>
                                <a:srgbClr val="000000"/>
                              </a:solidFill>
                              <a:round/>
                              <a:headEnd/>
                              <a:tailEnd/>
                            </a14:hiddenLine>
                          </a:ext>
                        </a:extLst>
                      </wps:spPr>
                      <wps:txbx>
                        <w:txbxContent>
                          <w:p w14:paraId="4DB97348" w14:textId="06A024A4" w:rsidR="008E0579" w:rsidRPr="00E20DDC" w:rsidRDefault="008E0579" w:rsidP="0089284D">
                            <w:pPr>
                              <w:spacing w:after="0" w:line="360" w:lineRule="auto"/>
                              <w:rPr>
                                <w:rFonts w:ascii="Arial" w:hAnsi="Arial" w:cs="Arial"/>
                                <w:color w:val="000000"/>
                                <w:sz w:val="12"/>
                                <w:szCs w:val="12"/>
                              </w:rPr>
                            </w:pPr>
                            <w:bookmarkStart w:id="1" w:name="_GoBack"/>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sidRPr="00E20DDC">
                              <w:rPr>
                                <w:rFonts w:ascii="Arial" w:hAnsi="Arial" w:cs="Arial"/>
                                <w:iCs/>
                                <w:color w:val="000000"/>
                                <w:sz w:val="12"/>
                                <w:szCs w:val="12"/>
                              </w:rPr>
                              <w:t xml:space="preserve">OCR’s </w:t>
                            </w:r>
                            <w:r w:rsidRPr="00E20DDC">
                              <w:rPr>
                                <w:rStyle w:val="smallprintChar"/>
                                <w:rFonts w:eastAsia="Calibri"/>
                              </w:rPr>
                              <w:t>resources</w:t>
                            </w:r>
                            <w:r w:rsidRPr="00E20DDC">
                              <w:rPr>
                                <w:rFonts w:ascii="Arial" w:hAnsi="Arial" w:cs="Arial"/>
                                <w:iCs/>
                                <w:color w:val="000000"/>
                                <w:sz w:val="12"/>
                                <w:szCs w:val="12"/>
                              </w:rPr>
                              <w:t xml:space="preserve"> are provided to support the delivery of OCR qualifications,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E20DDC">
                              <w:rPr>
                                <w:rFonts w:ascii="Arial" w:hAnsi="Arial" w:cs="Arial"/>
                                <w:iCs/>
                                <w:color w:val="000000"/>
                                <w:sz w:val="12"/>
                                <w:szCs w:val="12"/>
                              </w:rPr>
                              <w:br/>
                            </w:r>
                            <w:r>
                              <w:rPr>
                                <w:rFonts w:ascii="Arial" w:hAnsi="Arial" w:cs="Arial"/>
                                <w:color w:val="000000"/>
                                <w:sz w:val="12"/>
                                <w:szCs w:val="12"/>
                              </w:rPr>
                              <w:t>© OCR 2020</w:t>
                            </w:r>
                            <w:r w:rsidRPr="00E20DDC">
                              <w:rPr>
                                <w:rFonts w:ascii="Arial" w:hAnsi="Arial" w:cs="Arial"/>
                                <w:color w:val="000000"/>
                                <w:sz w:val="12"/>
                                <w:szCs w:val="12"/>
                              </w:rPr>
                              <w:t xml:space="preserve"> - This resource may be freely copied and distributed, as long as the OCR logo and this message remain intact and OCR is acknowledged as the originator of this work.</w:t>
                            </w:r>
                          </w:p>
                          <w:p w14:paraId="5E887988" w14:textId="77777777" w:rsidR="008E0579" w:rsidRPr="00E20DDC" w:rsidRDefault="008E0579" w:rsidP="0089284D">
                            <w:pPr>
                              <w:spacing w:after="0" w:line="360" w:lineRule="auto"/>
                              <w:rPr>
                                <w:rFonts w:ascii="Arial" w:hAnsi="Arial" w:cs="Arial"/>
                                <w:color w:val="000000"/>
                                <w:sz w:val="12"/>
                                <w:szCs w:val="12"/>
                              </w:rPr>
                            </w:pPr>
                            <w:r w:rsidRPr="00E20DDC">
                              <w:rPr>
                                <w:rFonts w:ascii="Arial" w:hAnsi="Arial" w:cs="Arial"/>
                                <w:color w:val="000000"/>
                                <w:sz w:val="12"/>
                                <w:szCs w:val="12"/>
                              </w:rPr>
                              <w:t>OCR acknowledges the use of the following content: n/a</w:t>
                            </w:r>
                          </w:p>
                          <w:p w14:paraId="34AB3138" w14:textId="77777777" w:rsidR="008E0579" w:rsidRPr="00E20DDC" w:rsidRDefault="008E0579" w:rsidP="0089284D">
                            <w:pPr>
                              <w:suppressAutoHyphens/>
                              <w:autoSpaceDE w:val="0"/>
                              <w:autoSpaceDN w:val="0"/>
                              <w:adjustRightInd w:val="0"/>
                              <w:spacing w:after="0" w:line="288" w:lineRule="auto"/>
                              <w:ind w:right="113"/>
                              <w:textAlignment w:val="center"/>
                              <w:rPr>
                                <w:rFonts w:ascii="Arial" w:hAnsi="Arial" w:cs="Arial"/>
                                <w:color w:val="0000FF"/>
                                <w:sz w:val="12"/>
                                <w:szCs w:val="12"/>
                                <w:u w:val="thick"/>
                                <w:lang w:eastAsia="en-GB"/>
                              </w:rPr>
                            </w:pPr>
                            <w:r w:rsidRPr="00E20DDC">
                              <w:rPr>
                                <w:rFonts w:ascii="Arial" w:hAnsi="Arial" w:cs="Arial"/>
                                <w:color w:val="000000"/>
                                <w:sz w:val="12"/>
                                <w:szCs w:val="12"/>
                                <w:lang w:eastAsia="en-GB"/>
                              </w:rPr>
                              <w:t xml:space="preserve">Please get in touch if you want to discuss the accessibility of resources we offer to support delivery of our qualifications: </w:t>
                            </w:r>
                            <w:hyperlink r:id="rId82" w:history="1">
                              <w:r w:rsidRPr="00E20DDC">
                                <w:rPr>
                                  <w:rStyle w:val="Hyperlink"/>
                                  <w:rFonts w:ascii="Arial" w:hAnsi="Arial" w:cs="Arial"/>
                                  <w:sz w:val="12"/>
                                  <w:szCs w:val="12"/>
                                  <w:lang w:eastAsia="en-GB"/>
                                </w:rPr>
                                <w:t>resources.feedback@ocr.org.uk</w:t>
                              </w:r>
                            </w:hyperlink>
                          </w:p>
                          <w:bookmarkEnd w:id="1"/>
                          <w:p w14:paraId="268C10E1" w14:textId="77777777" w:rsidR="008E0579" w:rsidRPr="00580794" w:rsidRDefault="008E0579" w:rsidP="0089284D">
                            <w:pPr>
                              <w:spacing w:after="0" w:line="360" w:lineRule="auto"/>
                              <w:rPr>
                                <w:rFonts w:cs="Arial"/>
                                <w:color w:val="0000FF"/>
                                <w:sz w:val="12"/>
                                <w:szCs w:val="12"/>
                                <w:u w:val="thick"/>
                                <w:lang w:eastAsia="en-GB"/>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w14:anchorId="074A1481" id="Rounded Rectangle 5" o:spid="_x0000_s1026" alt="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style="position:absolute;margin-left:-1.8pt;margin-top:232.15pt;width:733.5pt;height:87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" fillcolor="#d8d8d8" stroked="f" strokeweight="2pt">
                <v:textbox>
                  <w:txbxContent>
                    <w:p w14:paraId="4DB97348" w14:textId="06A024A4" w:rsidR="008E0579" w:rsidRPr="00E20DDC" w:rsidRDefault="008E0579" w:rsidP="0089284D">
                      <w:pPr>
                        <w:spacing w:after="0" w:line="360" w:lineRule="auto"/>
                        <w:rPr>
                          <w:rFonts w:ascii="Arial" w:hAnsi="Arial" w:cs="Arial"/>
                          <w:color w:val="000000"/>
                          <w:sz w:val="12"/>
                          <w:szCs w:val="12"/>
                        </w:rPr>
                      </w:pPr>
                      <w:bookmarkStart w:id="2" w:name="_GoBack"/>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sidRPr="00E20DDC">
                        <w:rPr>
                          <w:rFonts w:ascii="Arial" w:hAnsi="Arial" w:cs="Arial"/>
                          <w:iCs/>
                          <w:color w:val="000000"/>
                          <w:sz w:val="12"/>
                          <w:szCs w:val="12"/>
                        </w:rPr>
                        <w:t xml:space="preserve">OCR’s </w:t>
                      </w:r>
                      <w:r w:rsidRPr="00E20DDC">
                        <w:rPr>
                          <w:rStyle w:val="smallprintChar"/>
                          <w:rFonts w:eastAsia="Calibri"/>
                        </w:rPr>
                        <w:t>resources</w:t>
                      </w:r>
                      <w:r w:rsidRPr="00E20DDC">
                        <w:rPr>
                          <w:rFonts w:ascii="Arial" w:hAnsi="Arial" w:cs="Arial"/>
                          <w:iCs/>
                          <w:color w:val="000000"/>
                          <w:sz w:val="12"/>
                          <w:szCs w:val="12"/>
                        </w:rPr>
                        <w:t xml:space="preserve"> are provided to support the delivery of OCR qualifications,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E20DDC">
                        <w:rPr>
                          <w:rFonts w:ascii="Arial" w:hAnsi="Arial" w:cs="Arial"/>
                          <w:iCs/>
                          <w:color w:val="000000"/>
                          <w:sz w:val="12"/>
                          <w:szCs w:val="12"/>
                        </w:rPr>
                        <w:br/>
                      </w:r>
                      <w:r>
                        <w:rPr>
                          <w:rFonts w:ascii="Arial" w:hAnsi="Arial" w:cs="Arial"/>
                          <w:color w:val="000000"/>
                          <w:sz w:val="12"/>
                          <w:szCs w:val="12"/>
                        </w:rPr>
                        <w:t>© OCR 2020</w:t>
                      </w:r>
                      <w:r w:rsidRPr="00E20DDC">
                        <w:rPr>
                          <w:rFonts w:ascii="Arial" w:hAnsi="Arial" w:cs="Arial"/>
                          <w:color w:val="000000"/>
                          <w:sz w:val="12"/>
                          <w:szCs w:val="12"/>
                        </w:rPr>
                        <w:t xml:space="preserve"> - This resource may be freely copied and distributed, as long as the OCR logo and this message remain intact and OCR is acknowledged as the originator of this work.</w:t>
                      </w:r>
                    </w:p>
                    <w:p w14:paraId="5E887988" w14:textId="77777777" w:rsidR="008E0579" w:rsidRPr="00E20DDC" w:rsidRDefault="008E0579" w:rsidP="0089284D">
                      <w:pPr>
                        <w:spacing w:after="0" w:line="360" w:lineRule="auto"/>
                        <w:rPr>
                          <w:rFonts w:ascii="Arial" w:hAnsi="Arial" w:cs="Arial"/>
                          <w:color w:val="000000"/>
                          <w:sz w:val="12"/>
                          <w:szCs w:val="12"/>
                        </w:rPr>
                      </w:pPr>
                      <w:r w:rsidRPr="00E20DDC">
                        <w:rPr>
                          <w:rFonts w:ascii="Arial" w:hAnsi="Arial" w:cs="Arial"/>
                          <w:color w:val="000000"/>
                          <w:sz w:val="12"/>
                          <w:szCs w:val="12"/>
                        </w:rPr>
                        <w:t>OCR acknowledges the use of the following content: n/a</w:t>
                      </w:r>
                    </w:p>
                    <w:p w14:paraId="34AB3138" w14:textId="77777777" w:rsidR="008E0579" w:rsidRPr="00E20DDC" w:rsidRDefault="008E0579" w:rsidP="0089284D">
                      <w:pPr>
                        <w:suppressAutoHyphens/>
                        <w:autoSpaceDE w:val="0"/>
                        <w:autoSpaceDN w:val="0"/>
                        <w:adjustRightInd w:val="0"/>
                        <w:spacing w:after="0" w:line="288" w:lineRule="auto"/>
                        <w:ind w:right="113"/>
                        <w:textAlignment w:val="center"/>
                        <w:rPr>
                          <w:rFonts w:ascii="Arial" w:hAnsi="Arial" w:cs="Arial"/>
                          <w:color w:val="0000FF"/>
                          <w:sz w:val="12"/>
                          <w:szCs w:val="12"/>
                          <w:u w:val="thick"/>
                          <w:lang w:eastAsia="en-GB"/>
                        </w:rPr>
                      </w:pPr>
                      <w:r w:rsidRPr="00E20DDC">
                        <w:rPr>
                          <w:rFonts w:ascii="Arial" w:hAnsi="Arial" w:cs="Arial"/>
                          <w:color w:val="000000"/>
                          <w:sz w:val="12"/>
                          <w:szCs w:val="12"/>
                          <w:lang w:eastAsia="en-GB"/>
                        </w:rPr>
                        <w:t xml:space="preserve">Please get in touch if you want to discuss the accessibility of resources we offer to support delivery of our qualifications: </w:t>
                      </w:r>
                      <w:hyperlink r:id="rId83" w:history="1">
                        <w:r w:rsidRPr="00E20DDC">
                          <w:rPr>
                            <w:rStyle w:val="Hyperlink"/>
                            <w:rFonts w:ascii="Arial" w:hAnsi="Arial" w:cs="Arial"/>
                            <w:sz w:val="12"/>
                            <w:szCs w:val="12"/>
                            <w:lang w:eastAsia="en-GB"/>
                          </w:rPr>
                          <w:t>resources.feedback@ocr.org.uk</w:t>
                        </w:r>
                      </w:hyperlink>
                    </w:p>
                    <w:bookmarkEnd w:id="2"/>
                    <w:p w14:paraId="268C10E1" w14:textId="77777777" w:rsidR="008E0579" w:rsidRPr="00580794" w:rsidRDefault="008E0579" w:rsidP="0089284D">
                      <w:pPr>
                        <w:spacing w:after="0" w:line="360" w:lineRule="auto"/>
                        <w:rPr>
                          <w:rFonts w:cs="Arial"/>
                          <w:color w:val="0000FF"/>
                          <w:sz w:val="12"/>
                          <w:szCs w:val="12"/>
                          <w:u w:val="thick"/>
                          <w:lang w:eastAsia="en-GB"/>
                        </w:rPr>
                      </w:pPr>
                    </w:p>
                  </w:txbxContent>
                </v:textbox>
                <w10:wrap anchorx="margin"/>
              </v:roundrect>
            </w:pict>
          </mc:Fallback>
        </mc:AlternateContent>
      </w:r>
      <w:r>
        <w:rPr>
          <w:noProof/>
          <w:lang w:eastAsia="en-GB"/>
        </w:rPr>
        <mc:AlternateContent>
          <mc:Choice Requires="wps">
            <w:drawing>
              <wp:anchor distT="0" distB="0" distL="114300" distR="114300" simplePos="0" relativeHeight="251659264" behindDoc="0" locked="0" layoutInCell="1" allowOverlap="1" wp14:anchorId="3D1E0237" wp14:editId="06A86E70">
                <wp:simplePos x="0" y="0"/>
                <wp:positionH relativeFrom="column">
                  <wp:posOffset>1925784</wp:posOffset>
                </wp:positionH>
                <wp:positionV relativeFrom="paragraph">
                  <wp:posOffset>1447114</wp:posOffset>
                </wp:positionV>
                <wp:extent cx="7098665" cy="770255"/>
                <wp:effectExtent l="0" t="0" r="0" b="0"/>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8665" cy="770255"/>
                        </a:xfrm>
                        <a:prstGeom prst="rect">
                          <a:avLst/>
                        </a:prstGeom>
                        <a:noFill/>
                        <a:ln w="9525">
                          <a:noFill/>
                          <a:miter lim="800000"/>
                          <a:headEnd/>
                          <a:tailEnd/>
                        </a:ln>
                      </wps:spPr>
                      <wps:txbx>
                        <w:txbxContent>
                          <w:p w14:paraId="55EE1A1E" w14:textId="77777777" w:rsidR="008E0579" w:rsidRPr="00301B34" w:rsidRDefault="008E0579" w:rsidP="0089284D">
                            <w:pPr>
                              <w:suppressAutoHyphens/>
                              <w:autoSpaceDE w:val="0"/>
                              <w:autoSpaceDN w:val="0"/>
                              <w:adjustRightInd w:val="0"/>
                              <w:spacing w:after="57" w:line="288" w:lineRule="auto"/>
                              <w:textAlignment w:val="center"/>
                              <w:rPr>
                                <w:rFonts w:cs="Arial"/>
                                <w:color w:val="000000"/>
                                <w:sz w:val="16"/>
                                <w:szCs w:val="16"/>
                              </w:rPr>
                            </w:pPr>
                            <w:r w:rsidRPr="00761B3F">
                              <w:rPr>
                                <w:rFonts w:cs="Arial"/>
                                <w:color w:val="000000"/>
                                <w:sz w:val="16"/>
                                <w:szCs w:val="16"/>
                              </w:rPr>
                              <w:t xml:space="preserve">Whether you already offer OCR qualifications, are new to OCR, or are considering switching from your current provider/awarding organisation, you </w:t>
                            </w:r>
                            <w:r>
                              <w:rPr>
                                <w:rFonts w:cs="Arial"/>
                                <w:color w:val="000000"/>
                                <w:sz w:val="16"/>
                                <w:szCs w:val="16"/>
                              </w:rPr>
                              <w:t xml:space="preserve">can </w:t>
                            </w:r>
                            <w:r w:rsidRPr="00761B3F">
                              <w:rPr>
                                <w:rFonts w:cs="Arial"/>
                                <w:color w:val="000000"/>
                                <w:sz w:val="16"/>
                                <w:szCs w:val="16"/>
                              </w:rPr>
                              <w:t>request more information by completing the Expression of Interest form which can be found here:</w:t>
                            </w:r>
                            <w:r>
                              <w:rPr>
                                <w:rFonts w:cs="Arial"/>
                                <w:color w:val="000000"/>
                                <w:sz w:val="16"/>
                                <w:szCs w:val="16"/>
                              </w:rPr>
                              <w:t xml:space="preserve"> </w:t>
                            </w:r>
                            <w:hyperlink r:id="rId84" w:history="1">
                              <w:r w:rsidRPr="00301B34">
                                <w:rPr>
                                  <w:rStyle w:val="Hyperlink"/>
                                  <w:rFonts w:cs="Arial"/>
                                  <w:sz w:val="16"/>
                                  <w:szCs w:val="16"/>
                                </w:rPr>
                                <w:t>www.ocr.org.uk/expression-of-interest</w:t>
                              </w:r>
                            </w:hyperlink>
                          </w:p>
                          <w:p w14:paraId="2A6CE02B" w14:textId="77777777" w:rsidR="008E0579" w:rsidRPr="00301B34" w:rsidRDefault="008E0579" w:rsidP="0089284D">
                            <w:pPr>
                              <w:suppressAutoHyphens/>
                              <w:autoSpaceDE w:val="0"/>
                              <w:autoSpaceDN w:val="0"/>
                              <w:adjustRightInd w:val="0"/>
                              <w:spacing w:after="57" w:line="288" w:lineRule="auto"/>
                              <w:textAlignment w:val="center"/>
                              <w:rPr>
                                <w:rStyle w:val="Hyperlink"/>
                                <w:rFonts w:cs="Arial"/>
                                <w:sz w:val="16"/>
                                <w:szCs w:val="16"/>
                              </w:rPr>
                            </w:pPr>
                            <w:r w:rsidRPr="00FB6839">
                              <w:rPr>
                                <w:rFonts w:cs="Arial"/>
                                <w:color w:val="000000"/>
                                <w:sz w:val="16"/>
                                <w:szCs w:val="16"/>
                              </w:rPr>
                              <w:t>Looking for a resource?</w:t>
                            </w:r>
                            <w:r w:rsidRPr="00301B34">
                              <w:rPr>
                                <w:rFonts w:cs="Arial"/>
                                <w:color w:val="000000"/>
                                <w:sz w:val="16"/>
                                <w:szCs w:val="16"/>
                              </w:rPr>
                              <w:t xml:space="preserve"> There is now a quick and easy search tool to help find free resources for your qualification: </w:t>
                            </w:r>
                            <w:r>
                              <w:rPr>
                                <w:rFonts w:cs="Arial"/>
                                <w:color w:val="000000"/>
                                <w:sz w:val="16"/>
                                <w:szCs w:val="16"/>
                              </w:rPr>
                              <w:br/>
                            </w:r>
                            <w:r w:rsidRPr="00301B34">
                              <w:rPr>
                                <w:rFonts w:cs="Arial"/>
                                <w:color w:val="000000"/>
                                <w:sz w:val="16"/>
                                <w:szCs w:val="16"/>
                                <w:u w:val="thick"/>
                              </w:rPr>
                              <w:fldChar w:fldCharType="begin"/>
                            </w:r>
                            <w:r w:rsidRPr="00301B34">
                              <w:rPr>
                                <w:rFonts w:cs="Arial"/>
                                <w:color w:val="000000"/>
                                <w:sz w:val="16"/>
                                <w:szCs w:val="16"/>
                                <w:u w:val="thick"/>
                              </w:rPr>
                              <w:instrText>HYPERLINK "http://www.ocr.org.uk/i-want-to/find-resources/"</w:instrText>
                            </w:r>
                            <w:r w:rsidRPr="00301B34">
                              <w:rPr>
                                <w:rFonts w:cs="Arial"/>
                                <w:color w:val="000000"/>
                                <w:sz w:val="16"/>
                                <w:szCs w:val="16"/>
                                <w:u w:val="thick"/>
                              </w:rPr>
                              <w:fldChar w:fldCharType="separate"/>
                            </w:r>
                            <w:r w:rsidRPr="00301B34">
                              <w:rPr>
                                <w:rStyle w:val="Hyperlink"/>
                                <w:rFonts w:cs="Arial"/>
                                <w:sz w:val="16"/>
                                <w:szCs w:val="16"/>
                              </w:rPr>
                              <w:t>www.ocr.org.uk/i-want-to/find-resources/</w:t>
                            </w:r>
                          </w:p>
                          <w:p w14:paraId="2DE0A159" w14:textId="77777777" w:rsidR="008E0579" w:rsidRPr="00FB63C2" w:rsidRDefault="008E0579" w:rsidP="0089284D">
                            <w:pPr>
                              <w:suppressAutoHyphens/>
                              <w:autoSpaceDE w:val="0"/>
                              <w:autoSpaceDN w:val="0"/>
                              <w:adjustRightInd w:val="0"/>
                              <w:spacing w:after="57" w:line="288" w:lineRule="auto"/>
                              <w:textAlignment w:val="center"/>
                              <w:rPr>
                                <w:rFonts w:cs="Arial"/>
                                <w:color w:val="0000FF"/>
                                <w:sz w:val="16"/>
                                <w:szCs w:val="16"/>
                                <w:u w:val="thick"/>
                              </w:rPr>
                            </w:pPr>
                            <w:r w:rsidRPr="00301B34">
                              <w:rPr>
                                <w:rFonts w:cs="Arial"/>
                                <w:color w:val="000000"/>
                                <w:sz w:val="16"/>
                                <w:szCs w:val="16"/>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D1E0237" id="_x0000_t202" coordsize="21600,21600" o:spt="202" path="m,l,21600r21600,l21600,xe">
                <v:stroke joinstyle="miter"/>
                <v:path gradientshapeok="t" o:connecttype="rect"/>
              </v:shapetype>
              <v:shape id="Text Box 307" o:spid="_x0000_s1027" type="#_x0000_t202" style="position:absolute;margin-left:151.65pt;margin-top:113.95pt;width:558.95pt;height:60.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" filled="f" stroked="f">
                <v:textbox>
                  <w:txbxContent>
                    <w:p w14:paraId="55EE1A1E" w14:textId="77777777" w:rsidR="008E0579" w:rsidRPr="00301B34" w:rsidRDefault="008E0579" w:rsidP="0089284D">
                      <w:pPr>
                        <w:suppressAutoHyphens/>
                        <w:autoSpaceDE w:val="0"/>
                        <w:autoSpaceDN w:val="0"/>
                        <w:adjustRightInd w:val="0"/>
                        <w:spacing w:after="57" w:line="288" w:lineRule="auto"/>
                        <w:textAlignment w:val="center"/>
                        <w:rPr>
                          <w:rFonts w:cs="Arial"/>
                          <w:color w:val="000000"/>
                          <w:sz w:val="16"/>
                          <w:szCs w:val="16"/>
                        </w:rPr>
                      </w:pPr>
                      <w:r w:rsidRPr="00761B3F">
                        <w:rPr>
                          <w:rFonts w:cs="Arial"/>
                          <w:color w:val="000000"/>
                          <w:sz w:val="16"/>
                          <w:szCs w:val="16"/>
                        </w:rPr>
                        <w:t xml:space="preserve">Whether you already offer OCR qualifications, are new to OCR, or are considering switching from your current provider/awarding organisation, you </w:t>
                      </w:r>
                      <w:r>
                        <w:rPr>
                          <w:rFonts w:cs="Arial"/>
                          <w:color w:val="000000"/>
                          <w:sz w:val="16"/>
                          <w:szCs w:val="16"/>
                        </w:rPr>
                        <w:t xml:space="preserve">can </w:t>
                      </w:r>
                      <w:r w:rsidRPr="00761B3F">
                        <w:rPr>
                          <w:rFonts w:cs="Arial"/>
                          <w:color w:val="000000"/>
                          <w:sz w:val="16"/>
                          <w:szCs w:val="16"/>
                        </w:rPr>
                        <w:t>request more information by completing the Expression of Interest form which can be found here:</w:t>
                      </w:r>
                      <w:r>
                        <w:rPr>
                          <w:rFonts w:cs="Arial"/>
                          <w:color w:val="000000"/>
                          <w:sz w:val="16"/>
                          <w:szCs w:val="16"/>
                        </w:rPr>
                        <w:t xml:space="preserve"> </w:t>
                      </w:r>
                      <w:hyperlink r:id="rId85" w:history="1">
                        <w:r w:rsidRPr="00301B34">
                          <w:rPr>
                            <w:rStyle w:val="Hyperlink"/>
                            <w:rFonts w:cs="Arial"/>
                            <w:sz w:val="16"/>
                            <w:szCs w:val="16"/>
                          </w:rPr>
                          <w:t>www.ocr.org.uk/expression-of-interest</w:t>
                        </w:r>
                      </w:hyperlink>
                    </w:p>
                    <w:p w14:paraId="2A6CE02B" w14:textId="77777777" w:rsidR="008E0579" w:rsidRPr="00301B34" w:rsidRDefault="008E0579" w:rsidP="0089284D">
                      <w:pPr>
                        <w:suppressAutoHyphens/>
                        <w:autoSpaceDE w:val="0"/>
                        <w:autoSpaceDN w:val="0"/>
                        <w:adjustRightInd w:val="0"/>
                        <w:spacing w:after="57" w:line="288" w:lineRule="auto"/>
                        <w:textAlignment w:val="center"/>
                        <w:rPr>
                          <w:rStyle w:val="Hyperlink"/>
                          <w:rFonts w:cs="Arial"/>
                          <w:sz w:val="16"/>
                          <w:szCs w:val="16"/>
                        </w:rPr>
                      </w:pPr>
                      <w:r w:rsidRPr="00FB6839">
                        <w:rPr>
                          <w:rFonts w:cs="Arial"/>
                          <w:color w:val="000000"/>
                          <w:sz w:val="16"/>
                          <w:szCs w:val="16"/>
                        </w:rPr>
                        <w:t>Looking for a resource?</w:t>
                      </w:r>
                      <w:r w:rsidRPr="00301B34">
                        <w:rPr>
                          <w:rFonts w:cs="Arial"/>
                          <w:color w:val="000000"/>
                          <w:sz w:val="16"/>
                          <w:szCs w:val="16"/>
                        </w:rPr>
                        <w:t xml:space="preserve"> There is now a quick and easy search tool to help find free resources for your qualification: </w:t>
                      </w:r>
                      <w:r>
                        <w:rPr>
                          <w:rFonts w:cs="Arial"/>
                          <w:color w:val="000000"/>
                          <w:sz w:val="16"/>
                          <w:szCs w:val="16"/>
                        </w:rPr>
                        <w:br/>
                      </w:r>
                      <w:r w:rsidRPr="00301B34">
                        <w:rPr>
                          <w:rFonts w:cs="Arial"/>
                          <w:color w:val="000000"/>
                          <w:sz w:val="16"/>
                          <w:szCs w:val="16"/>
                          <w:u w:val="thick"/>
                        </w:rPr>
                        <w:fldChar w:fldCharType="begin"/>
                      </w:r>
                      <w:r w:rsidRPr="00301B34">
                        <w:rPr>
                          <w:rFonts w:cs="Arial"/>
                          <w:color w:val="000000"/>
                          <w:sz w:val="16"/>
                          <w:szCs w:val="16"/>
                          <w:u w:val="thick"/>
                        </w:rPr>
                        <w:instrText>HYPERLINK "http://www.ocr.org.uk/i-want-to/find-resources/"</w:instrText>
                      </w:r>
                      <w:r w:rsidRPr="00301B34">
                        <w:rPr>
                          <w:rFonts w:cs="Arial"/>
                          <w:color w:val="000000"/>
                          <w:sz w:val="16"/>
                          <w:szCs w:val="16"/>
                          <w:u w:val="thick"/>
                        </w:rPr>
                        <w:fldChar w:fldCharType="separate"/>
                      </w:r>
                      <w:r w:rsidRPr="00301B34">
                        <w:rPr>
                          <w:rStyle w:val="Hyperlink"/>
                          <w:rFonts w:cs="Arial"/>
                          <w:sz w:val="16"/>
                          <w:szCs w:val="16"/>
                        </w:rPr>
                        <w:t>www.ocr.org.uk/i-want-to/find-resources/</w:t>
                      </w:r>
                    </w:p>
                    <w:p w14:paraId="2DE0A159" w14:textId="77777777" w:rsidR="008E0579" w:rsidRPr="00FB63C2" w:rsidRDefault="008E0579" w:rsidP="0089284D">
                      <w:pPr>
                        <w:suppressAutoHyphens/>
                        <w:autoSpaceDE w:val="0"/>
                        <w:autoSpaceDN w:val="0"/>
                        <w:adjustRightInd w:val="0"/>
                        <w:spacing w:after="57" w:line="288" w:lineRule="auto"/>
                        <w:textAlignment w:val="center"/>
                        <w:rPr>
                          <w:rFonts w:cs="Arial"/>
                          <w:color w:val="0000FF"/>
                          <w:sz w:val="16"/>
                          <w:szCs w:val="16"/>
                          <w:u w:val="thick"/>
                        </w:rPr>
                      </w:pPr>
                      <w:r w:rsidRPr="00301B34">
                        <w:rPr>
                          <w:rFonts w:cs="Arial"/>
                          <w:color w:val="000000"/>
                          <w:sz w:val="16"/>
                          <w:szCs w:val="16"/>
                        </w:rPr>
                        <w:fldChar w:fldCharType="end"/>
                      </w:r>
                    </w:p>
                  </w:txbxContent>
                </v:textbox>
              </v:shape>
            </w:pict>
          </mc:Fallback>
        </mc:AlternateContent>
      </w:r>
      <w:r>
        <w:rPr>
          <w:noProof/>
          <w:lang w:eastAsia="en-GB"/>
        </w:rPr>
        <w:drawing>
          <wp:anchor distT="0" distB="0" distL="114300" distR="114300" simplePos="0" relativeHeight="251662336" behindDoc="1" locked="0" layoutInCell="1" allowOverlap="1" wp14:anchorId="35465717" wp14:editId="2734563B">
            <wp:simplePos x="0" y="0"/>
            <wp:positionH relativeFrom="column">
              <wp:posOffset>-39421</wp:posOffset>
            </wp:positionH>
            <wp:positionV relativeFrom="paragraph">
              <wp:posOffset>1379718</wp:posOffset>
            </wp:positionV>
            <wp:extent cx="1853565" cy="1425575"/>
            <wp:effectExtent l="0" t="0" r="0" b="3175"/>
            <wp:wrapTight wrapText="bothSides">
              <wp:wrapPolygon edited="0">
                <wp:start x="0" y="0"/>
                <wp:lineTo x="0" y="21359"/>
                <wp:lineTo x="21311" y="21359"/>
                <wp:lineTo x="21311" y="0"/>
                <wp:lineTo x="0" y="0"/>
              </wp:wrapPolygon>
            </wp:wrapTight>
            <wp:docPr id="7" name="Picture 7" title="Feedback">
              <a:hlinkClick xmlns:a="http://schemas.openxmlformats.org/drawingml/2006/main" r:id="rId8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hlinkClick r:id="rId86"/>
                    </pic:cNvPr>
                    <pic:cNvPicPr/>
                  </pic:nvPicPr>
                  <pic:blipFill>
                    <a:blip r:embed="rId87"/>
                    <a:stretch>
                      <a:fillRect/>
                    </a:stretch>
                  </pic:blipFill>
                  <pic:spPr>
                    <a:xfrm>
                      <a:off x="0" y="0"/>
                      <a:ext cx="1853565" cy="1425575"/>
                    </a:xfrm>
                    <a:prstGeom prst="rect">
                      <a:avLst/>
                    </a:prstGeom>
                  </pic:spPr>
                </pic:pic>
              </a:graphicData>
            </a:graphic>
            <wp14:sizeRelH relativeFrom="margin">
              <wp14:pctWidth>0</wp14:pctWidth>
            </wp14:sizeRelH>
            <wp14:sizeRelV relativeFrom="margin">
              <wp14:pctHeight>0</wp14:pctHeight>
            </wp14:sizeRelV>
          </wp:anchor>
        </w:drawing>
      </w:r>
    </w:p>
    <w:sectPr w:rsidR="00F00D1E" w:rsidRPr="001D32D3" w:rsidSect="00B74649">
      <w:type w:val="continuous"/>
      <w:pgSz w:w="16838" w:h="11906" w:orient="landscape"/>
      <w:pgMar w:top="1418" w:right="357" w:bottom="1418"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1AFAA2" w14:textId="77777777" w:rsidR="001C06AD" w:rsidRDefault="001C06AD" w:rsidP="00126B8F">
      <w:pPr>
        <w:spacing w:after="0" w:line="240" w:lineRule="auto"/>
      </w:pPr>
      <w:r>
        <w:separator/>
      </w:r>
    </w:p>
  </w:endnote>
  <w:endnote w:type="continuationSeparator" w:id="0">
    <w:p w14:paraId="7677C9BB" w14:textId="77777777" w:rsidR="001C06AD" w:rsidRDefault="001C06AD" w:rsidP="00126B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MT">
    <w:altName w:val="Arial"/>
    <w:charset w:val="00"/>
    <w:family w:val="auto"/>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ymbolMT">
    <w:altName w:val="Times New Roman"/>
    <w:panose1 w:val="00000000000000000000"/>
    <w:charset w:val="00"/>
    <w:family w:val="roman"/>
    <w:notTrueType/>
    <w:pitch w:val="default"/>
  </w:font>
  <w:font w:name="Myriad Pro Light">
    <w:altName w:val="Segoe UI Light"/>
    <w:panose1 w:val="00000000000000000000"/>
    <w:charset w:val="00"/>
    <w:family w:val="swiss"/>
    <w:notTrueType/>
    <w:pitch w:val="variable"/>
    <w:sig w:usb0="A00002AF" w:usb1="50002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1A43DB" w14:textId="31A9A166" w:rsidR="008E0579" w:rsidRPr="001E34ED" w:rsidRDefault="008E0579" w:rsidP="00275AF8">
    <w:pPr>
      <w:pStyle w:val="Footer"/>
      <w:tabs>
        <w:tab w:val="clear" w:pos="4513"/>
        <w:tab w:val="clear" w:pos="9026"/>
        <w:tab w:val="center" w:pos="7584"/>
        <w:tab w:val="right" w:pos="15168"/>
      </w:tabs>
      <w:rPr>
        <w:rFonts w:ascii="Arial" w:hAnsi="Arial" w:cs="Arial"/>
        <w:sz w:val="18"/>
        <w:szCs w:val="18"/>
      </w:rPr>
    </w:pPr>
    <w:r w:rsidRPr="001E34ED">
      <w:rPr>
        <w:noProof/>
        <w:sz w:val="18"/>
        <w:szCs w:val="18"/>
        <w:lang w:eastAsia="en-GB"/>
      </w:rPr>
      <mc:AlternateContent>
        <mc:Choice Requires="wpg">
          <w:drawing>
            <wp:anchor distT="0" distB="0" distL="114300" distR="114300" simplePos="0" relativeHeight="251661312" behindDoc="0" locked="0" layoutInCell="1" allowOverlap="1" wp14:anchorId="4118CA35" wp14:editId="42ED1EAA">
              <wp:simplePos x="0" y="0"/>
              <wp:positionH relativeFrom="column">
                <wp:posOffset>-19390</wp:posOffset>
              </wp:positionH>
              <wp:positionV relativeFrom="paragraph">
                <wp:posOffset>-923202</wp:posOffset>
              </wp:positionV>
              <wp:extent cx="9508788" cy="819150"/>
              <wp:effectExtent l="0" t="0" r="16510" b="0"/>
              <wp:wrapNone/>
              <wp:docPr id="18" name="Group 18" descr="Disclaimer"/>
              <wp:cNvGraphicFramePr/>
              <a:graphic xmlns:a="http://schemas.openxmlformats.org/drawingml/2006/main">
                <a:graphicData uri="http://schemas.microsoft.com/office/word/2010/wordprocessingGroup">
                  <wpg:wgp>
                    <wpg:cNvGrpSpPr/>
                    <wpg:grpSpPr>
                      <a:xfrm>
                        <a:off x="0" y="0"/>
                        <a:ext cx="9508788" cy="819150"/>
                        <a:chOff x="-63798" y="-159495"/>
                        <a:chExt cx="9508788" cy="819150"/>
                      </a:xfrm>
                    </wpg:grpSpPr>
                    <wps:wsp>
                      <wps:cNvPr id="16" name="Text Box 2"/>
                      <wps:cNvSpPr txBox="1">
                        <a:spLocks noChangeArrowheads="1"/>
                      </wps:cNvSpPr>
                      <wps:spPr bwMode="auto">
                        <a:xfrm>
                          <a:off x="-63798" y="-159495"/>
                          <a:ext cx="9444990" cy="819150"/>
                        </a:xfrm>
                        <a:prstGeom prst="rect">
                          <a:avLst/>
                        </a:prstGeom>
                        <a:noFill/>
                        <a:ln w="9525">
                          <a:noFill/>
                          <a:miter lim="800000"/>
                          <a:headEnd/>
                          <a:tailEnd/>
                        </a:ln>
                      </wps:spPr>
                      <wps:txbx>
                        <w:txbxContent>
                          <w:p w14:paraId="660AFAED" w14:textId="77777777" w:rsidR="008E0579" w:rsidRPr="00AB63F5" w:rsidRDefault="008E0579" w:rsidP="00BB0D29">
                            <w:pPr>
                              <w:spacing w:after="80"/>
                              <w:rPr>
                                <w:rFonts w:ascii="Arial" w:hAnsi="Arial" w:cs="Arial"/>
                                <w:b/>
                                <w:i/>
                                <w:sz w:val="18"/>
                                <w:szCs w:val="18"/>
                              </w:rPr>
                            </w:pPr>
                            <w:r w:rsidRPr="00AB63F5">
                              <w:rPr>
                                <w:rFonts w:ascii="Arial" w:hAnsi="Arial" w:cs="Arial"/>
                                <w:b/>
                                <w:i/>
                                <w:sz w:val="18"/>
                                <w:szCs w:val="18"/>
                              </w:rPr>
                              <w:t>DISCLAIMER</w:t>
                            </w:r>
                          </w:p>
                          <w:p w14:paraId="4E49491D" w14:textId="77777777" w:rsidR="008E0579" w:rsidRPr="00AB63F5" w:rsidRDefault="008E0579" w:rsidP="00BB0D29">
                            <w:pPr>
                              <w:rPr>
                                <w:rFonts w:ascii="Arial" w:hAnsi="Arial" w:cs="Arial"/>
                                <w:b/>
                                <w:i/>
                                <w:sz w:val="18"/>
                                <w:szCs w:val="18"/>
                              </w:rPr>
                            </w:pPr>
                            <w:r w:rsidRPr="00AB63F5">
                              <w:rPr>
                                <w:rFonts w:ascii="Arial" w:hAnsi="Arial" w:cs="Arial"/>
                                <w:sz w:val="18"/>
                                <w:szCs w:val="18"/>
                              </w:rPr>
                              <w:t>This resource was designed using the most up to date information from the specification at the time it was published. Specifications are updated over time</w:t>
                            </w:r>
                            <w:r>
                              <w:rPr>
                                <w:rFonts w:ascii="Arial" w:hAnsi="Arial" w:cs="Arial"/>
                                <w:sz w:val="18"/>
                                <w:szCs w:val="18"/>
                              </w:rPr>
                              <w:t xml:space="preserve"> </w:t>
                            </w:r>
                            <w:r w:rsidRPr="00AB63F5">
                              <w:rPr>
                                <w:rFonts w:ascii="Arial" w:hAnsi="Arial" w:cs="Arial"/>
                                <w:sz w:val="18"/>
                                <w:szCs w:val="18"/>
                              </w:rPr>
                              <w:t>which means there may be contradictions between the resource and the specification, therefore please use the information on the latest specification at all times.</w:t>
                            </w:r>
                            <w:r w:rsidRPr="00AB63F5">
                              <w:rPr>
                                <w:rFonts w:ascii="Arial" w:hAnsi="Arial" w:cs="Arial"/>
                                <w:i/>
                                <w:sz w:val="18"/>
                                <w:szCs w:val="18"/>
                              </w:rPr>
                              <w:t xml:space="preserve"> </w:t>
                            </w:r>
                            <w:r w:rsidRPr="00AB63F5">
                              <w:rPr>
                                <w:rFonts w:ascii="Arial" w:hAnsi="Arial" w:cs="Arial"/>
                                <w:sz w:val="18"/>
                                <w:szCs w:val="18"/>
                              </w:rPr>
                              <w:t xml:space="preserve">If you do notice a discrepancy please contact us on the following email address: </w:t>
                            </w:r>
                            <w:hyperlink r:id="rId1" w:history="1">
                              <w:r w:rsidRPr="00AB63F5">
                                <w:rPr>
                                  <w:rStyle w:val="Hyperlink"/>
                                  <w:rFonts w:ascii="Arial" w:hAnsi="Arial" w:cs="Arial"/>
                                  <w:sz w:val="18"/>
                                  <w:szCs w:val="18"/>
                                </w:rPr>
                                <w:t>resources.feedback@ocr.org.uk</w:t>
                              </w:r>
                            </w:hyperlink>
                          </w:p>
                          <w:p w14:paraId="6C86B067" w14:textId="77777777" w:rsidR="008E0579" w:rsidRPr="00AB63F5" w:rsidRDefault="008E0579" w:rsidP="00BB0D29">
                            <w:pPr>
                              <w:rPr>
                                <w:rFonts w:ascii="Arial" w:hAnsi="Arial" w:cs="Arial"/>
                              </w:rPr>
                            </w:pPr>
                          </w:p>
                        </w:txbxContent>
                      </wps:txbx>
                      <wps:bodyPr rot="0" vert="horz" wrap="square" lIns="91440" tIns="45720" rIns="91440" bIns="45720" anchor="t" anchorCtr="0">
                        <a:noAutofit/>
                      </wps:bodyPr>
                    </wps:wsp>
                    <wps:wsp>
                      <wps:cNvPr id="17" name="Straight Connector 17"/>
                      <wps:cNvCnPr/>
                      <wps:spPr>
                        <a:xfrm>
                          <a:off x="0" y="0"/>
                          <a:ext cx="944499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4118CA35" id="Group 18" o:spid="_x0000_s1028" alt="Disclaimer" style="position:absolute;margin-left:-1.55pt;margin-top:-72.7pt;width:748.7pt;height:64.5pt;z-index:251661312;mso-width-relative:margin" coordorigin="-637,-1594" coordsize="95087,8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">
              <v:shapetype id="_x0000_t202" coordsize="21600,21600" o:spt="202" path="m,l,21600r21600,l21600,xe">
                <v:stroke joinstyle="miter"/>
                <v:path gradientshapeok="t" o:connecttype="rect"/>
              </v:shapetype>
              <v:shape id="Text Box 2" o:spid="_x0000_s1029" type="#_x0000_t202" style="position:absolute;left:-637;top:-1594;width:94448;height:8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" filled="f" stroked="f">
                <v:textbox>
                  <w:txbxContent>
                    <w:p w14:paraId="660AFAED" w14:textId="77777777" w:rsidR="008E0579" w:rsidRPr="00AB63F5" w:rsidRDefault="008E0579" w:rsidP="00BB0D29">
                      <w:pPr>
                        <w:spacing w:after="80"/>
                        <w:rPr>
                          <w:rFonts w:ascii="Arial" w:hAnsi="Arial" w:cs="Arial"/>
                          <w:b/>
                          <w:i/>
                          <w:sz w:val="18"/>
                          <w:szCs w:val="18"/>
                        </w:rPr>
                      </w:pPr>
                      <w:r w:rsidRPr="00AB63F5">
                        <w:rPr>
                          <w:rFonts w:ascii="Arial" w:hAnsi="Arial" w:cs="Arial"/>
                          <w:b/>
                          <w:i/>
                          <w:sz w:val="18"/>
                          <w:szCs w:val="18"/>
                        </w:rPr>
                        <w:t>DISCLAIMER</w:t>
                      </w:r>
                    </w:p>
                    <w:p w14:paraId="4E49491D" w14:textId="77777777" w:rsidR="008E0579" w:rsidRPr="00AB63F5" w:rsidRDefault="008E0579" w:rsidP="00BB0D29">
                      <w:pPr>
                        <w:rPr>
                          <w:rFonts w:ascii="Arial" w:hAnsi="Arial" w:cs="Arial"/>
                          <w:b/>
                          <w:i/>
                          <w:sz w:val="18"/>
                          <w:szCs w:val="18"/>
                        </w:rPr>
                      </w:pPr>
                      <w:r w:rsidRPr="00AB63F5">
                        <w:rPr>
                          <w:rFonts w:ascii="Arial" w:hAnsi="Arial" w:cs="Arial"/>
                          <w:sz w:val="18"/>
                          <w:szCs w:val="18"/>
                        </w:rPr>
                        <w:t>This resource was designed using the most up to date information from the specification at the time it was published. Specifications are updated over time</w:t>
                      </w:r>
                      <w:r>
                        <w:rPr>
                          <w:rFonts w:ascii="Arial" w:hAnsi="Arial" w:cs="Arial"/>
                          <w:sz w:val="18"/>
                          <w:szCs w:val="18"/>
                        </w:rPr>
                        <w:t xml:space="preserve"> </w:t>
                      </w:r>
                      <w:r w:rsidRPr="00AB63F5">
                        <w:rPr>
                          <w:rFonts w:ascii="Arial" w:hAnsi="Arial" w:cs="Arial"/>
                          <w:sz w:val="18"/>
                          <w:szCs w:val="18"/>
                        </w:rPr>
                        <w:t>which means there may be contradictions between the resource and the specification, therefore please use the information on the latest specification at all times.</w:t>
                      </w:r>
                      <w:r w:rsidRPr="00AB63F5">
                        <w:rPr>
                          <w:rFonts w:ascii="Arial" w:hAnsi="Arial" w:cs="Arial"/>
                          <w:i/>
                          <w:sz w:val="18"/>
                          <w:szCs w:val="18"/>
                        </w:rPr>
                        <w:t xml:space="preserve"> </w:t>
                      </w:r>
                      <w:r w:rsidRPr="00AB63F5">
                        <w:rPr>
                          <w:rFonts w:ascii="Arial" w:hAnsi="Arial" w:cs="Arial"/>
                          <w:sz w:val="18"/>
                          <w:szCs w:val="18"/>
                        </w:rPr>
                        <w:t xml:space="preserve">If you do notice a discrepancy please contact us on the following email address: </w:t>
                      </w:r>
                      <w:hyperlink r:id="rId2" w:history="1">
                        <w:r w:rsidRPr="00AB63F5">
                          <w:rPr>
                            <w:rStyle w:val="Hyperlink"/>
                            <w:rFonts w:ascii="Arial" w:hAnsi="Arial" w:cs="Arial"/>
                            <w:sz w:val="18"/>
                            <w:szCs w:val="18"/>
                          </w:rPr>
                          <w:t>resources.feedback@ocr.org.uk</w:t>
                        </w:r>
                      </w:hyperlink>
                    </w:p>
                    <w:p w14:paraId="6C86B067" w14:textId="77777777" w:rsidR="008E0579" w:rsidRPr="00AB63F5" w:rsidRDefault="008E0579" w:rsidP="00BB0D29">
                      <w:pPr>
                        <w:rPr>
                          <w:rFonts w:ascii="Arial" w:hAnsi="Arial" w:cs="Arial"/>
                        </w:rPr>
                      </w:pPr>
                    </w:p>
                  </w:txbxContent>
                </v:textbox>
              </v:shape>
              <v:line id="Straight Connector 17" o:spid="_x0000_s1030" style="position:absolute;visibility:visible;mso-wrap-style:square" from="0,0" to="944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" strokecolor="black [3213]"/>
            </v:group>
          </w:pict>
        </mc:Fallback>
      </mc:AlternateContent>
    </w:r>
    <w:r w:rsidRPr="001E34ED">
      <w:rPr>
        <w:rFonts w:ascii="Arial" w:hAnsi="Arial" w:cs="Arial"/>
        <w:sz w:val="18"/>
        <w:szCs w:val="18"/>
      </w:rPr>
      <w:t>Version 1</w:t>
    </w:r>
    <w:r w:rsidRPr="001E34ED">
      <w:rPr>
        <w:rFonts w:ascii="Arial" w:hAnsi="Arial" w:cs="Arial"/>
        <w:sz w:val="18"/>
        <w:szCs w:val="18"/>
      </w:rPr>
      <w:tab/>
    </w:r>
    <w:r w:rsidRPr="001E34ED">
      <w:rPr>
        <w:rFonts w:ascii="Arial" w:hAnsi="Arial" w:cs="Arial"/>
        <w:sz w:val="18"/>
        <w:szCs w:val="18"/>
      </w:rPr>
      <w:fldChar w:fldCharType="begin"/>
    </w:r>
    <w:r w:rsidRPr="001E34ED">
      <w:rPr>
        <w:rFonts w:ascii="Arial" w:hAnsi="Arial" w:cs="Arial"/>
        <w:sz w:val="18"/>
        <w:szCs w:val="18"/>
      </w:rPr>
      <w:instrText xml:space="preserve"> PAGE  \* Arabic  \* MERGEFORMAT </w:instrText>
    </w:r>
    <w:r w:rsidRPr="001E34ED">
      <w:rPr>
        <w:rFonts w:ascii="Arial" w:hAnsi="Arial" w:cs="Arial"/>
        <w:sz w:val="18"/>
        <w:szCs w:val="18"/>
      </w:rPr>
      <w:fldChar w:fldCharType="separate"/>
    </w:r>
    <w:r w:rsidR="00AC465E">
      <w:rPr>
        <w:rFonts w:ascii="Arial" w:hAnsi="Arial" w:cs="Arial"/>
        <w:noProof/>
        <w:sz w:val="18"/>
        <w:szCs w:val="18"/>
      </w:rPr>
      <w:t>1</w:t>
    </w:r>
    <w:r w:rsidRPr="001E34ED">
      <w:rPr>
        <w:rFonts w:ascii="Arial" w:hAnsi="Arial" w:cs="Arial"/>
        <w:sz w:val="18"/>
        <w:szCs w:val="18"/>
      </w:rPr>
      <w:fldChar w:fldCharType="end"/>
    </w:r>
    <w:r>
      <w:rPr>
        <w:rFonts w:ascii="Arial" w:hAnsi="Arial" w:cs="Arial"/>
        <w:sz w:val="18"/>
        <w:szCs w:val="18"/>
      </w:rPr>
      <w:tab/>
      <w:t>© OCR 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D7F135" w14:textId="25AB07C7" w:rsidR="008E0579" w:rsidRPr="001E34ED" w:rsidRDefault="008E0579" w:rsidP="00282ADA">
    <w:pPr>
      <w:pStyle w:val="Footer"/>
      <w:tabs>
        <w:tab w:val="clear" w:pos="4513"/>
        <w:tab w:val="clear" w:pos="9026"/>
        <w:tab w:val="center" w:pos="7584"/>
        <w:tab w:val="right" w:pos="14884"/>
      </w:tabs>
      <w:rPr>
        <w:rFonts w:ascii="Arial" w:hAnsi="Arial" w:cs="Arial"/>
        <w:sz w:val="18"/>
        <w:szCs w:val="18"/>
      </w:rPr>
    </w:pPr>
    <w:r w:rsidRPr="001E34ED">
      <w:rPr>
        <w:rFonts w:ascii="Arial" w:hAnsi="Arial" w:cs="Arial"/>
        <w:sz w:val="18"/>
        <w:szCs w:val="18"/>
      </w:rPr>
      <w:t>Version 1</w:t>
    </w:r>
    <w:r w:rsidRPr="001E34ED">
      <w:rPr>
        <w:rFonts w:ascii="Arial" w:hAnsi="Arial" w:cs="Arial"/>
        <w:sz w:val="18"/>
        <w:szCs w:val="18"/>
      </w:rPr>
      <w:tab/>
    </w:r>
    <w:r w:rsidRPr="001E34ED">
      <w:rPr>
        <w:rFonts w:ascii="Arial" w:hAnsi="Arial" w:cs="Arial"/>
        <w:sz w:val="18"/>
        <w:szCs w:val="18"/>
      </w:rPr>
      <w:fldChar w:fldCharType="begin"/>
    </w:r>
    <w:r w:rsidRPr="001E34ED">
      <w:rPr>
        <w:rFonts w:ascii="Arial" w:hAnsi="Arial" w:cs="Arial"/>
        <w:sz w:val="18"/>
        <w:szCs w:val="18"/>
      </w:rPr>
      <w:instrText xml:space="preserve"> PAGE  \* Arabic  \* MERGEFORMAT </w:instrText>
    </w:r>
    <w:r w:rsidRPr="001E34ED">
      <w:rPr>
        <w:rFonts w:ascii="Arial" w:hAnsi="Arial" w:cs="Arial"/>
        <w:sz w:val="18"/>
        <w:szCs w:val="18"/>
      </w:rPr>
      <w:fldChar w:fldCharType="separate"/>
    </w:r>
    <w:r w:rsidR="00AC465E">
      <w:rPr>
        <w:rFonts w:ascii="Arial" w:hAnsi="Arial" w:cs="Arial"/>
        <w:noProof/>
        <w:sz w:val="18"/>
        <w:szCs w:val="18"/>
      </w:rPr>
      <w:t>24</w:t>
    </w:r>
    <w:r w:rsidRPr="001E34ED">
      <w:rPr>
        <w:rFonts w:ascii="Arial" w:hAnsi="Arial" w:cs="Arial"/>
        <w:sz w:val="18"/>
        <w:szCs w:val="18"/>
      </w:rPr>
      <w:fldChar w:fldCharType="end"/>
    </w:r>
    <w:r>
      <w:rPr>
        <w:rFonts w:ascii="Arial" w:hAnsi="Arial" w:cs="Arial"/>
        <w:sz w:val="18"/>
        <w:szCs w:val="18"/>
      </w:rPr>
      <w:tab/>
      <w:t>© OCR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795569" w14:textId="77777777" w:rsidR="001C06AD" w:rsidRDefault="001C06AD" w:rsidP="00126B8F">
      <w:pPr>
        <w:spacing w:after="0" w:line="240" w:lineRule="auto"/>
      </w:pPr>
      <w:r>
        <w:separator/>
      </w:r>
    </w:p>
  </w:footnote>
  <w:footnote w:type="continuationSeparator" w:id="0">
    <w:p w14:paraId="17BAAA1D" w14:textId="77777777" w:rsidR="001C06AD" w:rsidRDefault="001C06AD" w:rsidP="00126B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67E708" w14:textId="77777777" w:rsidR="008E0579" w:rsidRDefault="008E0579" w:rsidP="00A938CC">
    <w:pPr>
      <w:pStyle w:val="NoSpacing"/>
    </w:pPr>
    <w:r>
      <w:rPr>
        <w:noProof/>
        <w:lang w:eastAsia="en-GB"/>
      </w:rPr>
      <w:drawing>
        <wp:anchor distT="0" distB="0" distL="114300" distR="114300" simplePos="0" relativeHeight="251676672" behindDoc="1" locked="0" layoutInCell="1" allowOverlap="1" wp14:anchorId="5EFAEAC8" wp14:editId="5B0DF264">
          <wp:simplePos x="0" y="0"/>
          <wp:positionH relativeFrom="column">
            <wp:posOffset>-557530</wp:posOffset>
          </wp:positionH>
          <wp:positionV relativeFrom="paragraph">
            <wp:posOffset>0</wp:posOffset>
          </wp:positionV>
          <wp:extent cx="10696575" cy="1069340"/>
          <wp:effectExtent l="0" t="0" r="0" b="0"/>
          <wp:wrapTight wrapText="bothSides">
            <wp:wrapPolygon edited="0">
              <wp:start x="0" y="0"/>
              <wp:lineTo x="0" y="21292"/>
              <wp:lineTo x="21568" y="21292"/>
              <wp:lineTo x="21568" y="0"/>
              <wp:lineTo x="0" y="0"/>
            </wp:wrapPolygon>
          </wp:wrapTight>
          <wp:docPr id="1" name="Picture 1" title="Digital Media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CTEC_Digital_Media_SOW_land_front.jpg"/>
                  <pic:cNvPicPr/>
                </pic:nvPicPr>
                <pic:blipFill>
                  <a:blip r:embed="rId1"/>
                  <a:stretch>
                    <a:fillRect/>
                  </a:stretch>
                </pic:blipFill>
                <pic:spPr>
                  <a:xfrm>
                    <a:off x="0" y="0"/>
                    <a:ext cx="10696575" cy="106934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C0A505" w14:textId="2D561617" w:rsidR="008E0579" w:rsidRDefault="007C003D" w:rsidP="00714150">
    <w:pPr>
      <w:spacing w:after="0"/>
    </w:pPr>
    <w:r>
      <w:rPr>
        <w:noProof/>
        <w:lang w:eastAsia="en-GB"/>
      </w:rPr>
      <w:drawing>
        <wp:anchor distT="0" distB="0" distL="114300" distR="114300" simplePos="0" relativeHeight="251677696" behindDoc="1" locked="0" layoutInCell="1" allowOverlap="1" wp14:anchorId="28139AFC" wp14:editId="4F9B4C79">
          <wp:simplePos x="0" y="0"/>
          <wp:positionH relativeFrom="column">
            <wp:posOffset>-717292</wp:posOffset>
          </wp:positionH>
          <wp:positionV relativeFrom="paragraph">
            <wp:posOffset>-414758</wp:posOffset>
          </wp:positionV>
          <wp:extent cx="10670540" cy="1066800"/>
          <wp:effectExtent l="0" t="0" r="0" b="0"/>
          <wp:wrapTight wrapText="bothSides">
            <wp:wrapPolygon edited="0">
              <wp:start x="0" y="0"/>
              <wp:lineTo x="0" y="21343"/>
              <wp:lineTo x="21569" y="21343"/>
              <wp:lineTo x="21569" y="0"/>
              <wp:lineTo x="0" y="0"/>
            </wp:wrapPolygon>
          </wp:wrapTight>
          <wp:docPr id="2" name="Picture 2" title="Digital Media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CTEC_Digital_Media_SOW_land_inner.jpg"/>
                  <pic:cNvPicPr/>
                </pic:nvPicPr>
                <pic:blipFill>
                  <a:blip r:embed="rId1"/>
                  <a:stretch>
                    <a:fillRect/>
                  </a:stretch>
                </pic:blipFill>
                <pic:spPr>
                  <a:xfrm>
                    <a:off x="0" y="0"/>
                    <a:ext cx="10670540" cy="1066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05137"/>
    <w:multiLevelType w:val="hybridMultilevel"/>
    <w:tmpl w:val="D840A8F6"/>
    <w:lvl w:ilvl="0" w:tplc="CFEADD78">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1D02DBB"/>
    <w:multiLevelType w:val="hybridMultilevel"/>
    <w:tmpl w:val="B9E86FAE"/>
    <w:lvl w:ilvl="0" w:tplc="10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ED1A67"/>
    <w:multiLevelType w:val="hybridMultilevel"/>
    <w:tmpl w:val="FD983E04"/>
    <w:lvl w:ilvl="0" w:tplc="0409000F">
      <w:start w:val="1"/>
      <w:numFmt w:val="decimal"/>
      <w:lvlText w:val="%1."/>
      <w:lvlJc w:val="left"/>
      <w:pPr>
        <w:ind w:left="-351" w:hanging="360"/>
      </w:pPr>
      <w:rPr>
        <w:rFonts w:hint="default"/>
      </w:rPr>
    </w:lvl>
    <w:lvl w:ilvl="1" w:tplc="04090019" w:tentative="1">
      <w:start w:val="1"/>
      <w:numFmt w:val="lowerLetter"/>
      <w:lvlText w:val="%2."/>
      <w:lvlJc w:val="left"/>
      <w:pPr>
        <w:ind w:left="369" w:hanging="360"/>
      </w:pPr>
    </w:lvl>
    <w:lvl w:ilvl="2" w:tplc="0409001B" w:tentative="1">
      <w:start w:val="1"/>
      <w:numFmt w:val="lowerRoman"/>
      <w:lvlText w:val="%3."/>
      <w:lvlJc w:val="right"/>
      <w:pPr>
        <w:ind w:left="1089" w:hanging="180"/>
      </w:pPr>
    </w:lvl>
    <w:lvl w:ilvl="3" w:tplc="0409000F" w:tentative="1">
      <w:start w:val="1"/>
      <w:numFmt w:val="decimal"/>
      <w:lvlText w:val="%4."/>
      <w:lvlJc w:val="left"/>
      <w:pPr>
        <w:ind w:left="1809" w:hanging="360"/>
      </w:pPr>
    </w:lvl>
    <w:lvl w:ilvl="4" w:tplc="04090019" w:tentative="1">
      <w:start w:val="1"/>
      <w:numFmt w:val="lowerLetter"/>
      <w:lvlText w:val="%5."/>
      <w:lvlJc w:val="left"/>
      <w:pPr>
        <w:ind w:left="2529" w:hanging="360"/>
      </w:pPr>
    </w:lvl>
    <w:lvl w:ilvl="5" w:tplc="0409001B" w:tentative="1">
      <w:start w:val="1"/>
      <w:numFmt w:val="lowerRoman"/>
      <w:lvlText w:val="%6."/>
      <w:lvlJc w:val="right"/>
      <w:pPr>
        <w:ind w:left="3249" w:hanging="180"/>
      </w:pPr>
    </w:lvl>
    <w:lvl w:ilvl="6" w:tplc="0409000F" w:tentative="1">
      <w:start w:val="1"/>
      <w:numFmt w:val="decimal"/>
      <w:lvlText w:val="%7."/>
      <w:lvlJc w:val="left"/>
      <w:pPr>
        <w:ind w:left="3969" w:hanging="360"/>
      </w:pPr>
    </w:lvl>
    <w:lvl w:ilvl="7" w:tplc="04090019" w:tentative="1">
      <w:start w:val="1"/>
      <w:numFmt w:val="lowerLetter"/>
      <w:lvlText w:val="%8."/>
      <w:lvlJc w:val="left"/>
      <w:pPr>
        <w:ind w:left="4689" w:hanging="360"/>
      </w:pPr>
    </w:lvl>
    <w:lvl w:ilvl="8" w:tplc="0409001B" w:tentative="1">
      <w:start w:val="1"/>
      <w:numFmt w:val="lowerRoman"/>
      <w:lvlText w:val="%9."/>
      <w:lvlJc w:val="right"/>
      <w:pPr>
        <w:ind w:left="5409" w:hanging="180"/>
      </w:pPr>
    </w:lvl>
  </w:abstractNum>
  <w:abstractNum w:abstractNumId="3" w15:restartNumberingAfterBreak="0">
    <w:nsid w:val="028431B7"/>
    <w:multiLevelType w:val="multilevel"/>
    <w:tmpl w:val="0382E34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4" w15:restartNumberingAfterBreak="0">
    <w:nsid w:val="0D25646E"/>
    <w:multiLevelType w:val="hybridMultilevel"/>
    <w:tmpl w:val="5A92E992"/>
    <w:lvl w:ilvl="0" w:tplc="10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966B96"/>
    <w:multiLevelType w:val="hybridMultilevel"/>
    <w:tmpl w:val="3D4CEE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DE83EBE"/>
    <w:multiLevelType w:val="hybridMultilevel"/>
    <w:tmpl w:val="7A14F6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0747456"/>
    <w:multiLevelType w:val="hybridMultilevel"/>
    <w:tmpl w:val="D4CE99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60E406B"/>
    <w:multiLevelType w:val="hybridMultilevel"/>
    <w:tmpl w:val="1F0ED828"/>
    <w:lvl w:ilvl="0" w:tplc="10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037A1E"/>
    <w:multiLevelType w:val="hybridMultilevel"/>
    <w:tmpl w:val="43B86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7374AD4"/>
    <w:multiLevelType w:val="hybridMultilevel"/>
    <w:tmpl w:val="D4FEA1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A141654"/>
    <w:multiLevelType w:val="hybridMultilevel"/>
    <w:tmpl w:val="B8C845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E04436C"/>
    <w:multiLevelType w:val="hybridMultilevel"/>
    <w:tmpl w:val="3B2EE0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F22225A"/>
    <w:multiLevelType w:val="hybridMultilevel"/>
    <w:tmpl w:val="633EC660"/>
    <w:lvl w:ilvl="0" w:tplc="3DE612C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0CF542A"/>
    <w:multiLevelType w:val="hybridMultilevel"/>
    <w:tmpl w:val="2472B170"/>
    <w:lvl w:ilvl="0" w:tplc="0409000F">
      <w:start w:val="1"/>
      <w:numFmt w:val="decimal"/>
      <w:lvlText w:val="%1."/>
      <w:lvlJc w:val="left"/>
      <w:pPr>
        <w:ind w:left="360" w:hanging="360"/>
      </w:pPr>
      <w:rPr>
        <w:rFonts w:hint="default"/>
      </w:rPr>
    </w:lvl>
    <w:lvl w:ilvl="1" w:tplc="08090019" w:tentative="1">
      <w:start w:val="1"/>
      <w:numFmt w:val="lowerLetter"/>
      <w:lvlText w:val="%2."/>
      <w:lvlJc w:val="left"/>
      <w:pPr>
        <w:ind w:left="2151" w:hanging="360"/>
      </w:pPr>
    </w:lvl>
    <w:lvl w:ilvl="2" w:tplc="0809001B" w:tentative="1">
      <w:start w:val="1"/>
      <w:numFmt w:val="lowerRoman"/>
      <w:lvlText w:val="%3."/>
      <w:lvlJc w:val="right"/>
      <w:pPr>
        <w:ind w:left="2871" w:hanging="180"/>
      </w:pPr>
    </w:lvl>
    <w:lvl w:ilvl="3" w:tplc="0809000F" w:tentative="1">
      <w:start w:val="1"/>
      <w:numFmt w:val="decimal"/>
      <w:lvlText w:val="%4."/>
      <w:lvlJc w:val="left"/>
      <w:pPr>
        <w:ind w:left="3591" w:hanging="360"/>
      </w:pPr>
    </w:lvl>
    <w:lvl w:ilvl="4" w:tplc="08090019" w:tentative="1">
      <w:start w:val="1"/>
      <w:numFmt w:val="lowerLetter"/>
      <w:lvlText w:val="%5."/>
      <w:lvlJc w:val="left"/>
      <w:pPr>
        <w:ind w:left="4311" w:hanging="360"/>
      </w:pPr>
    </w:lvl>
    <w:lvl w:ilvl="5" w:tplc="0809001B" w:tentative="1">
      <w:start w:val="1"/>
      <w:numFmt w:val="lowerRoman"/>
      <w:lvlText w:val="%6."/>
      <w:lvlJc w:val="right"/>
      <w:pPr>
        <w:ind w:left="5031" w:hanging="180"/>
      </w:pPr>
    </w:lvl>
    <w:lvl w:ilvl="6" w:tplc="0809000F" w:tentative="1">
      <w:start w:val="1"/>
      <w:numFmt w:val="decimal"/>
      <w:lvlText w:val="%7."/>
      <w:lvlJc w:val="left"/>
      <w:pPr>
        <w:ind w:left="5751" w:hanging="360"/>
      </w:pPr>
    </w:lvl>
    <w:lvl w:ilvl="7" w:tplc="08090019" w:tentative="1">
      <w:start w:val="1"/>
      <w:numFmt w:val="lowerLetter"/>
      <w:lvlText w:val="%8."/>
      <w:lvlJc w:val="left"/>
      <w:pPr>
        <w:ind w:left="6471" w:hanging="360"/>
      </w:pPr>
    </w:lvl>
    <w:lvl w:ilvl="8" w:tplc="0809001B" w:tentative="1">
      <w:start w:val="1"/>
      <w:numFmt w:val="lowerRoman"/>
      <w:lvlText w:val="%9."/>
      <w:lvlJc w:val="right"/>
      <w:pPr>
        <w:ind w:left="7191" w:hanging="180"/>
      </w:pPr>
    </w:lvl>
  </w:abstractNum>
  <w:abstractNum w:abstractNumId="15" w15:restartNumberingAfterBreak="0">
    <w:nsid w:val="20E76D17"/>
    <w:multiLevelType w:val="hybridMultilevel"/>
    <w:tmpl w:val="C1D49E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3BE6EC0"/>
    <w:multiLevelType w:val="hybridMultilevel"/>
    <w:tmpl w:val="657C9B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59D423E"/>
    <w:multiLevelType w:val="hybridMultilevel"/>
    <w:tmpl w:val="FDC073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BB755A9"/>
    <w:multiLevelType w:val="hybridMultilevel"/>
    <w:tmpl w:val="19AA1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CD470AC"/>
    <w:multiLevelType w:val="hybridMultilevel"/>
    <w:tmpl w:val="99F26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F7B32C8"/>
    <w:multiLevelType w:val="hybridMultilevel"/>
    <w:tmpl w:val="CC16D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19E39A5"/>
    <w:multiLevelType w:val="hybridMultilevel"/>
    <w:tmpl w:val="4A9CD3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2" w15:restartNumberingAfterBreak="0">
    <w:nsid w:val="33667E4A"/>
    <w:multiLevelType w:val="hybridMultilevel"/>
    <w:tmpl w:val="6E5E91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6911E56"/>
    <w:multiLevelType w:val="hybridMultilevel"/>
    <w:tmpl w:val="71425558"/>
    <w:lvl w:ilvl="0" w:tplc="EDEE615C">
      <w:start w:val="5"/>
      <w:numFmt w:val="bullet"/>
      <w:lvlText w:val="-"/>
      <w:lvlJc w:val="left"/>
      <w:pPr>
        <w:ind w:left="720" w:hanging="360"/>
      </w:pPr>
      <w:rPr>
        <w:rFonts w:ascii="ArialMT" w:eastAsiaTheme="minorHAnsi" w:hAnsi="ArialMT" w:cs="Arial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6E11E51"/>
    <w:multiLevelType w:val="hybridMultilevel"/>
    <w:tmpl w:val="878C8716"/>
    <w:lvl w:ilvl="0" w:tplc="10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B6554E6"/>
    <w:multiLevelType w:val="hybridMultilevel"/>
    <w:tmpl w:val="657C9B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C704E84"/>
    <w:multiLevelType w:val="hybridMultilevel"/>
    <w:tmpl w:val="26109E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3D44254F"/>
    <w:multiLevelType w:val="hybridMultilevel"/>
    <w:tmpl w:val="287221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3F6714BC"/>
    <w:multiLevelType w:val="hybridMultilevel"/>
    <w:tmpl w:val="9D8ECD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406240EB"/>
    <w:multiLevelType w:val="hybridMultilevel"/>
    <w:tmpl w:val="8D80E8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44424A14"/>
    <w:multiLevelType w:val="hybridMultilevel"/>
    <w:tmpl w:val="5E4AB4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4BD03246"/>
    <w:multiLevelType w:val="hybridMultilevel"/>
    <w:tmpl w:val="6F5698A6"/>
    <w:lvl w:ilvl="0" w:tplc="CFEADD7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C63324D"/>
    <w:multiLevelType w:val="hybridMultilevel"/>
    <w:tmpl w:val="815C4FA2"/>
    <w:lvl w:ilvl="0" w:tplc="10090001">
      <w:start w:val="1"/>
      <w:numFmt w:val="bullet"/>
      <w:lvlText w:val=""/>
      <w:lvlJc w:val="left"/>
      <w:pPr>
        <w:ind w:left="360" w:hanging="360"/>
      </w:pPr>
      <w:rPr>
        <w:rFonts w:ascii="Symbol" w:hAnsi="Symbol" w:hint="default"/>
      </w:rPr>
    </w:lvl>
    <w:lvl w:ilvl="1" w:tplc="8D5EEA9E">
      <w:numFmt w:val="bullet"/>
      <w:lvlText w:val="•"/>
      <w:lvlJc w:val="left"/>
      <w:pPr>
        <w:ind w:left="1440" w:hanging="720"/>
      </w:pPr>
      <w:rPr>
        <w:rFonts w:ascii="Arial" w:eastAsiaTheme="minorHAnsi" w:hAnsi="Arial" w:cs="Arial"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3" w15:restartNumberingAfterBreak="0">
    <w:nsid w:val="4EA60457"/>
    <w:multiLevelType w:val="hybridMultilevel"/>
    <w:tmpl w:val="E22EC4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53151614"/>
    <w:multiLevelType w:val="hybridMultilevel"/>
    <w:tmpl w:val="A1A84BDA"/>
    <w:lvl w:ilvl="0" w:tplc="120CB1D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88B05E4"/>
    <w:multiLevelType w:val="hybridMultilevel"/>
    <w:tmpl w:val="A6B4EB78"/>
    <w:lvl w:ilvl="0" w:tplc="08090001">
      <w:start w:val="1"/>
      <w:numFmt w:val="bullet"/>
      <w:lvlText w:val=""/>
      <w:lvlJc w:val="left"/>
      <w:pPr>
        <w:ind w:left="363" w:hanging="360"/>
      </w:pPr>
      <w:rPr>
        <w:rFonts w:ascii="Symbol" w:hAnsi="Symbol"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36" w15:restartNumberingAfterBreak="0">
    <w:nsid w:val="58AD38AD"/>
    <w:multiLevelType w:val="hybridMultilevel"/>
    <w:tmpl w:val="F98E89F0"/>
    <w:lvl w:ilvl="0" w:tplc="10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957335F"/>
    <w:multiLevelType w:val="hybridMultilevel"/>
    <w:tmpl w:val="D39CA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9CB0DBB"/>
    <w:multiLevelType w:val="hybridMultilevel"/>
    <w:tmpl w:val="F0BC0C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5E1213C9"/>
    <w:multiLevelType w:val="multilevel"/>
    <w:tmpl w:val="5C04920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40" w15:restartNumberingAfterBreak="0">
    <w:nsid w:val="684D2E48"/>
    <w:multiLevelType w:val="hybridMultilevel"/>
    <w:tmpl w:val="891A1268"/>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FBD7966"/>
    <w:multiLevelType w:val="hybridMultilevel"/>
    <w:tmpl w:val="16DEAE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0EA0625"/>
    <w:multiLevelType w:val="hybridMultilevel"/>
    <w:tmpl w:val="EFC01D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90164E1"/>
    <w:multiLevelType w:val="hybridMultilevel"/>
    <w:tmpl w:val="DABC0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A0E2C37"/>
    <w:multiLevelType w:val="hybridMultilevel"/>
    <w:tmpl w:val="6E3C850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5" w15:restartNumberingAfterBreak="0">
    <w:nsid w:val="7B4A2BA0"/>
    <w:multiLevelType w:val="hybridMultilevel"/>
    <w:tmpl w:val="8C507F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7DD36287"/>
    <w:multiLevelType w:val="hybridMultilevel"/>
    <w:tmpl w:val="ACD63B62"/>
    <w:lvl w:ilvl="0" w:tplc="10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7"/>
  </w:num>
  <w:num w:numId="2">
    <w:abstractNumId w:val="35"/>
  </w:num>
  <w:num w:numId="3">
    <w:abstractNumId w:val="9"/>
  </w:num>
  <w:num w:numId="4">
    <w:abstractNumId w:val="18"/>
  </w:num>
  <w:num w:numId="5">
    <w:abstractNumId w:val="20"/>
  </w:num>
  <w:num w:numId="6">
    <w:abstractNumId w:val="19"/>
  </w:num>
  <w:num w:numId="7">
    <w:abstractNumId w:val="11"/>
  </w:num>
  <w:num w:numId="8">
    <w:abstractNumId w:val="7"/>
  </w:num>
  <w:num w:numId="9">
    <w:abstractNumId w:val="31"/>
  </w:num>
  <w:num w:numId="10">
    <w:abstractNumId w:val="30"/>
  </w:num>
  <w:num w:numId="11">
    <w:abstractNumId w:val="45"/>
  </w:num>
  <w:num w:numId="12">
    <w:abstractNumId w:val="28"/>
  </w:num>
  <w:num w:numId="13">
    <w:abstractNumId w:val="41"/>
  </w:num>
  <w:num w:numId="14">
    <w:abstractNumId w:val="12"/>
  </w:num>
  <w:num w:numId="15">
    <w:abstractNumId w:val="38"/>
  </w:num>
  <w:num w:numId="16">
    <w:abstractNumId w:val="33"/>
  </w:num>
  <w:num w:numId="17">
    <w:abstractNumId w:val="0"/>
  </w:num>
  <w:num w:numId="18">
    <w:abstractNumId w:val="44"/>
  </w:num>
  <w:num w:numId="19">
    <w:abstractNumId w:val="32"/>
  </w:num>
  <w:num w:numId="20">
    <w:abstractNumId w:val="2"/>
  </w:num>
  <w:num w:numId="21">
    <w:abstractNumId w:val="5"/>
  </w:num>
  <w:num w:numId="22">
    <w:abstractNumId w:val="14"/>
  </w:num>
  <w:num w:numId="23">
    <w:abstractNumId w:val="6"/>
  </w:num>
  <w:num w:numId="24">
    <w:abstractNumId w:val="23"/>
  </w:num>
  <w:num w:numId="25">
    <w:abstractNumId w:val="10"/>
  </w:num>
  <w:num w:numId="26">
    <w:abstractNumId w:val="29"/>
  </w:num>
  <w:num w:numId="27">
    <w:abstractNumId w:val="17"/>
  </w:num>
  <w:num w:numId="28">
    <w:abstractNumId w:val="39"/>
  </w:num>
  <w:num w:numId="29">
    <w:abstractNumId w:val="42"/>
  </w:num>
  <w:num w:numId="30">
    <w:abstractNumId w:val="22"/>
  </w:num>
  <w:num w:numId="31">
    <w:abstractNumId w:val="1"/>
  </w:num>
  <w:num w:numId="32">
    <w:abstractNumId w:val="43"/>
  </w:num>
  <w:num w:numId="33">
    <w:abstractNumId w:val="4"/>
  </w:num>
  <w:num w:numId="34">
    <w:abstractNumId w:val="25"/>
  </w:num>
  <w:num w:numId="35">
    <w:abstractNumId w:val="24"/>
  </w:num>
  <w:num w:numId="36">
    <w:abstractNumId w:val="36"/>
  </w:num>
  <w:num w:numId="37">
    <w:abstractNumId w:val="8"/>
  </w:num>
  <w:num w:numId="38">
    <w:abstractNumId w:val="16"/>
  </w:num>
  <w:num w:numId="39">
    <w:abstractNumId w:val="46"/>
  </w:num>
  <w:num w:numId="40">
    <w:abstractNumId w:val="27"/>
  </w:num>
  <w:num w:numId="41">
    <w:abstractNumId w:val="26"/>
  </w:num>
  <w:num w:numId="42">
    <w:abstractNumId w:val="40"/>
  </w:num>
  <w:num w:numId="43">
    <w:abstractNumId w:val="15"/>
  </w:num>
  <w:num w:numId="44">
    <w:abstractNumId w:val="3"/>
  </w:num>
  <w:num w:numId="45">
    <w:abstractNumId w:val="21"/>
  </w:num>
  <w:num w:numId="46">
    <w:abstractNumId w:val="34"/>
  </w:num>
  <w:num w:numId="47">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US" w:vendorID="64" w:dllVersion="0" w:nlCheck="1" w:checkStyle="0"/>
  <w:activeWritingStyle w:appName="MSWord" w:lang="en-GB" w:vendorID="64" w:dllVersion="0" w:nlCheck="1" w:checkStyle="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459A"/>
    <w:rsid w:val="000000CD"/>
    <w:rsid w:val="000001EE"/>
    <w:rsid w:val="0000042B"/>
    <w:rsid w:val="00003F2B"/>
    <w:rsid w:val="00004680"/>
    <w:rsid w:val="00006424"/>
    <w:rsid w:val="00010B99"/>
    <w:rsid w:val="00010BE7"/>
    <w:rsid w:val="0001371E"/>
    <w:rsid w:val="0001509F"/>
    <w:rsid w:val="000152AF"/>
    <w:rsid w:val="00016055"/>
    <w:rsid w:val="000168B4"/>
    <w:rsid w:val="000214BC"/>
    <w:rsid w:val="00021BD4"/>
    <w:rsid w:val="00023379"/>
    <w:rsid w:val="0002358B"/>
    <w:rsid w:val="00023D3B"/>
    <w:rsid w:val="0002405F"/>
    <w:rsid w:val="00025A38"/>
    <w:rsid w:val="00026228"/>
    <w:rsid w:val="00026D03"/>
    <w:rsid w:val="00026D9A"/>
    <w:rsid w:val="000273E6"/>
    <w:rsid w:val="0003095C"/>
    <w:rsid w:val="00033535"/>
    <w:rsid w:val="00033B06"/>
    <w:rsid w:val="00034F86"/>
    <w:rsid w:val="00036161"/>
    <w:rsid w:val="0003650F"/>
    <w:rsid w:val="00036BB9"/>
    <w:rsid w:val="000425BC"/>
    <w:rsid w:val="00043A28"/>
    <w:rsid w:val="00044387"/>
    <w:rsid w:val="00044D6B"/>
    <w:rsid w:val="0004570D"/>
    <w:rsid w:val="00045A30"/>
    <w:rsid w:val="00051B55"/>
    <w:rsid w:val="00051F55"/>
    <w:rsid w:val="00053E68"/>
    <w:rsid w:val="00055814"/>
    <w:rsid w:val="00057336"/>
    <w:rsid w:val="00057577"/>
    <w:rsid w:val="000608D6"/>
    <w:rsid w:val="00060F60"/>
    <w:rsid w:val="00064356"/>
    <w:rsid w:val="00064A15"/>
    <w:rsid w:val="00064EC7"/>
    <w:rsid w:val="00066B5E"/>
    <w:rsid w:val="00066D03"/>
    <w:rsid w:val="00067604"/>
    <w:rsid w:val="00070E75"/>
    <w:rsid w:val="00071170"/>
    <w:rsid w:val="00073E9F"/>
    <w:rsid w:val="000751E0"/>
    <w:rsid w:val="000763E4"/>
    <w:rsid w:val="000772DE"/>
    <w:rsid w:val="00077DFE"/>
    <w:rsid w:val="0008110B"/>
    <w:rsid w:val="00081204"/>
    <w:rsid w:val="00081931"/>
    <w:rsid w:val="00081EC9"/>
    <w:rsid w:val="0008215C"/>
    <w:rsid w:val="00082B86"/>
    <w:rsid w:val="000835E1"/>
    <w:rsid w:val="00084F0A"/>
    <w:rsid w:val="00085233"/>
    <w:rsid w:val="0008595C"/>
    <w:rsid w:val="00086E94"/>
    <w:rsid w:val="00087806"/>
    <w:rsid w:val="0008787D"/>
    <w:rsid w:val="00087FEB"/>
    <w:rsid w:val="0009081F"/>
    <w:rsid w:val="000932B4"/>
    <w:rsid w:val="000936C8"/>
    <w:rsid w:val="00093F88"/>
    <w:rsid w:val="00095FC8"/>
    <w:rsid w:val="00096CEE"/>
    <w:rsid w:val="0009704E"/>
    <w:rsid w:val="00097E21"/>
    <w:rsid w:val="000A1612"/>
    <w:rsid w:val="000A2339"/>
    <w:rsid w:val="000A262F"/>
    <w:rsid w:val="000A3B6D"/>
    <w:rsid w:val="000A6AA4"/>
    <w:rsid w:val="000A74CD"/>
    <w:rsid w:val="000B0891"/>
    <w:rsid w:val="000B206C"/>
    <w:rsid w:val="000B23D9"/>
    <w:rsid w:val="000B4A57"/>
    <w:rsid w:val="000B5017"/>
    <w:rsid w:val="000B6EF7"/>
    <w:rsid w:val="000B7D9A"/>
    <w:rsid w:val="000C117C"/>
    <w:rsid w:val="000C1D57"/>
    <w:rsid w:val="000C20E8"/>
    <w:rsid w:val="000C6574"/>
    <w:rsid w:val="000C6AC3"/>
    <w:rsid w:val="000C708F"/>
    <w:rsid w:val="000C7FBE"/>
    <w:rsid w:val="000D01FE"/>
    <w:rsid w:val="000D3D0A"/>
    <w:rsid w:val="000D49DA"/>
    <w:rsid w:val="000D56E7"/>
    <w:rsid w:val="000E0141"/>
    <w:rsid w:val="000E0717"/>
    <w:rsid w:val="000E2044"/>
    <w:rsid w:val="000E356A"/>
    <w:rsid w:val="000E7106"/>
    <w:rsid w:val="000E7557"/>
    <w:rsid w:val="000E7F30"/>
    <w:rsid w:val="000F1061"/>
    <w:rsid w:val="000F494E"/>
    <w:rsid w:val="00102971"/>
    <w:rsid w:val="00103B78"/>
    <w:rsid w:val="00103C99"/>
    <w:rsid w:val="00104493"/>
    <w:rsid w:val="001077B8"/>
    <w:rsid w:val="00110FCE"/>
    <w:rsid w:val="00111E8A"/>
    <w:rsid w:val="001146E5"/>
    <w:rsid w:val="00114BF2"/>
    <w:rsid w:val="00116218"/>
    <w:rsid w:val="001175B8"/>
    <w:rsid w:val="00120810"/>
    <w:rsid w:val="00123729"/>
    <w:rsid w:val="00125624"/>
    <w:rsid w:val="00126773"/>
    <w:rsid w:val="00126B8F"/>
    <w:rsid w:val="00130157"/>
    <w:rsid w:val="00130F55"/>
    <w:rsid w:val="00132DEA"/>
    <w:rsid w:val="001341BD"/>
    <w:rsid w:val="0013712B"/>
    <w:rsid w:val="00140E87"/>
    <w:rsid w:val="00140F8B"/>
    <w:rsid w:val="001433F6"/>
    <w:rsid w:val="00144128"/>
    <w:rsid w:val="001442DA"/>
    <w:rsid w:val="00145A6A"/>
    <w:rsid w:val="00146403"/>
    <w:rsid w:val="00146B1E"/>
    <w:rsid w:val="00146CF0"/>
    <w:rsid w:val="00153EE8"/>
    <w:rsid w:val="00153EEB"/>
    <w:rsid w:val="0015492C"/>
    <w:rsid w:val="001563F7"/>
    <w:rsid w:val="00156615"/>
    <w:rsid w:val="00156663"/>
    <w:rsid w:val="00160C80"/>
    <w:rsid w:val="00160E40"/>
    <w:rsid w:val="00160F76"/>
    <w:rsid w:val="00161924"/>
    <w:rsid w:val="00162DB7"/>
    <w:rsid w:val="00163866"/>
    <w:rsid w:val="00164397"/>
    <w:rsid w:val="00165B4C"/>
    <w:rsid w:val="00165E15"/>
    <w:rsid w:val="001666A7"/>
    <w:rsid w:val="001674D3"/>
    <w:rsid w:val="001679FA"/>
    <w:rsid w:val="00167F51"/>
    <w:rsid w:val="00170D6D"/>
    <w:rsid w:val="00170FD9"/>
    <w:rsid w:val="00171DFF"/>
    <w:rsid w:val="00172B93"/>
    <w:rsid w:val="00172FD0"/>
    <w:rsid w:val="0017300F"/>
    <w:rsid w:val="001735E5"/>
    <w:rsid w:val="00173A89"/>
    <w:rsid w:val="00173DDB"/>
    <w:rsid w:val="00173E0D"/>
    <w:rsid w:val="001745DF"/>
    <w:rsid w:val="00175ACB"/>
    <w:rsid w:val="00176B5C"/>
    <w:rsid w:val="00181BD1"/>
    <w:rsid w:val="001848B5"/>
    <w:rsid w:val="001856F1"/>
    <w:rsid w:val="00186A18"/>
    <w:rsid w:val="00186A82"/>
    <w:rsid w:val="00187AA6"/>
    <w:rsid w:val="00190581"/>
    <w:rsid w:val="00191260"/>
    <w:rsid w:val="0019155B"/>
    <w:rsid w:val="001933DB"/>
    <w:rsid w:val="00193503"/>
    <w:rsid w:val="00193B34"/>
    <w:rsid w:val="00194447"/>
    <w:rsid w:val="00195E25"/>
    <w:rsid w:val="001A04D1"/>
    <w:rsid w:val="001A1029"/>
    <w:rsid w:val="001A125F"/>
    <w:rsid w:val="001A1B04"/>
    <w:rsid w:val="001A32CB"/>
    <w:rsid w:val="001A34CB"/>
    <w:rsid w:val="001A3FA6"/>
    <w:rsid w:val="001A5FB2"/>
    <w:rsid w:val="001A76BE"/>
    <w:rsid w:val="001B1C11"/>
    <w:rsid w:val="001B2410"/>
    <w:rsid w:val="001B2C89"/>
    <w:rsid w:val="001B2CC1"/>
    <w:rsid w:val="001B3D42"/>
    <w:rsid w:val="001B40DC"/>
    <w:rsid w:val="001B518D"/>
    <w:rsid w:val="001C04C0"/>
    <w:rsid w:val="001C06AD"/>
    <w:rsid w:val="001C093A"/>
    <w:rsid w:val="001C17D7"/>
    <w:rsid w:val="001C2499"/>
    <w:rsid w:val="001C2C86"/>
    <w:rsid w:val="001C35C4"/>
    <w:rsid w:val="001C3963"/>
    <w:rsid w:val="001C4564"/>
    <w:rsid w:val="001C4C0F"/>
    <w:rsid w:val="001C58FD"/>
    <w:rsid w:val="001C68B6"/>
    <w:rsid w:val="001C6967"/>
    <w:rsid w:val="001C6C84"/>
    <w:rsid w:val="001D000E"/>
    <w:rsid w:val="001D1BC5"/>
    <w:rsid w:val="001D32D3"/>
    <w:rsid w:val="001D5A19"/>
    <w:rsid w:val="001D7CC6"/>
    <w:rsid w:val="001E02C8"/>
    <w:rsid w:val="001E06EC"/>
    <w:rsid w:val="001E0E41"/>
    <w:rsid w:val="001E17DB"/>
    <w:rsid w:val="001E20ED"/>
    <w:rsid w:val="001E2349"/>
    <w:rsid w:val="001E24E8"/>
    <w:rsid w:val="001E34ED"/>
    <w:rsid w:val="001E6096"/>
    <w:rsid w:val="001E6859"/>
    <w:rsid w:val="001F4E71"/>
    <w:rsid w:val="001F7C6D"/>
    <w:rsid w:val="002001DA"/>
    <w:rsid w:val="002026DF"/>
    <w:rsid w:val="00202D48"/>
    <w:rsid w:val="002030F5"/>
    <w:rsid w:val="00204D11"/>
    <w:rsid w:val="0021112D"/>
    <w:rsid w:val="00213884"/>
    <w:rsid w:val="0021418D"/>
    <w:rsid w:val="00214C24"/>
    <w:rsid w:val="002151F9"/>
    <w:rsid w:val="00215966"/>
    <w:rsid w:val="002204C1"/>
    <w:rsid w:val="00221651"/>
    <w:rsid w:val="00227E4B"/>
    <w:rsid w:val="00230B6B"/>
    <w:rsid w:val="00233BB5"/>
    <w:rsid w:val="00234A7D"/>
    <w:rsid w:val="00234FDF"/>
    <w:rsid w:val="00235C89"/>
    <w:rsid w:val="00237326"/>
    <w:rsid w:val="0023750E"/>
    <w:rsid w:val="00240950"/>
    <w:rsid w:val="00242224"/>
    <w:rsid w:val="00242869"/>
    <w:rsid w:val="00243DA8"/>
    <w:rsid w:val="002463D1"/>
    <w:rsid w:val="00246CE0"/>
    <w:rsid w:val="00247784"/>
    <w:rsid w:val="00250C8A"/>
    <w:rsid w:val="00250E03"/>
    <w:rsid w:val="00251EB4"/>
    <w:rsid w:val="00252136"/>
    <w:rsid w:val="00252E75"/>
    <w:rsid w:val="002550EB"/>
    <w:rsid w:val="0025791D"/>
    <w:rsid w:val="0026136D"/>
    <w:rsid w:val="002631E4"/>
    <w:rsid w:val="00263296"/>
    <w:rsid w:val="00264132"/>
    <w:rsid w:val="00265631"/>
    <w:rsid w:val="00265BD5"/>
    <w:rsid w:val="00271147"/>
    <w:rsid w:val="002717FD"/>
    <w:rsid w:val="002750D7"/>
    <w:rsid w:val="00275AF8"/>
    <w:rsid w:val="00276C9B"/>
    <w:rsid w:val="0028083D"/>
    <w:rsid w:val="00280C08"/>
    <w:rsid w:val="00281045"/>
    <w:rsid w:val="002820D0"/>
    <w:rsid w:val="00282209"/>
    <w:rsid w:val="00282ADA"/>
    <w:rsid w:val="00283BB7"/>
    <w:rsid w:val="00283ECB"/>
    <w:rsid w:val="00284C86"/>
    <w:rsid w:val="00285616"/>
    <w:rsid w:val="0028593C"/>
    <w:rsid w:val="00285DB4"/>
    <w:rsid w:val="0028636A"/>
    <w:rsid w:val="00291377"/>
    <w:rsid w:val="00291CB2"/>
    <w:rsid w:val="00293E25"/>
    <w:rsid w:val="00294980"/>
    <w:rsid w:val="0029508A"/>
    <w:rsid w:val="0029694A"/>
    <w:rsid w:val="002A01D4"/>
    <w:rsid w:val="002A1A43"/>
    <w:rsid w:val="002A27CA"/>
    <w:rsid w:val="002A2E8D"/>
    <w:rsid w:val="002A3D44"/>
    <w:rsid w:val="002A53C7"/>
    <w:rsid w:val="002A5436"/>
    <w:rsid w:val="002A7CB6"/>
    <w:rsid w:val="002B1003"/>
    <w:rsid w:val="002B1794"/>
    <w:rsid w:val="002B28F1"/>
    <w:rsid w:val="002B2DA7"/>
    <w:rsid w:val="002B370F"/>
    <w:rsid w:val="002B3CA0"/>
    <w:rsid w:val="002B4B27"/>
    <w:rsid w:val="002B5E28"/>
    <w:rsid w:val="002B6259"/>
    <w:rsid w:val="002B63F6"/>
    <w:rsid w:val="002C11FC"/>
    <w:rsid w:val="002C246C"/>
    <w:rsid w:val="002C35AA"/>
    <w:rsid w:val="002C3639"/>
    <w:rsid w:val="002C6C66"/>
    <w:rsid w:val="002D0046"/>
    <w:rsid w:val="002D0A2B"/>
    <w:rsid w:val="002D10E6"/>
    <w:rsid w:val="002D18BC"/>
    <w:rsid w:val="002D6321"/>
    <w:rsid w:val="002D799F"/>
    <w:rsid w:val="002E0343"/>
    <w:rsid w:val="002E1549"/>
    <w:rsid w:val="002E19DA"/>
    <w:rsid w:val="002E21B9"/>
    <w:rsid w:val="002E26B7"/>
    <w:rsid w:val="002E362E"/>
    <w:rsid w:val="002E42F5"/>
    <w:rsid w:val="002E6279"/>
    <w:rsid w:val="002E758A"/>
    <w:rsid w:val="002F017E"/>
    <w:rsid w:val="002F0195"/>
    <w:rsid w:val="002F087E"/>
    <w:rsid w:val="002F0A1C"/>
    <w:rsid w:val="002F0EF0"/>
    <w:rsid w:val="002F14EF"/>
    <w:rsid w:val="002F26BE"/>
    <w:rsid w:val="002F4233"/>
    <w:rsid w:val="002F5A51"/>
    <w:rsid w:val="002F7762"/>
    <w:rsid w:val="00301ECB"/>
    <w:rsid w:val="003021B7"/>
    <w:rsid w:val="003029E2"/>
    <w:rsid w:val="0030302C"/>
    <w:rsid w:val="00303686"/>
    <w:rsid w:val="00303AD3"/>
    <w:rsid w:val="00304349"/>
    <w:rsid w:val="003061B7"/>
    <w:rsid w:val="0030651B"/>
    <w:rsid w:val="00306CE4"/>
    <w:rsid w:val="00310FEB"/>
    <w:rsid w:val="0031472C"/>
    <w:rsid w:val="0031474F"/>
    <w:rsid w:val="0031521E"/>
    <w:rsid w:val="00316C57"/>
    <w:rsid w:val="00317F15"/>
    <w:rsid w:val="00321BC4"/>
    <w:rsid w:val="003233CD"/>
    <w:rsid w:val="00323B26"/>
    <w:rsid w:val="00324B4F"/>
    <w:rsid w:val="003263CA"/>
    <w:rsid w:val="00331C11"/>
    <w:rsid w:val="003327EA"/>
    <w:rsid w:val="003329A5"/>
    <w:rsid w:val="0033408E"/>
    <w:rsid w:val="0033498D"/>
    <w:rsid w:val="00334D5E"/>
    <w:rsid w:val="00336C2F"/>
    <w:rsid w:val="00337B62"/>
    <w:rsid w:val="00340648"/>
    <w:rsid w:val="00342375"/>
    <w:rsid w:val="003438AD"/>
    <w:rsid w:val="0034432A"/>
    <w:rsid w:val="003446DE"/>
    <w:rsid w:val="00345012"/>
    <w:rsid w:val="0034671B"/>
    <w:rsid w:val="003476CD"/>
    <w:rsid w:val="003477DE"/>
    <w:rsid w:val="00350508"/>
    <w:rsid w:val="003505FB"/>
    <w:rsid w:val="00350E49"/>
    <w:rsid w:val="00356DB4"/>
    <w:rsid w:val="00361250"/>
    <w:rsid w:val="00363891"/>
    <w:rsid w:val="00363AA6"/>
    <w:rsid w:val="00364A1D"/>
    <w:rsid w:val="003657B9"/>
    <w:rsid w:val="00365ECB"/>
    <w:rsid w:val="003661B4"/>
    <w:rsid w:val="003667D4"/>
    <w:rsid w:val="00366E4E"/>
    <w:rsid w:val="00370296"/>
    <w:rsid w:val="003732E8"/>
    <w:rsid w:val="0037590A"/>
    <w:rsid w:val="003763A6"/>
    <w:rsid w:val="00376509"/>
    <w:rsid w:val="00377E6C"/>
    <w:rsid w:val="0038128D"/>
    <w:rsid w:val="00382EB7"/>
    <w:rsid w:val="00384197"/>
    <w:rsid w:val="003862B3"/>
    <w:rsid w:val="00390629"/>
    <w:rsid w:val="003913C1"/>
    <w:rsid w:val="003919C6"/>
    <w:rsid w:val="00392E70"/>
    <w:rsid w:val="003951FF"/>
    <w:rsid w:val="00395480"/>
    <w:rsid w:val="00397AFC"/>
    <w:rsid w:val="003A0AD9"/>
    <w:rsid w:val="003A255E"/>
    <w:rsid w:val="003A2ED2"/>
    <w:rsid w:val="003A3FF6"/>
    <w:rsid w:val="003A4088"/>
    <w:rsid w:val="003A50C9"/>
    <w:rsid w:val="003A5D80"/>
    <w:rsid w:val="003B055E"/>
    <w:rsid w:val="003B1382"/>
    <w:rsid w:val="003B15F5"/>
    <w:rsid w:val="003B1BBA"/>
    <w:rsid w:val="003B3869"/>
    <w:rsid w:val="003C02CB"/>
    <w:rsid w:val="003C0318"/>
    <w:rsid w:val="003C1052"/>
    <w:rsid w:val="003C20E0"/>
    <w:rsid w:val="003C366A"/>
    <w:rsid w:val="003C39D3"/>
    <w:rsid w:val="003C41B6"/>
    <w:rsid w:val="003C614F"/>
    <w:rsid w:val="003C6AF5"/>
    <w:rsid w:val="003C711D"/>
    <w:rsid w:val="003D0B9D"/>
    <w:rsid w:val="003D0BCB"/>
    <w:rsid w:val="003D236C"/>
    <w:rsid w:val="003D4656"/>
    <w:rsid w:val="003D67FE"/>
    <w:rsid w:val="003D7FE8"/>
    <w:rsid w:val="003E1473"/>
    <w:rsid w:val="003E1A70"/>
    <w:rsid w:val="003E1FC6"/>
    <w:rsid w:val="003E2E0C"/>
    <w:rsid w:val="003E4B65"/>
    <w:rsid w:val="003E51E5"/>
    <w:rsid w:val="003E5A3F"/>
    <w:rsid w:val="003E5EFA"/>
    <w:rsid w:val="003F0B00"/>
    <w:rsid w:val="003F229A"/>
    <w:rsid w:val="003F2B6D"/>
    <w:rsid w:val="003F33E8"/>
    <w:rsid w:val="003F5F16"/>
    <w:rsid w:val="003F6405"/>
    <w:rsid w:val="003F6A79"/>
    <w:rsid w:val="003F79BE"/>
    <w:rsid w:val="00401B9D"/>
    <w:rsid w:val="004020E7"/>
    <w:rsid w:val="004021A9"/>
    <w:rsid w:val="0040236D"/>
    <w:rsid w:val="0040286B"/>
    <w:rsid w:val="004042F7"/>
    <w:rsid w:val="0040464E"/>
    <w:rsid w:val="00404BCE"/>
    <w:rsid w:val="00404C1B"/>
    <w:rsid w:val="00405214"/>
    <w:rsid w:val="00406D8E"/>
    <w:rsid w:val="00410ABF"/>
    <w:rsid w:val="004115CF"/>
    <w:rsid w:val="0041237E"/>
    <w:rsid w:val="004201B3"/>
    <w:rsid w:val="00421BE2"/>
    <w:rsid w:val="004229E6"/>
    <w:rsid w:val="004231F0"/>
    <w:rsid w:val="004268D8"/>
    <w:rsid w:val="00430FD8"/>
    <w:rsid w:val="0043318F"/>
    <w:rsid w:val="00434367"/>
    <w:rsid w:val="00435D95"/>
    <w:rsid w:val="004366D9"/>
    <w:rsid w:val="004411A7"/>
    <w:rsid w:val="00441E04"/>
    <w:rsid w:val="00443FD8"/>
    <w:rsid w:val="00444464"/>
    <w:rsid w:val="00445C9D"/>
    <w:rsid w:val="00445DB0"/>
    <w:rsid w:val="0044643E"/>
    <w:rsid w:val="004470F6"/>
    <w:rsid w:val="004472A4"/>
    <w:rsid w:val="004478A4"/>
    <w:rsid w:val="004516BA"/>
    <w:rsid w:val="00452A75"/>
    <w:rsid w:val="00453073"/>
    <w:rsid w:val="004532AE"/>
    <w:rsid w:val="0045378C"/>
    <w:rsid w:val="00455368"/>
    <w:rsid w:val="00455BC1"/>
    <w:rsid w:val="004562BB"/>
    <w:rsid w:val="004567F2"/>
    <w:rsid w:val="00457120"/>
    <w:rsid w:val="00460EC3"/>
    <w:rsid w:val="004613F5"/>
    <w:rsid w:val="004621C7"/>
    <w:rsid w:val="004629A8"/>
    <w:rsid w:val="0046582B"/>
    <w:rsid w:val="00465ED3"/>
    <w:rsid w:val="00466F4E"/>
    <w:rsid w:val="004710C4"/>
    <w:rsid w:val="0047113E"/>
    <w:rsid w:val="004713C4"/>
    <w:rsid w:val="00472FC7"/>
    <w:rsid w:val="00473D7F"/>
    <w:rsid w:val="00474F7A"/>
    <w:rsid w:val="00476E28"/>
    <w:rsid w:val="00476E57"/>
    <w:rsid w:val="004774AA"/>
    <w:rsid w:val="00480927"/>
    <w:rsid w:val="004847F7"/>
    <w:rsid w:val="00484F45"/>
    <w:rsid w:val="0048587E"/>
    <w:rsid w:val="00485C8F"/>
    <w:rsid w:val="00486633"/>
    <w:rsid w:val="00486D88"/>
    <w:rsid w:val="00487ED7"/>
    <w:rsid w:val="00490EB9"/>
    <w:rsid w:val="004920E2"/>
    <w:rsid w:val="004939D1"/>
    <w:rsid w:val="00493BAE"/>
    <w:rsid w:val="00494003"/>
    <w:rsid w:val="00494B17"/>
    <w:rsid w:val="004962EB"/>
    <w:rsid w:val="004A1A92"/>
    <w:rsid w:val="004A306A"/>
    <w:rsid w:val="004A33AA"/>
    <w:rsid w:val="004A3C92"/>
    <w:rsid w:val="004A50C6"/>
    <w:rsid w:val="004A5766"/>
    <w:rsid w:val="004A63D9"/>
    <w:rsid w:val="004A6B17"/>
    <w:rsid w:val="004A7880"/>
    <w:rsid w:val="004B078E"/>
    <w:rsid w:val="004B1DCC"/>
    <w:rsid w:val="004B3A02"/>
    <w:rsid w:val="004B61BF"/>
    <w:rsid w:val="004B632E"/>
    <w:rsid w:val="004B68A7"/>
    <w:rsid w:val="004B6ACE"/>
    <w:rsid w:val="004B6EAE"/>
    <w:rsid w:val="004B75D1"/>
    <w:rsid w:val="004B7D90"/>
    <w:rsid w:val="004C0467"/>
    <w:rsid w:val="004C1347"/>
    <w:rsid w:val="004C4731"/>
    <w:rsid w:val="004C6423"/>
    <w:rsid w:val="004C76C7"/>
    <w:rsid w:val="004D14C5"/>
    <w:rsid w:val="004D1E1E"/>
    <w:rsid w:val="004D3A82"/>
    <w:rsid w:val="004D42B4"/>
    <w:rsid w:val="004D4F99"/>
    <w:rsid w:val="004D54A8"/>
    <w:rsid w:val="004E1208"/>
    <w:rsid w:val="004E128F"/>
    <w:rsid w:val="004E12C4"/>
    <w:rsid w:val="004E186C"/>
    <w:rsid w:val="004E32E2"/>
    <w:rsid w:val="004E4A46"/>
    <w:rsid w:val="004E66CC"/>
    <w:rsid w:val="004E6EE9"/>
    <w:rsid w:val="004E7DB6"/>
    <w:rsid w:val="004F01CC"/>
    <w:rsid w:val="004F0591"/>
    <w:rsid w:val="004F1567"/>
    <w:rsid w:val="004F2BBE"/>
    <w:rsid w:val="004F328C"/>
    <w:rsid w:val="004F3384"/>
    <w:rsid w:val="004F3787"/>
    <w:rsid w:val="004F3820"/>
    <w:rsid w:val="004F3944"/>
    <w:rsid w:val="004F3D42"/>
    <w:rsid w:val="004F5D12"/>
    <w:rsid w:val="004F6EE9"/>
    <w:rsid w:val="00500604"/>
    <w:rsid w:val="00502254"/>
    <w:rsid w:val="005042AF"/>
    <w:rsid w:val="00505842"/>
    <w:rsid w:val="00505CE3"/>
    <w:rsid w:val="00507445"/>
    <w:rsid w:val="00510088"/>
    <w:rsid w:val="005101D5"/>
    <w:rsid w:val="005107A0"/>
    <w:rsid w:val="00511671"/>
    <w:rsid w:val="005134B5"/>
    <w:rsid w:val="005138BC"/>
    <w:rsid w:val="00514F9F"/>
    <w:rsid w:val="00516E5C"/>
    <w:rsid w:val="0051744A"/>
    <w:rsid w:val="00517C33"/>
    <w:rsid w:val="00523A50"/>
    <w:rsid w:val="00524F24"/>
    <w:rsid w:val="00527980"/>
    <w:rsid w:val="00530DCD"/>
    <w:rsid w:val="00531213"/>
    <w:rsid w:val="00531AEC"/>
    <w:rsid w:val="00531EFC"/>
    <w:rsid w:val="005329DD"/>
    <w:rsid w:val="00532A58"/>
    <w:rsid w:val="00535783"/>
    <w:rsid w:val="00535EC9"/>
    <w:rsid w:val="005368EA"/>
    <w:rsid w:val="005370AB"/>
    <w:rsid w:val="00537C81"/>
    <w:rsid w:val="00544D92"/>
    <w:rsid w:val="00545E30"/>
    <w:rsid w:val="00546283"/>
    <w:rsid w:val="005501FE"/>
    <w:rsid w:val="00550683"/>
    <w:rsid w:val="00551A2C"/>
    <w:rsid w:val="00552FF2"/>
    <w:rsid w:val="00553E56"/>
    <w:rsid w:val="00556A9E"/>
    <w:rsid w:val="0055799F"/>
    <w:rsid w:val="00557A1F"/>
    <w:rsid w:val="00557F64"/>
    <w:rsid w:val="005601D7"/>
    <w:rsid w:val="0056061D"/>
    <w:rsid w:val="00560C34"/>
    <w:rsid w:val="00561E5A"/>
    <w:rsid w:val="00562308"/>
    <w:rsid w:val="00562585"/>
    <w:rsid w:val="005628EF"/>
    <w:rsid w:val="00562A9E"/>
    <w:rsid w:val="00564412"/>
    <w:rsid w:val="00564692"/>
    <w:rsid w:val="00564D3D"/>
    <w:rsid w:val="005664B5"/>
    <w:rsid w:val="00566FCE"/>
    <w:rsid w:val="005670A2"/>
    <w:rsid w:val="00567699"/>
    <w:rsid w:val="005718E4"/>
    <w:rsid w:val="00571DB7"/>
    <w:rsid w:val="00573A2F"/>
    <w:rsid w:val="00574540"/>
    <w:rsid w:val="00574E85"/>
    <w:rsid w:val="005757A1"/>
    <w:rsid w:val="0058160C"/>
    <w:rsid w:val="00581802"/>
    <w:rsid w:val="0058190A"/>
    <w:rsid w:val="00583FF5"/>
    <w:rsid w:val="0058481E"/>
    <w:rsid w:val="005858F5"/>
    <w:rsid w:val="005876EE"/>
    <w:rsid w:val="00587914"/>
    <w:rsid w:val="00587C82"/>
    <w:rsid w:val="0059102F"/>
    <w:rsid w:val="00591DFB"/>
    <w:rsid w:val="00595930"/>
    <w:rsid w:val="005A1017"/>
    <w:rsid w:val="005A21AE"/>
    <w:rsid w:val="005A34C0"/>
    <w:rsid w:val="005A5ED2"/>
    <w:rsid w:val="005A6F1F"/>
    <w:rsid w:val="005A7440"/>
    <w:rsid w:val="005B0557"/>
    <w:rsid w:val="005B07A7"/>
    <w:rsid w:val="005B19F4"/>
    <w:rsid w:val="005B289B"/>
    <w:rsid w:val="005B2DC0"/>
    <w:rsid w:val="005B420E"/>
    <w:rsid w:val="005B52E4"/>
    <w:rsid w:val="005C3861"/>
    <w:rsid w:val="005C49DC"/>
    <w:rsid w:val="005C4EF9"/>
    <w:rsid w:val="005C5AF0"/>
    <w:rsid w:val="005C62A4"/>
    <w:rsid w:val="005C69B1"/>
    <w:rsid w:val="005D07F0"/>
    <w:rsid w:val="005D2AD8"/>
    <w:rsid w:val="005D2B1E"/>
    <w:rsid w:val="005D3781"/>
    <w:rsid w:val="005D39F3"/>
    <w:rsid w:val="005D3CA2"/>
    <w:rsid w:val="005D5344"/>
    <w:rsid w:val="005D56BB"/>
    <w:rsid w:val="005D6A9A"/>
    <w:rsid w:val="005D6FFE"/>
    <w:rsid w:val="005E1374"/>
    <w:rsid w:val="005E1A26"/>
    <w:rsid w:val="005E36B8"/>
    <w:rsid w:val="005E47C9"/>
    <w:rsid w:val="005E48D2"/>
    <w:rsid w:val="005E69A7"/>
    <w:rsid w:val="005E6B1A"/>
    <w:rsid w:val="005E736E"/>
    <w:rsid w:val="005E7877"/>
    <w:rsid w:val="005F147C"/>
    <w:rsid w:val="005F26D7"/>
    <w:rsid w:val="005F37B7"/>
    <w:rsid w:val="005F482E"/>
    <w:rsid w:val="005F5964"/>
    <w:rsid w:val="005F598B"/>
    <w:rsid w:val="005F6978"/>
    <w:rsid w:val="005F756C"/>
    <w:rsid w:val="005F7768"/>
    <w:rsid w:val="005F7908"/>
    <w:rsid w:val="00601887"/>
    <w:rsid w:val="00601B96"/>
    <w:rsid w:val="00603836"/>
    <w:rsid w:val="006038C8"/>
    <w:rsid w:val="0060543E"/>
    <w:rsid w:val="00605CD1"/>
    <w:rsid w:val="006076E7"/>
    <w:rsid w:val="00610389"/>
    <w:rsid w:val="00614DA0"/>
    <w:rsid w:val="00615ED0"/>
    <w:rsid w:val="00617F0C"/>
    <w:rsid w:val="0062070F"/>
    <w:rsid w:val="00621725"/>
    <w:rsid w:val="00621B96"/>
    <w:rsid w:val="00621D2C"/>
    <w:rsid w:val="006223FE"/>
    <w:rsid w:val="006259C7"/>
    <w:rsid w:val="00625E1E"/>
    <w:rsid w:val="006262A2"/>
    <w:rsid w:val="00626CE6"/>
    <w:rsid w:val="00627AD5"/>
    <w:rsid w:val="0063009B"/>
    <w:rsid w:val="00631214"/>
    <w:rsid w:val="00631A6A"/>
    <w:rsid w:val="00631B01"/>
    <w:rsid w:val="0063385C"/>
    <w:rsid w:val="00637275"/>
    <w:rsid w:val="006427DE"/>
    <w:rsid w:val="00644406"/>
    <w:rsid w:val="00650663"/>
    <w:rsid w:val="0065122E"/>
    <w:rsid w:val="00652B00"/>
    <w:rsid w:val="00652DCD"/>
    <w:rsid w:val="006534E3"/>
    <w:rsid w:val="00653D03"/>
    <w:rsid w:val="00656603"/>
    <w:rsid w:val="00657098"/>
    <w:rsid w:val="00660982"/>
    <w:rsid w:val="0066184A"/>
    <w:rsid w:val="0066194E"/>
    <w:rsid w:val="00662E45"/>
    <w:rsid w:val="006633F8"/>
    <w:rsid w:val="006658F2"/>
    <w:rsid w:val="00665F57"/>
    <w:rsid w:val="00667238"/>
    <w:rsid w:val="00671511"/>
    <w:rsid w:val="00671B2E"/>
    <w:rsid w:val="00671CF1"/>
    <w:rsid w:val="00674845"/>
    <w:rsid w:val="0067797C"/>
    <w:rsid w:val="00680047"/>
    <w:rsid w:val="00680164"/>
    <w:rsid w:val="0068387B"/>
    <w:rsid w:val="00684417"/>
    <w:rsid w:val="00686F69"/>
    <w:rsid w:val="006871A7"/>
    <w:rsid w:val="00687466"/>
    <w:rsid w:val="00687613"/>
    <w:rsid w:val="006908BB"/>
    <w:rsid w:val="00690C94"/>
    <w:rsid w:val="00691648"/>
    <w:rsid w:val="0069267D"/>
    <w:rsid w:val="00692880"/>
    <w:rsid w:val="00693089"/>
    <w:rsid w:val="006963B3"/>
    <w:rsid w:val="006969D8"/>
    <w:rsid w:val="00696D89"/>
    <w:rsid w:val="006A1367"/>
    <w:rsid w:val="006A31F3"/>
    <w:rsid w:val="006A4F95"/>
    <w:rsid w:val="006A65F7"/>
    <w:rsid w:val="006B066E"/>
    <w:rsid w:val="006B3DD5"/>
    <w:rsid w:val="006B4013"/>
    <w:rsid w:val="006B449D"/>
    <w:rsid w:val="006C0354"/>
    <w:rsid w:val="006C05C5"/>
    <w:rsid w:val="006C180A"/>
    <w:rsid w:val="006C3D2E"/>
    <w:rsid w:val="006C4840"/>
    <w:rsid w:val="006C59AB"/>
    <w:rsid w:val="006C5D83"/>
    <w:rsid w:val="006D1CA6"/>
    <w:rsid w:val="006D214D"/>
    <w:rsid w:val="006D3D65"/>
    <w:rsid w:val="006D3EDE"/>
    <w:rsid w:val="006D4BF7"/>
    <w:rsid w:val="006D5F45"/>
    <w:rsid w:val="006E1369"/>
    <w:rsid w:val="006E145C"/>
    <w:rsid w:val="006E19C4"/>
    <w:rsid w:val="006E3B02"/>
    <w:rsid w:val="006E3C06"/>
    <w:rsid w:val="006E54F5"/>
    <w:rsid w:val="006E67F1"/>
    <w:rsid w:val="006E68B3"/>
    <w:rsid w:val="006E690A"/>
    <w:rsid w:val="006E7548"/>
    <w:rsid w:val="006F0065"/>
    <w:rsid w:val="006F0AB8"/>
    <w:rsid w:val="006F2993"/>
    <w:rsid w:val="006F5268"/>
    <w:rsid w:val="006F6BAF"/>
    <w:rsid w:val="006F75A3"/>
    <w:rsid w:val="006F7E84"/>
    <w:rsid w:val="00700868"/>
    <w:rsid w:val="007020BA"/>
    <w:rsid w:val="0070313D"/>
    <w:rsid w:val="00703D37"/>
    <w:rsid w:val="0070633D"/>
    <w:rsid w:val="0070705C"/>
    <w:rsid w:val="007134E6"/>
    <w:rsid w:val="00714150"/>
    <w:rsid w:val="00715CA8"/>
    <w:rsid w:val="00716300"/>
    <w:rsid w:val="0071680B"/>
    <w:rsid w:val="00717256"/>
    <w:rsid w:val="00722851"/>
    <w:rsid w:val="00723128"/>
    <w:rsid w:val="00723600"/>
    <w:rsid w:val="00726158"/>
    <w:rsid w:val="00730BB1"/>
    <w:rsid w:val="00732475"/>
    <w:rsid w:val="007334EC"/>
    <w:rsid w:val="00733657"/>
    <w:rsid w:val="0073518D"/>
    <w:rsid w:val="0073609C"/>
    <w:rsid w:val="00737F33"/>
    <w:rsid w:val="00740769"/>
    <w:rsid w:val="00742E44"/>
    <w:rsid w:val="007444DA"/>
    <w:rsid w:val="00744A8F"/>
    <w:rsid w:val="00745974"/>
    <w:rsid w:val="007476C6"/>
    <w:rsid w:val="00750BF7"/>
    <w:rsid w:val="007523B7"/>
    <w:rsid w:val="007523C4"/>
    <w:rsid w:val="007532B9"/>
    <w:rsid w:val="00754BDC"/>
    <w:rsid w:val="00756748"/>
    <w:rsid w:val="00757E43"/>
    <w:rsid w:val="00757E72"/>
    <w:rsid w:val="0076339F"/>
    <w:rsid w:val="00771462"/>
    <w:rsid w:val="00771B73"/>
    <w:rsid w:val="00773B37"/>
    <w:rsid w:val="0077410A"/>
    <w:rsid w:val="00775384"/>
    <w:rsid w:val="00775503"/>
    <w:rsid w:val="00775B4E"/>
    <w:rsid w:val="007812C2"/>
    <w:rsid w:val="007816DF"/>
    <w:rsid w:val="00781D95"/>
    <w:rsid w:val="0078248C"/>
    <w:rsid w:val="007828D6"/>
    <w:rsid w:val="0078515F"/>
    <w:rsid w:val="007851B1"/>
    <w:rsid w:val="00786EAF"/>
    <w:rsid w:val="00791692"/>
    <w:rsid w:val="00792644"/>
    <w:rsid w:val="00792FEC"/>
    <w:rsid w:val="00793A0F"/>
    <w:rsid w:val="00793F89"/>
    <w:rsid w:val="0079483F"/>
    <w:rsid w:val="00794D0C"/>
    <w:rsid w:val="00794FE4"/>
    <w:rsid w:val="00796776"/>
    <w:rsid w:val="00797621"/>
    <w:rsid w:val="007A0312"/>
    <w:rsid w:val="007A0383"/>
    <w:rsid w:val="007A0583"/>
    <w:rsid w:val="007A10AF"/>
    <w:rsid w:val="007A1185"/>
    <w:rsid w:val="007A1FFE"/>
    <w:rsid w:val="007A3447"/>
    <w:rsid w:val="007A4532"/>
    <w:rsid w:val="007A505B"/>
    <w:rsid w:val="007A5825"/>
    <w:rsid w:val="007B07A7"/>
    <w:rsid w:val="007B2EEE"/>
    <w:rsid w:val="007B3568"/>
    <w:rsid w:val="007B75B6"/>
    <w:rsid w:val="007B7E81"/>
    <w:rsid w:val="007C003D"/>
    <w:rsid w:val="007C064C"/>
    <w:rsid w:val="007C31D5"/>
    <w:rsid w:val="007C40CF"/>
    <w:rsid w:val="007C4DCC"/>
    <w:rsid w:val="007C63DF"/>
    <w:rsid w:val="007C7B4A"/>
    <w:rsid w:val="007C7D1F"/>
    <w:rsid w:val="007D00A6"/>
    <w:rsid w:val="007D02F8"/>
    <w:rsid w:val="007D5B18"/>
    <w:rsid w:val="007D6CE2"/>
    <w:rsid w:val="007D7B62"/>
    <w:rsid w:val="007E160F"/>
    <w:rsid w:val="007E1640"/>
    <w:rsid w:val="007E2114"/>
    <w:rsid w:val="007E2E8F"/>
    <w:rsid w:val="007E3475"/>
    <w:rsid w:val="007E442A"/>
    <w:rsid w:val="007E4AAF"/>
    <w:rsid w:val="007E4B3C"/>
    <w:rsid w:val="007E6B51"/>
    <w:rsid w:val="007E6E20"/>
    <w:rsid w:val="007F0316"/>
    <w:rsid w:val="007F210A"/>
    <w:rsid w:val="007F302D"/>
    <w:rsid w:val="007F3753"/>
    <w:rsid w:val="007F53A7"/>
    <w:rsid w:val="007F6513"/>
    <w:rsid w:val="007F76B6"/>
    <w:rsid w:val="007F7C42"/>
    <w:rsid w:val="007F7C8D"/>
    <w:rsid w:val="008012E0"/>
    <w:rsid w:val="00801FA8"/>
    <w:rsid w:val="00802568"/>
    <w:rsid w:val="0080329D"/>
    <w:rsid w:val="00803FAC"/>
    <w:rsid w:val="008042F7"/>
    <w:rsid w:val="00805A51"/>
    <w:rsid w:val="00807926"/>
    <w:rsid w:val="00810463"/>
    <w:rsid w:val="0081190A"/>
    <w:rsid w:val="00813719"/>
    <w:rsid w:val="00813FB7"/>
    <w:rsid w:val="008143D9"/>
    <w:rsid w:val="00814B6D"/>
    <w:rsid w:val="00816BAE"/>
    <w:rsid w:val="00821AAC"/>
    <w:rsid w:val="00822407"/>
    <w:rsid w:val="00822FD2"/>
    <w:rsid w:val="00825259"/>
    <w:rsid w:val="0082551B"/>
    <w:rsid w:val="008267BA"/>
    <w:rsid w:val="00830339"/>
    <w:rsid w:val="00832498"/>
    <w:rsid w:val="00832779"/>
    <w:rsid w:val="0083369D"/>
    <w:rsid w:val="00833C7D"/>
    <w:rsid w:val="00833E36"/>
    <w:rsid w:val="0083459A"/>
    <w:rsid w:val="008363E7"/>
    <w:rsid w:val="00836899"/>
    <w:rsid w:val="00836CD1"/>
    <w:rsid w:val="008408A5"/>
    <w:rsid w:val="00840950"/>
    <w:rsid w:val="00844AFD"/>
    <w:rsid w:val="0085063A"/>
    <w:rsid w:val="00851FC0"/>
    <w:rsid w:val="008527E4"/>
    <w:rsid w:val="00852D39"/>
    <w:rsid w:val="00852FEB"/>
    <w:rsid w:val="00857DF6"/>
    <w:rsid w:val="00860EEC"/>
    <w:rsid w:val="00862461"/>
    <w:rsid w:val="00862D72"/>
    <w:rsid w:val="008648E0"/>
    <w:rsid w:val="00865103"/>
    <w:rsid w:val="0086603B"/>
    <w:rsid w:val="0086655F"/>
    <w:rsid w:val="008673EA"/>
    <w:rsid w:val="00867D87"/>
    <w:rsid w:val="00870228"/>
    <w:rsid w:val="008702A2"/>
    <w:rsid w:val="00870490"/>
    <w:rsid w:val="00874EBF"/>
    <w:rsid w:val="00875A01"/>
    <w:rsid w:val="00875C42"/>
    <w:rsid w:val="0087726F"/>
    <w:rsid w:val="00877555"/>
    <w:rsid w:val="00877A7E"/>
    <w:rsid w:val="00880623"/>
    <w:rsid w:val="008818AD"/>
    <w:rsid w:val="008826DD"/>
    <w:rsid w:val="0088354F"/>
    <w:rsid w:val="00885CFB"/>
    <w:rsid w:val="00886A67"/>
    <w:rsid w:val="00887CB1"/>
    <w:rsid w:val="00890139"/>
    <w:rsid w:val="00890878"/>
    <w:rsid w:val="00891050"/>
    <w:rsid w:val="00891E8C"/>
    <w:rsid w:val="0089202E"/>
    <w:rsid w:val="0089284D"/>
    <w:rsid w:val="008934C1"/>
    <w:rsid w:val="00894D58"/>
    <w:rsid w:val="008952E2"/>
    <w:rsid w:val="00895759"/>
    <w:rsid w:val="00895F59"/>
    <w:rsid w:val="00896D98"/>
    <w:rsid w:val="00897071"/>
    <w:rsid w:val="008A0A53"/>
    <w:rsid w:val="008A198F"/>
    <w:rsid w:val="008A39A0"/>
    <w:rsid w:val="008A4727"/>
    <w:rsid w:val="008A5F6A"/>
    <w:rsid w:val="008A60BD"/>
    <w:rsid w:val="008A7CFF"/>
    <w:rsid w:val="008B123A"/>
    <w:rsid w:val="008B12BA"/>
    <w:rsid w:val="008B2425"/>
    <w:rsid w:val="008B2C6E"/>
    <w:rsid w:val="008B3473"/>
    <w:rsid w:val="008B3A79"/>
    <w:rsid w:val="008B45F7"/>
    <w:rsid w:val="008B52EB"/>
    <w:rsid w:val="008B56C2"/>
    <w:rsid w:val="008B59D8"/>
    <w:rsid w:val="008B6DA8"/>
    <w:rsid w:val="008B7EA7"/>
    <w:rsid w:val="008C24C4"/>
    <w:rsid w:val="008C276A"/>
    <w:rsid w:val="008C2BDA"/>
    <w:rsid w:val="008C30E7"/>
    <w:rsid w:val="008C34FE"/>
    <w:rsid w:val="008C461D"/>
    <w:rsid w:val="008C4827"/>
    <w:rsid w:val="008C4FBF"/>
    <w:rsid w:val="008C6AC8"/>
    <w:rsid w:val="008C6AFA"/>
    <w:rsid w:val="008D1F62"/>
    <w:rsid w:val="008D4146"/>
    <w:rsid w:val="008D4186"/>
    <w:rsid w:val="008D61A3"/>
    <w:rsid w:val="008D63A2"/>
    <w:rsid w:val="008D7BD0"/>
    <w:rsid w:val="008E01B5"/>
    <w:rsid w:val="008E0579"/>
    <w:rsid w:val="008E0CA5"/>
    <w:rsid w:val="008E2FBC"/>
    <w:rsid w:val="008E4A25"/>
    <w:rsid w:val="008E65BF"/>
    <w:rsid w:val="008F1DA6"/>
    <w:rsid w:val="008F3B5C"/>
    <w:rsid w:val="008F54A8"/>
    <w:rsid w:val="008F642A"/>
    <w:rsid w:val="008F7554"/>
    <w:rsid w:val="0090183D"/>
    <w:rsid w:val="00902EBA"/>
    <w:rsid w:val="00902F1C"/>
    <w:rsid w:val="0090305C"/>
    <w:rsid w:val="009030B0"/>
    <w:rsid w:val="009038E1"/>
    <w:rsid w:val="00903E39"/>
    <w:rsid w:val="00903F28"/>
    <w:rsid w:val="00904101"/>
    <w:rsid w:val="00905FDE"/>
    <w:rsid w:val="0090608B"/>
    <w:rsid w:val="00906D0D"/>
    <w:rsid w:val="00906D7A"/>
    <w:rsid w:val="009108DD"/>
    <w:rsid w:val="00911950"/>
    <w:rsid w:val="00912F1E"/>
    <w:rsid w:val="00913F90"/>
    <w:rsid w:val="00914652"/>
    <w:rsid w:val="009161F8"/>
    <w:rsid w:val="0091671F"/>
    <w:rsid w:val="009173D2"/>
    <w:rsid w:val="00920ABE"/>
    <w:rsid w:val="00921CEF"/>
    <w:rsid w:val="009234E6"/>
    <w:rsid w:val="009239FF"/>
    <w:rsid w:val="00927901"/>
    <w:rsid w:val="00930101"/>
    <w:rsid w:val="0093115B"/>
    <w:rsid w:val="00932415"/>
    <w:rsid w:val="00932A2F"/>
    <w:rsid w:val="009331DA"/>
    <w:rsid w:val="00934685"/>
    <w:rsid w:val="00935089"/>
    <w:rsid w:val="00935544"/>
    <w:rsid w:val="009362B1"/>
    <w:rsid w:val="009410B4"/>
    <w:rsid w:val="0094177A"/>
    <w:rsid w:val="00941802"/>
    <w:rsid w:val="00943819"/>
    <w:rsid w:val="009441BF"/>
    <w:rsid w:val="009455BE"/>
    <w:rsid w:val="00946ACB"/>
    <w:rsid w:val="00946B76"/>
    <w:rsid w:val="00946E15"/>
    <w:rsid w:val="009473DA"/>
    <w:rsid w:val="00947635"/>
    <w:rsid w:val="00947E89"/>
    <w:rsid w:val="00950520"/>
    <w:rsid w:val="00950D17"/>
    <w:rsid w:val="00952C11"/>
    <w:rsid w:val="00955104"/>
    <w:rsid w:val="009567A1"/>
    <w:rsid w:val="009574D4"/>
    <w:rsid w:val="00960778"/>
    <w:rsid w:val="009620D2"/>
    <w:rsid w:val="009671D3"/>
    <w:rsid w:val="009722F3"/>
    <w:rsid w:val="00973383"/>
    <w:rsid w:val="009748F4"/>
    <w:rsid w:val="009760C4"/>
    <w:rsid w:val="00976EAC"/>
    <w:rsid w:val="00977896"/>
    <w:rsid w:val="00977EAB"/>
    <w:rsid w:val="00980192"/>
    <w:rsid w:val="009807DD"/>
    <w:rsid w:val="0098148F"/>
    <w:rsid w:val="00982DAA"/>
    <w:rsid w:val="00990177"/>
    <w:rsid w:val="00994CD1"/>
    <w:rsid w:val="0099503A"/>
    <w:rsid w:val="00997FA4"/>
    <w:rsid w:val="009A1DFE"/>
    <w:rsid w:val="009A2662"/>
    <w:rsid w:val="009A7140"/>
    <w:rsid w:val="009B0F1F"/>
    <w:rsid w:val="009B12D8"/>
    <w:rsid w:val="009B1844"/>
    <w:rsid w:val="009B4F8D"/>
    <w:rsid w:val="009B507B"/>
    <w:rsid w:val="009B54AE"/>
    <w:rsid w:val="009B790E"/>
    <w:rsid w:val="009B7957"/>
    <w:rsid w:val="009B7EC8"/>
    <w:rsid w:val="009C0A8C"/>
    <w:rsid w:val="009C2D43"/>
    <w:rsid w:val="009C3B5E"/>
    <w:rsid w:val="009C4C83"/>
    <w:rsid w:val="009C5FC5"/>
    <w:rsid w:val="009C706F"/>
    <w:rsid w:val="009C731F"/>
    <w:rsid w:val="009C7F5A"/>
    <w:rsid w:val="009D1177"/>
    <w:rsid w:val="009D2758"/>
    <w:rsid w:val="009D290A"/>
    <w:rsid w:val="009D329B"/>
    <w:rsid w:val="009D3DD0"/>
    <w:rsid w:val="009D4A03"/>
    <w:rsid w:val="009D4EBE"/>
    <w:rsid w:val="009D5707"/>
    <w:rsid w:val="009D71ED"/>
    <w:rsid w:val="009D76A9"/>
    <w:rsid w:val="009E152D"/>
    <w:rsid w:val="009E3775"/>
    <w:rsid w:val="009E4BE0"/>
    <w:rsid w:val="009E4CF6"/>
    <w:rsid w:val="009E5475"/>
    <w:rsid w:val="009E718D"/>
    <w:rsid w:val="009E7A3B"/>
    <w:rsid w:val="009F0B42"/>
    <w:rsid w:val="009F142C"/>
    <w:rsid w:val="009F28F0"/>
    <w:rsid w:val="009F3193"/>
    <w:rsid w:val="009F3FD7"/>
    <w:rsid w:val="009F4775"/>
    <w:rsid w:val="009F54F4"/>
    <w:rsid w:val="009F5957"/>
    <w:rsid w:val="009F77E4"/>
    <w:rsid w:val="009F7C9D"/>
    <w:rsid w:val="00A00D2E"/>
    <w:rsid w:val="00A03A3B"/>
    <w:rsid w:val="00A043C0"/>
    <w:rsid w:val="00A11963"/>
    <w:rsid w:val="00A12292"/>
    <w:rsid w:val="00A12394"/>
    <w:rsid w:val="00A126AB"/>
    <w:rsid w:val="00A15345"/>
    <w:rsid w:val="00A15F65"/>
    <w:rsid w:val="00A16A2A"/>
    <w:rsid w:val="00A16B63"/>
    <w:rsid w:val="00A16C64"/>
    <w:rsid w:val="00A20026"/>
    <w:rsid w:val="00A22037"/>
    <w:rsid w:val="00A22893"/>
    <w:rsid w:val="00A22D68"/>
    <w:rsid w:val="00A231C3"/>
    <w:rsid w:val="00A23701"/>
    <w:rsid w:val="00A2457C"/>
    <w:rsid w:val="00A24BAE"/>
    <w:rsid w:val="00A24C54"/>
    <w:rsid w:val="00A27649"/>
    <w:rsid w:val="00A27E10"/>
    <w:rsid w:val="00A302FE"/>
    <w:rsid w:val="00A305B1"/>
    <w:rsid w:val="00A30B54"/>
    <w:rsid w:val="00A31274"/>
    <w:rsid w:val="00A31A10"/>
    <w:rsid w:val="00A320C1"/>
    <w:rsid w:val="00A326A4"/>
    <w:rsid w:val="00A3381D"/>
    <w:rsid w:val="00A364DE"/>
    <w:rsid w:val="00A367AD"/>
    <w:rsid w:val="00A37C05"/>
    <w:rsid w:val="00A41019"/>
    <w:rsid w:val="00A41B36"/>
    <w:rsid w:val="00A41D5D"/>
    <w:rsid w:val="00A42ED8"/>
    <w:rsid w:val="00A448F4"/>
    <w:rsid w:val="00A46284"/>
    <w:rsid w:val="00A4634C"/>
    <w:rsid w:val="00A50C12"/>
    <w:rsid w:val="00A51069"/>
    <w:rsid w:val="00A524FB"/>
    <w:rsid w:val="00A52DB0"/>
    <w:rsid w:val="00A57415"/>
    <w:rsid w:val="00A57A3D"/>
    <w:rsid w:val="00A60195"/>
    <w:rsid w:val="00A613BC"/>
    <w:rsid w:val="00A62D11"/>
    <w:rsid w:val="00A65F64"/>
    <w:rsid w:val="00A67BB6"/>
    <w:rsid w:val="00A70A20"/>
    <w:rsid w:val="00A70C20"/>
    <w:rsid w:val="00A70F6D"/>
    <w:rsid w:val="00A71292"/>
    <w:rsid w:val="00A71C2A"/>
    <w:rsid w:val="00A7213F"/>
    <w:rsid w:val="00A72ADF"/>
    <w:rsid w:val="00A748A0"/>
    <w:rsid w:val="00A759BA"/>
    <w:rsid w:val="00A75E45"/>
    <w:rsid w:val="00A760EB"/>
    <w:rsid w:val="00A76377"/>
    <w:rsid w:val="00A806CB"/>
    <w:rsid w:val="00A80EC5"/>
    <w:rsid w:val="00A81EC1"/>
    <w:rsid w:val="00A84BF6"/>
    <w:rsid w:val="00A87879"/>
    <w:rsid w:val="00A8797D"/>
    <w:rsid w:val="00A87DDB"/>
    <w:rsid w:val="00A92682"/>
    <w:rsid w:val="00A938CC"/>
    <w:rsid w:val="00A941BE"/>
    <w:rsid w:val="00AA00C4"/>
    <w:rsid w:val="00AA10FE"/>
    <w:rsid w:val="00AA1245"/>
    <w:rsid w:val="00AA21C5"/>
    <w:rsid w:val="00AA249E"/>
    <w:rsid w:val="00AA2963"/>
    <w:rsid w:val="00AA52EC"/>
    <w:rsid w:val="00AA567C"/>
    <w:rsid w:val="00AA75F5"/>
    <w:rsid w:val="00AB0EC2"/>
    <w:rsid w:val="00AB267D"/>
    <w:rsid w:val="00AB356C"/>
    <w:rsid w:val="00AB36F6"/>
    <w:rsid w:val="00AB39EF"/>
    <w:rsid w:val="00AB53A3"/>
    <w:rsid w:val="00AB561C"/>
    <w:rsid w:val="00AB7520"/>
    <w:rsid w:val="00AC0AFE"/>
    <w:rsid w:val="00AC0BC0"/>
    <w:rsid w:val="00AC0DB9"/>
    <w:rsid w:val="00AC1559"/>
    <w:rsid w:val="00AC312B"/>
    <w:rsid w:val="00AC3E56"/>
    <w:rsid w:val="00AC45E3"/>
    <w:rsid w:val="00AC465E"/>
    <w:rsid w:val="00AC5D16"/>
    <w:rsid w:val="00AC618C"/>
    <w:rsid w:val="00AC66F7"/>
    <w:rsid w:val="00AD09C5"/>
    <w:rsid w:val="00AD14FA"/>
    <w:rsid w:val="00AD1778"/>
    <w:rsid w:val="00AD4342"/>
    <w:rsid w:val="00AD4A5E"/>
    <w:rsid w:val="00AD58EB"/>
    <w:rsid w:val="00AD6394"/>
    <w:rsid w:val="00AD708B"/>
    <w:rsid w:val="00AE032C"/>
    <w:rsid w:val="00AE2444"/>
    <w:rsid w:val="00AE6E89"/>
    <w:rsid w:val="00AF0C6E"/>
    <w:rsid w:val="00AF5424"/>
    <w:rsid w:val="00AF55CE"/>
    <w:rsid w:val="00AF65ED"/>
    <w:rsid w:val="00AF7BBC"/>
    <w:rsid w:val="00B00A3A"/>
    <w:rsid w:val="00B019E8"/>
    <w:rsid w:val="00B03547"/>
    <w:rsid w:val="00B04109"/>
    <w:rsid w:val="00B055E8"/>
    <w:rsid w:val="00B0589A"/>
    <w:rsid w:val="00B06196"/>
    <w:rsid w:val="00B07AF3"/>
    <w:rsid w:val="00B10DA6"/>
    <w:rsid w:val="00B11498"/>
    <w:rsid w:val="00B138C0"/>
    <w:rsid w:val="00B13EBD"/>
    <w:rsid w:val="00B14C47"/>
    <w:rsid w:val="00B21745"/>
    <w:rsid w:val="00B22998"/>
    <w:rsid w:val="00B232CA"/>
    <w:rsid w:val="00B23C6A"/>
    <w:rsid w:val="00B247CC"/>
    <w:rsid w:val="00B250AB"/>
    <w:rsid w:val="00B25939"/>
    <w:rsid w:val="00B2701C"/>
    <w:rsid w:val="00B277E0"/>
    <w:rsid w:val="00B30354"/>
    <w:rsid w:val="00B310F1"/>
    <w:rsid w:val="00B316EF"/>
    <w:rsid w:val="00B34456"/>
    <w:rsid w:val="00B36772"/>
    <w:rsid w:val="00B36DBF"/>
    <w:rsid w:val="00B41E9A"/>
    <w:rsid w:val="00B42502"/>
    <w:rsid w:val="00B4378D"/>
    <w:rsid w:val="00B43B25"/>
    <w:rsid w:val="00B50956"/>
    <w:rsid w:val="00B532FD"/>
    <w:rsid w:val="00B537DD"/>
    <w:rsid w:val="00B55D3B"/>
    <w:rsid w:val="00B562E6"/>
    <w:rsid w:val="00B61306"/>
    <w:rsid w:val="00B61F40"/>
    <w:rsid w:val="00B62391"/>
    <w:rsid w:val="00B627EC"/>
    <w:rsid w:val="00B649D7"/>
    <w:rsid w:val="00B6636F"/>
    <w:rsid w:val="00B667EC"/>
    <w:rsid w:val="00B713C9"/>
    <w:rsid w:val="00B72FF8"/>
    <w:rsid w:val="00B7379E"/>
    <w:rsid w:val="00B74649"/>
    <w:rsid w:val="00B75BBE"/>
    <w:rsid w:val="00B771C7"/>
    <w:rsid w:val="00B77F19"/>
    <w:rsid w:val="00B80564"/>
    <w:rsid w:val="00B822B0"/>
    <w:rsid w:val="00B82379"/>
    <w:rsid w:val="00B835F6"/>
    <w:rsid w:val="00B8414B"/>
    <w:rsid w:val="00B8713B"/>
    <w:rsid w:val="00B8719C"/>
    <w:rsid w:val="00B87CC5"/>
    <w:rsid w:val="00B900D8"/>
    <w:rsid w:val="00B90349"/>
    <w:rsid w:val="00B905B0"/>
    <w:rsid w:val="00B91C70"/>
    <w:rsid w:val="00B928C3"/>
    <w:rsid w:val="00BA2DD6"/>
    <w:rsid w:val="00BA4148"/>
    <w:rsid w:val="00BA4726"/>
    <w:rsid w:val="00BA541B"/>
    <w:rsid w:val="00BA54D6"/>
    <w:rsid w:val="00BA5FAB"/>
    <w:rsid w:val="00BB00A3"/>
    <w:rsid w:val="00BB075A"/>
    <w:rsid w:val="00BB0D29"/>
    <w:rsid w:val="00BB1399"/>
    <w:rsid w:val="00BB171E"/>
    <w:rsid w:val="00BB43D9"/>
    <w:rsid w:val="00BB4833"/>
    <w:rsid w:val="00BB6786"/>
    <w:rsid w:val="00BB7A8E"/>
    <w:rsid w:val="00BC0560"/>
    <w:rsid w:val="00BC0E8F"/>
    <w:rsid w:val="00BC1C3C"/>
    <w:rsid w:val="00BC2A89"/>
    <w:rsid w:val="00BC2B59"/>
    <w:rsid w:val="00BC3211"/>
    <w:rsid w:val="00BC386D"/>
    <w:rsid w:val="00BC457B"/>
    <w:rsid w:val="00BC7890"/>
    <w:rsid w:val="00BC7C96"/>
    <w:rsid w:val="00BD1040"/>
    <w:rsid w:val="00BD26B6"/>
    <w:rsid w:val="00BD2CC8"/>
    <w:rsid w:val="00BD2D88"/>
    <w:rsid w:val="00BD4711"/>
    <w:rsid w:val="00BD5AAE"/>
    <w:rsid w:val="00BD5F28"/>
    <w:rsid w:val="00BD7E4E"/>
    <w:rsid w:val="00BE1573"/>
    <w:rsid w:val="00BE32A6"/>
    <w:rsid w:val="00BE7576"/>
    <w:rsid w:val="00BF168D"/>
    <w:rsid w:val="00BF20C3"/>
    <w:rsid w:val="00BF3EB8"/>
    <w:rsid w:val="00BF57D2"/>
    <w:rsid w:val="00BF5AE1"/>
    <w:rsid w:val="00BF5F8D"/>
    <w:rsid w:val="00C015D1"/>
    <w:rsid w:val="00C01B77"/>
    <w:rsid w:val="00C02177"/>
    <w:rsid w:val="00C04195"/>
    <w:rsid w:val="00C045C7"/>
    <w:rsid w:val="00C0543D"/>
    <w:rsid w:val="00C072A4"/>
    <w:rsid w:val="00C075D6"/>
    <w:rsid w:val="00C0769E"/>
    <w:rsid w:val="00C07A86"/>
    <w:rsid w:val="00C113E6"/>
    <w:rsid w:val="00C14466"/>
    <w:rsid w:val="00C14842"/>
    <w:rsid w:val="00C1530B"/>
    <w:rsid w:val="00C1590F"/>
    <w:rsid w:val="00C15D30"/>
    <w:rsid w:val="00C15ECE"/>
    <w:rsid w:val="00C17BB9"/>
    <w:rsid w:val="00C21219"/>
    <w:rsid w:val="00C2150B"/>
    <w:rsid w:val="00C2179E"/>
    <w:rsid w:val="00C22B52"/>
    <w:rsid w:val="00C24CFD"/>
    <w:rsid w:val="00C252AE"/>
    <w:rsid w:val="00C255C5"/>
    <w:rsid w:val="00C25D4C"/>
    <w:rsid w:val="00C31FA6"/>
    <w:rsid w:val="00C33679"/>
    <w:rsid w:val="00C3496A"/>
    <w:rsid w:val="00C35AC2"/>
    <w:rsid w:val="00C36163"/>
    <w:rsid w:val="00C3618B"/>
    <w:rsid w:val="00C36EBD"/>
    <w:rsid w:val="00C37A56"/>
    <w:rsid w:val="00C4056B"/>
    <w:rsid w:val="00C40E60"/>
    <w:rsid w:val="00C4171D"/>
    <w:rsid w:val="00C41886"/>
    <w:rsid w:val="00C421FA"/>
    <w:rsid w:val="00C44047"/>
    <w:rsid w:val="00C447B2"/>
    <w:rsid w:val="00C4683D"/>
    <w:rsid w:val="00C50ADD"/>
    <w:rsid w:val="00C5387E"/>
    <w:rsid w:val="00C559FF"/>
    <w:rsid w:val="00C55DA5"/>
    <w:rsid w:val="00C55ED2"/>
    <w:rsid w:val="00C61587"/>
    <w:rsid w:val="00C61D82"/>
    <w:rsid w:val="00C62067"/>
    <w:rsid w:val="00C6486F"/>
    <w:rsid w:val="00C653DD"/>
    <w:rsid w:val="00C66FA8"/>
    <w:rsid w:val="00C67645"/>
    <w:rsid w:val="00C72415"/>
    <w:rsid w:val="00C73862"/>
    <w:rsid w:val="00C74A6F"/>
    <w:rsid w:val="00C74BB0"/>
    <w:rsid w:val="00C7505F"/>
    <w:rsid w:val="00C76292"/>
    <w:rsid w:val="00C767AB"/>
    <w:rsid w:val="00C7773D"/>
    <w:rsid w:val="00C80AC6"/>
    <w:rsid w:val="00C81016"/>
    <w:rsid w:val="00C81ADF"/>
    <w:rsid w:val="00C82261"/>
    <w:rsid w:val="00C82B3D"/>
    <w:rsid w:val="00C830E2"/>
    <w:rsid w:val="00C834B0"/>
    <w:rsid w:val="00C84EB6"/>
    <w:rsid w:val="00C85DA5"/>
    <w:rsid w:val="00C87599"/>
    <w:rsid w:val="00C91069"/>
    <w:rsid w:val="00C91DDF"/>
    <w:rsid w:val="00C91EB2"/>
    <w:rsid w:val="00C93209"/>
    <w:rsid w:val="00C94E7A"/>
    <w:rsid w:val="00C958BA"/>
    <w:rsid w:val="00C971EA"/>
    <w:rsid w:val="00CA075A"/>
    <w:rsid w:val="00CA2A5A"/>
    <w:rsid w:val="00CA348E"/>
    <w:rsid w:val="00CA3F5C"/>
    <w:rsid w:val="00CA5050"/>
    <w:rsid w:val="00CA50BA"/>
    <w:rsid w:val="00CA5E13"/>
    <w:rsid w:val="00CA6579"/>
    <w:rsid w:val="00CB0C0D"/>
    <w:rsid w:val="00CB4B56"/>
    <w:rsid w:val="00CB4D03"/>
    <w:rsid w:val="00CB5E0E"/>
    <w:rsid w:val="00CB5F4D"/>
    <w:rsid w:val="00CB60BB"/>
    <w:rsid w:val="00CC085B"/>
    <w:rsid w:val="00CC0C97"/>
    <w:rsid w:val="00CC19A7"/>
    <w:rsid w:val="00CC1CD0"/>
    <w:rsid w:val="00CC27BD"/>
    <w:rsid w:val="00CC4803"/>
    <w:rsid w:val="00CC5651"/>
    <w:rsid w:val="00CD055A"/>
    <w:rsid w:val="00CD24C8"/>
    <w:rsid w:val="00CD38E0"/>
    <w:rsid w:val="00CD48AF"/>
    <w:rsid w:val="00CD4E33"/>
    <w:rsid w:val="00CD4FD1"/>
    <w:rsid w:val="00CD51FE"/>
    <w:rsid w:val="00CD6B5B"/>
    <w:rsid w:val="00CD7824"/>
    <w:rsid w:val="00CE1D00"/>
    <w:rsid w:val="00CE1EE6"/>
    <w:rsid w:val="00CE279F"/>
    <w:rsid w:val="00CE27BE"/>
    <w:rsid w:val="00CE38CD"/>
    <w:rsid w:val="00CE6A0D"/>
    <w:rsid w:val="00CF06DA"/>
    <w:rsid w:val="00CF077F"/>
    <w:rsid w:val="00CF172E"/>
    <w:rsid w:val="00CF2B5D"/>
    <w:rsid w:val="00CF3D35"/>
    <w:rsid w:val="00CF4495"/>
    <w:rsid w:val="00CF4B01"/>
    <w:rsid w:val="00CF5BEF"/>
    <w:rsid w:val="00CF72CD"/>
    <w:rsid w:val="00D0187B"/>
    <w:rsid w:val="00D02C11"/>
    <w:rsid w:val="00D03C4C"/>
    <w:rsid w:val="00D03C7C"/>
    <w:rsid w:val="00D04508"/>
    <w:rsid w:val="00D045DC"/>
    <w:rsid w:val="00D053FA"/>
    <w:rsid w:val="00D067CD"/>
    <w:rsid w:val="00D10273"/>
    <w:rsid w:val="00D10385"/>
    <w:rsid w:val="00D11516"/>
    <w:rsid w:val="00D11A10"/>
    <w:rsid w:val="00D11BD6"/>
    <w:rsid w:val="00D150D6"/>
    <w:rsid w:val="00D15AD5"/>
    <w:rsid w:val="00D166DB"/>
    <w:rsid w:val="00D169F4"/>
    <w:rsid w:val="00D2032B"/>
    <w:rsid w:val="00D20A7D"/>
    <w:rsid w:val="00D24DFF"/>
    <w:rsid w:val="00D256B5"/>
    <w:rsid w:val="00D2658F"/>
    <w:rsid w:val="00D2739C"/>
    <w:rsid w:val="00D311F0"/>
    <w:rsid w:val="00D3300E"/>
    <w:rsid w:val="00D3626C"/>
    <w:rsid w:val="00D41E36"/>
    <w:rsid w:val="00D42782"/>
    <w:rsid w:val="00D430D3"/>
    <w:rsid w:val="00D43A2D"/>
    <w:rsid w:val="00D464C7"/>
    <w:rsid w:val="00D5028B"/>
    <w:rsid w:val="00D50987"/>
    <w:rsid w:val="00D52FD7"/>
    <w:rsid w:val="00D54233"/>
    <w:rsid w:val="00D545CA"/>
    <w:rsid w:val="00D55027"/>
    <w:rsid w:val="00D56BDA"/>
    <w:rsid w:val="00D56F1F"/>
    <w:rsid w:val="00D614E2"/>
    <w:rsid w:val="00D622B9"/>
    <w:rsid w:val="00D65B02"/>
    <w:rsid w:val="00D66B3D"/>
    <w:rsid w:val="00D67DA6"/>
    <w:rsid w:val="00D70D1A"/>
    <w:rsid w:val="00D7150D"/>
    <w:rsid w:val="00D715D3"/>
    <w:rsid w:val="00D71D94"/>
    <w:rsid w:val="00D7242D"/>
    <w:rsid w:val="00D7254D"/>
    <w:rsid w:val="00D72DD3"/>
    <w:rsid w:val="00D75309"/>
    <w:rsid w:val="00D83D0A"/>
    <w:rsid w:val="00D8433B"/>
    <w:rsid w:val="00D847DD"/>
    <w:rsid w:val="00D85DFF"/>
    <w:rsid w:val="00D86DB2"/>
    <w:rsid w:val="00D900A8"/>
    <w:rsid w:val="00D90D9E"/>
    <w:rsid w:val="00D95A61"/>
    <w:rsid w:val="00D96C2F"/>
    <w:rsid w:val="00D97837"/>
    <w:rsid w:val="00DA040E"/>
    <w:rsid w:val="00DA0E6F"/>
    <w:rsid w:val="00DA1596"/>
    <w:rsid w:val="00DA1A81"/>
    <w:rsid w:val="00DA4BAC"/>
    <w:rsid w:val="00DA4E7D"/>
    <w:rsid w:val="00DA52E8"/>
    <w:rsid w:val="00DA5E08"/>
    <w:rsid w:val="00DA662C"/>
    <w:rsid w:val="00DB06EA"/>
    <w:rsid w:val="00DB114B"/>
    <w:rsid w:val="00DB2287"/>
    <w:rsid w:val="00DB2790"/>
    <w:rsid w:val="00DB451C"/>
    <w:rsid w:val="00DB4C10"/>
    <w:rsid w:val="00DB62DA"/>
    <w:rsid w:val="00DB71C6"/>
    <w:rsid w:val="00DB753C"/>
    <w:rsid w:val="00DC087D"/>
    <w:rsid w:val="00DC183D"/>
    <w:rsid w:val="00DC3EAE"/>
    <w:rsid w:val="00DC4235"/>
    <w:rsid w:val="00DC5050"/>
    <w:rsid w:val="00DC6266"/>
    <w:rsid w:val="00DC67EE"/>
    <w:rsid w:val="00DC68F1"/>
    <w:rsid w:val="00DD20AA"/>
    <w:rsid w:val="00DD2E65"/>
    <w:rsid w:val="00DD2E90"/>
    <w:rsid w:val="00DD3351"/>
    <w:rsid w:val="00DD35BA"/>
    <w:rsid w:val="00DD3E3F"/>
    <w:rsid w:val="00DD3FCF"/>
    <w:rsid w:val="00DD4786"/>
    <w:rsid w:val="00DD583F"/>
    <w:rsid w:val="00DD72B2"/>
    <w:rsid w:val="00DE0676"/>
    <w:rsid w:val="00DE24B2"/>
    <w:rsid w:val="00DE5C86"/>
    <w:rsid w:val="00DE6617"/>
    <w:rsid w:val="00DE6FC9"/>
    <w:rsid w:val="00DF0A1E"/>
    <w:rsid w:val="00DF49C7"/>
    <w:rsid w:val="00DF54C7"/>
    <w:rsid w:val="00DF7F20"/>
    <w:rsid w:val="00E013BC"/>
    <w:rsid w:val="00E0504A"/>
    <w:rsid w:val="00E05983"/>
    <w:rsid w:val="00E05CB2"/>
    <w:rsid w:val="00E101A0"/>
    <w:rsid w:val="00E1136A"/>
    <w:rsid w:val="00E12F79"/>
    <w:rsid w:val="00E12FEC"/>
    <w:rsid w:val="00E13315"/>
    <w:rsid w:val="00E15397"/>
    <w:rsid w:val="00E15D01"/>
    <w:rsid w:val="00E2054F"/>
    <w:rsid w:val="00E20C92"/>
    <w:rsid w:val="00E20DDC"/>
    <w:rsid w:val="00E23097"/>
    <w:rsid w:val="00E2332F"/>
    <w:rsid w:val="00E24397"/>
    <w:rsid w:val="00E24544"/>
    <w:rsid w:val="00E252DE"/>
    <w:rsid w:val="00E262F2"/>
    <w:rsid w:val="00E26637"/>
    <w:rsid w:val="00E272FF"/>
    <w:rsid w:val="00E31A69"/>
    <w:rsid w:val="00E32979"/>
    <w:rsid w:val="00E337CE"/>
    <w:rsid w:val="00E36906"/>
    <w:rsid w:val="00E42B30"/>
    <w:rsid w:val="00E439BD"/>
    <w:rsid w:val="00E43C8F"/>
    <w:rsid w:val="00E4424B"/>
    <w:rsid w:val="00E44250"/>
    <w:rsid w:val="00E44E88"/>
    <w:rsid w:val="00E46091"/>
    <w:rsid w:val="00E468C0"/>
    <w:rsid w:val="00E50D95"/>
    <w:rsid w:val="00E528F0"/>
    <w:rsid w:val="00E53A8E"/>
    <w:rsid w:val="00E54CA6"/>
    <w:rsid w:val="00E552F2"/>
    <w:rsid w:val="00E56BDD"/>
    <w:rsid w:val="00E56FFF"/>
    <w:rsid w:val="00E57691"/>
    <w:rsid w:val="00E623BC"/>
    <w:rsid w:val="00E631FC"/>
    <w:rsid w:val="00E6453D"/>
    <w:rsid w:val="00E6636E"/>
    <w:rsid w:val="00E70145"/>
    <w:rsid w:val="00E70564"/>
    <w:rsid w:val="00E73080"/>
    <w:rsid w:val="00E73D43"/>
    <w:rsid w:val="00E73D7E"/>
    <w:rsid w:val="00E7557F"/>
    <w:rsid w:val="00E76330"/>
    <w:rsid w:val="00E77855"/>
    <w:rsid w:val="00E80609"/>
    <w:rsid w:val="00E8248D"/>
    <w:rsid w:val="00E82E01"/>
    <w:rsid w:val="00E83424"/>
    <w:rsid w:val="00E867C2"/>
    <w:rsid w:val="00E86C1F"/>
    <w:rsid w:val="00E87E3D"/>
    <w:rsid w:val="00E9333D"/>
    <w:rsid w:val="00E93B67"/>
    <w:rsid w:val="00E93D17"/>
    <w:rsid w:val="00E941DA"/>
    <w:rsid w:val="00E94B73"/>
    <w:rsid w:val="00E955E8"/>
    <w:rsid w:val="00E962F8"/>
    <w:rsid w:val="00E96B0F"/>
    <w:rsid w:val="00E96B84"/>
    <w:rsid w:val="00EA0B4A"/>
    <w:rsid w:val="00EA1C07"/>
    <w:rsid w:val="00EA24FD"/>
    <w:rsid w:val="00EA29CB"/>
    <w:rsid w:val="00EA4D91"/>
    <w:rsid w:val="00EA5326"/>
    <w:rsid w:val="00EA5354"/>
    <w:rsid w:val="00EA682F"/>
    <w:rsid w:val="00EB02A9"/>
    <w:rsid w:val="00EB2836"/>
    <w:rsid w:val="00EB34A1"/>
    <w:rsid w:val="00EB5073"/>
    <w:rsid w:val="00EB6020"/>
    <w:rsid w:val="00EB6200"/>
    <w:rsid w:val="00EB78F2"/>
    <w:rsid w:val="00EC22DA"/>
    <w:rsid w:val="00EC2925"/>
    <w:rsid w:val="00EC3182"/>
    <w:rsid w:val="00EC3F07"/>
    <w:rsid w:val="00EC419D"/>
    <w:rsid w:val="00EC4884"/>
    <w:rsid w:val="00EC6DB2"/>
    <w:rsid w:val="00EC6E63"/>
    <w:rsid w:val="00EC79D3"/>
    <w:rsid w:val="00EC7F2A"/>
    <w:rsid w:val="00ED090E"/>
    <w:rsid w:val="00ED2A9D"/>
    <w:rsid w:val="00ED35DE"/>
    <w:rsid w:val="00ED3A4B"/>
    <w:rsid w:val="00ED46C2"/>
    <w:rsid w:val="00ED60CB"/>
    <w:rsid w:val="00ED6328"/>
    <w:rsid w:val="00ED7044"/>
    <w:rsid w:val="00EE0D23"/>
    <w:rsid w:val="00EE2612"/>
    <w:rsid w:val="00EE2D80"/>
    <w:rsid w:val="00EE2E43"/>
    <w:rsid w:val="00EE392D"/>
    <w:rsid w:val="00EE3B0B"/>
    <w:rsid w:val="00EE3E0B"/>
    <w:rsid w:val="00EE4502"/>
    <w:rsid w:val="00EE5684"/>
    <w:rsid w:val="00EE7002"/>
    <w:rsid w:val="00EE7FDB"/>
    <w:rsid w:val="00EF05E4"/>
    <w:rsid w:val="00EF0BAA"/>
    <w:rsid w:val="00EF0C37"/>
    <w:rsid w:val="00EF2E64"/>
    <w:rsid w:val="00EF312E"/>
    <w:rsid w:val="00EF6EA2"/>
    <w:rsid w:val="00F00D1E"/>
    <w:rsid w:val="00F01100"/>
    <w:rsid w:val="00F020D8"/>
    <w:rsid w:val="00F02204"/>
    <w:rsid w:val="00F02701"/>
    <w:rsid w:val="00F02A2D"/>
    <w:rsid w:val="00F042AD"/>
    <w:rsid w:val="00F0559B"/>
    <w:rsid w:val="00F07151"/>
    <w:rsid w:val="00F10818"/>
    <w:rsid w:val="00F138E4"/>
    <w:rsid w:val="00F13D44"/>
    <w:rsid w:val="00F144E8"/>
    <w:rsid w:val="00F1499C"/>
    <w:rsid w:val="00F155C8"/>
    <w:rsid w:val="00F157CA"/>
    <w:rsid w:val="00F1675C"/>
    <w:rsid w:val="00F20E2B"/>
    <w:rsid w:val="00F231B7"/>
    <w:rsid w:val="00F236F7"/>
    <w:rsid w:val="00F23875"/>
    <w:rsid w:val="00F23BDA"/>
    <w:rsid w:val="00F26354"/>
    <w:rsid w:val="00F27C32"/>
    <w:rsid w:val="00F27FC6"/>
    <w:rsid w:val="00F31970"/>
    <w:rsid w:val="00F326BD"/>
    <w:rsid w:val="00F34B3C"/>
    <w:rsid w:val="00F40689"/>
    <w:rsid w:val="00F41573"/>
    <w:rsid w:val="00F416F4"/>
    <w:rsid w:val="00F4285B"/>
    <w:rsid w:val="00F467F8"/>
    <w:rsid w:val="00F47DEB"/>
    <w:rsid w:val="00F50F18"/>
    <w:rsid w:val="00F511A7"/>
    <w:rsid w:val="00F516FA"/>
    <w:rsid w:val="00F519F5"/>
    <w:rsid w:val="00F537E7"/>
    <w:rsid w:val="00F5429F"/>
    <w:rsid w:val="00F5549D"/>
    <w:rsid w:val="00F562B5"/>
    <w:rsid w:val="00F563F8"/>
    <w:rsid w:val="00F6053C"/>
    <w:rsid w:val="00F64B8E"/>
    <w:rsid w:val="00F654D6"/>
    <w:rsid w:val="00F73570"/>
    <w:rsid w:val="00F73813"/>
    <w:rsid w:val="00F76B43"/>
    <w:rsid w:val="00F76D8C"/>
    <w:rsid w:val="00F7705A"/>
    <w:rsid w:val="00F804E0"/>
    <w:rsid w:val="00F83076"/>
    <w:rsid w:val="00F83745"/>
    <w:rsid w:val="00F839DE"/>
    <w:rsid w:val="00F854EB"/>
    <w:rsid w:val="00F85A0F"/>
    <w:rsid w:val="00F86EED"/>
    <w:rsid w:val="00F872CE"/>
    <w:rsid w:val="00F87839"/>
    <w:rsid w:val="00F90658"/>
    <w:rsid w:val="00F90885"/>
    <w:rsid w:val="00F91233"/>
    <w:rsid w:val="00F91757"/>
    <w:rsid w:val="00F93C64"/>
    <w:rsid w:val="00F944D0"/>
    <w:rsid w:val="00F94A4A"/>
    <w:rsid w:val="00F958DE"/>
    <w:rsid w:val="00F96C4C"/>
    <w:rsid w:val="00F97BCA"/>
    <w:rsid w:val="00FA3768"/>
    <w:rsid w:val="00FA5B45"/>
    <w:rsid w:val="00FA5D7C"/>
    <w:rsid w:val="00FA6038"/>
    <w:rsid w:val="00FA64E7"/>
    <w:rsid w:val="00FA6B88"/>
    <w:rsid w:val="00FA79DD"/>
    <w:rsid w:val="00FA7A0D"/>
    <w:rsid w:val="00FB08DB"/>
    <w:rsid w:val="00FB0C6B"/>
    <w:rsid w:val="00FB2F03"/>
    <w:rsid w:val="00FB2FC5"/>
    <w:rsid w:val="00FB3472"/>
    <w:rsid w:val="00FB3F3F"/>
    <w:rsid w:val="00FB677B"/>
    <w:rsid w:val="00FB6D01"/>
    <w:rsid w:val="00FB74F3"/>
    <w:rsid w:val="00FC0824"/>
    <w:rsid w:val="00FC207C"/>
    <w:rsid w:val="00FC45A4"/>
    <w:rsid w:val="00FC59CA"/>
    <w:rsid w:val="00FC5AA8"/>
    <w:rsid w:val="00FC5C07"/>
    <w:rsid w:val="00FC5C52"/>
    <w:rsid w:val="00FC70B5"/>
    <w:rsid w:val="00FD5FFE"/>
    <w:rsid w:val="00FD621B"/>
    <w:rsid w:val="00FE02F2"/>
    <w:rsid w:val="00FE1200"/>
    <w:rsid w:val="00FE39F1"/>
    <w:rsid w:val="00FE5F04"/>
    <w:rsid w:val="00FE658D"/>
    <w:rsid w:val="00FE67C9"/>
    <w:rsid w:val="00FE735E"/>
    <w:rsid w:val="00FE7A32"/>
    <w:rsid w:val="00FF0AD2"/>
    <w:rsid w:val="00FF0E75"/>
    <w:rsid w:val="00FF11B1"/>
    <w:rsid w:val="00FF17B5"/>
    <w:rsid w:val="00FF34CB"/>
    <w:rsid w:val="00FF4439"/>
    <w:rsid w:val="00FF4CA7"/>
    <w:rsid w:val="00FF5E5F"/>
    <w:rsid w:val="00FF7376"/>
    <w:rsid w:val="7B87A7CC"/>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0FEFD0A6"/>
  <w15:docId w15:val="{5628E0DB-5BC3-4AE7-B1B0-C4032487A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3459A"/>
    <w:pPr>
      <w:spacing w:after="160" w:line="256" w:lineRule="auto"/>
    </w:pPr>
  </w:style>
  <w:style w:type="paragraph" w:styleId="Heading1">
    <w:name w:val="heading 1"/>
    <w:basedOn w:val="Normal"/>
    <w:next w:val="Normal"/>
    <w:link w:val="Heading1Char"/>
    <w:qFormat/>
    <w:rsid w:val="00750BF7"/>
    <w:pPr>
      <w:keepNext/>
      <w:keepLines/>
      <w:spacing w:before="120" w:after="0" w:line="257" w:lineRule="auto"/>
      <w:outlineLvl w:val="0"/>
    </w:pPr>
    <w:rPr>
      <w:rFonts w:ascii="Arial" w:eastAsiaTheme="majorEastAsia" w:hAnsi="Arial" w:cstheme="majorBidi"/>
      <w:b/>
      <w:bCs/>
      <w:color w:val="21352A"/>
      <w:sz w:val="32"/>
      <w:szCs w:val="28"/>
    </w:rPr>
  </w:style>
  <w:style w:type="paragraph" w:styleId="Heading2">
    <w:name w:val="heading 2"/>
    <w:basedOn w:val="Normal"/>
    <w:next w:val="Normal"/>
    <w:link w:val="Heading2Char"/>
    <w:uiPriority w:val="9"/>
    <w:unhideWhenUsed/>
    <w:qFormat/>
    <w:rsid w:val="00714150"/>
    <w:pPr>
      <w:keepNext/>
      <w:keepLines/>
      <w:spacing w:before="240" w:after="120" w:line="276" w:lineRule="auto"/>
      <w:outlineLvl w:val="1"/>
    </w:pPr>
    <w:rPr>
      <w:rFonts w:ascii="Arial" w:eastAsiaTheme="majorEastAsia" w:hAnsi="Arial" w:cstheme="majorBidi"/>
      <w:b/>
      <w:bCs/>
      <w:color w:val="21352A"/>
      <w:sz w:val="24"/>
      <w:szCs w:val="26"/>
    </w:rPr>
  </w:style>
  <w:style w:type="paragraph" w:styleId="Heading3">
    <w:name w:val="heading 3"/>
    <w:basedOn w:val="Normal"/>
    <w:next w:val="Normal"/>
    <w:link w:val="Heading3Char"/>
    <w:uiPriority w:val="9"/>
    <w:semiHidden/>
    <w:unhideWhenUsed/>
    <w:qFormat/>
    <w:rsid w:val="0073365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345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3459A"/>
    <w:pPr>
      <w:ind w:left="720"/>
      <w:contextualSpacing/>
    </w:pPr>
  </w:style>
  <w:style w:type="character" w:customStyle="1" w:styleId="st">
    <w:name w:val="st"/>
    <w:basedOn w:val="DefaultParagraphFont"/>
    <w:rsid w:val="007E160F"/>
  </w:style>
  <w:style w:type="character" w:styleId="Hyperlink">
    <w:name w:val="Hyperlink"/>
    <w:basedOn w:val="DefaultParagraphFont"/>
    <w:uiPriority w:val="99"/>
    <w:unhideWhenUsed/>
    <w:rsid w:val="00214C24"/>
    <w:rPr>
      <w:color w:val="0000FF" w:themeColor="hyperlink"/>
      <w:u w:val="single"/>
    </w:rPr>
  </w:style>
  <w:style w:type="table" w:customStyle="1" w:styleId="TableGrid1">
    <w:name w:val="Table Grid1"/>
    <w:basedOn w:val="TableNormal"/>
    <w:next w:val="TableGrid"/>
    <w:uiPriority w:val="59"/>
    <w:rsid w:val="008042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41573"/>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B2701C"/>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customStyle="1" w:styleId="TableGrid2">
    <w:name w:val="Table Grid2"/>
    <w:basedOn w:val="TableNormal"/>
    <w:next w:val="TableGrid"/>
    <w:uiPriority w:val="59"/>
    <w:rsid w:val="005E1A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FA79DD"/>
  </w:style>
  <w:style w:type="paragraph" w:styleId="BalloonText">
    <w:name w:val="Balloon Text"/>
    <w:basedOn w:val="Normal"/>
    <w:link w:val="BalloonTextChar"/>
    <w:uiPriority w:val="99"/>
    <w:semiHidden/>
    <w:unhideWhenUsed/>
    <w:rsid w:val="00C834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34B0"/>
    <w:rPr>
      <w:rFonts w:ascii="Tahoma" w:hAnsi="Tahoma" w:cs="Tahoma"/>
      <w:sz w:val="16"/>
      <w:szCs w:val="16"/>
    </w:rPr>
  </w:style>
  <w:style w:type="character" w:customStyle="1" w:styleId="Heading1Char">
    <w:name w:val="Heading 1 Char"/>
    <w:basedOn w:val="DefaultParagraphFont"/>
    <w:link w:val="Heading1"/>
    <w:rsid w:val="00750BF7"/>
    <w:rPr>
      <w:rFonts w:ascii="Arial" w:eastAsiaTheme="majorEastAsia" w:hAnsi="Arial" w:cstheme="majorBidi"/>
      <w:b/>
      <w:bCs/>
      <w:color w:val="21352A"/>
      <w:sz w:val="32"/>
      <w:szCs w:val="28"/>
    </w:rPr>
  </w:style>
  <w:style w:type="character" w:customStyle="1" w:styleId="Heading2Char">
    <w:name w:val="Heading 2 Char"/>
    <w:basedOn w:val="DefaultParagraphFont"/>
    <w:link w:val="Heading2"/>
    <w:uiPriority w:val="9"/>
    <w:rsid w:val="00714150"/>
    <w:rPr>
      <w:rFonts w:ascii="Arial" w:eastAsiaTheme="majorEastAsia" w:hAnsi="Arial" w:cstheme="majorBidi"/>
      <w:b/>
      <w:bCs/>
      <w:color w:val="21352A"/>
      <w:sz w:val="24"/>
      <w:szCs w:val="26"/>
    </w:rPr>
  </w:style>
  <w:style w:type="paragraph" w:styleId="TOCHeading">
    <w:name w:val="TOC Heading"/>
    <w:basedOn w:val="Heading1"/>
    <w:next w:val="Normal"/>
    <w:uiPriority w:val="39"/>
    <w:semiHidden/>
    <w:unhideWhenUsed/>
    <w:qFormat/>
    <w:rsid w:val="00990177"/>
    <w:pPr>
      <w:spacing w:line="276" w:lineRule="auto"/>
      <w:outlineLvl w:val="9"/>
    </w:pPr>
    <w:rPr>
      <w:lang w:val="en-US" w:eastAsia="ja-JP"/>
    </w:rPr>
  </w:style>
  <w:style w:type="paragraph" w:styleId="TOC2">
    <w:name w:val="toc 2"/>
    <w:basedOn w:val="Normal"/>
    <w:next w:val="Normal"/>
    <w:autoRedefine/>
    <w:uiPriority w:val="39"/>
    <w:unhideWhenUsed/>
    <w:rsid w:val="00990177"/>
    <w:pPr>
      <w:spacing w:after="100"/>
      <w:ind w:left="220"/>
    </w:pPr>
  </w:style>
  <w:style w:type="character" w:styleId="CommentReference">
    <w:name w:val="annotation reference"/>
    <w:basedOn w:val="DefaultParagraphFont"/>
    <w:uiPriority w:val="99"/>
    <w:semiHidden/>
    <w:unhideWhenUsed/>
    <w:rsid w:val="00126B8F"/>
    <w:rPr>
      <w:sz w:val="16"/>
      <w:szCs w:val="16"/>
    </w:rPr>
  </w:style>
  <w:style w:type="paragraph" w:styleId="CommentText">
    <w:name w:val="annotation text"/>
    <w:basedOn w:val="Normal"/>
    <w:link w:val="CommentTextChar"/>
    <w:uiPriority w:val="99"/>
    <w:semiHidden/>
    <w:unhideWhenUsed/>
    <w:rsid w:val="00126B8F"/>
    <w:pPr>
      <w:spacing w:line="240" w:lineRule="auto"/>
    </w:pPr>
    <w:rPr>
      <w:sz w:val="20"/>
      <w:szCs w:val="20"/>
    </w:rPr>
  </w:style>
  <w:style w:type="character" w:customStyle="1" w:styleId="CommentTextChar">
    <w:name w:val="Comment Text Char"/>
    <w:basedOn w:val="DefaultParagraphFont"/>
    <w:link w:val="CommentText"/>
    <w:uiPriority w:val="99"/>
    <w:semiHidden/>
    <w:rsid w:val="00126B8F"/>
    <w:rPr>
      <w:sz w:val="20"/>
      <w:szCs w:val="20"/>
    </w:rPr>
  </w:style>
  <w:style w:type="paragraph" w:styleId="CommentSubject">
    <w:name w:val="annotation subject"/>
    <w:basedOn w:val="CommentText"/>
    <w:next w:val="CommentText"/>
    <w:link w:val="CommentSubjectChar"/>
    <w:uiPriority w:val="99"/>
    <w:semiHidden/>
    <w:unhideWhenUsed/>
    <w:rsid w:val="00126B8F"/>
    <w:rPr>
      <w:b/>
      <w:bCs/>
    </w:rPr>
  </w:style>
  <w:style w:type="character" w:customStyle="1" w:styleId="CommentSubjectChar">
    <w:name w:val="Comment Subject Char"/>
    <w:basedOn w:val="CommentTextChar"/>
    <w:link w:val="CommentSubject"/>
    <w:uiPriority w:val="99"/>
    <w:semiHidden/>
    <w:rsid w:val="00126B8F"/>
    <w:rPr>
      <w:b/>
      <w:bCs/>
      <w:sz w:val="20"/>
      <w:szCs w:val="20"/>
    </w:rPr>
  </w:style>
  <w:style w:type="paragraph" w:styleId="Header">
    <w:name w:val="header"/>
    <w:basedOn w:val="Normal"/>
    <w:link w:val="HeaderChar"/>
    <w:uiPriority w:val="99"/>
    <w:unhideWhenUsed/>
    <w:rsid w:val="00126B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6B8F"/>
  </w:style>
  <w:style w:type="paragraph" w:styleId="Footer">
    <w:name w:val="footer"/>
    <w:basedOn w:val="Normal"/>
    <w:link w:val="FooterChar"/>
    <w:unhideWhenUsed/>
    <w:rsid w:val="00126B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6B8F"/>
  </w:style>
  <w:style w:type="character" w:customStyle="1" w:styleId="Heading3Char">
    <w:name w:val="Heading 3 Char"/>
    <w:basedOn w:val="DefaultParagraphFont"/>
    <w:link w:val="Heading3"/>
    <w:uiPriority w:val="9"/>
    <w:semiHidden/>
    <w:rsid w:val="00733657"/>
    <w:rPr>
      <w:rFonts w:asciiTheme="majorHAnsi" w:eastAsiaTheme="majorEastAsia" w:hAnsiTheme="majorHAnsi" w:cstheme="majorBidi"/>
      <w:color w:val="243F60" w:themeColor="accent1" w:themeShade="7F"/>
      <w:sz w:val="24"/>
      <w:szCs w:val="24"/>
    </w:rPr>
  </w:style>
  <w:style w:type="paragraph" w:customStyle="1" w:styleId="Standard">
    <w:name w:val="Standard"/>
    <w:rsid w:val="00733657"/>
    <w:pPr>
      <w:suppressAutoHyphens/>
      <w:autoSpaceDN w:val="0"/>
      <w:spacing w:after="0" w:line="240" w:lineRule="auto"/>
      <w:textAlignment w:val="baseline"/>
    </w:pPr>
    <w:rPr>
      <w:rFonts w:ascii="Times New Roman" w:eastAsia="Arial Unicode MS" w:hAnsi="Times New Roman" w:cs="Arial Unicode MS"/>
      <w:kern w:val="3"/>
      <w:sz w:val="24"/>
      <w:szCs w:val="24"/>
      <w:lang w:eastAsia="zh-CN" w:bidi="hi-IN"/>
    </w:rPr>
  </w:style>
  <w:style w:type="character" w:styleId="FollowedHyperlink">
    <w:name w:val="FollowedHyperlink"/>
    <w:basedOn w:val="DefaultParagraphFont"/>
    <w:uiPriority w:val="99"/>
    <w:semiHidden/>
    <w:unhideWhenUsed/>
    <w:rsid w:val="004D1E1E"/>
    <w:rPr>
      <w:color w:val="800080" w:themeColor="followedHyperlink"/>
      <w:u w:val="single"/>
    </w:rPr>
  </w:style>
  <w:style w:type="character" w:customStyle="1" w:styleId="Citation">
    <w:name w:val="Citation"/>
    <w:rsid w:val="007816DF"/>
    <w:rPr>
      <w:i/>
      <w:iCs/>
    </w:rPr>
  </w:style>
  <w:style w:type="paragraph" w:styleId="Revision">
    <w:name w:val="Revision"/>
    <w:hidden/>
    <w:uiPriority w:val="99"/>
    <w:semiHidden/>
    <w:rsid w:val="005F598B"/>
    <w:pPr>
      <w:spacing w:after="0" w:line="240" w:lineRule="auto"/>
    </w:pPr>
  </w:style>
  <w:style w:type="paragraph" w:styleId="NoSpacing">
    <w:name w:val="No Spacing"/>
    <w:uiPriority w:val="1"/>
    <w:qFormat/>
    <w:rsid w:val="004A306A"/>
    <w:pPr>
      <w:spacing w:after="0" w:line="240" w:lineRule="auto"/>
    </w:pPr>
  </w:style>
  <w:style w:type="paragraph" w:styleId="Title">
    <w:name w:val="Title"/>
    <w:basedOn w:val="Normal"/>
    <w:link w:val="TitleChar"/>
    <w:qFormat/>
    <w:rsid w:val="00D86DB2"/>
    <w:pPr>
      <w:spacing w:after="0" w:line="240" w:lineRule="auto"/>
      <w:jc w:val="center"/>
    </w:pPr>
    <w:rPr>
      <w:rFonts w:ascii="Times New Roman" w:eastAsia="Times New Roman" w:hAnsi="Times New Roman" w:cs="Times New Roman"/>
      <w:b/>
      <w:bCs/>
      <w:sz w:val="24"/>
      <w:szCs w:val="24"/>
      <w:u w:val="single"/>
    </w:rPr>
  </w:style>
  <w:style w:type="character" w:customStyle="1" w:styleId="TitleChar">
    <w:name w:val="Title Char"/>
    <w:basedOn w:val="DefaultParagraphFont"/>
    <w:link w:val="Title"/>
    <w:rsid w:val="00D86DB2"/>
    <w:rPr>
      <w:rFonts w:ascii="Times New Roman" w:eastAsia="Times New Roman" w:hAnsi="Times New Roman" w:cs="Times New Roman"/>
      <w:b/>
      <w:bCs/>
      <w:sz w:val="24"/>
      <w:szCs w:val="24"/>
      <w:u w:val="single"/>
    </w:rPr>
  </w:style>
  <w:style w:type="character" w:styleId="PageNumber">
    <w:name w:val="page number"/>
    <w:basedOn w:val="DefaultParagraphFont"/>
    <w:rsid w:val="00D86DB2"/>
  </w:style>
  <w:style w:type="table" w:styleId="LightShading-Accent1">
    <w:name w:val="Light Shading Accent 1"/>
    <w:basedOn w:val="TableNormal"/>
    <w:uiPriority w:val="60"/>
    <w:rsid w:val="00D86DB2"/>
    <w:pPr>
      <w:spacing w:after="0" w:line="240" w:lineRule="auto"/>
    </w:pPr>
    <w:rPr>
      <w:rFonts w:eastAsiaTheme="minorEastAsia"/>
      <w:color w:val="365F91" w:themeColor="accent1" w:themeShade="BF"/>
      <w:lang w:val="en-US" w:eastAsia="zh-TW"/>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BodyText">
    <w:name w:val="Body Text"/>
    <w:basedOn w:val="Normal"/>
    <w:link w:val="BodyTextChar"/>
    <w:rsid w:val="00D86DB2"/>
    <w:pPr>
      <w:spacing w:after="0" w:line="240" w:lineRule="auto"/>
      <w:jc w:val="center"/>
    </w:pPr>
    <w:rPr>
      <w:rFonts w:ascii="Arial" w:eastAsia="Times New Roman" w:hAnsi="Arial" w:cs="Arial"/>
      <w:b/>
      <w:bCs/>
      <w:sz w:val="40"/>
      <w:szCs w:val="24"/>
    </w:rPr>
  </w:style>
  <w:style w:type="character" w:customStyle="1" w:styleId="BodyTextChar">
    <w:name w:val="Body Text Char"/>
    <w:basedOn w:val="DefaultParagraphFont"/>
    <w:link w:val="BodyText"/>
    <w:rsid w:val="00D86DB2"/>
    <w:rPr>
      <w:rFonts w:ascii="Arial" w:eastAsia="Times New Roman" w:hAnsi="Arial" w:cs="Arial"/>
      <w:b/>
      <w:bCs/>
      <w:sz w:val="40"/>
      <w:szCs w:val="24"/>
    </w:rPr>
  </w:style>
  <w:style w:type="paragraph" w:customStyle="1" w:styleId="smallprint">
    <w:name w:val="small print"/>
    <w:basedOn w:val="Normal"/>
    <w:link w:val="smallprintChar"/>
    <w:qFormat/>
    <w:rsid w:val="0089284D"/>
    <w:pPr>
      <w:spacing w:after="0" w:line="360" w:lineRule="auto"/>
      <w:ind w:left="-142"/>
    </w:pPr>
    <w:rPr>
      <w:rFonts w:ascii="Arial" w:eastAsia="Times New Roman" w:hAnsi="Arial" w:cs="Arial"/>
      <w:iCs/>
      <w:color w:val="000000"/>
      <w:sz w:val="12"/>
      <w:szCs w:val="12"/>
      <w:lang w:eastAsia="en-GB"/>
    </w:rPr>
  </w:style>
  <w:style w:type="character" w:customStyle="1" w:styleId="smallprintChar">
    <w:name w:val="small print Char"/>
    <w:link w:val="smallprint"/>
    <w:rsid w:val="0089284D"/>
    <w:rPr>
      <w:rFonts w:ascii="Arial" w:eastAsia="Times New Roman" w:hAnsi="Arial" w:cs="Arial"/>
      <w:iCs/>
      <w:color w:val="000000"/>
      <w:sz w:val="12"/>
      <w:szCs w:val="12"/>
      <w:lang w:eastAsia="en-GB"/>
    </w:rPr>
  </w:style>
  <w:style w:type="paragraph" w:customStyle="1" w:styleId="Pa23">
    <w:name w:val="Pa23"/>
    <w:basedOn w:val="Default"/>
    <w:next w:val="Default"/>
    <w:uiPriority w:val="99"/>
    <w:rsid w:val="003476CD"/>
    <w:pPr>
      <w:spacing w:line="201" w:lineRule="atLeast"/>
    </w:pPr>
    <w:rPr>
      <w:color w:val="auto"/>
    </w:rPr>
  </w:style>
  <w:style w:type="paragraph" w:customStyle="1" w:styleId="Pa22">
    <w:name w:val="Pa22"/>
    <w:basedOn w:val="Default"/>
    <w:next w:val="Default"/>
    <w:uiPriority w:val="99"/>
    <w:rsid w:val="00C447B2"/>
    <w:pPr>
      <w:spacing w:line="201" w:lineRule="atLeast"/>
    </w:pPr>
    <w:rPr>
      <w:color w:val="auto"/>
    </w:rPr>
  </w:style>
  <w:style w:type="character" w:styleId="HTMLCite">
    <w:name w:val="HTML Cite"/>
    <w:basedOn w:val="DefaultParagraphFont"/>
    <w:uiPriority w:val="99"/>
    <w:semiHidden/>
    <w:unhideWhenUsed/>
    <w:rsid w:val="00B277E0"/>
    <w:rPr>
      <w:i w:val="0"/>
      <w:iCs w:val="0"/>
      <w:color w:val="006D21"/>
    </w:rPr>
  </w:style>
  <w:style w:type="character" w:styleId="Strong">
    <w:name w:val="Strong"/>
    <w:basedOn w:val="DefaultParagraphFont"/>
    <w:uiPriority w:val="22"/>
    <w:qFormat/>
    <w:rsid w:val="00B277E0"/>
    <w:rPr>
      <w:b/>
      <w:bCs/>
    </w:rPr>
  </w:style>
  <w:style w:type="character" w:customStyle="1" w:styleId="UnresolvedMention1">
    <w:name w:val="Unresolved Mention1"/>
    <w:basedOn w:val="DefaultParagraphFont"/>
    <w:uiPriority w:val="99"/>
    <w:semiHidden/>
    <w:unhideWhenUsed/>
    <w:rsid w:val="00950D17"/>
    <w:rPr>
      <w:color w:val="605E5C"/>
      <w:shd w:val="clear" w:color="auto" w:fill="E1DFDD"/>
    </w:rPr>
  </w:style>
  <w:style w:type="character" w:styleId="UnresolvedMention">
    <w:name w:val="Unresolved Mention"/>
    <w:basedOn w:val="DefaultParagraphFont"/>
    <w:uiPriority w:val="99"/>
    <w:semiHidden/>
    <w:unhideWhenUsed/>
    <w:rsid w:val="00A759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02420">
      <w:bodyDiv w:val="1"/>
      <w:marLeft w:val="0"/>
      <w:marRight w:val="0"/>
      <w:marTop w:val="0"/>
      <w:marBottom w:val="0"/>
      <w:divBdr>
        <w:top w:val="none" w:sz="0" w:space="0" w:color="auto"/>
        <w:left w:val="none" w:sz="0" w:space="0" w:color="auto"/>
        <w:bottom w:val="none" w:sz="0" w:space="0" w:color="auto"/>
        <w:right w:val="none" w:sz="0" w:space="0" w:color="auto"/>
      </w:divBdr>
    </w:div>
    <w:div w:id="463013003">
      <w:bodyDiv w:val="1"/>
      <w:marLeft w:val="0"/>
      <w:marRight w:val="0"/>
      <w:marTop w:val="0"/>
      <w:marBottom w:val="0"/>
      <w:divBdr>
        <w:top w:val="none" w:sz="0" w:space="0" w:color="auto"/>
        <w:left w:val="none" w:sz="0" w:space="0" w:color="auto"/>
        <w:bottom w:val="none" w:sz="0" w:space="0" w:color="auto"/>
        <w:right w:val="none" w:sz="0" w:space="0" w:color="auto"/>
      </w:divBdr>
      <w:divsChild>
        <w:div w:id="703870215">
          <w:marLeft w:val="0"/>
          <w:marRight w:val="0"/>
          <w:marTop w:val="0"/>
          <w:marBottom w:val="0"/>
          <w:divBdr>
            <w:top w:val="none" w:sz="0" w:space="0" w:color="auto"/>
            <w:left w:val="none" w:sz="0" w:space="0" w:color="auto"/>
            <w:bottom w:val="none" w:sz="0" w:space="0" w:color="auto"/>
            <w:right w:val="none" w:sz="0" w:space="0" w:color="auto"/>
          </w:divBdr>
        </w:div>
        <w:div w:id="1409302253">
          <w:marLeft w:val="0"/>
          <w:marRight w:val="0"/>
          <w:marTop w:val="0"/>
          <w:marBottom w:val="0"/>
          <w:divBdr>
            <w:top w:val="none" w:sz="0" w:space="0" w:color="auto"/>
            <w:left w:val="none" w:sz="0" w:space="0" w:color="auto"/>
            <w:bottom w:val="none" w:sz="0" w:space="0" w:color="auto"/>
            <w:right w:val="none" w:sz="0" w:space="0" w:color="auto"/>
          </w:divBdr>
        </w:div>
      </w:divsChild>
    </w:div>
    <w:div w:id="489759627">
      <w:bodyDiv w:val="1"/>
      <w:marLeft w:val="0"/>
      <w:marRight w:val="0"/>
      <w:marTop w:val="0"/>
      <w:marBottom w:val="0"/>
      <w:divBdr>
        <w:top w:val="none" w:sz="0" w:space="0" w:color="auto"/>
        <w:left w:val="none" w:sz="0" w:space="0" w:color="auto"/>
        <w:bottom w:val="none" w:sz="0" w:space="0" w:color="auto"/>
        <w:right w:val="none" w:sz="0" w:space="0" w:color="auto"/>
      </w:divBdr>
      <w:divsChild>
        <w:div w:id="2059695027">
          <w:marLeft w:val="0"/>
          <w:marRight w:val="0"/>
          <w:marTop w:val="0"/>
          <w:marBottom w:val="0"/>
          <w:divBdr>
            <w:top w:val="none" w:sz="0" w:space="0" w:color="auto"/>
            <w:left w:val="none" w:sz="0" w:space="0" w:color="auto"/>
            <w:bottom w:val="none" w:sz="0" w:space="0" w:color="auto"/>
            <w:right w:val="none" w:sz="0" w:space="0" w:color="auto"/>
          </w:divBdr>
        </w:div>
        <w:div w:id="1170096725">
          <w:marLeft w:val="0"/>
          <w:marRight w:val="0"/>
          <w:marTop w:val="0"/>
          <w:marBottom w:val="0"/>
          <w:divBdr>
            <w:top w:val="none" w:sz="0" w:space="0" w:color="auto"/>
            <w:left w:val="none" w:sz="0" w:space="0" w:color="auto"/>
            <w:bottom w:val="none" w:sz="0" w:space="0" w:color="auto"/>
            <w:right w:val="none" w:sz="0" w:space="0" w:color="auto"/>
          </w:divBdr>
        </w:div>
        <w:div w:id="1181973367">
          <w:marLeft w:val="0"/>
          <w:marRight w:val="0"/>
          <w:marTop w:val="0"/>
          <w:marBottom w:val="0"/>
          <w:divBdr>
            <w:top w:val="none" w:sz="0" w:space="0" w:color="auto"/>
            <w:left w:val="none" w:sz="0" w:space="0" w:color="auto"/>
            <w:bottom w:val="none" w:sz="0" w:space="0" w:color="auto"/>
            <w:right w:val="none" w:sz="0" w:space="0" w:color="auto"/>
          </w:divBdr>
        </w:div>
        <w:div w:id="833646544">
          <w:marLeft w:val="0"/>
          <w:marRight w:val="0"/>
          <w:marTop w:val="0"/>
          <w:marBottom w:val="0"/>
          <w:divBdr>
            <w:top w:val="none" w:sz="0" w:space="0" w:color="auto"/>
            <w:left w:val="none" w:sz="0" w:space="0" w:color="auto"/>
            <w:bottom w:val="none" w:sz="0" w:space="0" w:color="auto"/>
            <w:right w:val="none" w:sz="0" w:space="0" w:color="auto"/>
          </w:divBdr>
        </w:div>
        <w:div w:id="626743259">
          <w:marLeft w:val="0"/>
          <w:marRight w:val="0"/>
          <w:marTop w:val="0"/>
          <w:marBottom w:val="0"/>
          <w:divBdr>
            <w:top w:val="none" w:sz="0" w:space="0" w:color="auto"/>
            <w:left w:val="none" w:sz="0" w:space="0" w:color="auto"/>
            <w:bottom w:val="none" w:sz="0" w:space="0" w:color="auto"/>
            <w:right w:val="none" w:sz="0" w:space="0" w:color="auto"/>
          </w:divBdr>
        </w:div>
      </w:divsChild>
    </w:div>
    <w:div w:id="1132208332">
      <w:bodyDiv w:val="1"/>
      <w:marLeft w:val="0"/>
      <w:marRight w:val="0"/>
      <w:marTop w:val="0"/>
      <w:marBottom w:val="0"/>
      <w:divBdr>
        <w:top w:val="none" w:sz="0" w:space="0" w:color="auto"/>
        <w:left w:val="none" w:sz="0" w:space="0" w:color="auto"/>
        <w:bottom w:val="none" w:sz="0" w:space="0" w:color="auto"/>
        <w:right w:val="none" w:sz="0" w:space="0" w:color="auto"/>
      </w:divBdr>
      <w:divsChild>
        <w:div w:id="1368606948">
          <w:marLeft w:val="0"/>
          <w:marRight w:val="0"/>
          <w:marTop w:val="0"/>
          <w:marBottom w:val="0"/>
          <w:divBdr>
            <w:top w:val="none" w:sz="0" w:space="0" w:color="auto"/>
            <w:left w:val="none" w:sz="0" w:space="0" w:color="auto"/>
            <w:bottom w:val="none" w:sz="0" w:space="0" w:color="auto"/>
            <w:right w:val="none" w:sz="0" w:space="0" w:color="auto"/>
          </w:divBdr>
        </w:div>
        <w:div w:id="1592346754">
          <w:marLeft w:val="0"/>
          <w:marRight w:val="0"/>
          <w:marTop w:val="0"/>
          <w:marBottom w:val="0"/>
          <w:divBdr>
            <w:top w:val="none" w:sz="0" w:space="0" w:color="auto"/>
            <w:left w:val="none" w:sz="0" w:space="0" w:color="auto"/>
            <w:bottom w:val="none" w:sz="0" w:space="0" w:color="auto"/>
            <w:right w:val="none" w:sz="0" w:space="0" w:color="auto"/>
          </w:divBdr>
        </w:div>
        <w:div w:id="1337999193">
          <w:marLeft w:val="0"/>
          <w:marRight w:val="0"/>
          <w:marTop w:val="0"/>
          <w:marBottom w:val="0"/>
          <w:divBdr>
            <w:top w:val="none" w:sz="0" w:space="0" w:color="auto"/>
            <w:left w:val="none" w:sz="0" w:space="0" w:color="auto"/>
            <w:bottom w:val="none" w:sz="0" w:space="0" w:color="auto"/>
            <w:right w:val="none" w:sz="0" w:space="0" w:color="auto"/>
          </w:divBdr>
        </w:div>
        <w:div w:id="1513254878">
          <w:marLeft w:val="0"/>
          <w:marRight w:val="0"/>
          <w:marTop w:val="0"/>
          <w:marBottom w:val="0"/>
          <w:divBdr>
            <w:top w:val="none" w:sz="0" w:space="0" w:color="auto"/>
            <w:left w:val="none" w:sz="0" w:space="0" w:color="auto"/>
            <w:bottom w:val="none" w:sz="0" w:space="0" w:color="auto"/>
            <w:right w:val="none" w:sz="0" w:space="0" w:color="auto"/>
          </w:divBdr>
        </w:div>
        <w:div w:id="1048646984">
          <w:marLeft w:val="0"/>
          <w:marRight w:val="0"/>
          <w:marTop w:val="0"/>
          <w:marBottom w:val="0"/>
          <w:divBdr>
            <w:top w:val="none" w:sz="0" w:space="0" w:color="auto"/>
            <w:left w:val="none" w:sz="0" w:space="0" w:color="auto"/>
            <w:bottom w:val="none" w:sz="0" w:space="0" w:color="auto"/>
            <w:right w:val="none" w:sz="0" w:space="0" w:color="auto"/>
          </w:divBdr>
        </w:div>
        <w:div w:id="2006274465">
          <w:marLeft w:val="0"/>
          <w:marRight w:val="0"/>
          <w:marTop w:val="0"/>
          <w:marBottom w:val="0"/>
          <w:divBdr>
            <w:top w:val="none" w:sz="0" w:space="0" w:color="auto"/>
            <w:left w:val="none" w:sz="0" w:space="0" w:color="auto"/>
            <w:bottom w:val="none" w:sz="0" w:space="0" w:color="auto"/>
            <w:right w:val="none" w:sz="0" w:space="0" w:color="auto"/>
          </w:divBdr>
        </w:div>
        <w:div w:id="737674748">
          <w:marLeft w:val="0"/>
          <w:marRight w:val="0"/>
          <w:marTop w:val="0"/>
          <w:marBottom w:val="0"/>
          <w:divBdr>
            <w:top w:val="none" w:sz="0" w:space="0" w:color="auto"/>
            <w:left w:val="none" w:sz="0" w:space="0" w:color="auto"/>
            <w:bottom w:val="none" w:sz="0" w:space="0" w:color="auto"/>
            <w:right w:val="none" w:sz="0" w:space="0" w:color="auto"/>
          </w:divBdr>
        </w:div>
        <w:div w:id="423037129">
          <w:marLeft w:val="0"/>
          <w:marRight w:val="0"/>
          <w:marTop w:val="0"/>
          <w:marBottom w:val="0"/>
          <w:divBdr>
            <w:top w:val="none" w:sz="0" w:space="0" w:color="auto"/>
            <w:left w:val="none" w:sz="0" w:space="0" w:color="auto"/>
            <w:bottom w:val="none" w:sz="0" w:space="0" w:color="auto"/>
            <w:right w:val="none" w:sz="0" w:space="0" w:color="auto"/>
          </w:divBdr>
        </w:div>
        <w:div w:id="483009725">
          <w:marLeft w:val="0"/>
          <w:marRight w:val="0"/>
          <w:marTop w:val="0"/>
          <w:marBottom w:val="0"/>
          <w:divBdr>
            <w:top w:val="none" w:sz="0" w:space="0" w:color="auto"/>
            <w:left w:val="none" w:sz="0" w:space="0" w:color="auto"/>
            <w:bottom w:val="none" w:sz="0" w:space="0" w:color="auto"/>
            <w:right w:val="none" w:sz="0" w:space="0" w:color="auto"/>
          </w:divBdr>
        </w:div>
        <w:div w:id="1735353076">
          <w:marLeft w:val="0"/>
          <w:marRight w:val="0"/>
          <w:marTop w:val="0"/>
          <w:marBottom w:val="0"/>
          <w:divBdr>
            <w:top w:val="none" w:sz="0" w:space="0" w:color="auto"/>
            <w:left w:val="none" w:sz="0" w:space="0" w:color="auto"/>
            <w:bottom w:val="none" w:sz="0" w:space="0" w:color="auto"/>
            <w:right w:val="none" w:sz="0" w:space="0" w:color="auto"/>
          </w:divBdr>
        </w:div>
        <w:div w:id="1650473799">
          <w:marLeft w:val="0"/>
          <w:marRight w:val="0"/>
          <w:marTop w:val="0"/>
          <w:marBottom w:val="0"/>
          <w:divBdr>
            <w:top w:val="none" w:sz="0" w:space="0" w:color="auto"/>
            <w:left w:val="none" w:sz="0" w:space="0" w:color="auto"/>
            <w:bottom w:val="none" w:sz="0" w:space="0" w:color="auto"/>
            <w:right w:val="none" w:sz="0" w:space="0" w:color="auto"/>
          </w:divBdr>
        </w:div>
        <w:div w:id="633145526">
          <w:marLeft w:val="0"/>
          <w:marRight w:val="0"/>
          <w:marTop w:val="0"/>
          <w:marBottom w:val="0"/>
          <w:divBdr>
            <w:top w:val="none" w:sz="0" w:space="0" w:color="auto"/>
            <w:left w:val="none" w:sz="0" w:space="0" w:color="auto"/>
            <w:bottom w:val="none" w:sz="0" w:space="0" w:color="auto"/>
            <w:right w:val="none" w:sz="0" w:space="0" w:color="auto"/>
          </w:divBdr>
        </w:div>
        <w:div w:id="1010958690">
          <w:marLeft w:val="0"/>
          <w:marRight w:val="0"/>
          <w:marTop w:val="0"/>
          <w:marBottom w:val="0"/>
          <w:divBdr>
            <w:top w:val="none" w:sz="0" w:space="0" w:color="auto"/>
            <w:left w:val="none" w:sz="0" w:space="0" w:color="auto"/>
            <w:bottom w:val="none" w:sz="0" w:space="0" w:color="auto"/>
            <w:right w:val="none" w:sz="0" w:space="0" w:color="auto"/>
          </w:divBdr>
        </w:div>
        <w:div w:id="557086761">
          <w:marLeft w:val="0"/>
          <w:marRight w:val="0"/>
          <w:marTop w:val="0"/>
          <w:marBottom w:val="0"/>
          <w:divBdr>
            <w:top w:val="none" w:sz="0" w:space="0" w:color="auto"/>
            <w:left w:val="none" w:sz="0" w:space="0" w:color="auto"/>
            <w:bottom w:val="none" w:sz="0" w:space="0" w:color="auto"/>
            <w:right w:val="none" w:sz="0" w:space="0" w:color="auto"/>
          </w:divBdr>
        </w:div>
        <w:div w:id="1653366249">
          <w:marLeft w:val="0"/>
          <w:marRight w:val="0"/>
          <w:marTop w:val="0"/>
          <w:marBottom w:val="0"/>
          <w:divBdr>
            <w:top w:val="none" w:sz="0" w:space="0" w:color="auto"/>
            <w:left w:val="none" w:sz="0" w:space="0" w:color="auto"/>
            <w:bottom w:val="none" w:sz="0" w:space="0" w:color="auto"/>
            <w:right w:val="none" w:sz="0" w:space="0" w:color="auto"/>
          </w:divBdr>
        </w:div>
        <w:div w:id="1483960206">
          <w:marLeft w:val="0"/>
          <w:marRight w:val="0"/>
          <w:marTop w:val="0"/>
          <w:marBottom w:val="0"/>
          <w:divBdr>
            <w:top w:val="none" w:sz="0" w:space="0" w:color="auto"/>
            <w:left w:val="none" w:sz="0" w:space="0" w:color="auto"/>
            <w:bottom w:val="none" w:sz="0" w:space="0" w:color="auto"/>
            <w:right w:val="none" w:sz="0" w:space="0" w:color="auto"/>
          </w:divBdr>
        </w:div>
        <w:div w:id="870996837">
          <w:marLeft w:val="0"/>
          <w:marRight w:val="0"/>
          <w:marTop w:val="0"/>
          <w:marBottom w:val="0"/>
          <w:divBdr>
            <w:top w:val="none" w:sz="0" w:space="0" w:color="auto"/>
            <w:left w:val="none" w:sz="0" w:space="0" w:color="auto"/>
            <w:bottom w:val="none" w:sz="0" w:space="0" w:color="auto"/>
            <w:right w:val="none" w:sz="0" w:space="0" w:color="auto"/>
          </w:divBdr>
        </w:div>
        <w:div w:id="1504391894">
          <w:marLeft w:val="0"/>
          <w:marRight w:val="0"/>
          <w:marTop w:val="0"/>
          <w:marBottom w:val="0"/>
          <w:divBdr>
            <w:top w:val="none" w:sz="0" w:space="0" w:color="auto"/>
            <w:left w:val="none" w:sz="0" w:space="0" w:color="auto"/>
            <w:bottom w:val="none" w:sz="0" w:space="0" w:color="auto"/>
            <w:right w:val="none" w:sz="0" w:space="0" w:color="auto"/>
          </w:divBdr>
        </w:div>
        <w:div w:id="1365836400">
          <w:marLeft w:val="0"/>
          <w:marRight w:val="0"/>
          <w:marTop w:val="0"/>
          <w:marBottom w:val="0"/>
          <w:divBdr>
            <w:top w:val="none" w:sz="0" w:space="0" w:color="auto"/>
            <w:left w:val="none" w:sz="0" w:space="0" w:color="auto"/>
            <w:bottom w:val="none" w:sz="0" w:space="0" w:color="auto"/>
            <w:right w:val="none" w:sz="0" w:space="0" w:color="auto"/>
          </w:divBdr>
        </w:div>
        <w:div w:id="2073037346">
          <w:marLeft w:val="0"/>
          <w:marRight w:val="0"/>
          <w:marTop w:val="0"/>
          <w:marBottom w:val="0"/>
          <w:divBdr>
            <w:top w:val="none" w:sz="0" w:space="0" w:color="auto"/>
            <w:left w:val="none" w:sz="0" w:space="0" w:color="auto"/>
            <w:bottom w:val="none" w:sz="0" w:space="0" w:color="auto"/>
            <w:right w:val="none" w:sz="0" w:space="0" w:color="auto"/>
          </w:divBdr>
        </w:div>
        <w:div w:id="1433889555">
          <w:marLeft w:val="0"/>
          <w:marRight w:val="0"/>
          <w:marTop w:val="0"/>
          <w:marBottom w:val="0"/>
          <w:divBdr>
            <w:top w:val="none" w:sz="0" w:space="0" w:color="auto"/>
            <w:left w:val="none" w:sz="0" w:space="0" w:color="auto"/>
            <w:bottom w:val="none" w:sz="0" w:space="0" w:color="auto"/>
            <w:right w:val="none" w:sz="0" w:space="0" w:color="auto"/>
          </w:divBdr>
        </w:div>
        <w:div w:id="1286498282">
          <w:marLeft w:val="0"/>
          <w:marRight w:val="0"/>
          <w:marTop w:val="0"/>
          <w:marBottom w:val="0"/>
          <w:divBdr>
            <w:top w:val="none" w:sz="0" w:space="0" w:color="auto"/>
            <w:left w:val="none" w:sz="0" w:space="0" w:color="auto"/>
            <w:bottom w:val="none" w:sz="0" w:space="0" w:color="auto"/>
            <w:right w:val="none" w:sz="0" w:space="0" w:color="auto"/>
          </w:divBdr>
        </w:div>
        <w:div w:id="372390050">
          <w:marLeft w:val="0"/>
          <w:marRight w:val="0"/>
          <w:marTop w:val="0"/>
          <w:marBottom w:val="0"/>
          <w:divBdr>
            <w:top w:val="none" w:sz="0" w:space="0" w:color="auto"/>
            <w:left w:val="none" w:sz="0" w:space="0" w:color="auto"/>
            <w:bottom w:val="none" w:sz="0" w:space="0" w:color="auto"/>
            <w:right w:val="none" w:sz="0" w:space="0" w:color="auto"/>
          </w:divBdr>
        </w:div>
        <w:div w:id="1247688928">
          <w:marLeft w:val="0"/>
          <w:marRight w:val="0"/>
          <w:marTop w:val="0"/>
          <w:marBottom w:val="0"/>
          <w:divBdr>
            <w:top w:val="none" w:sz="0" w:space="0" w:color="auto"/>
            <w:left w:val="none" w:sz="0" w:space="0" w:color="auto"/>
            <w:bottom w:val="none" w:sz="0" w:space="0" w:color="auto"/>
            <w:right w:val="none" w:sz="0" w:space="0" w:color="auto"/>
          </w:divBdr>
        </w:div>
        <w:div w:id="1882278673">
          <w:marLeft w:val="0"/>
          <w:marRight w:val="0"/>
          <w:marTop w:val="0"/>
          <w:marBottom w:val="0"/>
          <w:divBdr>
            <w:top w:val="none" w:sz="0" w:space="0" w:color="auto"/>
            <w:left w:val="none" w:sz="0" w:space="0" w:color="auto"/>
            <w:bottom w:val="none" w:sz="0" w:space="0" w:color="auto"/>
            <w:right w:val="none" w:sz="0" w:space="0" w:color="auto"/>
          </w:divBdr>
        </w:div>
        <w:div w:id="1608389556">
          <w:marLeft w:val="0"/>
          <w:marRight w:val="0"/>
          <w:marTop w:val="0"/>
          <w:marBottom w:val="0"/>
          <w:divBdr>
            <w:top w:val="none" w:sz="0" w:space="0" w:color="auto"/>
            <w:left w:val="none" w:sz="0" w:space="0" w:color="auto"/>
            <w:bottom w:val="none" w:sz="0" w:space="0" w:color="auto"/>
            <w:right w:val="none" w:sz="0" w:space="0" w:color="auto"/>
          </w:divBdr>
        </w:div>
        <w:div w:id="1638870977">
          <w:marLeft w:val="0"/>
          <w:marRight w:val="0"/>
          <w:marTop w:val="0"/>
          <w:marBottom w:val="0"/>
          <w:divBdr>
            <w:top w:val="none" w:sz="0" w:space="0" w:color="auto"/>
            <w:left w:val="none" w:sz="0" w:space="0" w:color="auto"/>
            <w:bottom w:val="none" w:sz="0" w:space="0" w:color="auto"/>
            <w:right w:val="none" w:sz="0" w:space="0" w:color="auto"/>
          </w:divBdr>
        </w:div>
        <w:div w:id="580798726">
          <w:marLeft w:val="0"/>
          <w:marRight w:val="0"/>
          <w:marTop w:val="0"/>
          <w:marBottom w:val="0"/>
          <w:divBdr>
            <w:top w:val="none" w:sz="0" w:space="0" w:color="auto"/>
            <w:left w:val="none" w:sz="0" w:space="0" w:color="auto"/>
            <w:bottom w:val="none" w:sz="0" w:space="0" w:color="auto"/>
            <w:right w:val="none" w:sz="0" w:space="0" w:color="auto"/>
          </w:divBdr>
        </w:div>
        <w:div w:id="312686515">
          <w:marLeft w:val="0"/>
          <w:marRight w:val="0"/>
          <w:marTop w:val="0"/>
          <w:marBottom w:val="0"/>
          <w:divBdr>
            <w:top w:val="none" w:sz="0" w:space="0" w:color="auto"/>
            <w:left w:val="none" w:sz="0" w:space="0" w:color="auto"/>
            <w:bottom w:val="none" w:sz="0" w:space="0" w:color="auto"/>
            <w:right w:val="none" w:sz="0" w:space="0" w:color="auto"/>
          </w:divBdr>
        </w:div>
        <w:div w:id="2031566343">
          <w:marLeft w:val="0"/>
          <w:marRight w:val="0"/>
          <w:marTop w:val="0"/>
          <w:marBottom w:val="0"/>
          <w:divBdr>
            <w:top w:val="none" w:sz="0" w:space="0" w:color="auto"/>
            <w:left w:val="none" w:sz="0" w:space="0" w:color="auto"/>
            <w:bottom w:val="none" w:sz="0" w:space="0" w:color="auto"/>
            <w:right w:val="none" w:sz="0" w:space="0" w:color="auto"/>
          </w:divBdr>
        </w:div>
        <w:div w:id="813571181">
          <w:marLeft w:val="0"/>
          <w:marRight w:val="0"/>
          <w:marTop w:val="0"/>
          <w:marBottom w:val="0"/>
          <w:divBdr>
            <w:top w:val="none" w:sz="0" w:space="0" w:color="auto"/>
            <w:left w:val="none" w:sz="0" w:space="0" w:color="auto"/>
            <w:bottom w:val="none" w:sz="0" w:space="0" w:color="auto"/>
            <w:right w:val="none" w:sz="0" w:space="0" w:color="auto"/>
          </w:divBdr>
        </w:div>
        <w:div w:id="179901834">
          <w:marLeft w:val="0"/>
          <w:marRight w:val="0"/>
          <w:marTop w:val="0"/>
          <w:marBottom w:val="0"/>
          <w:divBdr>
            <w:top w:val="none" w:sz="0" w:space="0" w:color="auto"/>
            <w:left w:val="none" w:sz="0" w:space="0" w:color="auto"/>
            <w:bottom w:val="none" w:sz="0" w:space="0" w:color="auto"/>
            <w:right w:val="none" w:sz="0" w:space="0" w:color="auto"/>
          </w:divBdr>
        </w:div>
        <w:div w:id="1329674467">
          <w:marLeft w:val="0"/>
          <w:marRight w:val="0"/>
          <w:marTop w:val="0"/>
          <w:marBottom w:val="0"/>
          <w:divBdr>
            <w:top w:val="none" w:sz="0" w:space="0" w:color="auto"/>
            <w:left w:val="none" w:sz="0" w:space="0" w:color="auto"/>
            <w:bottom w:val="none" w:sz="0" w:space="0" w:color="auto"/>
            <w:right w:val="none" w:sz="0" w:space="0" w:color="auto"/>
          </w:divBdr>
        </w:div>
        <w:div w:id="1902128659">
          <w:marLeft w:val="0"/>
          <w:marRight w:val="0"/>
          <w:marTop w:val="0"/>
          <w:marBottom w:val="0"/>
          <w:divBdr>
            <w:top w:val="none" w:sz="0" w:space="0" w:color="auto"/>
            <w:left w:val="none" w:sz="0" w:space="0" w:color="auto"/>
            <w:bottom w:val="none" w:sz="0" w:space="0" w:color="auto"/>
            <w:right w:val="none" w:sz="0" w:space="0" w:color="auto"/>
          </w:divBdr>
        </w:div>
        <w:div w:id="894394775">
          <w:marLeft w:val="0"/>
          <w:marRight w:val="0"/>
          <w:marTop w:val="0"/>
          <w:marBottom w:val="0"/>
          <w:divBdr>
            <w:top w:val="none" w:sz="0" w:space="0" w:color="auto"/>
            <w:left w:val="none" w:sz="0" w:space="0" w:color="auto"/>
            <w:bottom w:val="none" w:sz="0" w:space="0" w:color="auto"/>
            <w:right w:val="none" w:sz="0" w:space="0" w:color="auto"/>
          </w:divBdr>
        </w:div>
        <w:div w:id="1891451387">
          <w:marLeft w:val="0"/>
          <w:marRight w:val="0"/>
          <w:marTop w:val="0"/>
          <w:marBottom w:val="0"/>
          <w:divBdr>
            <w:top w:val="none" w:sz="0" w:space="0" w:color="auto"/>
            <w:left w:val="none" w:sz="0" w:space="0" w:color="auto"/>
            <w:bottom w:val="none" w:sz="0" w:space="0" w:color="auto"/>
            <w:right w:val="none" w:sz="0" w:space="0" w:color="auto"/>
          </w:divBdr>
        </w:div>
      </w:divsChild>
    </w:div>
    <w:div w:id="1727877173">
      <w:bodyDiv w:val="1"/>
      <w:marLeft w:val="0"/>
      <w:marRight w:val="0"/>
      <w:marTop w:val="0"/>
      <w:marBottom w:val="0"/>
      <w:divBdr>
        <w:top w:val="none" w:sz="0" w:space="0" w:color="auto"/>
        <w:left w:val="none" w:sz="0" w:space="0" w:color="auto"/>
        <w:bottom w:val="none" w:sz="0" w:space="0" w:color="auto"/>
        <w:right w:val="none" w:sz="0" w:space="0" w:color="auto"/>
      </w:divBdr>
    </w:div>
    <w:div w:id="1753382856">
      <w:bodyDiv w:val="1"/>
      <w:marLeft w:val="0"/>
      <w:marRight w:val="0"/>
      <w:marTop w:val="0"/>
      <w:marBottom w:val="0"/>
      <w:divBdr>
        <w:top w:val="none" w:sz="0" w:space="0" w:color="auto"/>
        <w:left w:val="none" w:sz="0" w:space="0" w:color="auto"/>
        <w:bottom w:val="none" w:sz="0" w:space="0" w:color="auto"/>
        <w:right w:val="none" w:sz="0" w:space="0" w:color="auto"/>
      </w:divBdr>
    </w:div>
    <w:div w:id="1774978263">
      <w:bodyDiv w:val="1"/>
      <w:marLeft w:val="0"/>
      <w:marRight w:val="0"/>
      <w:marTop w:val="0"/>
      <w:marBottom w:val="0"/>
      <w:divBdr>
        <w:top w:val="none" w:sz="0" w:space="0" w:color="auto"/>
        <w:left w:val="none" w:sz="0" w:space="0" w:color="auto"/>
        <w:bottom w:val="none" w:sz="0" w:space="0" w:color="auto"/>
        <w:right w:val="none" w:sz="0" w:space="0" w:color="auto"/>
      </w:divBdr>
    </w:div>
    <w:div w:id="2129346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ikipedia.org" TargetMode="External"/><Relationship Id="rId18" Type="http://schemas.openxmlformats.org/officeDocument/2006/relationships/hyperlink" Target="https://www.marvel.com/movies/avengers-endgame" TargetMode="External"/><Relationship Id="rId26" Type="http://schemas.openxmlformats.org/officeDocument/2006/relationships/hyperlink" Target="https://www.bbc.co.uk/iplayer/guide" TargetMode="External"/><Relationship Id="rId39" Type="http://schemas.openxmlformats.org/officeDocument/2006/relationships/hyperlink" Target="https://www.youtube.com/watch?v=gg1yMOdjyp0" TargetMode="External"/><Relationship Id="rId21" Type="http://schemas.openxmlformats.org/officeDocument/2006/relationships/hyperlink" Target="https://www.calamityfilms.co.uk" TargetMode="External"/><Relationship Id="rId34" Type="http://schemas.openxmlformats.org/officeDocument/2006/relationships/hyperlink" Target="https://www.thebalancecareers.com/digital-media-skills-2062387" TargetMode="External"/><Relationship Id="rId42" Type="http://schemas.openxmlformats.org/officeDocument/2006/relationships/hyperlink" Target="https://www.bauermedia.co.uk/media-packs" TargetMode="External"/><Relationship Id="rId47" Type="http://schemas.openxmlformats.org/officeDocument/2006/relationships/hyperlink" Target="https://www.barb.co.uk" TargetMode="External"/><Relationship Id="rId50" Type="http://schemas.openxmlformats.org/officeDocument/2006/relationships/hyperlink" Target="https://ocr.org.uk/Images/529925-question-paper-social-media-and-globalisation.pdf" TargetMode="External"/><Relationship Id="rId55" Type="http://schemas.openxmlformats.org/officeDocument/2006/relationships/hyperlink" Target="https://opentextbc.ca/mediastudies101/chapter/semiotics/" TargetMode="External"/><Relationship Id="rId63" Type="http://schemas.openxmlformats.org/officeDocument/2006/relationships/hyperlink" Target="https://youtu.be/_GfJSxMr5TU" TargetMode="External"/><Relationship Id="rId68" Type="http://schemas.openxmlformats.org/officeDocument/2006/relationships/hyperlink" Target="https://youtu.be/TqtehtSB0LI" TargetMode="External"/><Relationship Id="rId76" Type="http://schemas.openxmlformats.org/officeDocument/2006/relationships/hyperlink" Target="https://www.ocr.org.uk/Images/317549-media-products-and-audiences.pdf" TargetMode="External"/><Relationship Id="rId84" Type="http://schemas.openxmlformats.org/officeDocument/2006/relationships/hyperlink" Target="http://www.ocr.org.uk/expression-of-interest" TargetMode="External"/><Relationship Id="rId89"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www.youtube.com/watch?v=q9P2ZYtGgWc&amp;t=100s" TargetMode="External"/><Relationship Id="rId2" Type="http://schemas.openxmlformats.org/officeDocument/2006/relationships/numbering" Target="numbering.xml"/><Relationship Id="rId16" Type="http://schemas.openxmlformats.org/officeDocument/2006/relationships/hyperlink" Target="https://www.strategicmanagementinsight.com/topics/img/media-industry.png" TargetMode="External"/><Relationship Id="rId29" Type="http://schemas.openxmlformats.org/officeDocument/2006/relationships/header" Target="header2.xml"/><Relationship Id="rId11" Type="http://schemas.openxmlformats.org/officeDocument/2006/relationships/hyperlink" Target="https://www.ocr.org.uk/qualifications/cambridge-technicals/digital-media/textbooks/" TargetMode="External"/><Relationship Id="rId24" Type="http://schemas.openxmlformats.org/officeDocument/2006/relationships/hyperlink" Target="http://www.hartswoodfilms.co.uk" TargetMode="External"/><Relationship Id="rId32" Type="http://schemas.openxmlformats.org/officeDocument/2006/relationships/hyperlink" Target="https://www.mediacollege.com/glossary/p/production-process.html" TargetMode="External"/><Relationship Id="rId37" Type="http://schemas.openxmlformats.org/officeDocument/2006/relationships/hyperlink" Target="https://www.ti-media.com/brands/" TargetMode="External"/><Relationship Id="rId40" Type="http://schemas.openxmlformats.org/officeDocument/2006/relationships/hyperlink" Target="https://www.ocr.org.uk/Images/317549-media-products-and-audiences.pdf" TargetMode="External"/><Relationship Id="rId45" Type="http://schemas.openxmlformats.org/officeDocument/2006/relationships/hyperlink" Target="https://pamco.co.uk" TargetMode="External"/><Relationship Id="rId53" Type="http://schemas.openxmlformats.org/officeDocument/2006/relationships/hyperlink" Target="https://www.ocr.org.uk/Images/317549-media-products-and-audiences.pdf" TargetMode="External"/><Relationship Id="rId58" Type="http://schemas.openxmlformats.org/officeDocument/2006/relationships/hyperlink" Target="https://www.studiobinder.com/blog/ultimate-guide-to-camera-shots/" TargetMode="External"/><Relationship Id="rId66" Type="http://schemas.openxmlformats.org/officeDocument/2006/relationships/hyperlink" Target="https://youtu.be/_GfJSxMr5TU" TargetMode="External"/><Relationship Id="rId74" Type="http://schemas.openxmlformats.org/officeDocument/2006/relationships/hyperlink" Target="https://www.makeuseof.com/tag/negative-effects-social-media/" TargetMode="External"/><Relationship Id="rId79" Type="http://schemas.openxmlformats.org/officeDocument/2006/relationships/hyperlink" Target="http://www.ipso.co.uk" TargetMode="External"/><Relationship Id="rId87" Type="http://schemas.openxmlformats.org/officeDocument/2006/relationships/image" Target="media/image3.jpg"/><Relationship Id="rId5" Type="http://schemas.openxmlformats.org/officeDocument/2006/relationships/webSettings" Target="webSettings.xml"/><Relationship Id="rId61" Type="http://schemas.openxmlformats.org/officeDocument/2006/relationships/hyperlink" Target="https://www.youtube.com/watch?v=B_xBG3W9j80" TargetMode="External"/><Relationship Id="rId82" Type="http://schemas.openxmlformats.org/officeDocument/2006/relationships/hyperlink" Target="mailto:resources.feedback@ocr.org.uk" TargetMode="External"/><Relationship Id="rId19" Type="http://schemas.openxmlformats.org/officeDocument/2006/relationships/hyperlink" Target="https://www.hollywoodreporter.com/heat-vision/avengers-endgame-how-marketing-sold-finale-a-neverending-series-1204689"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ocr.org.uk/Images/317549-media-products-and-audiences.pdf" TargetMode="External"/><Relationship Id="rId22" Type="http://schemas.openxmlformats.org/officeDocument/2006/relationships/hyperlink" Target="https://www.roll7.co.uk" TargetMode="External"/><Relationship Id="rId27" Type="http://schemas.openxmlformats.org/officeDocument/2006/relationships/hyperlink" Target="https://www.tvguide.co.uk" TargetMode="External"/><Relationship Id="rId30" Type="http://schemas.openxmlformats.org/officeDocument/2006/relationships/footer" Target="footer2.xml"/><Relationship Id="rId35" Type="http://schemas.openxmlformats.org/officeDocument/2006/relationships/hyperlink" Target="https://www.ocr.org.uk/qualifications/cambridge-technicals/digital-media/textbooks/" TargetMode="External"/><Relationship Id="rId43" Type="http://schemas.openxmlformats.org/officeDocument/2006/relationships/hyperlink" Target="https://www.ocr.org.uk/qualifications/cambridge-technicals/digital-media/textbooks/" TargetMode="External"/><Relationship Id="rId48" Type="http://schemas.openxmlformats.org/officeDocument/2006/relationships/hyperlink" Target="https://www.referralcandy.com/blog/disney-marketing-strategy/" TargetMode="External"/><Relationship Id="rId56" Type="http://schemas.openxmlformats.org/officeDocument/2006/relationships/hyperlink" Target="https://www.bfi.org.uk/sites/bfi.org.uk/files/downloads/bfi-media-conference-2017-teaching-language-mise-en-scene-grace-eardley-into-film.pdf" TargetMode="External"/><Relationship Id="rId64" Type="http://schemas.openxmlformats.org/officeDocument/2006/relationships/hyperlink" Target="https://youtu.be/zmj25u5mVvg" TargetMode="External"/><Relationship Id="rId69" Type="http://schemas.openxmlformats.org/officeDocument/2006/relationships/hyperlink" Target="https://youtu.be/uJQX1OFxBgg" TargetMode="External"/><Relationship Id="rId77" Type="http://schemas.openxmlformats.org/officeDocument/2006/relationships/hyperlink" Target="http://www.bbfc.co.uk" TargetMode="External"/><Relationship Id="rId8" Type="http://schemas.openxmlformats.org/officeDocument/2006/relationships/header" Target="header1.xml"/><Relationship Id="rId51" Type="http://schemas.openxmlformats.org/officeDocument/2006/relationships/hyperlink" Target="http://www.surveymonkey.co.uk" TargetMode="External"/><Relationship Id="rId72" Type="http://schemas.openxmlformats.org/officeDocument/2006/relationships/hyperlink" Target="http://www.ox.ac.uk/news/2019-02-13-violent-video-games-found-not-be-associated-adolescent-aggression" TargetMode="External"/><Relationship Id="rId80" Type="http://schemas.openxmlformats.org/officeDocument/2006/relationships/hyperlink" Target="http://www.ofcom.org.uk" TargetMode="External"/><Relationship Id="rId85" Type="http://schemas.openxmlformats.org/officeDocument/2006/relationships/hyperlink" Target="http://www.ocr.org.uk/expression-of-interest" TargetMode="External"/><Relationship Id="rId3" Type="http://schemas.openxmlformats.org/officeDocument/2006/relationships/styles" Target="styles.xml"/><Relationship Id="rId12" Type="http://schemas.openxmlformats.org/officeDocument/2006/relationships/hyperlink" Target="https://www.wired.com/2015/11/how-disney-is-making-sure-youll-never-be-able-to-escape-star-wars/" TargetMode="External"/><Relationship Id="rId17" Type="http://schemas.openxmlformats.org/officeDocument/2006/relationships/hyperlink" Target="https://www.ocr.org.uk/qualifications/cambridge-technicals/digital-media/textbooks/" TargetMode="External"/><Relationship Id="rId25" Type="http://schemas.openxmlformats.org/officeDocument/2006/relationships/hyperlink" Target="http://www.fingerindustries.co.uk" TargetMode="External"/><Relationship Id="rId33" Type="http://schemas.openxmlformats.org/officeDocument/2006/relationships/hyperlink" Target="https://www.screenskills.com" TargetMode="External"/><Relationship Id="rId38" Type="http://schemas.openxmlformats.org/officeDocument/2006/relationships/hyperlink" Target="https://www.ocr.org.uk/Images/317549-media-products-and-audiences.pdf" TargetMode="External"/><Relationship Id="rId46" Type="http://schemas.openxmlformats.org/officeDocument/2006/relationships/hyperlink" Target="https://www.rajar.co.uk" TargetMode="External"/><Relationship Id="rId59" Type="http://schemas.openxmlformats.org/officeDocument/2006/relationships/hyperlink" Target="https://wolfcrow.com/15-essential-camera-shots-angles-and-movements/" TargetMode="External"/><Relationship Id="rId67" Type="http://schemas.openxmlformats.org/officeDocument/2006/relationships/hyperlink" Target="https://learnaboutfilm.com/film-language/sound/" TargetMode="External"/><Relationship Id="rId20" Type="http://schemas.openxmlformats.org/officeDocument/2006/relationships/hyperlink" Target="https://www.ocr.org.uk/qualifications/cambridge-technicals/digital-media/textbooks/" TargetMode="External"/><Relationship Id="rId41" Type="http://schemas.openxmlformats.org/officeDocument/2006/relationships/hyperlink" Target="https://www.ocr.org.uk/qualifications/cambridge-technicals/digital-media/textbooks/" TargetMode="External"/><Relationship Id="rId54" Type="http://schemas.openxmlformats.org/officeDocument/2006/relationships/hyperlink" Target="https://www.ocr.org.uk/Images/317549-media-products-and-audiences.pdf" TargetMode="External"/><Relationship Id="rId62" Type="http://schemas.openxmlformats.org/officeDocument/2006/relationships/hyperlink" Target="https://learnaboutfilm.com/film-language/editing/" TargetMode="External"/><Relationship Id="rId70" Type="http://schemas.openxmlformats.org/officeDocument/2006/relationships/hyperlink" Target="https://youtu.be/q9P2ZYtGgWc" TargetMode="External"/><Relationship Id="rId75" Type="http://schemas.openxmlformats.org/officeDocument/2006/relationships/hyperlink" Target="https://revisionworld.com/a2-level-level-revision/media-studies-level-revision/moral-panic-theory" TargetMode="External"/><Relationship Id="rId83" Type="http://schemas.openxmlformats.org/officeDocument/2006/relationships/hyperlink" Target="mailto:resources.feedback@ocr.org.uk" TargetMode="External"/><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panmore.com/walt-disney-company-mission-statement-vision-statement-analysis" TargetMode="External"/><Relationship Id="rId23" Type="http://schemas.openxmlformats.org/officeDocument/2006/relationships/hyperlink" Target="https://www.aardman.com" TargetMode="External"/><Relationship Id="rId28" Type="http://schemas.openxmlformats.org/officeDocument/2006/relationships/hyperlink" Target="https://www.radiotimes.com/tv/tv-listings/" TargetMode="External"/><Relationship Id="rId36" Type="http://schemas.openxmlformats.org/officeDocument/2006/relationships/hyperlink" Target="https://www.ocr.org.uk/Images/317549-media-products-and-audiences.pdf" TargetMode="External"/><Relationship Id="rId49" Type="http://schemas.openxmlformats.org/officeDocument/2006/relationships/hyperlink" Target="https://ocr.org.uk/Images/506806-question-paper-social-media-and-globalisation.pdf" TargetMode="External"/><Relationship Id="rId57" Type="http://schemas.openxmlformats.org/officeDocument/2006/relationships/hyperlink" Target="http://www.screenonline.org.uk/education/teachingwithfilm/filmtechniques.html" TargetMode="External"/><Relationship Id="rId10" Type="http://schemas.openxmlformats.org/officeDocument/2006/relationships/hyperlink" Target="http://www.blogger.com" TargetMode="External"/><Relationship Id="rId31" Type="http://schemas.openxmlformats.org/officeDocument/2006/relationships/hyperlink" Target="https://www.ocr.org.uk/qualifications/cambridge-technicals/digital-media/textbooks/" TargetMode="External"/><Relationship Id="rId44" Type="http://schemas.openxmlformats.org/officeDocument/2006/relationships/hyperlink" Target="https://pamco.co.uk/" TargetMode="External"/><Relationship Id="rId52" Type="http://schemas.openxmlformats.org/officeDocument/2006/relationships/hyperlink" Target="https://www.ocr.org.uk/Images/317549-media-products-and-audiences.pdf" TargetMode="External"/><Relationship Id="rId60" Type="http://schemas.openxmlformats.org/officeDocument/2006/relationships/hyperlink" Target="https://youtu.be/F2lU8PnA24A" TargetMode="External"/><Relationship Id="rId65" Type="http://schemas.openxmlformats.org/officeDocument/2006/relationships/hyperlink" Target="https://youtu.be/wsIybRQaDE4" TargetMode="External"/><Relationship Id="rId73" Type="http://schemas.openxmlformats.org/officeDocument/2006/relationships/hyperlink" Target="https://www.psychologytoday.com/gb/blog/human-flourishing/201908/video-games-violence-media-and-suicide" TargetMode="External"/><Relationship Id="rId78" Type="http://schemas.openxmlformats.org/officeDocument/2006/relationships/hyperlink" Target="http://www.asa.org.uk" TargetMode="External"/><Relationship Id="rId81" Type="http://schemas.openxmlformats.org/officeDocument/2006/relationships/hyperlink" Target="https://pegi.info" TargetMode="External"/><Relationship Id="rId86" Type="http://schemas.openxmlformats.org/officeDocument/2006/relationships/hyperlink" Target="https://www.surveymonkey.co.uk/r/ZL5Z53B"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resources.feedback@ocr.org.uk" TargetMode="External"/><Relationship Id="rId1" Type="http://schemas.openxmlformats.org/officeDocument/2006/relationships/hyperlink" Target="mailto:resources.feedback@ocr.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009223-D769-48DE-893D-431F3A7BD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26</Pages>
  <Words>5407</Words>
  <Characters>30823</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Cambridge Technicals Level 3 in Digital Media - Scheme of Work</vt:lpstr>
    </vt:vector>
  </TitlesOfParts>
  <Manager/>
  <Company>Cambridge Assessment</Company>
  <LinksUpToDate>false</LinksUpToDate>
  <CharactersWithSpaces>36158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Cambridge Technicals Level 3 in Digital Media - Scheme of Work</dc:title>
  <dc:subject/>
  <dc:creator>OCR</dc:creator>
  <cp:keywords>Cambridge Technicals, Digital Media, Scheme of work, resource</cp:keywords>
  <dc:description/>
  <cp:lastModifiedBy>Carolyn Akeister</cp:lastModifiedBy>
  <cp:revision>3</cp:revision>
  <cp:lastPrinted>2017-06-07T13:04:00Z</cp:lastPrinted>
  <dcterms:created xsi:type="dcterms:W3CDTF">2020-02-17T15:26:00Z</dcterms:created>
  <dcterms:modified xsi:type="dcterms:W3CDTF">2020-02-18T08:13:00Z</dcterms:modified>
  <cp:category/>
</cp:coreProperties>
</file>