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7D7FD9" w14:textId="3621B6E6" w:rsidR="00221365" w:rsidRPr="00542654" w:rsidRDefault="00221365" w:rsidP="00B5398C">
      <w:pPr>
        <w:spacing w:after="0" w:line="240" w:lineRule="auto"/>
        <w:ind w:left="-709"/>
        <w:rPr>
          <w:rFonts w:cs="Arial"/>
          <w:b/>
          <w:bCs/>
          <w:color w:val="86BE47"/>
          <w:sz w:val="32"/>
          <w:szCs w:val="32"/>
        </w:rPr>
      </w:pPr>
      <w:r w:rsidRPr="00542654">
        <w:rPr>
          <w:rFonts w:cs="Arial"/>
          <w:b/>
          <w:bCs/>
          <w:color w:val="86BE47"/>
          <w:sz w:val="32"/>
          <w:szCs w:val="32"/>
        </w:rPr>
        <w:t>OCR GCSE English Language J351</w:t>
      </w:r>
    </w:p>
    <w:p w14:paraId="6F6EE9BF" w14:textId="444469AC" w:rsidR="008E72BF" w:rsidRPr="00542654" w:rsidRDefault="00ED3ACE" w:rsidP="00B5398C">
      <w:pPr>
        <w:spacing w:after="0" w:line="240" w:lineRule="auto"/>
        <w:ind w:left="-709"/>
        <w:rPr>
          <w:rFonts w:cs="Arial"/>
        </w:rPr>
      </w:pPr>
      <w:r>
        <w:rPr>
          <w:rFonts w:cs="Arial"/>
        </w:rPr>
        <w:t xml:space="preserve">Post – 16 English </w:t>
      </w:r>
      <w:r w:rsidR="00814ABE">
        <w:rPr>
          <w:rFonts w:cs="Arial"/>
        </w:rPr>
        <w:t>one-year</w:t>
      </w:r>
      <w:r>
        <w:rPr>
          <w:rFonts w:cs="Arial"/>
        </w:rPr>
        <w:t xml:space="preserve"> scheme of work</w:t>
      </w:r>
      <w:r w:rsidR="005C4818">
        <w:rPr>
          <w:rFonts w:cs="Arial"/>
        </w:rPr>
        <w:t>. D</w:t>
      </w:r>
      <w:r w:rsidR="008E72BF" w:rsidRPr="00542654">
        <w:rPr>
          <w:rFonts w:cs="Arial"/>
        </w:rPr>
        <w:t>esigned specifically for Post-16 learners.</w:t>
      </w:r>
    </w:p>
    <w:p w14:paraId="1EA271C4" w14:textId="7161BAA6" w:rsidR="008E72BF" w:rsidRPr="005C3B46" w:rsidRDefault="008E72BF" w:rsidP="00B5398C">
      <w:pPr>
        <w:spacing w:after="0" w:line="240" w:lineRule="auto"/>
        <w:ind w:left="-709"/>
        <w:jc w:val="center"/>
        <w:rPr>
          <w:rFonts w:cs="Arial"/>
          <w:b/>
          <w:bCs/>
        </w:rPr>
      </w:pPr>
    </w:p>
    <w:p w14:paraId="4FB28926" w14:textId="42211C2B" w:rsidR="00F46270" w:rsidRPr="00542654" w:rsidRDefault="00B32EE3" w:rsidP="00B5398C">
      <w:pPr>
        <w:spacing w:after="0"/>
        <w:ind w:left="-709"/>
        <w:rPr>
          <w:rFonts w:cs="Arial"/>
          <w:b/>
          <w:bCs/>
        </w:rPr>
      </w:pPr>
      <w:r w:rsidRPr="005C3B46">
        <w:rPr>
          <w:rFonts w:cs="Arial"/>
          <w:b/>
          <w:bCs/>
        </w:rPr>
        <w:t xml:space="preserve">This SOW </w:t>
      </w:r>
      <w:r w:rsidR="00814ABE" w:rsidRPr="005C3B46">
        <w:rPr>
          <w:rFonts w:cs="Arial"/>
          <w:b/>
          <w:bCs/>
        </w:rPr>
        <w:t>assumes</w:t>
      </w:r>
      <w:r w:rsidR="006775FA" w:rsidRPr="005C3B46">
        <w:rPr>
          <w:rFonts w:cs="Arial"/>
          <w:b/>
          <w:bCs/>
        </w:rPr>
        <w:t xml:space="preserve"> th</w:t>
      </w:r>
      <w:r w:rsidRPr="005C3B46">
        <w:rPr>
          <w:rFonts w:cs="Arial"/>
          <w:b/>
          <w:bCs/>
        </w:rPr>
        <w:t>at resit students will have 2</w:t>
      </w:r>
      <w:r w:rsidR="005C4818">
        <w:rPr>
          <w:rFonts w:cs="Arial"/>
          <w:b/>
          <w:bCs/>
        </w:rPr>
        <w:t xml:space="preserve"> – </w:t>
      </w:r>
      <w:r w:rsidR="006775FA" w:rsidRPr="005C3B46">
        <w:rPr>
          <w:rFonts w:cs="Arial"/>
          <w:b/>
          <w:bCs/>
        </w:rPr>
        <w:t xml:space="preserve">3 hours per week for their GCSE English resit. This is structured in </w:t>
      </w:r>
      <w:r w:rsidR="00814ABE">
        <w:rPr>
          <w:rFonts w:cs="Arial"/>
          <w:b/>
          <w:bCs/>
        </w:rPr>
        <w:t>five</w:t>
      </w:r>
      <w:r w:rsidR="006775FA" w:rsidRPr="005C3B46">
        <w:rPr>
          <w:rFonts w:cs="Arial"/>
          <w:b/>
          <w:bCs/>
        </w:rPr>
        <w:t xml:space="preserve"> units of </w:t>
      </w:r>
      <w:r w:rsidR="00814ABE">
        <w:rPr>
          <w:rFonts w:cs="Arial"/>
          <w:b/>
          <w:bCs/>
        </w:rPr>
        <w:t>six</w:t>
      </w:r>
      <w:r w:rsidR="001136CA">
        <w:rPr>
          <w:rFonts w:cs="Arial"/>
          <w:b/>
          <w:bCs/>
        </w:rPr>
        <w:t xml:space="preserve"> </w:t>
      </w:r>
      <w:r w:rsidR="006775FA" w:rsidRPr="005C3B46">
        <w:rPr>
          <w:rFonts w:cs="Arial"/>
          <w:b/>
          <w:bCs/>
        </w:rPr>
        <w:t xml:space="preserve">weeks each. </w:t>
      </w:r>
    </w:p>
    <w:tbl>
      <w:tblPr>
        <w:tblW w:w="15624" w:type="dxa"/>
        <w:tblInd w:w="-743" w:type="dxa"/>
        <w:tblBorders>
          <w:top w:val="single" w:sz="2" w:space="0" w:color="487A45"/>
          <w:left w:val="single" w:sz="2" w:space="0" w:color="487A45"/>
          <w:bottom w:val="single" w:sz="2" w:space="0" w:color="487A45"/>
          <w:right w:val="single" w:sz="2" w:space="0" w:color="487A45"/>
          <w:insideH w:val="single" w:sz="2" w:space="0" w:color="487A45"/>
          <w:insideV w:val="single" w:sz="2" w:space="0" w:color="487A45"/>
        </w:tblBorders>
        <w:tblLayout w:type="fixed"/>
        <w:tblCellMar>
          <w:top w:w="57" w:type="dxa"/>
        </w:tblCellMar>
        <w:tblLook w:val="04A0" w:firstRow="1" w:lastRow="0" w:firstColumn="1" w:lastColumn="0" w:noHBand="0" w:noVBand="1"/>
      </w:tblPr>
      <w:tblGrid>
        <w:gridCol w:w="1166"/>
        <w:gridCol w:w="1842"/>
        <w:gridCol w:w="2552"/>
        <w:gridCol w:w="4252"/>
        <w:gridCol w:w="3544"/>
        <w:gridCol w:w="2268"/>
      </w:tblGrid>
      <w:tr w:rsidR="00363BE4" w:rsidRPr="005C3B46" w14:paraId="3BCD9526" w14:textId="77777777" w:rsidTr="00086572">
        <w:trPr>
          <w:trHeight w:val="850"/>
          <w:tblHeader/>
        </w:trPr>
        <w:tc>
          <w:tcPr>
            <w:tcW w:w="1166" w:type="dxa"/>
            <w:shd w:val="clear" w:color="auto" w:fill="86BE47"/>
            <w:vAlign w:val="center"/>
          </w:tcPr>
          <w:p w14:paraId="06B4C23C" w14:textId="77777777" w:rsidR="00363BE4" w:rsidRPr="0048339A" w:rsidRDefault="00363BE4" w:rsidP="005E2E51">
            <w:pPr>
              <w:spacing w:after="0" w:line="240" w:lineRule="auto"/>
              <w:jc w:val="center"/>
              <w:rPr>
                <w:rFonts w:eastAsia="Times New Roman" w:cs="Arial"/>
                <w:b/>
                <w:bCs/>
                <w:color w:val="000000" w:themeColor="text1"/>
              </w:rPr>
            </w:pPr>
          </w:p>
        </w:tc>
        <w:tc>
          <w:tcPr>
            <w:tcW w:w="1842" w:type="dxa"/>
            <w:shd w:val="clear" w:color="auto" w:fill="86BE47"/>
            <w:vAlign w:val="center"/>
          </w:tcPr>
          <w:p w14:paraId="5F8C3636" w14:textId="77777777" w:rsidR="00363BE4" w:rsidRPr="0048339A" w:rsidRDefault="00363BE4" w:rsidP="00542654">
            <w:pPr>
              <w:spacing w:after="0" w:line="240" w:lineRule="auto"/>
              <w:jc w:val="center"/>
              <w:rPr>
                <w:rFonts w:eastAsia="Times New Roman" w:cs="Arial"/>
                <w:b/>
                <w:bCs/>
                <w:color w:val="000000" w:themeColor="text1"/>
              </w:rPr>
            </w:pPr>
            <w:r w:rsidRPr="0048339A">
              <w:rPr>
                <w:rFonts w:eastAsia="Times New Roman" w:cs="Arial"/>
                <w:b/>
                <w:bCs/>
                <w:color w:val="000000" w:themeColor="text1"/>
              </w:rPr>
              <w:t>Specification/ Topic Area</w:t>
            </w:r>
          </w:p>
        </w:tc>
        <w:tc>
          <w:tcPr>
            <w:tcW w:w="2552" w:type="dxa"/>
            <w:shd w:val="clear" w:color="auto" w:fill="86BE47"/>
            <w:vAlign w:val="center"/>
          </w:tcPr>
          <w:p w14:paraId="21089B39" w14:textId="77777777" w:rsidR="00363BE4" w:rsidRPr="0048339A" w:rsidRDefault="00363BE4" w:rsidP="00542654">
            <w:pPr>
              <w:spacing w:after="0" w:line="240" w:lineRule="auto"/>
              <w:jc w:val="center"/>
              <w:rPr>
                <w:rFonts w:eastAsia="Times New Roman" w:cs="Arial"/>
                <w:b/>
                <w:bCs/>
                <w:color w:val="000000" w:themeColor="text1"/>
              </w:rPr>
            </w:pPr>
            <w:r w:rsidRPr="0048339A">
              <w:rPr>
                <w:rFonts w:eastAsia="Times New Roman" w:cs="Arial"/>
                <w:b/>
                <w:bCs/>
                <w:color w:val="000000" w:themeColor="text1"/>
              </w:rPr>
              <w:t>Key Learning/Assessment Objectives</w:t>
            </w:r>
          </w:p>
        </w:tc>
        <w:tc>
          <w:tcPr>
            <w:tcW w:w="4252" w:type="dxa"/>
            <w:shd w:val="clear" w:color="auto" w:fill="86BE47"/>
            <w:vAlign w:val="center"/>
          </w:tcPr>
          <w:p w14:paraId="623798DF" w14:textId="77777777" w:rsidR="00363BE4" w:rsidRPr="0048339A" w:rsidRDefault="00363BE4" w:rsidP="00542654">
            <w:pPr>
              <w:spacing w:after="0" w:line="240" w:lineRule="auto"/>
              <w:jc w:val="center"/>
              <w:rPr>
                <w:rFonts w:eastAsia="Times New Roman" w:cs="Arial"/>
                <w:b/>
                <w:bCs/>
                <w:color w:val="000000" w:themeColor="text1"/>
              </w:rPr>
            </w:pPr>
            <w:r w:rsidRPr="0048339A">
              <w:rPr>
                <w:rFonts w:eastAsia="Times New Roman" w:cs="Arial"/>
                <w:b/>
                <w:bCs/>
                <w:color w:val="000000" w:themeColor="text1"/>
              </w:rPr>
              <w:t>Recommended teaching activities and resources</w:t>
            </w:r>
          </w:p>
        </w:tc>
        <w:tc>
          <w:tcPr>
            <w:tcW w:w="3544" w:type="dxa"/>
            <w:shd w:val="clear" w:color="auto" w:fill="86BE47"/>
            <w:vAlign w:val="center"/>
          </w:tcPr>
          <w:p w14:paraId="1A11D399" w14:textId="09E942F8" w:rsidR="00363BE4" w:rsidRPr="0048339A" w:rsidRDefault="00363BE4" w:rsidP="00542654">
            <w:pPr>
              <w:spacing w:after="0" w:line="240" w:lineRule="auto"/>
              <w:jc w:val="center"/>
              <w:rPr>
                <w:rFonts w:eastAsia="Times New Roman" w:cs="Arial"/>
                <w:b/>
                <w:bCs/>
                <w:color w:val="000000" w:themeColor="text1"/>
              </w:rPr>
            </w:pPr>
            <w:r w:rsidRPr="0048339A">
              <w:rPr>
                <w:rFonts w:eastAsia="Times New Roman" w:cs="Arial"/>
                <w:b/>
                <w:bCs/>
                <w:color w:val="000000" w:themeColor="text1"/>
              </w:rPr>
              <w:t>Resources to support key skills/gaps in knowledge</w:t>
            </w:r>
          </w:p>
        </w:tc>
        <w:tc>
          <w:tcPr>
            <w:tcW w:w="2268" w:type="dxa"/>
            <w:shd w:val="clear" w:color="auto" w:fill="86BE47"/>
            <w:vAlign w:val="center"/>
          </w:tcPr>
          <w:p w14:paraId="09F08193" w14:textId="46B14787" w:rsidR="00363BE4" w:rsidRPr="0048339A" w:rsidRDefault="00363BE4" w:rsidP="00542654">
            <w:pPr>
              <w:spacing w:after="0" w:line="240" w:lineRule="auto"/>
              <w:jc w:val="center"/>
              <w:rPr>
                <w:rFonts w:eastAsia="Times New Roman" w:cs="Arial"/>
                <w:b/>
                <w:bCs/>
                <w:color w:val="000000" w:themeColor="text1"/>
              </w:rPr>
            </w:pPr>
            <w:r w:rsidRPr="0048339A">
              <w:rPr>
                <w:rFonts w:eastAsia="Times New Roman" w:cs="Arial"/>
                <w:b/>
                <w:bCs/>
                <w:color w:val="000000" w:themeColor="text1"/>
              </w:rPr>
              <w:t>Assessment/ homework</w:t>
            </w:r>
          </w:p>
        </w:tc>
      </w:tr>
      <w:tr w:rsidR="00363BE4" w:rsidRPr="005C3B46" w14:paraId="6F0E654E" w14:textId="77777777" w:rsidTr="00086572">
        <w:tc>
          <w:tcPr>
            <w:tcW w:w="1166" w:type="dxa"/>
            <w:tcBorders>
              <w:bottom w:val="nil"/>
            </w:tcBorders>
            <w:shd w:val="clear" w:color="auto" w:fill="A9D17D"/>
          </w:tcPr>
          <w:p w14:paraId="58DFB8A2" w14:textId="77777777" w:rsidR="00363BE4" w:rsidRPr="005C3B46" w:rsidRDefault="00363BE4" w:rsidP="005E2E51">
            <w:pPr>
              <w:spacing w:after="0"/>
              <w:rPr>
                <w:rFonts w:eastAsia="Times New Roman" w:cs="Arial"/>
                <w:b/>
                <w:bCs/>
              </w:rPr>
            </w:pPr>
            <w:bookmarkStart w:id="0" w:name="_Hlk46754948"/>
            <w:r w:rsidRPr="005C3B46">
              <w:rPr>
                <w:rFonts w:eastAsia="Times New Roman" w:cs="Arial"/>
                <w:b/>
                <w:bCs/>
              </w:rPr>
              <w:t>Autumn Term 1</w:t>
            </w:r>
          </w:p>
        </w:tc>
        <w:tc>
          <w:tcPr>
            <w:tcW w:w="1842" w:type="dxa"/>
            <w:shd w:val="clear" w:color="auto" w:fill="FFFFFF"/>
          </w:tcPr>
          <w:p w14:paraId="340619EF" w14:textId="57CD1A14" w:rsidR="00363BE4" w:rsidRPr="005C3B46" w:rsidRDefault="00363BE4" w:rsidP="005E2E51">
            <w:pPr>
              <w:spacing w:after="0"/>
              <w:rPr>
                <w:rFonts w:cs="Arial"/>
                <w:b/>
                <w:bCs/>
              </w:rPr>
            </w:pPr>
            <w:r w:rsidRPr="005C3B46">
              <w:rPr>
                <w:rFonts w:cs="Arial"/>
                <w:b/>
                <w:bCs/>
              </w:rPr>
              <w:t>Non-Fiction Unit:</w:t>
            </w:r>
          </w:p>
          <w:p w14:paraId="4446B0B6" w14:textId="55E2F282" w:rsidR="00363BE4" w:rsidRPr="005C3B46" w:rsidRDefault="00363BE4" w:rsidP="00CA31C8">
            <w:pPr>
              <w:spacing w:after="0"/>
              <w:rPr>
                <w:rFonts w:cs="Arial"/>
              </w:rPr>
            </w:pPr>
            <w:r w:rsidRPr="005C3B46">
              <w:rPr>
                <w:rFonts w:cs="Arial"/>
                <w:bCs/>
                <w:i/>
                <w:iCs/>
              </w:rPr>
              <w:t>Communicating information and ideas effectively from non-fiction texts</w:t>
            </w:r>
            <w:r w:rsidRPr="005C3B46">
              <w:rPr>
                <w:rFonts w:cs="Arial"/>
              </w:rPr>
              <w:t xml:space="preserve"> </w:t>
            </w:r>
          </w:p>
          <w:p w14:paraId="5086AFDA" w14:textId="77777777" w:rsidR="00363BE4" w:rsidRPr="005C3B46" w:rsidRDefault="00363BE4" w:rsidP="00CA31C8">
            <w:pPr>
              <w:spacing w:after="0"/>
              <w:rPr>
                <w:rFonts w:cs="Arial"/>
              </w:rPr>
            </w:pPr>
          </w:p>
          <w:p w14:paraId="1CACC924" w14:textId="20B303CB" w:rsidR="00363BE4" w:rsidRPr="005C3B46" w:rsidRDefault="00363BE4" w:rsidP="00BC70F0">
            <w:pPr>
              <w:spacing w:after="0"/>
              <w:rPr>
                <w:rFonts w:cs="Arial"/>
              </w:rPr>
            </w:pPr>
            <w:r w:rsidRPr="005C3B46">
              <w:rPr>
                <w:rFonts w:cs="Arial"/>
              </w:rPr>
              <w:t>Introduction</w:t>
            </w:r>
          </w:p>
          <w:p w14:paraId="4A00BBEA" w14:textId="003C901C" w:rsidR="00363BE4" w:rsidRPr="005C3B46" w:rsidRDefault="00363BE4" w:rsidP="00917013">
            <w:pPr>
              <w:spacing w:after="0"/>
              <w:rPr>
                <w:rFonts w:cs="Arial"/>
              </w:rPr>
            </w:pPr>
          </w:p>
          <w:p w14:paraId="2E712CF5" w14:textId="46D681FB" w:rsidR="00363BE4" w:rsidRPr="005C3B46" w:rsidRDefault="00363BE4" w:rsidP="00917013">
            <w:pPr>
              <w:spacing w:after="0"/>
              <w:rPr>
                <w:rFonts w:cs="Arial"/>
              </w:rPr>
            </w:pPr>
          </w:p>
          <w:p w14:paraId="2E454D48" w14:textId="33B2877E" w:rsidR="00363BE4" w:rsidRPr="005C3B46" w:rsidRDefault="00363BE4" w:rsidP="00917013">
            <w:pPr>
              <w:spacing w:after="0"/>
              <w:rPr>
                <w:rFonts w:cs="Arial"/>
              </w:rPr>
            </w:pPr>
          </w:p>
          <w:p w14:paraId="6304B96C" w14:textId="474A5D78" w:rsidR="00363BE4" w:rsidRPr="005C3B46" w:rsidRDefault="00363BE4" w:rsidP="00917013">
            <w:pPr>
              <w:spacing w:after="0"/>
              <w:rPr>
                <w:rFonts w:cs="Arial"/>
              </w:rPr>
            </w:pPr>
          </w:p>
          <w:p w14:paraId="0AF09A64" w14:textId="4B5FA0FB" w:rsidR="00363BE4" w:rsidRPr="005C3B46" w:rsidRDefault="00363BE4" w:rsidP="00917013">
            <w:pPr>
              <w:spacing w:after="0"/>
              <w:rPr>
                <w:rFonts w:cs="Arial"/>
              </w:rPr>
            </w:pPr>
          </w:p>
          <w:p w14:paraId="2EAF8EEF" w14:textId="200B20D2" w:rsidR="00363BE4" w:rsidRPr="005C3B46" w:rsidRDefault="00363BE4" w:rsidP="00917013">
            <w:pPr>
              <w:spacing w:after="0"/>
              <w:rPr>
                <w:rFonts w:cs="Arial"/>
              </w:rPr>
            </w:pPr>
          </w:p>
          <w:p w14:paraId="65F6E264" w14:textId="4B5808D1" w:rsidR="00363BE4" w:rsidRPr="005C3B46" w:rsidRDefault="00363BE4" w:rsidP="00917013">
            <w:pPr>
              <w:spacing w:after="0"/>
              <w:rPr>
                <w:rFonts w:cs="Arial"/>
              </w:rPr>
            </w:pPr>
          </w:p>
          <w:p w14:paraId="0B5728C0" w14:textId="29C2F3AA" w:rsidR="00363BE4" w:rsidRPr="005C3B46" w:rsidRDefault="00363BE4" w:rsidP="00917013">
            <w:pPr>
              <w:spacing w:after="0"/>
              <w:rPr>
                <w:rFonts w:cs="Arial"/>
              </w:rPr>
            </w:pPr>
          </w:p>
          <w:p w14:paraId="370A9727" w14:textId="2C557734" w:rsidR="00363BE4" w:rsidRPr="005C3B46" w:rsidRDefault="00363BE4" w:rsidP="00917013">
            <w:pPr>
              <w:spacing w:after="0"/>
              <w:rPr>
                <w:rFonts w:cs="Arial"/>
              </w:rPr>
            </w:pPr>
          </w:p>
          <w:p w14:paraId="63A6CBF2" w14:textId="00DE2EB3" w:rsidR="00363BE4" w:rsidRPr="005C3B46" w:rsidRDefault="00363BE4" w:rsidP="00917013">
            <w:pPr>
              <w:spacing w:after="0"/>
              <w:rPr>
                <w:rFonts w:cs="Arial"/>
              </w:rPr>
            </w:pPr>
          </w:p>
          <w:p w14:paraId="66B24A10" w14:textId="60D03B20" w:rsidR="00363BE4" w:rsidRPr="005C3B46" w:rsidRDefault="00363BE4" w:rsidP="00917013">
            <w:pPr>
              <w:spacing w:after="0"/>
              <w:rPr>
                <w:rFonts w:cs="Arial"/>
              </w:rPr>
            </w:pPr>
          </w:p>
          <w:p w14:paraId="2F7934D6" w14:textId="57ECB308" w:rsidR="00363BE4" w:rsidRPr="005C3B46" w:rsidRDefault="00363BE4" w:rsidP="00917013">
            <w:pPr>
              <w:spacing w:after="0"/>
              <w:rPr>
                <w:rFonts w:cs="Arial"/>
              </w:rPr>
            </w:pPr>
          </w:p>
          <w:p w14:paraId="2E9D2A13" w14:textId="5E63F185" w:rsidR="00363BE4" w:rsidRPr="005C3B46" w:rsidRDefault="00363BE4" w:rsidP="00917013">
            <w:pPr>
              <w:spacing w:after="0"/>
              <w:rPr>
                <w:rFonts w:cs="Arial"/>
              </w:rPr>
            </w:pPr>
          </w:p>
          <w:p w14:paraId="3B355442" w14:textId="07EE32C2" w:rsidR="00363BE4" w:rsidRPr="005C3B46" w:rsidRDefault="00363BE4" w:rsidP="00917013">
            <w:pPr>
              <w:spacing w:after="0"/>
              <w:rPr>
                <w:rFonts w:cs="Arial"/>
              </w:rPr>
            </w:pPr>
          </w:p>
          <w:p w14:paraId="581DFA97" w14:textId="112362F4" w:rsidR="00363BE4" w:rsidRPr="005C3B46" w:rsidRDefault="00363BE4" w:rsidP="00917013">
            <w:pPr>
              <w:spacing w:after="0"/>
              <w:rPr>
                <w:rFonts w:cs="Arial"/>
              </w:rPr>
            </w:pPr>
          </w:p>
          <w:p w14:paraId="1597D3EE" w14:textId="7CAA0828" w:rsidR="00363BE4" w:rsidRPr="005C3B46" w:rsidRDefault="00363BE4" w:rsidP="00917013">
            <w:pPr>
              <w:spacing w:after="0"/>
              <w:rPr>
                <w:rFonts w:cs="Arial"/>
              </w:rPr>
            </w:pPr>
          </w:p>
          <w:p w14:paraId="2207D74D" w14:textId="21DB66B0" w:rsidR="00363BE4" w:rsidRPr="005C3B46" w:rsidRDefault="00363BE4" w:rsidP="00917013">
            <w:pPr>
              <w:spacing w:after="0"/>
              <w:rPr>
                <w:rFonts w:cs="Arial"/>
              </w:rPr>
            </w:pPr>
          </w:p>
          <w:p w14:paraId="78FF2CE0" w14:textId="70697D64" w:rsidR="00363BE4" w:rsidRPr="005C3B46" w:rsidRDefault="00363BE4" w:rsidP="00917013">
            <w:pPr>
              <w:spacing w:after="0"/>
              <w:rPr>
                <w:rFonts w:cs="Arial"/>
              </w:rPr>
            </w:pPr>
          </w:p>
          <w:p w14:paraId="19FC5473" w14:textId="004081A5" w:rsidR="00363BE4" w:rsidRPr="005C3B46" w:rsidRDefault="00363BE4" w:rsidP="00917013">
            <w:pPr>
              <w:spacing w:after="0"/>
              <w:rPr>
                <w:rFonts w:cs="Arial"/>
              </w:rPr>
            </w:pPr>
          </w:p>
          <w:p w14:paraId="45BA3D74" w14:textId="14D472EC" w:rsidR="00363BE4" w:rsidRPr="005C3B46" w:rsidRDefault="00363BE4" w:rsidP="00917013">
            <w:pPr>
              <w:spacing w:after="0"/>
              <w:rPr>
                <w:rFonts w:cs="Arial"/>
              </w:rPr>
            </w:pPr>
          </w:p>
          <w:p w14:paraId="35497930" w14:textId="7AC99F85" w:rsidR="00363BE4" w:rsidRPr="005C3B46" w:rsidRDefault="00363BE4" w:rsidP="00917013">
            <w:pPr>
              <w:spacing w:after="0"/>
              <w:rPr>
                <w:rFonts w:cs="Arial"/>
              </w:rPr>
            </w:pPr>
          </w:p>
          <w:p w14:paraId="23F9AC5A" w14:textId="3C55B610" w:rsidR="00363BE4" w:rsidRPr="005C3B46" w:rsidRDefault="00363BE4" w:rsidP="00917013">
            <w:pPr>
              <w:spacing w:after="0"/>
              <w:rPr>
                <w:rFonts w:cs="Arial"/>
              </w:rPr>
            </w:pPr>
          </w:p>
          <w:p w14:paraId="3F365496" w14:textId="2257D0FE" w:rsidR="00363BE4" w:rsidRPr="005C3B46" w:rsidRDefault="00363BE4" w:rsidP="00917013">
            <w:pPr>
              <w:spacing w:after="0"/>
              <w:rPr>
                <w:rFonts w:cs="Arial"/>
              </w:rPr>
            </w:pPr>
          </w:p>
          <w:p w14:paraId="1DF9533A" w14:textId="00FA9F55" w:rsidR="00363BE4" w:rsidRPr="005C3B46" w:rsidRDefault="00363BE4" w:rsidP="00917013">
            <w:pPr>
              <w:spacing w:after="0"/>
              <w:rPr>
                <w:rFonts w:cs="Arial"/>
              </w:rPr>
            </w:pPr>
          </w:p>
          <w:p w14:paraId="29BF2964" w14:textId="25A3ACEF" w:rsidR="00363BE4" w:rsidRPr="005C3B46" w:rsidRDefault="00363BE4" w:rsidP="00917013">
            <w:pPr>
              <w:spacing w:after="0"/>
              <w:rPr>
                <w:rFonts w:cs="Arial"/>
              </w:rPr>
            </w:pPr>
          </w:p>
          <w:p w14:paraId="132E165F" w14:textId="6A1CE58E" w:rsidR="00363BE4" w:rsidRPr="005C3B46" w:rsidRDefault="00363BE4" w:rsidP="00917013">
            <w:pPr>
              <w:spacing w:after="0"/>
              <w:rPr>
                <w:rFonts w:cs="Arial"/>
              </w:rPr>
            </w:pPr>
          </w:p>
          <w:p w14:paraId="719F7321" w14:textId="0D10A8C9" w:rsidR="00363BE4" w:rsidRPr="005C3B46" w:rsidRDefault="00363BE4" w:rsidP="00917013">
            <w:pPr>
              <w:spacing w:after="0"/>
              <w:rPr>
                <w:rFonts w:cs="Arial"/>
              </w:rPr>
            </w:pPr>
          </w:p>
          <w:p w14:paraId="5327DACB" w14:textId="3B018B4B" w:rsidR="00363BE4" w:rsidRPr="005C3B46" w:rsidRDefault="00363BE4" w:rsidP="00917013">
            <w:pPr>
              <w:spacing w:after="0"/>
              <w:rPr>
                <w:rFonts w:cs="Arial"/>
              </w:rPr>
            </w:pPr>
          </w:p>
          <w:p w14:paraId="45498527" w14:textId="3085F8E5" w:rsidR="00363BE4" w:rsidRPr="005C3B46" w:rsidRDefault="00363BE4" w:rsidP="00917013">
            <w:pPr>
              <w:spacing w:after="0"/>
              <w:rPr>
                <w:rFonts w:cs="Arial"/>
              </w:rPr>
            </w:pPr>
          </w:p>
          <w:p w14:paraId="1EAA26DC" w14:textId="00A18C35" w:rsidR="00363BE4" w:rsidRPr="005C3B46" w:rsidRDefault="00363BE4" w:rsidP="00917013">
            <w:pPr>
              <w:spacing w:after="0"/>
              <w:rPr>
                <w:rFonts w:cs="Arial"/>
              </w:rPr>
            </w:pPr>
          </w:p>
          <w:p w14:paraId="508C8F44" w14:textId="3B60FE85" w:rsidR="00363BE4" w:rsidRPr="005C3B46" w:rsidRDefault="00363BE4" w:rsidP="00917013">
            <w:pPr>
              <w:spacing w:after="0"/>
              <w:rPr>
                <w:rFonts w:cs="Arial"/>
              </w:rPr>
            </w:pPr>
          </w:p>
          <w:p w14:paraId="1310F8F4" w14:textId="0D2B6ACE" w:rsidR="00363BE4" w:rsidRPr="005C3B46" w:rsidRDefault="00363BE4" w:rsidP="00917013">
            <w:pPr>
              <w:spacing w:after="0"/>
              <w:rPr>
                <w:rFonts w:cs="Arial"/>
              </w:rPr>
            </w:pPr>
          </w:p>
          <w:p w14:paraId="55AD2339" w14:textId="6E2D18FF" w:rsidR="00363BE4" w:rsidRPr="005C3B46" w:rsidRDefault="00363BE4" w:rsidP="00917013">
            <w:pPr>
              <w:spacing w:after="0"/>
              <w:rPr>
                <w:rFonts w:cs="Arial"/>
              </w:rPr>
            </w:pPr>
          </w:p>
          <w:p w14:paraId="5324DFED" w14:textId="48AF7983" w:rsidR="00363BE4" w:rsidRPr="005C3B46" w:rsidRDefault="00363BE4" w:rsidP="00917013">
            <w:pPr>
              <w:spacing w:after="0"/>
              <w:rPr>
                <w:rFonts w:cs="Arial"/>
              </w:rPr>
            </w:pPr>
          </w:p>
          <w:p w14:paraId="0ED57E72" w14:textId="2F608573" w:rsidR="00363BE4" w:rsidRPr="005C3B46" w:rsidRDefault="00363BE4" w:rsidP="00917013">
            <w:pPr>
              <w:spacing w:after="0"/>
              <w:rPr>
                <w:rFonts w:cs="Arial"/>
              </w:rPr>
            </w:pPr>
          </w:p>
          <w:p w14:paraId="24EC62CC" w14:textId="1B96F3AB" w:rsidR="00363BE4" w:rsidRPr="005C3B46" w:rsidRDefault="00363BE4" w:rsidP="00917013">
            <w:pPr>
              <w:spacing w:after="0"/>
              <w:rPr>
                <w:rFonts w:cs="Arial"/>
              </w:rPr>
            </w:pPr>
          </w:p>
          <w:p w14:paraId="090EAC82" w14:textId="12FCB259" w:rsidR="00363BE4" w:rsidRPr="005C3B46" w:rsidRDefault="00363BE4" w:rsidP="00917013">
            <w:pPr>
              <w:spacing w:after="0"/>
              <w:rPr>
                <w:rFonts w:cs="Arial"/>
              </w:rPr>
            </w:pPr>
          </w:p>
          <w:p w14:paraId="0352BFE0" w14:textId="1897A90D" w:rsidR="00363BE4" w:rsidRPr="005C3B46" w:rsidRDefault="00363BE4" w:rsidP="00917013">
            <w:pPr>
              <w:spacing w:after="0"/>
              <w:rPr>
                <w:rFonts w:cs="Arial"/>
              </w:rPr>
            </w:pPr>
          </w:p>
          <w:p w14:paraId="0D3D25CE" w14:textId="7DDFFE4A" w:rsidR="00363BE4" w:rsidRPr="005C3B46" w:rsidRDefault="00363BE4" w:rsidP="00917013">
            <w:pPr>
              <w:spacing w:after="0"/>
              <w:rPr>
                <w:rFonts w:cs="Arial"/>
              </w:rPr>
            </w:pPr>
          </w:p>
          <w:p w14:paraId="152B4E67" w14:textId="396B8016" w:rsidR="00363BE4" w:rsidRPr="005C3B46" w:rsidRDefault="00363BE4" w:rsidP="00917013">
            <w:pPr>
              <w:spacing w:after="0"/>
              <w:rPr>
                <w:rFonts w:cs="Arial"/>
              </w:rPr>
            </w:pPr>
          </w:p>
          <w:p w14:paraId="6C1DAE72" w14:textId="49BA3F2E" w:rsidR="00363BE4" w:rsidRPr="005C3B46" w:rsidRDefault="00363BE4" w:rsidP="00917013">
            <w:pPr>
              <w:spacing w:after="0"/>
              <w:rPr>
                <w:rFonts w:cs="Arial"/>
              </w:rPr>
            </w:pPr>
          </w:p>
          <w:p w14:paraId="0916939E" w14:textId="4229C7F3" w:rsidR="00363BE4" w:rsidRPr="005C3B46" w:rsidRDefault="00363BE4" w:rsidP="00917013">
            <w:pPr>
              <w:spacing w:after="0"/>
              <w:rPr>
                <w:rFonts w:cs="Arial"/>
              </w:rPr>
            </w:pPr>
          </w:p>
          <w:p w14:paraId="57E88DEB" w14:textId="0F9945A5" w:rsidR="00363BE4" w:rsidRPr="005C3B46" w:rsidRDefault="00363BE4" w:rsidP="00917013">
            <w:pPr>
              <w:spacing w:after="0"/>
              <w:rPr>
                <w:rFonts w:cs="Arial"/>
              </w:rPr>
            </w:pPr>
          </w:p>
          <w:p w14:paraId="0611732F" w14:textId="77777777" w:rsidR="00363BE4" w:rsidRPr="005C3B46" w:rsidRDefault="00363BE4" w:rsidP="00917013">
            <w:pPr>
              <w:spacing w:after="0"/>
              <w:rPr>
                <w:rFonts w:cs="Arial"/>
              </w:rPr>
            </w:pPr>
          </w:p>
          <w:p w14:paraId="4659FD39" w14:textId="667C73F1" w:rsidR="00363BE4" w:rsidRPr="005C3B46" w:rsidRDefault="00363BE4" w:rsidP="00917013">
            <w:pPr>
              <w:spacing w:after="0"/>
              <w:rPr>
                <w:rFonts w:cs="Arial"/>
              </w:rPr>
            </w:pPr>
          </w:p>
          <w:p w14:paraId="4F78C249" w14:textId="66C24D46" w:rsidR="00363BE4" w:rsidRPr="005C3B46" w:rsidRDefault="00363BE4" w:rsidP="00917013">
            <w:pPr>
              <w:spacing w:after="0"/>
              <w:rPr>
                <w:rFonts w:cs="Arial"/>
              </w:rPr>
            </w:pPr>
          </w:p>
          <w:p w14:paraId="471B5FB4" w14:textId="00335E1A" w:rsidR="00363BE4" w:rsidRPr="005C3B46" w:rsidRDefault="00363BE4" w:rsidP="00917013">
            <w:pPr>
              <w:spacing w:after="0"/>
              <w:rPr>
                <w:rFonts w:cs="Arial"/>
              </w:rPr>
            </w:pPr>
          </w:p>
          <w:p w14:paraId="4DADB987" w14:textId="1CB33EB9" w:rsidR="00363BE4" w:rsidRPr="005C3B46" w:rsidRDefault="00363BE4" w:rsidP="00917013">
            <w:pPr>
              <w:spacing w:after="0"/>
              <w:rPr>
                <w:rFonts w:cs="Arial"/>
              </w:rPr>
            </w:pPr>
          </w:p>
          <w:p w14:paraId="2379F66E" w14:textId="77777777" w:rsidR="00363BE4" w:rsidRPr="005C3B46" w:rsidRDefault="00363BE4" w:rsidP="00917013">
            <w:pPr>
              <w:spacing w:after="0"/>
              <w:rPr>
                <w:rFonts w:cs="Arial"/>
              </w:rPr>
            </w:pPr>
          </w:p>
          <w:p w14:paraId="10ADE8D3" w14:textId="77777777" w:rsidR="00363BE4" w:rsidRPr="005C3B46" w:rsidRDefault="00363BE4" w:rsidP="00917013">
            <w:pPr>
              <w:spacing w:after="0"/>
              <w:rPr>
                <w:rFonts w:cs="Arial"/>
              </w:rPr>
            </w:pPr>
          </w:p>
          <w:p w14:paraId="1F5CD02E" w14:textId="77777777" w:rsidR="00363BE4" w:rsidRPr="005C3B46" w:rsidRDefault="00363BE4" w:rsidP="00917013">
            <w:pPr>
              <w:spacing w:after="0"/>
              <w:rPr>
                <w:rFonts w:cs="Arial"/>
              </w:rPr>
            </w:pPr>
          </w:p>
          <w:p w14:paraId="1112FF6D" w14:textId="77777777" w:rsidR="00363BE4" w:rsidRPr="005C3B46" w:rsidRDefault="00363BE4" w:rsidP="0033596A">
            <w:pPr>
              <w:spacing w:after="0"/>
              <w:rPr>
                <w:rFonts w:cs="Arial"/>
              </w:rPr>
            </w:pPr>
          </w:p>
          <w:p w14:paraId="23764392" w14:textId="3955FA89" w:rsidR="00363BE4" w:rsidRPr="005C3B46" w:rsidRDefault="00363BE4" w:rsidP="0033596A">
            <w:pPr>
              <w:spacing w:after="0"/>
              <w:rPr>
                <w:rFonts w:cs="Arial"/>
              </w:rPr>
            </w:pPr>
          </w:p>
          <w:p w14:paraId="327927C5" w14:textId="6CF78DC6" w:rsidR="00363BE4" w:rsidRPr="005C3B46" w:rsidRDefault="00363BE4" w:rsidP="0033596A">
            <w:pPr>
              <w:spacing w:after="0"/>
              <w:rPr>
                <w:rFonts w:cs="Arial"/>
              </w:rPr>
            </w:pPr>
          </w:p>
          <w:p w14:paraId="7006E3A1" w14:textId="53579DAF" w:rsidR="00363BE4" w:rsidRPr="005C3B46" w:rsidRDefault="00363BE4" w:rsidP="0033596A">
            <w:pPr>
              <w:spacing w:after="0"/>
              <w:rPr>
                <w:rFonts w:cs="Arial"/>
              </w:rPr>
            </w:pPr>
          </w:p>
          <w:p w14:paraId="634928B3" w14:textId="08AB4AF9" w:rsidR="00363BE4" w:rsidRPr="005C3B46" w:rsidRDefault="00363BE4" w:rsidP="0033596A">
            <w:pPr>
              <w:spacing w:after="0"/>
              <w:rPr>
                <w:rFonts w:cs="Arial"/>
              </w:rPr>
            </w:pPr>
          </w:p>
          <w:p w14:paraId="2E67F42C" w14:textId="650EFAEC" w:rsidR="00363BE4" w:rsidRPr="005C3B46" w:rsidRDefault="00363BE4" w:rsidP="0033596A">
            <w:pPr>
              <w:spacing w:after="0"/>
              <w:rPr>
                <w:rFonts w:cs="Arial"/>
              </w:rPr>
            </w:pPr>
          </w:p>
          <w:p w14:paraId="0ABD1FC1" w14:textId="77777777" w:rsidR="00363BE4" w:rsidRPr="005C3B46" w:rsidRDefault="00363BE4" w:rsidP="0033596A">
            <w:pPr>
              <w:spacing w:after="0"/>
              <w:rPr>
                <w:rFonts w:cs="Arial"/>
              </w:rPr>
            </w:pPr>
          </w:p>
          <w:p w14:paraId="0DC10F8C" w14:textId="77777777" w:rsidR="00363BE4" w:rsidRPr="005C3B46" w:rsidRDefault="00363BE4" w:rsidP="0033596A">
            <w:pPr>
              <w:pStyle w:val="ListParagraph"/>
              <w:rPr>
                <w:rFonts w:cs="Arial"/>
              </w:rPr>
            </w:pPr>
          </w:p>
          <w:p w14:paraId="1BC046BF" w14:textId="77777777" w:rsidR="00363BE4" w:rsidRPr="005C3B46" w:rsidRDefault="00363BE4" w:rsidP="0049636B">
            <w:pPr>
              <w:pStyle w:val="ListParagraph"/>
              <w:spacing w:after="0"/>
              <w:rPr>
                <w:rFonts w:cs="Arial"/>
              </w:rPr>
            </w:pPr>
          </w:p>
          <w:p w14:paraId="21272505" w14:textId="4F018F9D" w:rsidR="00363BE4" w:rsidRPr="005C3B46" w:rsidRDefault="00363BE4" w:rsidP="0033596A">
            <w:pPr>
              <w:spacing w:after="0"/>
              <w:rPr>
                <w:rFonts w:cs="Arial"/>
              </w:rPr>
            </w:pPr>
          </w:p>
          <w:p w14:paraId="09EF5B5F" w14:textId="3E90FD1D" w:rsidR="00363BE4" w:rsidRPr="005C3B46" w:rsidRDefault="00363BE4" w:rsidP="0033596A">
            <w:pPr>
              <w:spacing w:after="0"/>
              <w:rPr>
                <w:rFonts w:cs="Arial"/>
              </w:rPr>
            </w:pPr>
          </w:p>
          <w:p w14:paraId="5B4B24D0" w14:textId="6CD03340" w:rsidR="00363BE4" w:rsidRPr="005C3B46" w:rsidRDefault="00363BE4" w:rsidP="0033596A">
            <w:pPr>
              <w:spacing w:after="0"/>
              <w:rPr>
                <w:rFonts w:cs="Arial"/>
              </w:rPr>
            </w:pPr>
          </w:p>
          <w:p w14:paraId="0A4B097A" w14:textId="7BB73E18" w:rsidR="00363BE4" w:rsidRPr="005C3B46" w:rsidRDefault="00363BE4" w:rsidP="0033596A">
            <w:pPr>
              <w:spacing w:after="0"/>
              <w:rPr>
                <w:rFonts w:cs="Arial"/>
              </w:rPr>
            </w:pPr>
          </w:p>
          <w:p w14:paraId="3FD62870" w14:textId="15DA2522" w:rsidR="00363BE4" w:rsidRPr="005C3B46" w:rsidRDefault="00363BE4" w:rsidP="0033596A">
            <w:pPr>
              <w:spacing w:after="0"/>
              <w:rPr>
                <w:rFonts w:cs="Arial"/>
              </w:rPr>
            </w:pPr>
          </w:p>
          <w:p w14:paraId="6CCF5806" w14:textId="6970D3BD" w:rsidR="00363BE4" w:rsidRPr="005C3B46" w:rsidRDefault="00363BE4" w:rsidP="0033596A">
            <w:pPr>
              <w:spacing w:after="0"/>
              <w:rPr>
                <w:rFonts w:cs="Arial"/>
              </w:rPr>
            </w:pPr>
          </w:p>
          <w:p w14:paraId="2877F9B7" w14:textId="1DB3A538" w:rsidR="00363BE4" w:rsidRPr="005C3B46" w:rsidRDefault="00363BE4" w:rsidP="0033596A">
            <w:pPr>
              <w:spacing w:after="0"/>
              <w:rPr>
                <w:rFonts w:cs="Arial"/>
              </w:rPr>
            </w:pPr>
          </w:p>
          <w:p w14:paraId="0FD6109E" w14:textId="22482483" w:rsidR="00363BE4" w:rsidRPr="005C3B46" w:rsidRDefault="00363BE4" w:rsidP="0033596A">
            <w:pPr>
              <w:spacing w:after="0"/>
              <w:rPr>
                <w:rFonts w:cs="Arial"/>
              </w:rPr>
            </w:pPr>
          </w:p>
          <w:p w14:paraId="7EFDD6EB" w14:textId="786CF1D8" w:rsidR="00363BE4" w:rsidRPr="005C3B46" w:rsidRDefault="00363BE4" w:rsidP="0033596A">
            <w:pPr>
              <w:spacing w:after="0"/>
              <w:rPr>
                <w:rFonts w:cs="Arial"/>
              </w:rPr>
            </w:pPr>
          </w:p>
          <w:p w14:paraId="310D3F72" w14:textId="14C43C1C" w:rsidR="00363BE4" w:rsidRPr="005C3B46" w:rsidRDefault="00363BE4" w:rsidP="00B86325">
            <w:pPr>
              <w:pStyle w:val="ListParagraph"/>
              <w:spacing w:after="0"/>
              <w:rPr>
                <w:rFonts w:cs="Arial"/>
              </w:rPr>
            </w:pPr>
          </w:p>
        </w:tc>
        <w:tc>
          <w:tcPr>
            <w:tcW w:w="2552" w:type="dxa"/>
            <w:shd w:val="clear" w:color="auto" w:fill="FFFFFF"/>
          </w:tcPr>
          <w:p w14:paraId="33535B85" w14:textId="77777777" w:rsidR="00363BE4" w:rsidRPr="005C3B46" w:rsidRDefault="00363BE4" w:rsidP="00AD507E">
            <w:pPr>
              <w:spacing w:after="0"/>
              <w:rPr>
                <w:rFonts w:cs="Arial"/>
              </w:rPr>
            </w:pPr>
          </w:p>
          <w:p w14:paraId="0C2DCF29" w14:textId="77777777" w:rsidR="00363BE4" w:rsidRPr="005C3B46" w:rsidRDefault="00363BE4" w:rsidP="00AD507E">
            <w:pPr>
              <w:spacing w:after="0"/>
              <w:rPr>
                <w:rFonts w:cs="Arial"/>
              </w:rPr>
            </w:pPr>
          </w:p>
          <w:p w14:paraId="0EF39704" w14:textId="77777777" w:rsidR="00363BE4" w:rsidRPr="005C3B46" w:rsidRDefault="00363BE4" w:rsidP="00AD507E">
            <w:pPr>
              <w:spacing w:after="0"/>
              <w:rPr>
                <w:rFonts w:cs="Arial"/>
              </w:rPr>
            </w:pPr>
          </w:p>
          <w:p w14:paraId="25E9DD0C" w14:textId="77777777" w:rsidR="00363BE4" w:rsidRPr="005C3B46" w:rsidRDefault="00363BE4" w:rsidP="00AD507E">
            <w:pPr>
              <w:spacing w:after="0"/>
              <w:rPr>
                <w:rFonts w:cs="Arial"/>
              </w:rPr>
            </w:pPr>
          </w:p>
          <w:p w14:paraId="59FD4D1F" w14:textId="77777777" w:rsidR="00363BE4" w:rsidRPr="005C3B46" w:rsidRDefault="00363BE4" w:rsidP="00AD507E">
            <w:pPr>
              <w:spacing w:after="0"/>
              <w:rPr>
                <w:rFonts w:cs="Arial"/>
              </w:rPr>
            </w:pPr>
          </w:p>
          <w:p w14:paraId="47FFDABC" w14:textId="7F8F9DCA" w:rsidR="00363BE4" w:rsidRDefault="00363BE4" w:rsidP="00AD507E">
            <w:pPr>
              <w:spacing w:after="0"/>
              <w:rPr>
                <w:rFonts w:cs="Arial"/>
              </w:rPr>
            </w:pPr>
          </w:p>
          <w:p w14:paraId="43A559F9" w14:textId="3045217B" w:rsidR="005C3B46" w:rsidRDefault="005C3B46" w:rsidP="00AD507E">
            <w:pPr>
              <w:spacing w:after="0"/>
              <w:rPr>
                <w:rFonts w:cs="Arial"/>
              </w:rPr>
            </w:pPr>
          </w:p>
          <w:p w14:paraId="0411B628" w14:textId="77777777" w:rsidR="00363BE4" w:rsidRPr="005C3B46" w:rsidRDefault="00363BE4" w:rsidP="00AD507E">
            <w:pPr>
              <w:spacing w:after="0"/>
              <w:rPr>
                <w:rFonts w:cs="Arial"/>
              </w:rPr>
            </w:pPr>
          </w:p>
          <w:p w14:paraId="69936310" w14:textId="703D0876" w:rsidR="00363BE4" w:rsidRPr="005C3B46" w:rsidRDefault="00363BE4" w:rsidP="00AD507E">
            <w:pPr>
              <w:spacing w:after="0"/>
              <w:rPr>
                <w:rFonts w:cs="Arial"/>
              </w:rPr>
            </w:pPr>
            <w:r w:rsidRPr="005C3B46">
              <w:rPr>
                <w:rFonts w:cs="Arial"/>
              </w:rPr>
              <w:t>To remind learners of the value of developing English skills further through this resit course in order to make further progress in achieving the GCSE qualification.</w:t>
            </w:r>
          </w:p>
          <w:p w14:paraId="5D3D570A" w14:textId="77777777" w:rsidR="00363BE4" w:rsidRPr="005C3B46" w:rsidRDefault="00363BE4" w:rsidP="00AD507E">
            <w:pPr>
              <w:spacing w:after="0"/>
              <w:rPr>
                <w:rFonts w:cs="Arial"/>
              </w:rPr>
            </w:pPr>
          </w:p>
          <w:p w14:paraId="40D80089" w14:textId="0C6AB736" w:rsidR="00363BE4" w:rsidRPr="005C3B46" w:rsidRDefault="00363BE4" w:rsidP="00AD507E">
            <w:pPr>
              <w:spacing w:after="0"/>
              <w:rPr>
                <w:rFonts w:cs="Arial"/>
              </w:rPr>
            </w:pPr>
            <w:r w:rsidRPr="005C3B46">
              <w:rPr>
                <w:rFonts w:cs="Arial"/>
              </w:rPr>
              <w:t xml:space="preserve">To provide them with the opportunity to reflect on and identify the relevant English skills they already have </w:t>
            </w:r>
            <w:r w:rsidRPr="005C3B46">
              <w:rPr>
                <w:rFonts w:cs="Arial"/>
              </w:rPr>
              <w:lastRenderedPageBreak/>
              <w:t>that will contribute towards their success</w:t>
            </w:r>
            <w:r w:rsidR="005C4818">
              <w:rPr>
                <w:rFonts w:cs="Arial"/>
              </w:rPr>
              <w:t>.</w:t>
            </w:r>
          </w:p>
          <w:p w14:paraId="6AC57BC2" w14:textId="3529A4E8" w:rsidR="00363BE4" w:rsidRPr="005C3B46" w:rsidRDefault="00363BE4" w:rsidP="00AD507E">
            <w:pPr>
              <w:spacing w:after="0"/>
              <w:rPr>
                <w:rFonts w:cs="Arial"/>
              </w:rPr>
            </w:pPr>
          </w:p>
          <w:p w14:paraId="2081C773" w14:textId="77777777" w:rsidR="00363BE4" w:rsidRPr="005C3B46" w:rsidRDefault="00363BE4" w:rsidP="00AD507E">
            <w:pPr>
              <w:spacing w:after="0"/>
              <w:rPr>
                <w:rFonts w:cs="Arial"/>
              </w:rPr>
            </w:pPr>
          </w:p>
          <w:p w14:paraId="3651B500" w14:textId="77777777" w:rsidR="00363BE4" w:rsidRPr="005C3B46" w:rsidRDefault="00363BE4" w:rsidP="00AD507E">
            <w:pPr>
              <w:spacing w:after="0"/>
              <w:rPr>
                <w:rFonts w:cs="Arial"/>
              </w:rPr>
            </w:pPr>
          </w:p>
          <w:p w14:paraId="5996EA22" w14:textId="77777777" w:rsidR="00363BE4" w:rsidRPr="005C3B46" w:rsidRDefault="00363BE4" w:rsidP="00AD507E">
            <w:pPr>
              <w:spacing w:after="0"/>
              <w:rPr>
                <w:rFonts w:cs="Arial"/>
              </w:rPr>
            </w:pPr>
          </w:p>
          <w:p w14:paraId="72465329" w14:textId="77777777" w:rsidR="00363BE4" w:rsidRPr="005C3B46" w:rsidRDefault="00363BE4" w:rsidP="00AD507E">
            <w:pPr>
              <w:spacing w:after="0"/>
              <w:rPr>
                <w:rFonts w:cs="Arial"/>
              </w:rPr>
            </w:pPr>
          </w:p>
          <w:p w14:paraId="585D7FB6" w14:textId="77777777" w:rsidR="00363BE4" w:rsidRPr="005C3B46" w:rsidRDefault="00363BE4" w:rsidP="00AD507E">
            <w:pPr>
              <w:spacing w:after="0"/>
              <w:rPr>
                <w:rFonts w:cs="Arial"/>
              </w:rPr>
            </w:pPr>
          </w:p>
          <w:p w14:paraId="15B2EC61" w14:textId="77777777" w:rsidR="00363BE4" w:rsidRPr="005C3B46" w:rsidRDefault="00363BE4" w:rsidP="00AD507E">
            <w:pPr>
              <w:spacing w:after="0"/>
              <w:rPr>
                <w:rFonts w:cs="Arial"/>
              </w:rPr>
            </w:pPr>
          </w:p>
          <w:p w14:paraId="34EE732E" w14:textId="77777777" w:rsidR="00363BE4" w:rsidRPr="005C3B46" w:rsidRDefault="00363BE4" w:rsidP="00AD507E">
            <w:pPr>
              <w:spacing w:after="0"/>
              <w:rPr>
                <w:rFonts w:cs="Arial"/>
              </w:rPr>
            </w:pPr>
          </w:p>
          <w:p w14:paraId="43DB43D7" w14:textId="77777777" w:rsidR="00363BE4" w:rsidRPr="005C3B46" w:rsidRDefault="00363BE4" w:rsidP="00AD507E">
            <w:pPr>
              <w:spacing w:after="0"/>
              <w:rPr>
                <w:rFonts w:cs="Arial"/>
              </w:rPr>
            </w:pPr>
          </w:p>
          <w:p w14:paraId="4CF49D45" w14:textId="5606BA7C" w:rsidR="00363BE4" w:rsidRPr="005C3B46" w:rsidRDefault="00363BE4" w:rsidP="00AD507E">
            <w:pPr>
              <w:spacing w:after="0"/>
              <w:rPr>
                <w:rFonts w:cs="Arial"/>
              </w:rPr>
            </w:pPr>
          </w:p>
          <w:p w14:paraId="5B2D0335" w14:textId="021F577F" w:rsidR="00363BE4" w:rsidRPr="005C3B46" w:rsidRDefault="00363BE4" w:rsidP="00AD507E">
            <w:pPr>
              <w:spacing w:after="0"/>
              <w:rPr>
                <w:rFonts w:cs="Arial"/>
              </w:rPr>
            </w:pPr>
          </w:p>
          <w:p w14:paraId="076C5D23" w14:textId="1A4839B8" w:rsidR="00363BE4" w:rsidRPr="005C3B46" w:rsidRDefault="00363BE4" w:rsidP="00AD507E">
            <w:pPr>
              <w:spacing w:after="0"/>
              <w:rPr>
                <w:rFonts w:cs="Arial"/>
              </w:rPr>
            </w:pPr>
          </w:p>
          <w:p w14:paraId="5FDB16BE" w14:textId="77777777" w:rsidR="00363BE4" w:rsidRPr="005C3B46" w:rsidRDefault="00363BE4" w:rsidP="00AD507E">
            <w:pPr>
              <w:spacing w:after="0"/>
              <w:rPr>
                <w:rFonts w:cs="Arial"/>
              </w:rPr>
            </w:pPr>
          </w:p>
          <w:p w14:paraId="12953350" w14:textId="59B0E5FA" w:rsidR="00363BE4" w:rsidRDefault="00363BE4" w:rsidP="00AD507E">
            <w:pPr>
              <w:spacing w:after="0"/>
              <w:rPr>
                <w:rFonts w:cs="Arial"/>
              </w:rPr>
            </w:pPr>
          </w:p>
          <w:p w14:paraId="72737E36" w14:textId="77777777" w:rsidR="005C4818" w:rsidRPr="005C3B46" w:rsidRDefault="005C4818" w:rsidP="00AD507E">
            <w:pPr>
              <w:spacing w:after="0"/>
              <w:rPr>
                <w:rFonts w:cs="Arial"/>
              </w:rPr>
            </w:pPr>
          </w:p>
          <w:p w14:paraId="56C99F46" w14:textId="77777777" w:rsidR="00363BE4" w:rsidRPr="005C3B46" w:rsidRDefault="00363BE4" w:rsidP="00AD507E">
            <w:pPr>
              <w:spacing w:after="0"/>
              <w:rPr>
                <w:rFonts w:cs="Arial"/>
              </w:rPr>
            </w:pPr>
          </w:p>
          <w:p w14:paraId="19A8339F" w14:textId="569BB9DA" w:rsidR="00363BE4" w:rsidRPr="005C3B46" w:rsidRDefault="00363BE4" w:rsidP="00AD507E">
            <w:pPr>
              <w:spacing w:after="0"/>
              <w:rPr>
                <w:rFonts w:cs="Arial"/>
              </w:rPr>
            </w:pPr>
            <w:r w:rsidRPr="005C3B46">
              <w:rPr>
                <w:rFonts w:cs="Arial"/>
              </w:rPr>
              <w:t>To familiarise learners with the OCR specification, expectations and November resit policy.</w:t>
            </w:r>
          </w:p>
          <w:p w14:paraId="4791170B" w14:textId="77777777" w:rsidR="00363BE4" w:rsidRPr="005C3B46" w:rsidRDefault="00363BE4" w:rsidP="00AD507E">
            <w:pPr>
              <w:spacing w:after="0"/>
              <w:rPr>
                <w:rFonts w:cs="Arial"/>
              </w:rPr>
            </w:pPr>
          </w:p>
          <w:p w14:paraId="0E2595EF" w14:textId="77777777" w:rsidR="00363BE4" w:rsidRPr="005C3B46" w:rsidRDefault="00363BE4" w:rsidP="00AD507E">
            <w:pPr>
              <w:spacing w:after="0"/>
              <w:rPr>
                <w:rFonts w:cs="Arial"/>
              </w:rPr>
            </w:pPr>
          </w:p>
          <w:p w14:paraId="373A70F8" w14:textId="77777777" w:rsidR="00363BE4" w:rsidRPr="005C3B46" w:rsidRDefault="00363BE4" w:rsidP="00AD507E">
            <w:pPr>
              <w:spacing w:after="0"/>
              <w:rPr>
                <w:rFonts w:cs="Arial"/>
              </w:rPr>
            </w:pPr>
          </w:p>
          <w:p w14:paraId="7A5FA97E" w14:textId="77777777" w:rsidR="00363BE4" w:rsidRPr="005C3B46" w:rsidRDefault="00363BE4" w:rsidP="00AD507E">
            <w:pPr>
              <w:spacing w:after="0"/>
              <w:rPr>
                <w:rFonts w:cs="Arial"/>
              </w:rPr>
            </w:pPr>
          </w:p>
          <w:p w14:paraId="7CFC7757" w14:textId="77777777" w:rsidR="00363BE4" w:rsidRPr="005C3B46" w:rsidRDefault="00363BE4" w:rsidP="00AD507E">
            <w:pPr>
              <w:spacing w:after="0"/>
              <w:rPr>
                <w:rFonts w:cs="Arial"/>
              </w:rPr>
            </w:pPr>
          </w:p>
          <w:p w14:paraId="1EFA7729" w14:textId="77777777" w:rsidR="00363BE4" w:rsidRPr="005C3B46" w:rsidRDefault="00363BE4" w:rsidP="00AD507E">
            <w:pPr>
              <w:spacing w:after="0"/>
              <w:rPr>
                <w:rFonts w:cs="Arial"/>
              </w:rPr>
            </w:pPr>
          </w:p>
          <w:p w14:paraId="43A56840" w14:textId="77777777" w:rsidR="00363BE4" w:rsidRPr="005C3B46" w:rsidRDefault="00363BE4" w:rsidP="00AD507E">
            <w:pPr>
              <w:spacing w:after="0"/>
              <w:rPr>
                <w:rFonts w:cs="Arial"/>
              </w:rPr>
            </w:pPr>
          </w:p>
          <w:p w14:paraId="1B0E28BC" w14:textId="77777777" w:rsidR="00363BE4" w:rsidRPr="005C3B46" w:rsidRDefault="00363BE4" w:rsidP="00AD507E">
            <w:pPr>
              <w:spacing w:after="0"/>
              <w:rPr>
                <w:rFonts w:cs="Arial"/>
              </w:rPr>
            </w:pPr>
          </w:p>
          <w:p w14:paraId="165DCA9A" w14:textId="77777777" w:rsidR="00363BE4" w:rsidRPr="005C3B46" w:rsidRDefault="00363BE4" w:rsidP="00AD507E">
            <w:pPr>
              <w:spacing w:after="0"/>
              <w:rPr>
                <w:rFonts w:cs="Arial"/>
              </w:rPr>
            </w:pPr>
          </w:p>
          <w:p w14:paraId="4ACDA182" w14:textId="77777777" w:rsidR="00363BE4" w:rsidRPr="005C3B46" w:rsidRDefault="00363BE4" w:rsidP="00AD507E">
            <w:pPr>
              <w:spacing w:after="0"/>
              <w:rPr>
                <w:rFonts w:cs="Arial"/>
              </w:rPr>
            </w:pPr>
          </w:p>
          <w:p w14:paraId="6EAB119A" w14:textId="77777777" w:rsidR="00363BE4" w:rsidRPr="005C3B46" w:rsidRDefault="00363BE4" w:rsidP="00AD507E">
            <w:pPr>
              <w:spacing w:after="0"/>
              <w:rPr>
                <w:rFonts w:cs="Arial"/>
              </w:rPr>
            </w:pPr>
          </w:p>
          <w:p w14:paraId="2E3480E2" w14:textId="77777777" w:rsidR="00363BE4" w:rsidRPr="005C3B46" w:rsidRDefault="00363BE4" w:rsidP="00AD507E">
            <w:pPr>
              <w:spacing w:after="0"/>
              <w:rPr>
                <w:rFonts w:cs="Arial"/>
              </w:rPr>
            </w:pPr>
          </w:p>
          <w:p w14:paraId="5FAA83D0" w14:textId="77777777" w:rsidR="00363BE4" w:rsidRPr="005C3B46" w:rsidRDefault="00363BE4" w:rsidP="00AD507E">
            <w:pPr>
              <w:spacing w:after="0"/>
              <w:rPr>
                <w:rFonts w:cs="Arial"/>
              </w:rPr>
            </w:pPr>
          </w:p>
          <w:p w14:paraId="426F6A8F" w14:textId="77777777" w:rsidR="00363BE4" w:rsidRPr="005C3B46" w:rsidRDefault="00363BE4" w:rsidP="00AD507E">
            <w:pPr>
              <w:spacing w:after="0"/>
              <w:rPr>
                <w:rFonts w:cs="Arial"/>
              </w:rPr>
            </w:pPr>
          </w:p>
          <w:p w14:paraId="0FA867C1" w14:textId="77777777" w:rsidR="00363BE4" w:rsidRPr="005C3B46" w:rsidRDefault="00363BE4" w:rsidP="00AD507E">
            <w:pPr>
              <w:spacing w:after="0"/>
              <w:rPr>
                <w:rFonts w:cs="Arial"/>
              </w:rPr>
            </w:pPr>
          </w:p>
          <w:p w14:paraId="1FD52C62" w14:textId="77777777" w:rsidR="00363BE4" w:rsidRPr="005C3B46" w:rsidRDefault="00363BE4" w:rsidP="00AD507E">
            <w:pPr>
              <w:spacing w:after="0"/>
              <w:rPr>
                <w:rFonts w:cs="Arial"/>
              </w:rPr>
            </w:pPr>
          </w:p>
          <w:p w14:paraId="39D52553" w14:textId="77777777" w:rsidR="00363BE4" w:rsidRPr="005C3B46" w:rsidRDefault="00363BE4" w:rsidP="00AD507E">
            <w:pPr>
              <w:spacing w:after="0"/>
              <w:rPr>
                <w:rFonts w:cs="Arial"/>
              </w:rPr>
            </w:pPr>
          </w:p>
          <w:p w14:paraId="13061DE8" w14:textId="77777777" w:rsidR="00363BE4" w:rsidRPr="005C3B46" w:rsidRDefault="00363BE4" w:rsidP="00AD507E">
            <w:pPr>
              <w:spacing w:after="0"/>
              <w:rPr>
                <w:rFonts w:cs="Arial"/>
              </w:rPr>
            </w:pPr>
          </w:p>
          <w:p w14:paraId="1EC632F3" w14:textId="77777777" w:rsidR="00363BE4" w:rsidRPr="005C3B46" w:rsidRDefault="00363BE4" w:rsidP="00AD507E">
            <w:pPr>
              <w:spacing w:after="0"/>
              <w:rPr>
                <w:rFonts w:cs="Arial"/>
              </w:rPr>
            </w:pPr>
          </w:p>
          <w:p w14:paraId="14E15A3B" w14:textId="77777777" w:rsidR="00363BE4" w:rsidRPr="005C3B46" w:rsidRDefault="00363BE4" w:rsidP="00AD507E">
            <w:pPr>
              <w:spacing w:after="0"/>
              <w:rPr>
                <w:rFonts w:cs="Arial"/>
              </w:rPr>
            </w:pPr>
          </w:p>
          <w:p w14:paraId="10B2335E" w14:textId="77777777" w:rsidR="00363BE4" w:rsidRPr="005C3B46" w:rsidRDefault="00363BE4" w:rsidP="00AD507E">
            <w:pPr>
              <w:spacing w:after="0"/>
              <w:rPr>
                <w:rFonts w:cs="Arial"/>
              </w:rPr>
            </w:pPr>
          </w:p>
          <w:p w14:paraId="29A53500" w14:textId="77777777" w:rsidR="00363BE4" w:rsidRPr="005C3B46" w:rsidRDefault="00363BE4" w:rsidP="00AD507E">
            <w:pPr>
              <w:spacing w:after="0"/>
              <w:rPr>
                <w:rFonts w:cs="Arial"/>
              </w:rPr>
            </w:pPr>
          </w:p>
          <w:p w14:paraId="0B86CB8F" w14:textId="77777777" w:rsidR="00363BE4" w:rsidRPr="005C3B46" w:rsidRDefault="00363BE4" w:rsidP="00AD507E">
            <w:pPr>
              <w:spacing w:after="0"/>
              <w:rPr>
                <w:rFonts w:cs="Arial"/>
              </w:rPr>
            </w:pPr>
          </w:p>
          <w:p w14:paraId="0DA78111" w14:textId="77777777" w:rsidR="00363BE4" w:rsidRPr="005C3B46" w:rsidRDefault="00363BE4" w:rsidP="00AD507E">
            <w:pPr>
              <w:spacing w:after="0"/>
              <w:rPr>
                <w:rFonts w:cs="Arial"/>
              </w:rPr>
            </w:pPr>
          </w:p>
          <w:p w14:paraId="53D3CF76" w14:textId="77777777" w:rsidR="00363BE4" w:rsidRPr="005C3B46" w:rsidRDefault="00363BE4" w:rsidP="00AD507E">
            <w:pPr>
              <w:spacing w:after="0"/>
              <w:rPr>
                <w:rFonts w:cs="Arial"/>
              </w:rPr>
            </w:pPr>
          </w:p>
          <w:p w14:paraId="20DD516D" w14:textId="77777777" w:rsidR="00363BE4" w:rsidRPr="005C3B46" w:rsidRDefault="00363BE4" w:rsidP="00AD507E">
            <w:pPr>
              <w:spacing w:after="0"/>
              <w:rPr>
                <w:rFonts w:cs="Arial"/>
              </w:rPr>
            </w:pPr>
          </w:p>
          <w:p w14:paraId="68916565" w14:textId="77777777" w:rsidR="00363BE4" w:rsidRPr="005C3B46" w:rsidRDefault="00363BE4" w:rsidP="00AD507E">
            <w:pPr>
              <w:spacing w:after="0"/>
              <w:rPr>
                <w:rFonts w:cs="Arial"/>
              </w:rPr>
            </w:pPr>
          </w:p>
          <w:p w14:paraId="6447C6CA" w14:textId="5B1A04AF" w:rsidR="00363BE4" w:rsidRPr="005C3B46" w:rsidRDefault="00363BE4" w:rsidP="00BC70F0">
            <w:pPr>
              <w:spacing w:after="0"/>
              <w:rPr>
                <w:rFonts w:cs="Arial"/>
              </w:rPr>
            </w:pPr>
          </w:p>
        </w:tc>
        <w:tc>
          <w:tcPr>
            <w:tcW w:w="4252" w:type="dxa"/>
            <w:shd w:val="clear" w:color="auto" w:fill="FFFFFF"/>
          </w:tcPr>
          <w:p w14:paraId="6F1BBD90" w14:textId="77777777" w:rsidR="00363BE4" w:rsidRPr="005C3B46" w:rsidRDefault="00363BE4" w:rsidP="00797AF6">
            <w:pPr>
              <w:spacing w:after="0"/>
              <w:rPr>
                <w:rFonts w:cs="Arial"/>
                <w:b/>
                <w:bCs/>
                <w:u w:val="single"/>
              </w:rPr>
            </w:pPr>
          </w:p>
          <w:p w14:paraId="3C5CD6C8" w14:textId="77777777" w:rsidR="00363BE4" w:rsidRPr="005C3B46" w:rsidRDefault="00363BE4" w:rsidP="00797AF6">
            <w:pPr>
              <w:spacing w:after="0"/>
              <w:rPr>
                <w:rFonts w:cs="Arial"/>
                <w:b/>
                <w:bCs/>
                <w:u w:val="single"/>
              </w:rPr>
            </w:pPr>
          </w:p>
          <w:p w14:paraId="6F5296AA" w14:textId="77777777" w:rsidR="00363BE4" w:rsidRPr="005C3B46" w:rsidRDefault="00363BE4" w:rsidP="00797AF6">
            <w:pPr>
              <w:spacing w:after="0"/>
              <w:rPr>
                <w:rFonts w:cs="Arial"/>
                <w:b/>
                <w:bCs/>
                <w:u w:val="single"/>
              </w:rPr>
            </w:pPr>
          </w:p>
          <w:p w14:paraId="72C90FDE" w14:textId="77777777" w:rsidR="00363BE4" w:rsidRPr="005C3B46" w:rsidRDefault="00363BE4" w:rsidP="00797AF6">
            <w:pPr>
              <w:spacing w:after="0"/>
              <w:rPr>
                <w:rFonts w:cs="Arial"/>
                <w:b/>
                <w:bCs/>
                <w:u w:val="single"/>
              </w:rPr>
            </w:pPr>
          </w:p>
          <w:p w14:paraId="0741D25B" w14:textId="77777777" w:rsidR="00363BE4" w:rsidRPr="005C3B46" w:rsidRDefault="00363BE4" w:rsidP="00797AF6">
            <w:pPr>
              <w:spacing w:after="0"/>
              <w:rPr>
                <w:rFonts w:cs="Arial"/>
                <w:b/>
                <w:bCs/>
                <w:u w:val="single"/>
              </w:rPr>
            </w:pPr>
          </w:p>
          <w:p w14:paraId="064DDA3F" w14:textId="554EF337" w:rsidR="00363BE4" w:rsidRDefault="00363BE4" w:rsidP="00797AF6">
            <w:pPr>
              <w:spacing w:after="0"/>
              <w:rPr>
                <w:rFonts w:cs="Arial"/>
                <w:b/>
                <w:bCs/>
                <w:u w:val="single"/>
              </w:rPr>
            </w:pPr>
          </w:p>
          <w:p w14:paraId="50D5693C" w14:textId="3EA8C132" w:rsidR="005C3B46" w:rsidRDefault="005C3B46" w:rsidP="00797AF6">
            <w:pPr>
              <w:spacing w:after="0"/>
              <w:rPr>
                <w:rFonts w:cs="Arial"/>
                <w:b/>
                <w:bCs/>
                <w:u w:val="single"/>
              </w:rPr>
            </w:pPr>
          </w:p>
          <w:p w14:paraId="1123E681" w14:textId="77777777" w:rsidR="00363BE4" w:rsidRPr="005C3B46" w:rsidRDefault="00363BE4" w:rsidP="00797AF6">
            <w:pPr>
              <w:spacing w:after="0"/>
              <w:rPr>
                <w:rFonts w:cs="Arial"/>
                <w:b/>
                <w:bCs/>
                <w:u w:val="single"/>
              </w:rPr>
            </w:pPr>
          </w:p>
          <w:p w14:paraId="696EDD5C" w14:textId="351B4D86" w:rsidR="00363BE4" w:rsidRPr="005C3B46" w:rsidRDefault="00363BE4" w:rsidP="00797AF6">
            <w:pPr>
              <w:spacing w:after="0"/>
              <w:rPr>
                <w:rFonts w:cs="Arial"/>
              </w:rPr>
            </w:pPr>
            <w:r w:rsidRPr="005C3B46">
              <w:rPr>
                <w:rFonts w:cs="Arial"/>
                <w:b/>
                <w:bCs/>
                <w:u w:val="single"/>
              </w:rPr>
              <w:t xml:space="preserve">RESIT COURSE STARTER: </w:t>
            </w:r>
            <w:r w:rsidRPr="005C3B46">
              <w:rPr>
                <w:rFonts w:cs="Arial"/>
                <w:b/>
                <w:bCs/>
                <w:i/>
                <w:iCs/>
                <w:u w:val="single"/>
              </w:rPr>
              <w:t>ELEPHANT IN THE ROOM</w:t>
            </w:r>
            <w:r w:rsidRPr="005C3B46">
              <w:rPr>
                <w:rFonts w:cs="Arial"/>
              </w:rPr>
              <w:t>:</w:t>
            </w:r>
            <w:r w:rsidR="00997688">
              <w:rPr>
                <w:rFonts w:cs="Arial"/>
              </w:rPr>
              <w:t xml:space="preserve"> </w:t>
            </w:r>
          </w:p>
          <w:p w14:paraId="63B70544" w14:textId="77777777" w:rsidR="00363BE4" w:rsidRPr="005C3B46" w:rsidRDefault="00363BE4" w:rsidP="00797AF6">
            <w:pPr>
              <w:spacing w:after="0"/>
              <w:rPr>
                <w:rFonts w:cs="Arial"/>
              </w:rPr>
            </w:pPr>
          </w:p>
          <w:p w14:paraId="5F8E17AC" w14:textId="2785818D" w:rsidR="00363BE4" w:rsidRPr="005C3B46" w:rsidRDefault="00363BE4" w:rsidP="00D40425">
            <w:pPr>
              <w:pStyle w:val="ListParagraph"/>
              <w:numPr>
                <w:ilvl w:val="0"/>
                <w:numId w:val="19"/>
              </w:numPr>
              <w:spacing w:after="0"/>
              <w:rPr>
                <w:rFonts w:cs="Arial"/>
              </w:rPr>
            </w:pPr>
            <w:r w:rsidRPr="005C3B46">
              <w:rPr>
                <w:rFonts w:cs="Arial"/>
              </w:rPr>
              <w:t>Learners and teacher explore response to resitting, ‘clearing the air’.</w:t>
            </w:r>
            <w:r w:rsidR="00997688">
              <w:rPr>
                <w:rFonts w:cs="Arial"/>
              </w:rPr>
              <w:t xml:space="preserve"> </w:t>
            </w:r>
            <w:r w:rsidRPr="005C3B46">
              <w:rPr>
                <w:rFonts w:cs="Arial"/>
              </w:rPr>
              <w:t>Responses on post its, for example, teacher takes them through important process of acknowledgement, validation of feelings and past experiences of English – learners brought to the present value of ‘</w:t>
            </w:r>
            <w:r w:rsidRPr="005C3B46">
              <w:rPr>
                <w:rFonts w:cs="Arial"/>
                <w:i/>
                <w:iCs/>
              </w:rPr>
              <w:t xml:space="preserve">getting over it, under it and through it’ </w:t>
            </w:r>
            <w:r w:rsidRPr="005C3B46">
              <w:rPr>
                <w:rFonts w:cs="Arial"/>
              </w:rPr>
              <w:t>as teacher demonstrates its ‘worth’ to them.</w:t>
            </w:r>
          </w:p>
          <w:p w14:paraId="4D748DE8" w14:textId="77777777" w:rsidR="00363BE4" w:rsidRPr="005C3B46" w:rsidRDefault="00363BE4" w:rsidP="00D40425">
            <w:pPr>
              <w:spacing w:after="0"/>
              <w:rPr>
                <w:rFonts w:cs="Arial"/>
              </w:rPr>
            </w:pPr>
          </w:p>
          <w:p w14:paraId="6BE3E365" w14:textId="29657917" w:rsidR="00363BE4" w:rsidRPr="005C3B46" w:rsidRDefault="00363BE4" w:rsidP="004773CA">
            <w:pPr>
              <w:spacing w:after="0"/>
              <w:rPr>
                <w:rFonts w:cs="Arial"/>
              </w:rPr>
            </w:pPr>
            <w:r w:rsidRPr="005C3B46">
              <w:rPr>
                <w:rFonts w:cs="Arial"/>
              </w:rPr>
              <w:t xml:space="preserve">Learners also ‘facilitated’ to think about how best they learn, what they know already and what they can bring to the resit process to help themselves and others improve on their exam performance and English experience. </w:t>
            </w:r>
          </w:p>
          <w:p w14:paraId="422D1A01" w14:textId="77777777" w:rsidR="00363BE4" w:rsidRPr="005C3B46" w:rsidRDefault="00363BE4" w:rsidP="00797AF6">
            <w:pPr>
              <w:spacing w:after="0"/>
              <w:rPr>
                <w:rFonts w:cs="Arial"/>
                <w:b/>
                <w:bCs/>
                <w:i/>
                <w:iCs/>
              </w:rPr>
            </w:pPr>
          </w:p>
          <w:p w14:paraId="108449C8" w14:textId="1A5150A2" w:rsidR="00363BE4" w:rsidRDefault="00363BE4" w:rsidP="004773CA">
            <w:pPr>
              <w:spacing w:after="0"/>
              <w:rPr>
                <w:rFonts w:cs="Arial"/>
              </w:rPr>
            </w:pPr>
            <w:r w:rsidRPr="005C3B46">
              <w:rPr>
                <w:rFonts w:cs="Arial"/>
                <w:b/>
                <w:bCs/>
                <w:i/>
                <w:iCs/>
              </w:rPr>
              <w:t xml:space="preserve">Can do rather than </w:t>
            </w:r>
            <w:proofErr w:type="gramStart"/>
            <w:r w:rsidRPr="005C3B46">
              <w:rPr>
                <w:rFonts w:cs="Arial"/>
                <w:b/>
                <w:bCs/>
                <w:i/>
                <w:iCs/>
              </w:rPr>
              <w:t>can’t</w:t>
            </w:r>
            <w:proofErr w:type="gramEnd"/>
            <w:r w:rsidRPr="005C3B46">
              <w:rPr>
                <w:rFonts w:cs="Arial"/>
                <w:b/>
                <w:bCs/>
              </w:rPr>
              <w:t>.</w:t>
            </w:r>
            <w:r w:rsidRPr="005C3B46">
              <w:rPr>
                <w:rFonts w:cs="Arial"/>
              </w:rPr>
              <w:t xml:space="preserve"> Active, positive approach: teacher needs to work on challenging idea of ‘passive victim’; learners have a lot to contribute to the English course, a lot they can do. Teacher to bring this out e.g. through facilitated discussion and celebrate with class.</w:t>
            </w:r>
          </w:p>
          <w:p w14:paraId="3C8F1F4F" w14:textId="77777777" w:rsidR="005C4818" w:rsidRPr="005C3B46" w:rsidRDefault="005C4818" w:rsidP="004773CA">
            <w:pPr>
              <w:spacing w:after="0"/>
              <w:rPr>
                <w:rFonts w:cs="Arial"/>
              </w:rPr>
            </w:pPr>
          </w:p>
          <w:p w14:paraId="4F1452DB" w14:textId="3B303B7B" w:rsidR="00363BE4" w:rsidRPr="005C3B46" w:rsidRDefault="00363BE4" w:rsidP="004773CA">
            <w:pPr>
              <w:spacing w:after="0"/>
              <w:rPr>
                <w:rFonts w:cs="Arial"/>
              </w:rPr>
            </w:pPr>
            <w:r w:rsidRPr="005C3B46">
              <w:rPr>
                <w:rFonts w:cs="Arial"/>
              </w:rPr>
              <w:t xml:space="preserve">Instil ethos of peer-support from the start to further inculcate constructive learning environment of ‘learning from each other’, revising together, as much as learning for themselves. </w:t>
            </w:r>
          </w:p>
          <w:p w14:paraId="38FA4C51" w14:textId="77777777" w:rsidR="00542654" w:rsidRPr="005C3B46" w:rsidRDefault="00542654" w:rsidP="00B23D03">
            <w:pPr>
              <w:spacing w:after="0"/>
              <w:rPr>
                <w:rFonts w:cs="Arial"/>
              </w:rPr>
            </w:pPr>
          </w:p>
          <w:p w14:paraId="4016A4AF" w14:textId="77777777" w:rsidR="000152F5" w:rsidRDefault="000152F5" w:rsidP="005E2E51">
            <w:pPr>
              <w:spacing w:after="0"/>
              <w:rPr>
                <w:rFonts w:cs="Arial"/>
                <w:b/>
                <w:bCs/>
                <w:u w:val="single"/>
              </w:rPr>
            </w:pPr>
          </w:p>
          <w:p w14:paraId="27E7971B" w14:textId="77777777" w:rsidR="000152F5" w:rsidRDefault="000152F5" w:rsidP="005E2E51">
            <w:pPr>
              <w:spacing w:after="0"/>
              <w:rPr>
                <w:rFonts w:cs="Arial"/>
                <w:b/>
                <w:bCs/>
                <w:u w:val="single"/>
              </w:rPr>
            </w:pPr>
          </w:p>
          <w:p w14:paraId="378E1013" w14:textId="3FB8998D" w:rsidR="00363BE4" w:rsidRPr="005C3B46" w:rsidRDefault="00363BE4" w:rsidP="005E2E51">
            <w:pPr>
              <w:spacing w:after="0"/>
              <w:rPr>
                <w:rFonts w:cs="Arial"/>
                <w:b/>
                <w:bCs/>
                <w:u w:val="single"/>
              </w:rPr>
            </w:pPr>
            <w:r w:rsidRPr="005C3B46">
              <w:rPr>
                <w:rFonts w:cs="Arial"/>
                <w:b/>
                <w:bCs/>
                <w:u w:val="single"/>
              </w:rPr>
              <w:t>Clarification of:</w:t>
            </w:r>
          </w:p>
          <w:p w14:paraId="28F63FE0" w14:textId="44FFBA21" w:rsidR="00363BE4" w:rsidRPr="005C3B46" w:rsidRDefault="00363BE4" w:rsidP="003B60BA">
            <w:pPr>
              <w:pStyle w:val="ListParagraph"/>
              <w:numPr>
                <w:ilvl w:val="1"/>
                <w:numId w:val="13"/>
              </w:numPr>
              <w:spacing w:after="0"/>
              <w:rPr>
                <w:rFonts w:cs="Arial"/>
              </w:rPr>
            </w:pPr>
            <w:r w:rsidRPr="005C3B46">
              <w:rPr>
                <w:rFonts w:cs="Arial"/>
              </w:rPr>
              <w:lastRenderedPageBreak/>
              <w:t xml:space="preserve">Differences with other exam boards (see note </w:t>
            </w:r>
            <w:proofErr w:type="gramStart"/>
            <w:r w:rsidRPr="005C3B46">
              <w:rPr>
                <w:rFonts w:cs="Arial"/>
              </w:rPr>
              <w:t>below)*</w:t>
            </w:r>
            <w:proofErr w:type="gramEnd"/>
          </w:p>
          <w:p w14:paraId="3132C450" w14:textId="024E6A73" w:rsidR="00363BE4" w:rsidRPr="005C3B46" w:rsidRDefault="00363BE4" w:rsidP="003B60BA">
            <w:pPr>
              <w:pStyle w:val="ListParagraph"/>
              <w:numPr>
                <w:ilvl w:val="1"/>
                <w:numId w:val="13"/>
              </w:numPr>
              <w:spacing w:after="0"/>
              <w:rPr>
                <w:rFonts w:cs="Arial"/>
              </w:rPr>
            </w:pPr>
            <w:r w:rsidRPr="005C3B46">
              <w:rPr>
                <w:rFonts w:cs="Arial"/>
              </w:rPr>
              <w:t xml:space="preserve">November resit policy/strategy -priority </w:t>
            </w:r>
            <w:r w:rsidR="00814ABE" w:rsidRPr="005C3B46">
              <w:rPr>
                <w:rFonts w:cs="Arial"/>
              </w:rPr>
              <w:t>of independent</w:t>
            </w:r>
            <w:r w:rsidRPr="005C3B46">
              <w:rPr>
                <w:rFonts w:cs="Arial"/>
              </w:rPr>
              <w:t xml:space="preserve"> learning through h/w </w:t>
            </w:r>
          </w:p>
          <w:p w14:paraId="188F5ED6" w14:textId="314650A6" w:rsidR="00363BE4" w:rsidRPr="005C3B46" w:rsidRDefault="00363BE4" w:rsidP="003B60BA">
            <w:pPr>
              <w:pStyle w:val="ListParagraph"/>
              <w:numPr>
                <w:ilvl w:val="1"/>
                <w:numId w:val="13"/>
              </w:numPr>
              <w:rPr>
                <w:rFonts w:cs="Arial"/>
                <w:b/>
                <w:bCs/>
              </w:rPr>
            </w:pPr>
            <w:r w:rsidRPr="005C3B46">
              <w:rPr>
                <w:rFonts w:cs="Arial"/>
              </w:rPr>
              <w:t xml:space="preserve"> </w:t>
            </w:r>
            <w:r w:rsidRPr="005C3B46">
              <w:rPr>
                <w:rFonts w:cs="Arial"/>
                <w:b/>
                <w:bCs/>
              </w:rPr>
              <w:t xml:space="preserve">Diagnostic assessment: At end of this first ‘revision’ </w:t>
            </w:r>
            <w:r w:rsidR="00814ABE" w:rsidRPr="005C3B46">
              <w:rPr>
                <w:rFonts w:cs="Arial"/>
                <w:b/>
                <w:bCs/>
              </w:rPr>
              <w:t>unit,</w:t>
            </w:r>
            <w:r w:rsidRPr="005C3B46">
              <w:rPr>
                <w:rFonts w:cs="Arial"/>
                <w:b/>
                <w:bCs/>
              </w:rPr>
              <w:t xml:space="preserve"> response to Q 5/6 to be used for diagnostic assessment – once learners have had a re-familiarisation of the content and expectations of the GCSE and the OCR specification. S/L activity can be usefully included as part of diagnostic assessment process.</w:t>
            </w:r>
          </w:p>
          <w:p w14:paraId="742BC3F1" w14:textId="41C88A3E" w:rsidR="00363BE4" w:rsidRPr="005C3B46" w:rsidRDefault="00363BE4" w:rsidP="003B60BA">
            <w:pPr>
              <w:spacing w:after="0"/>
              <w:rPr>
                <w:rFonts w:cs="Arial"/>
              </w:rPr>
            </w:pPr>
            <w:r w:rsidRPr="005C3B46">
              <w:rPr>
                <w:rFonts w:cs="Arial"/>
                <w:b/>
                <w:bCs/>
              </w:rPr>
              <w:t>*Learners to be informed of the key differences with other exam boards</w:t>
            </w:r>
            <w:r w:rsidRPr="005C3B46">
              <w:rPr>
                <w:rFonts w:cs="Arial"/>
              </w:rPr>
              <w:t xml:space="preserve">: </w:t>
            </w:r>
            <w:r w:rsidRPr="005C3B46">
              <w:rPr>
                <w:rFonts w:cs="Arial"/>
                <w:i/>
                <w:iCs/>
              </w:rPr>
              <w:t>AQA, EDEXCEL, EDUQAS</w:t>
            </w:r>
            <w:r w:rsidRPr="005C3B46">
              <w:rPr>
                <w:rFonts w:cs="Arial"/>
              </w:rPr>
              <w:t xml:space="preserve">. Skills, knowledge and understanding </w:t>
            </w:r>
            <w:r w:rsidRPr="005C3B46">
              <w:rPr>
                <w:rFonts w:cs="Arial"/>
              </w:rPr>
              <w:lastRenderedPageBreak/>
              <w:t xml:space="preserve">requirements the same across all exam boards but the approach of other 3 exam boards are less straightforward </w:t>
            </w:r>
            <w:r w:rsidR="005C4818">
              <w:rPr>
                <w:rFonts w:cs="Arial"/>
              </w:rPr>
              <w:t>and</w:t>
            </w:r>
            <w:r w:rsidRPr="005C3B46">
              <w:rPr>
                <w:rFonts w:cs="Arial"/>
              </w:rPr>
              <w:t xml:space="preserve"> integrated/holistic than OCR approach. </w:t>
            </w:r>
          </w:p>
          <w:p w14:paraId="4E08D7C1" w14:textId="77777777" w:rsidR="00363BE4" w:rsidRPr="005C3B46" w:rsidRDefault="00363BE4" w:rsidP="003B60BA">
            <w:pPr>
              <w:spacing w:after="0"/>
              <w:rPr>
                <w:rFonts w:cs="Arial"/>
              </w:rPr>
            </w:pPr>
            <w:r w:rsidRPr="005C3B46">
              <w:rPr>
                <w:rFonts w:cs="Arial"/>
              </w:rPr>
              <w:t xml:space="preserve">Main differences: </w:t>
            </w:r>
          </w:p>
          <w:p w14:paraId="1DFA2A51" w14:textId="30E5962A" w:rsidR="00363BE4" w:rsidRPr="005C3B46" w:rsidRDefault="00363BE4" w:rsidP="006508BD">
            <w:pPr>
              <w:pStyle w:val="ListParagraph"/>
              <w:numPr>
                <w:ilvl w:val="1"/>
                <w:numId w:val="15"/>
              </w:numPr>
              <w:spacing w:after="0"/>
              <w:rPr>
                <w:rFonts w:cs="Arial"/>
              </w:rPr>
            </w:pPr>
            <w:r w:rsidRPr="005C3B46">
              <w:rPr>
                <w:rFonts w:cs="Arial"/>
                <w:b/>
                <w:bCs/>
              </w:rPr>
              <w:t>OCR, (as with AQA)</w:t>
            </w:r>
            <w:r w:rsidRPr="005C3B46">
              <w:rPr>
                <w:rFonts w:cs="Arial"/>
              </w:rPr>
              <w:t xml:space="preserve">: </w:t>
            </w:r>
            <w:r w:rsidR="005C4818">
              <w:rPr>
                <w:rFonts w:cs="Arial"/>
              </w:rPr>
              <w:t>Two</w:t>
            </w:r>
            <w:r w:rsidRPr="005C3B46">
              <w:rPr>
                <w:rFonts w:cs="Arial"/>
              </w:rPr>
              <w:t xml:space="preserve"> exams equally </w:t>
            </w:r>
            <w:r w:rsidR="00814ABE" w:rsidRPr="005C3B46">
              <w:rPr>
                <w:rFonts w:cs="Arial"/>
              </w:rPr>
              <w:t>weighted</w:t>
            </w:r>
            <w:r w:rsidR="005C4818">
              <w:rPr>
                <w:rFonts w:cs="Arial"/>
              </w:rPr>
              <w:t>.</w:t>
            </w:r>
          </w:p>
          <w:p w14:paraId="18FB22E4" w14:textId="12DD91CA" w:rsidR="00363BE4" w:rsidRPr="005C3B46" w:rsidRDefault="00363BE4" w:rsidP="006508BD">
            <w:pPr>
              <w:pStyle w:val="ListParagraph"/>
              <w:numPr>
                <w:ilvl w:val="1"/>
                <w:numId w:val="15"/>
              </w:numPr>
              <w:spacing w:after="0"/>
              <w:rPr>
                <w:rFonts w:cs="Arial"/>
              </w:rPr>
            </w:pPr>
            <w:r w:rsidRPr="005C3B46">
              <w:rPr>
                <w:rFonts w:cs="Arial"/>
                <w:b/>
                <w:bCs/>
              </w:rPr>
              <w:t xml:space="preserve">OCR </w:t>
            </w:r>
            <w:r w:rsidRPr="005C3B46">
              <w:rPr>
                <w:rFonts w:cs="Arial"/>
              </w:rPr>
              <w:t xml:space="preserve">each exam Component 2 hrs (longer time than other 3 exam boards: AQA 1hr 45 each </w:t>
            </w:r>
            <w:r w:rsidR="00814ABE" w:rsidRPr="005C3B46">
              <w:rPr>
                <w:rFonts w:cs="Arial"/>
              </w:rPr>
              <w:t xml:space="preserve">paper </w:t>
            </w:r>
            <w:proofErr w:type="spellStart"/>
            <w:r w:rsidR="00814ABE" w:rsidRPr="005C3B46">
              <w:rPr>
                <w:rFonts w:cs="Arial"/>
              </w:rPr>
              <w:t>Eduqas</w:t>
            </w:r>
            <w:proofErr w:type="spellEnd"/>
            <w:r w:rsidRPr="005C3B46">
              <w:rPr>
                <w:rFonts w:cs="Arial"/>
              </w:rPr>
              <w:t xml:space="preserve"> 1hr 45 </w:t>
            </w:r>
            <w:r w:rsidR="005C4818">
              <w:rPr>
                <w:rFonts w:cs="Arial"/>
              </w:rPr>
              <w:t>and</w:t>
            </w:r>
            <w:r w:rsidRPr="005C3B46">
              <w:rPr>
                <w:rFonts w:cs="Arial"/>
              </w:rPr>
              <w:t xml:space="preserve"> 2hrs for non-fiction - worth 60% of marks; Edexcel 1hr </w:t>
            </w:r>
            <w:r w:rsidR="00814ABE" w:rsidRPr="005C3B46">
              <w:rPr>
                <w:rFonts w:cs="Arial"/>
              </w:rPr>
              <w:t>45; 2</w:t>
            </w:r>
            <w:r w:rsidRPr="005C3B46">
              <w:rPr>
                <w:rFonts w:cs="Arial"/>
              </w:rPr>
              <w:t>hr 05 for non-fiction - worth 60% of marks)</w:t>
            </w:r>
            <w:r w:rsidR="005C4818">
              <w:rPr>
                <w:rFonts w:cs="Arial"/>
              </w:rPr>
              <w:t>.</w:t>
            </w:r>
          </w:p>
          <w:p w14:paraId="550446DE" w14:textId="592EA21C" w:rsidR="00363BE4" w:rsidRPr="005C3B46" w:rsidRDefault="00363BE4" w:rsidP="006508BD">
            <w:pPr>
              <w:pStyle w:val="ListParagraph"/>
              <w:numPr>
                <w:ilvl w:val="1"/>
                <w:numId w:val="15"/>
              </w:numPr>
              <w:spacing w:after="0"/>
              <w:rPr>
                <w:rFonts w:cs="Arial"/>
              </w:rPr>
            </w:pPr>
            <w:r w:rsidRPr="005C3B46">
              <w:rPr>
                <w:rFonts w:cs="Arial"/>
              </w:rPr>
              <w:t xml:space="preserve">Non-fiction is Paper 1 </w:t>
            </w:r>
            <w:r w:rsidR="00814ABE" w:rsidRPr="005C3B46">
              <w:rPr>
                <w:rFonts w:cs="Arial"/>
              </w:rPr>
              <w:t>(different</w:t>
            </w:r>
            <w:r w:rsidRPr="005C3B46">
              <w:rPr>
                <w:rFonts w:cs="Arial"/>
              </w:rPr>
              <w:t xml:space="preserve"> way around to the other exam boards)</w:t>
            </w:r>
            <w:r w:rsidR="005C4818">
              <w:rPr>
                <w:rFonts w:cs="Arial"/>
              </w:rPr>
              <w:t>.</w:t>
            </w:r>
          </w:p>
          <w:p w14:paraId="69CB5B28" w14:textId="77777777" w:rsidR="000152F5" w:rsidRPr="000152F5" w:rsidRDefault="000152F5" w:rsidP="000152F5">
            <w:pPr>
              <w:spacing w:after="0"/>
              <w:ind w:left="1080"/>
              <w:rPr>
                <w:rFonts w:cs="Arial"/>
              </w:rPr>
            </w:pPr>
          </w:p>
          <w:p w14:paraId="58695051" w14:textId="77777777" w:rsidR="000152F5" w:rsidRPr="000152F5" w:rsidRDefault="000152F5" w:rsidP="000152F5">
            <w:pPr>
              <w:spacing w:after="0"/>
              <w:ind w:left="1080"/>
              <w:rPr>
                <w:rFonts w:cs="Arial"/>
              </w:rPr>
            </w:pPr>
          </w:p>
          <w:p w14:paraId="03B7F889" w14:textId="77777777" w:rsidR="000152F5" w:rsidRPr="000152F5" w:rsidRDefault="000152F5" w:rsidP="000152F5">
            <w:pPr>
              <w:spacing w:after="0"/>
              <w:ind w:left="1080"/>
              <w:rPr>
                <w:rFonts w:cs="Arial"/>
              </w:rPr>
            </w:pPr>
          </w:p>
          <w:p w14:paraId="15D614D9" w14:textId="5B3B0EE9" w:rsidR="00363BE4" w:rsidRPr="005C3B46" w:rsidRDefault="00363BE4" w:rsidP="006508BD">
            <w:pPr>
              <w:pStyle w:val="ListParagraph"/>
              <w:numPr>
                <w:ilvl w:val="1"/>
                <w:numId w:val="15"/>
              </w:numPr>
              <w:spacing w:after="0"/>
              <w:rPr>
                <w:rFonts w:cs="Arial"/>
              </w:rPr>
            </w:pPr>
            <w:r w:rsidRPr="005C3B46">
              <w:rPr>
                <w:rFonts w:cs="Arial"/>
              </w:rPr>
              <w:t xml:space="preserve">Each Component has </w:t>
            </w:r>
            <w:r w:rsidR="00814ABE">
              <w:rPr>
                <w:rFonts w:cs="Arial"/>
              </w:rPr>
              <w:t>two</w:t>
            </w:r>
            <w:r w:rsidRPr="005C3B46">
              <w:rPr>
                <w:rFonts w:cs="Arial"/>
              </w:rPr>
              <w:t xml:space="preserve"> </w:t>
            </w:r>
            <w:r w:rsidRPr="005C3B46">
              <w:rPr>
                <w:rFonts w:cs="Arial"/>
                <w:i/>
                <w:iCs/>
              </w:rPr>
              <w:t>shorter</w:t>
            </w:r>
            <w:r w:rsidRPr="005C3B46">
              <w:rPr>
                <w:rFonts w:cs="Arial"/>
              </w:rPr>
              <w:t xml:space="preserve"> texts to compare </w:t>
            </w:r>
            <w:r w:rsidR="00814ABE" w:rsidRPr="005C3B46">
              <w:rPr>
                <w:rFonts w:cs="Arial"/>
              </w:rPr>
              <w:t>(other</w:t>
            </w:r>
            <w:r w:rsidRPr="005C3B46">
              <w:rPr>
                <w:rFonts w:cs="Arial"/>
              </w:rPr>
              <w:t xml:space="preserve"> boards have </w:t>
            </w:r>
            <w:r w:rsidR="005C4818">
              <w:rPr>
                <w:rFonts w:cs="Arial"/>
              </w:rPr>
              <w:t>three</w:t>
            </w:r>
            <w:r w:rsidRPr="005C3B46">
              <w:rPr>
                <w:rFonts w:cs="Arial"/>
              </w:rPr>
              <w:t xml:space="preserve">, </w:t>
            </w:r>
            <w:r w:rsidRPr="005C3B46">
              <w:rPr>
                <w:rFonts w:cs="Arial"/>
              </w:rPr>
              <w:lastRenderedPageBreak/>
              <w:t>longer texts – with only1 in fiction paper)</w:t>
            </w:r>
            <w:r w:rsidR="005C4818">
              <w:rPr>
                <w:rFonts w:cs="Arial"/>
              </w:rPr>
              <w:t>.</w:t>
            </w:r>
          </w:p>
          <w:p w14:paraId="64CC2859" w14:textId="67FAC17B" w:rsidR="00363BE4" w:rsidRPr="00542654" w:rsidRDefault="00363BE4" w:rsidP="005E2E51">
            <w:pPr>
              <w:pStyle w:val="ListParagraph"/>
              <w:numPr>
                <w:ilvl w:val="1"/>
                <w:numId w:val="15"/>
              </w:numPr>
              <w:spacing w:after="0"/>
              <w:rPr>
                <w:rFonts w:cs="Arial"/>
              </w:rPr>
            </w:pPr>
            <w:r w:rsidRPr="005C3B46">
              <w:rPr>
                <w:rFonts w:cs="Arial"/>
              </w:rPr>
              <w:t>OCR has choice in Q5/</w:t>
            </w:r>
            <w:r w:rsidR="00814ABE" w:rsidRPr="005C3B46">
              <w:rPr>
                <w:rFonts w:cs="Arial"/>
              </w:rPr>
              <w:t>6, as</w:t>
            </w:r>
            <w:r w:rsidRPr="005C3B46">
              <w:rPr>
                <w:rFonts w:cs="Arial"/>
              </w:rPr>
              <w:t xml:space="preserve"> with Edexcel– in </w:t>
            </w:r>
            <w:proofErr w:type="spellStart"/>
            <w:r w:rsidRPr="005C3B46">
              <w:rPr>
                <w:rFonts w:cs="Arial"/>
              </w:rPr>
              <w:t>Eduqas</w:t>
            </w:r>
            <w:proofErr w:type="spellEnd"/>
            <w:r w:rsidRPr="005C3B46">
              <w:rPr>
                <w:rFonts w:cs="Arial"/>
              </w:rPr>
              <w:t xml:space="preserve"> spec. there are </w:t>
            </w:r>
            <w:r w:rsidR="00814ABE">
              <w:rPr>
                <w:rFonts w:cs="Arial"/>
              </w:rPr>
              <w:t>two</w:t>
            </w:r>
            <w:r w:rsidRPr="005C3B46">
              <w:rPr>
                <w:rFonts w:cs="Arial"/>
              </w:rPr>
              <w:t xml:space="preserve"> </w:t>
            </w:r>
            <w:proofErr w:type="gramStart"/>
            <w:r w:rsidRPr="005C3B46">
              <w:rPr>
                <w:rFonts w:cs="Arial"/>
              </w:rPr>
              <w:t>compulsory</w:t>
            </w:r>
            <w:proofErr w:type="gramEnd"/>
            <w:r w:rsidRPr="005C3B46">
              <w:rPr>
                <w:rFonts w:cs="Arial"/>
              </w:rPr>
              <w:t xml:space="preserve"> ‘transactional </w:t>
            </w:r>
            <w:r w:rsidR="00814ABE" w:rsidRPr="005C3B46">
              <w:rPr>
                <w:rFonts w:cs="Arial"/>
              </w:rPr>
              <w:t>‘writing</w:t>
            </w:r>
            <w:r w:rsidRPr="005C3B46">
              <w:rPr>
                <w:rFonts w:cs="Arial"/>
              </w:rPr>
              <w:t xml:space="preserve"> </w:t>
            </w:r>
            <w:r w:rsidR="00814ABE" w:rsidRPr="005C3B46">
              <w:rPr>
                <w:rFonts w:cs="Arial"/>
              </w:rPr>
              <w:t>tasks:</w:t>
            </w:r>
            <w:r w:rsidRPr="005C3B46">
              <w:rPr>
                <w:rFonts w:cs="Arial"/>
              </w:rPr>
              <w:t xml:space="preserve"> AQA no choice in non-fiction writing question.</w:t>
            </w:r>
          </w:p>
          <w:p w14:paraId="1D483FDD" w14:textId="19DD70B1" w:rsidR="00363BE4" w:rsidRPr="005C3B46" w:rsidRDefault="00363BE4" w:rsidP="00BC70F0">
            <w:pPr>
              <w:spacing w:after="0"/>
              <w:rPr>
                <w:rFonts w:cs="Arial"/>
                <w:b/>
                <w:bCs/>
              </w:rPr>
            </w:pPr>
            <w:r w:rsidRPr="005C3B46">
              <w:rPr>
                <w:rFonts w:cs="Arial"/>
              </w:rPr>
              <w:t>Overview of the exam papers</w:t>
            </w:r>
            <w:r w:rsidRPr="005C4818">
              <w:rPr>
                <w:rFonts w:cs="Arial"/>
              </w:rPr>
              <w:t>:</w:t>
            </w:r>
            <w:r w:rsidRPr="005C4818">
              <w:rPr>
                <w:rFonts w:cs="Arial"/>
                <w:u w:val="single"/>
              </w:rPr>
              <w:t xml:space="preserve"> </w:t>
            </w:r>
            <w:hyperlink r:id="rId8" w:history="1">
              <w:r w:rsidRPr="005C4818">
                <w:rPr>
                  <w:rStyle w:val="Hyperlink"/>
                  <w:rFonts w:cs="Arial"/>
                </w:rPr>
                <w:t>OCR English Language Book 2</w:t>
              </w:r>
            </w:hyperlink>
            <w:r w:rsidRPr="005C3B46">
              <w:rPr>
                <w:rFonts w:cs="Arial"/>
                <w:b/>
                <w:bCs/>
                <w:u w:val="single"/>
              </w:rPr>
              <w:t xml:space="preserve"> </w:t>
            </w:r>
            <w:r w:rsidRPr="005C3B46">
              <w:rPr>
                <w:rFonts w:cs="Arial"/>
                <w:b/>
                <w:bCs/>
              </w:rPr>
              <w:t>pp.10-11; pp.104-105; pp 70-73</w:t>
            </w:r>
            <w:r w:rsidR="005C4818">
              <w:rPr>
                <w:rFonts w:cs="Arial"/>
                <w:b/>
                <w:bCs/>
              </w:rPr>
              <w:t>.</w:t>
            </w:r>
          </w:p>
          <w:p w14:paraId="30A20D13" w14:textId="5784B7D7" w:rsidR="00363BE4" w:rsidRPr="005C3B46" w:rsidRDefault="00363BE4" w:rsidP="00BC70F0">
            <w:pPr>
              <w:spacing w:after="0"/>
              <w:rPr>
                <w:rFonts w:cs="Arial"/>
                <w:b/>
                <w:bCs/>
              </w:rPr>
            </w:pPr>
          </w:p>
        </w:tc>
        <w:tc>
          <w:tcPr>
            <w:tcW w:w="3544" w:type="dxa"/>
            <w:shd w:val="clear" w:color="auto" w:fill="FFFFFF"/>
          </w:tcPr>
          <w:p w14:paraId="4EA95940" w14:textId="77777777" w:rsidR="00363BE4" w:rsidRPr="005C3B46" w:rsidRDefault="00363BE4" w:rsidP="009843A9">
            <w:pPr>
              <w:spacing w:after="0"/>
              <w:rPr>
                <w:rFonts w:cs="Arial"/>
                <w:b/>
                <w:bCs/>
              </w:rPr>
            </w:pPr>
          </w:p>
        </w:tc>
        <w:tc>
          <w:tcPr>
            <w:tcW w:w="2268" w:type="dxa"/>
            <w:shd w:val="clear" w:color="auto" w:fill="FFFFFF"/>
          </w:tcPr>
          <w:p w14:paraId="02B0B18D" w14:textId="38EF47FC" w:rsidR="00363BE4" w:rsidRPr="005C3B46" w:rsidRDefault="00363BE4" w:rsidP="009843A9">
            <w:pPr>
              <w:spacing w:after="0"/>
              <w:rPr>
                <w:rFonts w:cs="Arial"/>
                <w:b/>
                <w:bCs/>
              </w:rPr>
            </w:pPr>
          </w:p>
          <w:p w14:paraId="1A3AA2BD" w14:textId="77777777" w:rsidR="00363BE4" w:rsidRPr="005C3B46" w:rsidRDefault="00363BE4" w:rsidP="009843A9">
            <w:pPr>
              <w:spacing w:after="0"/>
              <w:rPr>
                <w:rFonts w:cs="Arial"/>
                <w:b/>
                <w:bCs/>
              </w:rPr>
            </w:pPr>
          </w:p>
          <w:p w14:paraId="5212B2C5" w14:textId="77777777" w:rsidR="00363BE4" w:rsidRPr="005C3B46" w:rsidRDefault="00363BE4" w:rsidP="00363BE4">
            <w:pPr>
              <w:spacing w:after="0"/>
              <w:ind w:left="-3013"/>
              <w:rPr>
                <w:rFonts w:cs="Arial"/>
                <w:b/>
                <w:bCs/>
              </w:rPr>
            </w:pPr>
          </w:p>
          <w:p w14:paraId="51EEB2B7" w14:textId="77777777" w:rsidR="00363BE4" w:rsidRPr="005C3B46" w:rsidRDefault="00363BE4" w:rsidP="009843A9">
            <w:pPr>
              <w:spacing w:after="0"/>
              <w:rPr>
                <w:rFonts w:cs="Arial"/>
                <w:b/>
                <w:bCs/>
              </w:rPr>
            </w:pPr>
          </w:p>
          <w:p w14:paraId="43B28256" w14:textId="45F79C8D" w:rsidR="00363BE4" w:rsidRDefault="00363BE4" w:rsidP="009843A9">
            <w:pPr>
              <w:spacing w:after="0"/>
              <w:rPr>
                <w:rFonts w:cs="Arial"/>
                <w:b/>
                <w:bCs/>
              </w:rPr>
            </w:pPr>
          </w:p>
          <w:p w14:paraId="473DAC3B" w14:textId="13F58375" w:rsidR="005C3B46" w:rsidRDefault="005C3B46" w:rsidP="009843A9">
            <w:pPr>
              <w:spacing w:after="0"/>
              <w:rPr>
                <w:rFonts w:cs="Arial"/>
                <w:b/>
                <w:bCs/>
              </w:rPr>
            </w:pPr>
          </w:p>
          <w:p w14:paraId="4CC0E855" w14:textId="77777777" w:rsidR="005C3B46" w:rsidRPr="005C3B46" w:rsidRDefault="005C3B46" w:rsidP="009843A9">
            <w:pPr>
              <w:spacing w:after="0"/>
              <w:rPr>
                <w:rFonts w:cs="Arial"/>
                <w:b/>
                <w:bCs/>
              </w:rPr>
            </w:pPr>
          </w:p>
          <w:p w14:paraId="5FD40779" w14:textId="77777777" w:rsidR="00363BE4" w:rsidRPr="005C3B46" w:rsidRDefault="00363BE4" w:rsidP="009843A9">
            <w:pPr>
              <w:spacing w:after="0"/>
              <w:rPr>
                <w:rFonts w:cs="Arial"/>
                <w:b/>
                <w:bCs/>
              </w:rPr>
            </w:pPr>
          </w:p>
          <w:p w14:paraId="79F2C381" w14:textId="473D0EB9" w:rsidR="00363BE4" w:rsidRPr="005C3B46" w:rsidRDefault="00363BE4" w:rsidP="009843A9">
            <w:pPr>
              <w:spacing w:after="0"/>
              <w:rPr>
                <w:rFonts w:cs="Arial"/>
                <w:bCs/>
              </w:rPr>
            </w:pPr>
            <w:r w:rsidRPr="005C3B46">
              <w:rPr>
                <w:rFonts w:cs="Arial"/>
                <w:bCs/>
              </w:rPr>
              <w:t>Those doing the November resit to be given past papers to do for homework</w:t>
            </w:r>
            <w:r w:rsidR="005C4818">
              <w:rPr>
                <w:rFonts w:cs="Arial"/>
                <w:bCs/>
              </w:rPr>
              <w:t>.</w:t>
            </w:r>
          </w:p>
          <w:p w14:paraId="34C09579" w14:textId="77777777" w:rsidR="00363BE4" w:rsidRPr="005C3B46" w:rsidRDefault="00363BE4" w:rsidP="006B2762">
            <w:pPr>
              <w:spacing w:after="0"/>
              <w:rPr>
                <w:rFonts w:cs="Arial"/>
                <w:bCs/>
              </w:rPr>
            </w:pPr>
          </w:p>
          <w:p w14:paraId="54516446" w14:textId="15B6E12C" w:rsidR="00363BE4" w:rsidRPr="005C3B46" w:rsidRDefault="00363BE4" w:rsidP="006B2762">
            <w:pPr>
              <w:spacing w:after="0"/>
              <w:rPr>
                <w:rFonts w:cs="Arial"/>
              </w:rPr>
            </w:pPr>
            <w:r w:rsidRPr="005C3B46">
              <w:rPr>
                <w:rFonts w:cs="Arial"/>
                <w:bCs/>
              </w:rPr>
              <w:t>H/W: plan and prepare to deliver a short talk –using Component 1 or 2 revision/ themes as stimulus.</w:t>
            </w:r>
          </w:p>
          <w:p w14:paraId="05762C67" w14:textId="78A7B1C1" w:rsidR="00363BE4" w:rsidRPr="005C3B46" w:rsidRDefault="00363BE4" w:rsidP="00AD507E">
            <w:pPr>
              <w:spacing w:after="0"/>
              <w:rPr>
                <w:rFonts w:cs="Arial"/>
              </w:rPr>
            </w:pPr>
          </w:p>
          <w:p w14:paraId="545B3113" w14:textId="08008BB2" w:rsidR="00A23BAD" w:rsidRPr="005C3B46" w:rsidRDefault="00A23BAD" w:rsidP="00AD507E">
            <w:pPr>
              <w:spacing w:after="0"/>
              <w:rPr>
                <w:rFonts w:cs="Arial"/>
              </w:rPr>
            </w:pPr>
          </w:p>
          <w:p w14:paraId="6EA480DF" w14:textId="4EC5048B" w:rsidR="00363BE4" w:rsidRPr="005C3B46" w:rsidRDefault="00363BE4" w:rsidP="00AD507E">
            <w:pPr>
              <w:spacing w:after="0"/>
              <w:rPr>
                <w:rFonts w:cs="Arial"/>
                <w:b/>
                <w:bCs/>
                <w:u w:val="single"/>
              </w:rPr>
            </w:pPr>
            <w:r w:rsidRPr="005C3B46">
              <w:rPr>
                <w:rFonts w:cs="Arial"/>
                <w:b/>
                <w:bCs/>
                <w:u w:val="single"/>
              </w:rPr>
              <w:t xml:space="preserve">S/LAOs </w:t>
            </w:r>
          </w:p>
          <w:p w14:paraId="5F4AD563" w14:textId="75034A96" w:rsidR="00363BE4" w:rsidRPr="005C3B46" w:rsidRDefault="00363BE4" w:rsidP="00EF3D85">
            <w:pPr>
              <w:spacing w:after="0"/>
              <w:rPr>
                <w:rFonts w:cs="Arial"/>
              </w:rPr>
            </w:pPr>
            <w:r w:rsidRPr="005C3B46">
              <w:rPr>
                <w:rFonts w:cs="Arial"/>
                <w:b/>
                <w:bCs/>
              </w:rPr>
              <w:lastRenderedPageBreak/>
              <w:t>AO7</w:t>
            </w:r>
            <w:r w:rsidRPr="005C3B46">
              <w:rPr>
                <w:rFonts w:cs="Arial"/>
              </w:rPr>
              <w:t xml:space="preserve"> Demonstrate presentation skills in a formal setting.</w:t>
            </w:r>
          </w:p>
          <w:p w14:paraId="72CDBADE" w14:textId="77777777" w:rsidR="00A23BAD" w:rsidRPr="005C3B46" w:rsidRDefault="00A23BAD" w:rsidP="00EF3D85">
            <w:pPr>
              <w:spacing w:after="0"/>
              <w:rPr>
                <w:rFonts w:cs="Arial"/>
              </w:rPr>
            </w:pPr>
          </w:p>
          <w:p w14:paraId="42A2053E" w14:textId="4C405BE0" w:rsidR="00363BE4" w:rsidRPr="005C3B46" w:rsidRDefault="00363BE4" w:rsidP="00EF3D85">
            <w:pPr>
              <w:spacing w:after="0"/>
              <w:rPr>
                <w:rFonts w:cs="Arial"/>
              </w:rPr>
            </w:pPr>
            <w:r w:rsidRPr="005C3B46">
              <w:rPr>
                <w:rFonts w:cs="Arial"/>
                <w:b/>
                <w:bCs/>
              </w:rPr>
              <w:t xml:space="preserve">AO8 </w:t>
            </w:r>
            <w:r w:rsidRPr="005C3B46">
              <w:rPr>
                <w:rFonts w:cs="Arial"/>
              </w:rPr>
              <w:t>Listen and respond appropriately to spoken language, including to questions and feedback to presentations.</w:t>
            </w:r>
          </w:p>
          <w:p w14:paraId="5C1184D1" w14:textId="77777777" w:rsidR="00A23BAD" w:rsidRPr="005C3B46" w:rsidRDefault="00A23BAD" w:rsidP="00EF3D85">
            <w:pPr>
              <w:spacing w:after="0"/>
              <w:rPr>
                <w:rFonts w:cs="Arial"/>
              </w:rPr>
            </w:pPr>
          </w:p>
          <w:p w14:paraId="16E8906F" w14:textId="4843A052" w:rsidR="00363BE4" w:rsidRPr="005C3B46" w:rsidRDefault="00363BE4" w:rsidP="00EF3D85">
            <w:pPr>
              <w:spacing w:after="0"/>
              <w:rPr>
                <w:rFonts w:cs="Arial"/>
              </w:rPr>
            </w:pPr>
            <w:r w:rsidRPr="005C3B46">
              <w:rPr>
                <w:rFonts w:cs="Arial"/>
                <w:b/>
                <w:bCs/>
              </w:rPr>
              <w:t>AO9</w:t>
            </w:r>
            <w:r w:rsidRPr="005C3B46">
              <w:rPr>
                <w:rFonts w:cs="Arial"/>
              </w:rPr>
              <w:t xml:space="preserve"> Use spoken Standard </w:t>
            </w:r>
            <w:r w:rsidR="00A23BAD" w:rsidRPr="005C3B46">
              <w:rPr>
                <w:rFonts w:cs="Arial"/>
              </w:rPr>
              <w:t xml:space="preserve">English </w:t>
            </w:r>
            <w:r w:rsidRPr="005C3B46">
              <w:rPr>
                <w:rFonts w:cs="Arial"/>
              </w:rPr>
              <w:t>effectively in speeches and presentations.</w:t>
            </w:r>
          </w:p>
          <w:p w14:paraId="714B9942" w14:textId="71DB4D27" w:rsidR="00363BE4" w:rsidRPr="005C3B46" w:rsidRDefault="00363BE4" w:rsidP="00EF3D85">
            <w:pPr>
              <w:spacing w:after="0"/>
              <w:rPr>
                <w:rFonts w:cs="Arial"/>
              </w:rPr>
            </w:pPr>
          </w:p>
          <w:p w14:paraId="052BCA68" w14:textId="7C00A75B" w:rsidR="00363BE4" w:rsidRPr="005C3B46" w:rsidRDefault="00363BE4" w:rsidP="00EF3D85">
            <w:pPr>
              <w:spacing w:after="0"/>
              <w:rPr>
                <w:rFonts w:cs="Arial"/>
              </w:rPr>
            </w:pPr>
          </w:p>
          <w:p w14:paraId="40215B60" w14:textId="77777777" w:rsidR="00363BE4" w:rsidRPr="005C3B46" w:rsidRDefault="00363BE4" w:rsidP="00EF3D85">
            <w:pPr>
              <w:spacing w:after="0"/>
              <w:rPr>
                <w:rFonts w:cs="Arial"/>
              </w:rPr>
            </w:pPr>
          </w:p>
          <w:p w14:paraId="14CDEC85" w14:textId="77777777" w:rsidR="00363BE4" w:rsidRPr="005C3B46" w:rsidRDefault="00363BE4" w:rsidP="00EF3D85">
            <w:pPr>
              <w:spacing w:after="0"/>
              <w:rPr>
                <w:rFonts w:cs="Arial"/>
              </w:rPr>
            </w:pPr>
          </w:p>
          <w:p w14:paraId="3E20EE91" w14:textId="77777777" w:rsidR="00363BE4" w:rsidRPr="005C3B46" w:rsidRDefault="00363BE4" w:rsidP="00EF3D85">
            <w:pPr>
              <w:spacing w:after="0"/>
              <w:rPr>
                <w:rFonts w:cs="Arial"/>
              </w:rPr>
            </w:pPr>
          </w:p>
          <w:p w14:paraId="40D1EBCA" w14:textId="77777777" w:rsidR="00363BE4" w:rsidRPr="005C3B46" w:rsidRDefault="00363BE4" w:rsidP="00EF3D85">
            <w:pPr>
              <w:spacing w:after="0"/>
              <w:rPr>
                <w:rFonts w:cs="Arial"/>
              </w:rPr>
            </w:pPr>
          </w:p>
          <w:p w14:paraId="170E66D6" w14:textId="77777777" w:rsidR="00363BE4" w:rsidRPr="005C3B46" w:rsidRDefault="00363BE4" w:rsidP="00EF3D85">
            <w:pPr>
              <w:spacing w:after="0"/>
              <w:rPr>
                <w:rFonts w:cs="Arial"/>
              </w:rPr>
            </w:pPr>
          </w:p>
          <w:p w14:paraId="75D0F5E6" w14:textId="77777777" w:rsidR="00363BE4" w:rsidRPr="005C3B46" w:rsidRDefault="00363BE4" w:rsidP="00EF3D85">
            <w:pPr>
              <w:spacing w:after="0"/>
              <w:rPr>
                <w:rFonts w:cs="Arial"/>
              </w:rPr>
            </w:pPr>
          </w:p>
          <w:p w14:paraId="187956D9" w14:textId="77777777" w:rsidR="00363BE4" w:rsidRPr="005C3B46" w:rsidRDefault="00363BE4" w:rsidP="00EF3D85">
            <w:pPr>
              <w:spacing w:after="0"/>
              <w:rPr>
                <w:rFonts w:cs="Arial"/>
              </w:rPr>
            </w:pPr>
          </w:p>
          <w:p w14:paraId="29F6DF93" w14:textId="77777777" w:rsidR="00363BE4" w:rsidRPr="005C3B46" w:rsidRDefault="00363BE4" w:rsidP="00EF3D85">
            <w:pPr>
              <w:spacing w:after="0"/>
              <w:rPr>
                <w:rFonts w:cs="Arial"/>
              </w:rPr>
            </w:pPr>
          </w:p>
          <w:p w14:paraId="394156FA" w14:textId="77777777" w:rsidR="00363BE4" w:rsidRPr="005C3B46" w:rsidRDefault="00363BE4" w:rsidP="00EF3D85">
            <w:pPr>
              <w:spacing w:after="0"/>
              <w:rPr>
                <w:rFonts w:cs="Arial"/>
              </w:rPr>
            </w:pPr>
          </w:p>
          <w:p w14:paraId="4E48C461" w14:textId="77777777" w:rsidR="00363BE4" w:rsidRPr="005C3B46" w:rsidRDefault="00363BE4" w:rsidP="00EF3D85">
            <w:pPr>
              <w:spacing w:after="0"/>
              <w:rPr>
                <w:rFonts w:cs="Arial"/>
              </w:rPr>
            </w:pPr>
          </w:p>
          <w:p w14:paraId="6EF27E4D" w14:textId="77777777" w:rsidR="00363BE4" w:rsidRPr="005C3B46" w:rsidRDefault="00363BE4" w:rsidP="00EF3D85">
            <w:pPr>
              <w:spacing w:after="0"/>
              <w:rPr>
                <w:rFonts w:cs="Arial"/>
              </w:rPr>
            </w:pPr>
          </w:p>
          <w:p w14:paraId="38895246" w14:textId="77777777" w:rsidR="00363BE4" w:rsidRPr="005C3B46" w:rsidRDefault="00363BE4" w:rsidP="00EF3D85">
            <w:pPr>
              <w:spacing w:after="0"/>
              <w:rPr>
                <w:rFonts w:cs="Arial"/>
              </w:rPr>
            </w:pPr>
          </w:p>
          <w:p w14:paraId="5BF9CFB2" w14:textId="77777777" w:rsidR="00363BE4" w:rsidRPr="005C3B46" w:rsidRDefault="00363BE4" w:rsidP="00EF3D85">
            <w:pPr>
              <w:spacing w:after="0"/>
              <w:rPr>
                <w:rFonts w:cs="Arial"/>
              </w:rPr>
            </w:pPr>
          </w:p>
          <w:p w14:paraId="6DD4AA55" w14:textId="77777777" w:rsidR="00363BE4" w:rsidRPr="005C3B46" w:rsidRDefault="00363BE4" w:rsidP="00EF3D85">
            <w:pPr>
              <w:spacing w:after="0"/>
              <w:rPr>
                <w:rFonts w:cs="Arial"/>
              </w:rPr>
            </w:pPr>
          </w:p>
          <w:p w14:paraId="573B4E3D" w14:textId="77777777" w:rsidR="00363BE4" w:rsidRPr="005C3B46" w:rsidRDefault="00363BE4" w:rsidP="00EF3D85">
            <w:pPr>
              <w:spacing w:after="0"/>
              <w:rPr>
                <w:rFonts w:cs="Arial"/>
              </w:rPr>
            </w:pPr>
          </w:p>
          <w:p w14:paraId="2CAB03C5" w14:textId="77777777" w:rsidR="00363BE4" w:rsidRPr="005C3B46" w:rsidRDefault="00363BE4" w:rsidP="00EF3D85">
            <w:pPr>
              <w:spacing w:after="0"/>
              <w:rPr>
                <w:rFonts w:cs="Arial"/>
              </w:rPr>
            </w:pPr>
          </w:p>
          <w:p w14:paraId="5259B97F" w14:textId="77777777" w:rsidR="00363BE4" w:rsidRPr="005C3B46" w:rsidRDefault="00363BE4" w:rsidP="00EF3D85">
            <w:pPr>
              <w:spacing w:after="0"/>
              <w:rPr>
                <w:rFonts w:cs="Arial"/>
              </w:rPr>
            </w:pPr>
          </w:p>
          <w:p w14:paraId="21E03C34" w14:textId="77777777" w:rsidR="00363BE4" w:rsidRPr="005C3B46" w:rsidRDefault="00363BE4" w:rsidP="00EF3D85">
            <w:pPr>
              <w:spacing w:after="0"/>
              <w:rPr>
                <w:rFonts w:cs="Arial"/>
              </w:rPr>
            </w:pPr>
          </w:p>
          <w:p w14:paraId="6A8F70C9" w14:textId="77777777" w:rsidR="00363BE4" w:rsidRPr="005C3B46" w:rsidRDefault="00363BE4" w:rsidP="00EF3D85">
            <w:pPr>
              <w:spacing w:after="0"/>
              <w:rPr>
                <w:rFonts w:cs="Arial"/>
              </w:rPr>
            </w:pPr>
          </w:p>
          <w:p w14:paraId="7E7248DA" w14:textId="77777777" w:rsidR="00363BE4" w:rsidRPr="005C3B46" w:rsidRDefault="00363BE4" w:rsidP="00EF3D85">
            <w:pPr>
              <w:spacing w:after="0"/>
              <w:rPr>
                <w:rFonts w:cs="Arial"/>
              </w:rPr>
            </w:pPr>
          </w:p>
          <w:p w14:paraId="21D517C5" w14:textId="77777777" w:rsidR="00363BE4" w:rsidRPr="005C3B46" w:rsidRDefault="00363BE4" w:rsidP="00EF3D85">
            <w:pPr>
              <w:spacing w:after="0"/>
              <w:rPr>
                <w:rFonts w:cs="Arial"/>
              </w:rPr>
            </w:pPr>
          </w:p>
          <w:p w14:paraId="4D4437B5" w14:textId="77777777" w:rsidR="00363BE4" w:rsidRPr="005C3B46" w:rsidRDefault="00363BE4" w:rsidP="00EF3D85">
            <w:pPr>
              <w:spacing w:after="0"/>
              <w:rPr>
                <w:rFonts w:cs="Arial"/>
              </w:rPr>
            </w:pPr>
          </w:p>
          <w:p w14:paraId="777A3068" w14:textId="77777777" w:rsidR="00363BE4" w:rsidRPr="005C3B46" w:rsidRDefault="00363BE4" w:rsidP="00EF3D85">
            <w:pPr>
              <w:spacing w:after="0"/>
              <w:rPr>
                <w:rFonts w:cs="Arial"/>
              </w:rPr>
            </w:pPr>
          </w:p>
          <w:p w14:paraId="0637F020" w14:textId="77777777" w:rsidR="00363BE4" w:rsidRPr="005C3B46" w:rsidRDefault="00363BE4" w:rsidP="00EF3D85">
            <w:pPr>
              <w:spacing w:after="0"/>
              <w:rPr>
                <w:rFonts w:cs="Arial"/>
              </w:rPr>
            </w:pPr>
          </w:p>
          <w:p w14:paraId="494CD401" w14:textId="77777777" w:rsidR="00363BE4" w:rsidRPr="005C3B46" w:rsidRDefault="00363BE4" w:rsidP="00EF3D85">
            <w:pPr>
              <w:spacing w:after="0"/>
              <w:rPr>
                <w:rFonts w:cs="Arial"/>
              </w:rPr>
            </w:pPr>
          </w:p>
          <w:p w14:paraId="4C7389C8" w14:textId="77777777" w:rsidR="00363BE4" w:rsidRPr="005C3B46" w:rsidRDefault="00363BE4" w:rsidP="00EF3D85">
            <w:pPr>
              <w:spacing w:after="0"/>
              <w:rPr>
                <w:rFonts w:cs="Arial"/>
              </w:rPr>
            </w:pPr>
          </w:p>
          <w:p w14:paraId="5E56D913" w14:textId="77777777" w:rsidR="00363BE4" w:rsidRPr="005C3B46" w:rsidRDefault="00363BE4" w:rsidP="00EF3D85">
            <w:pPr>
              <w:spacing w:after="0"/>
              <w:rPr>
                <w:rFonts w:cs="Arial"/>
              </w:rPr>
            </w:pPr>
          </w:p>
          <w:p w14:paraId="5EBF1263" w14:textId="77777777" w:rsidR="00363BE4" w:rsidRPr="005C3B46" w:rsidRDefault="00363BE4" w:rsidP="00EF3D85">
            <w:pPr>
              <w:spacing w:after="0"/>
              <w:rPr>
                <w:rFonts w:cs="Arial"/>
              </w:rPr>
            </w:pPr>
          </w:p>
          <w:p w14:paraId="7651D9AA" w14:textId="77777777" w:rsidR="00363BE4" w:rsidRPr="005C3B46" w:rsidRDefault="00363BE4" w:rsidP="00EF3D85">
            <w:pPr>
              <w:spacing w:after="0"/>
              <w:rPr>
                <w:rFonts w:cs="Arial"/>
              </w:rPr>
            </w:pPr>
          </w:p>
          <w:p w14:paraId="6624815C" w14:textId="77777777" w:rsidR="00363BE4" w:rsidRPr="005C3B46" w:rsidRDefault="00363BE4" w:rsidP="00EF3D85">
            <w:pPr>
              <w:spacing w:after="0"/>
              <w:rPr>
                <w:rFonts w:cs="Arial"/>
              </w:rPr>
            </w:pPr>
          </w:p>
          <w:p w14:paraId="4FD05A00" w14:textId="77777777" w:rsidR="00363BE4" w:rsidRPr="005C3B46" w:rsidRDefault="00363BE4" w:rsidP="00EF3D85">
            <w:pPr>
              <w:spacing w:after="0"/>
              <w:rPr>
                <w:rFonts w:cs="Arial"/>
              </w:rPr>
            </w:pPr>
          </w:p>
          <w:p w14:paraId="78927A3C" w14:textId="77777777" w:rsidR="00363BE4" w:rsidRPr="005C3B46" w:rsidRDefault="00363BE4" w:rsidP="00EF3D85">
            <w:pPr>
              <w:spacing w:after="0"/>
              <w:rPr>
                <w:rFonts w:cs="Arial"/>
              </w:rPr>
            </w:pPr>
          </w:p>
          <w:p w14:paraId="07E3A394" w14:textId="77777777" w:rsidR="00363BE4" w:rsidRPr="005C3B46" w:rsidRDefault="00363BE4" w:rsidP="00EF3D85">
            <w:pPr>
              <w:spacing w:after="0"/>
              <w:rPr>
                <w:rFonts w:cs="Arial"/>
              </w:rPr>
            </w:pPr>
          </w:p>
          <w:p w14:paraId="0475DA77" w14:textId="77777777" w:rsidR="00363BE4" w:rsidRPr="005C3B46" w:rsidRDefault="00363BE4" w:rsidP="00EF3D85">
            <w:pPr>
              <w:spacing w:after="0"/>
              <w:rPr>
                <w:rFonts w:cs="Arial"/>
              </w:rPr>
            </w:pPr>
          </w:p>
          <w:p w14:paraId="53DC55A3" w14:textId="038F1071" w:rsidR="00363BE4" w:rsidRPr="005C3B46" w:rsidRDefault="00363BE4" w:rsidP="00285218">
            <w:pPr>
              <w:pStyle w:val="NormalWeb"/>
              <w:spacing w:before="0" w:beforeAutospacing="0" w:after="0" w:afterAutospacing="0"/>
              <w:textAlignment w:val="baseline"/>
              <w:rPr>
                <w:rFonts w:cs="Arial"/>
                <w:sz w:val="22"/>
                <w:szCs w:val="22"/>
              </w:rPr>
            </w:pPr>
          </w:p>
        </w:tc>
      </w:tr>
      <w:tr w:rsidR="00363BE4" w:rsidRPr="005C3B46" w14:paraId="250E9C95" w14:textId="77777777" w:rsidTr="00086572">
        <w:tc>
          <w:tcPr>
            <w:tcW w:w="1166" w:type="dxa"/>
            <w:vMerge w:val="restart"/>
            <w:tcBorders>
              <w:top w:val="nil"/>
              <w:bottom w:val="nil"/>
            </w:tcBorders>
            <w:shd w:val="clear" w:color="auto" w:fill="A9D17D"/>
          </w:tcPr>
          <w:p w14:paraId="4885F35C" w14:textId="77777777" w:rsidR="00363BE4" w:rsidRPr="005C3B46" w:rsidRDefault="00363BE4" w:rsidP="005E2E51">
            <w:pPr>
              <w:spacing w:after="0"/>
              <w:rPr>
                <w:rFonts w:eastAsia="Times New Roman" w:cs="Arial"/>
                <w:b/>
                <w:bCs/>
              </w:rPr>
            </w:pPr>
          </w:p>
        </w:tc>
        <w:tc>
          <w:tcPr>
            <w:tcW w:w="1842" w:type="dxa"/>
            <w:shd w:val="clear" w:color="auto" w:fill="FFFFFF"/>
          </w:tcPr>
          <w:p w14:paraId="503CE36B" w14:textId="5B78248F" w:rsidR="00363BE4" w:rsidRPr="005C3B46" w:rsidRDefault="00363BE4" w:rsidP="00BC70F0">
            <w:pPr>
              <w:spacing w:after="0"/>
              <w:rPr>
                <w:rFonts w:cs="Arial"/>
              </w:rPr>
            </w:pPr>
            <w:r w:rsidRPr="005C3B46">
              <w:rPr>
                <w:rFonts w:cs="Arial"/>
              </w:rPr>
              <w:t>Focus on 20</w:t>
            </w:r>
            <w:r w:rsidRPr="005C3B46">
              <w:rPr>
                <w:rFonts w:cs="Arial"/>
                <w:vertAlign w:val="superscript"/>
              </w:rPr>
              <w:t>th</w:t>
            </w:r>
            <w:r w:rsidRPr="005C3B46">
              <w:rPr>
                <w:rFonts w:cs="Arial"/>
              </w:rPr>
              <w:t>/21</w:t>
            </w:r>
            <w:r w:rsidRPr="005C3B46">
              <w:rPr>
                <w:rFonts w:cs="Arial"/>
                <w:vertAlign w:val="superscript"/>
              </w:rPr>
              <w:t>st</w:t>
            </w:r>
            <w:r w:rsidRPr="005C3B46">
              <w:rPr>
                <w:rFonts w:cs="Arial"/>
              </w:rPr>
              <w:t xml:space="preserve"> century non-fiction texts</w:t>
            </w:r>
          </w:p>
          <w:p w14:paraId="55D5E670" w14:textId="77777777" w:rsidR="00363BE4" w:rsidRPr="005C3B46" w:rsidRDefault="00363BE4" w:rsidP="005E2E51">
            <w:pPr>
              <w:spacing w:after="0"/>
              <w:rPr>
                <w:rFonts w:cs="Arial"/>
                <w:b/>
                <w:bCs/>
              </w:rPr>
            </w:pPr>
          </w:p>
        </w:tc>
        <w:tc>
          <w:tcPr>
            <w:tcW w:w="2552" w:type="dxa"/>
            <w:vMerge w:val="restart"/>
            <w:shd w:val="clear" w:color="auto" w:fill="FFFFFF"/>
          </w:tcPr>
          <w:p w14:paraId="64E986CB" w14:textId="5F38E415" w:rsidR="00363BE4" w:rsidRPr="005C3B46" w:rsidRDefault="00363BE4" w:rsidP="00BC70F0">
            <w:pPr>
              <w:spacing w:after="0"/>
              <w:rPr>
                <w:rFonts w:cs="Arial"/>
              </w:rPr>
            </w:pPr>
            <w:r w:rsidRPr="005C3B46">
              <w:rPr>
                <w:rFonts w:cs="Arial"/>
              </w:rPr>
              <w:t>This unit provides learners with an ‘holistic’’ revision session, encouraging the continuing development of learners’ ability in the following skills, as linked to exam questions:</w:t>
            </w:r>
          </w:p>
          <w:p w14:paraId="6DE509D6" w14:textId="77777777" w:rsidR="00363BE4" w:rsidRPr="005C3B46" w:rsidRDefault="00363BE4" w:rsidP="00BC70F0">
            <w:pPr>
              <w:spacing w:after="0"/>
              <w:rPr>
                <w:rFonts w:cs="Arial"/>
              </w:rPr>
            </w:pPr>
          </w:p>
          <w:p w14:paraId="06B74CC2" w14:textId="77777777" w:rsidR="00363BE4" w:rsidRPr="005C3B46" w:rsidRDefault="00363BE4" w:rsidP="00BC70F0">
            <w:pPr>
              <w:spacing w:after="0"/>
              <w:rPr>
                <w:rFonts w:cs="Arial"/>
                <w:b/>
                <w:bCs/>
                <w:u w:val="single"/>
              </w:rPr>
            </w:pPr>
            <w:r w:rsidRPr="005C3B46">
              <w:rPr>
                <w:rFonts w:cs="Arial"/>
                <w:b/>
                <w:bCs/>
                <w:u w:val="single"/>
              </w:rPr>
              <w:t xml:space="preserve">Reading skills: </w:t>
            </w:r>
          </w:p>
          <w:p w14:paraId="41086540" w14:textId="6B0E2AB5" w:rsidR="00363BE4" w:rsidRPr="005C3B46" w:rsidRDefault="00363BE4" w:rsidP="00BC70F0">
            <w:pPr>
              <w:spacing w:after="0"/>
              <w:rPr>
                <w:rFonts w:cs="Arial"/>
              </w:rPr>
            </w:pPr>
            <w:r w:rsidRPr="005C3B46">
              <w:rPr>
                <w:rFonts w:cs="Arial"/>
                <w:b/>
                <w:bCs/>
              </w:rPr>
              <w:lastRenderedPageBreak/>
              <w:t>Q</w:t>
            </w:r>
            <w:r w:rsidR="00DF7BFD">
              <w:rPr>
                <w:rFonts w:cs="Arial"/>
                <w:b/>
                <w:bCs/>
              </w:rPr>
              <w:t xml:space="preserve">uestion </w:t>
            </w:r>
            <w:r w:rsidRPr="005C3B46">
              <w:rPr>
                <w:rFonts w:cs="Arial"/>
                <w:b/>
                <w:bCs/>
              </w:rPr>
              <w:t>1</w:t>
            </w:r>
            <w:r w:rsidRPr="005C3B46">
              <w:rPr>
                <w:rFonts w:cs="Arial"/>
              </w:rPr>
              <w:t xml:space="preserve"> - Identifying information</w:t>
            </w:r>
            <w:r w:rsidR="005C4818">
              <w:rPr>
                <w:rFonts w:cs="Arial"/>
              </w:rPr>
              <w:t>.</w:t>
            </w:r>
          </w:p>
          <w:p w14:paraId="3AECDD37" w14:textId="77777777" w:rsidR="00363BE4" w:rsidRPr="005C3B46" w:rsidRDefault="00363BE4" w:rsidP="00BC70F0">
            <w:pPr>
              <w:spacing w:after="0"/>
              <w:rPr>
                <w:rFonts w:cs="Arial"/>
              </w:rPr>
            </w:pPr>
          </w:p>
          <w:p w14:paraId="6648BB1E" w14:textId="4212102B" w:rsidR="00363BE4" w:rsidRPr="005C3B46" w:rsidRDefault="00363BE4" w:rsidP="00BC70F0">
            <w:pPr>
              <w:spacing w:after="0"/>
              <w:rPr>
                <w:rFonts w:cs="Arial"/>
              </w:rPr>
            </w:pPr>
            <w:r w:rsidRPr="005C3B46">
              <w:rPr>
                <w:rFonts w:cs="Arial"/>
                <w:b/>
                <w:bCs/>
              </w:rPr>
              <w:t>Q</w:t>
            </w:r>
            <w:r w:rsidR="00DF7BFD">
              <w:rPr>
                <w:rFonts w:cs="Arial"/>
                <w:b/>
                <w:bCs/>
              </w:rPr>
              <w:t xml:space="preserve">uestion </w:t>
            </w:r>
            <w:r w:rsidRPr="005C3B46">
              <w:rPr>
                <w:rFonts w:cs="Arial"/>
                <w:b/>
                <w:bCs/>
              </w:rPr>
              <w:t>2-</w:t>
            </w:r>
            <w:r w:rsidRPr="005C3B46">
              <w:rPr>
                <w:rFonts w:cs="Arial"/>
              </w:rPr>
              <w:t xml:space="preserve"> Summarising, drawing inferences, exploring connections between texts</w:t>
            </w:r>
            <w:r w:rsidR="005C4818">
              <w:rPr>
                <w:rFonts w:cs="Arial"/>
              </w:rPr>
              <w:t>.</w:t>
            </w:r>
          </w:p>
          <w:p w14:paraId="5DCCB09E" w14:textId="77777777" w:rsidR="00363BE4" w:rsidRPr="005C3B46" w:rsidRDefault="00363BE4" w:rsidP="00BC70F0">
            <w:pPr>
              <w:spacing w:after="0"/>
              <w:rPr>
                <w:rFonts w:cs="Arial"/>
              </w:rPr>
            </w:pPr>
          </w:p>
          <w:p w14:paraId="62E0CCA4" w14:textId="526BEBBD" w:rsidR="00363BE4" w:rsidRPr="005C3B46" w:rsidRDefault="00363BE4" w:rsidP="00BC70F0">
            <w:pPr>
              <w:spacing w:after="0"/>
              <w:rPr>
                <w:rFonts w:cs="Arial"/>
              </w:rPr>
            </w:pPr>
            <w:r w:rsidRPr="005C3B46">
              <w:rPr>
                <w:rFonts w:cs="Arial"/>
                <w:b/>
                <w:bCs/>
              </w:rPr>
              <w:t>Q</w:t>
            </w:r>
            <w:r w:rsidR="00DF7BFD">
              <w:rPr>
                <w:rFonts w:cs="Arial"/>
                <w:b/>
                <w:bCs/>
              </w:rPr>
              <w:t>uestion</w:t>
            </w:r>
            <w:r w:rsidRPr="005C3B46">
              <w:rPr>
                <w:rFonts w:cs="Arial"/>
                <w:b/>
                <w:bCs/>
              </w:rPr>
              <w:t xml:space="preserve">3 - </w:t>
            </w:r>
            <w:r w:rsidRPr="005C3B46">
              <w:rPr>
                <w:rFonts w:cs="Arial"/>
                <w:bCs/>
              </w:rPr>
              <w:t>E</w:t>
            </w:r>
            <w:r w:rsidRPr="005C3B46">
              <w:rPr>
                <w:rFonts w:cs="Arial"/>
              </w:rPr>
              <w:t>xplaining, commenting on and analysing how writers use language and structure to achieve effects and influence readers, using relevant. subject terminology to support views</w:t>
            </w:r>
            <w:r w:rsidR="005C4818">
              <w:rPr>
                <w:rFonts w:cs="Arial"/>
              </w:rPr>
              <w:t>.</w:t>
            </w:r>
          </w:p>
          <w:p w14:paraId="122FEC27" w14:textId="77777777" w:rsidR="00363BE4" w:rsidRPr="005C3B46" w:rsidRDefault="00363BE4" w:rsidP="00BC70F0">
            <w:pPr>
              <w:spacing w:after="0"/>
              <w:rPr>
                <w:rFonts w:cs="Arial"/>
              </w:rPr>
            </w:pPr>
          </w:p>
          <w:p w14:paraId="21BFBDAC" w14:textId="4FA0C036" w:rsidR="00363BE4" w:rsidRPr="005C3B46" w:rsidRDefault="00363BE4" w:rsidP="00BC70F0">
            <w:pPr>
              <w:spacing w:after="0"/>
              <w:rPr>
                <w:rFonts w:cs="Arial"/>
              </w:rPr>
            </w:pPr>
            <w:r w:rsidRPr="005C3B46">
              <w:rPr>
                <w:rFonts w:cs="Arial"/>
                <w:b/>
                <w:bCs/>
              </w:rPr>
              <w:t>Q</w:t>
            </w:r>
            <w:r w:rsidR="00DF7BFD">
              <w:rPr>
                <w:rFonts w:cs="Arial"/>
                <w:b/>
                <w:bCs/>
              </w:rPr>
              <w:t xml:space="preserve">uestion </w:t>
            </w:r>
            <w:r w:rsidRPr="005C3B46">
              <w:rPr>
                <w:rFonts w:cs="Arial"/>
                <w:b/>
                <w:bCs/>
              </w:rPr>
              <w:t>4</w:t>
            </w:r>
            <w:r w:rsidRPr="005C3B46">
              <w:rPr>
                <w:rFonts w:cs="Arial"/>
              </w:rPr>
              <w:t xml:space="preserve"> </w:t>
            </w:r>
            <w:r w:rsidRPr="00DF7BFD">
              <w:rPr>
                <w:rFonts w:cs="Arial"/>
                <w:b/>
                <w:bCs/>
              </w:rPr>
              <w:t>-</w:t>
            </w:r>
            <w:r w:rsidRPr="005C3B46">
              <w:rPr>
                <w:rFonts w:cs="Arial"/>
              </w:rPr>
              <w:t xml:space="preserve"> Exploring connections across texts to develop their understanding of the ideas, attitudes and values presented in them</w:t>
            </w:r>
            <w:r w:rsidR="005C4818">
              <w:rPr>
                <w:rFonts w:cs="Arial"/>
              </w:rPr>
              <w:t>.</w:t>
            </w:r>
          </w:p>
          <w:p w14:paraId="09F6449C" w14:textId="77777777" w:rsidR="00363BE4" w:rsidRPr="005C3B46" w:rsidRDefault="00363BE4" w:rsidP="00AD507E">
            <w:pPr>
              <w:spacing w:after="0"/>
              <w:rPr>
                <w:rFonts w:cs="Arial"/>
              </w:rPr>
            </w:pPr>
          </w:p>
        </w:tc>
        <w:tc>
          <w:tcPr>
            <w:tcW w:w="4252" w:type="dxa"/>
            <w:shd w:val="clear" w:color="auto" w:fill="FFFFFF"/>
          </w:tcPr>
          <w:p w14:paraId="08B3BC65" w14:textId="7E0B2A0D" w:rsidR="00363BE4" w:rsidRPr="005C4818" w:rsidRDefault="002D1C4D" w:rsidP="00BC70F0">
            <w:pPr>
              <w:spacing w:after="0" w:line="240" w:lineRule="auto"/>
              <w:rPr>
                <w:rFonts w:cs="Arial"/>
              </w:rPr>
            </w:pPr>
            <w:hyperlink r:id="rId9" w:history="1">
              <w:r w:rsidR="00363BE4" w:rsidRPr="005C4818">
                <w:rPr>
                  <w:rStyle w:val="Hyperlink"/>
                  <w:rFonts w:cs="Arial"/>
                </w:rPr>
                <w:t>Non-Fiction Unit: Introduction</w:t>
              </w:r>
            </w:hyperlink>
          </w:p>
          <w:p w14:paraId="724F1DF8" w14:textId="77777777" w:rsidR="00363BE4" w:rsidRPr="005C4818" w:rsidRDefault="00363BE4" w:rsidP="00BC70F0">
            <w:pPr>
              <w:spacing w:after="0"/>
              <w:rPr>
                <w:rFonts w:cs="Arial"/>
                <w:u w:val="single"/>
              </w:rPr>
            </w:pPr>
          </w:p>
          <w:p w14:paraId="603DA489" w14:textId="440CB011" w:rsidR="00363BE4" w:rsidRPr="005C4818" w:rsidRDefault="002D1C4D" w:rsidP="00BC70F0">
            <w:pPr>
              <w:spacing w:after="0" w:line="240" w:lineRule="auto"/>
              <w:rPr>
                <w:rFonts w:cs="Arial"/>
              </w:rPr>
            </w:pPr>
            <w:hyperlink r:id="rId10" w:history="1">
              <w:r w:rsidR="00363BE4" w:rsidRPr="005C4818">
                <w:rPr>
                  <w:rStyle w:val="Hyperlink"/>
                  <w:rFonts w:cs="Arial"/>
                </w:rPr>
                <w:t>Non-Fiction Unit: 21</w:t>
              </w:r>
              <w:r w:rsidR="00363BE4" w:rsidRPr="005C4818">
                <w:rPr>
                  <w:rStyle w:val="Hyperlink"/>
                  <w:rFonts w:cs="Arial"/>
                  <w:vertAlign w:val="superscript"/>
                </w:rPr>
                <w:t>st</w:t>
              </w:r>
              <w:r w:rsidR="00363BE4" w:rsidRPr="005C4818">
                <w:rPr>
                  <w:rStyle w:val="Hyperlink"/>
                  <w:rFonts w:cs="Arial"/>
                </w:rPr>
                <w:t xml:space="preserve"> Century Texts Lesson Activity 1</w:t>
              </w:r>
            </w:hyperlink>
          </w:p>
          <w:p w14:paraId="7E2250E5" w14:textId="77777777" w:rsidR="00363BE4" w:rsidRPr="005C4818" w:rsidRDefault="00363BE4" w:rsidP="002E15FE">
            <w:pPr>
              <w:spacing w:after="0"/>
              <w:rPr>
                <w:rFonts w:cs="Arial"/>
                <w:u w:val="single"/>
              </w:rPr>
            </w:pPr>
          </w:p>
          <w:p w14:paraId="05865EB3" w14:textId="33F89B67" w:rsidR="00363BE4" w:rsidRPr="005C4818" w:rsidRDefault="002D1C4D" w:rsidP="002E15FE">
            <w:pPr>
              <w:spacing w:after="0" w:line="240" w:lineRule="auto"/>
              <w:rPr>
                <w:rFonts w:cs="Arial"/>
              </w:rPr>
            </w:pPr>
            <w:hyperlink r:id="rId11" w:history="1">
              <w:r w:rsidR="00363BE4" w:rsidRPr="005C4818">
                <w:rPr>
                  <w:rStyle w:val="Hyperlink"/>
                  <w:rFonts w:cs="Arial"/>
                </w:rPr>
                <w:t>Non-Fiction Unit: 21</w:t>
              </w:r>
              <w:r w:rsidR="00363BE4" w:rsidRPr="005C4818">
                <w:rPr>
                  <w:rStyle w:val="Hyperlink"/>
                  <w:rFonts w:cs="Arial"/>
                  <w:vertAlign w:val="superscript"/>
                </w:rPr>
                <w:t>st</w:t>
              </w:r>
              <w:r w:rsidR="00363BE4" w:rsidRPr="005C4818">
                <w:rPr>
                  <w:rStyle w:val="Hyperlink"/>
                  <w:rFonts w:cs="Arial"/>
                </w:rPr>
                <w:t xml:space="preserve"> Century Texts Lesson Activity 2</w:t>
              </w:r>
            </w:hyperlink>
          </w:p>
          <w:p w14:paraId="2BC4DD15" w14:textId="6F03277B" w:rsidR="00363BE4" w:rsidRPr="005C4818" w:rsidRDefault="00363BE4" w:rsidP="00BC70F0">
            <w:pPr>
              <w:spacing w:after="0" w:line="240" w:lineRule="auto"/>
              <w:rPr>
                <w:rFonts w:cs="Arial"/>
              </w:rPr>
            </w:pPr>
          </w:p>
          <w:p w14:paraId="670E7E16" w14:textId="09B4A619" w:rsidR="00363BE4" w:rsidRPr="005C4818" w:rsidRDefault="002D1C4D" w:rsidP="00BC70F0">
            <w:pPr>
              <w:spacing w:after="0" w:line="240" w:lineRule="auto"/>
              <w:rPr>
                <w:rFonts w:cs="Arial"/>
              </w:rPr>
            </w:pPr>
            <w:hyperlink r:id="rId12" w:history="1">
              <w:r w:rsidR="009949BE" w:rsidRPr="005C4818">
                <w:rPr>
                  <w:rStyle w:val="Hyperlink"/>
                  <w:rFonts w:cs="Arial"/>
                </w:rPr>
                <w:t xml:space="preserve">Resource </w:t>
              </w:r>
              <w:r w:rsidR="00363BE4" w:rsidRPr="005C4818">
                <w:rPr>
                  <w:rStyle w:val="Hyperlink"/>
                  <w:rFonts w:cs="Arial"/>
                </w:rPr>
                <w:t>Pack 1 Analysing language and structure in non-fiction texts</w:t>
              </w:r>
            </w:hyperlink>
          </w:p>
          <w:p w14:paraId="47B2DA0E" w14:textId="77777777" w:rsidR="00363BE4" w:rsidRPr="005C3B46" w:rsidRDefault="00363BE4" w:rsidP="00797AF6">
            <w:pPr>
              <w:spacing w:after="0"/>
              <w:rPr>
                <w:rFonts w:cs="Arial"/>
                <w:b/>
                <w:bCs/>
                <w:u w:val="single"/>
              </w:rPr>
            </w:pPr>
          </w:p>
        </w:tc>
        <w:tc>
          <w:tcPr>
            <w:tcW w:w="3544" w:type="dxa"/>
            <w:shd w:val="clear" w:color="auto" w:fill="FFFFFF"/>
          </w:tcPr>
          <w:p w14:paraId="78360BB0" w14:textId="77777777" w:rsidR="00363BE4" w:rsidRPr="005C3B46" w:rsidRDefault="00363BE4" w:rsidP="00285218">
            <w:pPr>
              <w:spacing w:after="0"/>
              <w:rPr>
                <w:rFonts w:cs="Arial"/>
              </w:rPr>
            </w:pPr>
          </w:p>
        </w:tc>
        <w:tc>
          <w:tcPr>
            <w:tcW w:w="2268" w:type="dxa"/>
            <w:vMerge w:val="restart"/>
            <w:shd w:val="clear" w:color="auto" w:fill="FFFFFF"/>
          </w:tcPr>
          <w:p w14:paraId="2775F069" w14:textId="30C0C89C" w:rsidR="00363BE4" w:rsidRPr="005C3B46" w:rsidRDefault="00363BE4" w:rsidP="00285218">
            <w:pPr>
              <w:spacing w:after="0"/>
              <w:rPr>
                <w:rFonts w:cs="Arial"/>
              </w:rPr>
            </w:pPr>
            <w:r w:rsidRPr="005C3B46">
              <w:rPr>
                <w:rFonts w:cs="Arial"/>
              </w:rPr>
              <w:t xml:space="preserve">Learners will be completing responses to exam -style questions for Paper 1, to be assessed – </w:t>
            </w:r>
            <w:r w:rsidRPr="005C3B46">
              <w:rPr>
                <w:rFonts w:cs="Arial"/>
                <w:i/>
                <w:iCs/>
              </w:rPr>
              <w:t>peer assessment and teacher assessment</w:t>
            </w:r>
            <w:r w:rsidRPr="005C3B46">
              <w:rPr>
                <w:rFonts w:cs="Arial"/>
              </w:rPr>
              <w:t xml:space="preserve"> – regular conversations about how</w:t>
            </w:r>
            <w:r w:rsidR="00997688">
              <w:rPr>
                <w:rFonts w:cs="Arial"/>
              </w:rPr>
              <w:t xml:space="preserve"> </w:t>
            </w:r>
            <w:r w:rsidRPr="005C3B46">
              <w:rPr>
                <w:rFonts w:cs="Arial"/>
              </w:rPr>
              <w:t>learning</w:t>
            </w:r>
            <w:r w:rsidR="00997688">
              <w:rPr>
                <w:rFonts w:cs="Arial"/>
              </w:rPr>
              <w:t xml:space="preserve"> </w:t>
            </w:r>
            <w:r w:rsidRPr="005C3B46">
              <w:rPr>
                <w:rFonts w:cs="Arial"/>
              </w:rPr>
              <w:t xml:space="preserve">is ‘going’, learners to </w:t>
            </w:r>
            <w:r w:rsidRPr="005C3B46">
              <w:rPr>
                <w:rFonts w:cs="Arial"/>
              </w:rPr>
              <w:lastRenderedPageBreak/>
              <w:t>identify areas to work on and through encouraging self-reflection about how they ‘best learn’,</w:t>
            </w:r>
            <w:r w:rsidR="00997688">
              <w:rPr>
                <w:rFonts w:cs="Arial"/>
              </w:rPr>
              <w:t xml:space="preserve"> </w:t>
            </w:r>
            <w:r w:rsidRPr="005C3B46">
              <w:rPr>
                <w:rFonts w:cs="Arial"/>
              </w:rPr>
              <w:t xml:space="preserve">learners develop strategies to </w:t>
            </w:r>
            <w:r w:rsidR="00814ABE">
              <w:rPr>
                <w:rFonts w:cs="Arial"/>
              </w:rPr>
              <w:t>help</w:t>
            </w:r>
            <w:r w:rsidRPr="005C3B46">
              <w:rPr>
                <w:rFonts w:cs="Arial"/>
              </w:rPr>
              <w:t xml:space="preserve"> them to improve on their exam performance.</w:t>
            </w:r>
          </w:p>
          <w:p w14:paraId="7294A4CA" w14:textId="77777777" w:rsidR="00363BE4" w:rsidRPr="005C3B46" w:rsidRDefault="00363BE4" w:rsidP="00285218">
            <w:pPr>
              <w:spacing w:after="0"/>
              <w:rPr>
                <w:rFonts w:cs="Arial"/>
              </w:rPr>
            </w:pPr>
            <w:r w:rsidRPr="005C3B46">
              <w:rPr>
                <w:rFonts w:cs="Arial"/>
                <w:noProof/>
                <w:lang w:eastAsia="en-GB"/>
              </w:rPr>
              <mc:AlternateContent>
                <mc:Choice Requires="wps">
                  <w:drawing>
                    <wp:anchor distT="0" distB="0" distL="114300" distR="114300" simplePos="0" relativeHeight="251681792" behindDoc="0" locked="0" layoutInCell="1" allowOverlap="1" wp14:anchorId="6BB6EAE9" wp14:editId="6C961F11">
                      <wp:simplePos x="0" y="0"/>
                      <wp:positionH relativeFrom="column">
                        <wp:posOffset>521335</wp:posOffset>
                      </wp:positionH>
                      <wp:positionV relativeFrom="paragraph">
                        <wp:posOffset>46990</wp:posOffset>
                      </wp:positionV>
                      <wp:extent cx="123825" cy="377825"/>
                      <wp:effectExtent l="19050" t="0" r="47625" b="41275"/>
                      <wp:wrapNone/>
                      <wp:docPr id="2" name="Arrow: Down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3825" cy="377825"/>
                              </a:xfrm>
                              <a:prstGeom prst="downArrow">
                                <a:avLst/>
                              </a:prstGeom>
                              <a:solidFill>
                                <a:schemeClr val="bg2">
                                  <a:lumMod val="9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55A1F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 o:spid="_x0000_s1026" type="#_x0000_t67" style="position:absolute;margin-left:41.05pt;margin-top:3.7pt;width:9.75pt;height:29.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" adj="18061" fillcolor="#cfcdcd [2894]" strokecolor="#1f3763 [1604]" strokeweight="1pt"/>
                  </w:pict>
                </mc:Fallback>
              </mc:AlternateContent>
            </w:r>
          </w:p>
          <w:p w14:paraId="4B82BF82" w14:textId="77777777" w:rsidR="00363BE4" w:rsidRPr="005C3B46" w:rsidRDefault="00363BE4" w:rsidP="00285218">
            <w:pPr>
              <w:pStyle w:val="NormalWeb"/>
              <w:spacing w:before="0" w:beforeAutospacing="0" w:after="0" w:afterAutospacing="0"/>
              <w:textAlignment w:val="baseline"/>
              <w:rPr>
                <w:rFonts w:ascii="Arial" w:hAnsi="Arial" w:cs="Arial"/>
                <w:sz w:val="22"/>
                <w:szCs w:val="22"/>
              </w:rPr>
            </w:pPr>
          </w:p>
          <w:p w14:paraId="71F9CE3E" w14:textId="77777777" w:rsidR="00363BE4" w:rsidRPr="005C3B46" w:rsidRDefault="00363BE4" w:rsidP="00285218">
            <w:pPr>
              <w:pStyle w:val="NormalWeb"/>
              <w:spacing w:before="0" w:beforeAutospacing="0" w:after="0" w:afterAutospacing="0"/>
              <w:textAlignment w:val="baseline"/>
              <w:rPr>
                <w:rFonts w:ascii="Arial" w:hAnsi="Arial" w:cs="Arial"/>
                <w:sz w:val="22"/>
                <w:szCs w:val="22"/>
              </w:rPr>
            </w:pPr>
          </w:p>
          <w:p w14:paraId="176A0F92" w14:textId="77777777" w:rsidR="00363BE4" w:rsidRPr="005C3B46" w:rsidRDefault="00363BE4" w:rsidP="00285218">
            <w:pPr>
              <w:pStyle w:val="NormalWeb"/>
              <w:spacing w:before="0" w:beforeAutospacing="0" w:after="0" w:afterAutospacing="0"/>
              <w:textAlignment w:val="baseline"/>
              <w:rPr>
                <w:rFonts w:ascii="Arial" w:eastAsia="+mn-ea" w:hAnsi="Arial" w:cs="Arial"/>
                <w:i/>
                <w:iCs/>
                <w:color w:val="000000"/>
                <w:kern w:val="24"/>
                <w:sz w:val="22"/>
                <w:szCs w:val="22"/>
              </w:rPr>
            </w:pPr>
            <w:r w:rsidRPr="005C3B46">
              <w:rPr>
                <w:rFonts w:ascii="Arial" w:hAnsi="Arial" w:cs="Arial"/>
                <w:sz w:val="22"/>
                <w:szCs w:val="22"/>
              </w:rPr>
              <w:t>Learners self-assess:</w:t>
            </w:r>
            <w:r w:rsidRPr="005C3B46">
              <w:rPr>
                <w:rFonts w:eastAsia="+mn-ea" w:cs="Arial"/>
                <w:b/>
                <w:bCs/>
                <w:color w:val="000000"/>
                <w:kern w:val="24"/>
                <w:sz w:val="22"/>
                <w:szCs w:val="22"/>
              </w:rPr>
              <w:t xml:space="preserve"> </w:t>
            </w:r>
            <w:r w:rsidRPr="005C3B46">
              <w:rPr>
                <w:rFonts w:ascii="Arial" w:eastAsia="+mn-ea" w:hAnsi="Arial" w:cs="Arial"/>
                <w:i/>
                <w:iCs/>
                <w:color w:val="000000"/>
                <w:kern w:val="24"/>
                <w:sz w:val="22"/>
                <w:szCs w:val="22"/>
              </w:rPr>
              <w:t>How can I develop my work beyond what I am doing at present? Why will this be an improvement?</w:t>
            </w:r>
          </w:p>
          <w:p w14:paraId="6E1BD587" w14:textId="77777777" w:rsidR="00363BE4" w:rsidRPr="005C3B46" w:rsidRDefault="00363BE4" w:rsidP="00285218">
            <w:pPr>
              <w:pStyle w:val="NormalWeb"/>
              <w:spacing w:before="0" w:beforeAutospacing="0" w:after="0" w:afterAutospacing="0"/>
              <w:textAlignment w:val="baseline"/>
              <w:rPr>
                <w:rFonts w:ascii="Arial" w:eastAsia="+mn-ea" w:hAnsi="Arial" w:cs="Arial"/>
                <w:color w:val="000000"/>
                <w:kern w:val="24"/>
                <w:sz w:val="22"/>
                <w:szCs w:val="22"/>
              </w:rPr>
            </w:pPr>
          </w:p>
          <w:p w14:paraId="3CDB8E3C" w14:textId="77777777" w:rsidR="00363BE4" w:rsidRPr="005C3B46" w:rsidRDefault="00363BE4" w:rsidP="00285218">
            <w:pPr>
              <w:pStyle w:val="NormalWeb"/>
              <w:spacing w:before="0" w:beforeAutospacing="0" w:after="0" w:afterAutospacing="0"/>
              <w:textAlignment w:val="baseline"/>
              <w:rPr>
                <w:rFonts w:ascii="Arial" w:eastAsia="+mn-ea" w:hAnsi="Arial" w:cs="Arial"/>
                <w:color w:val="000000"/>
                <w:kern w:val="24"/>
                <w:sz w:val="22"/>
                <w:szCs w:val="22"/>
              </w:rPr>
            </w:pPr>
            <w:r w:rsidRPr="005C3B46">
              <w:rPr>
                <w:rFonts w:ascii="Arial" w:eastAsia="+mn-ea" w:hAnsi="Arial" w:cs="Arial"/>
                <w:color w:val="000000"/>
                <w:kern w:val="24"/>
                <w:sz w:val="22"/>
                <w:szCs w:val="22"/>
              </w:rPr>
              <w:t xml:space="preserve">On finishing any work, learners identify the areas of their work they feel most confident about and those they feel they need to do more work on. Make </w:t>
            </w:r>
            <w:r w:rsidRPr="005C3B46">
              <w:rPr>
                <w:rFonts w:ascii="Arial" w:eastAsia="+mn-ea" w:hAnsi="Arial" w:cs="Arial"/>
                <w:color w:val="000000"/>
                <w:kern w:val="24"/>
                <w:sz w:val="22"/>
                <w:szCs w:val="22"/>
              </w:rPr>
              <w:lastRenderedPageBreak/>
              <w:t>a note of these and follow up on them at the next opportunity.</w:t>
            </w:r>
          </w:p>
          <w:p w14:paraId="4DEC66BE" w14:textId="77777777" w:rsidR="00363BE4" w:rsidRPr="005C3B46" w:rsidRDefault="00363BE4" w:rsidP="00285218">
            <w:pPr>
              <w:pStyle w:val="NormalWeb"/>
              <w:spacing w:before="0" w:beforeAutospacing="0" w:after="0" w:afterAutospacing="0"/>
              <w:textAlignment w:val="baseline"/>
              <w:rPr>
                <w:rFonts w:ascii="Arial" w:eastAsia="+mn-ea" w:hAnsi="Arial" w:cs="Arial"/>
                <w:color w:val="000000"/>
                <w:kern w:val="24"/>
                <w:sz w:val="22"/>
                <w:szCs w:val="22"/>
              </w:rPr>
            </w:pPr>
          </w:p>
          <w:p w14:paraId="012E63CA" w14:textId="7E5C36AB" w:rsidR="00363BE4" w:rsidRPr="005C3B46" w:rsidRDefault="00363BE4" w:rsidP="00285218">
            <w:pPr>
              <w:pStyle w:val="NormalWeb"/>
              <w:spacing w:before="0" w:beforeAutospacing="0" w:after="0" w:afterAutospacing="0"/>
              <w:textAlignment w:val="baseline"/>
              <w:rPr>
                <w:sz w:val="22"/>
                <w:szCs w:val="22"/>
              </w:rPr>
            </w:pPr>
            <w:r w:rsidRPr="005C3B46">
              <w:rPr>
                <w:rFonts w:ascii="Arial" w:eastAsia="+mn-ea" w:hAnsi="Arial" w:cs="Arial"/>
                <w:color w:val="000000"/>
                <w:kern w:val="24"/>
                <w:sz w:val="22"/>
                <w:szCs w:val="22"/>
              </w:rPr>
              <w:t>On completion of any work, compare it to previous responses; identify common mistakes and target these as an area for improvement.</w:t>
            </w:r>
          </w:p>
          <w:p w14:paraId="33642C92" w14:textId="77777777" w:rsidR="00363BE4" w:rsidRPr="005C3B46" w:rsidRDefault="00363BE4" w:rsidP="009843A9">
            <w:pPr>
              <w:spacing w:after="0"/>
              <w:rPr>
                <w:rFonts w:cs="Arial"/>
                <w:b/>
                <w:bCs/>
              </w:rPr>
            </w:pPr>
          </w:p>
        </w:tc>
      </w:tr>
      <w:tr w:rsidR="00363BE4" w:rsidRPr="005C3B46" w14:paraId="2D7447F0" w14:textId="77777777" w:rsidTr="00086572">
        <w:tc>
          <w:tcPr>
            <w:tcW w:w="1166" w:type="dxa"/>
            <w:vMerge/>
            <w:tcBorders>
              <w:bottom w:val="nil"/>
            </w:tcBorders>
            <w:shd w:val="clear" w:color="auto" w:fill="A9D17D"/>
          </w:tcPr>
          <w:p w14:paraId="2631F160" w14:textId="77777777" w:rsidR="00363BE4" w:rsidRPr="005C3B46" w:rsidRDefault="00363BE4" w:rsidP="005E2E51">
            <w:pPr>
              <w:spacing w:after="0"/>
              <w:rPr>
                <w:rFonts w:eastAsia="Times New Roman" w:cs="Arial"/>
                <w:b/>
                <w:bCs/>
              </w:rPr>
            </w:pPr>
          </w:p>
        </w:tc>
        <w:tc>
          <w:tcPr>
            <w:tcW w:w="1842" w:type="dxa"/>
            <w:shd w:val="clear" w:color="auto" w:fill="FFFFFF"/>
          </w:tcPr>
          <w:p w14:paraId="7DEC09A0" w14:textId="77777777" w:rsidR="00363BE4" w:rsidRPr="005C3B46" w:rsidRDefault="00363BE4" w:rsidP="00BC70F0">
            <w:pPr>
              <w:spacing w:after="0"/>
              <w:rPr>
                <w:rFonts w:cs="Arial"/>
              </w:rPr>
            </w:pPr>
          </w:p>
          <w:p w14:paraId="01EBD944" w14:textId="6115019F" w:rsidR="00363BE4" w:rsidRPr="005C3B46" w:rsidRDefault="00363BE4" w:rsidP="00BC70F0">
            <w:pPr>
              <w:spacing w:after="0"/>
              <w:rPr>
                <w:rFonts w:cs="Arial"/>
              </w:rPr>
            </w:pPr>
            <w:r w:rsidRPr="005C3B46">
              <w:rPr>
                <w:rFonts w:cs="Arial"/>
              </w:rPr>
              <w:lastRenderedPageBreak/>
              <w:t>Focus on 19</w:t>
            </w:r>
            <w:r w:rsidRPr="005C3B46">
              <w:rPr>
                <w:rFonts w:cs="Arial"/>
                <w:vertAlign w:val="superscript"/>
              </w:rPr>
              <w:t>th</w:t>
            </w:r>
            <w:r w:rsidRPr="005C3B46">
              <w:rPr>
                <w:rFonts w:cs="Arial"/>
              </w:rPr>
              <w:t xml:space="preserve"> century texts in comparison with 20</w:t>
            </w:r>
            <w:r w:rsidRPr="005C3B46">
              <w:rPr>
                <w:rFonts w:cs="Arial"/>
                <w:vertAlign w:val="superscript"/>
              </w:rPr>
              <w:t>th</w:t>
            </w:r>
            <w:r w:rsidRPr="005C3B46">
              <w:rPr>
                <w:rFonts w:cs="Arial"/>
              </w:rPr>
              <w:t>/21</w:t>
            </w:r>
            <w:r w:rsidRPr="005C3B46">
              <w:rPr>
                <w:rFonts w:cs="Arial"/>
                <w:vertAlign w:val="superscript"/>
              </w:rPr>
              <w:t>st</w:t>
            </w:r>
            <w:r w:rsidRPr="005C3B46">
              <w:rPr>
                <w:rFonts w:cs="Arial"/>
              </w:rPr>
              <w:t xml:space="preserve"> century non-fiction texts </w:t>
            </w:r>
          </w:p>
          <w:p w14:paraId="4FFAC697" w14:textId="77777777" w:rsidR="00363BE4" w:rsidRPr="005C3B46" w:rsidRDefault="00363BE4" w:rsidP="00B86325">
            <w:pPr>
              <w:pStyle w:val="ListParagraph"/>
              <w:rPr>
                <w:rFonts w:cs="Arial"/>
              </w:rPr>
            </w:pPr>
          </w:p>
          <w:p w14:paraId="6505B867" w14:textId="77777777" w:rsidR="00363BE4" w:rsidRPr="005C3B46" w:rsidRDefault="00363BE4" w:rsidP="005E2E51">
            <w:pPr>
              <w:spacing w:after="0"/>
              <w:rPr>
                <w:rFonts w:cs="Arial"/>
                <w:b/>
                <w:bCs/>
              </w:rPr>
            </w:pPr>
          </w:p>
        </w:tc>
        <w:tc>
          <w:tcPr>
            <w:tcW w:w="2552" w:type="dxa"/>
            <w:vMerge/>
            <w:shd w:val="clear" w:color="auto" w:fill="FFFFFF"/>
          </w:tcPr>
          <w:p w14:paraId="27804107" w14:textId="77777777" w:rsidR="00363BE4" w:rsidRPr="005C3B46" w:rsidRDefault="00363BE4" w:rsidP="00AD507E">
            <w:pPr>
              <w:spacing w:after="0"/>
              <w:rPr>
                <w:rFonts w:cs="Arial"/>
              </w:rPr>
            </w:pPr>
          </w:p>
        </w:tc>
        <w:tc>
          <w:tcPr>
            <w:tcW w:w="4252" w:type="dxa"/>
            <w:shd w:val="clear" w:color="auto" w:fill="FFFFFF"/>
          </w:tcPr>
          <w:p w14:paraId="72B1C511" w14:textId="77777777" w:rsidR="00363BE4" w:rsidRPr="005C3B46" w:rsidRDefault="00363BE4" w:rsidP="00BC70F0">
            <w:pPr>
              <w:spacing w:after="0" w:line="240" w:lineRule="auto"/>
              <w:rPr>
                <w:rFonts w:cs="Arial"/>
                <w:b/>
                <w:bCs/>
                <w:highlight w:val="yellow"/>
              </w:rPr>
            </w:pPr>
          </w:p>
          <w:p w14:paraId="77FEBF5D" w14:textId="34EA1060" w:rsidR="00363BE4" w:rsidRPr="005C4818" w:rsidRDefault="002D1C4D" w:rsidP="00BC70F0">
            <w:pPr>
              <w:spacing w:after="0" w:line="240" w:lineRule="auto"/>
              <w:rPr>
                <w:rFonts w:cs="Arial"/>
              </w:rPr>
            </w:pPr>
            <w:hyperlink r:id="rId13" w:history="1">
              <w:r w:rsidR="00363BE4" w:rsidRPr="005C4818">
                <w:rPr>
                  <w:rStyle w:val="Hyperlink"/>
                  <w:rFonts w:cs="Arial"/>
                </w:rPr>
                <w:t>Non-Fiction Unit: 19</w:t>
              </w:r>
              <w:r w:rsidR="00363BE4" w:rsidRPr="005C4818">
                <w:rPr>
                  <w:rStyle w:val="Hyperlink"/>
                  <w:rFonts w:cs="Arial"/>
                  <w:vertAlign w:val="superscript"/>
                </w:rPr>
                <w:t>th</w:t>
              </w:r>
              <w:r w:rsidR="00363BE4" w:rsidRPr="005C4818">
                <w:rPr>
                  <w:rStyle w:val="Hyperlink"/>
                  <w:rFonts w:cs="Arial"/>
                </w:rPr>
                <w:t xml:space="preserve"> Century Text Lesson Activity</w:t>
              </w:r>
            </w:hyperlink>
          </w:p>
          <w:p w14:paraId="5C556CB0" w14:textId="777F205B" w:rsidR="00363BE4" w:rsidRPr="005C3B46" w:rsidRDefault="00363BE4" w:rsidP="00BC70F0">
            <w:pPr>
              <w:spacing w:after="0"/>
              <w:rPr>
                <w:rFonts w:cs="Arial"/>
              </w:rPr>
            </w:pPr>
          </w:p>
          <w:p w14:paraId="54377D45" w14:textId="33E6CEBB" w:rsidR="00363BE4" w:rsidRPr="005C3B46" w:rsidRDefault="00363BE4" w:rsidP="00BC70F0">
            <w:pPr>
              <w:spacing w:after="0"/>
              <w:rPr>
                <w:rFonts w:cs="Arial"/>
                <w:b/>
                <w:bCs/>
                <w:u w:val="single"/>
              </w:rPr>
            </w:pPr>
            <w:r w:rsidRPr="005C3B46">
              <w:rPr>
                <w:rFonts w:cs="Arial"/>
              </w:rPr>
              <w:t>Unit built around theme of war and conflict</w:t>
            </w:r>
            <w:r w:rsidRPr="005C4818">
              <w:rPr>
                <w:rFonts w:cs="Arial"/>
                <w:u w:val="single"/>
              </w:rPr>
              <w:t xml:space="preserve">: </w:t>
            </w:r>
            <w:hyperlink r:id="rId14" w:history="1">
              <w:r w:rsidRPr="005C4818">
                <w:rPr>
                  <w:rStyle w:val="Hyperlink"/>
                  <w:rFonts w:cs="Arial"/>
                </w:rPr>
                <w:t>OCR English Language Book 1</w:t>
              </w:r>
            </w:hyperlink>
            <w:r w:rsidRPr="005C3B46">
              <w:rPr>
                <w:rFonts w:cs="Arial"/>
                <w:b/>
                <w:bCs/>
                <w:u w:val="single"/>
              </w:rPr>
              <w:t xml:space="preserve"> Chapter 5 (pp. 134-163)</w:t>
            </w:r>
          </w:p>
          <w:p w14:paraId="3895B0FA" w14:textId="77777777" w:rsidR="00363BE4" w:rsidRPr="005C3B46" w:rsidRDefault="00363BE4" w:rsidP="00BC70F0">
            <w:pPr>
              <w:spacing w:after="0"/>
              <w:rPr>
                <w:rFonts w:cs="Arial"/>
                <w:b/>
                <w:bCs/>
                <w:u w:val="single"/>
              </w:rPr>
            </w:pPr>
          </w:p>
          <w:p w14:paraId="6FCD9808" w14:textId="77777777" w:rsidR="00363BE4" w:rsidRPr="005C4818" w:rsidRDefault="002D1C4D" w:rsidP="00BC70F0">
            <w:pPr>
              <w:spacing w:after="0"/>
              <w:rPr>
                <w:rFonts w:cs="Arial"/>
                <w:u w:val="single"/>
              </w:rPr>
            </w:pPr>
            <w:hyperlink r:id="rId15" w:history="1">
              <w:r w:rsidR="00363BE4" w:rsidRPr="005C4818">
                <w:rPr>
                  <w:rStyle w:val="Hyperlink"/>
                  <w:rFonts w:cs="Arial"/>
                </w:rPr>
                <w:t>OCR Online Delivery Guide: 19th Century Texts</w:t>
              </w:r>
            </w:hyperlink>
          </w:p>
          <w:p w14:paraId="0D3587F0" w14:textId="77777777" w:rsidR="00363BE4" w:rsidRPr="005C3B46" w:rsidRDefault="00363BE4" w:rsidP="00BC70F0">
            <w:pPr>
              <w:spacing w:after="0"/>
              <w:rPr>
                <w:rFonts w:cs="Arial"/>
                <w:b/>
                <w:bCs/>
                <w:u w:val="single"/>
              </w:rPr>
            </w:pPr>
          </w:p>
          <w:p w14:paraId="59ACAEC5" w14:textId="0F8B989E" w:rsidR="00363BE4" w:rsidRPr="005C3B46" w:rsidRDefault="00363BE4" w:rsidP="00BC70F0">
            <w:pPr>
              <w:spacing w:after="0"/>
              <w:rPr>
                <w:rFonts w:cs="Arial"/>
                <w:bCs/>
                <w:u w:val="single"/>
              </w:rPr>
            </w:pPr>
            <w:r w:rsidRPr="005C3B46">
              <w:rPr>
                <w:rFonts w:cs="Arial"/>
              </w:rPr>
              <w:t>The British Library is a very useful resource for allowing students to independently explore a range of 19</w:t>
            </w:r>
            <w:r w:rsidRPr="005C3B46">
              <w:rPr>
                <w:rFonts w:cs="Arial"/>
                <w:vertAlign w:val="superscript"/>
              </w:rPr>
              <w:t>th</w:t>
            </w:r>
            <w:r w:rsidRPr="005C3B46">
              <w:rPr>
                <w:rFonts w:cs="Arial"/>
              </w:rPr>
              <w:t xml:space="preserve"> century non-fiction texts in context (see for example</w:t>
            </w:r>
            <w:r w:rsidR="00997688">
              <w:rPr>
                <w:rFonts w:cs="Arial"/>
                <w:b/>
                <w:bCs/>
                <w:u w:val="single"/>
              </w:rPr>
              <w:t xml:space="preserve"> </w:t>
            </w:r>
            <w:hyperlink r:id="rId16" w:history="1">
              <w:r w:rsidRPr="005C4818">
                <w:rPr>
                  <w:rStyle w:val="Hyperlink"/>
                  <w:rFonts w:cs="Arial"/>
                </w:rPr>
                <w:t>http://www.bl.uk/learning/langlit/texts/context.html</w:t>
              </w:r>
            </w:hyperlink>
            <w:r w:rsidRPr="005C4818">
              <w:rPr>
                <w:rFonts w:cs="Arial"/>
                <w:u w:val="single"/>
              </w:rPr>
              <w:t>)</w:t>
            </w:r>
          </w:p>
          <w:p w14:paraId="3BC23C27" w14:textId="0C2F5A34" w:rsidR="00363BE4" w:rsidRPr="005C3B46" w:rsidRDefault="00363BE4" w:rsidP="00BC70F0">
            <w:pPr>
              <w:spacing w:after="0"/>
              <w:rPr>
                <w:rFonts w:cs="Arial"/>
                <w:bCs/>
                <w:u w:val="single"/>
              </w:rPr>
            </w:pPr>
          </w:p>
          <w:p w14:paraId="7D0D3421" w14:textId="77777777" w:rsidR="00363BE4" w:rsidRPr="005C3B46" w:rsidRDefault="00363BE4" w:rsidP="00BC70F0">
            <w:pPr>
              <w:spacing w:after="0"/>
              <w:rPr>
                <w:rFonts w:cs="Arial"/>
                <w:b/>
                <w:bCs/>
                <w:u w:val="single"/>
              </w:rPr>
            </w:pPr>
          </w:p>
          <w:p w14:paraId="7E95D0F1" w14:textId="551B334B" w:rsidR="00363BE4" w:rsidRPr="005C4818" w:rsidRDefault="00363BE4" w:rsidP="00BC70F0">
            <w:pPr>
              <w:spacing w:after="0"/>
              <w:rPr>
                <w:rStyle w:val="Hyperlink"/>
                <w:rFonts w:cs="Arial"/>
              </w:rPr>
            </w:pPr>
            <w:r w:rsidRPr="005C3B46">
              <w:rPr>
                <w:rFonts w:cs="Arial"/>
                <w:b/>
                <w:bCs/>
              </w:rPr>
              <w:t>Reading skills</w:t>
            </w:r>
            <w:r w:rsidRPr="005C3B46">
              <w:rPr>
                <w:rFonts w:cs="Arial"/>
              </w:rPr>
              <w:t xml:space="preserve">: </w:t>
            </w:r>
            <w:hyperlink r:id="rId17" w:history="1">
              <w:r w:rsidRPr="005C4818">
                <w:rPr>
                  <w:rStyle w:val="Hyperlink"/>
                  <w:rFonts w:cs="Arial"/>
                </w:rPr>
                <w:t>OCR Teacher Guide: Question 4</w:t>
              </w:r>
            </w:hyperlink>
          </w:p>
          <w:p w14:paraId="5D88CF1F" w14:textId="069B18CD" w:rsidR="00363BE4" w:rsidRPr="005C3B46" w:rsidRDefault="00363BE4" w:rsidP="00BC70F0">
            <w:pPr>
              <w:spacing w:after="0"/>
              <w:rPr>
                <w:rStyle w:val="Hyperlink"/>
                <w:rFonts w:cs="Arial"/>
                <w:b/>
                <w:bCs/>
              </w:rPr>
            </w:pPr>
          </w:p>
          <w:p w14:paraId="3A9E0294" w14:textId="77777777" w:rsidR="00363BE4" w:rsidRPr="005C3B46" w:rsidRDefault="00363BE4" w:rsidP="001E2603"/>
          <w:p w14:paraId="0FA4377D" w14:textId="77777777" w:rsidR="00363BE4" w:rsidRPr="005C3B46" w:rsidRDefault="00363BE4" w:rsidP="00BC70F0">
            <w:pPr>
              <w:spacing w:after="0"/>
              <w:rPr>
                <w:rFonts w:cs="Arial"/>
                <w:b/>
                <w:bCs/>
                <w:u w:val="single"/>
              </w:rPr>
            </w:pPr>
          </w:p>
          <w:p w14:paraId="50B9A6B4" w14:textId="77777777" w:rsidR="00363BE4" w:rsidRPr="005C3B46" w:rsidRDefault="00363BE4" w:rsidP="00BC70F0">
            <w:pPr>
              <w:spacing w:after="0"/>
              <w:rPr>
                <w:rFonts w:cs="Arial"/>
                <w:b/>
                <w:bCs/>
                <w:u w:val="single"/>
              </w:rPr>
            </w:pPr>
          </w:p>
          <w:p w14:paraId="6B56D3BC" w14:textId="697E3D52" w:rsidR="00363BE4" w:rsidRPr="005C3B46" w:rsidRDefault="00363BE4" w:rsidP="00BC70F0">
            <w:pPr>
              <w:spacing w:after="0"/>
              <w:rPr>
                <w:rFonts w:cs="Arial"/>
                <w:b/>
                <w:bCs/>
              </w:rPr>
            </w:pPr>
          </w:p>
          <w:p w14:paraId="7E4B7BD0" w14:textId="77777777" w:rsidR="00363BE4" w:rsidRPr="005C3B46" w:rsidRDefault="00363BE4" w:rsidP="00797AF6">
            <w:pPr>
              <w:spacing w:after="0"/>
              <w:rPr>
                <w:rFonts w:cs="Arial"/>
                <w:b/>
                <w:bCs/>
                <w:u w:val="single"/>
              </w:rPr>
            </w:pPr>
          </w:p>
        </w:tc>
        <w:tc>
          <w:tcPr>
            <w:tcW w:w="3544" w:type="dxa"/>
            <w:shd w:val="clear" w:color="auto" w:fill="FFFFFF"/>
          </w:tcPr>
          <w:p w14:paraId="3CFF8AC8" w14:textId="37654748" w:rsidR="00363BE4" w:rsidRPr="005C3B46" w:rsidRDefault="00363BE4" w:rsidP="009843A9">
            <w:pPr>
              <w:spacing w:after="0"/>
              <w:rPr>
                <w:rFonts w:cs="Arial"/>
                <w:b/>
                <w:bCs/>
              </w:rPr>
            </w:pPr>
            <w:r w:rsidRPr="005C3B46">
              <w:rPr>
                <w:rFonts w:cs="Arial"/>
                <w:b/>
                <w:bCs/>
              </w:rPr>
              <w:lastRenderedPageBreak/>
              <w:t>Cambridge International Resource Plus:</w:t>
            </w:r>
          </w:p>
          <w:p w14:paraId="436C693A" w14:textId="3A971276" w:rsidR="00363BE4" w:rsidRPr="005C3B46" w:rsidRDefault="00363BE4" w:rsidP="009843A9">
            <w:pPr>
              <w:spacing w:after="0"/>
              <w:rPr>
                <w:rFonts w:cs="Arial"/>
                <w:b/>
                <w:bCs/>
              </w:rPr>
            </w:pPr>
          </w:p>
          <w:p w14:paraId="3FC084A9" w14:textId="76ABC6F0" w:rsidR="00363BE4" w:rsidRDefault="00363BE4" w:rsidP="009843A9">
            <w:pPr>
              <w:spacing w:after="0"/>
            </w:pPr>
            <w:r w:rsidRPr="005C3B46">
              <w:rPr>
                <w:rFonts w:cs="Arial"/>
                <w:bCs/>
              </w:rPr>
              <w:t xml:space="preserve">Vocab pack: an </w:t>
            </w:r>
            <w:r w:rsidRPr="005C3B46">
              <w:t>inventive approach to learning about the power of and fun to be found in vocabulary-</w:t>
            </w:r>
            <w:r w:rsidR="00997688">
              <w:t xml:space="preserve"> </w:t>
            </w:r>
            <w:r w:rsidRPr="005C3B46">
              <w:t xml:space="preserve">offered in the ‘Vocab Rap’ activity: P.13 from: </w:t>
            </w:r>
            <w:hyperlink r:id="rId18" w:history="1">
              <w:r w:rsidR="005A4DD7" w:rsidRPr="0069661D">
                <w:rPr>
                  <w:rStyle w:val="Hyperlink"/>
                </w:rPr>
                <w:t>https://ocr.org.uk/rpgengl3</w:t>
              </w:r>
            </w:hyperlink>
          </w:p>
          <w:p w14:paraId="09726F44" w14:textId="50835438" w:rsidR="00363BE4" w:rsidRPr="005C3B46" w:rsidRDefault="00363BE4" w:rsidP="009843A9">
            <w:pPr>
              <w:spacing w:after="0"/>
            </w:pPr>
          </w:p>
          <w:p w14:paraId="4B264C78" w14:textId="173E2C7A" w:rsidR="00A23BAD" w:rsidRDefault="00A23BAD" w:rsidP="00A23BAD">
            <w:pPr>
              <w:spacing w:after="160" w:line="259" w:lineRule="auto"/>
            </w:pPr>
            <w:r w:rsidRPr="005C3B46">
              <w:rPr>
                <w:rFonts w:cs="Arial"/>
                <w:bCs/>
              </w:rPr>
              <w:t xml:space="preserve">Developing ideas pack:: </w:t>
            </w:r>
            <w:r w:rsidRPr="005C3B46">
              <w:rPr>
                <w:bCs/>
              </w:rPr>
              <w:t xml:space="preserve">NB: Worksheet 7 p. 27- Questions 1 </w:t>
            </w:r>
            <w:r w:rsidR="005C4818">
              <w:rPr>
                <w:bCs/>
              </w:rPr>
              <w:t>and</w:t>
            </w:r>
            <w:r w:rsidRPr="005C3B46">
              <w:rPr>
                <w:bCs/>
              </w:rPr>
              <w:t xml:space="preserve"> 2</w:t>
            </w:r>
            <w:r w:rsidR="00997688">
              <w:rPr>
                <w:bCs/>
              </w:rPr>
              <w:t xml:space="preserve"> </w:t>
            </w:r>
            <w:r w:rsidRPr="005C3B46">
              <w:rPr>
                <w:bCs/>
              </w:rPr>
              <w:t>v useful for writing practise opportunity but needs to be</w:t>
            </w:r>
            <w:r w:rsidR="00997688">
              <w:rPr>
                <w:bCs/>
              </w:rPr>
              <w:t xml:space="preserve"> </w:t>
            </w:r>
            <w:r w:rsidRPr="005C3B46">
              <w:rPr>
                <w:bCs/>
              </w:rPr>
              <w:t xml:space="preserve">adapted so it can be used without the reference to the IGCSE mark scheme </w:t>
            </w:r>
            <w:hyperlink r:id="rId19" w:history="1">
              <w:r w:rsidR="005A4DD7" w:rsidRPr="0069661D">
                <w:rPr>
                  <w:rStyle w:val="Hyperlink"/>
                </w:rPr>
                <w:t>https://ocr.org.uk/rpgengl10</w:t>
              </w:r>
            </w:hyperlink>
          </w:p>
          <w:p w14:paraId="394EC108" w14:textId="77777777" w:rsidR="00A23BAD" w:rsidRPr="005A4DD7" w:rsidRDefault="00A23BAD" w:rsidP="00A23BAD">
            <w:pPr>
              <w:spacing w:after="160" w:line="259" w:lineRule="auto"/>
              <w:rPr>
                <w:rStyle w:val="Hyperlink"/>
                <w:color w:val="auto"/>
              </w:rPr>
            </w:pPr>
          </w:p>
          <w:p w14:paraId="070A9F43" w14:textId="1EC4F19C" w:rsidR="00A23BAD" w:rsidRDefault="00A23BAD" w:rsidP="00A23BAD">
            <w:pPr>
              <w:spacing w:after="160" w:line="259" w:lineRule="auto"/>
            </w:pPr>
            <w:r w:rsidRPr="005C3B46">
              <w:rPr>
                <w:bCs/>
              </w:rPr>
              <w:t xml:space="preserve">Analyse/evaluate pack: Particularly activities from lesson 2 onwards </w:t>
            </w:r>
            <w:hyperlink r:id="rId20" w:history="1">
              <w:r w:rsidR="005A4DD7" w:rsidRPr="0069661D">
                <w:rPr>
                  <w:rStyle w:val="Hyperlink"/>
                </w:rPr>
                <w:t>https://ocr.org.uk/rpgengl13</w:t>
              </w:r>
            </w:hyperlink>
          </w:p>
          <w:p w14:paraId="175078DA" w14:textId="77777777" w:rsidR="00A23BAD" w:rsidRPr="005C3B46" w:rsidRDefault="00A23BAD" w:rsidP="00A23BAD">
            <w:pPr>
              <w:pStyle w:val="ListParagraph"/>
            </w:pPr>
          </w:p>
          <w:p w14:paraId="4C986C22" w14:textId="0002C0DE" w:rsidR="00A23BAD" w:rsidRPr="005C3B46" w:rsidRDefault="00A23BAD" w:rsidP="009843A9">
            <w:pPr>
              <w:spacing w:after="0"/>
              <w:rPr>
                <w:rFonts w:cs="Arial"/>
                <w:bCs/>
              </w:rPr>
            </w:pPr>
          </w:p>
        </w:tc>
        <w:tc>
          <w:tcPr>
            <w:tcW w:w="2268" w:type="dxa"/>
            <w:vMerge/>
            <w:shd w:val="clear" w:color="auto" w:fill="FFFFFF"/>
          </w:tcPr>
          <w:p w14:paraId="30D9C556" w14:textId="4C6B5493" w:rsidR="00363BE4" w:rsidRPr="005C3B46" w:rsidRDefault="00363BE4" w:rsidP="009843A9">
            <w:pPr>
              <w:spacing w:after="0"/>
              <w:rPr>
                <w:rFonts w:cs="Arial"/>
                <w:b/>
                <w:bCs/>
              </w:rPr>
            </w:pPr>
          </w:p>
        </w:tc>
      </w:tr>
      <w:tr w:rsidR="00363BE4" w:rsidRPr="005C3B46" w14:paraId="48C7FEDD" w14:textId="77777777" w:rsidTr="00086572">
        <w:tc>
          <w:tcPr>
            <w:tcW w:w="1166" w:type="dxa"/>
            <w:vMerge w:val="restart"/>
            <w:tcBorders>
              <w:top w:val="nil"/>
            </w:tcBorders>
            <w:shd w:val="clear" w:color="auto" w:fill="A9D17D"/>
          </w:tcPr>
          <w:p w14:paraId="69C8641A" w14:textId="77777777" w:rsidR="00363BE4" w:rsidRPr="005C3B46" w:rsidRDefault="00363BE4" w:rsidP="005E2E51">
            <w:pPr>
              <w:spacing w:after="0"/>
              <w:rPr>
                <w:rFonts w:eastAsia="Times New Roman" w:cs="Arial"/>
                <w:b/>
                <w:bCs/>
              </w:rPr>
            </w:pPr>
          </w:p>
        </w:tc>
        <w:tc>
          <w:tcPr>
            <w:tcW w:w="1842" w:type="dxa"/>
            <w:shd w:val="clear" w:color="auto" w:fill="FFFFFF"/>
          </w:tcPr>
          <w:p w14:paraId="041E2BBE" w14:textId="596F6649" w:rsidR="00363BE4" w:rsidRPr="005C3B46" w:rsidRDefault="00363BE4" w:rsidP="00BC70F0">
            <w:pPr>
              <w:spacing w:after="0"/>
              <w:rPr>
                <w:rFonts w:cs="Arial"/>
              </w:rPr>
            </w:pPr>
            <w:r w:rsidRPr="005C3B46">
              <w:rPr>
                <w:rFonts w:cs="Arial"/>
              </w:rPr>
              <w:t>Production of non-fiction writing</w:t>
            </w:r>
          </w:p>
          <w:p w14:paraId="5A3FEF7A" w14:textId="77777777" w:rsidR="00363BE4" w:rsidRPr="005C3B46" w:rsidRDefault="00363BE4" w:rsidP="00B86325">
            <w:pPr>
              <w:pStyle w:val="ListParagraph"/>
              <w:spacing w:after="0"/>
              <w:rPr>
                <w:rFonts w:cs="Arial"/>
              </w:rPr>
            </w:pPr>
          </w:p>
          <w:p w14:paraId="390C178D" w14:textId="77777777" w:rsidR="00363BE4" w:rsidRPr="005C3B46" w:rsidRDefault="00363BE4" w:rsidP="00BC70F0">
            <w:pPr>
              <w:spacing w:after="0"/>
              <w:rPr>
                <w:rFonts w:cs="Arial"/>
              </w:rPr>
            </w:pPr>
          </w:p>
          <w:p w14:paraId="07B77D9A" w14:textId="77777777" w:rsidR="00363BE4" w:rsidRPr="005C3B46" w:rsidRDefault="00363BE4" w:rsidP="00BC70F0">
            <w:pPr>
              <w:spacing w:after="0"/>
              <w:rPr>
                <w:rFonts w:cs="Arial"/>
              </w:rPr>
            </w:pPr>
          </w:p>
          <w:p w14:paraId="6F27EDF4" w14:textId="77777777" w:rsidR="00363BE4" w:rsidRPr="005C3B46" w:rsidRDefault="00363BE4" w:rsidP="00BC70F0">
            <w:pPr>
              <w:spacing w:after="0"/>
              <w:rPr>
                <w:rFonts w:cs="Arial"/>
              </w:rPr>
            </w:pPr>
          </w:p>
          <w:p w14:paraId="1AC4FE53" w14:textId="70104AC0" w:rsidR="00363BE4" w:rsidRDefault="00363BE4" w:rsidP="00BC70F0">
            <w:pPr>
              <w:spacing w:after="0"/>
              <w:rPr>
                <w:rFonts w:cs="Arial"/>
              </w:rPr>
            </w:pPr>
          </w:p>
          <w:p w14:paraId="3C10A9FA" w14:textId="77777777" w:rsidR="00517FE7" w:rsidRPr="005C3B46" w:rsidRDefault="00517FE7" w:rsidP="00BC70F0">
            <w:pPr>
              <w:spacing w:after="0"/>
              <w:rPr>
                <w:rFonts w:cs="Arial"/>
              </w:rPr>
            </w:pPr>
          </w:p>
          <w:p w14:paraId="28F12AA8" w14:textId="77777777" w:rsidR="00363BE4" w:rsidRPr="005C3B46" w:rsidRDefault="00363BE4" w:rsidP="00BC70F0">
            <w:pPr>
              <w:spacing w:after="0"/>
              <w:rPr>
                <w:rFonts w:cs="Arial"/>
              </w:rPr>
            </w:pPr>
          </w:p>
          <w:p w14:paraId="240AC844" w14:textId="77777777" w:rsidR="00363BE4" w:rsidRPr="005C3B46" w:rsidRDefault="00363BE4" w:rsidP="00BC70F0">
            <w:pPr>
              <w:spacing w:after="0"/>
              <w:rPr>
                <w:rFonts w:cs="Arial"/>
              </w:rPr>
            </w:pPr>
          </w:p>
          <w:p w14:paraId="1480C7AE" w14:textId="3F25B12C" w:rsidR="00363BE4" w:rsidRPr="005C3B46" w:rsidRDefault="00363BE4" w:rsidP="00BC70F0">
            <w:pPr>
              <w:spacing w:after="0"/>
              <w:rPr>
                <w:rFonts w:cs="Arial"/>
              </w:rPr>
            </w:pPr>
            <w:r w:rsidRPr="005C3B46">
              <w:rPr>
                <w:rFonts w:cs="Arial"/>
              </w:rPr>
              <w:t>Diagnostic assessment</w:t>
            </w:r>
          </w:p>
          <w:p w14:paraId="47B518AE" w14:textId="77777777" w:rsidR="00363BE4" w:rsidRPr="005C3B46" w:rsidRDefault="00363BE4" w:rsidP="005E2E51">
            <w:pPr>
              <w:spacing w:after="0"/>
              <w:rPr>
                <w:rFonts w:cs="Arial"/>
                <w:b/>
                <w:bCs/>
              </w:rPr>
            </w:pPr>
          </w:p>
        </w:tc>
        <w:tc>
          <w:tcPr>
            <w:tcW w:w="2552" w:type="dxa"/>
            <w:shd w:val="clear" w:color="auto" w:fill="FFFFFF"/>
          </w:tcPr>
          <w:p w14:paraId="72C18DC5" w14:textId="48AE0A13" w:rsidR="00363BE4" w:rsidRPr="005C3B46" w:rsidRDefault="00363BE4" w:rsidP="00B86325">
            <w:pPr>
              <w:spacing w:after="0"/>
              <w:rPr>
                <w:rFonts w:cs="Arial"/>
              </w:rPr>
            </w:pPr>
            <w:r w:rsidRPr="005C3B46">
              <w:rPr>
                <w:rFonts w:cs="Arial"/>
                <w:b/>
                <w:bCs/>
                <w:u w:val="single"/>
              </w:rPr>
              <w:t>Writing skills</w:t>
            </w:r>
            <w:r w:rsidRPr="005C3B46">
              <w:rPr>
                <w:rFonts w:cs="Arial"/>
                <w:b/>
                <w:bCs/>
              </w:rPr>
              <w:t xml:space="preserve">: </w:t>
            </w:r>
            <w:r w:rsidRPr="005C3B46">
              <w:rPr>
                <w:rFonts w:cs="Arial"/>
              </w:rPr>
              <w:t xml:space="preserve">(part of diagnostic </w:t>
            </w:r>
            <w:r w:rsidR="00814ABE" w:rsidRPr="005C3B46">
              <w:rPr>
                <w:rFonts w:cs="Arial"/>
              </w:rPr>
              <w:t>assessment)</w:t>
            </w:r>
          </w:p>
          <w:p w14:paraId="0668C331" w14:textId="41122708" w:rsidR="00363BE4" w:rsidRPr="005C3B46" w:rsidRDefault="00363BE4" w:rsidP="00B86325">
            <w:pPr>
              <w:spacing w:after="0"/>
              <w:rPr>
                <w:rFonts w:cs="Arial"/>
              </w:rPr>
            </w:pPr>
            <w:r w:rsidRPr="005C3B46">
              <w:rPr>
                <w:rFonts w:cs="Arial"/>
                <w:b/>
                <w:bCs/>
              </w:rPr>
              <w:t>Q</w:t>
            </w:r>
            <w:r w:rsidR="00DF7BFD">
              <w:rPr>
                <w:rFonts w:cs="Arial"/>
                <w:b/>
                <w:bCs/>
              </w:rPr>
              <w:t xml:space="preserve">uestions </w:t>
            </w:r>
            <w:r w:rsidRPr="005C3B46">
              <w:rPr>
                <w:rFonts w:cs="Arial"/>
                <w:b/>
                <w:bCs/>
              </w:rPr>
              <w:t>5/6</w:t>
            </w:r>
            <w:r w:rsidRPr="005C3B46">
              <w:rPr>
                <w:rFonts w:cs="Arial"/>
              </w:rPr>
              <w:t xml:space="preserve"> </w:t>
            </w:r>
            <w:r w:rsidRPr="00DF7BFD">
              <w:rPr>
                <w:rFonts w:cs="Arial"/>
                <w:b/>
                <w:bCs/>
              </w:rPr>
              <w:t>-</w:t>
            </w:r>
            <w:r w:rsidRPr="005C3B46">
              <w:rPr>
                <w:rFonts w:cs="Arial"/>
              </w:rPr>
              <w:t xml:space="preserve"> Producing clear and coherent non-fiction pieces, including writing to: </w:t>
            </w:r>
          </w:p>
          <w:p w14:paraId="7C14F5C1" w14:textId="77777777" w:rsidR="00363BE4" w:rsidRPr="005C3B46" w:rsidRDefault="00363BE4" w:rsidP="00B86325">
            <w:pPr>
              <w:numPr>
                <w:ilvl w:val="1"/>
                <w:numId w:val="6"/>
              </w:numPr>
              <w:spacing w:after="0"/>
              <w:rPr>
                <w:rFonts w:cs="Arial"/>
              </w:rPr>
            </w:pPr>
            <w:r w:rsidRPr="005C3B46">
              <w:rPr>
                <w:rFonts w:cs="Arial"/>
              </w:rPr>
              <w:t>describe</w:t>
            </w:r>
          </w:p>
          <w:p w14:paraId="4B24EDD7" w14:textId="77777777" w:rsidR="00363BE4" w:rsidRPr="005C3B46" w:rsidRDefault="00363BE4" w:rsidP="00B86325">
            <w:pPr>
              <w:numPr>
                <w:ilvl w:val="1"/>
                <w:numId w:val="6"/>
              </w:numPr>
              <w:spacing w:after="0"/>
              <w:rPr>
                <w:rFonts w:cs="Arial"/>
              </w:rPr>
            </w:pPr>
            <w:r w:rsidRPr="005C3B46">
              <w:rPr>
                <w:rFonts w:cs="Arial"/>
              </w:rPr>
              <w:t>explain</w:t>
            </w:r>
          </w:p>
          <w:p w14:paraId="62C52D57" w14:textId="348D80F1" w:rsidR="00363BE4" w:rsidRPr="005C3B46" w:rsidRDefault="00363BE4" w:rsidP="00B86325">
            <w:pPr>
              <w:numPr>
                <w:ilvl w:val="1"/>
                <w:numId w:val="6"/>
              </w:numPr>
              <w:spacing w:after="0"/>
              <w:rPr>
                <w:rFonts w:cs="Arial"/>
              </w:rPr>
            </w:pPr>
            <w:r w:rsidRPr="005C3B46">
              <w:rPr>
                <w:rFonts w:cs="Arial"/>
              </w:rPr>
              <w:t>inform</w:t>
            </w:r>
          </w:p>
          <w:p w14:paraId="41695373" w14:textId="77777777" w:rsidR="00363BE4" w:rsidRPr="005C3B46" w:rsidRDefault="00363BE4" w:rsidP="00B86325">
            <w:pPr>
              <w:spacing w:after="0"/>
              <w:ind w:left="1440"/>
              <w:rPr>
                <w:rFonts w:cs="Arial"/>
              </w:rPr>
            </w:pPr>
          </w:p>
          <w:p w14:paraId="00B32B63" w14:textId="33986D93" w:rsidR="00363BE4" w:rsidRPr="005C3B46" w:rsidRDefault="00363BE4" w:rsidP="00B86325">
            <w:pPr>
              <w:spacing w:after="0"/>
              <w:rPr>
                <w:rFonts w:cs="Arial"/>
              </w:rPr>
            </w:pPr>
            <w:r w:rsidRPr="005C3B46">
              <w:rPr>
                <w:rFonts w:cs="Arial"/>
              </w:rPr>
              <w:t>Learners will revise and further develop skills to adapt their writing for different purposes, audiences and contexts.</w:t>
            </w:r>
          </w:p>
          <w:p w14:paraId="749428D0" w14:textId="77777777" w:rsidR="00363BE4" w:rsidRPr="005C3B46" w:rsidRDefault="00363BE4" w:rsidP="00B86325">
            <w:pPr>
              <w:spacing w:after="0"/>
              <w:rPr>
                <w:rFonts w:cs="Arial"/>
              </w:rPr>
            </w:pPr>
          </w:p>
          <w:p w14:paraId="72EEA813" w14:textId="77777777" w:rsidR="00363BE4" w:rsidRPr="005C3B46" w:rsidRDefault="00363BE4" w:rsidP="00B86325">
            <w:pPr>
              <w:spacing w:after="0"/>
              <w:rPr>
                <w:rFonts w:cs="Arial"/>
              </w:rPr>
            </w:pPr>
            <w:r w:rsidRPr="005C3B46">
              <w:rPr>
                <w:rFonts w:cs="Arial"/>
              </w:rPr>
              <w:t>Learners will revise and further explore how vocabulary and grammatical features can be used to achieve effects.</w:t>
            </w:r>
          </w:p>
          <w:p w14:paraId="48B2D7AA" w14:textId="77777777" w:rsidR="00363BE4" w:rsidRPr="005C3B46" w:rsidRDefault="00363BE4" w:rsidP="00B86325">
            <w:pPr>
              <w:spacing w:after="0"/>
              <w:rPr>
                <w:rFonts w:cs="Arial"/>
              </w:rPr>
            </w:pPr>
          </w:p>
          <w:p w14:paraId="7F129E7F" w14:textId="6655A9F8" w:rsidR="00363BE4" w:rsidRPr="005C3B46" w:rsidRDefault="00363BE4" w:rsidP="00AD507E">
            <w:pPr>
              <w:spacing w:after="0"/>
              <w:rPr>
                <w:rFonts w:cs="Arial"/>
              </w:rPr>
            </w:pPr>
            <w:r w:rsidRPr="005C3B46">
              <w:rPr>
                <w:rFonts w:cs="Arial"/>
              </w:rPr>
              <w:lastRenderedPageBreak/>
              <w:t>Learners will revise and use techniques identified from their reading of non-fiction texts to achieve specific effects.</w:t>
            </w:r>
          </w:p>
          <w:p w14:paraId="09809FE2" w14:textId="410BDC63" w:rsidR="00363BE4" w:rsidRPr="005C3B46" w:rsidRDefault="00363BE4" w:rsidP="00AD507E">
            <w:pPr>
              <w:spacing w:after="0"/>
              <w:rPr>
                <w:rFonts w:cs="Arial"/>
              </w:rPr>
            </w:pPr>
          </w:p>
        </w:tc>
        <w:tc>
          <w:tcPr>
            <w:tcW w:w="4252" w:type="dxa"/>
            <w:shd w:val="clear" w:color="auto" w:fill="FFFFFF"/>
          </w:tcPr>
          <w:p w14:paraId="28729303" w14:textId="340279C8" w:rsidR="00363BE4" w:rsidRPr="005C4818" w:rsidRDefault="002D1C4D" w:rsidP="00B2100F">
            <w:pPr>
              <w:spacing w:after="0" w:line="240" w:lineRule="auto"/>
              <w:rPr>
                <w:rFonts w:cs="Arial"/>
              </w:rPr>
            </w:pPr>
            <w:hyperlink r:id="rId21" w:history="1">
              <w:r w:rsidR="00363BE4" w:rsidRPr="005C4818">
                <w:rPr>
                  <w:rStyle w:val="Hyperlink"/>
                  <w:rFonts w:cs="Arial"/>
                </w:rPr>
                <w:t>Resource Pack 2 Non-Fiction writing</w:t>
              </w:r>
            </w:hyperlink>
          </w:p>
          <w:p w14:paraId="370B9B6C" w14:textId="77777777" w:rsidR="00363BE4" w:rsidRPr="005C4818" w:rsidRDefault="00363BE4" w:rsidP="00B86325">
            <w:pPr>
              <w:spacing w:after="0"/>
            </w:pPr>
          </w:p>
          <w:p w14:paraId="1276BFE8" w14:textId="711E6B69" w:rsidR="00363BE4" w:rsidRPr="005C4818" w:rsidRDefault="002D1C4D" w:rsidP="00B86325">
            <w:pPr>
              <w:spacing w:after="0"/>
              <w:rPr>
                <w:rStyle w:val="Hyperlink"/>
                <w:rFonts w:cs="Arial"/>
              </w:rPr>
            </w:pPr>
            <w:hyperlink r:id="rId22" w:history="1">
              <w:r w:rsidR="00363BE4" w:rsidRPr="005C4818">
                <w:rPr>
                  <w:rStyle w:val="Hyperlink"/>
                  <w:rFonts w:cs="Arial"/>
                </w:rPr>
                <w:t>OCR Teacher Guide: Writing skills</w:t>
              </w:r>
            </w:hyperlink>
          </w:p>
          <w:p w14:paraId="70ACD61C" w14:textId="2C150423" w:rsidR="00363BE4" w:rsidRPr="005C4818" w:rsidRDefault="00363BE4" w:rsidP="00B86325">
            <w:pPr>
              <w:spacing w:after="0"/>
              <w:rPr>
                <w:rStyle w:val="Hyperlink"/>
                <w:rFonts w:cs="Arial"/>
              </w:rPr>
            </w:pPr>
            <w:r w:rsidRPr="005C4818">
              <w:rPr>
                <w:rFonts w:cs="Arial"/>
                <w:u w:val="single"/>
              </w:rPr>
              <w:fldChar w:fldCharType="begin"/>
            </w:r>
            <w:r w:rsidRPr="005C4818">
              <w:rPr>
                <w:rFonts w:cs="Arial"/>
                <w:u w:val="single"/>
              </w:rPr>
              <w:instrText xml:space="preserve"> HYPERLINK "http://www.ocr.org.uk/Images/169262-unit-j351-01-communicating-information-and-ideas-sample-assessment-material.pdf" </w:instrText>
            </w:r>
            <w:r w:rsidRPr="005C4818">
              <w:rPr>
                <w:rFonts w:cs="Arial"/>
                <w:u w:val="single"/>
              </w:rPr>
              <w:fldChar w:fldCharType="separate"/>
            </w:r>
          </w:p>
          <w:p w14:paraId="26825E52" w14:textId="3E9CA42E" w:rsidR="00363BE4" w:rsidRPr="005C3B46" w:rsidRDefault="00363BE4" w:rsidP="00285218">
            <w:pPr>
              <w:spacing w:after="0"/>
              <w:rPr>
                <w:rFonts w:cs="Arial"/>
                <w:b/>
                <w:bCs/>
                <w:u w:val="single"/>
              </w:rPr>
            </w:pPr>
            <w:r w:rsidRPr="005C4818">
              <w:rPr>
                <w:rStyle w:val="Hyperlink"/>
                <w:rFonts w:cs="Arial"/>
              </w:rPr>
              <w:t>OCR Specimen Paper (Component 01)</w:t>
            </w:r>
            <w:r w:rsidRPr="005C4818">
              <w:rPr>
                <w:rFonts w:cs="Arial"/>
                <w:u w:val="single"/>
              </w:rPr>
              <w:fldChar w:fldCharType="end"/>
            </w:r>
          </w:p>
        </w:tc>
        <w:tc>
          <w:tcPr>
            <w:tcW w:w="3544" w:type="dxa"/>
            <w:shd w:val="clear" w:color="auto" w:fill="FFFFFF"/>
          </w:tcPr>
          <w:p w14:paraId="565CD331" w14:textId="77777777" w:rsidR="00363BE4" w:rsidRPr="005C3B46" w:rsidRDefault="00A23BAD" w:rsidP="009843A9">
            <w:pPr>
              <w:spacing w:after="0"/>
              <w:rPr>
                <w:rFonts w:cs="Arial"/>
                <w:b/>
                <w:bCs/>
              </w:rPr>
            </w:pPr>
            <w:r w:rsidRPr="005C3B46">
              <w:rPr>
                <w:rFonts w:cs="Arial"/>
                <w:b/>
                <w:bCs/>
              </w:rPr>
              <w:t>Cambridge International Resource Plus:</w:t>
            </w:r>
          </w:p>
          <w:p w14:paraId="13CBFABB" w14:textId="77777777" w:rsidR="00A23BAD" w:rsidRPr="005C3B46" w:rsidRDefault="00A23BAD" w:rsidP="009843A9">
            <w:pPr>
              <w:spacing w:after="0"/>
              <w:rPr>
                <w:rFonts w:cs="Arial"/>
                <w:b/>
                <w:bCs/>
              </w:rPr>
            </w:pPr>
          </w:p>
          <w:p w14:paraId="173F9C72" w14:textId="0216BBA2" w:rsidR="00A23BAD" w:rsidRDefault="00A23BAD" w:rsidP="00A23BAD">
            <w:pPr>
              <w:spacing w:after="160" w:line="259" w:lineRule="auto"/>
            </w:pPr>
            <w:r w:rsidRPr="005C3B46">
              <w:t xml:space="preserve">Apostrophe activities: </w:t>
            </w:r>
            <w:hyperlink r:id="rId23" w:history="1">
              <w:r w:rsidR="005A4DD7" w:rsidRPr="0069661D">
                <w:rPr>
                  <w:rStyle w:val="Hyperlink"/>
                </w:rPr>
                <w:t>https://ocr.org.uk/rpgengl4</w:t>
              </w:r>
            </w:hyperlink>
          </w:p>
          <w:p w14:paraId="7E6172CA" w14:textId="77777777" w:rsidR="00A23BAD" w:rsidRPr="005C3B46" w:rsidRDefault="00A23BAD" w:rsidP="00A23BAD"/>
          <w:p w14:paraId="7B7DA41E" w14:textId="57B5A764" w:rsidR="00A23BAD" w:rsidRDefault="00A23BAD" w:rsidP="00A23BAD">
            <w:pPr>
              <w:spacing w:after="160" w:line="259" w:lineRule="auto"/>
            </w:pPr>
            <w:r w:rsidRPr="005C3B46">
              <w:rPr>
                <w:bCs/>
              </w:rPr>
              <w:t>Commas activities:</w:t>
            </w:r>
            <w:r w:rsidRPr="005C3B46">
              <w:t xml:space="preserve"> </w:t>
            </w:r>
            <w:hyperlink r:id="rId24" w:history="1">
              <w:r w:rsidR="005A4DD7" w:rsidRPr="0069661D">
                <w:rPr>
                  <w:rStyle w:val="Hyperlink"/>
                </w:rPr>
                <w:t>https://ocr.org.uk/rpgengl5</w:t>
              </w:r>
            </w:hyperlink>
          </w:p>
          <w:p w14:paraId="1E0E131A" w14:textId="77777777" w:rsidR="00A23BAD" w:rsidRPr="005C3B46" w:rsidRDefault="00A23BAD" w:rsidP="00A23BAD"/>
          <w:p w14:paraId="1CFF9E32" w14:textId="6DA813D6" w:rsidR="00A23BAD" w:rsidRDefault="00A23BAD" w:rsidP="00A23BAD">
            <w:pPr>
              <w:spacing w:after="160" w:line="259" w:lineRule="auto"/>
            </w:pPr>
            <w:r w:rsidRPr="005C3B46">
              <w:rPr>
                <w:bCs/>
              </w:rPr>
              <w:t>Sentence activities:</w:t>
            </w:r>
            <w:r w:rsidRPr="005C3B46">
              <w:t xml:space="preserve"> </w:t>
            </w:r>
            <w:hyperlink r:id="rId25" w:history="1">
              <w:r w:rsidR="005A4DD7" w:rsidRPr="0069661D">
                <w:rPr>
                  <w:rStyle w:val="Hyperlink"/>
                </w:rPr>
                <w:t>https://ocr.org.uk/rpgengl6</w:t>
              </w:r>
            </w:hyperlink>
          </w:p>
          <w:p w14:paraId="4E9B0DA2" w14:textId="640DFCC4" w:rsidR="005A4DD7" w:rsidRDefault="005A4DD7" w:rsidP="00A23BAD">
            <w:pPr>
              <w:spacing w:after="160" w:line="259" w:lineRule="auto"/>
            </w:pPr>
          </w:p>
          <w:p w14:paraId="5799EC5F" w14:textId="77777777" w:rsidR="00A23BAD" w:rsidRPr="005C3B46" w:rsidRDefault="00A23BAD" w:rsidP="00A23BAD">
            <w:pPr>
              <w:spacing w:after="160" w:line="259" w:lineRule="auto"/>
            </w:pPr>
          </w:p>
          <w:p w14:paraId="371D57F0" w14:textId="2AC1BD91" w:rsidR="00A23BAD" w:rsidRDefault="00A23BAD" w:rsidP="00A23BAD">
            <w:pPr>
              <w:spacing w:after="160" w:line="259" w:lineRule="auto"/>
            </w:pPr>
            <w:r w:rsidRPr="005C3B46">
              <w:t>Summary skills pack: o</w:t>
            </w:r>
            <w:r w:rsidRPr="005C3B46">
              <w:rPr>
                <w:bCs/>
              </w:rPr>
              <w:t xml:space="preserve">f particular use: Worksheet 4: Aspects of Writing – </w:t>
            </w:r>
            <w:r w:rsidRPr="005C3B46">
              <w:rPr>
                <w:bCs/>
                <w:i/>
                <w:iCs/>
                <w:u w:val="single"/>
              </w:rPr>
              <w:t>we need to talk about spelling</w:t>
            </w:r>
            <w:r w:rsidRPr="005C3B46">
              <w:rPr>
                <w:bCs/>
              </w:rPr>
              <w:t xml:space="preserve">; Worksheet 5: </w:t>
            </w:r>
            <w:r w:rsidRPr="005C3B46">
              <w:rPr>
                <w:bCs/>
                <w:i/>
                <w:iCs/>
              </w:rPr>
              <w:t>Aspects of Writing</w:t>
            </w:r>
            <w:r w:rsidRPr="005C3B46">
              <w:rPr>
                <w:bCs/>
              </w:rPr>
              <w:t xml:space="preserve"> </w:t>
            </w:r>
            <w:r w:rsidRPr="005C3B46">
              <w:rPr>
                <w:bCs/>
                <w:i/>
                <w:iCs/>
              </w:rPr>
              <w:t>– questions</w:t>
            </w:r>
            <w:r w:rsidRPr="005C3B46">
              <w:rPr>
                <w:bCs/>
              </w:rPr>
              <w:t xml:space="preserve"> from: </w:t>
            </w:r>
            <w:hyperlink r:id="rId26" w:history="1">
              <w:r w:rsidR="005A4DD7" w:rsidRPr="0069661D">
                <w:rPr>
                  <w:rStyle w:val="Hyperlink"/>
                </w:rPr>
                <w:t>https://ocr.org.uk/rpgengl6</w:t>
              </w:r>
            </w:hyperlink>
          </w:p>
          <w:p w14:paraId="5CCADE7E" w14:textId="090F9D97" w:rsidR="005A4DD7" w:rsidRPr="005C3B46" w:rsidRDefault="005A4DD7" w:rsidP="00A23BAD">
            <w:pPr>
              <w:spacing w:after="160" w:line="259" w:lineRule="auto"/>
              <w:rPr>
                <w:b/>
                <w:bCs/>
              </w:rPr>
            </w:pPr>
          </w:p>
        </w:tc>
        <w:tc>
          <w:tcPr>
            <w:tcW w:w="2268" w:type="dxa"/>
            <w:vMerge/>
            <w:shd w:val="clear" w:color="auto" w:fill="FFFFFF"/>
          </w:tcPr>
          <w:p w14:paraId="7269329F" w14:textId="0E79414D" w:rsidR="00363BE4" w:rsidRPr="005C3B46" w:rsidRDefault="00363BE4" w:rsidP="009843A9">
            <w:pPr>
              <w:spacing w:after="0"/>
              <w:rPr>
                <w:rFonts w:cs="Arial"/>
                <w:b/>
                <w:bCs/>
              </w:rPr>
            </w:pPr>
          </w:p>
        </w:tc>
      </w:tr>
      <w:tr w:rsidR="00363BE4" w:rsidRPr="005C3B46" w14:paraId="218EAB3F" w14:textId="77777777" w:rsidTr="00086572">
        <w:tc>
          <w:tcPr>
            <w:tcW w:w="1166" w:type="dxa"/>
            <w:vMerge/>
            <w:shd w:val="clear" w:color="auto" w:fill="A9D17D"/>
          </w:tcPr>
          <w:p w14:paraId="15CD31BD" w14:textId="77777777" w:rsidR="00363BE4" w:rsidRPr="005C3B46" w:rsidRDefault="00363BE4" w:rsidP="005E2E51">
            <w:pPr>
              <w:spacing w:after="0"/>
              <w:rPr>
                <w:rFonts w:eastAsia="Times New Roman" w:cs="Arial"/>
                <w:b/>
                <w:bCs/>
              </w:rPr>
            </w:pPr>
          </w:p>
        </w:tc>
        <w:tc>
          <w:tcPr>
            <w:tcW w:w="1842" w:type="dxa"/>
            <w:shd w:val="clear" w:color="auto" w:fill="FFFFFF"/>
          </w:tcPr>
          <w:p w14:paraId="7BF9D0BC" w14:textId="3845A21A" w:rsidR="00363BE4" w:rsidRPr="005C3B46" w:rsidRDefault="00363BE4" w:rsidP="00BC70F0">
            <w:pPr>
              <w:spacing w:after="0"/>
              <w:rPr>
                <w:rFonts w:cs="Arial"/>
                <w:b/>
                <w:bCs/>
              </w:rPr>
            </w:pPr>
            <w:r w:rsidRPr="005C3B46">
              <w:rPr>
                <w:rFonts w:cs="Arial"/>
              </w:rPr>
              <w:t>Speaking and listening opportunities for those not able to carry marks forward</w:t>
            </w:r>
          </w:p>
        </w:tc>
        <w:tc>
          <w:tcPr>
            <w:tcW w:w="2552" w:type="dxa"/>
            <w:shd w:val="clear" w:color="auto" w:fill="FFFFFF"/>
          </w:tcPr>
          <w:p w14:paraId="2A63F0E2" w14:textId="77777777" w:rsidR="00363BE4" w:rsidRPr="005C3B46" w:rsidRDefault="00363BE4" w:rsidP="00B86325">
            <w:pPr>
              <w:spacing w:after="0"/>
              <w:rPr>
                <w:rFonts w:cs="Arial"/>
              </w:rPr>
            </w:pPr>
            <w:r w:rsidRPr="005C3B46">
              <w:rPr>
                <w:rFonts w:cs="Arial"/>
              </w:rPr>
              <w:t>There are also opportunities for speaking and listening skills to be revisited and assessed.</w:t>
            </w:r>
          </w:p>
          <w:p w14:paraId="39C9BB87" w14:textId="77777777" w:rsidR="00363BE4" w:rsidRPr="005C3B46" w:rsidRDefault="00363BE4" w:rsidP="00AD507E">
            <w:pPr>
              <w:spacing w:after="0"/>
              <w:rPr>
                <w:rFonts w:cs="Arial"/>
              </w:rPr>
            </w:pPr>
          </w:p>
        </w:tc>
        <w:tc>
          <w:tcPr>
            <w:tcW w:w="4252" w:type="dxa"/>
            <w:shd w:val="clear" w:color="auto" w:fill="FFFFFF"/>
          </w:tcPr>
          <w:p w14:paraId="5EE347F9" w14:textId="63058FC9" w:rsidR="00363BE4" w:rsidRPr="005C3B46" w:rsidRDefault="00363BE4" w:rsidP="00B86325">
            <w:pPr>
              <w:spacing w:after="0"/>
              <w:rPr>
                <w:rFonts w:cs="Arial"/>
                <w:b/>
                <w:bCs/>
              </w:rPr>
            </w:pPr>
            <w:r w:rsidRPr="005C3B46">
              <w:rPr>
                <w:rFonts w:cs="Arial"/>
                <w:b/>
                <w:bCs/>
              </w:rPr>
              <w:t xml:space="preserve">Speaking </w:t>
            </w:r>
            <w:r w:rsidR="005C4818">
              <w:rPr>
                <w:rFonts w:cs="Arial"/>
                <w:b/>
                <w:bCs/>
              </w:rPr>
              <w:t>and</w:t>
            </w:r>
            <w:r w:rsidRPr="005C3B46">
              <w:rPr>
                <w:rFonts w:cs="Arial"/>
                <w:b/>
                <w:bCs/>
              </w:rPr>
              <w:t xml:space="preserve"> Listening</w:t>
            </w:r>
            <w:r w:rsidRPr="005C3B46">
              <w:rPr>
                <w:rFonts w:cs="Arial"/>
              </w:rPr>
              <w:t xml:space="preserve">: Opportunities during first weeks for speaking and listening skills development through activity of preparing and planning for a short talk, choose topic linked to themes arising from study of texts. This work </w:t>
            </w:r>
            <w:r w:rsidRPr="005C3B46">
              <w:rPr>
                <w:rFonts w:cs="Arial"/>
                <w:b/>
                <w:bCs/>
              </w:rPr>
              <w:t>can also be used inform the</w:t>
            </w:r>
            <w:r w:rsidRPr="005C3B46">
              <w:rPr>
                <w:rFonts w:cs="Arial"/>
              </w:rPr>
              <w:t xml:space="preserve"> </w:t>
            </w:r>
            <w:r w:rsidRPr="005C3B46">
              <w:rPr>
                <w:rFonts w:cs="Arial"/>
                <w:b/>
                <w:bCs/>
              </w:rPr>
              <w:t>diagnostic process</w:t>
            </w:r>
            <w:r w:rsidRPr="005C3B46">
              <w:rPr>
                <w:rFonts w:cs="Arial"/>
              </w:rPr>
              <w:t xml:space="preserve"> to take place in the first 6 weeks of term.</w:t>
            </w:r>
            <w:r w:rsidRPr="005C3B46">
              <w:rPr>
                <w:rFonts w:cs="Arial"/>
                <w:b/>
                <w:bCs/>
              </w:rPr>
              <w:t xml:space="preserve"> Assessment towards end of Term 1.</w:t>
            </w:r>
          </w:p>
          <w:p w14:paraId="504D0B66" w14:textId="77777777" w:rsidR="00363BE4" w:rsidRPr="005C3B46" w:rsidRDefault="00363BE4" w:rsidP="00B86325">
            <w:pPr>
              <w:spacing w:after="0"/>
              <w:rPr>
                <w:rFonts w:cs="Arial"/>
                <w:b/>
                <w:bCs/>
              </w:rPr>
            </w:pPr>
          </w:p>
          <w:p w14:paraId="0B2BEE02" w14:textId="36BB3022" w:rsidR="00363BE4" w:rsidRPr="005C4818" w:rsidRDefault="002D1C4D" w:rsidP="00B86325">
            <w:pPr>
              <w:spacing w:after="0"/>
              <w:rPr>
                <w:rFonts w:cs="Arial"/>
                <w:u w:val="single"/>
              </w:rPr>
            </w:pPr>
            <w:hyperlink r:id="rId27" w:history="1">
              <w:r w:rsidR="00363BE4" w:rsidRPr="005C4818">
                <w:rPr>
                  <w:rStyle w:val="Hyperlink"/>
                  <w:rFonts w:cs="Arial"/>
                </w:rPr>
                <w:t>OCR Teacher Guide: Preparing learners for their spoken language assessment</w:t>
              </w:r>
            </w:hyperlink>
          </w:p>
        </w:tc>
        <w:tc>
          <w:tcPr>
            <w:tcW w:w="3544" w:type="dxa"/>
            <w:shd w:val="clear" w:color="auto" w:fill="FFFFFF"/>
          </w:tcPr>
          <w:p w14:paraId="477F8B2B" w14:textId="62DB7DE4" w:rsidR="00363BE4" w:rsidRPr="005C3B46" w:rsidRDefault="005C3B46" w:rsidP="009843A9">
            <w:pPr>
              <w:spacing w:after="0"/>
              <w:rPr>
                <w:rFonts w:cs="Arial"/>
                <w:bCs/>
              </w:rPr>
            </w:pPr>
            <w:r w:rsidRPr="005C3B46">
              <w:rPr>
                <w:rFonts w:cs="Arial"/>
                <w:bCs/>
              </w:rPr>
              <w:t xml:space="preserve">Cambridge International Resource Plus: </w:t>
            </w:r>
          </w:p>
          <w:p w14:paraId="19797E74" w14:textId="77777777" w:rsidR="005C3B46" w:rsidRPr="005C3B46" w:rsidRDefault="005C3B46" w:rsidP="009843A9">
            <w:pPr>
              <w:spacing w:after="0"/>
              <w:rPr>
                <w:rFonts w:cs="Arial"/>
                <w:bCs/>
              </w:rPr>
            </w:pPr>
          </w:p>
          <w:p w14:paraId="552F7C90" w14:textId="763A91F7" w:rsidR="005C3B46" w:rsidRDefault="005C3B46" w:rsidP="005C3B46">
            <w:pPr>
              <w:spacing w:after="160" w:line="259" w:lineRule="auto"/>
            </w:pPr>
            <w:r w:rsidRPr="005C3B46">
              <w:rPr>
                <w:bCs/>
              </w:rPr>
              <w:t xml:space="preserve">Useful guidance transferrable for GCSE Language Speaking and Listening prep: </w:t>
            </w:r>
            <w:hyperlink r:id="rId28" w:history="1">
              <w:r w:rsidR="005A4DD7" w:rsidRPr="0069661D">
                <w:rPr>
                  <w:rStyle w:val="Hyperlink"/>
                </w:rPr>
                <w:t>https://ocr.org.uk/rpgengl14</w:t>
              </w:r>
            </w:hyperlink>
          </w:p>
          <w:p w14:paraId="19CA8BEA" w14:textId="3FFEA133" w:rsidR="005C3B46" w:rsidRDefault="005C3B46" w:rsidP="005C3B46">
            <w:pPr>
              <w:pStyle w:val="ListParagraph"/>
              <w:rPr>
                <w:bCs/>
              </w:rPr>
            </w:pPr>
          </w:p>
          <w:p w14:paraId="267AEDBB" w14:textId="54FEEE5B" w:rsidR="005A4DD7" w:rsidRDefault="005A4DD7" w:rsidP="005C3B46">
            <w:pPr>
              <w:pStyle w:val="ListParagraph"/>
              <w:rPr>
                <w:bCs/>
              </w:rPr>
            </w:pPr>
          </w:p>
          <w:p w14:paraId="530B0794" w14:textId="77777777" w:rsidR="005A4DD7" w:rsidRPr="005C3B46" w:rsidRDefault="005A4DD7" w:rsidP="005C3B46">
            <w:pPr>
              <w:pStyle w:val="ListParagraph"/>
              <w:rPr>
                <w:bCs/>
              </w:rPr>
            </w:pPr>
          </w:p>
          <w:p w14:paraId="0F464896" w14:textId="79B079F0" w:rsidR="005C3B46" w:rsidRDefault="005C3B46" w:rsidP="005C3B46">
            <w:pPr>
              <w:spacing w:after="160" w:line="259" w:lineRule="auto"/>
            </w:pPr>
            <w:r w:rsidRPr="005C3B46">
              <w:rPr>
                <w:bCs/>
              </w:rPr>
              <w:t xml:space="preserve">Given there is a choice for the speaking and listening response, the following re debates and on character- based presentations are transferrable for GCSE Language as some teachers may decide to go down any or a combination of these routes and they link to other aspects of the </w:t>
            </w:r>
            <w:r w:rsidRPr="005C3B46">
              <w:rPr>
                <w:bCs/>
              </w:rPr>
              <w:lastRenderedPageBreak/>
              <w:t xml:space="preserve">specification, add to relevant skills development: </w:t>
            </w:r>
            <w:hyperlink r:id="rId29" w:history="1">
              <w:r w:rsidR="005A4DD7" w:rsidRPr="0069661D">
                <w:rPr>
                  <w:rStyle w:val="Hyperlink"/>
                </w:rPr>
                <w:t>https://ocr.org.uk/rpgengl15</w:t>
              </w:r>
            </w:hyperlink>
          </w:p>
          <w:p w14:paraId="165B566C" w14:textId="77777777" w:rsidR="005C3B46" w:rsidRPr="005C3B46" w:rsidRDefault="005C3B46" w:rsidP="005C3B46">
            <w:pPr>
              <w:pStyle w:val="ListParagraph"/>
              <w:rPr>
                <w:bCs/>
              </w:rPr>
            </w:pPr>
          </w:p>
          <w:p w14:paraId="63B19FEF" w14:textId="6C732572" w:rsidR="005C3B46" w:rsidRDefault="002D1C4D" w:rsidP="005A4DD7">
            <w:hyperlink r:id="rId30" w:history="1">
              <w:r w:rsidR="005A4DD7" w:rsidRPr="0069661D">
                <w:rPr>
                  <w:rStyle w:val="Hyperlink"/>
                </w:rPr>
                <w:t>https://ocr.org.uk/rpgengl16</w:t>
              </w:r>
            </w:hyperlink>
          </w:p>
          <w:p w14:paraId="09CB0565" w14:textId="77777777" w:rsidR="005A4DD7" w:rsidRPr="005C3B46" w:rsidRDefault="005A4DD7" w:rsidP="005C3B46">
            <w:pPr>
              <w:pStyle w:val="ListParagraph"/>
              <w:rPr>
                <w:bCs/>
              </w:rPr>
            </w:pPr>
          </w:p>
          <w:p w14:paraId="43415261" w14:textId="5F84FCA0" w:rsidR="005C3B46" w:rsidRDefault="002D1C4D" w:rsidP="005A4DD7">
            <w:hyperlink r:id="rId31" w:history="1">
              <w:r w:rsidR="005A4DD7" w:rsidRPr="0069661D">
                <w:rPr>
                  <w:rStyle w:val="Hyperlink"/>
                </w:rPr>
                <w:t>https://ocr.org.uk/rpgengl17</w:t>
              </w:r>
            </w:hyperlink>
          </w:p>
          <w:p w14:paraId="43E40DF2" w14:textId="77777777" w:rsidR="005A4DD7" w:rsidRPr="005C3B46" w:rsidRDefault="005A4DD7" w:rsidP="005C3B46">
            <w:pPr>
              <w:pStyle w:val="ListParagraph"/>
              <w:rPr>
                <w:bCs/>
              </w:rPr>
            </w:pPr>
          </w:p>
          <w:p w14:paraId="5B40DDB6" w14:textId="39B05379" w:rsidR="005C3B46" w:rsidRDefault="002D1C4D" w:rsidP="00542654">
            <w:hyperlink r:id="rId32" w:history="1">
              <w:r w:rsidR="005A4DD7" w:rsidRPr="0069661D">
                <w:rPr>
                  <w:rStyle w:val="Hyperlink"/>
                </w:rPr>
                <w:t>https://ocr.org.uk/rpgengl18</w:t>
              </w:r>
            </w:hyperlink>
          </w:p>
          <w:p w14:paraId="72084E43" w14:textId="0B7D26A9" w:rsidR="005A4DD7" w:rsidRPr="00542654" w:rsidRDefault="005A4DD7" w:rsidP="00542654">
            <w:pPr>
              <w:rPr>
                <w:bCs/>
              </w:rPr>
            </w:pPr>
          </w:p>
        </w:tc>
        <w:tc>
          <w:tcPr>
            <w:tcW w:w="2268" w:type="dxa"/>
            <w:shd w:val="clear" w:color="auto" w:fill="FFFFFF"/>
          </w:tcPr>
          <w:p w14:paraId="2F566C8A" w14:textId="6DC67877" w:rsidR="00363BE4" w:rsidRPr="005C3B46" w:rsidRDefault="00363BE4" w:rsidP="009843A9">
            <w:pPr>
              <w:spacing w:after="0"/>
              <w:rPr>
                <w:rFonts w:cs="Arial"/>
                <w:b/>
                <w:bCs/>
              </w:rPr>
            </w:pPr>
          </w:p>
        </w:tc>
      </w:tr>
      <w:bookmarkEnd w:id="0"/>
      <w:tr w:rsidR="00542654" w:rsidRPr="005C3B46" w14:paraId="4A098909" w14:textId="77777777" w:rsidTr="00542654">
        <w:trPr>
          <w:trHeight w:val="567"/>
        </w:trPr>
        <w:tc>
          <w:tcPr>
            <w:tcW w:w="15624" w:type="dxa"/>
            <w:gridSpan w:val="6"/>
            <w:shd w:val="clear" w:color="auto" w:fill="86BE47"/>
            <w:vAlign w:val="center"/>
          </w:tcPr>
          <w:p w14:paraId="3AA812F9" w14:textId="43AF42DF" w:rsidR="00542654" w:rsidRPr="005C3B46" w:rsidRDefault="00542654" w:rsidP="00542654">
            <w:pPr>
              <w:spacing w:after="0"/>
              <w:jc w:val="center"/>
              <w:rPr>
                <w:rFonts w:eastAsia="Times New Roman" w:cs="Arial"/>
                <w:b/>
                <w:bCs/>
              </w:rPr>
            </w:pPr>
            <w:r w:rsidRPr="0048339A">
              <w:rPr>
                <w:rFonts w:eastAsia="Times New Roman" w:cs="Arial"/>
                <w:b/>
                <w:bCs/>
                <w:color w:val="000000" w:themeColor="text1"/>
              </w:rPr>
              <w:t>Autumn half term</w:t>
            </w:r>
          </w:p>
        </w:tc>
      </w:tr>
      <w:tr w:rsidR="00363BE4" w:rsidRPr="005C3B46" w14:paraId="05B16B7E" w14:textId="77777777" w:rsidTr="00086572">
        <w:trPr>
          <w:trHeight w:val="4475"/>
        </w:trPr>
        <w:tc>
          <w:tcPr>
            <w:tcW w:w="1166" w:type="dxa"/>
            <w:shd w:val="clear" w:color="auto" w:fill="A9D17D"/>
          </w:tcPr>
          <w:p w14:paraId="73F13C27" w14:textId="2F9747F5" w:rsidR="00363BE4" w:rsidRPr="005C3B46" w:rsidRDefault="00363BE4" w:rsidP="003A44DE">
            <w:pPr>
              <w:spacing w:after="0"/>
              <w:rPr>
                <w:rFonts w:eastAsia="Times New Roman" w:cs="Arial"/>
                <w:b/>
                <w:bCs/>
              </w:rPr>
            </w:pPr>
            <w:r w:rsidRPr="005C3B46">
              <w:rPr>
                <w:rFonts w:eastAsia="Times New Roman" w:cs="Arial"/>
                <w:b/>
                <w:bCs/>
              </w:rPr>
              <w:lastRenderedPageBreak/>
              <w:t>Autumn Term 2</w:t>
            </w:r>
          </w:p>
        </w:tc>
        <w:tc>
          <w:tcPr>
            <w:tcW w:w="1842" w:type="dxa"/>
            <w:shd w:val="clear" w:color="auto" w:fill="FFFFFF"/>
          </w:tcPr>
          <w:p w14:paraId="58DEA745" w14:textId="64CDFBBB" w:rsidR="00363BE4" w:rsidRPr="005C3B46" w:rsidRDefault="00363BE4" w:rsidP="00DA2356">
            <w:pPr>
              <w:spacing w:after="0"/>
              <w:rPr>
                <w:rFonts w:cs="Arial"/>
                <w:b/>
                <w:bCs/>
              </w:rPr>
            </w:pPr>
            <w:r w:rsidRPr="005C3B46">
              <w:rPr>
                <w:rFonts w:cs="Arial"/>
                <w:b/>
                <w:bCs/>
              </w:rPr>
              <w:t>Literary Unit:</w:t>
            </w:r>
          </w:p>
          <w:p w14:paraId="372AF685" w14:textId="24355725" w:rsidR="00363BE4" w:rsidRPr="005C3B46" w:rsidRDefault="00363BE4" w:rsidP="00DA2356">
            <w:pPr>
              <w:spacing w:after="0"/>
              <w:rPr>
                <w:rFonts w:cs="Arial"/>
                <w:bCs/>
                <w:i/>
                <w:iCs/>
              </w:rPr>
            </w:pPr>
            <w:r w:rsidRPr="005C3B46">
              <w:rPr>
                <w:rFonts w:cs="Arial"/>
                <w:bCs/>
                <w:i/>
                <w:iCs/>
              </w:rPr>
              <w:t>Exploring effects and impact</w:t>
            </w:r>
          </w:p>
          <w:p w14:paraId="3B0F35DB" w14:textId="77777777" w:rsidR="00363BE4" w:rsidRPr="005C3B46" w:rsidRDefault="00363BE4" w:rsidP="00DA2356">
            <w:pPr>
              <w:spacing w:after="0"/>
              <w:rPr>
                <w:rFonts w:cs="Arial"/>
                <w:bCs/>
                <w:i/>
                <w:iCs/>
              </w:rPr>
            </w:pPr>
          </w:p>
          <w:p w14:paraId="0A473BA0" w14:textId="6D88FAED" w:rsidR="00363BE4" w:rsidRPr="005C3B46" w:rsidRDefault="00363BE4" w:rsidP="00DA2356">
            <w:pPr>
              <w:spacing w:after="0"/>
              <w:rPr>
                <w:rFonts w:cs="Arial"/>
                <w:bCs/>
              </w:rPr>
            </w:pPr>
            <w:r w:rsidRPr="005C3B46">
              <w:rPr>
                <w:rFonts w:cs="Arial"/>
                <w:bCs/>
              </w:rPr>
              <w:t>Reading unseen prose fiction texts from 20</w:t>
            </w:r>
            <w:r w:rsidRPr="005C3B46">
              <w:rPr>
                <w:rFonts w:cs="Arial"/>
                <w:bCs/>
                <w:vertAlign w:val="superscript"/>
              </w:rPr>
              <w:t>th</w:t>
            </w:r>
            <w:r w:rsidRPr="005C3B46">
              <w:rPr>
                <w:rFonts w:cs="Arial"/>
                <w:bCs/>
              </w:rPr>
              <w:t>/ 21</w:t>
            </w:r>
            <w:r w:rsidRPr="005C3B46">
              <w:rPr>
                <w:rFonts w:cs="Arial"/>
                <w:bCs/>
                <w:vertAlign w:val="superscript"/>
              </w:rPr>
              <w:t>st</w:t>
            </w:r>
            <w:r w:rsidRPr="005C3B46">
              <w:rPr>
                <w:rFonts w:cs="Arial"/>
                <w:bCs/>
              </w:rPr>
              <w:t xml:space="preserve"> century</w:t>
            </w:r>
          </w:p>
          <w:p w14:paraId="56702DFF" w14:textId="77777777" w:rsidR="00363BE4" w:rsidRPr="005C3B46" w:rsidRDefault="00363BE4" w:rsidP="00DA2356">
            <w:pPr>
              <w:spacing w:after="0"/>
              <w:rPr>
                <w:rFonts w:cs="Arial"/>
                <w:bCs/>
                <w:i/>
                <w:iCs/>
              </w:rPr>
            </w:pPr>
          </w:p>
          <w:p w14:paraId="26761255" w14:textId="77777777" w:rsidR="00363BE4" w:rsidRPr="005C3B46" w:rsidRDefault="00363BE4" w:rsidP="00DA2356">
            <w:pPr>
              <w:spacing w:after="0"/>
              <w:rPr>
                <w:rFonts w:cs="Arial"/>
              </w:rPr>
            </w:pPr>
          </w:p>
          <w:p w14:paraId="6190CB78" w14:textId="77777777" w:rsidR="00363BE4" w:rsidRPr="005C3B46" w:rsidRDefault="00363BE4" w:rsidP="001D3FF2">
            <w:pPr>
              <w:spacing w:after="0"/>
              <w:rPr>
                <w:rFonts w:cs="Arial"/>
                <w:b/>
                <w:bCs/>
              </w:rPr>
            </w:pPr>
            <w:r w:rsidRPr="005C3B46">
              <w:rPr>
                <w:rFonts w:cs="Arial"/>
                <w:b/>
                <w:bCs/>
              </w:rPr>
              <w:t xml:space="preserve"> </w:t>
            </w:r>
          </w:p>
          <w:p w14:paraId="0ADA9FC0" w14:textId="77777777" w:rsidR="00363BE4" w:rsidRPr="005C3B46" w:rsidRDefault="00363BE4" w:rsidP="001D3FF2">
            <w:pPr>
              <w:spacing w:after="0"/>
              <w:rPr>
                <w:rFonts w:cs="Arial"/>
                <w:b/>
                <w:bCs/>
              </w:rPr>
            </w:pPr>
          </w:p>
          <w:p w14:paraId="002F4479" w14:textId="77777777" w:rsidR="00363BE4" w:rsidRPr="005C3B46" w:rsidRDefault="00363BE4" w:rsidP="001D3FF2">
            <w:pPr>
              <w:spacing w:after="0"/>
              <w:rPr>
                <w:rFonts w:cs="Arial"/>
                <w:b/>
                <w:bCs/>
              </w:rPr>
            </w:pPr>
          </w:p>
          <w:p w14:paraId="30628085" w14:textId="77777777" w:rsidR="00363BE4" w:rsidRPr="005C3B46" w:rsidRDefault="00363BE4" w:rsidP="001D3FF2">
            <w:pPr>
              <w:spacing w:after="0"/>
              <w:rPr>
                <w:rFonts w:cs="Arial"/>
                <w:b/>
                <w:bCs/>
              </w:rPr>
            </w:pPr>
          </w:p>
          <w:p w14:paraId="4DE92863" w14:textId="77777777" w:rsidR="00363BE4" w:rsidRPr="005C3B46" w:rsidRDefault="00363BE4" w:rsidP="001D3FF2">
            <w:pPr>
              <w:spacing w:after="0"/>
              <w:rPr>
                <w:rFonts w:cs="Arial"/>
                <w:b/>
                <w:bCs/>
              </w:rPr>
            </w:pPr>
          </w:p>
          <w:p w14:paraId="04BF3D6D" w14:textId="77777777" w:rsidR="00363BE4" w:rsidRPr="005C3B46" w:rsidRDefault="00363BE4" w:rsidP="001D3FF2">
            <w:pPr>
              <w:spacing w:after="0"/>
              <w:rPr>
                <w:rFonts w:cs="Arial"/>
                <w:b/>
                <w:bCs/>
              </w:rPr>
            </w:pPr>
          </w:p>
          <w:p w14:paraId="37A441CF" w14:textId="77777777" w:rsidR="00363BE4" w:rsidRPr="005C3B46" w:rsidRDefault="00363BE4" w:rsidP="001D3FF2">
            <w:pPr>
              <w:spacing w:after="0"/>
              <w:rPr>
                <w:rFonts w:cs="Arial"/>
                <w:b/>
                <w:bCs/>
              </w:rPr>
            </w:pPr>
          </w:p>
          <w:p w14:paraId="337D796B" w14:textId="77777777" w:rsidR="00363BE4" w:rsidRPr="005C3B46" w:rsidRDefault="00363BE4" w:rsidP="001D3FF2">
            <w:pPr>
              <w:spacing w:after="0"/>
              <w:rPr>
                <w:rFonts w:cs="Arial"/>
                <w:bCs/>
              </w:rPr>
            </w:pPr>
          </w:p>
          <w:p w14:paraId="7EFCD051" w14:textId="77777777" w:rsidR="00363BE4" w:rsidRPr="005C3B46" w:rsidRDefault="00363BE4" w:rsidP="003A44DE">
            <w:pPr>
              <w:spacing w:after="0"/>
              <w:rPr>
                <w:rFonts w:cs="Arial"/>
              </w:rPr>
            </w:pPr>
          </w:p>
          <w:p w14:paraId="43D0A039" w14:textId="77777777" w:rsidR="00363BE4" w:rsidRPr="005C3B46" w:rsidRDefault="00363BE4" w:rsidP="003A44DE">
            <w:pPr>
              <w:spacing w:after="0"/>
              <w:rPr>
                <w:rFonts w:cs="Arial"/>
              </w:rPr>
            </w:pPr>
          </w:p>
          <w:p w14:paraId="089D99A9" w14:textId="77777777" w:rsidR="00363BE4" w:rsidRPr="005C3B46" w:rsidRDefault="00363BE4" w:rsidP="003A44DE">
            <w:pPr>
              <w:spacing w:after="0"/>
              <w:rPr>
                <w:rFonts w:cs="Arial"/>
                <w:b/>
                <w:bCs/>
              </w:rPr>
            </w:pPr>
          </w:p>
        </w:tc>
        <w:tc>
          <w:tcPr>
            <w:tcW w:w="2552" w:type="dxa"/>
            <w:shd w:val="clear" w:color="auto" w:fill="FFFFFF"/>
          </w:tcPr>
          <w:p w14:paraId="5DE1684F" w14:textId="77777777" w:rsidR="00363BE4" w:rsidRPr="005C3B46" w:rsidRDefault="00363BE4" w:rsidP="001D3FF2">
            <w:pPr>
              <w:spacing w:after="0"/>
              <w:rPr>
                <w:rFonts w:cs="Arial"/>
              </w:rPr>
            </w:pPr>
            <w:r w:rsidRPr="005C3B46">
              <w:rPr>
                <w:rFonts w:cs="Arial"/>
              </w:rPr>
              <w:t>The development of the following:</w:t>
            </w:r>
          </w:p>
          <w:p w14:paraId="2B6B93BD" w14:textId="0242EEB7" w:rsidR="00363BE4" w:rsidRPr="005C3B46" w:rsidRDefault="00363BE4" w:rsidP="001D3FF2">
            <w:pPr>
              <w:spacing w:after="0"/>
              <w:rPr>
                <w:rFonts w:cs="Arial"/>
                <w:b/>
                <w:bCs/>
              </w:rPr>
            </w:pPr>
            <w:r w:rsidRPr="005C3B46">
              <w:rPr>
                <w:rFonts w:cs="Arial"/>
                <w:b/>
                <w:bCs/>
                <w:u w:val="single"/>
              </w:rPr>
              <w:t xml:space="preserve">Reading </w:t>
            </w:r>
            <w:r w:rsidR="00814ABE" w:rsidRPr="005C3B46">
              <w:rPr>
                <w:rFonts w:cs="Arial"/>
                <w:b/>
                <w:bCs/>
                <w:u w:val="single"/>
              </w:rPr>
              <w:t>skills:</w:t>
            </w:r>
          </w:p>
          <w:p w14:paraId="590F88DC" w14:textId="77777777" w:rsidR="00363BE4" w:rsidRPr="005C3B46" w:rsidRDefault="00363BE4" w:rsidP="001D3FF2">
            <w:pPr>
              <w:spacing w:after="0"/>
              <w:rPr>
                <w:rFonts w:cs="Arial"/>
                <w:b/>
                <w:bCs/>
              </w:rPr>
            </w:pPr>
          </w:p>
          <w:p w14:paraId="44023989" w14:textId="2BD79E3B" w:rsidR="00363BE4" w:rsidRPr="005C3B46" w:rsidRDefault="00363BE4" w:rsidP="001D3FF2">
            <w:pPr>
              <w:spacing w:after="0"/>
              <w:rPr>
                <w:rFonts w:cs="Arial"/>
              </w:rPr>
            </w:pPr>
            <w:r w:rsidRPr="005C3B46">
              <w:rPr>
                <w:rFonts w:cs="Arial"/>
                <w:b/>
              </w:rPr>
              <w:t>Q</w:t>
            </w:r>
            <w:r w:rsidR="00517FE7">
              <w:rPr>
                <w:rFonts w:cs="Arial"/>
                <w:b/>
              </w:rPr>
              <w:t xml:space="preserve">uestion </w:t>
            </w:r>
            <w:r w:rsidRPr="005C3B46">
              <w:rPr>
                <w:rFonts w:cs="Arial"/>
                <w:b/>
              </w:rPr>
              <w:t>1</w:t>
            </w:r>
            <w:r w:rsidRPr="005C3B46">
              <w:rPr>
                <w:rFonts w:cs="Arial"/>
              </w:rPr>
              <w:t xml:space="preserve"> - Identifying and interpreting explicit and implicit ideas and information from texts</w:t>
            </w:r>
            <w:r w:rsidR="005C4818">
              <w:rPr>
                <w:rFonts w:cs="Arial"/>
              </w:rPr>
              <w:t>.</w:t>
            </w:r>
          </w:p>
          <w:p w14:paraId="24661FE7" w14:textId="77777777" w:rsidR="00363BE4" w:rsidRPr="005C3B46" w:rsidRDefault="00363BE4" w:rsidP="001D3FF2">
            <w:pPr>
              <w:spacing w:after="0"/>
              <w:rPr>
                <w:rFonts w:cs="Arial"/>
              </w:rPr>
            </w:pPr>
          </w:p>
          <w:p w14:paraId="7CE2A04E" w14:textId="38EAABB8" w:rsidR="00363BE4" w:rsidRPr="005C3B46" w:rsidRDefault="00363BE4" w:rsidP="001D3FF2">
            <w:pPr>
              <w:spacing w:after="0"/>
              <w:rPr>
                <w:rFonts w:cs="Arial"/>
              </w:rPr>
            </w:pPr>
            <w:r w:rsidRPr="005C3B46">
              <w:rPr>
                <w:rFonts w:cs="Arial"/>
                <w:b/>
              </w:rPr>
              <w:t>Q</w:t>
            </w:r>
            <w:r w:rsidR="00517FE7">
              <w:rPr>
                <w:rFonts w:cs="Arial"/>
                <w:b/>
              </w:rPr>
              <w:t xml:space="preserve">uestions </w:t>
            </w:r>
            <w:r w:rsidRPr="005C3B46">
              <w:rPr>
                <w:rFonts w:cs="Arial"/>
                <w:b/>
              </w:rPr>
              <w:t xml:space="preserve">2 </w:t>
            </w:r>
            <w:r w:rsidR="005C4818">
              <w:rPr>
                <w:rFonts w:cs="Arial"/>
                <w:b/>
              </w:rPr>
              <w:t>and</w:t>
            </w:r>
            <w:r w:rsidRPr="005C3B46">
              <w:rPr>
                <w:rFonts w:cs="Arial"/>
                <w:b/>
              </w:rPr>
              <w:t xml:space="preserve"> 3</w:t>
            </w:r>
            <w:r w:rsidRPr="005C3B46">
              <w:rPr>
                <w:rFonts w:cs="Arial"/>
              </w:rPr>
              <w:t xml:space="preserve"> - Exploring language and structure and relevant subject terminology</w:t>
            </w:r>
            <w:r w:rsidR="005C4818">
              <w:rPr>
                <w:rFonts w:cs="Arial"/>
              </w:rPr>
              <w:t>.</w:t>
            </w:r>
          </w:p>
          <w:p w14:paraId="1D2CC3CE" w14:textId="77777777" w:rsidR="00363BE4" w:rsidRPr="005C3B46" w:rsidRDefault="00363BE4" w:rsidP="001D3FF2">
            <w:pPr>
              <w:spacing w:after="0"/>
              <w:rPr>
                <w:rFonts w:cs="Arial"/>
              </w:rPr>
            </w:pPr>
          </w:p>
          <w:p w14:paraId="596065DD" w14:textId="45C66B15" w:rsidR="00363BE4" w:rsidRPr="005C3B46" w:rsidRDefault="00363BE4" w:rsidP="001D3FF2">
            <w:pPr>
              <w:spacing w:after="0"/>
              <w:rPr>
                <w:rFonts w:cs="Arial"/>
              </w:rPr>
            </w:pPr>
            <w:r w:rsidRPr="005C3B46">
              <w:rPr>
                <w:rFonts w:cs="Arial"/>
                <w:b/>
              </w:rPr>
              <w:t>Q</w:t>
            </w:r>
            <w:r w:rsidR="00517FE7">
              <w:rPr>
                <w:rFonts w:cs="Arial"/>
                <w:b/>
              </w:rPr>
              <w:t xml:space="preserve">uestion </w:t>
            </w:r>
            <w:r w:rsidRPr="005C3B46">
              <w:rPr>
                <w:rFonts w:cs="Arial"/>
                <w:b/>
              </w:rPr>
              <w:t>4</w:t>
            </w:r>
            <w:r w:rsidRPr="005C3B46">
              <w:rPr>
                <w:rFonts w:cs="Arial"/>
              </w:rPr>
              <w:t xml:space="preserve"> - Exploring connections across texts to develop their understanding of the ideas, attitudes and values presented in them. </w:t>
            </w:r>
          </w:p>
          <w:p w14:paraId="4AF44560" w14:textId="77777777" w:rsidR="00363BE4" w:rsidRPr="005C3B46" w:rsidRDefault="00363BE4" w:rsidP="001D3FF2">
            <w:pPr>
              <w:spacing w:after="0"/>
              <w:rPr>
                <w:rFonts w:cs="Arial"/>
                <w:b/>
                <w:bCs/>
              </w:rPr>
            </w:pPr>
          </w:p>
          <w:p w14:paraId="18164241" w14:textId="416C7CFB" w:rsidR="00363BE4" w:rsidRPr="005C3B46" w:rsidRDefault="00363BE4" w:rsidP="003A44DE">
            <w:pPr>
              <w:spacing w:after="0"/>
              <w:rPr>
                <w:rFonts w:cs="Arial"/>
                <w:b/>
                <w:bCs/>
                <w:u w:val="single"/>
              </w:rPr>
            </w:pPr>
            <w:r w:rsidRPr="005C3B46">
              <w:rPr>
                <w:rFonts w:cs="Arial"/>
                <w:b/>
                <w:bCs/>
                <w:u w:val="single"/>
              </w:rPr>
              <w:t>Reminder of AOs:</w:t>
            </w:r>
          </w:p>
          <w:p w14:paraId="28F86AF1" w14:textId="3AF702EE" w:rsidR="00363BE4" w:rsidRPr="005C3B46" w:rsidRDefault="00363BE4" w:rsidP="003A44DE">
            <w:pPr>
              <w:spacing w:after="0"/>
              <w:rPr>
                <w:rFonts w:cs="Arial"/>
              </w:rPr>
            </w:pPr>
            <w:r w:rsidRPr="005C3B46">
              <w:rPr>
                <w:rFonts w:cs="Arial"/>
                <w:b/>
                <w:bCs/>
              </w:rPr>
              <w:t>AO1</w:t>
            </w:r>
            <w:r w:rsidRPr="005C3B46">
              <w:rPr>
                <w:rFonts w:cs="Arial"/>
              </w:rPr>
              <w:t xml:space="preserve"> Identify and interpret ideas and information from texts; summarise ideas and </w:t>
            </w:r>
            <w:r w:rsidRPr="005C3B46">
              <w:rPr>
                <w:rFonts w:cs="Arial"/>
              </w:rPr>
              <w:lastRenderedPageBreak/>
              <w:t>information from a single text and synthesise from more than one text</w:t>
            </w:r>
            <w:r w:rsidR="005C4818">
              <w:rPr>
                <w:rFonts w:cs="Arial"/>
              </w:rPr>
              <w:t>.</w:t>
            </w:r>
          </w:p>
          <w:p w14:paraId="5D2B6349" w14:textId="313836BC" w:rsidR="00363BE4" w:rsidRPr="005C3B46" w:rsidRDefault="00363BE4" w:rsidP="003A44DE">
            <w:pPr>
              <w:spacing w:after="0"/>
              <w:rPr>
                <w:rFonts w:cs="Arial"/>
              </w:rPr>
            </w:pPr>
            <w:r w:rsidRPr="005C3B46">
              <w:rPr>
                <w:rFonts w:cs="Arial"/>
                <w:b/>
                <w:bCs/>
              </w:rPr>
              <w:t>AO2</w:t>
            </w:r>
            <w:r w:rsidRPr="005C3B46">
              <w:rPr>
                <w:rFonts w:cs="Arial"/>
              </w:rPr>
              <w:t xml:space="preserve"> Explain, comment on and analyse how writers use language and structure to achieve effects and influence readers, using relevant subject terminology to support views</w:t>
            </w:r>
            <w:r w:rsidR="005C4818">
              <w:rPr>
                <w:rFonts w:cs="Arial"/>
              </w:rPr>
              <w:t>.</w:t>
            </w:r>
          </w:p>
          <w:p w14:paraId="648CC926" w14:textId="77777777" w:rsidR="00363BE4" w:rsidRPr="005C3B46" w:rsidRDefault="00363BE4" w:rsidP="003A44DE">
            <w:pPr>
              <w:spacing w:after="0"/>
              <w:rPr>
                <w:rFonts w:cs="Arial"/>
              </w:rPr>
            </w:pPr>
            <w:r w:rsidRPr="005C3B46">
              <w:rPr>
                <w:rFonts w:cs="Arial"/>
                <w:b/>
                <w:bCs/>
              </w:rPr>
              <w:t>AO3</w:t>
            </w:r>
            <w:r w:rsidRPr="005C3B46">
              <w:rPr>
                <w:rFonts w:cs="Arial"/>
              </w:rPr>
              <w:t xml:space="preserve"> Explore connections across texts to develop their understanding of the ideas, attitudes and values presented in them.</w:t>
            </w:r>
          </w:p>
          <w:p w14:paraId="211C94AE" w14:textId="654DF69F" w:rsidR="00363BE4" w:rsidRPr="005C3B46" w:rsidRDefault="00363BE4" w:rsidP="003A44DE">
            <w:pPr>
              <w:spacing w:after="0"/>
              <w:rPr>
                <w:rFonts w:cs="Arial"/>
              </w:rPr>
            </w:pPr>
            <w:r w:rsidRPr="005C3B46">
              <w:rPr>
                <w:rFonts w:cs="Arial"/>
                <w:b/>
                <w:bCs/>
              </w:rPr>
              <w:t xml:space="preserve">AO4 </w:t>
            </w:r>
            <w:r w:rsidRPr="005C3B46">
              <w:rPr>
                <w:rFonts w:cs="Arial"/>
              </w:rPr>
              <w:t xml:space="preserve">Draw inferences and justify points of view by referring closely to evidence from the text and use a broad understanding of </w:t>
            </w:r>
            <w:r w:rsidRPr="005C3B46">
              <w:rPr>
                <w:rFonts w:cs="Arial"/>
              </w:rPr>
              <w:lastRenderedPageBreak/>
              <w:t>the text’s context to inform their reading</w:t>
            </w:r>
            <w:r w:rsidR="005C4818">
              <w:rPr>
                <w:rFonts w:cs="Arial"/>
              </w:rPr>
              <w:t>.</w:t>
            </w:r>
          </w:p>
        </w:tc>
        <w:tc>
          <w:tcPr>
            <w:tcW w:w="4252" w:type="dxa"/>
            <w:shd w:val="clear" w:color="auto" w:fill="FFFFFF"/>
          </w:tcPr>
          <w:p w14:paraId="0757D811" w14:textId="56B22A04" w:rsidR="00363BE4" w:rsidRPr="005C4818" w:rsidRDefault="002D1C4D" w:rsidP="00126135">
            <w:pPr>
              <w:spacing w:after="0" w:line="240" w:lineRule="auto"/>
              <w:rPr>
                <w:rFonts w:cs="Arial"/>
              </w:rPr>
            </w:pPr>
            <w:hyperlink r:id="rId33" w:history="1">
              <w:r w:rsidR="00363BE4" w:rsidRPr="005C4818">
                <w:rPr>
                  <w:rStyle w:val="Hyperlink"/>
                  <w:rFonts w:cs="Arial"/>
                </w:rPr>
                <w:t>Literary Unit: Literary fiction and creative writing</w:t>
              </w:r>
            </w:hyperlink>
          </w:p>
          <w:p w14:paraId="56210F82" w14:textId="77777777" w:rsidR="009949BE" w:rsidRPr="005C4818" w:rsidRDefault="009949BE" w:rsidP="00126135">
            <w:pPr>
              <w:spacing w:after="0" w:line="240" w:lineRule="auto"/>
              <w:rPr>
                <w:rFonts w:cs="Arial"/>
              </w:rPr>
            </w:pPr>
          </w:p>
          <w:p w14:paraId="549E1A64" w14:textId="6E290487" w:rsidR="00363BE4" w:rsidRPr="005C4818" w:rsidRDefault="002D1C4D" w:rsidP="00126135">
            <w:pPr>
              <w:spacing w:after="0" w:line="240" w:lineRule="auto"/>
              <w:rPr>
                <w:rFonts w:cs="Arial"/>
              </w:rPr>
            </w:pPr>
            <w:hyperlink r:id="rId34" w:history="1">
              <w:r w:rsidR="00363BE4" w:rsidRPr="005C4818">
                <w:rPr>
                  <w:rStyle w:val="Hyperlink"/>
                  <w:rFonts w:cs="Arial"/>
                </w:rPr>
                <w:t>Resource Pack 3 Analysing, comparing and evaluation literary texts</w:t>
              </w:r>
            </w:hyperlink>
          </w:p>
          <w:p w14:paraId="5E692449" w14:textId="77777777" w:rsidR="00363BE4" w:rsidRPr="005C3B46" w:rsidRDefault="00363BE4" w:rsidP="00E9261C">
            <w:pPr>
              <w:spacing w:after="0"/>
              <w:rPr>
                <w:rFonts w:cs="Arial"/>
                <w:b/>
                <w:bCs/>
              </w:rPr>
            </w:pPr>
          </w:p>
          <w:p w14:paraId="7996B575" w14:textId="2BF19B1E" w:rsidR="00363BE4" w:rsidRPr="005C3B46" w:rsidRDefault="00363BE4" w:rsidP="00E9261C">
            <w:pPr>
              <w:spacing w:after="0"/>
              <w:rPr>
                <w:rFonts w:cs="Arial"/>
              </w:rPr>
            </w:pPr>
            <w:r w:rsidRPr="005C3B46">
              <w:rPr>
                <w:rFonts w:cs="Arial"/>
              </w:rPr>
              <w:t xml:space="preserve">Create an anthology of literary prose fiction – each extract approx. 400-500 words in length; alternatively </w:t>
            </w:r>
            <w:r w:rsidR="00814ABE">
              <w:rPr>
                <w:rFonts w:cs="Arial"/>
              </w:rPr>
              <w:t>u</w:t>
            </w:r>
            <w:r w:rsidRPr="005C3B46">
              <w:rPr>
                <w:rFonts w:cs="Arial"/>
              </w:rPr>
              <w:t xml:space="preserve">nit built around theme of friendship and family: </w:t>
            </w:r>
            <w:hyperlink r:id="rId35" w:history="1">
              <w:r w:rsidRPr="005C3B46">
                <w:rPr>
                  <w:rStyle w:val="Hyperlink"/>
                  <w:rFonts w:cs="Arial"/>
                </w:rPr>
                <w:t>OCR English Language Book 1</w:t>
              </w:r>
            </w:hyperlink>
            <w:r w:rsidRPr="005C3B46">
              <w:rPr>
                <w:rFonts w:cs="Arial"/>
              </w:rPr>
              <w:t xml:space="preserve"> Chapter 3 (pp. 76-101) fits well thematically with several of the modern set text options. </w:t>
            </w:r>
          </w:p>
          <w:p w14:paraId="25BC4D88" w14:textId="77777777" w:rsidR="00363BE4" w:rsidRPr="005C3B46" w:rsidRDefault="00363BE4" w:rsidP="00D3431E">
            <w:pPr>
              <w:spacing w:after="0"/>
              <w:rPr>
                <w:rFonts w:cs="Arial"/>
              </w:rPr>
            </w:pPr>
          </w:p>
          <w:p w14:paraId="43F70FFB" w14:textId="77777777" w:rsidR="00363BE4" w:rsidRPr="005C3B46" w:rsidRDefault="002D1C4D" w:rsidP="003A44DE">
            <w:pPr>
              <w:spacing w:after="0"/>
              <w:rPr>
                <w:rFonts w:cs="Arial"/>
              </w:rPr>
            </w:pPr>
            <w:hyperlink r:id="rId36" w:history="1">
              <w:r w:rsidR="00363BE4" w:rsidRPr="005C3B46">
                <w:rPr>
                  <w:rStyle w:val="Hyperlink"/>
                  <w:rFonts w:cs="Arial"/>
                </w:rPr>
                <w:t>OCR Unseen 20th and 21st century texts anthology</w:t>
              </w:r>
            </w:hyperlink>
          </w:p>
          <w:p w14:paraId="782CE526" w14:textId="77777777" w:rsidR="00363BE4" w:rsidRPr="005C3B46" w:rsidRDefault="00363BE4" w:rsidP="003A44DE">
            <w:pPr>
              <w:spacing w:after="0"/>
              <w:rPr>
                <w:rFonts w:cs="Arial"/>
              </w:rPr>
            </w:pPr>
          </w:p>
          <w:p w14:paraId="6D5FE241" w14:textId="77777777" w:rsidR="00363BE4" w:rsidRPr="005C3B46" w:rsidRDefault="00363BE4" w:rsidP="00C23697">
            <w:pPr>
              <w:spacing w:after="0"/>
              <w:rPr>
                <w:rFonts w:cs="Arial"/>
                <w:b/>
                <w:bCs/>
              </w:rPr>
            </w:pPr>
            <w:r w:rsidRPr="005C3B46">
              <w:rPr>
                <w:rFonts w:cs="Arial"/>
                <w:b/>
                <w:bCs/>
              </w:rPr>
              <w:t>Use sample assessment materials as ‘models’ to inform learners’ own responses.</w:t>
            </w:r>
          </w:p>
          <w:p w14:paraId="1277D6C5" w14:textId="77777777" w:rsidR="00363BE4" w:rsidRPr="005C3B46" w:rsidRDefault="00363BE4" w:rsidP="00E9261C">
            <w:pPr>
              <w:spacing w:after="0"/>
              <w:rPr>
                <w:rFonts w:cs="Arial"/>
              </w:rPr>
            </w:pPr>
            <w:r w:rsidRPr="005C3B46">
              <w:rPr>
                <w:rFonts w:cs="Arial"/>
              </w:rPr>
              <w:t xml:space="preserve">OCR Specimen Paper (Component 02): </w:t>
            </w:r>
            <w:hyperlink r:id="rId37" w:history="1">
              <w:r w:rsidRPr="005C3B46">
                <w:rPr>
                  <w:rStyle w:val="Hyperlink"/>
                  <w:rFonts w:cs="Arial"/>
                </w:rPr>
                <w:t>http://www.ocr.org.uk/Images/169264-unit-j351-02-exploring-effects-and-impact-sample-assessment-material.pdf</w:t>
              </w:r>
            </w:hyperlink>
          </w:p>
          <w:p w14:paraId="1A77007C" w14:textId="77777777" w:rsidR="00363BE4" w:rsidRPr="005C3B46" w:rsidRDefault="00363BE4" w:rsidP="00E9261C">
            <w:pPr>
              <w:spacing w:after="0"/>
              <w:rPr>
                <w:rFonts w:cs="Arial"/>
              </w:rPr>
            </w:pPr>
          </w:p>
          <w:p w14:paraId="625A625F" w14:textId="678FD642" w:rsidR="00363BE4" w:rsidRPr="005C3B46" w:rsidRDefault="00363BE4" w:rsidP="001D3FF2">
            <w:pPr>
              <w:spacing w:after="0"/>
              <w:rPr>
                <w:rFonts w:cs="Arial"/>
              </w:rPr>
            </w:pPr>
            <w:r w:rsidRPr="005C3B46">
              <w:rPr>
                <w:rFonts w:cs="Arial"/>
                <w:b/>
                <w:bCs/>
              </w:rPr>
              <w:t>Reading:</w:t>
            </w:r>
            <w:r w:rsidRPr="005C3B46">
              <w:rPr>
                <w:rFonts w:cs="Arial"/>
              </w:rPr>
              <w:t xml:space="preserve"> Learners given opportunities to explore ‘models’ of creative literary prose </w:t>
            </w:r>
            <w:r w:rsidRPr="005C3B46">
              <w:rPr>
                <w:rFonts w:cs="Arial"/>
              </w:rPr>
              <w:lastRenderedPageBreak/>
              <w:t xml:space="preserve">to inform their own knowledge, understanding and application of creative writing. Reading activities provide opportunities to re- consider, review and reflect on useful and interesting literary techniques that can ‘lift’ learners own writing. </w:t>
            </w:r>
          </w:p>
          <w:p w14:paraId="407CC1BC" w14:textId="77777777" w:rsidR="00363BE4" w:rsidRPr="005C3B46" w:rsidRDefault="00363BE4" w:rsidP="001D3FF2">
            <w:pPr>
              <w:spacing w:after="0"/>
              <w:rPr>
                <w:rFonts w:cs="Arial"/>
              </w:rPr>
            </w:pPr>
          </w:p>
          <w:p w14:paraId="60809819" w14:textId="461EDC69" w:rsidR="00363BE4" w:rsidRPr="005C3B46" w:rsidRDefault="00363BE4" w:rsidP="00F41109">
            <w:pPr>
              <w:spacing w:after="0"/>
              <w:rPr>
                <w:rFonts w:cs="Arial"/>
                <w:b/>
                <w:bCs/>
              </w:rPr>
            </w:pPr>
          </w:p>
        </w:tc>
        <w:tc>
          <w:tcPr>
            <w:tcW w:w="3544" w:type="dxa"/>
            <w:shd w:val="clear" w:color="auto" w:fill="FFFFFF"/>
          </w:tcPr>
          <w:p w14:paraId="3D794E9A" w14:textId="77777777" w:rsidR="00363BE4" w:rsidRPr="005C3B46" w:rsidRDefault="00A23BAD" w:rsidP="003A44DE">
            <w:pPr>
              <w:spacing w:after="0"/>
              <w:rPr>
                <w:rFonts w:cs="Arial"/>
                <w:b/>
                <w:bCs/>
                <w:iCs/>
              </w:rPr>
            </w:pPr>
            <w:r w:rsidRPr="005C3B46">
              <w:rPr>
                <w:rFonts w:cs="Arial"/>
                <w:b/>
                <w:bCs/>
                <w:iCs/>
              </w:rPr>
              <w:lastRenderedPageBreak/>
              <w:t>Cambridge International Resource Plus:</w:t>
            </w:r>
          </w:p>
          <w:p w14:paraId="20DE1406" w14:textId="77777777" w:rsidR="00A23BAD" w:rsidRPr="005C3B46" w:rsidRDefault="00A23BAD" w:rsidP="003A44DE">
            <w:pPr>
              <w:spacing w:after="0"/>
              <w:rPr>
                <w:rFonts w:cs="Arial"/>
                <w:bCs/>
                <w:iCs/>
              </w:rPr>
            </w:pPr>
          </w:p>
          <w:p w14:paraId="2D103888" w14:textId="0AB57A9A" w:rsidR="00A23BAD" w:rsidRDefault="00A23BAD" w:rsidP="00A23BAD">
            <w:pPr>
              <w:spacing w:after="160" w:line="259" w:lineRule="auto"/>
            </w:pPr>
            <w:r w:rsidRPr="005C3B46">
              <w:rPr>
                <w:bCs/>
              </w:rPr>
              <w:t xml:space="preserve">Figurative language pack: </w:t>
            </w:r>
            <w:hyperlink r:id="rId38" w:history="1">
              <w:r w:rsidR="005A4DD7" w:rsidRPr="0069661D">
                <w:rPr>
                  <w:rStyle w:val="Hyperlink"/>
                </w:rPr>
                <w:t>https://ocr.org.uk/rpgengl7</w:t>
              </w:r>
            </w:hyperlink>
          </w:p>
          <w:p w14:paraId="044CC339" w14:textId="77777777" w:rsidR="005A4DD7" w:rsidRPr="005C3B46" w:rsidRDefault="005A4DD7" w:rsidP="00A23BAD">
            <w:pPr>
              <w:spacing w:after="160" w:line="259" w:lineRule="auto"/>
            </w:pPr>
          </w:p>
          <w:p w14:paraId="625577E5" w14:textId="77777777" w:rsidR="00A23BAD" w:rsidRPr="005C3B46" w:rsidRDefault="00A23BAD" w:rsidP="00A23BAD">
            <w:pPr>
              <w:pStyle w:val="ListParagraph"/>
            </w:pPr>
          </w:p>
          <w:p w14:paraId="3A00F9D2" w14:textId="3BB9C742" w:rsidR="00A23BAD" w:rsidRDefault="00A23BAD" w:rsidP="00A23BAD">
            <w:pPr>
              <w:spacing w:after="160" w:line="259" w:lineRule="auto"/>
            </w:pPr>
            <w:r w:rsidRPr="005C3B46">
              <w:rPr>
                <w:bCs/>
              </w:rPr>
              <w:t xml:space="preserve">Narrative hooks </w:t>
            </w:r>
            <w:r w:rsidR="005C4818">
              <w:rPr>
                <w:bCs/>
              </w:rPr>
              <w:t>and</w:t>
            </w:r>
            <w:r w:rsidRPr="005C3B46">
              <w:rPr>
                <w:bCs/>
              </w:rPr>
              <w:t xml:space="preserve"> narrative endings pack: worksheet 1 A-E., worksheet 3</w:t>
            </w:r>
            <w:r w:rsidR="00997688">
              <w:rPr>
                <w:bCs/>
              </w:rPr>
              <w:t xml:space="preserve"> </w:t>
            </w:r>
            <w:r w:rsidR="005C4818">
              <w:rPr>
                <w:bCs/>
              </w:rPr>
              <w:t>and</w:t>
            </w:r>
            <w:r w:rsidRPr="005C3B46">
              <w:rPr>
                <w:bCs/>
              </w:rPr>
              <w:t xml:space="preserve"> worksheet 7</w:t>
            </w:r>
            <w:r w:rsidRPr="005C3B46">
              <w:rPr>
                <w:b/>
                <w:bCs/>
              </w:rPr>
              <w:t xml:space="preserve"> </w:t>
            </w:r>
            <w:hyperlink r:id="rId39" w:history="1">
              <w:r w:rsidR="005A4DD7" w:rsidRPr="0069661D">
                <w:rPr>
                  <w:rStyle w:val="Hyperlink"/>
                </w:rPr>
                <w:t>https://ocr.org.uk/rpgengl8</w:t>
              </w:r>
            </w:hyperlink>
          </w:p>
          <w:p w14:paraId="35B22FED" w14:textId="77777777" w:rsidR="005A4DD7" w:rsidRPr="005C3B46" w:rsidRDefault="005A4DD7" w:rsidP="00A23BAD">
            <w:pPr>
              <w:spacing w:after="160" w:line="259" w:lineRule="auto"/>
              <w:rPr>
                <w:b/>
                <w:bCs/>
              </w:rPr>
            </w:pPr>
          </w:p>
          <w:p w14:paraId="527CCC72" w14:textId="77777777" w:rsidR="00A23BAD" w:rsidRPr="005C3B46" w:rsidRDefault="00A23BAD" w:rsidP="00A23BAD">
            <w:pPr>
              <w:pStyle w:val="ListParagraph"/>
            </w:pPr>
          </w:p>
          <w:p w14:paraId="16D20FEA" w14:textId="5EA6D956" w:rsidR="00A23BAD" w:rsidRPr="0048339A" w:rsidRDefault="00A23BAD" w:rsidP="003A44DE">
            <w:pPr>
              <w:spacing w:after="0"/>
              <w:rPr>
                <w:rFonts w:cs="Arial"/>
                <w:b/>
                <w:bCs/>
                <w:iCs/>
                <w:sz w:val="18"/>
                <w:szCs w:val="18"/>
              </w:rPr>
            </w:pPr>
          </w:p>
        </w:tc>
        <w:tc>
          <w:tcPr>
            <w:tcW w:w="2268" w:type="dxa"/>
            <w:shd w:val="clear" w:color="auto" w:fill="FFFFFF"/>
          </w:tcPr>
          <w:p w14:paraId="2A796C81" w14:textId="70A74D90" w:rsidR="00363BE4" w:rsidRPr="005C3B46" w:rsidRDefault="00363BE4" w:rsidP="003A44DE">
            <w:pPr>
              <w:spacing w:after="0"/>
              <w:rPr>
                <w:rFonts w:cs="Arial"/>
                <w:i/>
                <w:iCs/>
              </w:rPr>
            </w:pPr>
            <w:r w:rsidRPr="005C3B46">
              <w:rPr>
                <w:rFonts w:cs="Arial"/>
                <w:b/>
                <w:bCs/>
                <w:i/>
                <w:iCs/>
                <w:u w:val="single"/>
              </w:rPr>
              <w:t>H/</w:t>
            </w:r>
            <w:proofErr w:type="gramStart"/>
            <w:r w:rsidRPr="005C3B46">
              <w:rPr>
                <w:rFonts w:cs="Arial"/>
                <w:b/>
                <w:bCs/>
                <w:i/>
                <w:iCs/>
                <w:u w:val="single"/>
              </w:rPr>
              <w:t>W</w:t>
            </w:r>
            <w:r w:rsidRPr="005C3B46">
              <w:rPr>
                <w:rFonts w:cs="Arial"/>
                <w:i/>
                <w:iCs/>
              </w:rPr>
              <w:t xml:space="preserve"> :</w:t>
            </w:r>
            <w:proofErr w:type="gramEnd"/>
            <w:r w:rsidRPr="005C3B46">
              <w:rPr>
                <w:rFonts w:cs="Arial"/>
                <w:i/>
                <w:iCs/>
              </w:rPr>
              <w:t xml:space="preserve"> Remembering stories that have had an impact: when, where, what, how, why – and who introduced the story to them? </w:t>
            </w:r>
          </w:p>
          <w:p w14:paraId="5D5773AA" w14:textId="77777777" w:rsidR="00A23BAD" w:rsidRPr="005C3B46" w:rsidRDefault="00A23BAD" w:rsidP="003A44DE">
            <w:pPr>
              <w:spacing w:after="0"/>
              <w:rPr>
                <w:rFonts w:cs="Arial"/>
                <w:i/>
                <w:iCs/>
              </w:rPr>
            </w:pPr>
          </w:p>
          <w:p w14:paraId="0F4458B9" w14:textId="5C18B57A" w:rsidR="00363BE4" w:rsidRPr="005C3B46" w:rsidRDefault="00363BE4" w:rsidP="003A44DE">
            <w:pPr>
              <w:spacing w:after="0"/>
              <w:rPr>
                <w:rFonts w:cs="Arial"/>
              </w:rPr>
            </w:pPr>
            <w:r w:rsidRPr="005C3B46">
              <w:rPr>
                <w:rFonts w:cs="Arial"/>
                <w:b/>
                <w:bCs/>
              </w:rPr>
              <w:t xml:space="preserve">Task: </w:t>
            </w:r>
            <w:r w:rsidRPr="005C3B46">
              <w:rPr>
                <w:rFonts w:cs="Arial"/>
              </w:rPr>
              <w:t xml:space="preserve">To find a story or book they have enjoyed/is memorable to them. Bring it to class to briefly write or speak about </w:t>
            </w:r>
            <w:r w:rsidR="00A23BAD" w:rsidRPr="005C3B46">
              <w:rPr>
                <w:rFonts w:cs="Arial"/>
              </w:rPr>
              <w:t>it e.g</w:t>
            </w:r>
            <w:r w:rsidRPr="005C3B46">
              <w:rPr>
                <w:rFonts w:cs="Arial"/>
              </w:rPr>
              <w:t>.</w:t>
            </w:r>
            <w:r w:rsidR="00997688">
              <w:rPr>
                <w:rFonts w:cs="Arial"/>
              </w:rPr>
              <w:t xml:space="preserve"> </w:t>
            </w:r>
            <w:r w:rsidRPr="005C3B46">
              <w:rPr>
                <w:rFonts w:cs="Arial"/>
              </w:rPr>
              <w:t>including film- story, episode from a tv series, childhood story book, something read in a blog etc</w:t>
            </w:r>
            <w:r w:rsidR="005C4818">
              <w:rPr>
                <w:rFonts w:cs="Arial"/>
              </w:rPr>
              <w:t>.</w:t>
            </w:r>
          </w:p>
          <w:p w14:paraId="4C0C6C1A" w14:textId="77777777" w:rsidR="00363BE4" w:rsidRPr="005C3B46" w:rsidRDefault="00363BE4" w:rsidP="003A44DE">
            <w:pPr>
              <w:spacing w:after="0"/>
              <w:rPr>
                <w:rFonts w:cs="Arial"/>
              </w:rPr>
            </w:pPr>
          </w:p>
          <w:p w14:paraId="139BF272" w14:textId="77777777" w:rsidR="00363BE4" w:rsidRPr="005C3B46" w:rsidRDefault="00363BE4" w:rsidP="003A44DE">
            <w:pPr>
              <w:spacing w:after="0"/>
              <w:rPr>
                <w:rFonts w:cs="Arial"/>
                <w:b/>
                <w:bCs/>
              </w:rPr>
            </w:pPr>
            <w:r w:rsidRPr="005C3B46">
              <w:rPr>
                <w:rFonts w:cs="Arial"/>
                <w:b/>
                <w:bCs/>
              </w:rPr>
              <w:t>Those doing the November resit to be given past papers to do for h/work.</w:t>
            </w:r>
          </w:p>
          <w:p w14:paraId="60B0C073" w14:textId="77777777" w:rsidR="00363BE4" w:rsidRPr="005C3B46" w:rsidRDefault="00363BE4" w:rsidP="003A44DE">
            <w:pPr>
              <w:spacing w:after="0"/>
              <w:rPr>
                <w:rFonts w:cs="Arial"/>
              </w:rPr>
            </w:pPr>
          </w:p>
          <w:p w14:paraId="77D3EF17" w14:textId="7A036D97" w:rsidR="00363BE4" w:rsidRPr="005C3B46" w:rsidRDefault="00363BE4" w:rsidP="003A44DE">
            <w:pPr>
              <w:spacing w:after="0"/>
              <w:rPr>
                <w:rFonts w:cs="Arial"/>
              </w:rPr>
            </w:pPr>
            <w:r w:rsidRPr="005C3B46">
              <w:rPr>
                <w:rFonts w:cs="Arial"/>
              </w:rPr>
              <w:t>Learners will be completing responses to exam -type questions for Paper 2 throughout, to be assessed. P</w:t>
            </w:r>
            <w:r w:rsidRPr="005C3B46">
              <w:rPr>
                <w:rFonts w:cs="Arial"/>
                <w:i/>
                <w:iCs/>
              </w:rPr>
              <w:t xml:space="preserve">eer assessment and teacher assessment; </w:t>
            </w:r>
            <w:r w:rsidRPr="005C3B46">
              <w:rPr>
                <w:rFonts w:cs="Arial"/>
              </w:rPr>
              <w:t>conversations about how learning is ‘going’ occur as a matter of routine 1-1.</w:t>
            </w:r>
          </w:p>
          <w:p w14:paraId="1888341A" w14:textId="77777777" w:rsidR="00363BE4" w:rsidRPr="005C3B46" w:rsidRDefault="00363BE4" w:rsidP="003A44DE">
            <w:pPr>
              <w:spacing w:after="0"/>
              <w:rPr>
                <w:rFonts w:cs="Arial"/>
              </w:rPr>
            </w:pPr>
            <w:r w:rsidRPr="005C3B46">
              <w:rPr>
                <w:rFonts w:cs="Arial"/>
                <w:noProof/>
                <w:lang w:eastAsia="en-GB"/>
              </w:rPr>
              <mc:AlternateContent>
                <mc:Choice Requires="wps">
                  <w:drawing>
                    <wp:anchor distT="0" distB="0" distL="114300" distR="114300" simplePos="0" relativeHeight="251682816" behindDoc="0" locked="0" layoutInCell="1" allowOverlap="1" wp14:anchorId="3FB85E63" wp14:editId="5632C7CF">
                      <wp:simplePos x="0" y="0"/>
                      <wp:positionH relativeFrom="column">
                        <wp:posOffset>541655</wp:posOffset>
                      </wp:positionH>
                      <wp:positionV relativeFrom="paragraph">
                        <wp:posOffset>60325</wp:posOffset>
                      </wp:positionV>
                      <wp:extent cx="123825" cy="377825"/>
                      <wp:effectExtent l="19050" t="0" r="47625" b="41275"/>
                      <wp:wrapNone/>
                      <wp:docPr id="3" name="Arrow: Down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3825" cy="377825"/>
                              </a:xfrm>
                              <a:prstGeom prst="downArrow">
                                <a:avLst/>
                              </a:prstGeom>
                              <a:solidFill>
                                <a:srgbClr val="E7E6E6">
                                  <a:lumMod val="9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DFCC36" id="Arrow: Down 3" o:spid="_x0000_s1026" type="#_x0000_t67" style="position:absolute;margin-left:42.65pt;margin-top:4.75pt;width:9.75pt;height:29.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" adj="18061" fillcolor="#d0cece" strokecolor="#2f528f" strokeweight="1pt"/>
                  </w:pict>
                </mc:Fallback>
              </mc:AlternateContent>
            </w:r>
          </w:p>
          <w:p w14:paraId="3C438EE8" w14:textId="77777777" w:rsidR="00363BE4" w:rsidRPr="005C3B46" w:rsidRDefault="00363BE4" w:rsidP="003A44DE">
            <w:pPr>
              <w:spacing w:after="0"/>
              <w:rPr>
                <w:rFonts w:cs="Arial"/>
              </w:rPr>
            </w:pPr>
          </w:p>
          <w:p w14:paraId="06CE1C5F" w14:textId="77777777" w:rsidR="00363BE4" w:rsidRPr="005C3B46" w:rsidRDefault="00363BE4" w:rsidP="00A15BA6">
            <w:pPr>
              <w:spacing w:after="0"/>
              <w:rPr>
                <w:rFonts w:cs="Arial"/>
              </w:rPr>
            </w:pPr>
          </w:p>
          <w:p w14:paraId="2C2323EE" w14:textId="77777777" w:rsidR="00363BE4" w:rsidRPr="0048339A" w:rsidRDefault="00363BE4" w:rsidP="00A15BA6">
            <w:pPr>
              <w:spacing w:after="0"/>
              <w:rPr>
                <w:rFonts w:cs="Arial"/>
                <w:i/>
                <w:iCs/>
                <w:sz w:val="21"/>
                <w:szCs w:val="21"/>
              </w:rPr>
            </w:pPr>
            <w:r w:rsidRPr="0048339A">
              <w:rPr>
                <w:rFonts w:cs="Arial"/>
                <w:sz w:val="21"/>
                <w:szCs w:val="21"/>
              </w:rPr>
              <w:t>Learners self-assess:</w:t>
            </w:r>
            <w:r w:rsidRPr="0048339A">
              <w:rPr>
                <w:rFonts w:cs="Arial"/>
                <w:b/>
                <w:bCs/>
                <w:sz w:val="21"/>
                <w:szCs w:val="21"/>
              </w:rPr>
              <w:t xml:space="preserve"> </w:t>
            </w:r>
            <w:r w:rsidRPr="0048339A">
              <w:rPr>
                <w:rFonts w:cs="Arial"/>
                <w:i/>
                <w:iCs/>
                <w:sz w:val="21"/>
                <w:szCs w:val="21"/>
              </w:rPr>
              <w:t>How can I develop my work beyond what I am doing at present? Why will this be an improvement?</w:t>
            </w:r>
          </w:p>
          <w:p w14:paraId="5B263CDF" w14:textId="77777777" w:rsidR="00363BE4" w:rsidRPr="0048339A" w:rsidRDefault="00363BE4" w:rsidP="003A44DE">
            <w:pPr>
              <w:spacing w:after="0"/>
              <w:rPr>
                <w:rFonts w:cs="Arial"/>
                <w:sz w:val="21"/>
                <w:szCs w:val="21"/>
              </w:rPr>
            </w:pPr>
          </w:p>
          <w:p w14:paraId="64FA27ED" w14:textId="7439BFE6" w:rsidR="00363BE4" w:rsidRPr="0048339A" w:rsidRDefault="00363BE4" w:rsidP="00A15BA6">
            <w:pPr>
              <w:spacing w:after="0"/>
              <w:rPr>
                <w:rFonts w:cs="Arial"/>
                <w:sz w:val="21"/>
                <w:szCs w:val="21"/>
              </w:rPr>
            </w:pPr>
            <w:r w:rsidRPr="0048339A">
              <w:rPr>
                <w:rFonts w:cs="Arial"/>
                <w:sz w:val="21"/>
                <w:szCs w:val="21"/>
              </w:rPr>
              <w:t xml:space="preserve">On finishing any work, learners identify the areas of their </w:t>
            </w:r>
            <w:r w:rsidRPr="0048339A">
              <w:rPr>
                <w:rFonts w:cs="Arial"/>
                <w:sz w:val="21"/>
                <w:szCs w:val="21"/>
              </w:rPr>
              <w:lastRenderedPageBreak/>
              <w:t>work they feel most confident about and those they feel they need to do more work on. Make a note of these and follow up on them at the next opportunity.</w:t>
            </w:r>
          </w:p>
          <w:p w14:paraId="6BDAA508" w14:textId="77777777" w:rsidR="00363BE4" w:rsidRPr="0048339A" w:rsidRDefault="00363BE4" w:rsidP="00A15BA6">
            <w:pPr>
              <w:spacing w:after="0"/>
              <w:rPr>
                <w:rFonts w:cs="Arial"/>
                <w:sz w:val="21"/>
                <w:szCs w:val="21"/>
              </w:rPr>
            </w:pPr>
          </w:p>
          <w:p w14:paraId="4057DC76" w14:textId="0286B47F" w:rsidR="00363BE4" w:rsidRPr="0048339A" w:rsidRDefault="00363BE4" w:rsidP="0048339A">
            <w:pPr>
              <w:spacing w:after="0"/>
              <w:rPr>
                <w:rFonts w:cs="Arial"/>
              </w:rPr>
            </w:pPr>
            <w:r w:rsidRPr="0048339A">
              <w:rPr>
                <w:rFonts w:cs="Arial"/>
                <w:sz w:val="21"/>
                <w:szCs w:val="21"/>
              </w:rPr>
              <w:t xml:space="preserve">Having </w:t>
            </w:r>
            <w:r w:rsidR="00814ABE" w:rsidRPr="0048339A">
              <w:rPr>
                <w:rFonts w:cs="Arial"/>
                <w:sz w:val="21"/>
                <w:szCs w:val="21"/>
              </w:rPr>
              <w:t>completed work</w:t>
            </w:r>
            <w:r w:rsidRPr="0048339A">
              <w:rPr>
                <w:rFonts w:cs="Arial"/>
                <w:sz w:val="21"/>
                <w:szCs w:val="21"/>
              </w:rPr>
              <w:t>, compare it to previous responses; identify common mistakes and target these as an area for improvement</w:t>
            </w:r>
          </w:p>
        </w:tc>
      </w:tr>
      <w:tr w:rsidR="00363BE4" w:rsidRPr="005C3B46" w14:paraId="4EEC6930" w14:textId="77777777" w:rsidTr="00086572">
        <w:trPr>
          <w:trHeight w:val="4475"/>
        </w:trPr>
        <w:tc>
          <w:tcPr>
            <w:tcW w:w="1166" w:type="dxa"/>
            <w:shd w:val="clear" w:color="auto" w:fill="A9D17D"/>
          </w:tcPr>
          <w:p w14:paraId="064D61AD" w14:textId="77777777" w:rsidR="00363BE4" w:rsidRPr="005C3B46" w:rsidRDefault="00363BE4" w:rsidP="003A44DE">
            <w:pPr>
              <w:spacing w:after="0"/>
              <w:rPr>
                <w:rFonts w:eastAsia="Times New Roman" w:cs="Arial"/>
                <w:b/>
                <w:bCs/>
              </w:rPr>
            </w:pPr>
          </w:p>
        </w:tc>
        <w:tc>
          <w:tcPr>
            <w:tcW w:w="1842" w:type="dxa"/>
            <w:shd w:val="clear" w:color="auto" w:fill="FFFFFF"/>
          </w:tcPr>
          <w:p w14:paraId="2A0EF0FF" w14:textId="7AFB2E5D" w:rsidR="00363BE4" w:rsidRPr="005C3B46" w:rsidRDefault="00363BE4" w:rsidP="00DA2356">
            <w:pPr>
              <w:spacing w:after="0"/>
              <w:rPr>
                <w:rFonts w:cs="Arial"/>
                <w:bCs/>
              </w:rPr>
            </w:pPr>
            <w:r w:rsidRPr="005C3B46">
              <w:rPr>
                <w:rFonts w:cs="Arial"/>
                <w:bCs/>
              </w:rPr>
              <w:t>Production of creative, imaginative writing</w:t>
            </w:r>
          </w:p>
          <w:p w14:paraId="1A404247" w14:textId="77777777" w:rsidR="00363BE4" w:rsidRPr="005C3B46" w:rsidRDefault="00363BE4" w:rsidP="00DA2356">
            <w:pPr>
              <w:spacing w:after="0"/>
              <w:rPr>
                <w:rFonts w:cs="Arial"/>
                <w:bCs/>
              </w:rPr>
            </w:pPr>
          </w:p>
          <w:p w14:paraId="2E3B56E4" w14:textId="77777777" w:rsidR="00363BE4" w:rsidRPr="005C3B46" w:rsidRDefault="00363BE4" w:rsidP="00DA2356">
            <w:pPr>
              <w:spacing w:after="0"/>
              <w:rPr>
                <w:rFonts w:cs="Arial"/>
                <w:bCs/>
              </w:rPr>
            </w:pPr>
          </w:p>
          <w:p w14:paraId="61A8EA0F" w14:textId="46074835" w:rsidR="00363BE4" w:rsidRPr="005C4818" w:rsidRDefault="00363BE4" w:rsidP="00DA2356">
            <w:pPr>
              <w:spacing w:after="0"/>
              <w:rPr>
                <w:rFonts w:cs="Arial"/>
                <w:bCs/>
              </w:rPr>
            </w:pPr>
            <w:r w:rsidRPr="005C3B46">
              <w:rPr>
                <w:rFonts w:cs="Arial"/>
                <w:bCs/>
              </w:rPr>
              <w:t>Focus on proof reading skills, technical accuracy</w:t>
            </w:r>
          </w:p>
        </w:tc>
        <w:tc>
          <w:tcPr>
            <w:tcW w:w="2552" w:type="dxa"/>
            <w:shd w:val="clear" w:color="auto" w:fill="FFFFFF"/>
          </w:tcPr>
          <w:p w14:paraId="010B7D25" w14:textId="52B4F78A" w:rsidR="00363BE4" w:rsidRPr="005C3B46" w:rsidRDefault="00363BE4" w:rsidP="00DA2356">
            <w:pPr>
              <w:spacing w:after="0"/>
              <w:rPr>
                <w:rFonts w:cs="Arial"/>
                <w:b/>
                <w:bCs/>
              </w:rPr>
            </w:pPr>
            <w:r w:rsidRPr="005C3B46">
              <w:rPr>
                <w:rFonts w:cs="Arial"/>
                <w:b/>
                <w:bCs/>
                <w:u w:val="single"/>
              </w:rPr>
              <w:t>Writing skills</w:t>
            </w:r>
            <w:r w:rsidRPr="005C3B46">
              <w:rPr>
                <w:rFonts w:cs="Arial"/>
                <w:b/>
                <w:bCs/>
              </w:rPr>
              <w:t xml:space="preserve"> (</w:t>
            </w:r>
            <w:r w:rsidR="00F50801">
              <w:rPr>
                <w:rFonts w:cs="Arial"/>
                <w:b/>
                <w:bCs/>
              </w:rPr>
              <w:t xml:space="preserve">Questions </w:t>
            </w:r>
            <w:r w:rsidRPr="005C3B46">
              <w:rPr>
                <w:rFonts w:cs="Arial"/>
                <w:b/>
                <w:bCs/>
              </w:rPr>
              <w:t>5,6)</w:t>
            </w:r>
          </w:p>
          <w:p w14:paraId="30CCB3E8" w14:textId="77777777" w:rsidR="00363BE4" w:rsidRPr="005C3B46" w:rsidRDefault="00363BE4" w:rsidP="00DA2356">
            <w:pPr>
              <w:spacing w:after="0"/>
              <w:rPr>
                <w:rFonts w:cs="Arial"/>
              </w:rPr>
            </w:pPr>
            <w:r w:rsidRPr="005C3B46">
              <w:rPr>
                <w:rFonts w:cs="Arial"/>
              </w:rPr>
              <w:t>Opportunities for learners to create and develop imaginative responses in a narrative structure, using literary techniques.</w:t>
            </w:r>
          </w:p>
          <w:p w14:paraId="381E9F5A" w14:textId="4F35F5CF" w:rsidR="00363BE4" w:rsidRPr="005C3B46" w:rsidRDefault="00363BE4" w:rsidP="00DA2356">
            <w:pPr>
              <w:spacing w:after="0"/>
              <w:rPr>
                <w:rFonts w:cs="Arial"/>
                <w:b/>
                <w:bCs/>
              </w:rPr>
            </w:pPr>
            <w:r w:rsidRPr="005C3B46">
              <w:rPr>
                <w:rFonts w:cs="Arial"/>
                <w:b/>
                <w:bCs/>
              </w:rPr>
              <w:t>Focus on AO6: proof reading skills, technical accuracy</w:t>
            </w:r>
            <w:r w:rsidR="00111E91">
              <w:rPr>
                <w:rFonts w:cs="Arial"/>
                <w:b/>
                <w:bCs/>
              </w:rPr>
              <w:t>.</w:t>
            </w:r>
          </w:p>
          <w:p w14:paraId="09D41D66" w14:textId="77777777" w:rsidR="00363BE4" w:rsidRPr="005C3B46" w:rsidRDefault="00363BE4" w:rsidP="00DA2356">
            <w:pPr>
              <w:spacing w:after="0"/>
              <w:rPr>
                <w:rFonts w:cs="Arial"/>
              </w:rPr>
            </w:pPr>
          </w:p>
          <w:p w14:paraId="297877D2" w14:textId="77777777" w:rsidR="00363BE4" w:rsidRPr="005C3B46" w:rsidRDefault="00363BE4" w:rsidP="00DA2356">
            <w:pPr>
              <w:spacing w:after="0"/>
              <w:rPr>
                <w:rFonts w:cs="Arial"/>
              </w:rPr>
            </w:pPr>
          </w:p>
          <w:p w14:paraId="0D997BC0" w14:textId="43BE5D6C" w:rsidR="00363BE4" w:rsidRPr="005C3B46" w:rsidRDefault="00363BE4" w:rsidP="00DA2356">
            <w:pPr>
              <w:spacing w:after="0"/>
              <w:rPr>
                <w:rFonts w:cs="Arial"/>
              </w:rPr>
            </w:pPr>
            <w:r w:rsidRPr="005C3B46">
              <w:rPr>
                <w:rFonts w:cs="Arial"/>
                <w:b/>
                <w:bCs/>
              </w:rPr>
              <w:t>AO5</w:t>
            </w:r>
            <w:r w:rsidRPr="005C3B46">
              <w:rPr>
                <w:rFonts w:cs="Arial"/>
              </w:rPr>
              <w:t xml:space="preserve"> Organise ideas and information clearly and coherently; make considered choices of vocabulary and grammar to reflect audiences, purposes and contexts</w:t>
            </w:r>
            <w:r w:rsidR="00F50801">
              <w:rPr>
                <w:rFonts w:cs="Arial"/>
              </w:rPr>
              <w:t>.</w:t>
            </w:r>
          </w:p>
          <w:p w14:paraId="282834D7" w14:textId="542D1AAA" w:rsidR="00363BE4" w:rsidRPr="005C3B46" w:rsidRDefault="00363BE4" w:rsidP="00DA2356">
            <w:pPr>
              <w:spacing w:after="0"/>
              <w:rPr>
                <w:rFonts w:cs="Arial"/>
              </w:rPr>
            </w:pPr>
            <w:r w:rsidRPr="005C3B46">
              <w:rPr>
                <w:rFonts w:cs="Arial"/>
                <w:b/>
                <w:bCs/>
              </w:rPr>
              <w:t>AO6</w:t>
            </w:r>
            <w:r w:rsidRPr="005C3B46">
              <w:rPr>
                <w:rFonts w:cs="Arial"/>
              </w:rPr>
              <w:t xml:space="preserve"> Use a range of sentence structures for clarity, purpose and effect with accurate </w:t>
            </w:r>
            <w:r w:rsidRPr="005C3B46">
              <w:rPr>
                <w:rFonts w:cs="Arial"/>
              </w:rPr>
              <w:lastRenderedPageBreak/>
              <w:t>punctuation and spelling.</w:t>
            </w:r>
          </w:p>
        </w:tc>
        <w:tc>
          <w:tcPr>
            <w:tcW w:w="4252" w:type="dxa"/>
            <w:shd w:val="clear" w:color="auto" w:fill="FFFFFF"/>
          </w:tcPr>
          <w:p w14:paraId="05294711" w14:textId="72D04089" w:rsidR="00363BE4" w:rsidRPr="005C4818" w:rsidRDefault="002D1C4D" w:rsidP="00C8605F">
            <w:pPr>
              <w:spacing w:after="0" w:line="240" w:lineRule="auto"/>
              <w:rPr>
                <w:rFonts w:cs="Arial"/>
              </w:rPr>
            </w:pPr>
            <w:hyperlink r:id="rId40" w:history="1">
              <w:r w:rsidR="00363BE4" w:rsidRPr="005C4818">
                <w:rPr>
                  <w:rStyle w:val="Hyperlink"/>
                  <w:rFonts w:cs="Arial"/>
                </w:rPr>
                <w:t>Resource Pack 4 Creative writing</w:t>
              </w:r>
            </w:hyperlink>
          </w:p>
          <w:p w14:paraId="4B294C6B" w14:textId="77777777" w:rsidR="00363BE4" w:rsidRPr="005C3B46" w:rsidRDefault="00363BE4" w:rsidP="00DA2356">
            <w:pPr>
              <w:spacing w:after="0"/>
              <w:rPr>
                <w:rFonts w:cs="Arial"/>
                <w:b/>
                <w:bCs/>
              </w:rPr>
            </w:pPr>
          </w:p>
          <w:p w14:paraId="008FF0FE" w14:textId="00D01E5B" w:rsidR="00363BE4" w:rsidRPr="005C3B46" w:rsidRDefault="00363BE4" w:rsidP="00DA2356">
            <w:pPr>
              <w:spacing w:after="0"/>
              <w:rPr>
                <w:rFonts w:cs="Arial"/>
              </w:rPr>
            </w:pPr>
            <w:r w:rsidRPr="005C3B46">
              <w:rPr>
                <w:rFonts w:cs="Arial"/>
                <w:b/>
                <w:bCs/>
              </w:rPr>
              <w:t>Creative, imaginative writing:</w:t>
            </w:r>
            <w:r w:rsidRPr="005C3B46">
              <w:rPr>
                <w:rFonts w:cs="Arial"/>
              </w:rPr>
              <w:t xml:space="preserve"> Learners invited to think and talk about aspects of their own lives and imaginatively, creatively engage with what is familiar to them to make it ‘unfamiliar’, different and ‘literary’. </w:t>
            </w:r>
          </w:p>
          <w:p w14:paraId="2D1CE092" w14:textId="7AEA54E4" w:rsidR="00363BE4" w:rsidRPr="005C3B46" w:rsidRDefault="00363BE4" w:rsidP="00DA2356">
            <w:pPr>
              <w:spacing w:after="0"/>
              <w:rPr>
                <w:rFonts w:cs="Arial"/>
              </w:rPr>
            </w:pPr>
            <w:r w:rsidRPr="005C3B46">
              <w:rPr>
                <w:rFonts w:cs="Arial"/>
              </w:rPr>
              <w:t xml:space="preserve">A series of activities to be made available to </w:t>
            </w:r>
            <w:r w:rsidR="00814ABE">
              <w:rPr>
                <w:rFonts w:cs="Arial"/>
              </w:rPr>
              <w:t>help</w:t>
            </w:r>
            <w:r w:rsidRPr="005C3B46">
              <w:rPr>
                <w:rFonts w:cs="Arial"/>
              </w:rPr>
              <w:t xml:space="preserve"> learners to know it is possible, within difficult exam constraints, to generate creative, imaginative responses by drawing on their own experiences, what they know from their own lives and to use the exam extracts to inform their own writing. </w:t>
            </w:r>
          </w:p>
          <w:p w14:paraId="47DFFF88" w14:textId="77777777" w:rsidR="00363BE4" w:rsidRPr="005C3B46" w:rsidRDefault="002D1C4D" w:rsidP="00DA2356">
            <w:pPr>
              <w:spacing w:after="0"/>
              <w:rPr>
                <w:rFonts w:cs="Arial"/>
              </w:rPr>
            </w:pPr>
            <w:hyperlink r:id="rId41" w:history="1">
              <w:r w:rsidR="00363BE4" w:rsidRPr="005C3B46">
                <w:rPr>
                  <w:rStyle w:val="Hyperlink"/>
                  <w:rFonts w:cs="Arial"/>
                </w:rPr>
                <w:t>OCR Teacher Guide: Writing skills</w:t>
              </w:r>
            </w:hyperlink>
          </w:p>
          <w:p w14:paraId="775AD61D" w14:textId="77777777" w:rsidR="00363BE4" w:rsidRPr="005C3B46" w:rsidRDefault="00363BE4" w:rsidP="00DA2356">
            <w:pPr>
              <w:spacing w:after="0"/>
              <w:rPr>
                <w:rFonts w:cs="Arial"/>
              </w:rPr>
            </w:pPr>
          </w:p>
          <w:p w14:paraId="72D506A0" w14:textId="77777777" w:rsidR="00363BE4" w:rsidRPr="005C3B46" w:rsidRDefault="00363BE4" w:rsidP="00DA2356">
            <w:pPr>
              <w:spacing w:after="0"/>
              <w:rPr>
                <w:rFonts w:cs="Arial"/>
                <w:b/>
                <w:bCs/>
                <w:u w:val="single"/>
              </w:rPr>
            </w:pPr>
            <w:r w:rsidRPr="005C3B46">
              <w:rPr>
                <w:rFonts w:cs="Arial"/>
                <w:b/>
                <w:bCs/>
                <w:u w:val="single"/>
              </w:rPr>
              <w:t>Personal stories about stories</w:t>
            </w:r>
          </w:p>
          <w:p w14:paraId="716C1E22" w14:textId="77777777" w:rsidR="00363BE4" w:rsidRPr="005C3B46" w:rsidRDefault="00363BE4" w:rsidP="00DA2356">
            <w:pPr>
              <w:spacing w:after="0"/>
              <w:rPr>
                <w:rFonts w:cs="Arial"/>
              </w:rPr>
            </w:pPr>
            <w:r w:rsidRPr="005C3B46">
              <w:rPr>
                <w:rFonts w:cs="Arial"/>
                <w:b/>
                <w:bCs/>
              </w:rPr>
              <w:t>H/W response:</w:t>
            </w:r>
            <w:r w:rsidRPr="005C3B46">
              <w:rPr>
                <w:rFonts w:cs="Arial"/>
              </w:rPr>
              <w:t xml:space="preserve"> Learners talk about stories that have mattered to them, have had </w:t>
            </w:r>
            <w:proofErr w:type="gramStart"/>
            <w:r w:rsidRPr="005C3B46">
              <w:rPr>
                <w:rFonts w:cs="Arial"/>
              </w:rPr>
              <w:t>some kind of an</w:t>
            </w:r>
            <w:proofErr w:type="gramEnd"/>
            <w:r w:rsidRPr="005C3B46">
              <w:rPr>
                <w:rFonts w:cs="Arial"/>
              </w:rPr>
              <w:t xml:space="preserve"> impact on them – either on their own, in pairs – writing ideas down or speaking about them.</w:t>
            </w:r>
          </w:p>
          <w:p w14:paraId="5BCD01D9" w14:textId="77777777" w:rsidR="00363BE4" w:rsidRPr="005C3B46" w:rsidRDefault="00363BE4" w:rsidP="00DA2356">
            <w:pPr>
              <w:spacing w:after="0"/>
              <w:rPr>
                <w:rFonts w:cs="Arial"/>
              </w:rPr>
            </w:pPr>
          </w:p>
          <w:p w14:paraId="62CCD9A4" w14:textId="77777777" w:rsidR="00363BE4" w:rsidRPr="005C3B46" w:rsidRDefault="002D1C4D" w:rsidP="00DA2356">
            <w:pPr>
              <w:spacing w:after="0"/>
              <w:rPr>
                <w:rStyle w:val="Hyperlink"/>
                <w:rFonts w:cs="Arial"/>
              </w:rPr>
            </w:pPr>
            <w:hyperlink r:id="rId42" w:history="1">
              <w:r w:rsidR="00363BE4" w:rsidRPr="005C3B46">
                <w:rPr>
                  <w:rStyle w:val="Hyperlink"/>
                  <w:rFonts w:cs="Arial"/>
                </w:rPr>
                <w:t xml:space="preserve">OCR The Little Book of </w:t>
              </w:r>
              <w:proofErr w:type="spellStart"/>
              <w:r w:rsidR="00363BE4" w:rsidRPr="005C3B46">
                <w:rPr>
                  <w:rStyle w:val="Hyperlink"/>
                  <w:rFonts w:cs="Arial"/>
                </w:rPr>
                <w:t>SPaG</w:t>
              </w:r>
              <w:proofErr w:type="spellEnd"/>
            </w:hyperlink>
          </w:p>
          <w:p w14:paraId="67C6536C" w14:textId="77777777" w:rsidR="00363BE4" w:rsidRPr="005C3B46" w:rsidRDefault="00363BE4" w:rsidP="00DA2356">
            <w:pPr>
              <w:spacing w:after="0"/>
              <w:rPr>
                <w:rFonts w:cs="Arial"/>
              </w:rPr>
            </w:pPr>
          </w:p>
          <w:p w14:paraId="3E7B5730" w14:textId="77777777" w:rsidR="00363BE4" w:rsidRPr="005C3B46" w:rsidRDefault="00363BE4" w:rsidP="00DA2356">
            <w:pPr>
              <w:spacing w:after="0"/>
              <w:rPr>
                <w:rFonts w:cs="Arial"/>
              </w:rPr>
            </w:pPr>
            <w:r w:rsidRPr="005C3B46">
              <w:rPr>
                <w:rFonts w:cs="Arial"/>
                <w:b/>
                <w:bCs/>
              </w:rPr>
              <w:lastRenderedPageBreak/>
              <w:t>Examiner Reports</w:t>
            </w:r>
            <w:r w:rsidRPr="005C3B46">
              <w:rPr>
                <w:rFonts w:cs="Arial"/>
              </w:rPr>
              <w:t xml:space="preserve"> – summary of key points raised.</w:t>
            </w:r>
          </w:p>
          <w:p w14:paraId="1CCC9712" w14:textId="77777777" w:rsidR="00363BE4" w:rsidRPr="005C3B46" w:rsidRDefault="00363BE4" w:rsidP="00DA2356">
            <w:pPr>
              <w:spacing w:after="0"/>
              <w:rPr>
                <w:rFonts w:cs="Arial"/>
              </w:rPr>
            </w:pPr>
          </w:p>
          <w:p w14:paraId="297FEB75" w14:textId="43D8B914" w:rsidR="00363BE4" w:rsidRPr="005C3B46" w:rsidRDefault="00363BE4" w:rsidP="00DA2356">
            <w:pPr>
              <w:spacing w:after="0"/>
              <w:rPr>
                <w:rFonts w:cs="Arial"/>
                <w:b/>
                <w:bCs/>
              </w:rPr>
            </w:pPr>
            <w:r w:rsidRPr="005C3B46">
              <w:rPr>
                <w:rFonts w:cs="Arial"/>
                <w:b/>
                <w:bCs/>
              </w:rPr>
              <w:t>Learners: Create a personal checklist</w:t>
            </w:r>
            <w:r w:rsidRPr="005C3B46">
              <w:rPr>
                <w:rFonts w:cs="Arial"/>
              </w:rPr>
              <w:t xml:space="preserve"> of five things they need to improve. Use this checklist to assess every piece of work they do. Once they are consistently doing all the things on the checklist, write a new one.</w:t>
            </w:r>
          </w:p>
        </w:tc>
        <w:tc>
          <w:tcPr>
            <w:tcW w:w="3544" w:type="dxa"/>
            <w:shd w:val="clear" w:color="auto" w:fill="FFFFFF"/>
          </w:tcPr>
          <w:p w14:paraId="4389C21B" w14:textId="77777777" w:rsidR="00363BE4" w:rsidRPr="005C3B46" w:rsidRDefault="00363BE4" w:rsidP="003A44DE">
            <w:pPr>
              <w:spacing w:after="0"/>
              <w:rPr>
                <w:rFonts w:cs="Arial"/>
                <w:b/>
                <w:bCs/>
                <w:i/>
                <w:iCs/>
                <w:u w:val="single"/>
              </w:rPr>
            </w:pPr>
          </w:p>
        </w:tc>
        <w:tc>
          <w:tcPr>
            <w:tcW w:w="2268" w:type="dxa"/>
            <w:shd w:val="clear" w:color="auto" w:fill="FFFFFF"/>
          </w:tcPr>
          <w:p w14:paraId="2B78A8B1" w14:textId="13B93743" w:rsidR="00363BE4" w:rsidRPr="005C3B46" w:rsidRDefault="00363BE4" w:rsidP="003A44DE">
            <w:pPr>
              <w:spacing w:after="0"/>
              <w:rPr>
                <w:rFonts w:cs="Arial"/>
                <w:b/>
                <w:bCs/>
                <w:i/>
                <w:iCs/>
                <w:u w:val="single"/>
              </w:rPr>
            </w:pPr>
          </w:p>
        </w:tc>
      </w:tr>
    </w:tbl>
    <w:p w14:paraId="3C06F191" w14:textId="2C2FE5BD" w:rsidR="00A11809" w:rsidRPr="000A098F" w:rsidRDefault="000A098F" w:rsidP="000A098F">
      <w:r>
        <w:br w:type="page"/>
      </w:r>
    </w:p>
    <w:tbl>
      <w:tblPr>
        <w:tblW w:w="15341" w:type="dxa"/>
        <w:tblInd w:w="-743" w:type="dxa"/>
        <w:tblBorders>
          <w:top w:val="single" w:sz="2" w:space="0" w:color="487A45"/>
          <w:left w:val="single" w:sz="2" w:space="0" w:color="487A45"/>
          <w:bottom w:val="single" w:sz="2" w:space="0" w:color="487A45"/>
          <w:right w:val="single" w:sz="2" w:space="0" w:color="487A45"/>
          <w:insideH w:val="single" w:sz="2" w:space="0" w:color="487A45"/>
          <w:insideV w:val="single" w:sz="2" w:space="0" w:color="487A45"/>
        </w:tblBorders>
        <w:tblCellMar>
          <w:top w:w="57" w:type="dxa"/>
        </w:tblCellMar>
        <w:tblLook w:val="04A0" w:firstRow="1" w:lastRow="0" w:firstColumn="1" w:lastColumn="0" w:noHBand="0" w:noVBand="1"/>
      </w:tblPr>
      <w:tblGrid>
        <w:gridCol w:w="943"/>
        <w:gridCol w:w="1721"/>
        <w:gridCol w:w="2839"/>
        <w:gridCol w:w="4596"/>
        <w:gridCol w:w="5242"/>
      </w:tblGrid>
      <w:tr w:rsidR="00141F54" w:rsidRPr="005C3B46" w14:paraId="069BBE1D" w14:textId="77777777" w:rsidTr="0048339A">
        <w:trPr>
          <w:trHeight w:val="850"/>
          <w:tblHeader/>
        </w:trPr>
        <w:tc>
          <w:tcPr>
            <w:tcW w:w="950" w:type="dxa"/>
            <w:shd w:val="clear" w:color="auto" w:fill="86BE47"/>
            <w:vAlign w:val="center"/>
          </w:tcPr>
          <w:p w14:paraId="3CC01674" w14:textId="77777777" w:rsidR="00141F54" w:rsidRPr="0048339A" w:rsidRDefault="00141F54" w:rsidP="005E2E51">
            <w:pPr>
              <w:spacing w:after="0" w:line="240" w:lineRule="auto"/>
              <w:jc w:val="center"/>
              <w:rPr>
                <w:rFonts w:eastAsia="Times New Roman" w:cs="Arial"/>
                <w:b/>
                <w:bCs/>
                <w:color w:val="FFFFFF" w:themeColor="background1"/>
              </w:rPr>
            </w:pPr>
          </w:p>
        </w:tc>
        <w:tc>
          <w:tcPr>
            <w:tcW w:w="1737" w:type="dxa"/>
            <w:shd w:val="clear" w:color="auto" w:fill="86BE47"/>
            <w:vAlign w:val="center"/>
          </w:tcPr>
          <w:p w14:paraId="302A3975" w14:textId="77777777" w:rsidR="00141F54" w:rsidRPr="0048339A" w:rsidRDefault="00141F54" w:rsidP="005E2E51">
            <w:pPr>
              <w:spacing w:after="0" w:line="240" w:lineRule="auto"/>
              <w:jc w:val="center"/>
              <w:rPr>
                <w:rFonts w:eastAsia="Times New Roman" w:cs="Arial"/>
                <w:b/>
                <w:bCs/>
                <w:color w:val="000000" w:themeColor="text1"/>
              </w:rPr>
            </w:pPr>
            <w:r w:rsidRPr="0048339A">
              <w:rPr>
                <w:rFonts w:eastAsia="Times New Roman" w:cs="Arial"/>
                <w:b/>
                <w:bCs/>
                <w:color w:val="000000" w:themeColor="text1"/>
              </w:rPr>
              <w:t>Specification/ Topic Area</w:t>
            </w:r>
          </w:p>
        </w:tc>
        <w:tc>
          <w:tcPr>
            <w:tcW w:w="2912" w:type="dxa"/>
            <w:shd w:val="clear" w:color="auto" w:fill="86BE47"/>
            <w:vAlign w:val="center"/>
          </w:tcPr>
          <w:p w14:paraId="5EEB04C2" w14:textId="77777777" w:rsidR="00141F54" w:rsidRPr="0048339A" w:rsidRDefault="00141F54" w:rsidP="005E2E51">
            <w:pPr>
              <w:spacing w:after="0" w:line="240" w:lineRule="auto"/>
              <w:jc w:val="center"/>
              <w:rPr>
                <w:rFonts w:eastAsia="Times New Roman" w:cs="Arial"/>
                <w:b/>
                <w:bCs/>
                <w:color w:val="000000" w:themeColor="text1"/>
              </w:rPr>
            </w:pPr>
            <w:r w:rsidRPr="0048339A">
              <w:rPr>
                <w:rFonts w:eastAsia="Times New Roman" w:cs="Arial"/>
                <w:b/>
                <w:bCs/>
                <w:color w:val="000000" w:themeColor="text1"/>
              </w:rPr>
              <w:t>Key Learning/Assessment Objectives</w:t>
            </w:r>
          </w:p>
        </w:tc>
        <w:tc>
          <w:tcPr>
            <w:tcW w:w="5206" w:type="dxa"/>
            <w:shd w:val="clear" w:color="auto" w:fill="86BE47"/>
            <w:vAlign w:val="center"/>
          </w:tcPr>
          <w:p w14:paraId="79227CB6" w14:textId="77777777" w:rsidR="00141F54" w:rsidRPr="0048339A" w:rsidRDefault="00141F54" w:rsidP="005E2E51">
            <w:pPr>
              <w:spacing w:after="0" w:line="240" w:lineRule="auto"/>
              <w:jc w:val="center"/>
              <w:rPr>
                <w:rFonts w:eastAsia="Times New Roman" w:cs="Arial"/>
                <w:b/>
                <w:bCs/>
                <w:color w:val="000000" w:themeColor="text1"/>
              </w:rPr>
            </w:pPr>
            <w:r w:rsidRPr="0048339A">
              <w:rPr>
                <w:rFonts w:eastAsia="Times New Roman" w:cs="Arial"/>
                <w:b/>
                <w:bCs/>
                <w:color w:val="000000" w:themeColor="text1"/>
              </w:rPr>
              <w:t>Recommended teaching activities and resources</w:t>
            </w:r>
          </w:p>
        </w:tc>
        <w:tc>
          <w:tcPr>
            <w:tcW w:w="4536" w:type="dxa"/>
            <w:shd w:val="clear" w:color="auto" w:fill="86BE47"/>
            <w:vAlign w:val="center"/>
          </w:tcPr>
          <w:p w14:paraId="3B174415" w14:textId="77777777" w:rsidR="00141F54" w:rsidRPr="0048339A" w:rsidRDefault="00141F54" w:rsidP="005E2E51">
            <w:pPr>
              <w:spacing w:after="0" w:line="240" w:lineRule="auto"/>
              <w:jc w:val="center"/>
              <w:rPr>
                <w:rFonts w:eastAsia="Times New Roman" w:cs="Arial"/>
                <w:b/>
                <w:bCs/>
                <w:color w:val="000000" w:themeColor="text1"/>
              </w:rPr>
            </w:pPr>
            <w:r w:rsidRPr="0048339A">
              <w:rPr>
                <w:rFonts w:eastAsia="Times New Roman" w:cs="Arial"/>
                <w:b/>
                <w:bCs/>
                <w:color w:val="000000" w:themeColor="text1"/>
              </w:rPr>
              <w:t>Assessment/ homework</w:t>
            </w:r>
          </w:p>
        </w:tc>
      </w:tr>
      <w:tr w:rsidR="005C3B46" w:rsidRPr="005C3B46" w14:paraId="4D6B5918" w14:textId="77777777" w:rsidTr="0048339A">
        <w:tc>
          <w:tcPr>
            <w:tcW w:w="950" w:type="dxa"/>
            <w:shd w:val="clear" w:color="auto" w:fill="A9D17D"/>
          </w:tcPr>
          <w:p w14:paraId="1FD901E7" w14:textId="267689E1" w:rsidR="00141F54" w:rsidRPr="005C3B46" w:rsidRDefault="00141F54" w:rsidP="005E2E51">
            <w:pPr>
              <w:spacing w:after="0"/>
              <w:rPr>
                <w:rFonts w:eastAsia="Times New Roman" w:cs="Arial"/>
                <w:b/>
                <w:bCs/>
              </w:rPr>
            </w:pPr>
            <w:r w:rsidRPr="005C3B46">
              <w:rPr>
                <w:rFonts w:eastAsia="Times New Roman" w:cs="Arial"/>
                <w:b/>
                <w:bCs/>
              </w:rPr>
              <w:t>Spring Term 1</w:t>
            </w:r>
          </w:p>
        </w:tc>
        <w:tc>
          <w:tcPr>
            <w:tcW w:w="1737" w:type="dxa"/>
            <w:shd w:val="clear" w:color="auto" w:fill="FFFFFF"/>
          </w:tcPr>
          <w:p w14:paraId="690E5E3E" w14:textId="3EEE378C" w:rsidR="00B624A8" w:rsidRPr="005C3B46" w:rsidRDefault="00B624A8" w:rsidP="005E2E51">
            <w:pPr>
              <w:spacing w:after="0"/>
              <w:rPr>
                <w:rFonts w:cs="Arial"/>
                <w:b/>
                <w:bCs/>
              </w:rPr>
            </w:pPr>
            <w:r w:rsidRPr="005C3B46">
              <w:rPr>
                <w:rFonts w:cs="Arial"/>
                <w:b/>
                <w:bCs/>
              </w:rPr>
              <w:t>Review and Revision</w:t>
            </w:r>
            <w:r w:rsidR="00633467" w:rsidRPr="005C3B46">
              <w:rPr>
                <w:rFonts w:cs="Arial"/>
                <w:b/>
                <w:bCs/>
              </w:rPr>
              <w:t>:</w:t>
            </w:r>
          </w:p>
          <w:p w14:paraId="796FF24F" w14:textId="77777777" w:rsidR="00B624A8" w:rsidRPr="005C3B46" w:rsidRDefault="00B624A8" w:rsidP="005E2E51">
            <w:pPr>
              <w:spacing w:after="0"/>
              <w:rPr>
                <w:rFonts w:cs="Arial"/>
              </w:rPr>
            </w:pPr>
          </w:p>
          <w:p w14:paraId="7BA9F9BC" w14:textId="626DF06F" w:rsidR="00141F54" w:rsidRPr="005C3B46" w:rsidRDefault="00221365" w:rsidP="005E2E51">
            <w:pPr>
              <w:spacing w:after="0"/>
              <w:rPr>
                <w:rFonts w:cs="Arial"/>
              </w:rPr>
            </w:pPr>
            <w:r w:rsidRPr="005C3B46">
              <w:rPr>
                <w:rFonts w:cs="Arial"/>
              </w:rPr>
              <w:t>Component</w:t>
            </w:r>
            <w:r w:rsidR="005E2E51" w:rsidRPr="005C3B46">
              <w:rPr>
                <w:rFonts w:cs="Arial"/>
              </w:rPr>
              <w:t xml:space="preserve"> 1</w:t>
            </w:r>
          </w:p>
          <w:p w14:paraId="4B573761" w14:textId="38D32144" w:rsidR="00B11688" w:rsidRPr="005C3B46" w:rsidRDefault="00B11688" w:rsidP="005E2E51">
            <w:pPr>
              <w:spacing w:after="0"/>
              <w:rPr>
                <w:rFonts w:cs="Arial"/>
              </w:rPr>
            </w:pPr>
            <w:r w:rsidRPr="005C3B46">
              <w:rPr>
                <w:rFonts w:cs="Arial"/>
              </w:rPr>
              <w:t xml:space="preserve">Section A and B </w:t>
            </w:r>
          </w:p>
          <w:p w14:paraId="636C210C" w14:textId="77777777" w:rsidR="00B11688" w:rsidRPr="005C3B46" w:rsidRDefault="00B11688" w:rsidP="005E2E51">
            <w:pPr>
              <w:spacing w:after="0"/>
              <w:rPr>
                <w:rFonts w:cs="Arial"/>
              </w:rPr>
            </w:pPr>
          </w:p>
          <w:p w14:paraId="16AFFB55" w14:textId="2D4D3231" w:rsidR="00B11688" w:rsidRPr="005C3B46" w:rsidRDefault="00221365" w:rsidP="005E2E51">
            <w:pPr>
              <w:spacing w:after="0"/>
              <w:rPr>
                <w:rFonts w:cs="Arial"/>
              </w:rPr>
            </w:pPr>
            <w:r w:rsidRPr="005C3B46">
              <w:rPr>
                <w:rFonts w:cs="Arial"/>
              </w:rPr>
              <w:t>Component</w:t>
            </w:r>
            <w:r w:rsidR="00B11688" w:rsidRPr="005C3B46">
              <w:rPr>
                <w:rFonts w:cs="Arial"/>
              </w:rPr>
              <w:t xml:space="preserve"> 2</w:t>
            </w:r>
          </w:p>
          <w:p w14:paraId="061665F5" w14:textId="77777777" w:rsidR="00B624A8" w:rsidRPr="005C3B46" w:rsidRDefault="00B11688" w:rsidP="005E2E51">
            <w:pPr>
              <w:spacing w:after="0"/>
              <w:rPr>
                <w:rFonts w:cs="Arial"/>
              </w:rPr>
            </w:pPr>
            <w:r w:rsidRPr="005C3B46">
              <w:rPr>
                <w:rFonts w:cs="Arial"/>
              </w:rPr>
              <w:t>Section A and B</w:t>
            </w:r>
          </w:p>
          <w:p w14:paraId="7FE06DBA" w14:textId="77777777" w:rsidR="00B624A8" w:rsidRPr="005C3B46" w:rsidRDefault="00B624A8" w:rsidP="005E2E51">
            <w:pPr>
              <w:spacing w:after="0"/>
              <w:rPr>
                <w:rFonts w:cs="Arial"/>
              </w:rPr>
            </w:pPr>
          </w:p>
          <w:p w14:paraId="42DE9210" w14:textId="77777777" w:rsidR="00141F54" w:rsidRPr="005C3B46" w:rsidRDefault="00141F54" w:rsidP="005E2E51">
            <w:pPr>
              <w:spacing w:after="0"/>
              <w:rPr>
                <w:rFonts w:cs="Arial"/>
              </w:rPr>
            </w:pPr>
          </w:p>
          <w:p w14:paraId="6F9657E3" w14:textId="77777777" w:rsidR="00141F54" w:rsidRPr="005C3B46" w:rsidRDefault="00141F54" w:rsidP="005E2E51">
            <w:pPr>
              <w:spacing w:after="0"/>
              <w:rPr>
                <w:rFonts w:cs="Arial"/>
              </w:rPr>
            </w:pPr>
          </w:p>
        </w:tc>
        <w:tc>
          <w:tcPr>
            <w:tcW w:w="2912" w:type="dxa"/>
            <w:shd w:val="clear" w:color="auto" w:fill="FFFFFF"/>
          </w:tcPr>
          <w:p w14:paraId="75B684C4" w14:textId="2069E36F" w:rsidR="00141F54" w:rsidRPr="005C3B46" w:rsidRDefault="00B11688" w:rsidP="005E2E51">
            <w:pPr>
              <w:spacing w:after="0"/>
              <w:rPr>
                <w:rFonts w:cs="Arial"/>
              </w:rPr>
            </w:pPr>
            <w:r w:rsidRPr="005C3B46">
              <w:rPr>
                <w:rFonts w:cs="Arial"/>
              </w:rPr>
              <w:t>Detailed mock examination feedback and model responses</w:t>
            </w:r>
            <w:r w:rsidR="005C4818">
              <w:rPr>
                <w:rFonts w:cs="Arial"/>
              </w:rPr>
              <w:t>.</w:t>
            </w:r>
          </w:p>
        </w:tc>
        <w:tc>
          <w:tcPr>
            <w:tcW w:w="5206" w:type="dxa"/>
            <w:shd w:val="clear" w:color="auto" w:fill="FFFFFF"/>
          </w:tcPr>
          <w:p w14:paraId="39B38D3E" w14:textId="1F6A6442" w:rsidR="00A91B4E" w:rsidRPr="005C3B46" w:rsidRDefault="002D1C4D" w:rsidP="00F41109">
            <w:pPr>
              <w:spacing w:after="0"/>
            </w:pPr>
            <w:hyperlink r:id="rId43" w:history="1">
              <w:r w:rsidR="00A91B4E" w:rsidRPr="005C3B46">
                <w:rPr>
                  <w:rStyle w:val="Hyperlink"/>
                </w:rPr>
                <w:t>OCR student revision checklist</w:t>
              </w:r>
            </w:hyperlink>
          </w:p>
          <w:p w14:paraId="03A1AD6A" w14:textId="77777777" w:rsidR="00A91B4E" w:rsidRPr="005C3B46" w:rsidRDefault="00A91B4E" w:rsidP="00F41109">
            <w:pPr>
              <w:spacing w:after="0"/>
            </w:pPr>
          </w:p>
          <w:p w14:paraId="2D19BE8A" w14:textId="0A9CBAB6" w:rsidR="00F41109" w:rsidRPr="005C3B46" w:rsidRDefault="002D1C4D" w:rsidP="00F41109">
            <w:pPr>
              <w:spacing w:after="0"/>
              <w:rPr>
                <w:rStyle w:val="Hyperlink"/>
                <w:rFonts w:cs="Arial"/>
              </w:rPr>
            </w:pPr>
            <w:hyperlink r:id="rId44" w:history="1">
              <w:r w:rsidR="00F41109" w:rsidRPr="005C3B46">
                <w:rPr>
                  <w:rStyle w:val="Hyperlink"/>
                  <w:rFonts w:cs="Arial"/>
                </w:rPr>
                <w:t>OCR Exam preparation student checklist</w:t>
              </w:r>
            </w:hyperlink>
          </w:p>
          <w:p w14:paraId="78D24794" w14:textId="77777777" w:rsidR="00A91B4E" w:rsidRPr="005C3B46" w:rsidRDefault="00A91B4E" w:rsidP="00F41109">
            <w:pPr>
              <w:spacing w:after="0"/>
              <w:rPr>
                <w:rFonts w:cs="Arial"/>
              </w:rPr>
            </w:pPr>
          </w:p>
          <w:p w14:paraId="3F5E4183" w14:textId="256B9ED7" w:rsidR="00F41109" w:rsidRPr="005C3B46" w:rsidRDefault="00F41109" w:rsidP="005E2E51">
            <w:pPr>
              <w:spacing w:after="0"/>
              <w:rPr>
                <w:rFonts w:cs="Arial"/>
              </w:rPr>
            </w:pPr>
            <w:r w:rsidRPr="005C3B46">
              <w:rPr>
                <w:rFonts w:cs="Arial"/>
              </w:rPr>
              <w:t xml:space="preserve">OCR Practice Papers </w:t>
            </w:r>
            <w:r w:rsidR="00221365" w:rsidRPr="005C3B46">
              <w:rPr>
                <w:rFonts w:cs="Arial"/>
              </w:rPr>
              <w:t>Component</w:t>
            </w:r>
            <w:r w:rsidRPr="005C3B46">
              <w:rPr>
                <w:rFonts w:cs="Arial"/>
              </w:rPr>
              <w:t xml:space="preserve">s 1 </w:t>
            </w:r>
            <w:r w:rsidR="005C4818">
              <w:rPr>
                <w:rFonts w:cs="Arial"/>
              </w:rPr>
              <w:t>and</w:t>
            </w:r>
            <w:r w:rsidR="00221365" w:rsidRPr="005C3B46">
              <w:rPr>
                <w:rFonts w:cs="Arial"/>
              </w:rPr>
              <w:t xml:space="preserve"> </w:t>
            </w:r>
            <w:r w:rsidRPr="005C3B46">
              <w:rPr>
                <w:rFonts w:cs="Arial"/>
              </w:rPr>
              <w:t>2</w:t>
            </w:r>
          </w:p>
          <w:p w14:paraId="161E00B5" w14:textId="1946EC6C" w:rsidR="00F41109" w:rsidRPr="005C3B46" w:rsidRDefault="00F41109" w:rsidP="00F41109">
            <w:pPr>
              <w:spacing w:after="0"/>
              <w:rPr>
                <w:rFonts w:cs="Arial"/>
              </w:rPr>
            </w:pPr>
            <w:r w:rsidRPr="005C3B46">
              <w:rPr>
                <w:rFonts w:cs="Arial"/>
                <w:b/>
                <w:bCs/>
              </w:rPr>
              <w:t>Walking talking mock exam</w:t>
            </w:r>
            <w:r w:rsidR="00D40425" w:rsidRPr="005C3B46">
              <w:rPr>
                <w:rFonts w:cs="Arial"/>
              </w:rPr>
              <w:t xml:space="preserve">: teacher takes learners through the exam process by talking through each question, reading </w:t>
            </w:r>
            <w:r w:rsidR="005E1395" w:rsidRPr="005C3B46">
              <w:rPr>
                <w:rFonts w:cs="Arial"/>
              </w:rPr>
              <w:t>each question out, reminding learners of its focus before they set out to answer. Teacher also</w:t>
            </w:r>
            <w:r w:rsidR="00D40425" w:rsidRPr="005C3B46">
              <w:rPr>
                <w:rFonts w:cs="Arial"/>
              </w:rPr>
              <w:t xml:space="preserve"> guid</w:t>
            </w:r>
            <w:r w:rsidR="005E1395" w:rsidRPr="005C3B46">
              <w:rPr>
                <w:rFonts w:cs="Arial"/>
              </w:rPr>
              <w:t xml:space="preserve">e learners </w:t>
            </w:r>
            <w:r w:rsidR="00D40425" w:rsidRPr="005C3B46">
              <w:rPr>
                <w:rFonts w:cs="Arial"/>
              </w:rPr>
              <w:t xml:space="preserve">through the time-management </w:t>
            </w:r>
            <w:r w:rsidR="00BE20AE" w:rsidRPr="005C3B46">
              <w:rPr>
                <w:rFonts w:cs="Arial"/>
              </w:rPr>
              <w:t>process.</w:t>
            </w:r>
            <w:r w:rsidR="00997688">
              <w:rPr>
                <w:rFonts w:cs="Arial"/>
              </w:rPr>
              <w:t xml:space="preserve"> </w:t>
            </w:r>
            <w:r w:rsidR="005E1395" w:rsidRPr="005C3B46">
              <w:rPr>
                <w:rFonts w:cs="Arial"/>
              </w:rPr>
              <w:t xml:space="preserve">Teaching </w:t>
            </w:r>
            <w:r w:rsidR="00D40425" w:rsidRPr="005C3B46">
              <w:rPr>
                <w:rFonts w:cs="Arial"/>
              </w:rPr>
              <w:t xml:space="preserve">the exam process </w:t>
            </w:r>
            <w:r w:rsidR="00633467" w:rsidRPr="005C3B46">
              <w:rPr>
                <w:rFonts w:cs="Arial"/>
              </w:rPr>
              <w:t>in the role of</w:t>
            </w:r>
            <w:r w:rsidR="00D40425" w:rsidRPr="005C3B46">
              <w:rPr>
                <w:rFonts w:cs="Arial"/>
              </w:rPr>
              <w:t xml:space="preserve"> a ‘guide’. </w:t>
            </w:r>
            <w:r w:rsidR="005E1395" w:rsidRPr="005C3B46">
              <w:rPr>
                <w:rFonts w:cs="Arial"/>
              </w:rPr>
              <w:t xml:space="preserve">Learners </w:t>
            </w:r>
            <w:r w:rsidR="00D40425" w:rsidRPr="005C3B46">
              <w:rPr>
                <w:rFonts w:cs="Arial"/>
              </w:rPr>
              <w:t xml:space="preserve">answer each question independently, once timing up </w:t>
            </w:r>
            <w:r w:rsidR="005E1395" w:rsidRPr="005C3B46">
              <w:rPr>
                <w:rFonts w:cs="Arial"/>
              </w:rPr>
              <w:t xml:space="preserve">teacher guides them to </w:t>
            </w:r>
            <w:r w:rsidR="00D40425" w:rsidRPr="005C3B46">
              <w:rPr>
                <w:rFonts w:cs="Arial"/>
              </w:rPr>
              <w:t>the next question and so on through the entire exam pa</w:t>
            </w:r>
            <w:r w:rsidR="005E1395" w:rsidRPr="005C3B46">
              <w:rPr>
                <w:rFonts w:cs="Arial"/>
              </w:rPr>
              <w:t>per.</w:t>
            </w:r>
          </w:p>
          <w:p w14:paraId="20BDD178" w14:textId="77777777" w:rsidR="00F41109" w:rsidRPr="005C3B46" w:rsidRDefault="00F41109" w:rsidP="005E2E51">
            <w:pPr>
              <w:spacing w:after="0"/>
              <w:rPr>
                <w:rFonts w:cs="Arial"/>
              </w:rPr>
            </w:pPr>
          </w:p>
          <w:p w14:paraId="17DEA2CF" w14:textId="122A0FDE" w:rsidR="0092127A" w:rsidRPr="005C3B46" w:rsidRDefault="0092127A" w:rsidP="0092127A">
            <w:pPr>
              <w:spacing w:after="0"/>
              <w:rPr>
                <w:rFonts w:cs="Arial"/>
              </w:rPr>
            </w:pPr>
            <w:r w:rsidRPr="005C3B46">
              <w:rPr>
                <w:rFonts w:cs="Arial"/>
                <w:b/>
                <w:bCs/>
              </w:rPr>
              <w:t>Feedback after first mock</w:t>
            </w:r>
            <w:r w:rsidR="005C4818">
              <w:rPr>
                <w:rFonts w:cs="Arial"/>
                <w:b/>
                <w:bCs/>
              </w:rPr>
              <w:t>:</w:t>
            </w:r>
            <w:r w:rsidRPr="005C3B46">
              <w:rPr>
                <w:rFonts w:cs="Arial"/>
              </w:rPr>
              <w:t xml:space="preserve"> provide model responses to each question</w:t>
            </w:r>
            <w:r w:rsidR="005E1395" w:rsidRPr="005C3B46">
              <w:rPr>
                <w:rFonts w:cs="Arial"/>
              </w:rPr>
              <w:t>.</w:t>
            </w:r>
          </w:p>
          <w:p w14:paraId="1D0E4137" w14:textId="77777777" w:rsidR="009843A9" w:rsidRPr="005C3B46" w:rsidRDefault="009843A9" w:rsidP="000002E4">
            <w:pPr>
              <w:spacing w:after="0"/>
              <w:rPr>
                <w:rFonts w:cs="Arial"/>
                <w:b/>
                <w:bCs/>
              </w:rPr>
            </w:pPr>
          </w:p>
          <w:p w14:paraId="2CBB7520" w14:textId="701591E6" w:rsidR="000002E4" w:rsidRPr="005C3B46" w:rsidRDefault="00F41109" w:rsidP="000002E4">
            <w:pPr>
              <w:spacing w:after="0"/>
              <w:rPr>
                <w:rFonts w:cs="Arial"/>
                <w:b/>
                <w:bCs/>
              </w:rPr>
            </w:pPr>
            <w:r w:rsidRPr="005C3B46">
              <w:rPr>
                <w:rFonts w:cs="Arial"/>
                <w:b/>
                <w:bCs/>
              </w:rPr>
              <w:t>Sample assessment materials</w:t>
            </w:r>
            <w:r w:rsidR="00997688">
              <w:rPr>
                <w:rFonts w:cs="Arial"/>
                <w:b/>
                <w:bCs/>
              </w:rPr>
              <w:t xml:space="preserve"> </w:t>
            </w:r>
          </w:p>
          <w:p w14:paraId="76104338" w14:textId="44AAD872" w:rsidR="0092127A" w:rsidRPr="005C3B46" w:rsidRDefault="000002E4" w:rsidP="005E2E51">
            <w:pPr>
              <w:spacing w:after="0"/>
              <w:rPr>
                <w:rFonts w:cs="Arial"/>
              </w:rPr>
            </w:pPr>
            <w:r w:rsidRPr="005C3B46">
              <w:rPr>
                <w:rFonts w:cs="Arial"/>
                <w:b/>
                <w:bCs/>
              </w:rPr>
              <w:t>Examiner Reports</w:t>
            </w:r>
            <w:r w:rsidRPr="005C3B46">
              <w:rPr>
                <w:rFonts w:cs="Arial"/>
              </w:rPr>
              <w:t xml:space="preserve"> </w:t>
            </w:r>
            <w:r w:rsidR="00BF6B86" w:rsidRPr="005C3B46">
              <w:rPr>
                <w:rFonts w:cs="Arial"/>
              </w:rPr>
              <w:t>– summary</w:t>
            </w:r>
            <w:r w:rsidRPr="005C3B46">
              <w:rPr>
                <w:rFonts w:cs="Arial"/>
              </w:rPr>
              <w:t xml:space="preserve"> of key points raised</w:t>
            </w:r>
            <w:r w:rsidR="009843A9" w:rsidRPr="005C3B46">
              <w:rPr>
                <w:rFonts w:cs="Arial"/>
              </w:rPr>
              <w:t xml:space="preserve">, </w:t>
            </w:r>
            <w:r w:rsidRPr="005C3B46">
              <w:rPr>
                <w:rFonts w:cs="Arial"/>
              </w:rPr>
              <w:t>compare with review of mock exam responses</w:t>
            </w:r>
            <w:r w:rsidR="000277FD" w:rsidRPr="005C3B46">
              <w:rPr>
                <w:rFonts w:cs="Arial"/>
              </w:rPr>
              <w:t>.</w:t>
            </w:r>
          </w:p>
        </w:tc>
        <w:tc>
          <w:tcPr>
            <w:tcW w:w="4536" w:type="dxa"/>
            <w:shd w:val="clear" w:color="auto" w:fill="FFFFFF"/>
          </w:tcPr>
          <w:p w14:paraId="6CA55A47" w14:textId="77777777" w:rsidR="00141F54" w:rsidRPr="005C3B46" w:rsidRDefault="00784FA7" w:rsidP="005E2E51">
            <w:pPr>
              <w:spacing w:after="0"/>
              <w:rPr>
                <w:rFonts w:cs="Arial"/>
              </w:rPr>
            </w:pPr>
            <w:r w:rsidRPr="005C3B46">
              <w:rPr>
                <w:rFonts w:cs="Arial"/>
              </w:rPr>
              <w:t xml:space="preserve">Exam preparations- refer to </w:t>
            </w:r>
            <w:hyperlink r:id="rId45" w:history="1">
              <w:r w:rsidR="006448D5" w:rsidRPr="005C3B46">
                <w:rPr>
                  <w:rStyle w:val="Hyperlink"/>
                  <w:rFonts w:cs="Arial"/>
                </w:rPr>
                <w:t>https://www.bbc.co.uk/bitesize/examspecs/z3f3mnb</w:t>
              </w:r>
            </w:hyperlink>
          </w:p>
          <w:p w14:paraId="127784BB" w14:textId="77777777" w:rsidR="006448D5" w:rsidRPr="005C3B46" w:rsidRDefault="00B11688" w:rsidP="005E2E51">
            <w:pPr>
              <w:spacing w:after="0"/>
              <w:rPr>
                <w:rFonts w:cs="Arial"/>
              </w:rPr>
            </w:pPr>
            <w:r w:rsidRPr="005C3B46">
              <w:rPr>
                <w:rFonts w:cs="Arial"/>
              </w:rPr>
              <w:t>For revision purposes</w:t>
            </w:r>
          </w:p>
          <w:p w14:paraId="3D0182CF" w14:textId="77777777" w:rsidR="00F41109" w:rsidRPr="005C3B46" w:rsidRDefault="00F41109" w:rsidP="005E2E51">
            <w:pPr>
              <w:spacing w:after="0"/>
              <w:rPr>
                <w:rFonts w:cs="Arial"/>
              </w:rPr>
            </w:pPr>
          </w:p>
          <w:p w14:paraId="1D857A17" w14:textId="2CD3778B" w:rsidR="00F41109" w:rsidRPr="005C3B46" w:rsidRDefault="00F41109" w:rsidP="005E2E51">
            <w:pPr>
              <w:spacing w:after="0"/>
              <w:rPr>
                <w:rFonts w:cs="Arial"/>
              </w:rPr>
            </w:pPr>
            <w:r w:rsidRPr="005C3B46">
              <w:rPr>
                <w:rFonts w:cs="Arial"/>
              </w:rPr>
              <w:t>OCR Practice papers; independent revision</w:t>
            </w:r>
          </w:p>
          <w:p w14:paraId="4A8CC2FE" w14:textId="152155BB" w:rsidR="004C21F7" w:rsidRPr="005C3B46" w:rsidRDefault="004C21F7" w:rsidP="005E2E51">
            <w:pPr>
              <w:spacing w:after="0"/>
              <w:rPr>
                <w:rFonts w:cs="Arial"/>
              </w:rPr>
            </w:pPr>
          </w:p>
          <w:p w14:paraId="4B50A58C" w14:textId="46905A90" w:rsidR="004C21F7" w:rsidRPr="005C3B46" w:rsidRDefault="009843A9" w:rsidP="004C21F7">
            <w:pPr>
              <w:pStyle w:val="NormalWeb"/>
              <w:spacing w:before="0" w:beforeAutospacing="0" w:after="0" w:afterAutospacing="0"/>
              <w:textAlignment w:val="baseline"/>
              <w:rPr>
                <w:sz w:val="22"/>
                <w:szCs w:val="22"/>
              </w:rPr>
            </w:pPr>
            <w:r w:rsidRPr="005C3B46">
              <w:rPr>
                <w:rFonts w:ascii="Arial" w:eastAsia="+mn-ea" w:hAnsi="Arial" w:cs="Arial"/>
                <w:b/>
                <w:bCs/>
                <w:color w:val="000000"/>
                <w:kern w:val="24"/>
                <w:sz w:val="22"/>
                <w:szCs w:val="22"/>
                <w:u w:val="single"/>
              </w:rPr>
              <w:t>H/W or in class:</w:t>
            </w:r>
            <w:r w:rsidR="004C21F7" w:rsidRPr="005C3B46">
              <w:rPr>
                <w:rFonts w:ascii="Arial" w:eastAsia="+mn-ea" w:hAnsi="Arial" w:cs="Arial"/>
                <w:b/>
                <w:bCs/>
                <w:color w:val="000000"/>
                <w:kern w:val="24"/>
                <w:sz w:val="22"/>
                <w:szCs w:val="22"/>
              </w:rPr>
              <w:t xml:space="preserve"> Create a personal checklist</w:t>
            </w:r>
            <w:r w:rsidR="004C21F7" w:rsidRPr="005C3B46">
              <w:rPr>
                <w:rFonts w:ascii="Arial" w:eastAsia="+mn-ea" w:hAnsi="Arial" w:cs="Arial"/>
                <w:color w:val="000000"/>
                <w:kern w:val="24"/>
                <w:sz w:val="22"/>
                <w:szCs w:val="22"/>
              </w:rPr>
              <w:t xml:space="preserve"> of five things they need to improve</w:t>
            </w:r>
            <w:r w:rsidRPr="005C3B46">
              <w:rPr>
                <w:rFonts w:ascii="Arial" w:eastAsia="+mn-ea" w:hAnsi="Arial" w:cs="Arial"/>
                <w:color w:val="000000"/>
                <w:kern w:val="24"/>
                <w:sz w:val="22"/>
                <w:szCs w:val="22"/>
              </w:rPr>
              <w:t xml:space="preserve"> after mock exam experience</w:t>
            </w:r>
            <w:r w:rsidR="004C21F7" w:rsidRPr="005C3B46">
              <w:rPr>
                <w:rFonts w:ascii="Arial" w:eastAsia="+mn-ea" w:hAnsi="Arial" w:cs="Arial"/>
                <w:color w:val="000000"/>
                <w:kern w:val="24"/>
                <w:sz w:val="22"/>
                <w:szCs w:val="22"/>
              </w:rPr>
              <w:t>. Use this checklist to assess every piece of</w:t>
            </w:r>
            <w:r w:rsidRPr="005C3B46">
              <w:rPr>
                <w:rFonts w:ascii="Arial" w:eastAsia="+mn-ea" w:hAnsi="Arial" w:cs="Arial"/>
                <w:color w:val="000000"/>
                <w:kern w:val="24"/>
                <w:sz w:val="22"/>
                <w:szCs w:val="22"/>
              </w:rPr>
              <w:t xml:space="preserve"> exam</w:t>
            </w:r>
            <w:r w:rsidR="004C21F7" w:rsidRPr="005C3B46">
              <w:rPr>
                <w:rFonts w:ascii="Arial" w:eastAsia="+mn-ea" w:hAnsi="Arial" w:cs="Arial"/>
                <w:color w:val="000000"/>
                <w:kern w:val="24"/>
                <w:sz w:val="22"/>
                <w:szCs w:val="22"/>
              </w:rPr>
              <w:t xml:space="preserve"> work they do. Once they are consistently doing all the things on the checklist, write a new one.</w:t>
            </w:r>
          </w:p>
          <w:p w14:paraId="164142B7" w14:textId="77777777" w:rsidR="009337AB" w:rsidRPr="005C3B46" w:rsidRDefault="009337AB" w:rsidP="005E2E51">
            <w:pPr>
              <w:spacing w:after="0"/>
              <w:rPr>
                <w:rFonts w:cs="Arial"/>
              </w:rPr>
            </w:pPr>
          </w:p>
          <w:p w14:paraId="23DDA22B" w14:textId="03AFE709" w:rsidR="009337AB" w:rsidRPr="005C3B46" w:rsidRDefault="009337AB" w:rsidP="009337AB">
            <w:pPr>
              <w:spacing w:after="0"/>
              <w:rPr>
                <w:rFonts w:cs="Arial"/>
                <w:i/>
                <w:iCs/>
              </w:rPr>
            </w:pPr>
            <w:r w:rsidRPr="005C3B46">
              <w:rPr>
                <w:rFonts w:cs="Arial"/>
                <w:i/>
                <w:iCs/>
              </w:rPr>
              <w:t>Peer assessment and teacher assessment; c</w:t>
            </w:r>
            <w:r w:rsidR="00633467" w:rsidRPr="005C3B46">
              <w:rPr>
                <w:rFonts w:cs="Arial"/>
                <w:i/>
                <w:iCs/>
              </w:rPr>
              <w:t>onversations about how learning</w:t>
            </w:r>
            <w:r w:rsidRPr="005C3B46">
              <w:rPr>
                <w:rFonts w:cs="Arial"/>
                <w:i/>
                <w:iCs/>
              </w:rPr>
              <w:t xml:space="preserve"> is ‘going’ to occur as a matter of routine 1-1.</w:t>
            </w:r>
          </w:p>
          <w:p w14:paraId="79B3B755" w14:textId="78B5B924" w:rsidR="00A15BA6" w:rsidRPr="005C3B46" w:rsidRDefault="00A15BA6" w:rsidP="00A15BA6">
            <w:pPr>
              <w:spacing w:after="0"/>
              <w:rPr>
                <w:rFonts w:cs="Arial"/>
                <w:i/>
                <w:iCs/>
              </w:rPr>
            </w:pPr>
            <w:r w:rsidRPr="005C3B46">
              <w:rPr>
                <w:rFonts w:cs="Arial"/>
                <w:b/>
                <w:bCs/>
              </w:rPr>
              <w:t>Learners self-assess</w:t>
            </w:r>
            <w:r w:rsidRPr="005C3B46">
              <w:rPr>
                <w:rFonts w:cs="Arial"/>
                <w:i/>
                <w:iCs/>
              </w:rPr>
              <w:t>:</w:t>
            </w:r>
            <w:r w:rsidRPr="005C3B46">
              <w:rPr>
                <w:rFonts w:cs="Arial"/>
                <w:b/>
                <w:bCs/>
                <w:i/>
                <w:iCs/>
              </w:rPr>
              <w:t xml:space="preserve"> </w:t>
            </w:r>
            <w:r w:rsidRPr="005C3B46">
              <w:rPr>
                <w:rFonts w:cs="Arial"/>
                <w:i/>
                <w:iCs/>
              </w:rPr>
              <w:t>How can I develop my work beyond what I am doing at present? Why will this be an improvement?</w:t>
            </w:r>
          </w:p>
          <w:p w14:paraId="7E8D4198" w14:textId="77777777" w:rsidR="00A15BA6" w:rsidRPr="005C3B46" w:rsidRDefault="00A15BA6" w:rsidP="00A15BA6">
            <w:pPr>
              <w:spacing w:after="0"/>
              <w:rPr>
                <w:rFonts w:cs="Arial"/>
                <w:i/>
                <w:iCs/>
              </w:rPr>
            </w:pPr>
          </w:p>
          <w:p w14:paraId="0C1A5F08" w14:textId="7E6A8BC6" w:rsidR="00A15BA6" w:rsidRPr="005C3B46" w:rsidRDefault="00A15BA6" w:rsidP="00A15BA6">
            <w:pPr>
              <w:spacing w:after="0"/>
              <w:rPr>
                <w:rFonts w:cs="Arial"/>
              </w:rPr>
            </w:pPr>
            <w:r w:rsidRPr="005C3B46">
              <w:rPr>
                <w:rFonts w:cs="Arial"/>
              </w:rPr>
              <w:t xml:space="preserve">On finishing </w:t>
            </w:r>
            <w:r w:rsidR="000277FD" w:rsidRPr="005C3B46">
              <w:rPr>
                <w:rFonts w:cs="Arial"/>
              </w:rPr>
              <w:t>mock exam</w:t>
            </w:r>
            <w:r w:rsidRPr="005C3B46">
              <w:rPr>
                <w:rFonts w:cs="Arial"/>
              </w:rPr>
              <w:t xml:space="preserve">, learners identify the areas of their </w:t>
            </w:r>
            <w:r w:rsidR="000277FD" w:rsidRPr="005C3B46">
              <w:rPr>
                <w:rFonts w:cs="Arial"/>
              </w:rPr>
              <w:t>answers</w:t>
            </w:r>
            <w:r w:rsidRPr="005C3B46">
              <w:rPr>
                <w:rFonts w:cs="Arial"/>
              </w:rPr>
              <w:t xml:space="preserve"> they feel most confident about and those they feel they need to do more work on. Make a note of these and follow up on them at the next opportunity.</w:t>
            </w:r>
          </w:p>
          <w:p w14:paraId="68EFAA76" w14:textId="6E8C999B" w:rsidR="009337AB" w:rsidRPr="005C3B46" w:rsidRDefault="009337AB" w:rsidP="005E2E51">
            <w:pPr>
              <w:spacing w:after="0"/>
              <w:rPr>
                <w:rFonts w:cs="Arial"/>
              </w:rPr>
            </w:pPr>
          </w:p>
        </w:tc>
      </w:tr>
      <w:tr w:rsidR="00141F54" w:rsidRPr="005C3B46" w14:paraId="501440FE" w14:textId="77777777" w:rsidTr="0048339A">
        <w:trPr>
          <w:trHeight w:val="567"/>
        </w:trPr>
        <w:tc>
          <w:tcPr>
            <w:tcW w:w="15341" w:type="dxa"/>
            <w:gridSpan w:val="5"/>
            <w:shd w:val="clear" w:color="auto" w:fill="86BE47"/>
            <w:vAlign w:val="center"/>
          </w:tcPr>
          <w:p w14:paraId="2A45BA99" w14:textId="71656750" w:rsidR="00141F54" w:rsidRPr="005C3B46" w:rsidRDefault="00141F54" w:rsidP="005E2E51">
            <w:pPr>
              <w:spacing w:after="0"/>
              <w:jc w:val="center"/>
              <w:rPr>
                <w:rFonts w:eastAsia="Times New Roman" w:cs="Arial"/>
                <w:b/>
                <w:bCs/>
              </w:rPr>
            </w:pPr>
            <w:r w:rsidRPr="0048339A">
              <w:rPr>
                <w:rFonts w:eastAsia="Times New Roman" w:cs="Arial"/>
                <w:b/>
                <w:bCs/>
                <w:color w:val="000000" w:themeColor="text1"/>
              </w:rPr>
              <w:lastRenderedPageBreak/>
              <w:t>Spring half term</w:t>
            </w:r>
          </w:p>
        </w:tc>
      </w:tr>
      <w:tr w:rsidR="005C3B46" w:rsidRPr="005C3B46" w14:paraId="162A2552" w14:textId="77777777" w:rsidTr="0048339A">
        <w:tc>
          <w:tcPr>
            <w:tcW w:w="950" w:type="dxa"/>
            <w:shd w:val="clear" w:color="auto" w:fill="A9D17D"/>
          </w:tcPr>
          <w:p w14:paraId="340E4011" w14:textId="5F607A1E" w:rsidR="00F1421E" w:rsidRPr="005C3B46" w:rsidRDefault="00F1421E" w:rsidP="00F1421E">
            <w:pPr>
              <w:spacing w:after="0"/>
              <w:rPr>
                <w:rFonts w:eastAsia="Times New Roman" w:cs="Arial"/>
                <w:b/>
                <w:bCs/>
              </w:rPr>
            </w:pPr>
            <w:r w:rsidRPr="005C3B46">
              <w:rPr>
                <w:rFonts w:eastAsia="Times New Roman" w:cs="Arial"/>
                <w:b/>
                <w:bCs/>
              </w:rPr>
              <w:t>Spring Term 2</w:t>
            </w:r>
          </w:p>
        </w:tc>
        <w:tc>
          <w:tcPr>
            <w:tcW w:w="1737" w:type="dxa"/>
            <w:shd w:val="clear" w:color="auto" w:fill="FFFFFF"/>
          </w:tcPr>
          <w:p w14:paraId="2C81540B" w14:textId="09061129" w:rsidR="00F1421E" w:rsidRPr="005C3B46" w:rsidRDefault="00B624A8" w:rsidP="00F1421E">
            <w:pPr>
              <w:rPr>
                <w:rFonts w:cs="Arial"/>
                <w:b/>
              </w:rPr>
            </w:pPr>
            <w:r w:rsidRPr="005C3B46">
              <w:rPr>
                <w:rFonts w:cs="Arial"/>
                <w:b/>
              </w:rPr>
              <w:t xml:space="preserve">Review and </w:t>
            </w:r>
            <w:r w:rsidR="00F1421E" w:rsidRPr="005C3B46">
              <w:rPr>
                <w:rFonts w:cs="Arial"/>
                <w:b/>
              </w:rPr>
              <w:t>Revision:</w:t>
            </w:r>
          </w:p>
          <w:p w14:paraId="788205EE" w14:textId="246318C1" w:rsidR="00F1421E" w:rsidRPr="005C3B46" w:rsidRDefault="00221365" w:rsidP="00F1421E">
            <w:pPr>
              <w:rPr>
                <w:rFonts w:cs="Arial"/>
              </w:rPr>
            </w:pPr>
            <w:r w:rsidRPr="005C3B46">
              <w:rPr>
                <w:rFonts w:cs="Arial"/>
              </w:rPr>
              <w:t>Component</w:t>
            </w:r>
            <w:r w:rsidR="00F1421E" w:rsidRPr="005C3B46">
              <w:rPr>
                <w:rFonts w:cs="Arial"/>
              </w:rPr>
              <w:t xml:space="preserve"> 01</w:t>
            </w:r>
          </w:p>
          <w:p w14:paraId="730CDA7D" w14:textId="4C58EB63" w:rsidR="00F1421E" w:rsidRPr="005C3B46" w:rsidRDefault="00221365" w:rsidP="00F1421E">
            <w:pPr>
              <w:spacing w:after="0"/>
              <w:rPr>
                <w:rFonts w:cs="Arial"/>
              </w:rPr>
            </w:pPr>
            <w:r w:rsidRPr="005C3B46">
              <w:rPr>
                <w:rFonts w:cs="Arial"/>
              </w:rPr>
              <w:t>Component</w:t>
            </w:r>
            <w:r w:rsidR="00F1421E" w:rsidRPr="005C3B46">
              <w:rPr>
                <w:rFonts w:cs="Arial"/>
              </w:rPr>
              <w:t xml:space="preserve"> 02</w:t>
            </w:r>
          </w:p>
        </w:tc>
        <w:tc>
          <w:tcPr>
            <w:tcW w:w="2912" w:type="dxa"/>
            <w:shd w:val="clear" w:color="auto" w:fill="auto"/>
          </w:tcPr>
          <w:p w14:paraId="67A54DD2" w14:textId="5AE2F433" w:rsidR="00F1421E" w:rsidRPr="005C3B46" w:rsidRDefault="00F1421E" w:rsidP="00F1421E">
            <w:pPr>
              <w:spacing w:after="0"/>
              <w:rPr>
                <w:rFonts w:cs="Arial"/>
                <w:b/>
              </w:rPr>
            </w:pPr>
            <w:r w:rsidRPr="005C3B46">
              <w:rPr>
                <w:rFonts w:cs="Arial"/>
                <w:b/>
              </w:rPr>
              <w:t xml:space="preserve">Revision and exam preparation for </w:t>
            </w:r>
            <w:r w:rsidR="00221365" w:rsidRPr="005C3B46">
              <w:rPr>
                <w:rFonts w:cs="Arial"/>
                <w:b/>
              </w:rPr>
              <w:t>Component</w:t>
            </w:r>
            <w:r w:rsidRPr="005C3B46">
              <w:rPr>
                <w:rFonts w:cs="Arial"/>
                <w:b/>
              </w:rPr>
              <w:t xml:space="preserve"> 01 and 02</w:t>
            </w:r>
            <w:r w:rsidR="00F50801">
              <w:rPr>
                <w:rFonts w:cs="Arial"/>
                <w:b/>
              </w:rPr>
              <w:t>.</w:t>
            </w:r>
          </w:p>
          <w:p w14:paraId="4E034809" w14:textId="42881561" w:rsidR="00F1421E" w:rsidRPr="005C3B46" w:rsidRDefault="00F1421E" w:rsidP="00F1421E">
            <w:pPr>
              <w:spacing w:after="0"/>
              <w:rPr>
                <w:rFonts w:cs="Arial"/>
                <w:b/>
              </w:rPr>
            </w:pPr>
          </w:p>
          <w:p w14:paraId="4F26D170" w14:textId="77777777" w:rsidR="00F1421E" w:rsidRPr="005C3B46" w:rsidRDefault="00F1421E" w:rsidP="00F1421E">
            <w:pPr>
              <w:spacing w:after="0"/>
              <w:rPr>
                <w:rFonts w:cs="Arial"/>
                <w:b/>
              </w:rPr>
            </w:pPr>
          </w:p>
        </w:tc>
        <w:tc>
          <w:tcPr>
            <w:tcW w:w="5206" w:type="dxa"/>
            <w:shd w:val="clear" w:color="auto" w:fill="FFFFFF"/>
          </w:tcPr>
          <w:p w14:paraId="1F3DA269" w14:textId="50E8AF91" w:rsidR="00F1421E" w:rsidRPr="005C3B46" w:rsidRDefault="00F1421E" w:rsidP="00F1421E">
            <w:pPr>
              <w:spacing w:after="0"/>
              <w:rPr>
                <w:rFonts w:cs="Arial"/>
              </w:rPr>
            </w:pPr>
            <w:r w:rsidRPr="005C3B46">
              <w:rPr>
                <w:rFonts w:cs="Arial"/>
              </w:rPr>
              <w:t xml:space="preserve">OCR Practice </w:t>
            </w:r>
            <w:r w:rsidR="00814ABE" w:rsidRPr="005C3B46">
              <w:rPr>
                <w:rFonts w:cs="Arial"/>
              </w:rPr>
              <w:t>Papers:</w:t>
            </w:r>
            <w:r w:rsidR="00221365" w:rsidRPr="005C3B46">
              <w:rPr>
                <w:rFonts w:cs="Arial"/>
              </w:rPr>
              <w:t xml:space="preserve"> Component</w:t>
            </w:r>
            <w:r w:rsidRPr="005C3B46">
              <w:rPr>
                <w:rFonts w:cs="Arial"/>
              </w:rPr>
              <w:t xml:space="preserve">s 1 </w:t>
            </w:r>
            <w:r w:rsidR="005C4818">
              <w:rPr>
                <w:rFonts w:cs="Arial"/>
              </w:rPr>
              <w:t>and</w:t>
            </w:r>
            <w:r w:rsidRPr="005C3B46">
              <w:rPr>
                <w:rFonts w:cs="Arial"/>
              </w:rPr>
              <w:t xml:space="preserve"> 2</w:t>
            </w:r>
            <w:r w:rsidR="005C4818">
              <w:rPr>
                <w:rFonts w:cs="Arial"/>
              </w:rPr>
              <w:t>.</w:t>
            </w:r>
          </w:p>
        </w:tc>
        <w:tc>
          <w:tcPr>
            <w:tcW w:w="4536" w:type="dxa"/>
            <w:shd w:val="clear" w:color="auto" w:fill="FFFFFF"/>
          </w:tcPr>
          <w:p w14:paraId="2967983D" w14:textId="64CB02C6" w:rsidR="00F1421E" w:rsidRPr="005C3B46" w:rsidRDefault="00F1421E" w:rsidP="00F1421E">
            <w:pPr>
              <w:spacing w:after="0"/>
              <w:rPr>
                <w:rFonts w:cs="Arial"/>
              </w:rPr>
            </w:pPr>
            <w:r w:rsidRPr="005C3B46">
              <w:rPr>
                <w:rFonts w:cs="Arial"/>
              </w:rPr>
              <w:t>OCR Practice papers; independent revision</w:t>
            </w:r>
            <w:r w:rsidR="005C4818">
              <w:rPr>
                <w:rFonts w:cs="Arial"/>
              </w:rPr>
              <w:t>.</w:t>
            </w:r>
          </w:p>
          <w:p w14:paraId="172D7F23" w14:textId="77777777" w:rsidR="009337AB" w:rsidRPr="005C3B46" w:rsidRDefault="009337AB" w:rsidP="00F1421E">
            <w:pPr>
              <w:spacing w:after="0"/>
              <w:rPr>
                <w:rFonts w:cs="Arial"/>
              </w:rPr>
            </w:pPr>
          </w:p>
          <w:p w14:paraId="6898183D" w14:textId="5B366562" w:rsidR="000277FD" w:rsidRPr="005C3B46" w:rsidRDefault="009337AB" w:rsidP="00724403">
            <w:pPr>
              <w:spacing w:after="0"/>
              <w:rPr>
                <w:rFonts w:cs="Arial"/>
                <w:i/>
                <w:iCs/>
              </w:rPr>
            </w:pPr>
            <w:r w:rsidRPr="005C3B46">
              <w:rPr>
                <w:rFonts w:cs="Arial"/>
                <w:i/>
                <w:iCs/>
              </w:rPr>
              <w:t>Peer assessment and teacher assessment conversation</w:t>
            </w:r>
            <w:r w:rsidR="000277FD" w:rsidRPr="005C3B46">
              <w:rPr>
                <w:rFonts w:cs="Arial"/>
                <w:i/>
                <w:iCs/>
              </w:rPr>
              <w:t>s</w:t>
            </w:r>
            <w:r w:rsidR="005C4818">
              <w:rPr>
                <w:rFonts w:cs="Arial"/>
                <w:i/>
                <w:iCs/>
              </w:rPr>
              <w:t>.</w:t>
            </w:r>
          </w:p>
          <w:p w14:paraId="19C753AE" w14:textId="4A95202F" w:rsidR="00724403" w:rsidRPr="005C3B46" w:rsidRDefault="00724403" w:rsidP="00724403">
            <w:pPr>
              <w:spacing w:after="0"/>
              <w:rPr>
                <w:rFonts w:cs="Arial"/>
                <w:i/>
                <w:iCs/>
              </w:rPr>
            </w:pPr>
            <w:r w:rsidRPr="005C3B46">
              <w:rPr>
                <w:rFonts w:cs="Arial"/>
                <w:b/>
                <w:bCs/>
              </w:rPr>
              <w:t>Learners self-assess:</w:t>
            </w:r>
            <w:r w:rsidRPr="005C3B46">
              <w:rPr>
                <w:rFonts w:cs="Arial"/>
                <w:b/>
                <w:bCs/>
                <w:i/>
                <w:iCs/>
              </w:rPr>
              <w:t xml:space="preserve"> </w:t>
            </w:r>
            <w:r w:rsidRPr="005C3B46">
              <w:rPr>
                <w:rFonts w:cs="Arial"/>
                <w:i/>
                <w:iCs/>
              </w:rPr>
              <w:t>How can I develop my work beyond what I am doing at present? Why will this be an improvement?</w:t>
            </w:r>
          </w:p>
          <w:p w14:paraId="1A8C5F21" w14:textId="447A883E" w:rsidR="009337AB" w:rsidRPr="005C3B46" w:rsidRDefault="00724403" w:rsidP="00F1421E">
            <w:pPr>
              <w:spacing w:after="0"/>
              <w:rPr>
                <w:rFonts w:cs="Arial"/>
              </w:rPr>
            </w:pPr>
            <w:r w:rsidRPr="005C3B46">
              <w:rPr>
                <w:rFonts w:cs="Arial"/>
              </w:rPr>
              <w:t xml:space="preserve">On finishing any </w:t>
            </w:r>
            <w:r w:rsidR="000277FD" w:rsidRPr="005C3B46">
              <w:rPr>
                <w:rFonts w:cs="Arial"/>
              </w:rPr>
              <w:t>answers</w:t>
            </w:r>
            <w:r w:rsidRPr="005C3B46">
              <w:rPr>
                <w:rFonts w:cs="Arial"/>
              </w:rPr>
              <w:t xml:space="preserve">, learners identify </w:t>
            </w:r>
            <w:r w:rsidR="000277FD" w:rsidRPr="005C3B46">
              <w:rPr>
                <w:rFonts w:cs="Arial"/>
              </w:rPr>
              <w:t>what</w:t>
            </w:r>
            <w:r w:rsidRPr="005C3B46">
              <w:rPr>
                <w:rFonts w:cs="Arial"/>
              </w:rPr>
              <w:t xml:space="preserve"> they feel most confident about and </w:t>
            </w:r>
            <w:r w:rsidR="000277FD" w:rsidRPr="005C3B46">
              <w:rPr>
                <w:rFonts w:cs="Arial"/>
              </w:rPr>
              <w:t>where</w:t>
            </w:r>
            <w:r w:rsidRPr="005C3B46">
              <w:rPr>
                <w:rFonts w:cs="Arial"/>
              </w:rPr>
              <w:t xml:space="preserve"> they feel they need to do more work. Make a note of these and follow up on them at the next opportunity.</w:t>
            </w:r>
          </w:p>
        </w:tc>
      </w:tr>
    </w:tbl>
    <w:p w14:paraId="28E3F08D" w14:textId="4B9028AA" w:rsidR="00F46270" w:rsidRPr="005C3B46" w:rsidRDefault="0048339A" w:rsidP="00F46270">
      <w:pPr>
        <w:spacing w:after="0" w:line="240" w:lineRule="auto"/>
        <w:rPr>
          <w:rFonts w:cs="Arial"/>
        </w:rPr>
      </w:pPr>
      <w:r>
        <w:rPr>
          <w:rFonts w:cs="Arial"/>
        </w:rPr>
        <w:br w:type="page"/>
      </w:r>
    </w:p>
    <w:tbl>
      <w:tblPr>
        <w:tblW w:w="15341" w:type="dxa"/>
        <w:tblInd w:w="-743" w:type="dxa"/>
        <w:tblBorders>
          <w:top w:val="single" w:sz="2" w:space="0" w:color="487A45"/>
          <w:left w:val="single" w:sz="2" w:space="0" w:color="487A45"/>
          <w:bottom w:val="single" w:sz="2" w:space="0" w:color="487A45"/>
          <w:right w:val="single" w:sz="2" w:space="0" w:color="487A45"/>
          <w:insideH w:val="single" w:sz="2" w:space="0" w:color="487A45"/>
          <w:insideV w:val="single" w:sz="2" w:space="0" w:color="487A45"/>
        </w:tblBorders>
        <w:tblCellMar>
          <w:top w:w="57" w:type="dxa"/>
        </w:tblCellMar>
        <w:tblLook w:val="04A0" w:firstRow="1" w:lastRow="0" w:firstColumn="1" w:lastColumn="0" w:noHBand="0" w:noVBand="1"/>
      </w:tblPr>
      <w:tblGrid>
        <w:gridCol w:w="1122"/>
        <w:gridCol w:w="1647"/>
        <w:gridCol w:w="2791"/>
        <w:gridCol w:w="5070"/>
        <w:gridCol w:w="4711"/>
      </w:tblGrid>
      <w:tr w:rsidR="00141F54" w:rsidRPr="005C3B46" w14:paraId="66ECC684" w14:textId="77777777" w:rsidTr="0048339A">
        <w:trPr>
          <w:trHeight w:val="850"/>
        </w:trPr>
        <w:tc>
          <w:tcPr>
            <w:tcW w:w="1122" w:type="dxa"/>
            <w:shd w:val="clear" w:color="auto" w:fill="86BE47"/>
            <w:vAlign w:val="center"/>
          </w:tcPr>
          <w:p w14:paraId="5316CBA7" w14:textId="77777777" w:rsidR="00141F54" w:rsidRPr="0048339A" w:rsidRDefault="00141F54" w:rsidP="005E2E51">
            <w:pPr>
              <w:spacing w:after="0" w:line="240" w:lineRule="auto"/>
              <w:jc w:val="center"/>
              <w:rPr>
                <w:rFonts w:eastAsia="Times New Roman" w:cs="Arial"/>
                <w:b/>
                <w:bCs/>
                <w:color w:val="FFFFFF" w:themeColor="background1"/>
              </w:rPr>
            </w:pPr>
          </w:p>
        </w:tc>
        <w:tc>
          <w:tcPr>
            <w:tcW w:w="1647" w:type="dxa"/>
            <w:shd w:val="clear" w:color="auto" w:fill="86BE47"/>
            <w:vAlign w:val="center"/>
          </w:tcPr>
          <w:p w14:paraId="2C8FAEA5" w14:textId="77777777" w:rsidR="00141F54" w:rsidRPr="0048339A" w:rsidRDefault="00141F54" w:rsidP="005E2E51">
            <w:pPr>
              <w:spacing w:after="0" w:line="240" w:lineRule="auto"/>
              <w:jc w:val="center"/>
              <w:rPr>
                <w:rFonts w:eastAsia="Times New Roman" w:cs="Arial"/>
                <w:b/>
                <w:bCs/>
                <w:color w:val="000000" w:themeColor="text1"/>
              </w:rPr>
            </w:pPr>
            <w:r w:rsidRPr="0048339A">
              <w:rPr>
                <w:rFonts w:eastAsia="Times New Roman" w:cs="Arial"/>
                <w:b/>
                <w:bCs/>
                <w:color w:val="000000" w:themeColor="text1"/>
              </w:rPr>
              <w:t>Specification/ Topic Area</w:t>
            </w:r>
          </w:p>
        </w:tc>
        <w:tc>
          <w:tcPr>
            <w:tcW w:w="2791" w:type="dxa"/>
            <w:shd w:val="clear" w:color="auto" w:fill="86BE47"/>
            <w:vAlign w:val="center"/>
          </w:tcPr>
          <w:p w14:paraId="1F2BB5C7" w14:textId="77777777" w:rsidR="00141F54" w:rsidRPr="0048339A" w:rsidRDefault="00141F54" w:rsidP="005E2E51">
            <w:pPr>
              <w:spacing w:after="0" w:line="240" w:lineRule="auto"/>
              <w:jc w:val="center"/>
              <w:rPr>
                <w:rFonts w:eastAsia="Times New Roman" w:cs="Arial"/>
                <w:b/>
                <w:bCs/>
                <w:color w:val="000000" w:themeColor="text1"/>
              </w:rPr>
            </w:pPr>
            <w:r w:rsidRPr="0048339A">
              <w:rPr>
                <w:rFonts w:eastAsia="Times New Roman" w:cs="Arial"/>
                <w:b/>
                <w:bCs/>
                <w:color w:val="000000" w:themeColor="text1"/>
              </w:rPr>
              <w:t>Key Learning/Assessment Objectives</w:t>
            </w:r>
          </w:p>
        </w:tc>
        <w:tc>
          <w:tcPr>
            <w:tcW w:w="5070" w:type="dxa"/>
            <w:shd w:val="clear" w:color="auto" w:fill="86BE47"/>
            <w:vAlign w:val="center"/>
          </w:tcPr>
          <w:p w14:paraId="6AE951DB" w14:textId="77777777" w:rsidR="00141F54" w:rsidRPr="0048339A" w:rsidRDefault="00141F54" w:rsidP="005E2E51">
            <w:pPr>
              <w:spacing w:after="0" w:line="240" w:lineRule="auto"/>
              <w:jc w:val="center"/>
              <w:rPr>
                <w:rFonts w:eastAsia="Times New Roman" w:cs="Arial"/>
                <w:b/>
                <w:bCs/>
                <w:color w:val="000000" w:themeColor="text1"/>
              </w:rPr>
            </w:pPr>
            <w:r w:rsidRPr="0048339A">
              <w:rPr>
                <w:rFonts w:eastAsia="Times New Roman" w:cs="Arial"/>
                <w:b/>
                <w:bCs/>
                <w:color w:val="000000" w:themeColor="text1"/>
              </w:rPr>
              <w:t>Recommended teaching activities and resources</w:t>
            </w:r>
          </w:p>
        </w:tc>
        <w:tc>
          <w:tcPr>
            <w:tcW w:w="4711" w:type="dxa"/>
            <w:shd w:val="clear" w:color="auto" w:fill="86BE47"/>
            <w:vAlign w:val="center"/>
          </w:tcPr>
          <w:p w14:paraId="13F6321A" w14:textId="77777777" w:rsidR="00141F54" w:rsidRPr="0048339A" w:rsidRDefault="00141F54" w:rsidP="005E2E51">
            <w:pPr>
              <w:spacing w:after="0" w:line="240" w:lineRule="auto"/>
              <w:jc w:val="center"/>
              <w:rPr>
                <w:rFonts w:eastAsia="Times New Roman" w:cs="Arial"/>
                <w:b/>
                <w:bCs/>
                <w:color w:val="000000" w:themeColor="text1"/>
              </w:rPr>
            </w:pPr>
            <w:r w:rsidRPr="0048339A">
              <w:rPr>
                <w:rFonts w:eastAsia="Times New Roman" w:cs="Arial"/>
                <w:b/>
                <w:bCs/>
                <w:color w:val="000000" w:themeColor="text1"/>
              </w:rPr>
              <w:t>Assessment/ homework</w:t>
            </w:r>
          </w:p>
        </w:tc>
      </w:tr>
      <w:tr w:rsidR="00F1421E" w:rsidRPr="005C3B46" w14:paraId="5B8AA4D0" w14:textId="77777777" w:rsidTr="0048339A">
        <w:tc>
          <w:tcPr>
            <w:tcW w:w="1122" w:type="dxa"/>
            <w:shd w:val="clear" w:color="auto" w:fill="A9D17D"/>
          </w:tcPr>
          <w:p w14:paraId="2488A333" w14:textId="67180A18" w:rsidR="00F1421E" w:rsidRPr="005C3B46" w:rsidRDefault="00F1421E" w:rsidP="00F1421E">
            <w:pPr>
              <w:spacing w:after="0"/>
              <w:rPr>
                <w:rFonts w:eastAsia="Times New Roman" w:cs="Arial"/>
                <w:b/>
                <w:bCs/>
              </w:rPr>
            </w:pPr>
            <w:r w:rsidRPr="005C3B46">
              <w:rPr>
                <w:rFonts w:eastAsia="Times New Roman" w:cs="Arial"/>
                <w:b/>
                <w:bCs/>
              </w:rPr>
              <w:t>Summer Term 1</w:t>
            </w:r>
          </w:p>
        </w:tc>
        <w:tc>
          <w:tcPr>
            <w:tcW w:w="1647" w:type="dxa"/>
            <w:shd w:val="clear" w:color="auto" w:fill="FFFFFF"/>
          </w:tcPr>
          <w:p w14:paraId="7AD58EAF" w14:textId="77777777" w:rsidR="007B4141" w:rsidRPr="005C3B46" w:rsidRDefault="00B624A8" w:rsidP="00F1421E">
            <w:pPr>
              <w:rPr>
                <w:rFonts w:cs="Arial"/>
                <w:b/>
              </w:rPr>
            </w:pPr>
            <w:r w:rsidRPr="005C3B46">
              <w:rPr>
                <w:rFonts w:cs="Arial"/>
                <w:b/>
              </w:rPr>
              <w:t xml:space="preserve">Review and </w:t>
            </w:r>
            <w:r w:rsidR="00F1421E" w:rsidRPr="005C3B46">
              <w:rPr>
                <w:rFonts w:cs="Arial"/>
                <w:b/>
              </w:rPr>
              <w:t>Revision:</w:t>
            </w:r>
            <w:r w:rsidR="0049636B" w:rsidRPr="005C3B46">
              <w:rPr>
                <w:rFonts w:cs="Arial"/>
                <w:b/>
              </w:rPr>
              <w:t xml:space="preserve"> </w:t>
            </w:r>
          </w:p>
          <w:p w14:paraId="534CF79F" w14:textId="79DDDAD1" w:rsidR="00F1421E" w:rsidRPr="005C3B46" w:rsidRDefault="00221365" w:rsidP="00F1421E">
            <w:pPr>
              <w:rPr>
                <w:rFonts w:cs="Arial"/>
                <w:b/>
              </w:rPr>
            </w:pPr>
            <w:r w:rsidRPr="005C3B46">
              <w:rPr>
                <w:rFonts w:cs="Arial"/>
              </w:rPr>
              <w:t>Component</w:t>
            </w:r>
            <w:r w:rsidR="00F1421E" w:rsidRPr="005C3B46">
              <w:rPr>
                <w:rFonts w:cs="Arial"/>
              </w:rPr>
              <w:t xml:space="preserve"> 01</w:t>
            </w:r>
          </w:p>
          <w:p w14:paraId="01464501" w14:textId="2A9CB8A4" w:rsidR="00F1421E" w:rsidRPr="005C3B46" w:rsidRDefault="00221365" w:rsidP="00F1421E">
            <w:pPr>
              <w:spacing w:after="0"/>
              <w:rPr>
                <w:rFonts w:cs="Arial"/>
              </w:rPr>
            </w:pPr>
            <w:r w:rsidRPr="005C3B46">
              <w:rPr>
                <w:rFonts w:cs="Arial"/>
              </w:rPr>
              <w:t>Component</w:t>
            </w:r>
            <w:r w:rsidR="00F1421E" w:rsidRPr="005C3B46">
              <w:rPr>
                <w:rFonts w:cs="Arial"/>
              </w:rPr>
              <w:t xml:space="preserve"> 02</w:t>
            </w:r>
          </w:p>
        </w:tc>
        <w:tc>
          <w:tcPr>
            <w:tcW w:w="2791" w:type="dxa"/>
            <w:shd w:val="clear" w:color="auto" w:fill="FFFFFF"/>
          </w:tcPr>
          <w:p w14:paraId="4F10611D" w14:textId="48FA8E68" w:rsidR="00F1421E" w:rsidRPr="005C3B46" w:rsidRDefault="00F1421E" w:rsidP="00F1421E">
            <w:pPr>
              <w:spacing w:after="0"/>
              <w:rPr>
                <w:rFonts w:cs="Arial"/>
                <w:b/>
              </w:rPr>
            </w:pPr>
            <w:r w:rsidRPr="005C3B46">
              <w:rPr>
                <w:rFonts w:cs="Arial"/>
                <w:b/>
              </w:rPr>
              <w:t xml:space="preserve">Revision and exam preparation for </w:t>
            </w:r>
            <w:r w:rsidR="00221365" w:rsidRPr="005C3B46">
              <w:rPr>
                <w:rFonts w:cs="Arial"/>
                <w:b/>
              </w:rPr>
              <w:t>Component</w:t>
            </w:r>
            <w:r w:rsidRPr="005C3B46">
              <w:rPr>
                <w:rFonts w:cs="Arial"/>
                <w:b/>
              </w:rPr>
              <w:t xml:space="preserve"> 01 and 02</w:t>
            </w:r>
            <w:r w:rsidR="00111E91">
              <w:rPr>
                <w:rFonts w:cs="Arial"/>
                <w:b/>
              </w:rPr>
              <w:t>.</w:t>
            </w:r>
          </w:p>
          <w:p w14:paraId="426A7D76" w14:textId="77777777" w:rsidR="00F1421E" w:rsidRPr="005C3B46" w:rsidRDefault="00F1421E" w:rsidP="00F1421E">
            <w:pPr>
              <w:spacing w:after="0"/>
              <w:rPr>
                <w:rFonts w:cs="Arial"/>
                <w:b/>
              </w:rPr>
            </w:pPr>
          </w:p>
          <w:p w14:paraId="066981E0" w14:textId="77777777" w:rsidR="00F1421E" w:rsidRPr="005C3B46" w:rsidRDefault="00F1421E" w:rsidP="00F1421E">
            <w:pPr>
              <w:spacing w:after="0"/>
              <w:rPr>
                <w:rFonts w:cs="Arial"/>
              </w:rPr>
            </w:pPr>
          </w:p>
          <w:p w14:paraId="02CBD508" w14:textId="77777777" w:rsidR="007B4141" w:rsidRPr="005C3B46" w:rsidRDefault="007B4141" w:rsidP="00F1421E">
            <w:pPr>
              <w:spacing w:after="0"/>
              <w:rPr>
                <w:rFonts w:cs="Arial"/>
              </w:rPr>
            </w:pPr>
          </w:p>
          <w:p w14:paraId="15FC6A48" w14:textId="77777777" w:rsidR="007B4141" w:rsidRPr="005C3B46" w:rsidRDefault="007B4141" w:rsidP="00F1421E">
            <w:pPr>
              <w:spacing w:after="0"/>
              <w:rPr>
                <w:rFonts w:cs="Arial"/>
              </w:rPr>
            </w:pPr>
          </w:p>
          <w:p w14:paraId="7FD1D8B4" w14:textId="60B835FF" w:rsidR="007B4141" w:rsidRPr="005C3B46" w:rsidRDefault="007B4141" w:rsidP="00F1421E">
            <w:pPr>
              <w:spacing w:after="0"/>
              <w:rPr>
                <w:rFonts w:cs="Arial"/>
              </w:rPr>
            </w:pPr>
          </w:p>
        </w:tc>
        <w:tc>
          <w:tcPr>
            <w:tcW w:w="5070" w:type="dxa"/>
            <w:shd w:val="clear" w:color="auto" w:fill="FFFFFF"/>
          </w:tcPr>
          <w:p w14:paraId="30736B14" w14:textId="09A440B2" w:rsidR="00F1421E" w:rsidRPr="005C3B46" w:rsidRDefault="00F1421E" w:rsidP="00F1421E">
            <w:pPr>
              <w:spacing w:after="0"/>
              <w:rPr>
                <w:rFonts w:cs="Arial"/>
              </w:rPr>
            </w:pPr>
            <w:r w:rsidRPr="005C3B46">
              <w:rPr>
                <w:rFonts w:cs="Arial"/>
              </w:rPr>
              <w:t xml:space="preserve">OCR Practice </w:t>
            </w:r>
            <w:r w:rsidR="00814ABE" w:rsidRPr="005C3B46">
              <w:rPr>
                <w:rFonts w:cs="Arial"/>
              </w:rPr>
              <w:t>Papers:</w:t>
            </w:r>
            <w:r w:rsidRPr="005C3B46">
              <w:rPr>
                <w:rFonts w:cs="Arial"/>
              </w:rPr>
              <w:t xml:space="preserve"> </w:t>
            </w:r>
            <w:r w:rsidR="00221365" w:rsidRPr="005C3B46">
              <w:rPr>
                <w:rFonts w:cs="Arial"/>
              </w:rPr>
              <w:t>Component</w:t>
            </w:r>
            <w:r w:rsidRPr="005C3B46">
              <w:rPr>
                <w:rFonts w:cs="Arial"/>
              </w:rPr>
              <w:t xml:space="preserve">s 1 </w:t>
            </w:r>
            <w:r w:rsidR="005C4818">
              <w:rPr>
                <w:rFonts w:cs="Arial"/>
              </w:rPr>
              <w:t>and</w:t>
            </w:r>
            <w:r w:rsidRPr="005C3B46">
              <w:rPr>
                <w:rFonts w:cs="Arial"/>
              </w:rPr>
              <w:t xml:space="preserve"> 2</w:t>
            </w:r>
            <w:r w:rsidR="005C4818">
              <w:rPr>
                <w:rFonts w:cs="Arial"/>
              </w:rPr>
              <w:t>.</w:t>
            </w:r>
          </w:p>
        </w:tc>
        <w:tc>
          <w:tcPr>
            <w:tcW w:w="4711" w:type="dxa"/>
            <w:shd w:val="clear" w:color="auto" w:fill="FFFFFF"/>
          </w:tcPr>
          <w:p w14:paraId="56DF9CAE" w14:textId="7D52992B" w:rsidR="00F1421E" w:rsidRPr="005C3B46" w:rsidRDefault="00F1421E" w:rsidP="00F1421E">
            <w:pPr>
              <w:spacing w:after="0"/>
              <w:rPr>
                <w:rFonts w:cs="Arial"/>
              </w:rPr>
            </w:pPr>
            <w:r w:rsidRPr="005C3B46">
              <w:rPr>
                <w:rFonts w:cs="Arial"/>
              </w:rPr>
              <w:t>OCR Practice papers; independent revision</w:t>
            </w:r>
            <w:r w:rsidR="005C4818">
              <w:rPr>
                <w:rFonts w:cs="Arial"/>
              </w:rPr>
              <w:t>.</w:t>
            </w:r>
          </w:p>
        </w:tc>
      </w:tr>
      <w:tr w:rsidR="00F1421E" w:rsidRPr="005C3B46" w14:paraId="1B8741EB" w14:textId="77777777" w:rsidTr="0048339A">
        <w:trPr>
          <w:trHeight w:val="567"/>
        </w:trPr>
        <w:tc>
          <w:tcPr>
            <w:tcW w:w="15341" w:type="dxa"/>
            <w:gridSpan w:val="5"/>
            <w:shd w:val="clear" w:color="auto" w:fill="86BE47"/>
            <w:vAlign w:val="center"/>
          </w:tcPr>
          <w:p w14:paraId="70E1A516" w14:textId="5A7D8B46" w:rsidR="00F1421E" w:rsidRPr="005C3B46" w:rsidRDefault="00F1421E" w:rsidP="00F1421E">
            <w:pPr>
              <w:spacing w:after="0"/>
              <w:jc w:val="center"/>
              <w:rPr>
                <w:rFonts w:eastAsia="Times New Roman" w:cs="Arial"/>
                <w:b/>
                <w:bCs/>
              </w:rPr>
            </w:pPr>
            <w:r w:rsidRPr="0048339A">
              <w:rPr>
                <w:rFonts w:eastAsia="Times New Roman" w:cs="Arial"/>
                <w:b/>
                <w:bCs/>
                <w:color w:val="000000" w:themeColor="text1"/>
              </w:rPr>
              <w:t>Summer half term</w:t>
            </w:r>
          </w:p>
        </w:tc>
      </w:tr>
      <w:tr w:rsidR="00221365" w:rsidRPr="005C3B46" w14:paraId="17F403A4" w14:textId="77777777" w:rsidTr="0048339A">
        <w:tc>
          <w:tcPr>
            <w:tcW w:w="1122" w:type="dxa"/>
            <w:shd w:val="clear" w:color="auto" w:fill="A9D17D"/>
          </w:tcPr>
          <w:p w14:paraId="2EF890D7" w14:textId="16C2A113" w:rsidR="00221365" w:rsidRPr="005C3B46" w:rsidRDefault="00221365" w:rsidP="00F1421E">
            <w:pPr>
              <w:spacing w:after="0"/>
              <w:rPr>
                <w:rFonts w:eastAsia="Times New Roman" w:cs="Arial"/>
                <w:b/>
                <w:bCs/>
              </w:rPr>
            </w:pPr>
            <w:r w:rsidRPr="005C3B46">
              <w:rPr>
                <w:rFonts w:eastAsia="Times New Roman" w:cs="Arial"/>
                <w:b/>
                <w:bCs/>
              </w:rPr>
              <w:t>Summer Term 2</w:t>
            </w:r>
          </w:p>
        </w:tc>
        <w:tc>
          <w:tcPr>
            <w:tcW w:w="14219" w:type="dxa"/>
            <w:gridSpan w:val="4"/>
            <w:shd w:val="clear" w:color="auto" w:fill="FFFFFF"/>
            <w:vAlign w:val="center"/>
          </w:tcPr>
          <w:p w14:paraId="2833F172" w14:textId="77777777" w:rsidR="00221365" w:rsidRPr="005C3B46" w:rsidRDefault="00221365" w:rsidP="00221365">
            <w:pPr>
              <w:spacing w:after="0"/>
              <w:jc w:val="center"/>
              <w:rPr>
                <w:rFonts w:cs="Arial"/>
              </w:rPr>
            </w:pPr>
          </w:p>
          <w:p w14:paraId="431857FB" w14:textId="448D5E40" w:rsidR="00221365" w:rsidRPr="000A098F" w:rsidRDefault="00221365" w:rsidP="000A098F">
            <w:pPr>
              <w:spacing w:after="0"/>
              <w:ind w:hanging="778"/>
              <w:jc w:val="center"/>
              <w:rPr>
                <w:rFonts w:cs="Arial"/>
                <w:b/>
                <w:bCs/>
              </w:rPr>
            </w:pPr>
            <w:r w:rsidRPr="005C3B46">
              <w:rPr>
                <w:rFonts w:cs="Arial"/>
                <w:b/>
                <w:bCs/>
              </w:rPr>
              <w:t>Exam will have been taken by now</w:t>
            </w:r>
          </w:p>
        </w:tc>
      </w:tr>
    </w:tbl>
    <w:p w14:paraId="6708AE62" w14:textId="1CB36ABF" w:rsidR="0048339A" w:rsidRDefault="0048339A" w:rsidP="005D6DAA">
      <w:pPr>
        <w:spacing w:after="0" w:line="240" w:lineRule="auto"/>
        <w:ind w:left="-851"/>
        <w:rPr>
          <w:rFonts w:cs="Arial"/>
        </w:rPr>
      </w:pPr>
      <w:r>
        <w:rPr>
          <w:rFonts w:cs="Arial"/>
        </w:rPr>
        <w:br w:type="page"/>
      </w:r>
    </w:p>
    <w:p w14:paraId="05B98D25" w14:textId="77777777" w:rsidR="00785A62" w:rsidRDefault="00785A62" w:rsidP="0048339A">
      <w:pPr>
        <w:spacing w:before="80"/>
        <w:ind w:left="120"/>
        <w:rPr>
          <w:b/>
          <w:sz w:val="28"/>
        </w:rPr>
        <w:sectPr w:rsidR="00785A62" w:rsidSect="00542654">
          <w:headerReference w:type="default" r:id="rId46"/>
          <w:footerReference w:type="default" r:id="rId47"/>
          <w:headerReference w:type="first" r:id="rId48"/>
          <w:footerReference w:type="first" r:id="rId49"/>
          <w:pgSz w:w="16838" w:h="11906" w:orient="landscape"/>
          <w:pgMar w:top="1440" w:right="1440" w:bottom="0" w:left="1440" w:header="708" w:footer="708" w:gutter="0"/>
          <w:cols w:space="708"/>
          <w:titlePg/>
          <w:docGrid w:linePitch="360"/>
        </w:sectPr>
      </w:pPr>
    </w:p>
    <w:p w14:paraId="41BB22D9" w14:textId="77777777" w:rsidR="00EC4230" w:rsidRDefault="00EC4230" w:rsidP="00EC4230">
      <w:pPr>
        <w:pStyle w:val="Header"/>
        <w:spacing w:after="57" w:line="276" w:lineRule="auto"/>
        <w:rPr>
          <w:sz w:val="18"/>
          <w:szCs w:val="18"/>
        </w:rPr>
      </w:pPr>
    </w:p>
    <w:p w14:paraId="5A7A9AB0" w14:textId="77777777" w:rsidR="00EC4230" w:rsidRDefault="00EC4230" w:rsidP="00EC4230">
      <w:pPr>
        <w:pStyle w:val="Header"/>
        <w:spacing w:after="57" w:line="276" w:lineRule="auto"/>
        <w:rPr>
          <w:sz w:val="18"/>
          <w:szCs w:val="18"/>
        </w:rPr>
      </w:pPr>
    </w:p>
    <w:p w14:paraId="3FBB389E" w14:textId="77777777" w:rsidR="00EC4230" w:rsidRDefault="00EC4230" w:rsidP="00EC4230">
      <w:pPr>
        <w:pStyle w:val="Header"/>
        <w:spacing w:after="57" w:line="276" w:lineRule="auto"/>
        <w:rPr>
          <w:sz w:val="18"/>
          <w:szCs w:val="18"/>
        </w:rPr>
      </w:pPr>
    </w:p>
    <w:p w14:paraId="70009EB5" w14:textId="77777777" w:rsidR="00EC4230" w:rsidRDefault="00EC4230" w:rsidP="00EC4230">
      <w:pPr>
        <w:pStyle w:val="Header"/>
        <w:spacing w:after="57" w:line="276" w:lineRule="auto"/>
        <w:ind w:left="284"/>
        <w:rPr>
          <w:sz w:val="18"/>
          <w:szCs w:val="18"/>
        </w:rPr>
      </w:pPr>
    </w:p>
    <w:p w14:paraId="2C8457DF" w14:textId="77777777" w:rsidR="00EC4230" w:rsidRDefault="00EC4230" w:rsidP="00EC4230">
      <w:pPr>
        <w:pStyle w:val="Header"/>
        <w:spacing w:after="57" w:line="276" w:lineRule="auto"/>
        <w:rPr>
          <w:sz w:val="18"/>
          <w:szCs w:val="18"/>
        </w:rPr>
      </w:pPr>
    </w:p>
    <w:p w14:paraId="65693737" w14:textId="581EA7FB" w:rsidR="00EC4230" w:rsidRDefault="00EC4230" w:rsidP="00EC4230">
      <w:pPr>
        <w:pStyle w:val="Header"/>
        <w:spacing w:after="57" w:line="276" w:lineRule="auto"/>
        <w:rPr>
          <w:sz w:val="18"/>
          <w:szCs w:val="18"/>
        </w:rPr>
      </w:pPr>
    </w:p>
    <w:p w14:paraId="30F40004" w14:textId="66549BBC" w:rsidR="0048339A" w:rsidRPr="00B5398C" w:rsidRDefault="00B5398C" w:rsidP="00B5398C">
      <w:pPr>
        <w:pStyle w:val="Header"/>
        <w:spacing w:after="57" w:line="276" w:lineRule="auto"/>
        <w:rPr>
          <w:sz w:val="18"/>
          <w:szCs w:val="18"/>
        </w:rPr>
      </w:pPr>
      <w:r w:rsidRPr="005E7ECF">
        <w:rPr>
          <w:noProof/>
          <w:sz w:val="18"/>
          <w:szCs w:val="18"/>
        </w:rPr>
        <mc:AlternateContent>
          <mc:Choice Requires="wps">
            <w:drawing>
              <wp:anchor distT="45720" distB="45720" distL="114300" distR="114300" simplePos="0" relativeHeight="251684864" behindDoc="0" locked="0" layoutInCell="1" allowOverlap="1" wp14:anchorId="68C49724" wp14:editId="3F933FF2">
                <wp:simplePos x="0" y="0"/>
                <wp:positionH relativeFrom="column">
                  <wp:posOffset>-40640</wp:posOffset>
                </wp:positionH>
                <wp:positionV relativeFrom="margin">
                  <wp:posOffset>1417631</wp:posOffset>
                </wp:positionV>
                <wp:extent cx="9552305" cy="46786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2305" cy="4678680"/>
                        </a:xfrm>
                        <a:prstGeom prst="rect">
                          <a:avLst/>
                        </a:prstGeom>
                        <a:noFill/>
                        <a:ln w="9525">
                          <a:noFill/>
                          <a:miter lim="800000"/>
                          <a:headEnd/>
                          <a:tailEnd/>
                        </a:ln>
                      </wps:spPr>
                      <wps:txbx>
                        <w:txbxContent>
                          <w:p w14:paraId="639A9083" w14:textId="77777777" w:rsidR="00B5398C" w:rsidRPr="007F317D" w:rsidRDefault="00B5398C" w:rsidP="00B5398C">
                            <w:pPr>
                              <w:pStyle w:val="Header"/>
                              <w:spacing w:after="57" w:line="276" w:lineRule="auto"/>
                              <w:rPr>
                                <w:sz w:val="16"/>
                                <w:szCs w:val="18"/>
                              </w:rPr>
                            </w:pPr>
                            <w:r w:rsidRPr="007F317D">
                              <w:rPr>
                                <w:noProof/>
                                <w:sz w:val="16"/>
                                <w:szCs w:val="18"/>
                              </w:rPr>
                              <w:drawing>
                                <wp:inline distT="0" distB="0" distL="0" distR="0" wp14:anchorId="2572F006" wp14:editId="456ECF93">
                                  <wp:extent cx="1360896" cy="453632"/>
                                  <wp:effectExtent l="0" t="0" r="0" b="3810"/>
                                  <wp:docPr id="8" name="Picture 7" descr="Cambridge Assessment">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8484B94-4AF2-4774-8F29-296F12C03C91}"/>
                                              </a:ext>
                                            </a:extLst>
                                          </pic:cNvPr>
                                          <pic:cNvPicPr>
                                            <a:picLocks noChangeAspect="1"/>
                                          </pic:cNvPicPr>
                                        </pic:nvPicPr>
                                        <pic:blipFill>
                                          <a:blip r:embed="rId50">
                                            <a:extLst>
                                              <a:ext uri="{28A0092B-C50C-407E-A947-70E740481C1C}">
                                                <a14:useLocalDpi xmlns:a14="http://schemas.microsoft.com/office/drawing/2010/main" val="0"/>
                                              </a:ext>
                                            </a:extLst>
                                          </a:blip>
                                          <a:srcRect/>
                                          <a:stretch/>
                                        </pic:blipFill>
                                        <pic:spPr>
                                          <a:xfrm>
                                            <a:off x="0" y="0"/>
                                            <a:ext cx="1360896" cy="453632"/>
                                          </a:xfrm>
                                          <a:prstGeom prst="rect">
                                            <a:avLst/>
                                          </a:prstGeom>
                                        </pic:spPr>
                                      </pic:pic>
                                    </a:graphicData>
                                  </a:graphic>
                                </wp:inline>
                              </w:drawing>
                            </w:r>
                          </w:p>
                          <w:p w14:paraId="3BA6EE0C" w14:textId="77777777" w:rsidR="00B5398C" w:rsidRPr="007F317D" w:rsidRDefault="00B5398C" w:rsidP="00B5398C">
                            <w:pPr>
                              <w:pStyle w:val="Header"/>
                              <w:spacing w:after="57" w:line="276" w:lineRule="auto"/>
                              <w:rPr>
                                <w:sz w:val="16"/>
                                <w:szCs w:val="18"/>
                              </w:rPr>
                            </w:pPr>
                          </w:p>
                          <w:p w14:paraId="0E0710E3" w14:textId="77777777" w:rsidR="00B5398C" w:rsidRPr="007F317D" w:rsidRDefault="00B5398C" w:rsidP="00B5398C">
                            <w:pPr>
                              <w:pStyle w:val="Header"/>
                              <w:spacing w:after="57" w:line="276" w:lineRule="auto"/>
                              <w:rPr>
                                <w:sz w:val="16"/>
                                <w:szCs w:val="18"/>
                              </w:rPr>
                            </w:pPr>
                            <w:proofErr w:type="gramStart"/>
                            <w:r w:rsidRPr="007F317D">
                              <w:rPr>
                                <w:sz w:val="16"/>
                                <w:szCs w:val="18"/>
                              </w:rPr>
                              <w:t>We’d</w:t>
                            </w:r>
                            <w:proofErr w:type="gramEnd"/>
                            <w:r w:rsidRPr="007F317D">
                              <w:rPr>
                                <w:sz w:val="16"/>
                                <w:szCs w:val="18"/>
                              </w:rPr>
                              <w:t xml:space="preserve"> like to know your view on the resources we produce. Click ‘</w:t>
                            </w:r>
                            <w:hyperlink r:id="rId51" w:history="1">
                              <w:r w:rsidRPr="007F317D">
                                <w:rPr>
                                  <w:rStyle w:val="Hyperlink"/>
                                  <w:color w:val="0000FF"/>
                                  <w:sz w:val="16"/>
                                  <w:szCs w:val="18"/>
                                </w:rPr>
                                <w:t>Like</w:t>
                              </w:r>
                              <w:r w:rsidRPr="007F317D">
                                <w:rPr>
                                  <w:rStyle w:val="Hyperlink"/>
                                  <w:sz w:val="16"/>
                                  <w:szCs w:val="18"/>
                                </w:rPr>
                                <w:t>’</w:t>
                              </w:r>
                            </w:hyperlink>
                            <w:r w:rsidRPr="007F317D">
                              <w:rPr>
                                <w:sz w:val="16"/>
                                <w:szCs w:val="18"/>
                              </w:rPr>
                              <w:t xml:space="preserve"> or ‘</w:t>
                            </w:r>
                            <w:hyperlink r:id="rId52" w:history="1">
                              <w:r w:rsidRPr="007F317D">
                                <w:rPr>
                                  <w:rStyle w:val="Hyperlink"/>
                                  <w:color w:val="0000FF"/>
                                  <w:sz w:val="16"/>
                                  <w:szCs w:val="18"/>
                                </w:rPr>
                                <w:t>Dislike</w:t>
                              </w:r>
                              <w:r w:rsidRPr="007F317D">
                                <w:rPr>
                                  <w:rStyle w:val="Hyperlink"/>
                                  <w:sz w:val="16"/>
                                  <w:szCs w:val="18"/>
                                </w:rPr>
                                <w:t>’</w:t>
                              </w:r>
                            </w:hyperlink>
                            <w:r w:rsidRPr="007F317D">
                              <w:rPr>
                                <w:sz w:val="16"/>
                                <w:szCs w:val="18"/>
                              </w:rPr>
                              <w:t xml:space="preserve"> to send us an auto generated email about this resource. Add comments if you want to. Let us know how we can improve this resource or what else you need. Your email will not be used or shared for any marketing purposes.</w:t>
                            </w:r>
                          </w:p>
                          <w:p w14:paraId="401F95BA" w14:textId="77777777" w:rsidR="00B5398C" w:rsidRPr="007F317D" w:rsidRDefault="00B5398C" w:rsidP="00B5398C">
                            <w:pPr>
                              <w:autoSpaceDE w:val="0"/>
                              <w:spacing w:after="57" w:line="288" w:lineRule="auto"/>
                              <w:textAlignment w:val="center"/>
                              <w:rPr>
                                <w:spacing w:val="-2"/>
                                <w:sz w:val="16"/>
                                <w:szCs w:val="18"/>
                              </w:rPr>
                            </w:pPr>
                            <w:r w:rsidRPr="007F317D">
                              <w:rPr>
                                <w:color w:val="000000"/>
                                <w:spacing w:val="-2"/>
                                <w:sz w:val="16"/>
                                <w:szCs w:val="18"/>
                              </w:rPr>
                              <w:t xml:space="preserve">Looking for another resource? There is now a quick and easy search </w:t>
                            </w:r>
                            <w:hyperlink r:id="rId53" w:history="1">
                              <w:r w:rsidRPr="007F317D">
                                <w:rPr>
                                  <w:rStyle w:val="Hyperlink"/>
                                  <w:color w:val="0000FF"/>
                                  <w:spacing w:val="-2"/>
                                  <w:sz w:val="16"/>
                                  <w:szCs w:val="18"/>
                                </w:rPr>
                                <w:t>tool to help find free resources</w:t>
                              </w:r>
                            </w:hyperlink>
                            <w:r w:rsidRPr="007F317D">
                              <w:rPr>
                                <w:color w:val="000000"/>
                                <w:spacing w:val="-2"/>
                                <w:sz w:val="16"/>
                                <w:szCs w:val="18"/>
                              </w:rPr>
                              <w:t xml:space="preserve"> for your qualification.</w:t>
                            </w:r>
                          </w:p>
                          <w:p w14:paraId="16BFE26E" w14:textId="77777777" w:rsidR="00B5398C" w:rsidRPr="007F317D" w:rsidRDefault="00B5398C" w:rsidP="00B5398C">
                            <w:pPr>
                              <w:pStyle w:val="Pa2"/>
                              <w:spacing w:after="100"/>
                              <w:rPr>
                                <w:rFonts w:ascii="Arial" w:hAnsi="Arial" w:cs="Arial"/>
                                <w:color w:val="000000"/>
                                <w:sz w:val="16"/>
                                <w:szCs w:val="18"/>
                              </w:rPr>
                            </w:pPr>
                            <w:r w:rsidRPr="007F317D">
                              <w:rPr>
                                <w:rFonts w:ascii="Arial" w:hAnsi="Arial" w:cs="Arial"/>
                                <w:color w:val="000000"/>
                                <w:sz w:val="16"/>
                                <w:szCs w:val="18"/>
                              </w:rPr>
                              <w:t xml:space="preserve">OCR is part of Cambridge Assessment, a department of the University of Cambridge. </w:t>
                            </w:r>
                          </w:p>
                          <w:p w14:paraId="5A5E51FA" w14:textId="77777777" w:rsidR="00B5398C" w:rsidRPr="007F317D" w:rsidRDefault="00B5398C" w:rsidP="00B5398C">
                            <w:pPr>
                              <w:pStyle w:val="Pa2"/>
                              <w:spacing w:after="100"/>
                              <w:rPr>
                                <w:rFonts w:ascii="Arial" w:hAnsi="Arial" w:cs="Arial"/>
                                <w:color w:val="000000"/>
                                <w:sz w:val="16"/>
                                <w:szCs w:val="18"/>
                              </w:rPr>
                            </w:pPr>
                            <w:r w:rsidRPr="007F317D">
                              <w:rPr>
                                <w:rFonts w:ascii="Arial" w:hAnsi="Arial" w:cs="Arial"/>
                                <w:color w:val="000000"/>
                                <w:sz w:val="16"/>
                                <w:szCs w:val="18"/>
                              </w:rPr>
                              <w:t xml:space="preserve">For staff training purposes and as part of our quality assurance programme your call may be recorded or monitored. </w:t>
                            </w:r>
                            <w:r>
                              <w:rPr>
                                <w:rFonts w:ascii="Arial" w:hAnsi="Arial" w:cs="Arial"/>
                                <w:color w:val="000000"/>
                                <w:sz w:val="16"/>
                                <w:szCs w:val="18"/>
                              </w:rPr>
                              <w:br/>
                            </w:r>
                            <w:r w:rsidRPr="007F317D">
                              <w:rPr>
                                <w:rFonts w:ascii="Arial" w:hAnsi="Arial" w:cs="Arial"/>
                                <w:color w:val="000000"/>
                                <w:sz w:val="16"/>
                                <w:szCs w:val="18"/>
                              </w:rPr>
                              <w:t xml:space="preserve">Oxford Cambridge and RSA Examinations is a Company Limited by Guarantee. Registered in England. Registered office </w:t>
                            </w:r>
                            <w:r>
                              <w:rPr>
                                <w:rFonts w:ascii="Arial" w:hAnsi="Arial" w:cs="Arial"/>
                                <w:color w:val="000000"/>
                                <w:sz w:val="16"/>
                                <w:szCs w:val="18"/>
                              </w:rPr>
                              <w:br/>
                            </w:r>
                            <w:r w:rsidRPr="007F317D">
                              <w:rPr>
                                <w:rFonts w:ascii="Arial" w:hAnsi="Arial" w:cs="Arial"/>
                                <w:color w:val="000000"/>
                                <w:sz w:val="16"/>
                                <w:szCs w:val="18"/>
                              </w:rPr>
                              <w:t>The Triangle Bui</w:t>
                            </w:r>
                            <w:r>
                              <w:rPr>
                                <w:rFonts w:ascii="Arial" w:hAnsi="Arial" w:cs="Arial"/>
                                <w:color w:val="000000"/>
                                <w:sz w:val="16"/>
                                <w:szCs w:val="18"/>
                              </w:rPr>
                              <w:t>lding, Shaftesbury Road, Cam</w:t>
                            </w:r>
                            <w:r w:rsidRPr="007F317D">
                              <w:rPr>
                                <w:rFonts w:ascii="Arial" w:hAnsi="Arial" w:cs="Arial"/>
                                <w:color w:val="000000"/>
                                <w:sz w:val="16"/>
                                <w:szCs w:val="18"/>
                              </w:rPr>
                              <w:t>bridge, CB2 8EA. Registered company number 3484466. OCR is an exempt charity.</w:t>
                            </w:r>
                          </w:p>
                          <w:p w14:paraId="6F7BD09D" w14:textId="77777777" w:rsidR="00B5398C" w:rsidRPr="007F317D" w:rsidRDefault="00B5398C" w:rsidP="00B5398C">
                            <w:pPr>
                              <w:pStyle w:val="Pa2"/>
                              <w:spacing w:after="100"/>
                              <w:rPr>
                                <w:rStyle w:val="A0"/>
                                <w:rFonts w:ascii="Arial" w:hAnsi="Arial" w:cs="Arial"/>
                                <w:szCs w:val="18"/>
                              </w:rPr>
                            </w:pPr>
                            <w:r w:rsidRPr="007F317D">
                              <w:rPr>
                                <w:rFonts w:ascii="Arial" w:hAnsi="Arial" w:cs="Arial"/>
                                <w:color w:val="000000"/>
                                <w:sz w:val="16"/>
                                <w:szCs w:val="18"/>
                              </w:rPr>
                              <w:t xml:space="preserve">OCR operates academic and vocational qualifications regulated by Ofqual, Qualifications Wales and CCEA as listed </w:t>
                            </w:r>
                            <w:r w:rsidRPr="007F317D">
                              <w:rPr>
                                <w:rFonts w:ascii="Arial" w:hAnsi="Arial" w:cs="Arial"/>
                                <w:color w:val="000000"/>
                                <w:sz w:val="16"/>
                                <w:szCs w:val="18"/>
                              </w:rPr>
                              <w:br/>
                              <w:t xml:space="preserve">in their </w:t>
                            </w:r>
                            <w:proofErr w:type="gramStart"/>
                            <w:r w:rsidRPr="007F317D">
                              <w:rPr>
                                <w:rFonts w:ascii="Arial" w:hAnsi="Arial" w:cs="Arial"/>
                                <w:color w:val="000000"/>
                                <w:sz w:val="16"/>
                                <w:szCs w:val="18"/>
                              </w:rPr>
                              <w:t>qualifications</w:t>
                            </w:r>
                            <w:proofErr w:type="gramEnd"/>
                            <w:r w:rsidRPr="007F317D">
                              <w:rPr>
                                <w:rFonts w:ascii="Arial" w:hAnsi="Arial" w:cs="Arial"/>
                                <w:color w:val="000000"/>
                                <w:sz w:val="16"/>
                                <w:szCs w:val="18"/>
                              </w:rPr>
                              <w:t xml:space="preserve"> registers including A Levels, GCSEs, Cambridge </w:t>
                            </w:r>
                            <w:proofErr w:type="spellStart"/>
                            <w:r w:rsidRPr="007F317D">
                              <w:rPr>
                                <w:rFonts w:ascii="Arial" w:hAnsi="Arial" w:cs="Arial"/>
                                <w:color w:val="000000"/>
                                <w:sz w:val="16"/>
                                <w:szCs w:val="18"/>
                              </w:rPr>
                              <w:t>Technicals</w:t>
                            </w:r>
                            <w:proofErr w:type="spellEnd"/>
                            <w:r w:rsidRPr="007F317D">
                              <w:rPr>
                                <w:rFonts w:ascii="Arial" w:hAnsi="Arial" w:cs="Arial"/>
                                <w:color w:val="000000"/>
                                <w:sz w:val="16"/>
                                <w:szCs w:val="18"/>
                              </w:rPr>
                              <w:t xml:space="preserve"> and Cambridge Nationals.</w:t>
                            </w:r>
                          </w:p>
                          <w:p w14:paraId="7BFF0D58" w14:textId="77777777" w:rsidR="00B5398C" w:rsidRPr="007F317D" w:rsidRDefault="00B5398C" w:rsidP="00B5398C">
                            <w:pPr>
                              <w:pStyle w:val="Pa2"/>
                              <w:spacing w:after="100"/>
                              <w:rPr>
                                <w:rStyle w:val="A0"/>
                                <w:rFonts w:ascii="Arial" w:hAnsi="Arial" w:cs="Arial"/>
                                <w:szCs w:val="18"/>
                              </w:rPr>
                            </w:pPr>
                            <w:r w:rsidRPr="007F317D">
                              <w:rPr>
                                <w:rStyle w:val="A0"/>
                                <w:rFonts w:ascii="Arial" w:hAnsi="Arial" w:cs="Arial"/>
                                <w:szCs w:val="18"/>
                              </w:rPr>
                              <w:t xml:space="preserve">OCR provides resources to help you deliver our qualifications. These resources do not represent any </w:t>
                            </w:r>
                            <w:proofErr w:type="gramStart"/>
                            <w:r w:rsidRPr="007F317D">
                              <w:rPr>
                                <w:rStyle w:val="A0"/>
                                <w:rFonts w:ascii="Arial" w:hAnsi="Arial" w:cs="Arial"/>
                                <w:szCs w:val="18"/>
                              </w:rPr>
                              <w:t>particular teaching</w:t>
                            </w:r>
                            <w:proofErr w:type="gramEnd"/>
                            <w:r w:rsidRPr="007F317D">
                              <w:rPr>
                                <w:rStyle w:val="A0"/>
                                <w:rFonts w:ascii="Arial" w:hAnsi="Arial" w:cs="Arial"/>
                                <w:szCs w:val="18"/>
                              </w:rPr>
                              <w:t xml:space="preserve">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02AFE1FB" w14:textId="77777777" w:rsidR="00B5398C" w:rsidRPr="007F317D" w:rsidRDefault="00B5398C" w:rsidP="00B5398C">
                            <w:pPr>
                              <w:pStyle w:val="Pa2"/>
                              <w:spacing w:after="100"/>
                              <w:rPr>
                                <w:rFonts w:ascii="Arial" w:hAnsi="Arial" w:cs="Arial"/>
                                <w:sz w:val="16"/>
                                <w:szCs w:val="18"/>
                              </w:rPr>
                            </w:pPr>
                            <w:r w:rsidRPr="007F317D">
                              <w:rPr>
                                <w:rStyle w:val="A0"/>
                                <w:rFonts w:ascii="Arial" w:hAnsi="Arial" w:cs="Arial"/>
                                <w:szCs w:val="18"/>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54" w:history="1">
                              <w:r w:rsidRPr="007F317D">
                                <w:rPr>
                                  <w:rStyle w:val="Hyperlink"/>
                                  <w:rFonts w:ascii="Arial" w:hAnsi="Arial" w:cs="Arial"/>
                                  <w:color w:val="0000FF"/>
                                  <w:sz w:val="16"/>
                                  <w:szCs w:val="18"/>
                                </w:rPr>
                                <w:t>contact us</w:t>
                              </w:r>
                            </w:hyperlink>
                            <w:r w:rsidRPr="007F317D">
                              <w:rPr>
                                <w:rStyle w:val="A0"/>
                                <w:rFonts w:ascii="Arial" w:hAnsi="Arial" w:cs="Arial"/>
                                <w:szCs w:val="18"/>
                              </w:rPr>
                              <w:t xml:space="preserve">. </w:t>
                            </w:r>
                          </w:p>
                          <w:p w14:paraId="307D1B26" w14:textId="77777777" w:rsidR="00B5398C" w:rsidRPr="007F317D" w:rsidRDefault="00B5398C" w:rsidP="00B5398C">
                            <w:pPr>
                              <w:pStyle w:val="Pa3"/>
                              <w:spacing w:after="100"/>
                              <w:ind w:right="100"/>
                              <w:rPr>
                                <w:rFonts w:ascii="Arial" w:hAnsi="Arial" w:cs="Arial"/>
                                <w:sz w:val="16"/>
                                <w:szCs w:val="18"/>
                              </w:rPr>
                            </w:pPr>
                            <w:r w:rsidRPr="007F317D">
                              <w:rPr>
                                <w:rStyle w:val="A0"/>
                                <w:rFonts w:ascii="Arial" w:hAnsi="Arial" w:cs="Arial"/>
                                <w:szCs w:val="18"/>
                              </w:rPr>
                              <w:t xml:space="preserve">© OCR 2020 - You can copy and distribute this resource freely if you keep the OCR logo and this small print intact and you acknowledge OCR as the originator of the resource. </w:t>
                            </w:r>
                          </w:p>
                          <w:p w14:paraId="4A8746CA" w14:textId="77777777" w:rsidR="00B5398C" w:rsidRPr="007F317D" w:rsidRDefault="00B5398C" w:rsidP="00B5398C">
                            <w:pPr>
                              <w:pStyle w:val="Pa3"/>
                              <w:spacing w:after="100"/>
                              <w:ind w:right="100"/>
                              <w:rPr>
                                <w:rFonts w:ascii="Arial" w:hAnsi="Arial" w:cs="Arial"/>
                                <w:sz w:val="16"/>
                                <w:szCs w:val="18"/>
                              </w:rPr>
                            </w:pPr>
                            <w:r w:rsidRPr="007F317D">
                              <w:rPr>
                                <w:rStyle w:val="A0"/>
                                <w:rFonts w:ascii="Arial" w:hAnsi="Arial" w:cs="Arial"/>
                                <w:szCs w:val="18"/>
                              </w:rPr>
                              <w:t xml:space="preserve">OCR acknowledges the use of the following content: N/A </w:t>
                            </w:r>
                          </w:p>
                          <w:p w14:paraId="42B396E3" w14:textId="77777777" w:rsidR="00B5398C" w:rsidRPr="007F317D" w:rsidRDefault="00B5398C" w:rsidP="00B5398C">
                            <w:pPr>
                              <w:pStyle w:val="Pa3"/>
                              <w:spacing w:after="100"/>
                              <w:ind w:right="100"/>
                              <w:rPr>
                                <w:rFonts w:ascii="Arial" w:hAnsi="Arial" w:cs="Arial"/>
                                <w:color w:val="000000"/>
                                <w:sz w:val="16"/>
                                <w:szCs w:val="18"/>
                              </w:rPr>
                            </w:pPr>
                            <w:r w:rsidRPr="007F317D">
                              <w:rPr>
                                <w:rStyle w:val="A0"/>
                                <w:rFonts w:ascii="Arial" w:hAnsi="Arial" w:cs="Arial"/>
                                <w:szCs w:val="18"/>
                              </w:rPr>
                              <w:t xml:space="preserve">Whether you already offer OCR qualifications, are new to OCR or are thinking about switching, you can request more information using our </w:t>
                            </w:r>
                            <w:hyperlink r:id="rId55" w:history="1">
                              <w:r w:rsidRPr="007F317D">
                                <w:rPr>
                                  <w:rStyle w:val="Hyperlink"/>
                                  <w:rFonts w:ascii="Arial" w:hAnsi="Arial" w:cs="Arial"/>
                                  <w:color w:val="0000FF"/>
                                  <w:sz w:val="16"/>
                                  <w:szCs w:val="18"/>
                                </w:rPr>
                                <w:t>Expression of Interest form</w:t>
                              </w:r>
                            </w:hyperlink>
                            <w:r w:rsidRPr="007F317D">
                              <w:rPr>
                                <w:rStyle w:val="A0"/>
                                <w:rFonts w:ascii="Arial" w:hAnsi="Arial" w:cs="Arial"/>
                                <w:szCs w:val="18"/>
                              </w:rPr>
                              <w:t xml:space="preserve">. </w:t>
                            </w:r>
                          </w:p>
                          <w:p w14:paraId="7EB064B1" w14:textId="77777777" w:rsidR="00B5398C" w:rsidRPr="007F317D" w:rsidRDefault="00B5398C" w:rsidP="00B5398C">
                            <w:r w:rsidRPr="007F317D">
                              <w:rPr>
                                <w:rStyle w:val="A0"/>
                                <w:rFonts w:cs="Arial"/>
                                <w:szCs w:val="18"/>
                              </w:rPr>
                              <w:t xml:space="preserve">Please </w:t>
                            </w:r>
                            <w:hyperlink r:id="rId56" w:history="1">
                              <w:r w:rsidRPr="007F317D">
                                <w:rPr>
                                  <w:rStyle w:val="Hyperlink"/>
                                  <w:color w:val="0000FF"/>
                                  <w:sz w:val="16"/>
                                  <w:szCs w:val="18"/>
                                </w:rPr>
                                <w:t>get in touch</w:t>
                              </w:r>
                            </w:hyperlink>
                            <w:r w:rsidRPr="007F317D">
                              <w:rPr>
                                <w:rStyle w:val="A2"/>
                                <w:rFonts w:cs="Arial"/>
                                <w:szCs w:val="18"/>
                              </w:rPr>
                              <w:t xml:space="preserve"> </w:t>
                            </w:r>
                            <w:r w:rsidRPr="007F317D">
                              <w:rPr>
                                <w:rStyle w:val="A0"/>
                                <w:rFonts w:cs="Arial"/>
                                <w:szCs w:val="18"/>
                              </w:rPr>
                              <w:t>if you want to discuss the accessibility of resources we offer to support you in delivering our qualifications.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C49724" id="_x0000_t202" coordsize="21600,21600" o:spt="202" path="m,l,21600r21600,l21600,xe">
                <v:stroke joinstyle="miter"/>
                <v:path gradientshapeok="t" o:connecttype="rect"/>
              </v:shapetype>
              <v:shape id="Text Box 2" o:spid="_x0000_s1026" type="#_x0000_t202" style="position:absolute;margin-left:-3.2pt;margin-top:111.6pt;width:752.15pt;height:368.4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" filled="f" stroked="f">
                <v:textbox>
                  <w:txbxContent>
                    <w:p w14:paraId="639A9083" w14:textId="77777777" w:rsidR="00B5398C" w:rsidRPr="007F317D" w:rsidRDefault="00B5398C" w:rsidP="00B5398C">
                      <w:pPr>
                        <w:pStyle w:val="Header"/>
                        <w:spacing w:after="57" w:line="276" w:lineRule="auto"/>
                        <w:rPr>
                          <w:sz w:val="16"/>
                          <w:szCs w:val="18"/>
                        </w:rPr>
                      </w:pPr>
                      <w:r w:rsidRPr="007F317D">
                        <w:rPr>
                          <w:noProof/>
                          <w:sz w:val="16"/>
                          <w:szCs w:val="18"/>
                        </w:rPr>
                        <w:drawing>
                          <wp:inline distT="0" distB="0" distL="0" distR="0" wp14:anchorId="2572F006" wp14:editId="456ECF93">
                            <wp:extent cx="1360896" cy="453632"/>
                            <wp:effectExtent l="0" t="0" r="0" b="3810"/>
                            <wp:docPr id="8" name="Picture 7" descr="Cambridge Assessment">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8484B94-4AF2-4774-8F29-296F12C03C91}"/>
                                        </a:ext>
                                      </a:extLst>
                                    </pic:cNvPr>
                                    <pic:cNvPicPr>
                                      <a:picLocks noChangeAspect="1"/>
                                    </pic:cNvPicPr>
                                  </pic:nvPicPr>
                                  <pic:blipFill>
                                    <a:blip r:embed="rId50">
                                      <a:extLst>
                                        <a:ext uri="{28A0092B-C50C-407E-A947-70E740481C1C}">
                                          <a14:useLocalDpi xmlns:a14="http://schemas.microsoft.com/office/drawing/2010/main" val="0"/>
                                        </a:ext>
                                      </a:extLst>
                                    </a:blip>
                                    <a:srcRect/>
                                    <a:stretch/>
                                  </pic:blipFill>
                                  <pic:spPr>
                                    <a:xfrm>
                                      <a:off x="0" y="0"/>
                                      <a:ext cx="1360896" cy="453632"/>
                                    </a:xfrm>
                                    <a:prstGeom prst="rect">
                                      <a:avLst/>
                                    </a:prstGeom>
                                  </pic:spPr>
                                </pic:pic>
                              </a:graphicData>
                            </a:graphic>
                          </wp:inline>
                        </w:drawing>
                      </w:r>
                    </w:p>
                    <w:p w14:paraId="3BA6EE0C" w14:textId="77777777" w:rsidR="00B5398C" w:rsidRPr="007F317D" w:rsidRDefault="00B5398C" w:rsidP="00B5398C">
                      <w:pPr>
                        <w:pStyle w:val="Header"/>
                        <w:spacing w:after="57" w:line="276" w:lineRule="auto"/>
                        <w:rPr>
                          <w:sz w:val="16"/>
                          <w:szCs w:val="18"/>
                        </w:rPr>
                      </w:pPr>
                    </w:p>
                    <w:p w14:paraId="0E0710E3" w14:textId="77777777" w:rsidR="00B5398C" w:rsidRPr="007F317D" w:rsidRDefault="00B5398C" w:rsidP="00B5398C">
                      <w:pPr>
                        <w:pStyle w:val="Header"/>
                        <w:spacing w:after="57" w:line="276" w:lineRule="auto"/>
                        <w:rPr>
                          <w:sz w:val="16"/>
                          <w:szCs w:val="18"/>
                        </w:rPr>
                      </w:pPr>
                      <w:proofErr w:type="gramStart"/>
                      <w:r w:rsidRPr="007F317D">
                        <w:rPr>
                          <w:sz w:val="16"/>
                          <w:szCs w:val="18"/>
                        </w:rPr>
                        <w:t>We’d</w:t>
                      </w:r>
                      <w:proofErr w:type="gramEnd"/>
                      <w:r w:rsidRPr="007F317D">
                        <w:rPr>
                          <w:sz w:val="16"/>
                          <w:szCs w:val="18"/>
                        </w:rPr>
                        <w:t xml:space="preserve"> like to know your view on the resources we produce. Click ‘</w:t>
                      </w:r>
                      <w:hyperlink r:id="rId57" w:history="1">
                        <w:r w:rsidRPr="007F317D">
                          <w:rPr>
                            <w:rStyle w:val="Hyperlink"/>
                            <w:color w:val="0000FF"/>
                            <w:sz w:val="16"/>
                            <w:szCs w:val="18"/>
                          </w:rPr>
                          <w:t>Like</w:t>
                        </w:r>
                        <w:r w:rsidRPr="007F317D">
                          <w:rPr>
                            <w:rStyle w:val="Hyperlink"/>
                            <w:sz w:val="16"/>
                            <w:szCs w:val="18"/>
                          </w:rPr>
                          <w:t>’</w:t>
                        </w:r>
                      </w:hyperlink>
                      <w:r w:rsidRPr="007F317D">
                        <w:rPr>
                          <w:sz w:val="16"/>
                          <w:szCs w:val="18"/>
                        </w:rPr>
                        <w:t xml:space="preserve"> or ‘</w:t>
                      </w:r>
                      <w:hyperlink r:id="rId58" w:history="1">
                        <w:r w:rsidRPr="007F317D">
                          <w:rPr>
                            <w:rStyle w:val="Hyperlink"/>
                            <w:color w:val="0000FF"/>
                            <w:sz w:val="16"/>
                            <w:szCs w:val="18"/>
                          </w:rPr>
                          <w:t>Dislike</w:t>
                        </w:r>
                        <w:r w:rsidRPr="007F317D">
                          <w:rPr>
                            <w:rStyle w:val="Hyperlink"/>
                            <w:sz w:val="16"/>
                            <w:szCs w:val="18"/>
                          </w:rPr>
                          <w:t>’</w:t>
                        </w:r>
                      </w:hyperlink>
                      <w:r w:rsidRPr="007F317D">
                        <w:rPr>
                          <w:sz w:val="16"/>
                          <w:szCs w:val="18"/>
                        </w:rPr>
                        <w:t xml:space="preserve"> to send us an auto generated email about this resource. Add comments if you want to. Let us know how we can improve this resource or what else you need. Your email will not be used or shared for any marketing purposes.</w:t>
                      </w:r>
                    </w:p>
                    <w:p w14:paraId="401F95BA" w14:textId="77777777" w:rsidR="00B5398C" w:rsidRPr="007F317D" w:rsidRDefault="00B5398C" w:rsidP="00B5398C">
                      <w:pPr>
                        <w:autoSpaceDE w:val="0"/>
                        <w:spacing w:after="57" w:line="288" w:lineRule="auto"/>
                        <w:textAlignment w:val="center"/>
                        <w:rPr>
                          <w:spacing w:val="-2"/>
                          <w:sz w:val="16"/>
                          <w:szCs w:val="18"/>
                        </w:rPr>
                      </w:pPr>
                      <w:r w:rsidRPr="007F317D">
                        <w:rPr>
                          <w:color w:val="000000"/>
                          <w:spacing w:val="-2"/>
                          <w:sz w:val="16"/>
                          <w:szCs w:val="18"/>
                        </w:rPr>
                        <w:t xml:space="preserve">Looking for another resource? There is now a quick and easy search </w:t>
                      </w:r>
                      <w:hyperlink r:id="rId59" w:history="1">
                        <w:r w:rsidRPr="007F317D">
                          <w:rPr>
                            <w:rStyle w:val="Hyperlink"/>
                            <w:color w:val="0000FF"/>
                            <w:spacing w:val="-2"/>
                            <w:sz w:val="16"/>
                            <w:szCs w:val="18"/>
                          </w:rPr>
                          <w:t>tool to help find free resources</w:t>
                        </w:r>
                      </w:hyperlink>
                      <w:r w:rsidRPr="007F317D">
                        <w:rPr>
                          <w:color w:val="000000"/>
                          <w:spacing w:val="-2"/>
                          <w:sz w:val="16"/>
                          <w:szCs w:val="18"/>
                        </w:rPr>
                        <w:t xml:space="preserve"> for your qualification.</w:t>
                      </w:r>
                    </w:p>
                    <w:p w14:paraId="16BFE26E" w14:textId="77777777" w:rsidR="00B5398C" w:rsidRPr="007F317D" w:rsidRDefault="00B5398C" w:rsidP="00B5398C">
                      <w:pPr>
                        <w:pStyle w:val="Pa2"/>
                        <w:spacing w:after="100"/>
                        <w:rPr>
                          <w:rFonts w:ascii="Arial" w:hAnsi="Arial" w:cs="Arial"/>
                          <w:color w:val="000000"/>
                          <w:sz w:val="16"/>
                          <w:szCs w:val="18"/>
                        </w:rPr>
                      </w:pPr>
                      <w:r w:rsidRPr="007F317D">
                        <w:rPr>
                          <w:rFonts w:ascii="Arial" w:hAnsi="Arial" w:cs="Arial"/>
                          <w:color w:val="000000"/>
                          <w:sz w:val="16"/>
                          <w:szCs w:val="18"/>
                        </w:rPr>
                        <w:t xml:space="preserve">OCR is part of Cambridge Assessment, a department of the University of Cambridge. </w:t>
                      </w:r>
                    </w:p>
                    <w:p w14:paraId="5A5E51FA" w14:textId="77777777" w:rsidR="00B5398C" w:rsidRPr="007F317D" w:rsidRDefault="00B5398C" w:rsidP="00B5398C">
                      <w:pPr>
                        <w:pStyle w:val="Pa2"/>
                        <w:spacing w:after="100"/>
                        <w:rPr>
                          <w:rFonts w:ascii="Arial" w:hAnsi="Arial" w:cs="Arial"/>
                          <w:color w:val="000000"/>
                          <w:sz w:val="16"/>
                          <w:szCs w:val="18"/>
                        </w:rPr>
                      </w:pPr>
                      <w:r w:rsidRPr="007F317D">
                        <w:rPr>
                          <w:rFonts w:ascii="Arial" w:hAnsi="Arial" w:cs="Arial"/>
                          <w:color w:val="000000"/>
                          <w:sz w:val="16"/>
                          <w:szCs w:val="18"/>
                        </w:rPr>
                        <w:t xml:space="preserve">For staff training purposes and as part of our quality assurance programme your call may be recorded or monitored. </w:t>
                      </w:r>
                      <w:r>
                        <w:rPr>
                          <w:rFonts w:ascii="Arial" w:hAnsi="Arial" w:cs="Arial"/>
                          <w:color w:val="000000"/>
                          <w:sz w:val="16"/>
                          <w:szCs w:val="18"/>
                        </w:rPr>
                        <w:br/>
                      </w:r>
                      <w:r w:rsidRPr="007F317D">
                        <w:rPr>
                          <w:rFonts w:ascii="Arial" w:hAnsi="Arial" w:cs="Arial"/>
                          <w:color w:val="000000"/>
                          <w:sz w:val="16"/>
                          <w:szCs w:val="18"/>
                        </w:rPr>
                        <w:t xml:space="preserve">Oxford Cambridge and RSA Examinations is a Company Limited by Guarantee. Registered in England. Registered office </w:t>
                      </w:r>
                      <w:r>
                        <w:rPr>
                          <w:rFonts w:ascii="Arial" w:hAnsi="Arial" w:cs="Arial"/>
                          <w:color w:val="000000"/>
                          <w:sz w:val="16"/>
                          <w:szCs w:val="18"/>
                        </w:rPr>
                        <w:br/>
                      </w:r>
                      <w:r w:rsidRPr="007F317D">
                        <w:rPr>
                          <w:rFonts w:ascii="Arial" w:hAnsi="Arial" w:cs="Arial"/>
                          <w:color w:val="000000"/>
                          <w:sz w:val="16"/>
                          <w:szCs w:val="18"/>
                        </w:rPr>
                        <w:t>The Triangle Bui</w:t>
                      </w:r>
                      <w:r>
                        <w:rPr>
                          <w:rFonts w:ascii="Arial" w:hAnsi="Arial" w:cs="Arial"/>
                          <w:color w:val="000000"/>
                          <w:sz w:val="16"/>
                          <w:szCs w:val="18"/>
                        </w:rPr>
                        <w:t>lding, Shaftesbury Road, Cam</w:t>
                      </w:r>
                      <w:r w:rsidRPr="007F317D">
                        <w:rPr>
                          <w:rFonts w:ascii="Arial" w:hAnsi="Arial" w:cs="Arial"/>
                          <w:color w:val="000000"/>
                          <w:sz w:val="16"/>
                          <w:szCs w:val="18"/>
                        </w:rPr>
                        <w:t>bridge, CB2 8EA. Registered company number 3484466. OCR is an exempt charity.</w:t>
                      </w:r>
                    </w:p>
                    <w:p w14:paraId="6F7BD09D" w14:textId="77777777" w:rsidR="00B5398C" w:rsidRPr="007F317D" w:rsidRDefault="00B5398C" w:rsidP="00B5398C">
                      <w:pPr>
                        <w:pStyle w:val="Pa2"/>
                        <w:spacing w:after="100"/>
                        <w:rPr>
                          <w:rStyle w:val="A0"/>
                          <w:rFonts w:ascii="Arial" w:hAnsi="Arial" w:cs="Arial"/>
                          <w:szCs w:val="18"/>
                        </w:rPr>
                      </w:pPr>
                      <w:r w:rsidRPr="007F317D">
                        <w:rPr>
                          <w:rFonts w:ascii="Arial" w:hAnsi="Arial" w:cs="Arial"/>
                          <w:color w:val="000000"/>
                          <w:sz w:val="16"/>
                          <w:szCs w:val="18"/>
                        </w:rPr>
                        <w:t xml:space="preserve">OCR operates academic and vocational qualifications regulated by Ofqual, Qualifications Wales and CCEA as listed </w:t>
                      </w:r>
                      <w:r w:rsidRPr="007F317D">
                        <w:rPr>
                          <w:rFonts w:ascii="Arial" w:hAnsi="Arial" w:cs="Arial"/>
                          <w:color w:val="000000"/>
                          <w:sz w:val="16"/>
                          <w:szCs w:val="18"/>
                        </w:rPr>
                        <w:br/>
                        <w:t xml:space="preserve">in their </w:t>
                      </w:r>
                      <w:proofErr w:type="gramStart"/>
                      <w:r w:rsidRPr="007F317D">
                        <w:rPr>
                          <w:rFonts w:ascii="Arial" w:hAnsi="Arial" w:cs="Arial"/>
                          <w:color w:val="000000"/>
                          <w:sz w:val="16"/>
                          <w:szCs w:val="18"/>
                        </w:rPr>
                        <w:t>qualifications</w:t>
                      </w:r>
                      <w:proofErr w:type="gramEnd"/>
                      <w:r w:rsidRPr="007F317D">
                        <w:rPr>
                          <w:rFonts w:ascii="Arial" w:hAnsi="Arial" w:cs="Arial"/>
                          <w:color w:val="000000"/>
                          <w:sz w:val="16"/>
                          <w:szCs w:val="18"/>
                        </w:rPr>
                        <w:t xml:space="preserve"> registers including A Levels, GCSEs, Cambridge </w:t>
                      </w:r>
                      <w:proofErr w:type="spellStart"/>
                      <w:r w:rsidRPr="007F317D">
                        <w:rPr>
                          <w:rFonts w:ascii="Arial" w:hAnsi="Arial" w:cs="Arial"/>
                          <w:color w:val="000000"/>
                          <w:sz w:val="16"/>
                          <w:szCs w:val="18"/>
                        </w:rPr>
                        <w:t>Technicals</w:t>
                      </w:r>
                      <w:proofErr w:type="spellEnd"/>
                      <w:r w:rsidRPr="007F317D">
                        <w:rPr>
                          <w:rFonts w:ascii="Arial" w:hAnsi="Arial" w:cs="Arial"/>
                          <w:color w:val="000000"/>
                          <w:sz w:val="16"/>
                          <w:szCs w:val="18"/>
                        </w:rPr>
                        <w:t xml:space="preserve"> and Cambridge Nationals.</w:t>
                      </w:r>
                    </w:p>
                    <w:p w14:paraId="7BFF0D58" w14:textId="77777777" w:rsidR="00B5398C" w:rsidRPr="007F317D" w:rsidRDefault="00B5398C" w:rsidP="00B5398C">
                      <w:pPr>
                        <w:pStyle w:val="Pa2"/>
                        <w:spacing w:after="100"/>
                        <w:rPr>
                          <w:rStyle w:val="A0"/>
                          <w:rFonts w:ascii="Arial" w:hAnsi="Arial" w:cs="Arial"/>
                          <w:szCs w:val="18"/>
                        </w:rPr>
                      </w:pPr>
                      <w:r w:rsidRPr="007F317D">
                        <w:rPr>
                          <w:rStyle w:val="A0"/>
                          <w:rFonts w:ascii="Arial" w:hAnsi="Arial" w:cs="Arial"/>
                          <w:szCs w:val="18"/>
                        </w:rPr>
                        <w:t xml:space="preserve">OCR provides resources to help you deliver our qualifications. These resources do not represent any </w:t>
                      </w:r>
                      <w:proofErr w:type="gramStart"/>
                      <w:r w:rsidRPr="007F317D">
                        <w:rPr>
                          <w:rStyle w:val="A0"/>
                          <w:rFonts w:ascii="Arial" w:hAnsi="Arial" w:cs="Arial"/>
                          <w:szCs w:val="18"/>
                        </w:rPr>
                        <w:t>particular teaching</w:t>
                      </w:r>
                      <w:proofErr w:type="gramEnd"/>
                      <w:r w:rsidRPr="007F317D">
                        <w:rPr>
                          <w:rStyle w:val="A0"/>
                          <w:rFonts w:ascii="Arial" w:hAnsi="Arial" w:cs="Arial"/>
                          <w:szCs w:val="18"/>
                        </w:rPr>
                        <w:t xml:space="preserve">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02AFE1FB" w14:textId="77777777" w:rsidR="00B5398C" w:rsidRPr="007F317D" w:rsidRDefault="00B5398C" w:rsidP="00B5398C">
                      <w:pPr>
                        <w:pStyle w:val="Pa2"/>
                        <w:spacing w:after="100"/>
                        <w:rPr>
                          <w:rFonts w:ascii="Arial" w:hAnsi="Arial" w:cs="Arial"/>
                          <w:sz w:val="16"/>
                          <w:szCs w:val="18"/>
                        </w:rPr>
                      </w:pPr>
                      <w:r w:rsidRPr="007F317D">
                        <w:rPr>
                          <w:rStyle w:val="A0"/>
                          <w:rFonts w:ascii="Arial" w:hAnsi="Arial" w:cs="Arial"/>
                          <w:szCs w:val="18"/>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60" w:history="1">
                        <w:r w:rsidRPr="007F317D">
                          <w:rPr>
                            <w:rStyle w:val="Hyperlink"/>
                            <w:rFonts w:ascii="Arial" w:hAnsi="Arial" w:cs="Arial"/>
                            <w:color w:val="0000FF"/>
                            <w:sz w:val="16"/>
                            <w:szCs w:val="18"/>
                          </w:rPr>
                          <w:t>contact us</w:t>
                        </w:r>
                      </w:hyperlink>
                      <w:r w:rsidRPr="007F317D">
                        <w:rPr>
                          <w:rStyle w:val="A0"/>
                          <w:rFonts w:ascii="Arial" w:hAnsi="Arial" w:cs="Arial"/>
                          <w:szCs w:val="18"/>
                        </w:rPr>
                        <w:t xml:space="preserve">. </w:t>
                      </w:r>
                    </w:p>
                    <w:p w14:paraId="307D1B26" w14:textId="77777777" w:rsidR="00B5398C" w:rsidRPr="007F317D" w:rsidRDefault="00B5398C" w:rsidP="00B5398C">
                      <w:pPr>
                        <w:pStyle w:val="Pa3"/>
                        <w:spacing w:after="100"/>
                        <w:ind w:right="100"/>
                        <w:rPr>
                          <w:rFonts w:ascii="Arial" w:hAnsi="Arial" w:cs="Arial"/>
                          <w:sz w:val="16"/>
                          <w:szCs w:val="18"/>
                        </w:rPr>
                      </w:pPr>
                      <w:r w:rsidRPr="007F317D">
                        <w:rPr>
                          <w:rStyle w:val="A0"/>
                          <w:rFonts w:ascii="Arial" w:hAnsi="Arial" w:cs="Arial"/>
                          <w:szCs w:val="18"/>
                        </w:rPr>
                        <w:t xml:space="preserve">© OCR 2020 - You can copy and distribute this resource freely if you keep the OCR logo and this small print intact and you acknowledge OCR as the originator of the resource. </w:t>
                      </w:r>
                    </w:p>
                    <w:p w14:paraId="4A8746CA" w14:textId="77777777" w:rsidR="00B5398C" w:rsidRPr="007F317D" w:rsidRDefault="00B5398C" w:rsidP="00B5398C">
                      <w:pPr>
                        <w:pStyle w:val="Pa3"/>
                        <w:spacing w:after="100"/>
                        <w:ind w:right="100"/>
                        <w:rPr>
                          <w:rFonts w:ascii="Arial" w:hAnsi="Arial" w:cs="Arial"/>
                          <w:sz w:val="16"/>
                          <w:szCs w:val="18"/>
                        </w:rPr>
                      </w:pPr>
                      <w:r w:rsidRPr="007F317D">
                        <w:rPr>
                          <w:rStyle w:val="A0"/>
                          <w:rFonts w:ascii="Arial" w:hAnsi="Arial" w:cs="Arial"/>
                          <w:szCs w:val="18"/>
                        </w:rPr>
                        <w:t xml:space="preserve">OCR acknowledges the use of the following content: N/A </w:t>
                      </w:r>
                    </w:p>
                    <w:p w14:paraId="42B396E3" w14:textId="77777777" w:rsidR="00B5398C" w:rsidRPr="007F317D" w:rsidRDefault="00B5398C" w:rsidP="00B5398C">
                      <w:pPr>
                        <w:pStyle w:val="Pa3"/>
                        <w:spacing w:after="100"/>
                        <w:ind w:right="100"/>
                        <w:rPr>
                          <w:rFonts w:ascii="Arial" w:hAnsi="Arial" w:cs="Arial"/>
                          <w:color w:val="000000"/>
                          <w:sz w:val="16"/>
                          <w:szCs w:val="18"/>
                        </w:rPr>
                      </w:pPr>
                      <w:r w:rsidRPr="007F317D">
                        <w:rPr>
                          <w:rStyle w:val="A0"/>
                          <w:rFonts w:ascii="Arial" w:hAnsi="Arial" w:cs="Arial"/>
                          <w:szCs w:val="18"/>
                        </w:rPr>
                        <w:t xml:space="preserve">Whether you already offer OCR qualifications, are new to OCR or are thinking about switching, you can request more information using our </w:t>
                      </w:r>
                      <w:hyperlink r:id="rId61" w:history="1">
                        <w:r w:rsidRPr="007F317D">
                          <w:rPr>
                            <w:rStyle w:val="Hyperlink"/>
                            <w:rFonts w:ascii="Arial" w:hAnsi="Arial" w:cs="Arial"/>
                            <w:color w:val="0000FF"/>
                            <w:sz w:val="16"/>
                            <w:szCs w:val="18"/>
                          </w:rPr>
                          <w:t>Expression of Interest form</w:t>
                        </w:r>
                      </w:hyperlink>
                      <w:r w:rsidRPr="007F317D">
                        <w:rPr>
                          <w:rStyle w:val="A0"/>
                          <w:rFonts w:ascii="Arial" w:hAnsi="Arial" w:cs="Arial"/>
                          <w:szCs w:val="18"/>
                        </w:rPr>
                        <w:t xml:space="preserve">. </w:t>
                      </w:r>
                    </w:p>
                    <w:p w14:paraId="7EB064B1" w14:textId="77777777" w:rsidR="00B5398C" w:rsidRPr="007F317D" w:rsidRDefault="00B5398C" w:rsidP="00B5398C">
                      <w:r w:rsidRPr="007F317D">
                        <w:rPr>
                          <w:rStyle w:val="A0"/>
                          <w:rFonts w:cs="Arial"/>
                          <w:szCs w:val="18"/>
                        </w:rPr>
                        <w:t xml:space="preserve">Please </w:t>
                      </w:r>
                      <w:hyperlink r:id="rId62" w:history="1">
                        <w:r w:rsidRPr="007F317D">
                          <w:rPr>
                            <w:rStyle w:val="Hyperlink"/>
                            <w:color w:val="0000FF"/>
                            <w:sz w:val="16"/>
                            <w:szCs w:val="18"/>
                          </w:rPr>
                          <w:t>get in touch</w:t>
                        </w:r>
                      </w:hyperlink>
                      <w:r w:rsidRPr="007F317D">
                        <w:rPr>
                          <w:rStyle w:val="A2"/>
                          <w:rFonts w:cs="Arial"/>
                          <w:szCs w:val="18"/>
                        </w:rPr>
                        <w:t xml:space="preserve"> </w:t>
                      </w:r>
                      <w:r w:rsidRPr="007F317D">
                        <w:rPr>
                          <w:rStyle w:val="A0"/>
                          <w:rFonts w:cs="Arial"/>
                          <w:szCs w:val="18"/>
                        </w:rPr>
                        <w:t>if you want to discuss the accessibility of resources we offer to support you in delivering our qualifications.</w:t>
                      </w:r>
                    </w:p>
                  </w:txbxContent>
                </v:textbox>
                <w10:wrap type="square" anchory="margin"/>
              </v:shape>
            </w:pict>
          </mc:Fallback>
        </mc:AlternateContent>
      </w:r>
    </w:p>
    <w:sectPr w:rsidR="0048339A" w:rsidRPr="00B5398C" w:rsidSect="00EC4230">
      <w:headerReference w:type="default" r:id="rId63"/>
      <w:footerReference w:type="default" r:id="rId64"/>
      <w:type w:val="continuous"/>
      <w:pgSz w:w="16840" w:h="11910" w:orient="landscape"/>
      <w:pgMar w:top="580" w:right="2098" w:bottom="560" w:left="993"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5098E4" w14:textId="77777777" w:rsidR="00E75322" w:rsidRDefault="00E75322" w:rsidP="001C26E8">
      <w:pPr>
        <w:spacing w:after="0" w:line="240" w:lineRule="auto"/>
      </w:pPr>
      <w:r>
        <w:separator/>
      </w:r>
    </w:p>
  </w:endnote>
  <w:endnote w:type="continuationSeparator" w:id="0">
    <w:p w14:paraId="36F4101A" w14:textId="77777777" w:rsidR="00E75322" w:rsidRDefault="00E75322" w:rsidP="001C2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yriad Pro">
    <w:altName w:val="Segoe UI"/>
    <w:panose1 w:val="020B0503030403020204"/>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Light">
    <w:altName w:val="Segoe UI Light"/>
    <w:panose1 w:val="020B0403030403020204"/>
    <w:charset w:val="00"/>
    <w:family w:val="swiss"/>
    <w:notTrueType/>
    <w:pitch w:val="variable"/>
    <w:sig w:usb0="A00002AF" w:usb1="5000204B" w:usb2="00000000" w:usb3="00000000" w:csb0="0000019F" w:csb1="00000000"/>
  </w:font>
  <w:font w:name="+mn-e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F97EDE" w14:textId="77777777" w:rsidR="00ED3ACE" w:rsidRDefault="00ED3ACE" w:rsidP="00542654">
    <w:pPr>
      <w:pStyle w:val="Footer"/>
      <w:tabs>
        <w:tab w:val="clear" w:pos="4513"/>
        <w:tab w:val="clear" w:pos="9026"/>
        <w:tab w:val="center" w:pos="6804"/>
        <w:tab w:val="right" w:pos="13892"/>
      </w:tabs>
      <w:rPr>
        <w:sz w:val="16"/>
        <w:szCs w:val="16"/>
      </w:rPr>
    </w:pPr>
  </w:p>
  <w:p w14:paraId="05C159B9" w14:textId="6C04AFE7" w:rsidR="00904C8D" w:rsidRPr="00ED3ACE" w:rsidRDefault="00542654" w:rsidP="00ED3ACE">
    <w:pPr>
      <w:pStyle w:val="Footer"/>
      <w:tabs>
        <w:tab w:val="clear" w:pos="4513"/>
        <w:tab w:val="clear" w:pos="9026"/>
        <w:tab w:val="center" w:pos="6804"/>
        <w:tab w:val="right" w:pos="13892"/>
      </w:tabs>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Pr>
        <w:sz w:val="16"/>
        <w:szCs w:val="16"/>
      </w:rPr>
      <w:t>1</w:t>
    </w:r>
    <w:r w:rsidRPr="00937FF3">
      <w:rPr>
        <w:noProof/>
        <w:sz w:val="16"/>
        <w:szCs w:val="16"/>
      </w:rPr>
      <w:fldChar w:fldCharType="end"/>
    </w:r>
    <w:r>
      <w:rPr>
        <w:noProof/>
        <w:sz w:val="16"/>
        <w:szCs w:val="16"/>
      </w:rPr>
      <w:tab/>
    </w:r>
    <w:r w:rsidRPr="00937FF3">
      <w:rPr>
        <w:noProof/>
        <w:sz w:val="16"/>
        <w:szCs w:val="16"/>
      </w:rPr>
      <w:t>© OCR 20</w:t>
    </w:r>
    <w:r>
      <w:rPr>
        <w:noProof/>
        <w:sz w:val="16"/>
        <w:szCs w:val="16"/>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387544" w14:textId="77777777" w:rsidR="00ED3ACE" w:rsidRDefault="00ED3ACE" w:rsidP="00ED3ACE">
    <w:pPr>
      <w:pStyle w:val="Footer"/>
      <w:tabs>
        <w:tab w:val="clear" w:pos="4513"/>
        <w:tab w:val="clear" w:pos="9026"/>
        <w:tab w:val="center" w:pos="6804"/>
        <w:tab w:val="right" w:pos="13892"/>
      </w:tabs>
      <w:rPr>
        <w:sz w:val="16"/>
        <w:szCs w:val="16"/>
      </w:rPr>
    </w:pPr>
  </w:p>
  <w:p w14:paraId="0E067A92" w14:textId="24F77EF5" w:rsidR="0015715C" w:rsidRPr="00785A62" w:rsidRDefault="00ED3ACE" w:rsidP="00ED3ACE">
    <w:pPr>
      <w:pStyle w:val="Footer"/>
      <w:tabs>
        <w:tab w:val="clear" w:pos="4513"/>
        <w:tab w:val="clear" w:pos="9026"/>
        <w:tab w:val="center" w:pos="6804"/>
        <w:tab w:val="right" w:pos="13892"/>
      </w:tabs>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Pr>
        <w:sz w:val="16"/>
        <w:szCs w:val="16"/>
      </w:rPr>
      <w:t>2</w:t>
    </w:r>
    <w:r w:rsidRPr="00937FF3">
      <w:rPr>
        <w:noProof/>
        <w:sz w:val="16"/>
        <w:szCs w:val="16"/>
      </w:rPr>
      <w:fldChar w:fldCharType="end"/>
    </w:r>
    <w:r>
      <w:rPr>
        <w:noProof/>
        <w:sz w:val="16"/>
        <w:szCs w:val="16"/>
      </w:rPr>
      <w:tab/>
    </w:r>
    <w:r w:rsidRPr="00937FF3">
      <w:rPr>
        <w:noProof/>
        <w:sz w:val="16"/>
        <w:szCs w:val="16"/>
      </w:rPr>
      <w:t>© OCR 20</w:t>
    </w:r>
    <w:r>
      <w:rPr>
        <w:noProof/>
        <w:sz w:val="16"/>
        <w:szCs w:val="16"/>
      </w:rPr>
      <w:t>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6AAA32" w14:textId="57D828A8" w:rsidR="00904C8D" w:rsidRPr="00B5398C" w:rsidRDefault="00B5398C" w:rsidP="00B5398C">
    <w:pPr>
      <w:pStyle w:val="Footer"/>
      <w:tabs>
        <w:tab w:val="clear" w:pos="4513"/>
        <w:tab w:val="clear" w:pos="9026"/>
        <w:tab w:val="center" w:pos="6804"/>
        <w:tab w:val="right" w:pos="13892"/>
      </w:tabs>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Pr>
        <w:sz w:val="16"/>
        <w:szCs w:val="16"/>
      </w:rPr>
      <w:t>17</w:t>
    </w:r>
    <w:r w:rsidRPr="00937FF3">
      <w:rPr>
        <w:noProof/>
        <w:sz w:val="16"/>
        <w:szCs w:val="16"/>
      </w:rPr>
      <w:fldChar w:fldCharType="end"/>
    </w:r>
    <w:r>
      <w:rPr>
        <w:noProof/>
        <w:sz w:val="16"/>
        <w:szCs w:val="16"/>
      </w:rPr>
      <w:tab/>
    </w:r>
    <w:r w:rsidRPr="00937FF3">
      <w:rPr>
        <w:noProof/>
        <w:sz w:val="16"/>
        <w:szCs w:val="16"/>
      </w:rPr>
      <w:t>© OCR 20</w:t>
    </w:r>
    <w:r>
      <w:rPr>
        <w:noProof/>
        <w:sz w:val="16"/>
        <w:szCs w:val="16"/>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E92F53" w14:textId="77777777" w:rsidR="00E75322" w:rsidRDefault="00E75322" w:rsidP="001C26E8">
      <w:pPr>
        <w:spacing w:after="0" w:line="240" w:lineRule="auto"/>
      </w:pPr>
      <w:r>
        <w:separator/>
      </w:r>
    </w:p>
  </w:footnote>
  <w:footnote w:type="continuationSeparator" w:id="0">
    <w:p w14:paraId="70CA2DF2" w14:textId="77777777" w:rsidR="00E75322" w:rsidRDefault="00E75322" w:rsidP="001C26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23649B" w14:textId="2B11C0F7" w:rsidR="0015715C" w:rsidRDefault="00542654" w:rsidP="001136CA">
    <w:pPr>
      <w:pStyle w:val="Header"/>
      <w:tabs>
        <w:tab w:val="clear" w:pos="4513"/>
        <w:tab w:val="clear" w:pos="9026"/>
        <w:tab w:val="left" w:pos="9675"/>
      </w:tabs>
    </w:pPr>
    <w:r>
      <w:rPr>
        <w:noProof/>
      </w:rPr>
      <w:drawing>
        <wp:anchor distT="0" distB="0" distL="114300" distR="114300" simplePos="0" relativeHeight="251658240" behindDoc="0" locked="0" layoutInCell="1" allowOverlap="1" wp14:anchorId="6342BC41" wp14:editId="23B19D7C">
          <wp:simplePos x="0" y="0"/>
          <wp:positionH relativeFrom="column">
            <wp:posOffset>-894215</wp:posOffset>
          </wp:positionH>
          <wp:positionV relativeFrom="paragraph">
            <wp:posOffset>-436880</wp:posOffset>
          </wp:positionV>
          <wp:extent cx="10627995" cy="1072515"/>
          <wp:effectExtent l="0" t="0" r="1905" b="0"/>
          <wp:wrapThrough wrapText="bothSides">
            <wp:wrapPolygon edited="0">
              <wp:start x="0" y="0"/>
              <wp:lineTo x="0" y="21101"/>
              <wp:lineTo x="21565" y="21101"/>
              <wp:lineTo x="21565" y="0"/>
              <wp:lineTo x="0" y="0"/>
            </wp:wrapPolygon>
          </wp:wrapThrough>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st16_Eng_Learner_resource_Land_front_SoW.jpg"/>
                  <pic:cNvPicPr/>
                </pic:nvPicPr>
                <pic:blipFill>
                  <a:blip r:embed="rId1">
                    <a:extLst>
                      <a:ext uri="{28A0092B-C50C-407E-A947-70E740481C1C}">
                        <a14:useLocalDpi xmlns:a14="http://schemas.microsoft.com/office/drawing/2010/main" val="0"/>
                      </a:ext>
                    </a:extLst>
                  </a:blip>
                  <a:stretch>
                    <a:fillRect/>
                  </a:stretch>
                </pic:blipFill>
                <pic:spPr>
                  <a:xfrm>
                    <a:off x="0" y="0"/>
                    <a:ext cx="10627995" cy="1072515"/>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8B9785" w14:textId="7516D8B2" w:rsidR="0015715C" w:rsidRDefault="00542654" w:rsidP="00ED3ACE">
    <w:pPr>
      <w:pStyle w:val="Header"/>
    </w:pPr>
    <w:r>
      <w:rPr>
        <w:noProof/>
      </w:rPr>
      <w:drawing>
        <wp:anchor distT="0" distB="0" distL="114300" distR="114300" simplePos="0" relativeHeight="251660288" behindDoc="0" locked="0" layoutInCell="1" allowOverlap="1" wp14:anchorId="29E2B034" wp14:editId="20951156">
          <wp:simplePos x="0" y="0"/>
          <wp:positionH relativeFrom="column">
            <wp:posOffset>-901700</wp:posOffset>
          </wp:positionH>
          <wp:positionV relativeFrom="paragraph">
            <wp:posOffset>-443230</wp:posOffset>
          </wp:positionV>
          <wp:extent cx="10629900" cy="1072515"/>
          <wp:effectExtent l="0" t="0" r="0" b="0"/>
          <wp:wrapThrough wrapText="bothSides">
            <wp:wrapPolygon edited="0">
              <wp:start x="0" y="0"/>
              <wp:lineTo x="0" y="21101"/>
              <wp:lineTo x="21561" y="21101"/>
              <wp:lineTo x="21561" y="0"/>
              <wp:lineTo x="0" y="0"/>
            </wp:wrapPolygon>
          </wp:wrapThrough>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st16_Eng_Learner_resource_Land_front_SoW.jpg"/>
                  <pic:cNvPicPr/>
                </pic:nvPicPr>
                <pic:blipFill>
                  <a:blip r:embed="rId1">
                    <a:extLst>
                      <a:ext uri="{28A0092B-C50C-407E-A947-70E740481C1C}">
                        <a14:useLocalDpi xmlns:a14="http://schemas.microsoft.com/office/drawing/2010/main" val="0"/>
                      </a:ext>
                    </a:extLst>
                  </a:blip>
                  <a:stretch>
                    <a:fillRect/>
                  </a:stretch>
                </pic:blipFill>
                <pic:spPr>
                  <a:xfrm>
                    <a:off x="0" y="0"/>
                    <a:ext cx="10629900" cy="107251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FD806A" w14:textId="0ADD2EA7" w:rsidR="00D01EFC" w:rsidRDefault="00B5398C" w:rsidP="00D01EFC">
    <w:pPr>
      <w:pStyle w:val="Header"/>
      <w:tabs>
        <w:tab w:val="clear" w:pos="4513"/>
        <w:tab w:val="clear" w:pos="9026"/>
        <w:tab w:val="left" w:pos="9675"/>
      </w:tabs>
    </w:pPr>
    <w:r>
      <w:rPr>
        <w:noProof/>
      </w:rPr>
      <w:drawing>
        <wp:anchor distT="0" distB="0" distL="114300" distR="114300" simplePos="0" relativeHeight="251662336" behindDoc="0" locked="0" layoutInCell="1" allowOverlap="1" wp14:anchorId="79C2EA0F" wp14:editId="5A62C19D">
          <wp:simplePos x="0" y="0"/>
          <wp:positionH relativeFrom="column">
            <wp:posOffset>-635540</wp:posOffset>
          </wp:positionH>
          <wp:positionV relativeFrom="paragraph">
            <wp:posOffset>-441055</wp:posOffset>
          </wp:positionV>
          <wp:extent cx="10627995" cy="1072515"/>
          <wp:effectExtent l="0" t="0" r="1905" b="0"/>
          <wp:wrapThrough wrapText="bothSides">
            <wp:wrapPolygon edited="0">
              <wp:start x="0" y="0"/>
              <wp:lineTo x="0" y="21101"/>
              <wp:lineTo x="21565" y="21101"/>
              <wp:lineTo x="21565" y="0"/>
              <wp:lineTo x="0" y="0"/>
            </wp:wrapPolygon>
          </wp:wrapThrough>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st16_Eng_Learner_resource_Land_front_SoW.jpg"/>
                  <pic:cNvPicPr/>
                </pic:nvPicPr>
                <pic:blipFill>
                  <a:blip r:embed="rId1">
                    <a:extLst>
                      <a:ext uri="{28A0092B-C50C-407E-A947-70E740481C1C}">
                        <a14:useLocalDpi xmlns:a14="http://schemas.microsoft.com/office/drawing/2010/main" val="0"/>
                      </a:ext>
                    </a:extLst>
                  </a:blip>
                  <a:stretch>
                    <a:fillRect/>
                  </a:stretch>
                </pic:blipFill>
                <pic:spPr>
                  <a:xfrm>
                    <a:off x="0" y="0"/>
                    <a:ext cx="10627995" cy="1072515"/>
                  </a:xfrm>
                  <a:prstGeom prst="rect">
                    <a:avLst/>
                  </a:prstGeom>
                </pic:spPr>
              </pic:pic>
            </a:graphicData>
          </a:graphic>
          <wp14:sizeRelH relativeFrom="page">
            <wp14:pctWidth>0</wp14:pctWidth>
          </wp14:sizeRelH>
          <wp14:sizeRelV relativeFrom="page">
            <wp14:pctHeight>0</wp14:pctHeight>
          </wp14:sizeRelV>
        </wp:anchor>
      </w:drawing>
    </w:r>
    <w:r w:rsidR="00D01EFC">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740CC"/>
    <w:multiLevelType w:val="hybridMultilevel"/>
    <w:tmpl w:val="165AD9EC"/>
    <w:lvl w:ilvl="0" w:tplc="36B63EE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AC26F1"/>
    <w:multiLevelType w:val="hybridMultilevel"/>
    <w:tmpl w:val="520AD89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03A16B2E"/>
    <w:multiLevelType w:val="hybridMultilevel"/>
    <w:tmpl w:val="165AD9EC"/>
    <w:lvl w:ilvl="0" w:tplc="36B63EE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8C0F8C"/>
    <w:multiLevelType w:val="hybridMultilevel"/>
    <w:tmpl w:val="C972A4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741C56"/>
    <w:multiLevelType w:val="hybridMultilevel"/>
    <w:tmpl w:val="AE940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3B6CAC"/>
    <w:multiLevelType w:val="hybridMultilevel"/>
    <w:tmpl w:val="2486A940"/>
    <w:lvl w:ilvl="0" w:tplc="9844E47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5F1C56"/>
    <w:multiLevelType w:val="hybridMultilevel"/>
    <w:tmpl w:val="03CC1200"/>
    <w:lvl w:ilvl="0" w:tplc="7DC68918">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C909E7"/>
    <w:multiLevelType w:val="multilevel"/>
    <w:tmpl w:val="71D20A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heme="minorHAnsi" w:eastAsiaTheme="minorHAnsi" w:hAnsiTheme="minorHAnsi" w:cstheme="minorBidi"/>
      </w:rPr>
    </w:lvl>
    <w:lvl w:ilvl="2">
      <w:start w:val="1"/>
      <w:numFmt w:val="bullet"/>
      <w:lvlText w:val=""/>
      <w:lvlJc w:val="left"/>
      <w:pPr>
        <w:tabs>
          <w:tab w:val="num" w:pos="2160"/>
        </w:tabs>
        <w:ind w:left="2160" w:hanging="360"/>
      </w:pPr>
      <w:rPr>
        <w:rFonts w:ascii="Wingdings" w:hAnsi="Wingdings" w:hint="default"/>
        <w:sz w:val="20"/>
      </w:rPr>
    </w:lvl>
    <w:lvl w:ilvl="3">
      <w:start w:val="9"/>
      <w:numFmt w:val="decimal"/>
      <w:lvlText w:val="%4"/>
      <w:lvlJc w:val="left"/>
      <w:pPr>
        <w:ind w:left="2880" w:hanging="360"/>
      </w:pPr>
      <w:rPr>
        <w:rFonts w:hint="default"/>
        <w:b w:val="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715D9C"/>
    <w:multiLevelType w:val="hybridMultilevel"/>
    <w:tmpl w:val="C972A4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5CC5629"/>
    <w:multiLevelType w:val="multilevel"/>
    <w:tmpl w:val="2746278C"/>
    <w:lvl w:ilvl="0">
      <w:start w:val="1"/>
      <w:numFmt w:val="decimal"/>
      <w:lvlText w:val="%1."/>
      <w:lvlJc w:val="left"/>
      <w:pPr>
        <w:tabs>
          <w:tab w:val="num" w:pos="720"/>
        </w:tabs>
        <w:ind w:left="720" w:hanging="360"/>
      </w:pPr>
      <w:rPr>
        <w:rFonts w:asciiTheme="minorHAnsi" w:eastAsiaTheme="minorHAnsi" w:hAnsiTheme="minorHAnsi" w:cstheme="minorBid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343E66"/>
    <w:multiLevelType w:val="hybridMultilevel"/>
    <w:tmpl w:val="682E09CE"/>
    <w:lvl w:ilvl="0" w:tplc="36B63EE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7EE6615"/>
    <w:multiLevelType w:val="hybridMultilevel"/>
    <w:tmpl w:val="165AD9EC"/>
    <w:lvl w:ilvl="0" w:tplc="36B63EE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8622D18"/>
    <w:multiLevelType w:val="multilevel"/>
    <w:tmpl w:val="B3741296"/>
    <w:lvl w:ilvl="0">
      <w:start w:val="68"/>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AEC1126"/>
    <w:multiLevelType w:val="hybridMultilevel"/>
    <w:tmpl w:val="2486A940"/>
    <w:lvl w:ilvl="0" w:tplc="9844E47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18F251A"/>
    <w:multiLevelType w:val="multilevel"/>
    <w:tmpl w:val="84ECBACE"/>
    <w:lvl w:ilvl="0">
      <w:start w:val="68"/>
      <w:numFmt w:val="decimal"/>
      <w:lvlText w:val="%1."/>
      <w:lvlJc w:val="left"/>
      <w:pPr>
        <w:tabs>
          <w:tab w:val="num" w:pos="720"/>
        </w:tabs>
        <w:ind w:left="720" w:hanging="360"/>
      </w:pPr>
    </w:lvl>
    <w:lvl w:ilvl="1">
      <w:numFmt w:val="bullet"/>
      <w:lvlText w:val="•"/>
      <w:lvlJc w:val="left"/>
      <w:pPr>
        <w:ind w:left="1440" w:hanging="360"/>
      </w:pPr>
      <w:rPr>
        <w:rFonts w:ascii="Calibri" w:eastAsiaTheme="minorHAnsi"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89C1E0B"/>
    <w:multiLevelType w:val="hybridMultilevel"/>
    <w:tmpl w:val="6F0C7B36"/>
    <w:lvl w:ilvl="0" w:tplc="9844E47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D2E7142"/>
    <w:multiLevelType w:val="hybridMultilevel"/>
    <w:tmpl w:val="93EA1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07783F"/>
    <w:multiLevelType w:val="hybridMultilevel"/>
    <w:tmpl w:val="F5EC1F6A"/>
    <w:lvl w:ilvl="0" w:tplc="36B63EE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2A066F4"/>
    <w:multiLevelType w:val="hybridMultilevel"/>
    <w:tmpl w:val="2486A940"/>
    <w:lvl w:ilvl="0" w:tplc="9844E47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8432AE5"/>
    <w:multiLevelType w:val="multilevel"/>
    <w:tmpl w:val="84ECBACE"/>
    <w:lvl w:ilvl="0">
      <w:start w:val="68"/>
      <w:numFmt w:val="decimal"/>
      <w:lvlText w:val="%1."/>
      <w:lvlJc w:val="left"/>
      <w:pPr>
        <w:tabs>
          <w:tab w:val="num" w:pos="720"/>
        </w:tabs>
        <w:ind w:left="720" w:hanging="360"/>
      </w:pPr>
    </w:lvl>
    <w:lvl w:ilvl="1">
      <w:numFmt w:val="bullet"/>
      <w:lvlText w:val="•"/>
      <w:lvlJc w:val="left"/>
      <w:pPr>
        <w:ind w:left="1440" w:hanging="360"/>
      </w:pPr>
      <w:rPr>
        <w:rFonts w:ascii="Calibri" w:eastAsiaTheme="minorHAnsi"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B057EF2"/>
    <w:multiLevelType w:val="hybridMultilevel"/>
    <w:tmpl w:val="F4365982"/>
    <w:lvl w:ilvl="0" w:tplc="C29ED01A">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766B82"/>
    <w:multiLevelType w:val="multilevel"/>
    <w:tmpl w:val="84ECBACE"/>
    <w:lvl w:ilvl="0">
      <w:start w:val="68"/>
      <w:numFmt w:val="decimal"/>
      <w:lvlText w:val="%1."/>
      <w:lvlJc w:val="left"/>
      <w:pPr>
        <w:tabs>
          <w:tab w:val="num" w:pos="720"/>
        </w:tabs>
        <w:ind w:left="720" w:hanging="360"/>
      </w:pPr>
    </w:lvl>
    <w:lvl w:ilvl="1">
      <w:numFmt w:val="bullet"/>
      <w:lvlText w:val="•"/>
      <w:lvlJc w:val="left"/>
      <w:pPr>
        <w:ind w:left="1440" w:hanging="360"/>
      </w:pPr>
      <w:rPr>
        <w:rFonts w:ascii="Calibri" w:eastAsiaTheme="minorHAnsi"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DF80D4F"/>
    <w:multiLevelType w:val="hybridMultilevel"/>
    <w:tmpl w:val="2486A940"/>
    <w:lvl w:ilvl="0" w:tplc="9844E47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E4D6188"/>
    <w:multiLevelType w:val="hybridMultilevel"/>
    <w:tmpl w:val="E004A9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0780DD7"/>
    <w:multiLevelType w:val="multilevel"/>
    <w:tmpl w:val="84ECBACE"/>
    <w:lvl w:ilvl="0">
      <w:start w:val="68"/>
      <w:numFmt w:val="decimal"/>
      <w:lvlText w:val="%1."/>
      <w:lvlJc w:val="left"/>
      <w:pPr>
        <w:tabs>
          <w:tab w:val="num" w:pos="720"/>
        </w:tabs>
        <w:ind w:left="720" w:hanging="360"/>
      </w:pPr>
    </w:lvl>
    <w:lvl w:ilvl="1">
      <w:numFmt w:val="bullet"/>
      <w:lvlText w:val="•"/>
      <w:lvlJc w:val="left"/>
      <w:pPr>
        <w:ind w:left="1440" w:hanging="360"/>
      </w:pPr>
      <w:rPr>
        <w:rFonts w:ascii="Calibri" w:eastAsiaTheme="minorHAnsi"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6"/>
  </w:num>
  <w:num w:numId="3">
    <w:abstractNumId w:val="20"/>
  </w:num>
  <w:num w:numId="4">
    <w:abstractNumId w:val="7"/>
  </w:num>
  <w:num w:numId="5">
    <w:abstractNumId w:val="1"/>
  </w:num>
  <w:num w:numId="6">
    <w:abstractNumId w:val="24"/>
  </w:num>
  <w:num w:numId="7">
    <w:abstractNumId w:val="5"/>
  </w:num>
  <w:num w:numId="8">
    <w:abstractNumId w:val="10"/>
  </w:num>
  <w:num w:numId="9">
    <w:abstractNumId w:val="2"/>
  </w:num>
  <w:num w:numId="10">
    <w:abstractNumId w:val="17"/>
  </w:num>
  <w:num w:numId="11">
    <w:abstractNumId w:val="9"/>
  </w:num>
  <w:num w:numId="12">
    <w:abstractNumId w:val="19"/>
  </w:num>
  <w:num w:numId="13">
    <w:abstractNumId w:val="12"/>
  </w:num>
  <w:num w:numId="14">
    <w:abstractNumId w:val="14"/>
  </w:num>
  <w:num w:numId="15">
    <w:abstractNumId w:val="21"/>
  </w:num>
  <w:num w:numId="16">
    <w:abstractNumId w:val="11"/>
  </w:num>
  <w:num w:numId="17">
    <w:abstractNumId w:val="0"/>
  </w:num>
  <w:num w:numId="18">
    <w:abstractNumId w:val="16"/>
  </w:num>
  <w:num w:numId="19">
    <w:abstractNumId w:val="4"/>
  </w:num>
  <w:num w:numId="20">
    <w:abstractNumId w:val="15"/>
  </w:num>
  <w:num w:numId="21">
    <w:abstractNumId w:val="22"/>
  </w:num>
  <w:num w:numId="22">
    <w:abstractNumId w:val="18"/>
  </w:num>
  <w:num w:numId="23">
    <w:abstractNumId w:val="13"/>
  </w:num>
  <w:num w:numId="24">
    <w:abstractNumId w:val="8"/>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5"/>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270"/>
    <w:rsid w:val="000002E4"/>
    <w:rsid w:val="00012A2E"/>
    <w:rsid w:val="000152F5"/>
    <w:rsid w:val="0002546E"/>
    <w:rsid w:val="000277FD"/>
    <w:rsid w:val="00086572"/>
    <w:rsid w:val="000A098F"/>
    <w:rsid w:val="000A3A4E"/>
    <w:rsid w:val="00111E91"/>
    <w:rsid w:val="001136CA"/>
    <w:rsid w:val="00126135"/>
    <w:rsid w:val="00141F54"/>
    <w:rsid w:val="001422C6"/>
    <w:rsid w:val="0015715C"/>
    <w:rsid w:val="00164018"/>
    <w:rsid w:val="00172EBB"/>
    <w:rsid w:val="0018077D"/>
    <w:rsid w:val="001C26E8"/>
    <w:rsid w:val="001D3FF2"/>
    <w:rsid w:val="001E2603"/>
    <w:rsid w:val="001E5837"/>
    <w:rsid w:val="00221365"/>
    <w:rsid w:val="00242350"/>
    <w:rsid w:val="002846F4"/>
    <w:rsid w:val="00285218"/>
    <w:rsid w:val="002B5067"/>
    <w:rsid w:val="002C26E9"/>
    <w:rsid w:val="002D1C4D"/>
    <w:rsid w:val="002E15FE"/>
    <w:rsid w:val="0033596A"/>
    <w:rsid w:val="00363BE4"/>
    <w:rsid w:val="003A44DE"/>
    <w:rsid w:val="003B60BA"/>
    <w:rsid w:val="003F6866"/>
    <w:rsid w:val="00423F53"/>
    <w:rsid w:val="004773CA"/>
    <w:rsid w:val="0048339A"/>
    <w:rsid w:val="0049636B"/>
    <w:rsid w:val="004C21F7"/>
    <w:rsid w:val="00517FE7"/>
    <w:rsid w:val="00542654"/>
    <w:rsid w:val="005A172D"/>
    <w:rsid w:val="005A4DD7"/>
    <w:rsid w:val="005C3B46"/>
    <w:rsid w:val="005C4818"/>
    <w:rsid w:val="005D6DAA"/>
    <w:rsid w:val="005E1395"/>
    <w:rsid w:val="005E2E51"/>
    <w:rsid w:val="00633467"/>
    <w:rsid w:val="006448D5"/>
    <w:rsid w:val="006508BD"/>
    <w:rsid w:val="0066015C"/>
    <w:rsid w:val="006775FA"/>
    <w:rsid w:val="006B2762"/>
    <w:rsid w:val="006B450F"/>
    <w:rsid w:val="006C6344"/>
    <w:rsid w:val="00724403"/>
    <w:rsid w:val="00777EAA"/>
    <w:rsid w:val="00784FA7"/>
    <w:rsid w:val="00785A62"/>
    <w:rsid w:val="00797AF6"/>
    <w:rsid w:val="007B4141"/>
    <w:rsid w:val="007F0C4F"/>
    <w:rsid w:val="00814ABE"/>
    <w:rsid w:val="008D1A7D"/>
    <w:rsid w:val="008E72BF"/>
    <w:rsid w:val="00904C8D"/>
    <w:rsid w:val="00917013"/>
    <w:rsid w:val="0092127A"/>
    <w:rsid w:val="009337AB"/>
    <w:rsid w:val="009461F7"/>
    <w:rsid w:val="00946D46"/>
    <w:rsid w:val="009843A9"/>
    <w:rsid w:val="009949BE"/>
    <w:rsid w:val="00997688"/>
    <w:rsid w:val="00A11809"/>
    <w:rsid w:val="00A14202"/>
    <w:rsid w:val="00A15BA6"/>
    <w:rsid w:val="00A23BAD"/>
    <w:rsid w:val="00A52D2C"/>
    <w:rsid w:val="00A91B4E"/>
    <w:rsid w:val="00AC344E"/>
    <w:rsid w:val="00AD16E8"/>
    <w:rsid w:val="00AD507E"/>
    <w:rsid w:val="00B11688"/>
    <w:rsid w:val="00B2100F"/>
    <w:rsid w:val="00B23D03"/>
    <w:rsid w:val="00B32EE3"/>
    <w:rsid w:val="00B5398C"/>
    <w:rsid w:val="00B624A8"/>
    <w:rsid w:val="00B86325"/>
    <w:rsid w:val="00BB0C65"/>
    <w:rsid w:val="00BB5DFC"/>
    <w:rsid w:val="00BC70F0"/>
    <w:rsid w:val="00BE20AE"/>
    <w:rsid w:val="00BF6B86"/>
    <w:rsid w:val="00C23697"/>
    <w:rsid w:val="00C8605F"/>
    <w:rsid w:val="00CA31C8"/>
    <w:rsid w:val="00CD535B"/>
    <w:rsid w:val="00D01EFC"/>
    <w:rsid w:val="00D0732E"/>
    <w:rsid w:val="00D103C6"/>
    <w:rsid w:val="00D15931"/>
    <w:rsid w:val="00D3431E"/>
    <w:rsid w:val="00D40425"/>
    <w:rsid w:val="00DA2356"/>
    <w:rsid w:val="00DF7BFD"/>
    <w:rsid w:val="00E75322"/>
    <w:rsid w:val="00E92114"/>
    <w:rsid w:val="00E9261C"/>
    <w:rsid w:val="00E928D0"/>
    <w:rsid w:val="00EA46EB"/>
    <w:rsid w:val="00EC4230"/>
    <w:rsid w:val="00ED3ACE"/>
    <w:rsid w:val="00EF3D85"/>
    <w:rsid w:val="00F1421E"/>
    <w:rsid w:val="00F41109"/>
    <w:rsid w:val="00F46270"/>
    <w:rsid w:val="00F50801"/>
    <w:rsid w:val="00F50ED2"/>
    <w:rsid w:val="00F90B8A"/>
    <w:rsid w:val="00FA65BB"/>
    <w:rsid w:val="00FA7212"/>
    <w:rsid w:val="00FB75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0D89340"/>
  <w15:chartTrackingRefBased/>
  <w15:docId w15:val="{9B7C334F-5A31-4D74-A0FA-4D7F4A7AE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EAA"/>
    <w:pPr>
      <w:spacing w:after="120" w:line="276" w:lineRule="auto"/>
    </w:pPr>
    <w:rPr>
      <w:rFonts w:ascii="Arial" w:eastAsia="Calibri" w:hAnsi="Arial" w:cs="Times New Roman"/>
    </w:rPr>
  </w:style>
  <w:style w:type="paragraph" w:styleId="Heading1">
    <w:name w:val="heading 1"/>
    <w:basedOn w:val="Normal"/>
    <w:link w:val="Heading1Char"/>
    <w:uiPriority w:val="9"/>
    <w:qFormat/>
    <w:rsid w:val="00785A62"/>
    <w:pPr>
      <w:widowControl w:val="0"/>
      <w:autoSpaceDE w:val="0"/>
      <w:autoSpaceDN w:val="0"/>
      <w:spacing w:before="54" w:after="0" w:line="240" w:lineRule="auto"/>
      <w:ind w:left="403"/>
      <w:outlineLvl w:val="0"/>
    </w:pPr>
    <w:rPr>
      <w:rFonts w:ascii="Myriad Pro" w:eastAsia="Myriad Pro" w:hAnsi="Myriad Pro" w:cs="Myriad Pro"/>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6270"/>
    <w:pPr>
      <w:ind w:left="720"/>
      <w:contextualSpacing/>
    </w:pPr>
  </w:style>
  <w:style w:type="character" w:styleId="Hyperlink">
    <w:name w:val="Hyperlink"/>
    <w:basedOn w:val="DefaultParagraphFont"/>
    <w:uiPriority w:val="99"/>
    <w:unhideWhenUsed/>
    <w:rsid w:val="00FA7212"/>
    <w:rPr>
      <w:color w:val="0563C1" w:themeColor="hyperlink"/>
      <w:u w:val="single"/>
    </w:rPr>
  </w:style>
  <w:style w:type="character" w:customStyle="1" w:styleId="UnresolvedMention1">
    <w:name w:val="Unresolved Mention1"/>
    <w:basedOn w:val="DefaultParagraphFont"/>
    <w:uiPriority w:val="99"/>
    <w:semiHidden/>
    <w:unhideWhenUsed/>
    <w:rsid w:val="00FA7212"/>
    <w:rPr>
      <w:color w:val="605E5C"/>
      <w:shd w:val="clear" w:color="auto" w:fill="E1DFDD"/>
    </w:rPr>
  </w:style>
  <w:style w:type="character" w:styleId="FollowedHyperlink">
    <w:name w:val="FollowedHyperlink"/>
    <w:basedOn w:val="DefaultParagraphFont"/>
    <w:uiPriority w:val="99"/>
    <w:semiHidden/>
    <w:unhideWhenUsed/>
    <w:rsid w:val="00D3431E"/>
    <w:rPr>
      <w:color w:val="954F72" w:themeColor="followedHyperlink"/>
      <w:u w:val="single"/>
    </w:rPr>
  </w:style>
  <w:style w:type="paragraph" w:styleId="NormalWeb">
    <w:name w:val="Normal (Web)"/>
    <w:basedOn w:val="Normal"/>
    <w:uiPriority w:val="99"/>
    <w:unhideWhenUsed/>
    <w:rsid w:val="00A15BA6"/>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nhideWhenUsed/>
    <w:rsid w:val="001C26E8"/>
    <w:pPr>
      <w:tabs>
        <w:tab w:val="center" w:pos="4513"/>
        <w:tab w:val="right" w:pos="9026"/>
      </w:tabs>
      <w:spacing w:after="0" w:line="240" w:lineRule="auto"/>
    </w:pPr>
  </w:style>
  <w:style w:type="character" w:customStyle="1" w:styleId="HeaderChar">
    <w:name w:val="Header Char"/>
    <w:basedOn w:val="DefaultParagraphFont"/>
    <w:link w:val="Header"/>
    <w:rsid w:val="001C26E8"/>
    <w:rPr>
      <w:rFonts w:ascii="Arial" w:eastAsia="Calibri" w:hAnsi="Arial" w:cs="Times New Roman"/>
    </w:rPr>
  </w:style>
  <w:style w:type="paragraph" w:styleId="Footer">
    <w:name w:val="footer"/>
    <w:basedOn w:val="Normal"/>
    <w:link w:val="FooterChar"/>
    <w:uiPriority w:val="99"/>
    <w:unhideWhenUsed/>
    <w:rsid w:val="001C26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26E8"/>
    <w:rPr>
      <w:rFonts w:ascii="Arial" w:eastAsia="Calibri" w:hAnsi="Arial" w:cs="Times New Roman"/>
    </w:rPr>
  </w:style>
  <w:style w:type="character" w:styleId="CommentReference">
    <w:name w:val="annotation reference"/>
    <w:basedOn w:val="DefaultParagraphFont"/>
    <w:uiPriority w:val="99"/>
    <w:semiHidden/>
    <w:unhideWhenUsed/>
    <w:rsid w:val="001422C6"/>
    <w:rPr>
      <w:sz w:val="16"/>
      <w:szCs w:val="16"/>
    </w:rPr>
  </w:style>
  <w:style w:type="paragraph" w:styleId="CommentText">
    <w:name w:val="annotation text"/>
    <w:basedOn w:val="Normal"/>
    <w:link w:val="CommentTextChar"/>
    <w:uiPriority w:val="99"/>
    <w:semiHidden/>
    <w:unhideWhenUsed/>
    <w:rsid w:val="001422C6"/>
    <w:pPr>
      <w:spacing w:line="240" w:lineRule="auto"/>
    </w:pPr>
    <w:rPr>
      <w:sz w:val="20"/>
      <w:szCs w:val="20"/>
    </w:rPr>
  </w:style>
  <w:style w:type="character" w:customStyle="1" w:styleId="CommentTextChar">
    <w:name w:val="Comment Text Char"/>
    <w:basedOn w:val="DefaultParagraphFont"/>
    <w:link w:val="CommentText"/>
    <w:uiPriority w:val="99"/>
    <w:semiHidden/>
    <w:rsid w:val="001422C6"/>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1422C6"/>
    <w:rPr>
      <w:b/>
      <w:bCs/>
    </w:rPr>
  </w:style>
  <w:style w:type="character" w:customStyle="1" w:styleId="CommentSubjectChar">
    <w:name w:val="Comment Subject Char"/>
    <w:basedOn w:val="CommentTextChar"/>
    <w:link w:val="CommentSubject"/>
    <w:uiPriority w:val="99"/>
    <w:semiHidden/>
    <w:rsid w:val="001422C6"/>
    <w:rPr>
      <w:rFonts w:ascii="Arial" w:eastAsia="Calibri" w:hAnsi="Arial" w:cs="Times New Roman"/>
      <w:b/>
      <w:bCs/>
      <w:sz w:val="20"/>
      <w:szCs w:val="20"/>
    </w:rPr>
  </w:style>
  <w:style w:type="paragraph" w:styleId="BalloonText">
    <w:name w:val="Balloon Text"/>
    <w:basedOn w:val="Normal"/>
    <w:link w:val="BalloonTextChar"/>
    <w:uiPriority w:val="99"/>
    <w:semiHidden/>
    <w:unhideWhenUsed/>
    <w:rsid w:val="001422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22C6"/>
    <w:rPr>
      <w:rFonts w:ascii="Segoe UI" w:eastAsia="Calibri" w:hAnsi="Segoe UI" w:cs="Segoe UI"/>
      <w:sz w:val="18"/>
      <w:szCs w:val="18"/>
    </w:rPr>
  </w:style>
  <w:style w:type="paragraph" w:styleId="BodyText">
    <w:name w:val="Body Text"/>
    <w:basedOn w:val="Normal"/>
    <w:link w:val="BodyTextChar"/>
    <w:uiPriority w:val="1"/>
    <w:qFormat/>
    <w:rsid w:val="0048339A"/>
    <w:pPr>
      <w:widowControl w:val="0"/>
      <w:autoSpaceDE w:val="0"/>
      <w:autoSpaceDN w:val="0"/>
      <w:spacing w:after="0" w:line="240" w:lineRule="auto"/>
    </w:pPr>
    <w:rPr>
      <w:rFonts w:ascii="Myriad Pro Light" w:eastAsia="Myriad Pro Light" w:hAnsi="Myriad Pro Light" w:cs="Myriad Pro Light"/>
      <w:sz w:val="16"/>
      <w:szCs w:val="16"/>
    </w:rPr>
  </w:style>
  <w:style w:type="character" w:customStyle="1" w:styleId="BodyTextChar">
    <w:name w:val="Body Text Char"/>
    <w:basedOn w:val="DefaultParagraphFont"/>
    <w:link w:val="BodyText"/>
    <w:uiPriority w:val="1"/>
    <w:rsid w:val="0048339A"/>
    <w:rPr>
      <w:rFonts w:ascii="Myriad Pro Light" w:eastAsia="Myriad Pro Light" w:hAnsi="Myriad Pro Light" w:cs="Myriad Pro Light"/>
      <w:sz w:val="16"/>
      <w:szCs w:val="16"/>
    </w:rPr>
  </w:style>
  <w:style w:type="paragraph" w:styleId="Title">
    <w:name w:val="Title"/>
    <w:basedOn w:val="Normal"/>
    <w:link w:val="TitleChar"/>
    <w:uiPriority w:val="10"/>
    <w:qFormat/>
    <w:rsid w:val="0048339A"/>
    <w:pPr>
      <w:widowControl w:val="0"/>
      <w:autoSpaceDE w:val="0"/>
      <w:autoSpaceDN w:val="0"/>
      <w:spacing w:after="0" w:line="240" w:lineRule="auto"/>
      <w:ind w:left="120"/>
      <w:jc w:val="both"/>
    </w:pPr>
    <w:rPr>
      <w:rFonts w:ascii="Myriad Pro Light" w:eastAsia="Myriad Pro Light" w:hAnsi="Myriad Pro Light" w:cs="Myriad Pro Light"/>
      <w:sz w:val="28"/>
      <w:szCs w:val="28"/>
    </w:rPr>
  </w:style>
  <w:style w:type="character" w:customStyle="1" w:styleId="TitleChar">
    <w:name w:val="Title Char"/>
    <w:basedOn w:val="DefaultParagraphFont"/>
    <w:link w:val="Title"/>
    <w:uiPriority w:val="10"/>
    <w:rsid w:val="0048339A"/>
    <w:rPr>
      <w:rFonts w:ascii="Myriad Pro Light" w:eastAsia="Myriad Pro Light" w:hAnsi="Myriad Pro Light" w:cs="Myriad Pro Light"/>
      <w:sz w:val="28"/>
      <w:szCs w:val="28"/>
    </w:rPr>
  </w:style>
  <w:style w:type="character" w:customStyle="1" w:styleId="Heading1Char">
    <w:name w:val="Heading 1 Char"/>
    <w:basedOn w:val="DefaultParagraphFont"/>
    <w:link w:val="Heading1"/>
    <w:uiPriority w:val="9"/>
    <w:rsid w:val="00785A62"/>
    <w:rPr>
      <w:rFonts w:ascii="Myriad Pro" w:eastAsia="Myriad Pro" w:hAnsi="Myriad Pro" w:cs="Myriad Pro"/>
      <w:b/>
      <w:bCs/>
    </w:rPr>
  </w:style>
  <w:style w:type="character" w:customStyle="1" w:styleId="A1">
    <w:name w:val="A1"/>
    <w:rsid w:val="00EC4230"/>
    <w:rPr>
      <w:rFonts w:cs="Myriad Pro Light"/>
      <w:i/>
      <w:iCs/>
      <w:color w:val="000000"/>
      <w:sz w:val="28"/>
      <w:szCs w:val="28"/>
    </w:rPr>
  </w:style>
  <w:style w:type="paragraph" w:customStyle="1" w:styleId="Pa2">
    <w:name w:val="Pa2"/>
    <w:basedOn w:val="Normal"/>
    <w:next w:val="Normal"/>
    <w:rsid w:val="00EC4230"/>
    <w:pPr>
      <w:suppressAutoHyphens/>
      <w:autoSpaceDE w:val="0"/>
      <w:autoSpaceDN w:val="0"/>
      <w:spacing w:after="0" w:line="241" w:lineRule="atLeast"/>
      <w:textAlignment w:val="baseline"/>
    </w:pPr>
    <w:rPr>
      <w:rFonts w:ascii="Myriad Pro Light" w:hAnsi="Myriad Pro Light"/>
      <w:sz w:val="24"/>
      <w:szCs w:val="24"/>
    </w:rPr>
  </w:style>
  <w:style w:type="character" w:customStyle="1" w:styleId="A0">
    <w:name w:val="A0"/>
    <w:rsid w:val="00EC4230"/>
    <w:rPr>
      <w:rFonts w:cs="Myriad Pro Light"/>
      <w:color w:val="000000"/>
      <w:sz w:val="16"/>
      <w:szCs w:val="16"/>
    </w:rPr>
  </w:style>
  <w:style w:type="character" w:customStyle="1" w:styleId="A2">
    <w:name w:val="A2"/>
    <w:uiPriority w:val="99"/>
    <w:rsid w:val="00EC4230"/>
    <w:rPr>
      <w:rFonts w:cs="Myriad Pro Light"/>
      <w:color w:val="0000FF"/>
      <w:sz w:val="16"/>
      <w:szCs w:val="16"/>
      <w:u w:val="single"/>
    </w:rPr>
  </w:style>
  <w:style w:type="paragraph" w:customStyle="1" w:styleId="Pa3">
    <w:name w:val="Pa3"/>
    <w:basedOn w:val="Normal"/>
    <w:next w:val="Normal"/>
    <w:rsid w:val="00EC4230"/>
    <w:pPr>
      <w:suppressAutoHyphens/>
      <w:autoSpaceDE w:val="0"/>
      <w:autoSpaceDN w:val="0"/>
      <w:spacing w:after="0" w:line="121" w:lineRule="atLeast"/>
      <w:textAlignment w:val="baseline"/>
    </w:pPr>
    <w:rPr>
      <w:rFonts w:ascii="Myriad Pro Light" w:hAnsi="Myriad Pro Light"/>
      <w:sz w:val="24"/>
      <w:szCs w:val="24"/>
    </w:rPr>
  </w:style>
  <w:style w:type="character" w:styleId="UnresolvedMention">
    <w:name w:val="Unresolved Mention"/>
    <w:basedOn w:val="DefaultParagraphFont"/>
    <w:uiPriority w:val="99"/>
    <w:semiHidden/>
    <w:unhideWhenUsed/>
    <w:rsid w:val="005A4D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1078781">
      <w:bodyDiv w:val="1"/>
      <w:marLeft w:val="0"/>
      <w:marRight w:val="0"/>
      <w:marTop w:val="0"/>
      <w:marBottom w:val="0"/>
      <w:divBdr>
        <w:top w:val="none" w:sz="0" w:space="0" w:color="auto"/>
        <w:left w:val="none" w:sz="0" w:space="0" w:color="auto"/>
        <w:bottom w:val="none" w:sz="0" w:space="0" w:color="auto"/>
        <w:right w:val="none" w:sz="0" w:space="0" w:color="auto"/>
      </w:divBdr>
    </w:div>
    <w:div w:id="559681231">
      <w:bodyDiv w:val="1"/>
      <w:marLeft w:val="0"/>
      <w:marRight w:val="0"/>
      <w:marTop w:val="0"/>
      <w:marBottom w:val="0"/>
      <w:divBdr>
        <w:top w:val="none" w:sz="0" w:space="0" w:color="auto"/>
        <w:left w:val="none" w:sz="0" w:space="0" w:color="auto"/>
        <w:bottom w:val="none" w:sz="0" w:space="0" w:color="auto"/>
        <w:right w:val="none" w:sz="0" w:space="0" w:color="auto"/>
      </w:divBdr>
    </w:div>
    <w:div w:id="1871259950">
      <w:bodyDiv w:val="1"/>
      <w:marLeft w:val="0"/>
      <w:marRight w:val="0"/>
      <w:marTop w:val="0"/>
      <w:marBottom w:val="0"/>
      <w:divBdr>
        <w:top w:val="none" w:sz="0" w:space="0" w:color="auto"/>
        <w:left w:val="none" w:sz="0" w:space="0" w:color="auto"/>
        <w:bottom w:val="none" w:sz="0" w:space="0" w:color="auto"/>
        <w:right w:val="none" w:sz="0" w:space="0" w:color="auto"/>
      </w:divBdr>
      <w:divsChild>
        <w:div w:id="1246573988">
          <w:marLeft w:val="0"/>
          <w:marRight w:val="0"/>
          <w:marTop w:val="0"/>
          <w:marBottom w:val="0"/>
          <w:divBdr>
            <w:top w:val="none" w:sz="0" w:space="0" w:color="auto"/>
            <w:left w:val="none" w:sz="0" w:space="0" w:color="auto"/>
            <w:bottom w:val="none" w:sz="0" w:space="0" w:color="auto"/>
            <w:right w:val="none" w:sz="0" w:space="0" w:color="auto"/>
          </w:divBdr>
        </w:div>
      </w:divsChild>
    </w:div>
    <w:div w:id="1878659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cr.org.uk/Images/601320-non-fiction-unit-19th-century-texts.docx" TargetMode="External"/><Relationship Id="rId18" Type="http://schemas.openxmlformats.org/officeDocument/2006/relationships/hyperlink" Target="https://ocr.org.uk/rpgengl3" TargetMode="External"/><Relationship Id="rId26" Type="http://schemas.openxmlformats.org/officeDocument/2006/relationships/hyperlink" Target="https://ocr.org.uk/rpgengl6" TargetMode="External"/><Relationship Id="rId39" Type="http://schemas.openxmlformats.org/officeDocument/2006/relationships/hyperlink" Target="https://ocr.org.uk/rpgengl8" TargetMode="External"/><Relationship Id="rId21" Type="http://schemas.openxmlformats.org/officeDocument/2006/relationships/hyperlink" Target="https://www.ocr.org.uk/Images/601325-resource-pack-2-non-fiction-writing.zip" TargetMode="External"/><Relationship Id="rId34" Type="http://schemas.openxmlformats.org/officeDocument/2006/relationships/hyperlink" Target="https://www.ocr.org.uk/Images/601326-resource-packp3-analysing-comparing-and-evaluating-literary-texts.zip" TargetMode="External"/><Relationship Id="rId42" Type="http://schemas.openxmlformats.org/officeDocument/2006/relationships/hyperlink" Target="http://www.ocr.org.uk/Images/348009-the-little-book-of-spelling-punctuation-and-grammar-spag-.pdf" TargetMode="External"/><Relationship Id="rId47" Type="http://schemas.openxmlformats.org/officeDocument/2006/relationships/footer" Target="footer1.xml"/><Relationship Id="rId50" Type="http://schemas.openxmlformats.org/officeDocument/2006/relationships/image" Target="media/image3.png"/><Relationship Id="rId55" Type="http://schemas.openxmlformats.org/officeDocument/2006/relationships/hyperlink" Target="https://www.ocr.org.uk/qualifications/expression-of-interest/" TargetMode="External"/><Relationship Id="rId63"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bl.uk/learning/langlit/texts/context.html" TargetMode="External"/><Relationship Id="rId20" Type="http://schemas.openxmlformats.org/officeDocument/2006/relationships/hyperlink" Target="https://ocr.org.uk/rpgengl13" TargetMode="External"/><Relationship Id="rId29" Type="http://schemas.openxmlformats.org/officeDocument/2006/relationships/hyperlink" Target="https://ocr.org.uk/rpgengl15" TargetMode="External"/><Relationship Id="rId41" Type="http://schemas.openxmlformats.org/officeDocument/2006/relationships/hyperlink" Target="http://www.ocr.org.uk/Images/313025-writing-skills-teacher-guide.pdf" TargetMode="External"/><Relationship Id="rId54" Type="http://schemas.openxmlformats.org/officeDocument/2006/relationships/hyperlink" Target="mailto:resources.feeback@ocr.org.uk" TargetMode="External"/><Relationship Id="rId62" Type="http://schemas.openxmlformats.org/officeDocument/2006/relationships/hyperlink" Target="mailto:resources.feedback@ocr.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cr.org.uk/Images/601322-non-fiction-unit-21st-century-texts-activity-2.docx" TargetMode="External"/><Relationship Id="rId24" Type="http://schemas.openxmlformats.org/officeDocument/2006/relationships/hyperlink" Target="https://ocr.org.uk/rpgengl5" TargetMode="External"/><Relationship Id="rId32" Type="http://schemas.openxmlformats.org/officeDocument/2006/relationships/hyperlink" Target="https://ocr.org.uk/rpgengl18" TargetMode="External"/><Relationship Id="rId37" Type="http://schemas.openxmlformats.org/officeDocument/2006/relationships/hyperlink" Target="http://www.ocr.org.uk/Images/169264-unit-j351-02-exploring-effects-and-impact-sample-assessment-material.pdf" TargetMode="External"/><Relationship Id="rId40" Type="http://schemas.openxmlformats.org/officeDocument/2006/relationships/hyperlink" Target="https://www.ocr.org.uk/Images/601327-resource-pack-4-creative-writing.zip" TargetMode="External"/><Relationship Id="rId45" Type="http://schemas.openxmlformats.org/officeDocument/2006/relationships/hyperlink" Target="https://www.bbc.co.uk/bitesize/examspecs/z3f3mnb" TargetMode="External"/><Relationship Id="rId53" Type="http://schemas.openxmlformats.org/officeDocument/2006/relationships/hyperlink" Target="http://www.ocr.org.uk/i-want-to/find-resources/" TargetMode="External"/><Relationship Id="rId58" Type="http://schemas.openxmlformats.org/officeDocument/2006/relationships/hyperlink" Target="mailto:resources.feedback@ocr.org.uk?subject=I%20disliked%20the%20resource%20[insert%20title]"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ocr.org.uk/qualifications/gcse-english-language-j351-from-2015/delivery-guide/delivery-guide-gladg002-english-language-and-literature-19th-century-texts/" TargetMode="External"/><Relationship Id="rId23" Type="http://schemas.openxmlformats.org/officeDocument/2006/relationships/hyperlink" Target="https://ocr.org.uk/rpgengl4" TargetMode="External"/><Relationship Id="rId28" Type="http://schemas.openxmlformats.org/officeDocument/2006/relationships/hyperlink" Target="https://ocr.org.uk/rpgengl14" TargetMode="External"/><Relationship Id="rId36" Type="http://schemas.openxmlformats.org/officeDocument/2006/relationships/hyperlink" Target="http://www.ocr.org.uk/Images/373395-unseen-20th-and-21st-century-unseen-text-anthology.pdf" TargetMode="External"/><Relationship Id="rId49" Type="http://schemas.openxmlformats.org/officeDocument/2006/relationships/footer" Target="footer2.xml"/><Relationship Id="rId57" Type="http://schemas.openxmlformats.org/officeDocument/2006/relationships/hyperlink" Target="mailto:resources.feedback@ocr.org.uk?subject=I%20Liked%20the%20resource" TargetMode="External"/><Relationship Id="rId61" Type="http://schemas.openxmlformats.org/officeDocument/2006/relationships/hyperlink" Target="https://www.ocr.org.uk/qualifications/expression-of-interest/" TargetMode="External"/><Relationship Id="rId10" Type="http://schemas.openxmlformats.org/officeDocument/2006/relationships/hyperlink" Target="https://www.ocr.org.uk/Images/601321-non-fiction-unit-21st-century-texts-activity-1.docx" TargetMode="External"/><Relationship Id="rId19" Type="http://schemas.openxmlformats.org/officeDocument/2006/relationships/hyperlink" Target="https://ocr.org.uk/rpgengl10" TargetMode="External"/><Relationship Id="rId31" Type="http://schemas.openxmlformats.org/officeDocument/2006/relationships/hyperlink" Target="https://ocr.org.uk/rpgengl17" TargetMode="External"/><Relationship Id="rId44" Type="http://schemas.openxmlformats.org/officeDocument/2006/relationships/hyperlink" Target="http://www.ocr.org.uk/Images/359226-student-checklist.pdf" TargetMode="External"/><Relationship Id="rId52" Type="http://schemas.openxmlformats.org/officeDocument/2006/relationships/hyperlink" Target="mailto:resources.feedback@ocr.org.uk?subject=I%20disliked%20the%20resource%20[insert%20title]" TargetMode="External"/><Relationship Id="rId60" Type="http://schemas.openxmlformats.org/officeDocument/2006/relationships/hyperlink" Target="mailto:resources.feeback@ocr.org.uk"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ocr.org.uk/Images/601323-non-fiction-unit-introduction.docx" TargetMode="External"/><Relationship Id="rId14" Type="http://schemas.openxmlformats.org/officeDocument/2006/relationships/hyperlink" Target="https://global.oup.com/education/product/9780198332787/?region=uk" TargetMode="External"/><Relationship Id="rId22" Type="http://schemas.openxmlformats.org/officeDocument/2006/relationships/hyperlink" Target="http://www.ocr.org.uk/Images/313025-writing-skills-teacher-guide.pdf" TargetMode="External"/><Relationship Id="rId27" Type="http://schemas.openxmlformats.org/officeDocument/2006/relationships/hyperlink" Target="http://www.ocr.org.uk/Images/283391-preparing-learners-for-their-spoken-language-assessment-teacher-guide.pdf" TargetMode="External"/><Relationship Id="rId30" Type="http://schemas.openxmlformats.org/officeDocument/2006/relationships/hyperlink" Target="https://ocr.org.uk/rpgengl16" TargetMode="External"/><Relationship Id="rId35" Type="http://schemas.openxmlformats.org/officeDocument/2006/relationships/hyperlink" Target="https://global.oup.com/education/product/9780198332787/?region=uk" TargetMode="External"/><Relationship Id="rId43" Type="http://schemas.openxmlformats.org/officeDocument/2006/relationships/hyperlink" Target="https://www.ocr.org.uk/Images/592837-student-revision-checklist.docx" TargetMode="External"/><Relationship Id="rId48" Type="http://schemas.openxmlformats.org/officeDocument/2006/relationships/header" Target="header2.xml"/><Relationship Id="rId56" Type="http://schemas.openxmlformats.org/officeDocument/2006/relationships/hyperlink" Target="mailto:resources.feedback@ocr.org.uk" TargetMode="External"/><Relationship Id="rId64" Type="http://schemas.openxmlformats.org/officeDocument/2006/relationships/footer" Target="footer3.xml"/><Relationship Id="rId8" Type="http://schemas.openxmlformats.org/officeDocument/2006/relationships/hyperlink" Target="https://global.oup.com/education/product/9780198332794/?region=uk" TargetMode="External"/><Relationship Id="rId51" Type="http://schemas.openxmlformats.org/officeDocument/2006/relationships/hyperlink" Target="mailto:resources.feedback@ocr.org.uk?subject=I%20Liked%20the%20resource" TargetMode="External"/><Relationship Id="rId3" Type="http://schemas.openxmlformats.org/officeDocument/2006/relationships/styles" Target="styles.xml"/><Relationship Id="rId12" Type="http://schemas.openxmlformats.org/officeDocument/2006/relationships/hyperlink" Target="https://www.ocr.org.uk/Images/601324-resource-pack-1-analysing-language-and-structure-in-non-fiction-texts.zip" TargetMode="External"/><Relationship Id="rId17" Type="http://schemas.openxmlformats.org/officeDocument/2006/relationships/hyperlink" Target="http://www.ocr.org.uk/Images/309675-reading-skills-comparing-and-evaluating-texts-question-4-teacher-guide.pdf" TargetMode="External"/><Relationship Id="rId25" Type="http://schemas.openxmlformats.org/officeDocument/2006/relationships/hyperlink" Target="https://ocr.org.uk/rpgengl6" TargetMode="External"/><Relationship Id="rId33" Type="http://schemas.openxmlformats.org/officeDocument/2006/relationships/hyperlink" Target="https://www.ocr.org.uk/Images/601319-literary-unit-literary-fiction-and-creative-writing.docx" TargetMode="External"/><Relationship Id="rId38" Type="http://schemas.openxmlformats.org/officeDocument/2006/relationships/hyperlink" Target="https://ocr.org.uk/rpgengl7" TargetMode="External"/><Relationship Id="rId46" Type="http://schemas.openxmlformats.org/officeDocument/2006/relationships/header" Target="header1.xml"/><Relationship Id="rId59" Type="http://schemas.openxmlformats.org/officeDocument/2006/relationships/hyperlink" Target="http://www.ocr.org.uk/i-want-to/find-resour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FD5413-10A2-4B3D-A254-A81F938AC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18</Pages>
  <Words>3064</Words>
  <Characters>17470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OCR GCSE English Language J351</vt:lpstr>
    </vt:vector>
  </TitlesOfParts>
  <Company/>
  <LinksUpToDate>false</LinksUpToDate>
  <CharactersWithSpaces>20494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GCSE English Language J351</dc:title>
  <dc:subject/>
  <dc:creator>OCR</dc:creator>
  <cp:keywords/>
  <dc:description>OCR GCSE English Language J351</dc:description>
  <cp:lastModifiedBy>Georgie Green</cp:lastModifiedBy>
  <cp:revision>13</cp:revision>
  <dcterms:created xsi:type="dcterms:W3CDTF">2020-10-08T08:55:00Z</dcterms:created>
  <dcterms:modified xsi:type="dcterms:W3CDTF">2020-12-01T14:43:00Z</dcterms:modified>
</cp:coreProperties>
</file>