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3C0785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7A64FCE3" w:rsidR="005F25F9" w:rsidRPr="00C844C6" w:rsidRDefault="000A5FE0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0A5FE0">
              <w:rPr>
                <w:rFonts w:cs="Arial"/>
                <w:b/>
                <w:bCs/>
                <w:sz w:val="20"/>
                <w:szCs w:val="22"/>
                <w:lang w:eastAsia="en-GB"/>
              </w:rPr>
              <w:t>Explore and agree the career guidance and development needs of clients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207689E3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0A5FE0">
              <w:rPr>
                <w:b/>
                <w:sz w:val="20"/>
                <w:szCs w:val="22"/>
              </w:rPr>
              <w:t>05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3C0785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3C0785" w14:paraId="1FC63FCB" w14:textId="77777777" w:rsidTr="000A5FE0">
        <w:trPr>
          <w:trHeight w:val="145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0E6CB85B" w:rsidR="00A57F0B" w:rsidRPr="003C0785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3C0785">
              <w:rPr>
                <w:rFonts w:cs="Arial"/>
              </w:rPr>
              <w:t>1.</w:t>
            </w:r>
            <w:r w:rsidR="007701B9" w:rsidRPr="003C0785">
              <w:rPr>
                <w:rFonts w:cs="Arial"/>
              </w:rPr>
              <w:t xml:space="preserve"> </w:t>
            </w:r>
            <w:r w:rsidR="007701B9" w:rsidRPr="003C0785">
              <w:rPr>
                <w:rFonts w:cs="Arial"/>
              </w:rPr>
              <w:tab/>
            </w:r>
            <w:r w:rsidR="000A5FE0" w:rsidRPr="003C0785">
              <w:rPr>
                <w:rFonts w:cs="Arial"/>
              </w:rPr>
              <w:t>Understand methods to explore client career guidance and development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933" w14:textId="2FE9C3CE" w:rsidR="00A57F0B" w:rsidRPr="003C0785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1.1</w:t>
            </w:r>
            <w:r w:rsidRPr="003C0785">
              <w:rPr>
                <w:rFonts w:cs="Arial"/>
                <w:sz w:val="20"/>
              </w:rPr>
              <w:tab/>
            </w:r>
            <w:r w:rsidR="000A5FE0" w:rsidRPr="003C0785">
              <w:rPr>
                <w:rFonts w:cs="Arial"/>
                <w:sz w:val="20"/>
              </w:rPr>
              <w:t>evaluate methods to explore the career guidance and development needs of clients</w:t>
            </w:r>
          </w:p>
          <w:p w14:paraId="282CE2A2" w14:textId="6EF01210" w:rsidR="00A57F0B" w:rsidRPr="003C0785" w:rsidRDefault="00A57F0B" w:rsidP="000A5FE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1.</w:t>
            </w:r>
            <w:r w:rsidR="000A5FE0" w:rsidRPr="003C0785">
              <w:rPr>
                <w:rFonts w:cs="Arial"/>
                <w:sz w:val="20"/>
              </w:rPr>
              <w:t>2</w:t>
            </w:r>
            <w:r w:rsidR="007701B9" w:rsidRPr="003C0785">
              <w:rPr>
                <w:rFonts w:cs="Arial"/>
                <w:sz w:val="20"/>
              </w:rPr>
              <w:tab/>
            </w:r>
            <w:r w:rsidR="000A5FE0" w:rsidRPr="003C0785">
              <w:rPr>
                <w:rFonts w:cs="Arial"/>
                <w:sz w:val="20"/>
              </w:rPr>
              <w:t>evaluate methods used to develop client decision- making skills with respect to their career guidance and development needs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3C0785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3C0785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3C0785" w14:paraId="70F70A8F" w14:textId="77777777" w:rsidTr="000A5FE0">
        <w:trPr>
          <w:trHeight w:val="112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188C569F" w:rsidR="00A57F0B" w:rsidRPr="003C0785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3C0785">
              <w:rPr>
                <w:rFonts w:cs="Arial"/>
              </w:rPr>
              <w:t>2.</w:t>
            </w:r>
            <w:r w:rsidR="007701B9" w:rsidRPr="003C0785">
              <w:rPr>
                <w:rFonts w:cs="Arial"/>
              </w:rPr>
              <w:t xml:space="preserve"> </w:t>
            </w:r>
            <w:r w:rsidR="007701B9" w:rsidRPr="003C0785">
              <w:rPr>
                <w:rFonts w:cs="Arial"/>
              </w:rPr>
              <w:tab/>
            </w:r>
            <w:r w:rsidR="000A5FE0" w:rsidRPr="003C0785">
              <w:rPr>
                <w:rFonts w:cs="Arial"/>
              </w:rPr>
              <w:t>Understand methods to agree client career guidance and development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39DF" w14:textId="77777777" w:rsidR="000A5FE0" w:rsidRPr="003C0785" w:rsidRDefault="000A5FE0" w:rsidP="000A5FE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2.1</w:t>
            </w:r>
            <w:r w:rsidRPr="003C0785">
              <w:rPr>
                <w:rFonts w:cs="Arial"/>
                <w:sz w:val="20"/>
              </w:rPr>
              <w:tab/>
              <w:t>evaluate methods used to agree career guidance and development options</w:t>
            </w:r>
          </w:p>
          <w:p w14:paraId="1A7427D2" w14:textId="5EBFEC94" w:rsidR="00A57F0B" w:rsidRPr="003C0785" w:rsidRDefault="000A5FE0" w:rsidP="000A5FE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2.2</w:t>
            </w:r>
            <w:r w:rsidRPr="003C0785">
              <w:rPr>
                <w:rFonts w:cs="Arial"/>
                <w:sz w:val="20"/>
              </w:rPr>
              <w:tab/>
              <w:t xml:space="preserve">analyse ways to include clients in the planning and ownership of career guidance and development options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3C0785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3C0785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3C0785" w14:paraId="6680A1E8" w14:textId="77777777" w:rsidTr="000A5FE0">
        <w:trPr>
          <w:trHeight w:val="112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7DB5FA87" w:rsidR="00A57F0B" w:rsidRPr="003C0785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3C0785">
              <w:rPr>
                <w:rFonts w:cs="Arial"/>
              </w:rPr>
              <w:t>3.</w:t>
            </w:r>
            <w:r w:rsidR="007701B9" w:rsidRPr="003C0785">
              <w:rPr>
                <w:rFonts w:cs="Arial"/>
              </w:rPr>
              <w:t xml:space="preserve"> </w:t>
            </w:r>
            <w:r w:rsidR="007701B9" w:rsidRPr="003C0785">
              <w:rPr>
                <w:rFonts w:cs="Arial"/>
              </w:rPr>
              <w:tab/>
            </w:r>
            <w:r w:rsidR="000A5FE0" w:rsidRPr="003C0785">
              <w:rPr>
                <w:rFonts w:cs="Arial"/>
              </w:rPr>
              <w:t>Be able to explore the career guidance and development needs of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C3D" w14:textId="77777777" w:rsidR="000A5FE0" w:rsidRPr="003C0785" w:rsidRDefault="000A5FE0" w:rsidP="000A5FE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3.1</w:t>
            </w:r>
            <w:r w:rsidRPr="003C0785">
              <w:rPr>
                <w:rFonts w:cs="Arial"/>
                <w:sz w:val="20"/>
              </w:rPr>
              <w:tab/>
              <w:t>use a range of models and techniques to explore, support and challenge the career guidance and development needs of clients</w:t>
            </w:r>
          </w:p>
          <w:p w14:paraId="63412435" w14:textId="279BAA5D" w:rsidR="00A57F0B" w:rsidRPr="003C0785" w:rsidRDefault="000A5FE0" w:rsidP="000A5FE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3.2</w:t>
            </w:r>
            <w:r w:rsidRPr="003C0785">
              <w:rPr>
                <w:rFonts w:cs="Arial"/>
                <w:sz w:val="20"/>
              </w:rPr>
              <w:tab/>
              <w:t xml:space="preserve">use skills and techniques to check client understanding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3C0785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3C0785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3C0785" w14:paraId="1C4222DC" w14:textId="77777777" w:rsidTr="000A5FE0">
        <w:trPr>
          <w:trHeight w:val="140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3DC09937" w:rsidR="006B4428" w:rsidRPr="003C0785" w:rsidRDefault="000A5FE0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3C0785">
              <w:rPr>
                <w:rFonts w:cs="Arial"/>
              </w:rPr>
              <w:lastRenderedPageBreak/>
              <w:br w:type="page"/>
            </w:r>
            <w:r w:rsidR="006B4428" w:rsidRPr="003C0785">
              <w:rPr>
                <w:rFonts w:cs="Arial"/>
              </w:rPr>
              <w:t>4.</w:t>
            </w:r>
            <w:r w:rsidR="007701B9" w:rsidRPr="003C0785">
              <w:rPr>
                <w:rFonts w:cs="Arial"/>
              </w:rPr>
              <w:t xml:space="preserve"> </w:t>
            </w:r>
            <w:r w:rsidR="007701B9" w:rsidRPr="003C0785">
              <w:rPr>
                <w:rFonts w:cs="Arial"/>
              </w:rPr>
              <w:tab/>
            </w:r>
            <w:r w:rsidRPr="003C0785">
              <w:rPr>
                <w:rFonts w:cs="Arial"/>
              </w:rPr>
              <w:t>Be able to agree action plans with clients to meet their career guidance and development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2CF" w14:textId="77777777" w:rsidR="000A5FE0" w:rsidRPr="003C0785" w:rsidRDefault="000A5FE0" w:rsidP="000A5FE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4.1</w:t>
            </w:r>
            <w:r w:rsidRPr="003C0785">
              <w:rPr>
                <w:rFonts w:cs="Arial"/>
                <w:sz w:val="20"/>
              </w:rPr>
              <w:tab/>
              <w:t>agree the objectives and content of action plans with clients to meet their career guidance and development needs</w:t>
            </w:r>
          </w:p>
          <w:p w14:paraId="1CA104E2" w14:textId="5ADF5FE5" w:rsidR="006B4428" w:rsidRPr="003C0785" w:rsidRDefault="000A5FE0" w:rsidP="000A5FE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4.2</w:t>
            </w:r>
            <w:r w:rsidRPr="003C0785">
              <w:rPr>
                <w:rFonts w:cs="Arial"/>
                <w:sz w:val="20"/>
              </w:rPr>
              <w:tab/>
              <w:t>establish with clients support needed to achieve career guidance and development objectives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3C0785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3C0785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6B4428" w:rsidRPr="003C0785" w14:paraId="7B6A9048" w14:textId="77777777" w:rsidTr="003C0785">
        <w:trPr>
          <w:trHeight w:val="193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3EF" w14:textId="2A4F2526" w:rsidR="006B4428" w:rsidRPr="003C0785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3C0785">
              <w:rPr>
                <w:rFonts w:cs="Arial"/>
              </w:rPr>
              <w:t>5.</w:t>
            </w:r>
            <w:r w:rsidR="007701B9" w:rsidRPr="003C0785">
              <w:rPr>
                <w:rFonts w:cs="Arial"/>
              </w:rPr>
              <w:t xml:space="preserve"> </w:t>
            </w:r>
            <w:r w:rsidR="007701B9" w:rsidRPr="003C0785">
              <w:rPr>
                <w:rFonts w:cs="Arial"/>
              </w:rPr>
              <w:tab/>
            </w:r>
            <w:r w:rsidR="000A5FE0" w:rsidRPr="003C0785">
              <w:rPr>
                <w:rFonts w:cs="Arial"/>
              </w:rPr>
              <w:t>Be able to evaluate with clients the impact of career guidance and development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D59" w14:textId="77777777" w:rsidR="000A5FE0" w:rsidRPr="003C0785" w:rsidRDefault="000A5FE0" w:rsidP="000A5FE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5.1</w:t>
            </w:r>
            <w:r w:rsidRPr="003C0785">
              <w:rPr>
                <w:rFonts w:cs="Arial"/>
                <w:sz w:val="20"/>
              </w:rPr>
              <w:tab/>
              <w:t>apply methods to evaluate with clients the impact of career guidance and development</w:t>
            </w:r>
          </w:p>
          <w:p w14:paraId="1CC7D5D6" w14:textId="77777777" w:rsidR="000A5FE0" w:rsidRPr="003C0785" w:rsidRDefault="000A5FE0" w:rsidP="000A5FE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5.2</w:t>
            </w:r>
            <w:r w:rsidRPr="003C0785">
              <w:rPr>
                <w:rFonts w:cs="Arial"/>
                <w:sz w:val="20"/>
              </w:rPr>
              <w:tab/>
              <w:t>use evaluation of impact to agree with clients their further career guidance and development needs</w:t>
            </w:r>
          </w:p>
          <w:p w14:paraId="128B56C0" w14:textId="396338CD" w:rsidR="006B4428" w:rsidRPr="003C0785" w:rsidRDefault="000A5FE0" w:rsidP="000A5FE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5.3</w:t>
            </w:r>
            <w:r w:rsidRPr="003C0785">
              <w:rPr>
                <w:rFonts w:cs="Arial"/>
                <w:sz w:val="20"/>
              </w:rPr>
              <w:tab/>
              <w:t>record plans agreed with clients for further career guidance and development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EF" w14:textId="77777777" w:rsidR="006B4428" w:rsidRPr="003C078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68F" w14:textId="77777777" w:rsidR="006B4428" w:rsidRPr="003C078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3C0785" w14:paraId="60D077AA" w14:textId="77777777" w:rsidTr="00C60F6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D2C" w14:textId="66CF8817" w:rsidR="006B4428" w:rsidRPr="003C0785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3C0785">
              <w:rPr>
                <w:rFonts w:cs="Arial"/>
              </w:rPr>
              <w:t>6.</w:t>
            </w:r>
            <w:r w:rsidR="007701B9" w:rsidRPr="003C0785">
              <w:rPr>
                <w:rFonts w:cs="Arial"/>
              </w:rPr>
              <w:t xml:space="preserve"> </w:t>
            </w:r>
            <w:r w:rsidR="007701B9" w:rsidRPr="003C0785">
              <w:rPr>
                <w:rFonts w:cs="Arial"/>
              </w:rPr>
              <w:tab/>
            </w:r>
            <w:r w:rsidR="000A5FE0" w:rsidRPr="003C0785">
              <w:rPr>
                <w:rFonts w:cs="Arial"/>
              </w:rPr>
              <w:t>Be able to evaluate the application of career guidance and development theories and models in working with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E38" w14:textId="65C23C4A" w:rsidR="006B4428" w:rsidRPr="003C0785" w:rsidRDefault="006B4428" w:rsidP="000A5FE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3C0785">
              <w:rPr>
                <w:rFonts w:cs="Arial"/>
                <w:sz w:val="20"/>
              </w:rPr>
              <w:t>6.1</w:t>
            </w:r>
            <w:r w:rsidR="007701B9" w:rsidRPr="003C0785">
              <w:rPr>
                <w:rFonts w:cs="Arial"/>
                <w:sz w:val="20"/>
              </w:rPr>
              <w:tab/>
            </w:r>
            <w:r w:rsidR="000A5FE0" w:rsidRPr="003C0785">
              <w:rPr>
                <w:rFonts w:cs="Arial"/>
                <w:sz w:val="20"/>
              </w:rPr>
              <w:t>comment on and evaluate the effectiveness of career guidance and development theories and models when working with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5C0" w14:textId="77777777" w:rsidR="006B4428" w:rsidRPr="003C078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6E2" w14:textId="77777777" w:rsidR="006B4428" w:rsidRPr="003C078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A5FE0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0785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05 Evidence Record Sheet</dc:title>
  <dc:subject>Career Guidance and Development</dc:subject>
  <dc:creator>OCR</dc:creator>
  <cp:keywords>careers; advice; guidance; development; Evidence Record Sheet; Unit 05; 04664</cp:keywords>
  <cp:lastModifiedBy/>
  <cp:revision>1</cp:revision>
  <dcterms:created xsi:type="dcterms:W3CDTF">2019-05-31T13:29:00Z</dcterms:created>
  <dcterms:modified xsi:type="dcterms:W3CDTF">2021-07-20T14:04:00Z</dcterms:modified>
</cp:coreProperties>
</file>