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7E091F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7602584E" w:rsidR="005F25F9" w:rsidRPr="00C844C6" w:rsidRDefault="00300D3C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300D3C">
              <w:rPr>
                <w:rFonts w:cs="Arial"/>
                <w:b/>
                <w:bCs/>
                <w:sz w:val="20"/>
                <w:szCs w:val="22"/>
                <w:lang w:eastAsia="en-GB"/>
              </w:rPr>
              <w:t>Publicise and negotiate career development provision with external agencies or other departments within the same organisation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5CC32C6F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300D3C">
              <w:rPr>
                <w:b/>
                <w:sz w:val="20"/>
                <w:szCs w:val="22"/>
              </w:rPr>
              <w:t>24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7E091F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7E091F" w14:paraId="1FC63FCB" w14:textId="77777777" w:rsidTr="00300D3C">
        <w:trPr>
          <w:trHeight w:val="131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5E4B697D" w:rsidR="00A57F0B" w:rsidRPr="007E091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E091F">
              <w:rPr>
                <w:rFonts w:cs="Arial"/>
              </w:rPr>
              <w:t>1.</w:t>
            </w:r>
            <w:r w:rsidR="007701B9" w:rsidRPr="007E091F">
              <w:rPr>
                <w:rFonts w:cs="Arial"/>
              </w:rPr>
              <w:t xml:space="preserve"> </w:t>
            </w:r>
            <w:r w:rsidR="007701B9" w:rsidRPr="007E091F">
              <w:rPr>
                <w:rFonts w:cs="Arial"/>
              </w:rPr>
              <w:tab/>
            </w:r>
            <w:r w:rsidR="00300D3C" w:rsidRPr="007E091F">
              <w:rPr>
                <w:rFonts w:cs="Arial"/>
              </w:rPr>
              <w:t>Understand the range of career development provision to be offered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0318BB5E" w:rsidR="00A57F0B" w:rsidRPr="007E091F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1.1</w:t>
            </w:r>
            <w:r w:rsidRPr="007E091F">
              <w:rPr>
                <w:rFonts w:cs="Arial"/>
                <w:sz w:val="20"/>
              </w:rPr>
              <w:tab/>
            </w:r>
            <w:r w:rsidR="00300D3C" w:rsidRPr="007E091F">
              <w:rPr>
                <w:rFonts w:cs="Arial"/>
                <w:sz w:val="20"/>
              </w:rPr>
              <w:t>critically evaluate the range, content and benefits of the career development provision on offer</w:t>
            </w:r>
          </w:p>
          <w:p w14:paraId="282CE2A2" w14:textId="77941980" w:rsidR="00A57F0B" w:rsidRPr="007E091F" w:rsidRDefault="00A57F0B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4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1.2</w:t>
            </w:r>
            <w:r w:rsidR="007701B9" w:rsidRPr="007E091F">
              <w:rPr>
                <w:rFonts w:cs="Arial"/>
                <w:sz w:val="20"/>
              </w:rPr>
              <w:tab/>
            </w:r>
            <w:r w:rsidR="00300D3C" w:rsidRPr="007E091F">
              <w:rPr>
                <w:rFonts w:cs="Arial"/>
                <w:sz w:val="20"/>
              </w:rPr>
              <w:t>explain how to identify the needs of internal and external audiences for career development services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7E091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7E091F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7E091F" w14:paraId="70F70A8F" w14:textId="77777777" w:rsidTr="00300D3C">
        <w:trPr>
          <w:trHeight w:val="127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2CB1BB6E" w:rsidR="00A57F0B" w:rsidRPr="007E091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E091F">
              <w:rPr>
                <w:rFonts w:cs="Arial"/>
              </w:rPr>
              <w:t>2.</w:t>
            </w:r>
            <w:r w:rsidR="007701B9" w:rsidRPr="007E091F">
              <w:rPr>
                <w:rFonts w:cs="Arial"/>
              </w:rPr>
              <w:t xml:space="preserve"> </w:t>
            </w:r>
            <w:r w:rsidR="007701B9" w:rsidRPr="007E091F">
              <w:rPr>
                <w:rFonts w:cs="Arial"/>
              </w:rPr>
              <w:tab/>
            </w:r>
            <w:r w:rsidR="00300D3C" w:rsidRPr="007E091F">
              <w:rPr>
                <w:rFonts w:cs="Arial"/>
              </w:rPr>
              <w:t>Understand different methods to publicise the career development provision on offer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504" w14:textId="77777777" w:rsidR="00300D3C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2.1</w:t>
            </w:r>
            <w:r w:rsidRPr="007E091F">
              <w:rPr>
                <w:rFonts w:cs="Arial"/>
                <w:sz w:val="20"/>
              </w:rPr>
              <w:tab/>
              <w:t>evaluate a range of ways, including the use of digital technologies, in which the career development provision on offer can be publicised</w:t>
            </w:r>
          </w:p>
          <w:p w14:paraId="1A7427D2" w14:textId="4EDD40D8" w:rsidR="00A57F0B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2.2</w:t>
            </w:r>
            <w:r w:rsidRPr="007E091F">
              <w:rPr>
                <w:rFonts w:cs="Arial"/>
                <w:sz w:val="20"/>
              </w:rPr>
              <w:tab/>
              <w:t>review how to adapt different publicity methods to suit an external and internal audience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7E091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7E091F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7E091F" w14:paraId="6680A1E8" w14:textId="77777777" w:rsidTr="00300D3C">
        <w:trPr>
          <w:trHeight w:val="167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720F466B" w:rsidR="00A57F0B" w:rsidRPr="007E091F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E091F">
              <w:rPr>
                <w:rFonts w:cs="Arial"/>
              </w:rPr>
              <w:t>3.</w:t>
            </w:r>
            <w:r w:rsidR="007701B9" w:rsidRPr="007E091F">
              <w:rPr>
                <w:rFonts w:cs="Arial"/>
              </w:rPr>
              <w:t xml:space="preserve"> </w:t>
            </w:r>
            <w:r w:rsidR="007701B9" w:rsidRPr="007E091F">
              <w:rPr>
                <w:rFonts w:cs="Arial"/>
              </w:rPr>
              <w:tab/>
            </w:r>
            <w:r w:rsidR="00300D3C" w:rsidRPr="007E091F">
              <w:rPr>
                <w:rFonts w:cs="Arial"/>
              </w:rPr>
              <w:t>Understand the negotiation process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EE9" w14:textId="77777777" w:rsidR="00300D3C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3.1</w:t>
            </w:r>
            <w:r w:rsidRPr="007E091F">
              <w:rPr>
                <w:rFonts w:cs="Arial"/>
                <w:sz w:val="20"/>
              </w:rPr>
              <w:tab/>
              <w:t xml:space="preserve">evaluate a range of negotiation techniques </w:t>
            </w:r>
          </w:p>
          <w:p w14:paraId="03338007" w14:textId="77777777" w:rsidR="00300D3C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3.2</w:t>
            </w:r>
            <w:r w:rsidRPr="007E091F">
              <w:rPr>
                <w:rFonts w:cs="Arial"/>
                <w:sz w:val="20"/>
              </w:rPr>
              <w:tab/>
              <w:t>detail the legal requirements and ethical considerations when negotiating provision delivery with internal and external parties</w:t>
            </w:r>
          </w:p>
          <w:p w14:paraId="63412435" w14:textId="69C337ED" w:rsidR="00A57F0B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3.3</w:t>
            </w:r>
            <w:r w:rsidRPr="007E091F">
              <w:rPr>
                <w:rFonts w:cs="Arial"/>
                <w:sz w:val="20"/>
              </w:rPr>
              <w:tab/>
              <w:t>evaluate methods to develop ongoing working relationships with internal and external parties and how to manage conflict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7E091F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7E091F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7E091F" w14:paraId="1C4222DC" w14:textId="77777777" w:rsidTr="00300D3C">
        <w:trPr>
          <w:trHeight w:val="112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0FFFF6AE" w:rsidR="006B4428" w:rsidRPr="007E091F" w:rsidRDefault="00300D3C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E091F">
              <w:rPr>
                <w:rFonts w:cs="Arial"/>
              </w:rPr>
              <w:lastRenderedPageBreak/>
              <w:br w:type="page"/>
            </w:r>
            <w:r w:rsidR="006B4428" w:rsidRPr="007E091F">
              <w:rPr>
                <w:rFonts w:cs="Arial"/>
              </w:rPr>
              <w:t>4.</w:t>
            </w:r>
            <w:r w:rsidR="007701B9" w:rsidRPr="007E091F">
              <w:rPr>
                <w:rFonts w:cs="Arial"/>
              </w:rPr>
              <w:t xml:space="preserve"> </w:t>
            </w:r>
            <w:r w:rsidR="007701B9" w:rsidRPr="007E091F">
              <w:rPr>
                <w:rFonts w:cs="Arial"/>
              </w:rPr>
              <w:tab/>
            </w:r>
            <w:r w:rsidRPr="007E091F">
              <w:rPr>
                <w:rFonts w:cs="Arial"/>
              </w:rPr>
              <w:t>Publicise and negotiate the delivery of career development provision to an internal or external party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DDF" w14:textId="77777777" w:rsidR="00300D3C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4.1</w:t>
            </w:r>
            <w:r w:rsidRPr="007E091F">
              <w:rPr>
                <w:rFonts w:cs="Arial"/>
                <w:sz w:val="20"/>
              </w:rPr>
              <w:tab/>
              <w:t>publicise the career development provision to an external or internal party</w:t>
            </w:r>
          </w:p>
          <w:p w14:paraId="1CA104E2" w14:textId="29A2F3BB" w:rsidR="006B4428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4.2</w:t>
            </w:r>
            <w:r w:rsidRPr="007E091F">
              <w:rPr>
                <w:rFonts w:cs="Arial"/>
                <w:sz w:val="20"/>
              </w:rPr>
              <w:tab/>
              <w:t>negotiate and agree the delivery and evaluation of the career development provision including written agreement on the activity to be provided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7E091F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7E091F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7E091F" w14:paraId="7B6A9048" w14:textId="77777777" w:rsidTr="00C60F65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6210D4B2" w:rsidR="006B4428" w:rsidRPr="007E091F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7E091F">
              <w:rPr>
                <w:rFonts w:cs="Arial"/>
              </w:rPr>
              <w:t>5.</w:t>
            </w:r>
            <w:r w:rsidR="007701B9" w:rsidRPr="007E091F">
              <w:rPr>
                <w:rFonts w:cs="Arial"/>
              </w:rPr>
              <w:t xml:space="preserve"> </w:t>
            </w:r>
            <w:r w:rsidR="007701B9" w:rsidRPr="007E091F">
              <w:rPr>
                <w:rFonts w:cs="Arial"/>
              </w:rPr>
              <w:tab/>
            </w:r>
            <w:r w:rsidR="00300D3C" w:rsidRPr="007E091F">
              <w:rPr>
                <w:rFonts w:cs="Arial"/>
              </w:rPr>
              <w:t>Be able to evaluate the publicising and negotiation of the delivery of career development provision to an external or internal party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DF0" w14:textId="77777777" w:rsidR="00300D3C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5.1</w:t>
            </w:r>
            <w:r w:rsidRPr="007E091F">
              <w:rPr>
                <w:rFonts w:cs="Arial"/>
                <w:sz w:val="20"/>
              </w:rPr>
              <w:tab/>
              <w:t>evaluate the publicity and negotiation undertaken</w:t>
            </w:r>
          </w:p>
          <w:p w14:paraId="128B56C0" w14:textId="57E5A484" w:rsidR="006B4428" w:rsidRPr="007E091F" w:rsidRDefault="00300D3C" w:rsidP="00300D3C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7E091F">
              <w:rPr>
                <w:rFonts w:cs="Arial"/>
                <w:sz w:val="20"/>
              </w:rPr>
              <w:t>5.2</w:t>
            </w:r>
            <w:r w:rsidRPr="007E091F">
              <w:rPr>
                <w:rFonts w:cs="Arial"/>
                <w:sz w:val="20"/>
              </w:rPr>
              <w:tab/>
              <w:t>apply the outcomes of the evaluation to the future publicity and negotiation of career development provision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7E091F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7E091F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00D3C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091F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24 Evidence Record Sheet</dc:title>
  <dc:subject>Career Guidance and Development</dc:subject>
  <dc:creator>OCR</dc:creator>
  <cp:keywords>careers; advice; guidance; development; Evidence Record Sheet; Unit 24; 04664</cp:keywords>
  <cp:lastModifiedBy/>
  <cp:revision>1</cp:revision>
  <dcterms:created xsi:type="dcterms:W3CDTF">2019-05-31T13:29:00Z</dcterms:created>
  <dcterms:modified xsi:type="dcterms:W3CDTF">2021-07-20T13:56:00Z</dcterms:modified>
</cp:coreProperties>
</file>