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5912F0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1D145653" w:rsidR="005F25F9" w:rsidRPr="00C844C6" w:rsidRDefault="00577FF7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577FF7">
              <w:rPr>
                <w:rFonts w:cs="Arial"/>
                <w:b/>
                <w:bCs/>
                <w:sz w:val="20"/>
                <w:szCs w:val="22"/>
                <w:lang w:eastAsia="en-GB"/>
              </w:rPr>
              <w:t>Prepare to deliver services to clients in an outreach setting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05614DCA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577FF7">
              <w:rPr>
                <w:b/>
                <w:sz w:val="20"/>
                <w:szCs w:val="22"/>
              </w:rPr>
              <w:t>18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FC63FCB" w14:textId="77777777" w:rsidTr="00577FF7">
        <w:trPr>
          <w:trHeight w:val="131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562EA30F" w:rsidR="00A57F0B" w:rsidRPr="005912F0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5912F0">
              <w:rPr>
                <w:rFonts w:cs="Arial"/>
              </w:rPr>
              <w:t>1.</w:t>
            </w:r>
            <w:r w:rsidR="007701B9" w:rsidRPr="005912F0">
              <w:rPr>
                <w:rFonts w:cs="Arial"/>
              </w:rPr>
              <w:t xml:space="preserve"> </w:t>
            </w:r>
            <w:r w:rsidR="007701B9" w:rsidRPr="005912F0">
              <w:rPr>
                <w:rFonts w:cs="Arial"/>
              </w:rPr>
              <w:tab/>
            </w:r>
            <w:r w:rsidR="00577FF7" w:rsidRPr="005912F0">
              <w:rPr>
                <w:rFonts w:cs="Arial"/>
              </w:rPr>
              <w:t>Understand the characteristics of outreach settings to deliver services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511D97AE" w:rsidR="00A57F0B" w:rsidRPr="005912F0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5912F0">
              <w:rPr>
                <w:rFonts w:cs="Arial"/>
                <w:sz w:val="20"/>
              </w:rPr>
              <w:t>1.1</w:t>
            </w:r>
            <w:r w:rsidRPr="005912F0">
              <w:rPr>
                <w:rFonts w:cs="Arial"/>
                <w:sz w:val="20"/>
              </w:rPr>
              <w:tab/>
            </w:r>
            <w:r w:rsidR="00577FF7" w:rsidRPr="005912F0">
              <w:rPr>
                <w:rFonts w:cs="Arial"/>
                <w:sz w:val="20"/>
              </w:rPr>
              <w:t>analyse the characteristics of outreach settings to deliver services</w:t>
            </w:r>
          </w:p>
          <w:p w14:paraId="0EAF5933" w14:textId="78EFA9F2" w:rsidR="00A57F0B" w:rsidRPr="005912F0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5912F0">
              <w:rPr>
                <w:rFonts w:cs="Arial"/>
                <w:sz w:val="20"/>
              </w:rPr>
              <w:t>1.2</w:t>
            </w:r>
            <w:r w:rsidR="007701B9" w:rsidRPr="005912F0">
              <w:rPr>
                <w:rFonts w:cs="Arial"/>
                <w:sz w:val="20"/>
              </w:rPr>
              <w:tab/>
            </w:r>
            <w:r w:rsidR="00577FF7" w:rsidRPr="005912F0">
              <w:rPr>
                <w:rFonts w:cs="Arial"/>
                <w:sz w:val="20"/>
              </w:rPr>
              <w:t>explain the services to be delivered in outreach settings</w:t>
            </w:r>
          </w:p>
          <w:p w14:paraId="282CE2A2" w14:textId="0D708449" w:rsidR="00A57F0B" w:rsidRPr="005912F0" w:rsidRDefault="00A57F0B" w:rsidP="00577F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5912F0">
              <w:rPr>
                <w:rFonts w:cs="Arial"/>
                <w:sz w:val="20"/>
              </w:rPr>
              <w:t>1.3</w:t>
            </w:r>
            <w:r w:rsidR="007701B9" w:rsidRPr="005912F0">
              <w:rPr>
                <w:rFonts w:cs="Arial"/>
                <w:sz w:val="20"/>
              </w:rPr>
              <w:tab/>
            </w:r>
            <w:r w:rsidR="00577FF7" w:rsidRPr="005912F0">
              <w:rPr>
                <w:rFonts w:cs="Arial"/>
                <w:sz w:val="20"/>
              </w:rPr>
              <w:t>analyse resources required to deliver services in outreach settings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5912F0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5912F0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0F70A8F" w14:textId="77777777" w:rsidTr="00837BF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11896F2C" w:rsidR="00A57F0B" w:rsidRPr="005912F0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5912F0">
              <w:rPr>
                <w:rFonts w:cs="Arial"/>
              </w:rPr>
              <w:t>2.</w:t>
            </w:r>
            <w:r w:rsidR="007701B9" w:rsidRPr="005912F0">
              <w:rPr>
                <w:rFonts w:cs="Arial"/>
              </w:rPr>
              <w:t xml:space="preserve"> </w:t>
            </w:r>
            <w:r w:rsidR="007701B9" w:rsidRPr="005912F0">
              <w:rPr>
                <w:rFonts w:cs="Arial"/>
              </w:rPr>
              <w:tab/>
            </w:r>
            <w:r w:rsidR="00577FF7" w:rsidRPr="005912F0">
              <w:rPr>
                <w:rFonts w:cs="Arial"/>
              </w:rPr>
              <w:t>Understand autonomous working to deliver services in outreach settings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0F0" w14:textId="77777777" w:rsidR="00577FF7" w:rsidRPr="005912F0" w:rsidRDefault="00577FF7" w:rsidP="00577F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5912F0">
              <w:rPr>
                <w:rFonts w:cs="Arial"/>
                <w:sz w:val="20"/>
              </w:rPr>
              <w:t>2.1</w:t>
            </w:r>
            <w:r w:rsidRPr="005912F0">
              <w:rPr>
                <w:rFonts w:cs="Arial"/>
                <w:sz w:val="20"/>
              </w:rPr>
              <w:tab/>
              <w:t>analyse the skills needed for autonomous working in outreach settings</w:t>
            </w:r>
          </w:p>
          <w:p w14:paraId="198A508D" w14:textId="77777777" w:rsidR="00577FF7" w:rsidRPr="005912F0" w:rsidRDefault="00577FF7" w:rsidP="00577F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5912F0">
              <w:rPr>
                <w:rFonts w:cs="Arial"/>
                <w:sz w:val="20"/>
              </w:rPr>
              <w:t>2.2</w:t>
            </w:r>
            <w:r w:rsidRPr="005912F0">
              <w:rPr>
                <w:rFonts w:cs="Arial"/>
                <w:sz w:val="20"/>
              </w:rPr>
              <w:tab/>
              <w:t>explain the boundaries and limitations of own autonomous work in outreach settings</w:t>
            </w:r>
          </w:p>
          <w:p w14:paraId="6A40EEE3" w14:textId="77777777" w:rsidR="00577FF7" w:rsidRPr="005912F0" w:rsidRDefault="00577FF7" w:rsidP="00577F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5912F0">
              <w:rPr>
                <w:rFonts w:cs="Arial"/>
                <w:sz w:val="20"/>
              </w:rPr>
              <w:t>2.3</w:t>
            </w:r>
            <w:r w:rsidRPr="005912F0">
              <w:rPr>
                <w:rFonts w:cs="Arial"/>
                <w:sz w:val="20"/>
              </w:rPr>
              <w:tab/>
              <w:t>explain the resources available to support own autonomous role in outreach settings</w:t>
            </w:r>
          </w:p>
          <w:p w14:paraId="5819671C" w14:textId="77777777" w:rsidR="00577FF7" w:rsidRPr="005912F0" w:rsidRDefault="00577FF7" w:rsidP="00577F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5912F0">
              <w:rPr>
                <w:rFonts w:cs="Arial"/>
                <w:sz w:val="20"/>
              </w:rPr>
              <w:t>2.4</w:t>
            </w:r>
            <w:r w:rsidRPr="005912F0">
              <w:rPr>
                <w:rFonts w:cs="Arial"/>
                <w:sz w:val="20"/>
              </w:rPr>
              <w:tab/>
              <w:t>explain the requirement for risk assessment before undertaking outreach work</w:t>
            </w:r>
          </w:p>
          <w:p w14:paraId="1A7427D2" w14:textId="6195858C" w:rsidR="00A57F0B" w:rsidRPr="005912F0" w:rsidRDefault="00577FF7" w:rsidP="00577F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/>
              <w:ind w:left="468" w:hanging="425"/>
              <w:rPr>
                <w:rFonts w:cs="Arial"/>
                <w:sz w:val="20"/>
              </w:rPr>
            </w:pPr>
            <w:r w:rsidRPr="005912F0">
              <w:rPr>
                <w:rFonts w:cs="Arial"/>
                <w:sz w:val="20"/>
              </w:rPr>
              <w:t>2.5</w:t>
            </w:r>
            <w:r w:rsidRPr="005912F0">
              <w:rPr>
                <w:rFonts w:cs="Arial"/>
                <w:sz w:val="20"/>
              </w:rPr>
              <w:tab/>
              <w:t>explain techniques to secure personal safety as an autonomous worker in outreach settings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5912F0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5912F0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3898E94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1505CB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3D7A00E8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21B3D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505CB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3F36C6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77FF7"/>
    <w:rsid w:val="005912F0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1B3D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18 Evidence Record Shee</dc:title>
  <dc:subject>Career Information and Advice</dc:subject>
  <dc:creator>OCR</dc:creator>
  <cp:keywords>careers; advice; guidance; development; Evidence Record Sheet; Unit 18; 04663</cp:keywords>
  <cp:lastModifiedBy/>
  <cp:revision>1</cp:revision>
  <dcterms:created xsi:type="dcterms:W3CDTF">2019-05-31T13:29:00Z</dcterms:created>
  <dcterms:modified xsi:type="dcterms:W3CDTF">2021-07-20T14:31:00Z</dcterms:modified>
</cp:coreProperties>
</file>