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859B6" w14:textId="238A939B" w:rsidR="007D48BE" w:rsidRPr="00C77864" w:rsidRDefault="007D48BE" w:rsidP="00837766">
      <w:pPr>
        <w:pStyle w:val="Heading2"/>
        <w:rPr>
          <w:rFonts w:cs="Times New Roman"/>
          <w:color w:val="D2460A"/>
          <w:sz w:val="32"/>
          <w:szCs w:val="32"/>
        </w:rPr>
      </w:pPr>
      <w:r w:rsidRPr="00C77864">
        <w:rPr>
          <w:color w:val="D2460A"/>
          <w:sz w:val="32"/>
          <w:szCs w:val="32"/>
        </w:rPr>
        <w:t xml:space="preserve">Scheme of work – </w:t>
      </w:r>
      <w:r w:rsidR="00552030" w:rsidRPr="00C77864">
        <w:rPr>
          <w:color w:val="D2460A"/>
          <w:sz w:val="32"/>
          <w:szCs w:val="32"/>
        </w:rPr>
        <w:t>&lt;title&gt;</w:t>
      </w:r>
    </w:p>
    <w:p w14:paraId="046AAF72" w14:textId="77777777" w:rsidR="002C539A" w:rsidRPr="00C77864" w:rsidRDefault="002C539A" w:rsidP="008A7F4A">
      <w:pPr>
        <w:pStyle w:val="Heading2"/>
        <w:rPr>
          <w:color w:val="D2460A"/>
          <w:sz w:val="24"/>
          <w:szCs w:val="24"/>
        </w:rPr>
      </w:pPr>
    </w:p>
    <w:p w14:paraId="77C645AC" w14:textId="477A6292" w:rsidR="007D48BE" w:rsidRPr="00C77864" w:rsidRDefault="007D48BE" w:rsidP="008A7F4A">
      <w:pPr>
        <w:pStyle w:val="Heading2"/>
        <w:rPr>
          <w:color w:val="D2460A"/>
          <w:sz w:val="24"/>
          <w:szCs w:val="24"/>
        </w:rPr>
      </w:pPr>
      <w:r w:rsidRPr="00C77864">
        <w:rPr>
          <w:color w:val="D2460A"/>
          <w:sz w:val="24"/>
          <w:szCs w:val="24"/>
        </w:rPr>
        <w:t xml:space="preserve">About this </w:t>
      </w:r>
      <w:r w:rsidR="00C53330" w:rsidRPr="00C77864">
        <w:rPr>
          <w:color w:val="D2460A"/>
          <w:sz w:val="24"/>
          <w:szCs w:val="24"/>
        </w:rPr>
        <w:t>template</w:t>
      </w:r>
    </w:p>
    <w:p w14:paraId="714670C1" w14:textId="77777777" w:rsidR="00697B02" w:rsidRDefault="00697B02" w:rsidP="00697B02">
      <w:pPr>
        <w:rPr>
          <w:b/>
          <w:bCs/>
        </w:rPr>
      </w:pPr>
    </w:p>
    <w:p w14:paraId="329629F8" w14:textId="49C023E7" w:rsidR="00697B02" w:rsidRDefault="002A6BAA" w:rsidP="00785172">
      <w:r>
        <w:rPr>
          <w:b/>
          <w:bCs/>
        </w:rPr>
        <w:t>Our</w:t>
      </w:r>
      <w:r w:rsidR="00C53330">
        <w:rPr>
          <w:b/>
          <w:bCs/>
        </w:rPr>
        <w:t xml:space="preserve"> redeveloped Cambridge National suite is f</w:t>
      </w:r>
      <w:r w:rsidR="009E1E7C">
        <w:rPr>
          <w:b/>
          <w:bCs/>
        </w:rPr>
        <w:t xml:space="preserve">or </w:t>
      </w:r>
      <w:r w:rsidR="00697B02" w:rsidRPr="00EE167B">
        <w:rPr>
          <w:b/>
          <w:bCs/>
        </w:rPr>
        <w:t>first teaching from September 2022.</w:t>
      </w:r>
    </w:p>
    <w:p w14:paraId="6766FE31" w14:textId="4826DC91" w:rsidR="00C26894" w:rsidRDefault="00621C90" w:rsidP="00785172">
      <w:r>
        <w:t>Our schemes of work feature</w:t>
      </w:r>
      <w:r w:rsidR="001C36B1">
        <w:t>:</w:t>
      </w:r>
    </w:p>
    <w:p w14:paraId="3CE741EA" w14:textId="77777777" w:rsidR="00785172" w:rsidRDefault="00785172" w:rsidP="00785172">
      <w:pPr>
        <w:pStyle w:val="ListParagraph"/>
        <w:numPr>
          <w:ilvl w:val="0"/>
          <w:numId w:val="17"/>
        </w:numPr>
        <w:ind w:left="426" w:hanging="426"/>
      </w:pPr>
      <w:r>
        <w:t xml:space="preserve">a </w:t>
      </w:r>
      <w:r w:rsidRPr="00731A05">
        <w:rPr>
          <w:b/>
          <w:bCs/>
        </w:rPr>
        <w:t>unit-specific</w:t>
      </w:r>
      <w:r>
        <w:t xml:space="preserve"> and </w:t>
      </w:r>
      <w:r w:rsidRPr="00731A05">
        <w:rPr>
          <w:b/>
          <w:bCs/>
        </w:rPr>
        <w:t>lesson by lesson</w:t>
      </w:r>
      <w:r>
        <w:t xml:space="preserve"> approach</w:t>
      </w:r>
    </w:p>
    <w:p w14:paraId="224833DF" w14:textId="6F381B39" w:rsidR="00785172" w:rsidRDefault="00785172" w:rsidP="00785172">
      <w:pPr>
        <w:pStyle w:val="ListParagraph"/>
        <w:numPr>
          <w:ilvl w:val="0"/>
          <w:numId w:val="17"/>
        </w:numPr>
        <w:ind w:left="426" w:hanging="426"/>
      </w:pPr>
      <w:r>
        <w:t xml:space="preserve">links to </w:t>
      </w:r>
      <w:r w:rsidR="00FF4A58">
        <w:t>the</w:t>
      </w:r>
      <w:r w:rsidR="001C36B1">
        <w:t xml:space="preserve"> relevant </w:t>
      </w:r>
      <w:r w:rsidRPr="001C36B1">
        <w:rPr>
          <w:b/>
          <w:bCs/>
          <w:color w:val="000000" w:themeColor="text2"/>
        </w:rPr>
        <w:t>curriculum planner’s</w:t>
      </w:r>
      <w:r w:rsidRPr="001C36B1">
        <w:rPr>
          <w:color w:val="000000" w:themeColor="text2"/>
        </w:rPr>
        <w:t xml:space="preserve"> first model</w:t>
      </w:r>
      <w:r w:rsidR="001C36B1" w:rsidRPr="001C36B1">
        <w:rPr>
          <w:color w:val="000000" w:themeColor="text2"/>
        </w:rPr>
        <w:t xml:space="preserve"> </w:t>
      </w:r>
      <w:r>
        <w:t>which is one teacher teaching the qualification over two years, broken down into half terms</w:t>
      </w:r>
    </w:p>
    <w:p w14:paraId="46FAAEC7" w14:textId="77777777" w:rsidR="00785172" w:rsidRPr="00731A05" w:rsidRDefault="00785172" w:rsidP="00785172">
      <w:pPr>
        <w:pStyle w:val="ListParagraph"/>
        <w:numPr>
          <w:ilvl w:val="0"/>
          <w:numId w:val="17"/>
        </w:numPr>
        <w:ind w:left="426" w:hanging="426"/>
        <w:rPr>
          <w:b/>
          <w:bCs/>
        </w:rPr>
      </w:pPr>
      <w:r>
        <w:t xml:space="preserve">each lesson’s </w:t>
      </w:r>
      <w:r w:rsidRPr="00731A05">
        <w:rPr>
          <w:b/>
          <w:bCs/>
        </w:rPr>
        <w:t>key terms</w:t>
      </w:r>
    </w:p>
    <w:p w14:paraId="1A0FEE0C" w14:textId="3C765136" w:rsidR="00785172" w:rsidRDefault="00785172" w:rsidP="00785172">
      <w:pPr>
        <w:pStyle w:val="ListParagraph"/>
        <w:numPr>
          <w:ilvl w:val="0"/>
          <w:numId w:val="17"/>
        </w:numPr>
        <w:ind w:left="426" w:hanging="426"/>
      </w:pPr>
      <w:r w:rsidRPr="00731A05">
        <w:rPr>
          <w:b/>
          <w:bCs/>
        </w:rPr>
        <w:t>ideas</w:t>
      </w:r>
      <w:r>
        <w:t xml:space="preserve"> for teaching and learning with useful </w:t>
      </w:r>
      <w:r w:rsidRPr="00731A05">
        <w:rPr>
          <w:b/>
          <w:bCs/>
        </w:rPr>
        <w:t>links</w:t>
      </w:r>
    </w:p>
    <w:p w14:paraId="4D891351" w14:textId="60B71AF4" w:rsidR="000D7E66" w:rsidRDefault="000D7E66" w:rsidP="000D7E66">
      <w:pPr>
        <w:pStyle w:val="ListParagraph"/>
        <w:numPr>
          <w:ilvl w:val="0"/>
          <w:numId w:val="17"/>
        </w:numPr>
        <w:ind w:left="426" w:hanging="426"/>
      </w:pPr>
      <w:r>
        <w:t>some ‘warm up’ teaching ideas if you’re teaching over three years.</w:t>
      </w:r>
    </w:p>
    <w:p w14:paraId="19746A85" w14:textId="77777777" w:rsidR="007F112A" w:rsidRDefault="007F112A" w:rsidP="00B73EE4">
      <w:pPr>
        <w:ind w:left="397" w:hanging="397"/>
        <w:rPr>
          <w:b/>
          <w:bCs/>
          <w:color w:val="0E6832" w:themeColor="accent4" w:themeShade="80"/>
        </w:rPr>
      </w:pPr>
    </w:p>
    <w:p w14:paraId="173A613D" w14:textId="1D50C3F7" w:rsidR="003C1E78" w:rsidRPr="007B5529" w:rsidRDefault="006A0B03" w:rsidP="008036B2">
      <w:pPr>
        <w:rPr>
          <w:b/>
          <w:bCs/>
          <w:color w:val="0E6832" w:themeColor="accent4" w:themeShade="80"/>
          <w:sz w:val="24"/>
        </w:rPr>
      </w:pPr>
      <w:r w:rsidRPr="007B5529">
        <w:rPr>
          <w:b/>
          <w:bCs/>
          <w:color w:val="0E6832" w:themeColor="accent4" w:themeShade="80"/>
          <w:sz w:val="24"/>
        </w:rPr>
        <w:t>This</w:t>
      </w:r>
      <w:r w:rsidR="00E82252" w:rsidRPr="007B5529">
        <w:rPr>
          <w:b/>
          <w:bCs/>
          <w:color w:val="0E6832" w:themeColor="accent4" w:themeShade="80"/>
          <w:sz w:val="24"/>
        </w:rPr>
        <w:t xml:space="preserve"> generic</w:t>
      </w:r>
      <w:r w:rsidR="007B5529">
        <w:rPr>
          <w:b/>
          <w:bCs/>
          <w:color w:val="0E6832" w:themeColor="accent4" w:themeShade="80"/>
          <w:sz w:val="24"/>
        </w:rPr>
        <w:t xml:space="preserve"> blank</w:t>
      </w:r>
      <w:r w:rsidRPr="007B5529">
        <w:rPr>
          <w:b/>
          <w:bCs/>
          <w:color w:val="0E6832" w:themeColor="accent4" w:themeShade="80"/>
          <w:sz w:val="24"/>
        </w:rPr>
        <w:t xml:space="preserve"> template follows the same approach and is designed to allow you to </w:t>
      </w:r>
      <w:r w:rsidR="001B3F03" w:rsidRPr="007B5529">
        <w:rPr>
          <w:b/>
          <w:bCs/>
          <w:color w:val="0E6832" w:themeColor="accent4" w:themeShade="80"/>
          <w:sz w:val="24"/>
        </w:rPr>
        <w:t>edit</w:t>
      </w:r>
      <w:r w:rsidR="00145AB1" w:rsidRPr="007B5529">
        <w:rPr>
          <w:b/>
          <w:bCs/>
          <w:color w:val="0E6832" w:themeColor="accent4" w:themeShade="80"/>
          <w:sz w:val="24"/>
        </w:rPr>
        <w:t>/remove</w:t>
      </w:r>
      <w:r w:rsidR="001B3F03" w:rsidRPr="007B5529">
        <w:rPr>
          <w:b/>
          <w:bCs/>
          <w:color w:val="0E6832" w:themeColor="accent4" w:themeShade="80"/>
          <w:sz w:val="24"/>
        </w:rPr>
        <w:t xml:space="preserve"> sections </w:t>
      </w:r>
      <w:r w:rsidR="00145AB1" w:rsidRPr="007B5529">
        <w:rPr>
          <w:b/>
          <w:bCs/>
          <w:color w:val="0E6832" w:themeColor="accent4" w:themeShade="80"/>
          <w:sz w:val="24"/>
        </w:rPr>
        <w:t xml:space="preserve">to </w:t>
      </w:r>
      <w:r w:rsidRPr="007B5529">
        <w:rPr>
          <w:b/>
          <w:bCs/>
          <w:color w:val="0E6832" w:themeColor="accent4" w:themeShade="80"/>
          <w:sz w:val="24"/>
        </w:rPr>
        <w:t>create your own scheme of work</w:t>
      </w:r>
      <w:r w:rsidR="008036B2" w:rsidRPr="007B5529">
        <w:rPr>
          <w:b/>
          <w:bCs/>
          <w:color w:val="0E6832" w:themeColor="accent4" w:themeShade="80"/>
          <w:sz w:val="24"/>
        </w:rPr>
        <w:t xml:space="preserve"> </w:t>
      </w:r>
      <w:r w:rsidRPr="007B5529">
        <w:rPr>
          <w:b/>
          <w:bCs/>
          <w:color w:val="0E6832" w:themeColor="accent4" w:themeShade="80"/>
          <w:sz w:val="24"/>
        </w:rPr>
        <w:t>to match your particular needs.</w:t>
      </w:r>
    </w:p>
    <w:p w14:paraId="33FCE64A" w14:textId="0D9AE4C8" w:rsidR="00DD66BE" w:rsidRPr="007B5529" w:rsidRDefault="00DD66BE" w:rsidP="00610FD5">
      <w:pPr>
        <w:rPr>
          <w:color w:val="FF0000"/>
          <w:sz w:val="24"/>
        </w:rPr>
      </w:pPr>
    </w:p>
    <w:p w14:paraId="0A478FCC" w14:textId="366FF4A3" w:rsidR="00833EFB" w:rsidRPr="007B5529" w:rsidRDefault="00833EFB" w:rsidP="00610FD5">
      <w:pPr>
        <w:rPr>
          <w:color w:val="0E6832" w:themeColor="accent4" w:themeShade="80"/>
          <w:sz w:val="24"/>
        </w:rPr>
      </w:pPr>
      <w:r w:rsidRPr="007B5529">
        <w:rPr>
          <w:color w:val="0E6832" w:themeColor="accent4" w:themeShade="80"/>
          <w:sz w:val="24"/>
        </w:rPr>
        <w:t xml:space="preserve">Please make sure you use the </w:t>
      </w:r>
      <w:r w:rsidRPr="00FD49A1">
        <w:rPr>
          <w:b/>
          <w:bCs/>
          <w:color w:val="0E6832" w:themeColor="accent4" w:themeShade="80"/>
          <w:sz w:val="24"/>
        </w:rPr>
        <w:t xml:space="preserve">latest specification </w:t>
      </w:r>
      <w:r w:rsidR="00A60C87" w:rsidRPr="00FD49A1">
        <w:rPr>
          <w:b/>
          <w:bCs/>
          <w:color w:val="0E6832" w:themeColor="accent4" w:themeShade="80"/>
          <w:sz w:val="24"/>
        </w:rPr>
        <w:t>and sample assessment material</w:t>
      </w:r>
      <w:r w:rsidR="00A60C87" w:rsidRPr="007B5529">
        <w:rPr>
          <w:color w:val="0E6832" w:themeColor="accent4" w:themeShade="80"/>
          <w:sz w:val="24"/>
        </w:rPr>
        <w:t xml:space="preserve"> </w:t>
      </w:r>
      <w:r w:rsidR="00FD49A1">
        <w:rPr>
          <w:color w:val="0E6832" w:themeColor="accent4" w:themeShade="80"/>
          <w:sz w:val="24"/>
        </w:rPr>
        <w:t xml:space="preserve">on the OCR website </w:t>
      </w:r>
      <w:r w:rsidRPr="007B5529">
        <w:rPr>
          <w:color w:val="0E6832" w:themeColor="accent4" w:themeShade="80"/>
          <w:sz w:val="24"/>
        </w:rPr>
        <w:t>when you plan your scheme of work.</w:t>
      </w:r>
    </w:p>
    <w:p w14:paraId="1615C902" w14:textId="0C8E5E09" w:rsidR="00DD66BE" w:rsidRPr="00DD66BE" w:rsidRDefault="00DD66BE" w:rsidP="00B44793">
      <w:pPr>
        <w:pStyle w:val="Heading3"/>
        <w:rPr>
          <w:color w:val="FFFFFF" w:themeColor="background1"/>
        </w:rPr>
      </w:pPr>
      <w:r w:rsidRPr="00DD66BE">
        <w:rPr>
          <w:color w:val="FFFFFF" w:themeColor="background1"/>
        </w:rPr>
        <w:lastRenderedPageBreak/>
        <w:t>e lesson ideas ar</w:t>
      </w:r>
      <w:r w:rsidR="00090B15">
        <w:rPr>
          <w:color w:val="FFFFFF" w:themeColor="background1"/>
        </w:rPr>
        <w:t>e o</w:t>
      </w:r>
      <w:r w:rsidR="0008735A">
        <w:rPr>
          <w:color w:val="FFFFFF" w:themeColor="background1"/>
        </w:rPr>
        <w:t xml:space="preserve">nly </w:t>
      </w:r>
      <w:r w:rsidRPr="00DD66BE">
        <w:rPr>
          <w:color w:val="FFFFFF" w:themeColor="background1"/>
        </w:rPr>
        <w:t xml:space="preserve">suggestions. </w:t>
      </w:r>
    </w:p>
    <w:p w14:paraId="5AC058ED" w14:textId="77777777" w:rsidR="00460D38" w:rsidRPr="00F46690" w:rsidRDefault="007D48BE" w:rsidP="00460D38">
      <w:pPr>
        <w:pStyle w:val="Heading2"/>
        <w:rPr>
          <w:color w:val="D2460A"/>
        </w:rPr>
      </w:pPr>
      <w:r w:rsidRPr="00F46690">
        <w:rPr>
          <w:color w:val="D2460A"/>
        </w:rPr>
        <w:t>Unit titles and guided learning hours</w:t>
      </w:r>
    </w:p>
    <w:p w14:paraId="43C24AAF" w14:textId="5C6AF08B" w:rsidR="00460D38" w:rsidRPr="001B3F03" w:rsidRDefault="00460D38" w:rsidP="00460D38">
      <w:pPr>
        <w:rPr>
          <w:color w:val="0E6832" w:themeColor="accent4" w:themeShade="80"/>
        </w:rPr>
      </w:pPr>
      <w:r w:rsidRPr="001B3F03">
        <w:rPr>
          <w:color w:val="0E6832" w:themeColor="accent4" w:themeShade="80"/>
        </w:rPr>
        <w:t>If you keep this section, you can find this information in the specification</w:t>
      </w:r>
      <w:r w:rsidR="00833EFB">
        <w:rPr>
          <w:color w:val="0E6832" w:themeColor="accent4" w:themeShade="80"/>
        </w:rPr>
        <w:t>.</w:t>
      </w:r>
    </w:p>
    <w:p w14:paraId="1DACC684" w14:textId="77777777" w:rsidR="003C1E78" w:rsidRDefault="003C1E78" w:rsidP="001B58C4">
      <w:pPr>
        <w:spacing w:after="0" w:line="240" w:lineRule="auto"/>
      </w:pP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3780"/>
        <w:gridCol w:w="1701"/>
        <w:gridCol w:w="1842"/>
        <w:gridCol w:w="1701"/>
      </w:tblGrid>
      <w:tr w:rsidR="0001033A" w14:paraId="1780359D" w14:textId="77777777" w:rsidTr="00F46690">
        <w:trPr>
          <w:trHeight w:val="488"/>
        </w:trPr>
        <w:tc>
          <w:tcPr>
            <w:tcW w:w="1177" w:type="dxa"/>
            <w:tcBorders>
              <w:top w:val="single" w:sz="4" w:space="0" w:color="C3014A"/>
              <w:left w:val="single" w:sz="4" w:space="0" w:color="C3014A"/>
              <w:bottom w:val="single" w:sz="4" w:space="0" w:color="D2460A"/>
              <w:right w:val="single" w:sz="4" w:space="0" w:color="FFFFFF" w:themeColor="background1"/>
            </w:tcBorders>
            <w:shd w:val="clear" w:color="auto" w:fill="D2460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183A1B" w14:textId="77777777" w:rsidR="007D48BE" w:rsidRPr="0001033A" w:rsidRDefault="007D48BE" w:rsidP="00671C8A">
            <w:pPr>
              <w:pStyle w:val="Tablebodycopy"/>
              <w:rPr>
                <w:b/>
                <w:bCs/>
                <w:color w:val="FFFFFF" w:themeColor="background1"/>
              </w:rPr>
            </w:pPr>
            <w:r w:rsidRPr="0001033A">
              <w:rPr>
                <w:b/>
                <w:bCs/>
                <w:color w:val="FFFFFF" w:themeColor="background1"/>
              </w:rPr>
              <w:t>Unit</w:t>
            </w:r>
          </w:p>
        </w:tc>
        <w:tc>
          <w:tcPr>
            <w:tcW w:w="3780" w:type="dxa"/>
            <w:tcBorders>
              <w:top w:val="single" w:sz="4" w:space="0" w:color="C3014A"/>
              <w:left w:val="single" w:sz="4" w:space="0" w:color="FFFFFF" w:themeColor="background1"/>
              <w:bottom w:val="single" w:sz="4" w:space="0" w:color="D2460A"/>
              <w:right w:val="single" w:sz="4" w:space="0" w:color="FFFFFF" w:themeColor="background1"/>
            </w:tcBorders>
            <w:shd w:val="clear" w:color="auto" w:fill="D2460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79C9CC" w14:textId="77777777" w:rsidR="007D48BE" w:rsidRPr="0001033A" w:rsidRDefault="007D48BE" w:rsidP="00671C8A">
            <w:pPr>
              <w:pStyle w:val="Tablebodycopy"/>
              <w:rPr>
                <w:b/>
                <w:bCs/>
                <w:color w:val="FFFFFF" w:themeColor="background1"/>
              </w:rPr>
            </w:pPr>
            <w:r w:rsidRPr="0001033A">
              <w:rPr>
                <w:b/>
                <w:bCs/>
                <w:color w:val="FFFFFF" w:themeColor="background1"/>
              </w:rPr>
              <w:t>Unit title</w:t>
            </w:r>
          </w:p>
        </w:tc>
        <w:tc>
          <w:tcPr>
            <w:tcW w:w="1701" w:type="dxa"/>
            <w:tcBorders>
              <w:top w:val="single" w:sz="4" w:space="0" w:color="C3014A"/>
              <w:left w:val="single" w:sz="4" w:space="0" w:color="FFFFFF" w:themeColor="background1"/>
              <w:bottom w:val="single" w:sz="4" w:space="0" w:color="D2460A"/>
              <w:right w:val="single" w:sz="4" w:space="0" w:color="FFFFFF" w:themeColor="background1"/>
            </w:tcBorders>
            <w:shd w:val="clear" w:color="auto" w:fill="D2460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3F3C1F" w14:textId="45AF5C5F" w:rsidR="007D48BE" w:rsidRPr="0001033A" w:rsidRDefault="007D48BE" w:rsidP="00671C8A">
            <w:pPr>
              <w:pStyle w:val="Tablebodycopy"/>
              <w:rPr>
                <w:b/>
                <w:bCs/>
                <w:color w:val="FFFFFF" w:themeColor="background1"/>
              </w:rPr>
            </w:pPr>
            <w:r w:rsidRPr="0001033A">
              <w:rPr>
                <w:b/>
                <w:bCs/>
                <w:color w:val="FFFFFF" w:themeColor="background1"/>
              </w:rPr>
              <w:t>Guided learning hours (GLH)</w:t>
            </w:r>
            <w:r w:rsidR="00145AB1">
              <w:rPr>
                <w:b/>
                <w:bCs/>
                <w:color w:val="FFFFFF" w:themeColor="background1"/>
              </w:rPr>
              <w:t>*</w:t>
            </w:r>
          </w:p>
        </w:tc>
        <w:tc>
          <w:tcPr>
            <w:tcW w:w="1842" w:type="dxa"/>
            <w:tcBorders>
              <w:top w:val="single" w:sz="4" w:space="0" w:color="C3014A"/>
              <w:left w:val="single" w:sz="4" w:space="0" w:color="FFFFFF" w:themeColor="background1"/>
              <w:bottom w:val="single" w:sz="4" w:space="0" w:color="D2460A"/>
              <w:right w:val="single" w:sz="4" w:space="0" w:color="FFFFFF" w:themeColor="background1"/>
            </w:tcBorders>
            <w:shd w:val="clear" w:color="auto" w:fill="D2460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F26721" w14:textId="77777777" w:rsidR="007D48BE" w:rsidRPr="0001033A" w:rsidRDefault="007D48BE" w:rsidP="00671C8A">
            <w:pPr>
              <w:pStyle w:val="Tablebodycopy"/>
              <w:rPr>
                <w:b/>
                <w:bCs/>
                <w:color w:val="FFFFFF" w:themeColor="background1"/>
              </w:rPr>
            </w:pPr>
            <w:r w:rsidRPr="0001033A">
              <w:rPr>
                <w:b/>
                <w:bCs/>
                <w:color w:val="FFFFFF" w:themeColor="background1"/>
              </w:rPr>
              <w:t>How are they assessed?</w:t>
            </w:r>
          </w:p>
        </w:tc>
        <w:tc>
          <w:tcPr>
            <w:tcW w:w="1701" w:type="dxa"/>
            <w:tcBorders>
              <w:top w:val="single" w:sz="4" w:space="0" w:color="C3014A"/>
              <w:left w:val="single" w:sz="4" w:space="0" w:color="FFFFFF" w:themeColor="background1"/>
              <w:bottom w:val="single" w:sz="4" w:space="0" w:color="D2460A"/>
              <w:right w:val="single" w:sz="4" w:space="0" w:color="C3014A"/>
            </w:tcBorders>
            <w:shd w:val="clear" w:color="auto" w:fill="D2460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6B1137" w14:textId="77777777" w:rsidR="007D48BE" w:rsidRPr="0001033A" w:rsidRDefault="007D48BE" w:rsidP="00671C8A">
            <w:pPr>
              <w:pStyle w:val="Tablebodycopy"/>
              <w:rPr>
                <w:b/>
                <w:bCs/>
                <w:color w:val="FFFFFF" w:themeColor="background1"/>
              </w:rPr>
            </w:pPr>
            <w:r w:rsidRPr="0001033A">
              <w:rPr>
                <w:b/>
                <w:bCs/>
                <w:color w:val="FFFFFF" w:themeColor="background1"/>
              </w:rPr>
              <w:t>Mandatory or optional?</w:t>
            </w:r>
          </w:p>
        </w:tc>
      </w:tr>
      <w:tr w:rsidR="007D48BE" w14:paraId="1D334B2A" w14:textId="77777777" w:rsidTr="00F46690">
        <w:trPr>
          <w:trHeight w:val="283"/>
        </w:trPr>
        <w:tc>
          <w:tcPr>
            <w:tcW w:w="1177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957837" w14:textId="79F40FAE" w:rsidR="007D48BE" w:rsidRPr="00FB3ED1" w:rsidRDefault="007D48BE" w:rsidP="00671C8A">
            <w:pPr>
              <w:pStyle w:val="Tablebodycopy"/>
              <w:rPr>
                <w:b/>
                <w:bCs/>
                <w:sz w:val="22"/>
              </w:rPr>
            </w:pPr>
          </w:p>
        </w:tc>
        <w:tc>
          <w:tcPr>
            <w:tcW w:w="3780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31A7F3" w14:textId="1684A67F" w:rsidR="007D48BE" w:rsidRPr="00FB3ED1" w:rsidRDefault="007D48BE" w:rsidP="00671C8A">
            <w:pPr>
              <w:pStyle w:val="Tablebodycopy"/>
              <w:rPr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050A8A" w14:textId="323AD831" w:rsidR="007D48BE" w:rsidRPr="00FB3ED1" w:rsidRDefault="007D48BE" w:rsidP="00671C8A">
            <w:pPr>
              <w:pStyle w:val="Tablebodycopy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72344F" w14:textId="52AC2CAD" w:rsidR="007D48BE" w:rsidRPr="00FB3ED1" w:rsidRDefault="007D48BE" w:rsidP="00671C8A">
            <w:pPr>
              <w:pStyle w:val="Tablebodycopy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4DB55C" w14:textId="5AF3B679" w:rsidR="007D48BE" w:rsidRPr="00FB3ED1" w:rsidRDefault="007D48BE" w:rsidP="00671C8A">
            <w:pPr>
              <w:pStyle w:val="Tablebodycopy"/>
              <w:rPr>
                <w:sz w:val="22"/>
              </w:rPr>
            </w:pPr>
          </w:p>
        </w:tc>
      </w:tr>
      <w:tr w:rsidR="007D48BE" w14:paraId="54BDAC52" w14:textId="77777777" w:rsidTr="00F46690">
        <w:trPr>
          <w:trHeight w:val="283"/>
        </w:trPr>
        <w:tc>
          <w:tcPr>
            <w:tcW w:w="1177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D73B56" w14:textId="4CB5A2FA" w:rsidR="007D48BE" w:rsidRPr="00FB3ED1" w:rsidRDefault="007D48BE" w:rsidP="00671C8A">
            <w:pPr>
              <w:pStyle w:val="Tablebodycopy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780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97D119" w14:textId="21B8E1A8" w:rsidR="007D48BE" w:rsidRPr="00FB3ED1" w:rsidRDefault="007D48BE" w:rsidP="00671C8A">
            <w:pPr>
              <w:pStyle w:val="Tablebodycopy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3D5812" w14:textId="330353F6" w:rsidR="007D48BE" w:rsidRPr="00FB3ED1" w:rsidRDefault="007D48BE" w:rsidP="00671C8A">
            <w:pPr>
              <w:pStyle w:val="Tablebodycopy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68668D" w14:textId="62F3835C" w:rsidR="007D48BE" w:rsidRPr="00FB3ED1" w:rsidRDefault="007D48BE" w:rsidP="00671C8A">
            <w:pPr>
              <w:pStyle w:val="Tablebodycopy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32E665" w14:textId="230A733C" w:rsidR="007D48BE" w:rsidRPr="00FB3ED1" w:rsidRDefault="007D48BE" w:rsidP="00671C8A">
            <w:pPr>
              <w:pStyle w:val="Tablebodycopy"/>
              <w:rPr>
                <w:rFonts w:ascii="Arial" w:hAnsi="Arial" w:cs="Arial"/>
                <w:sz w:val="22"/>
              </w:rPr>
            </w:pPr>
          </w:p>
        </w:tc>
      </w:tr>
      <w:tr w:rsidR="007D48BE" w14:paraId="31E71B00" w14:textId="77777777" w:rsidTr="00F46690">
        <w:trPr>
          <w:trHeight w:val="283"/>
        </w:trPr>
        <w:tc>
          <w:tcPr>
            <w:tcW w:w="1177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88BAE8" w14:textId="6CA4903C" w:rsidR="007D48BE" w:rsidRPr="00FB3ED1" w:rsidRDefault="007D48BE" w:rsidP="00671C8A">
            <w:pPr>
              <w:pStyle w:val="Tablebodycopy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780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770617" w14:textId="382B3532" w:rsidR="007D48BE" w:rsidRPr="00FB3ED1" w:rsidRDefault="007D48BE" w:rsidP="00671C8A">
            <w:pPr>
              <w:pStyle w:val="Tablebodycopy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314F7C" w14:textId="4596759F" w:rsidR="007D48BE" w:rsidRPr="00FB3ED1" w:rsidRDefault="007D48BE" w:rsidP="00671C8A">
            <w:pPr>
              <w:pStyle w:val="Tablebodycopy"/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C32B8E" w14:textId="533C264F" w:rsidR="007D48BE" w:rsidRPr="00FB3ED1" w:rsidRDefault="007D48BE" w:rsidP="00671C8A">
            <w:pPr>
              <w:pStyle w:val="Tablebodycopy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6AA274" w14:textId="581C5D82" w:rsidR="007D48BE" w:rsidRPr="00FB3ED1" w:rsidRDefault="007D48BE" w:rsidP="00671C8A">
            <w:pPr>
              <w:pStyle w:val="Tablebodycopy"/>
              <w:rPr>
                <w:rFonts w:ascii="Arial" w:hAnsi="Arial" w:cs="Arial"/>
                <w:sz w:val="22"/>
              </w:rPr>
            </w:pPr>
          </w:p>
        </w:tc>
      </w:tr>
    </w:tbl>
    <w:p w14:paraId="103115F2" w14:textId="18CC42B5" w:rsidR="00FB3ED1" w:rsidRDefault="00FB3ED1" w:rsidP="009F313D"/>
    <w:p w14:paraId="6F27C715" w14:textId="0E96B723" w:rsidR="009F1C5F" w:rsidRDefault="00145AB1" w:rsidP="00145AB1">
      <w:pPr>
        <w:ind w:left="397" w:hanging="397"/>
      </w:pPr>
      <w:r>
        <w:t xml:space="preserve">* </w:t>
      </w:r>
      <w:r w:rsidR="009F1C5F">
        <w:t xml:space="preserve">GLH (guided learning hours) is the approximate time the teacher will spend supervising or directing </w:t>
      </w:r>
      <w:r w:rsidR="00921995">
        <w:t xml:space="preserve">study </w:t>
      </w:r>
      <w:r w:rsidR="009F1C5F">
        <w:t>time and assessment activities.</w:t>
      </w:r>
    </w:p>
    <w:p w14:paraId="17B6BF17" w14:textId="4AFE3380" w:rsidR="007D48BE" w:rsidRPr="00F46690" w:rsidRDefault="007D48BE" w:rsidP="008A7F4A">
      <w:pPr>
        <w:pStyle w:val="Heading2"/>
        <w:rPr>
          <w:color w:val="D2460A"/>
        </w:rPr>
      </w:pPr>
      <w:r w:rsidRPr="00F46690">
        <w:rPr>
          <w:color w:val="D2460A"/>
        </w:rPr>
        <w:t>Assumptions</w:t>
      </w:r>
      <w:r w:rsidR="00D61FBC" w:rsidRPr="00F46690">
        <w:rPr>
          <w:color w:val="D2460A"/>
        </w:rPr>
        <w:t xml:space="preserve"> in our schemes of work</w:t>
      </w:r>
    </w:p>
    <w:p w14:paraId="58CD9B56" w14:textId="79528D1A" w:rsidR="007D48BE" w:rsidRDefault="007D48BE" w:rsidP="00FB3ED1">
      <w:pPr>
        <w:pStyle w:val="ListParagraph"/>
        <w:numPr>
          <w:ilvl w:val="0"/>
          <w:numId w:val="19"/>
        </w:numPr>
      </w:pPr>
      <w:r>
        <w:t xml:space="preserve">Lessons are </w:t>
      </w:r>
      <w:r w:rsidR="000466A5">
        <w:t>45</w:t>
      </w:r>
      <w:r>
        <w:t xml:space="preserve"> minutes each</w:t>
      </w:r>
      <w:r w:rsidR="00FB3ED1">
        <w:t>.</w:t>
      </w:r>
    </w:p>
    <w:p w14:paraId="62CD251B" w14:textId="3CBFD92D" w:rsidR="007D48BE" w:rsidRDefault="007D48BE" w:rsidP="00FB3ED1">
      <w:pPr>
        <w:pStyle w:val="ListParagraph"/>
        <w:numPr>
          <w:ilvl w:val="0"/>
          <w:numId w:val="19"/>
        </w:numPr>
      </w:pPr>
      <w:r>
        <w:t>Students can access some resources online outside of lessons for any online homework or extension tasks</w:t>
      </w:r>
      <w:r w:rsidR="00FB3ED1">
        <w:t>.</w:t>
      </w:r>
    </w:p>
    <w:p w14:paraId="1747B1D9" w14:textId="56CC9BDF" w:rsidR="007D48BE" w:rsidRPr="00FB3ED1" w:rsidRDefault="007D48BE" w:rsidP="00C33404">
      <w:pPr>
        <w:pStyle w:val="ListParagraph"/>
        <w:numPr>
          <w:ilvl w:val="0"/>
          <w:numId w:val="0"/>
        </w:numPr>
        <w:ind w:left="720"/>
        <w:rPr>
          <w:color w:val="FF0000"/>
        </w:rPr>
      </w:pPr>
    </w:p>
    <w:p w14:paraId="6D14DCB0" w14:textId="54632E05" w:rsidR="008260D5" w:rsidRDefault="008260D5">
      <w:pPr>
        <w:spacing w:after="0" w:line="240" w:lineRule="auto"/>
        <w:rPr>
          <w:color w:val="FF0000"/>
        </w:rPr>
      </w:pPr>
      <w:r>
        <w:rPr>
          <w:color w:val="FF0000"/>
        </w:rPr>
        <w:br w:type="page"/>
      </w:r>
      <w:bookmarkStart w:id="0" w:name="_GoBack"/>
      <w:bookmarkEnd w:id="0"/>
    </w:p>
    <w:p w14:paraId="347E83CF" w14:textId="59B1A162" w:rsidR="007D48BE" w:rsidRDefault="00FE78FC" w:rsidP="00442B98">
      <w:pPr>
        <w:pStyle w:val="Heading2"/>
        <w:tabs>
          <w:tab w:val="left" w:pos="6175"/>
        </w:tabs>
      </w:pPr>
      <w:r w:rsidRPr="00F46690">
        <w:rPr>
          <w:color w:val="D2460A"/>
        </w:rPr>
        <w:lastRenderedPageBreak/>
        <w:t>First year of teaching</w:t>
      </w:r>
      <w:r w:rsidR="00442B98">
        <w:tab/>
      </w:r>
    </w:p>
    <w:tbl>
      <w:tblPr>
        <w:tblW w:w="14884" w:type="dxa"/>
        <w:tblInd w:w="-5" w:type="dxa"/>
        <w:tblBorders>
          <w:top w:val="single" w:sz="4" w:space="0" w:color="C3014A"/>
          <w:left w:val="single" w:sz="4" w:space="0" w:color="C3014A"/>
          <w:bottom w:val="single" w:sz="4" w:space="0" w:color="C3014A"/>
          <w:right w:val="single" w:sz="4" w:space="0" w:color="C3014A"/>
          <w:insideH w:val="single" w:sz="4" w:space="0" w:color="C3014A"/>
          <w:insideV w:val="single" w:sz="4" w:space="0" w:color="C3014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1"/>
        <w:gridCol w:w="11963"/>
      </w:tblGrid>
      <w:tr w:rsidR="00442B98" w14:paraId="515E92E7" w14:textId="77777777" w:rsidTr="00F46690">
        <w:trPr>
          <w:trHeight w:val="170"/>
        </w:trPr>
        <w:tc>
          <w:tcPr>
            <w:tcW w:w="14884" w:type="dxa"/>
            <w:gridSpan w:val="2"/>
            <w:tcBorders>
              <w:top w:val="single" w:sz="4" w:space="0" w:color="C3014A"/>
              <w:left w:val="single" w:sz="4" w:space="0" w:color="C3014A"/>
              <w:bottom w:val="single" w:sz="4" w:space="0" w:color="D2460A"/>
              <w:right w:val="single" w:sz="4" w:space="0" w:color="C3014A"/>
            </w:tcBorders>
            <w:shd w:val="clear" w:color="auto" w:fill="D2460A"/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</w:tcPr>
          <w:p w14:paraId="1813F9B0" w14:textId="43842647" w:rsidR="00442B98" w:rsidRDefault="00442B98" w:rsidP="008333DC">
            <w:pPr>
              <w:pStyle w:val="Tableheader"/>
              <w:jc w:val="center"/>
            </w:pPr>
            <w:r>
              <w:t>Autumn 1</w:t>
            </w:r>
          </w:p>
        </w:tc>
      </w:tr>
      <w:tr w:rsidR="00B24AFC" w14:paraId="3079A049" w14:textId="77777777" w:rsidTr="00F46690">
        <w:trPr>
          <w:trHeight w:val="774"/>
        </w:trPr>
        <w:tc>
          <w:tcPr>
            <w:tcW w:w="2921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</w:tcPr>
          <w:p w14:paraId="3ED39FDE" w14:textId="340644E4" w:rsidR="00B24AFC" w:rsidRPr="00BE16EC" w:rsidRDefault="00B24AFC" w:rsidP="00BE16EC">
            <w:pPr>
              <w:rPr>
                <w:b/>
                <w:bCs/>
              </w:rPr>
            </w:pPr>
            <w:r w:rsidRPr="00BE16EC">
              <w:rPr>
                <w:b/>
                <w:bCs/>
              </w:rPr>
              <w:t xml:space="preserve">Summary of what you </w:t>
            </w:r>
            <w:r w:rsidRPr="00BE16EC">
              <w:rPr>
                <w:b/>
                <w:bCs/>
              </w:rPr>
              <w:br/>
              <w:t>will cover:</w:t>
            </w:r>
          </w:p>
        </w:tc>
        <w:tc>
          <w:tcPr>
            <w:tcW w:w="11963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28" w:type="dxa"/>
            </w:tcMar>
            <w:vAlign w:val="center"/>
          </w:tcPr>
          <w:p w14:paraId="01B73D58" w14:textId="1E5D4CE6" w:rsidR="006C12C1" w:rsidRDefault="00B24AFC" w:rsidP="00BE16EC">
            <w:pPr>
              <w:rPr>
                <w:b/>
                <w:bCs/>
              </w:rPr>
            </w:pPr>
            <w:r w:rsidRPr="008A1C51">
              <w:rPr>
                <w:b/>
                <w:bCs/>
              </w:rPr>
              <w:t>&lt;</w:t>
            </w:r>
            <w:r w:rsidRPr="00CC7763">
              <w:rPr>
                <w:b/>
                <w:color w:val="FF0000"/>
              </w:rPr>
              <w:t xml:space="preserve">direct from the curriculum </w:t>
            </w:r>
            <w:r w:rsidRPr="006C12C1">
              <w:rPr>
                <w:b/>
                <w:color w:val="FF0000"/>
              </w:rPr>
              <w:t>planner</w:t>
            </w:r>
            <w:r w:rsidRPr="006C12C1">
              <w:rPr>
                <w:b/>
                <w:bCs/>
              </w:rPr>
              <w:t xml:space="preserve">&gt; </w:t>
            </w:r>
          </w:p>
          <w:p w14:paraId="0C68EDDB" w14:textId="29DDBE1A" w:rsidR="00B24AFC" w:rsidRPr="008A1C51" w:rsidRDefault="00B24AFC" w:rsidP="00BE16EC">
            <w:pPr>
              <w:rPr>
                <w:b/>
                <w:bCs/>
              </w:rPr>
            </w:pPr>
          </w:p>
        </w:tc>
      </w:tr>
    </w:tbl>
    <w:p w14:paraId="7380F5EF" w14:textId="03694ACB" w:rsidR="006B0337" w:rsidRPr="00C43558" w:rsidRDefault="006B0337" w:rsidP="00620DD2">
      <w:pPr>
        <w:spacing w:after="0" w:line="240" w:lineRule="auto"/>
        <w:rPr>
          <w:sz w:val="2"/>
          <w:szCs w:val="2"/>
        </w:rPr>
      </w:pPr>
    </w:p>
    <w:tbl>
      <w:tblPr>
        <w:tblW w:w="14884" w:type="dxa"/>
        <w:tblInd w:w="-5" w:type="dxa"/>
        <w:tblBorders>
          <w:top w:val="single" w:sz="4" w:space="0" w:color="C3014A"/>
          <w:left w:val="single" w:sz="4" w:space="0" w:color="C3014A"/>
          <w:bottom w:val="single" w:sz="4" w:space="0" w:color="C3014A"/>
          <w:right w:val="single" w:sz="4" w:space="0" w:color="C3014A"/>
          <w:insideH w:val="single" w:sz="4" w:space="0" w:color="C3014A"/>
          <w:insideV w:val="single" w:sz="4" w:space="0" w:color="C3014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1802"/>
        <w:gridCol w:w="4050"/>
        <w:gridCol w:w="1814"/>
        <w:gridCol w:w="1796"/>
        <w:gridCol w:w="2585"/>
        <w:gridCol w:w="1718"/>
      </w:tblGrid>
      <w:tr w:rsidR="006B0337" w:rsidRPr="00963B3A" w14:paraId="7D0FDFAF" w14:textId="77777777" w:rsidTr="00F46690">
        <w:trPr>
          <w:trHeight w:val="1286"/>
          <w:tblHeader/>
        </w:trPr>
        <w:tc>
          <w:tcPr>
            <w:tcW w:w="1119" w:type="dxa"/>
            <w:tcBorders>
              <w:top w:val="single" w:sz="4" w:space="0" w:color="C3014A"/>
              <w:left w:val="single" w:sz="4" w:space="0" w:color="C3014A"/>
              <w:bottom w:val="single" w:sz="4" w:space="0" w:color="D2460A"/>
              <w:right w:val="single" w:sz="4" w:space="0" w:color="FFFFFF" w:themeColor="background1"/>
            </w:tcBorders>
            <w:shd w:val="clear" w:color="auto" w:fill="D2460A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D791277" w14:textId="77777777" w:rsidR="006B0337" w:rsidRPr="00963B3A" w:rsidRDefault="006B0337" w:rsidP="007D69B2">
            <w:pPr>
              <w:pStyle w:val="Tableheader"/>
              <w:rPr>
                <w:sz w:val="20"/>
                <w:szCs w:val="20"/>
              </w:rPr>
            </w:pPr>
            <w:r w:rsidRPr="00963B3A">
              <w:rPr>
                <w:sz w:val="20"/>
                <w:szCs w:val="20"/>
              </w:rPr>
              <w:t>Lesson no.</w:t>
            </w:r>
          </w:p>
        </w:tc>
        <w:tc>
          <w:tcPr>
            <w:tcW w:w="1802" w:type="dxa"/>
            <w:tcBorders>
              <w:top w:val="single" w:sz="4" w:space="0" w:color="C3014A"/>
              <w:left w:val="single" w:sz="4" w:space="0" w:color="FFFFFF" w:themeColor="background1"/>
              <w:bottom w:val="single" w:sz="4" w:space="0" w:color="D2460A"/>
              <w:right w:val="single" w:sz="4" w:space="0" w:color="FFFFFF" w:themeColor="background1"/>
            </w:tcBorders>
            <w:shd w:val="clear" w:color="auto" w:fill="D2460A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9967B1E" w14:textId="77777777" w:rsidR="006B0337" w:rsidRDefault="006B0337" w:rsidP="007D69B2">
            <w:pPr>
              <w:pStyle w:val="Tableheader"/>
              <w:rPr>
                <w:sz w:val="20"/>
                <w:szCs w:val="20"/>
              </w:rPr>
            </w:pPr>
            <w:r w:rsidRPr="00963B3A">
              <w:rPr>
                <w:sz w:val="20"/>
                <w:szCs w:val="20"/>
              </w:rPr>
              <w:t xml:space="preserve">Topic areas/sub topic areas </w:t>
            </w:r>
          </w:p>
          <w:p w14:paraId="28C658D7" w14:textId="15D8CF54" w:rsidR="003F0616" w:rsidRPr="00963B3A" w:rsidRDefault="003F0616" w:rsidP="007D69B2">
            <w:pPr>
              <w:pStyle w:val="Tableheader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C3014A"/>
              <w:left w:val="single" w:sz="4" w:space="0" w:color="FFFFFF" w:themeColor="background1"/>
              <w:bottom w:val="single" w:sz="4" w:space="0" w:color="D2460A"/>
              <w:right w:val="single" w:sz="4" w:space="0" w:color="FFFFFF" w:themeColor="background1"/>
            </w:tcBorders>
            <w:shd w:val="clear" w:color="auto" w:fill="D2460A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C4B0273" w14:textId="77777777" w:rsidR="006B0337" w:rsidRPr="00963B3A" w:rsidRDefault="006B0337" w:rsidP="007D69B2">
            <w:pPr>
              <w:pStyle w:val="Tableheader"/>
              <w:rPr>
                <w:sz w:val="20"/>
                <w:szCs w:val="20"/>
              </w:rPr>
            </w:pPr>
            <w:r w:rsidRPr="00963B3A">
              <w:rPr>
                <w:sz w:val="20"/>
                <w:szCs w:val="20"/>
              </w:rPr>
              <w:t>Lesson ideas and activities</w:t>
            </w:r>
          </w:p>
        </w:tc>
        <w:tc>
          <w:tcPr>
            <w:tcW w:w="1814" w:type="dxa"/>
            <w:tcBorders>
              <w:top w:val="single" w:sz="4" w:space="0" w:color="C3014A"/>
              <w:left w:val="single" w:sz="4" w:space="0" w:color="FFFFFF" w:themeColor="background1"/>
              <w:bottom w:val="single" w:sz="4" w:space="0" w:color="D2460A"/>
              <w:right w:val="single" w:sz="4" w:space="0" w:color="FFFFFF" w:themeColor="background1"/>
            </w:tcBorders>
            <w:shd w:val="clear" w:color="auto" w:fill="D2460A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4A9E785" w14:textId="77777777" w:rsidR="006B0337" w:rsidRPr="00963B3A" w:rsidRDefault="006B0337" w:rsidP="007D69B2">
            <w:pPr>
              <w:pStyle w:val="Tableheader"/>
              <w:rPr>
                <w:sz w:val="20"/>
                <w:szCs w:val="20"/>
              </w:rPr>
            </w:pPr>
            <w:r w:rsidRPr="00963B3A">
              <w:rPr>
                <w:sz w:val="20"/>
                <w:szCs w:val="20"/>
              </w:rPr>
              <w:t>Lesson keywords</w:t>
            </w:r>
          </w:p>
          <w:p w14:paraId="4523A8D1" w14:textId="4F0CC80C" w:rsidR="006B0337" w:rsidRPr="00963B3A" w:rsidRDefault="006B0337" w:rsidP="007D69B2">
            <w:pPr>
              <w:pStyle w:val="Tablehead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C3014A"/>
              <w:left w:val="single" w:sz="4" w:space="0" w:color="FFFFFF" w:themeColor="background1"/>
              <w:bottom w:val="single" w:sz="4" w:space="0" w:color="D2460A"/>
              <w:right w:val="single" w:sz="4" w:space="0" w:color="FFFFFF" w:themeColor="background1"/>
            </w:tcBorders>
            <w:shd w:val="clear" w:color="auto" w:fill="D2460A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410290E" w14:textId="77777777" w:rsidR="006B0337" w:rsidRPr="00963B3A" w:rsidRDefault="006B0337" w:rsidP="007D69B2">
            <w:pPr>
              <w:pStyle w:val="Tableheader"/>
              <w:rPr>
                <w:sz w:val="20"/>
                <w:szCs w:val="20"/>
              </w:rPr>
            </w:pPr>
            <w:r w:rsidRPr="00963B3A">
              <w:rPr>
                <w:sz w:val="20"/>
                <w:szCs w:val="20"/>
              </w:rPr>
              <w:t>Lesson outcome(s)</w:t>
            </w:r>
          </w:p>
          <w:p w14:paraId="7B03AA5E" w14:textId="77777777" w:rsidR="006B0337" w:rsidRPr="00963B3A" w:rsidRDefault="006B0337" w:rsidP="007D69B2">
            <w:pPr>
              <w:pStyle w:val="Tableheader"/>
              <w:rPr>
                <w:b w:val="0"/>
                <w:bCs w:val="0"/>
                <w:sz w:val="20"/>
                <w:szCs w:val="20"/>
              </w:rPr>
            </w:pPr>
            <w:r w:rsidRPr="00963B3A">
              <w:rPr>
                <w:b w:val="0"/>
                <w:bCs w:val="0"/>
                <w:sz w:val="20"/>
                <w:szCs w:val="20"/>
              </w:rPr>
              <w:t>At the end of the lesson, students will be able to:</w:t>
            </w:r>
          </w:p>
        </w:tc>
        <w:tc>
          <w:tcPr>
            <w:tcW w:w="2585" w:type="dxa"/>
            <w:tcBorders>
              <w:top w:val="single" w:sz="4" w:space="0" w:color="C3014A"/>
              <w:left w:val="single" w:sz="4" w:space="0" w:color="FFFFFF" w:themeColor="background1"/>
              <w:bottom w:val="single" w:sz="4" w:space="0" w:color="D2460A"/>
              <w:right w:val="single" w:sz="4" w:space="0" w:color="FFFFFF" w:themeColor="background1"/>
            </w:tcBorders>
            <w:shd w:val="clear" w:color="auto" w:fill="D2460A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6ABBF66" w14:textId="77777777" w:rsidR="006B0337" w:rsidRPr="00963B3A" w:rsidRDefault="006B0337" w:rsidP="007D69B2">
            <w:pPr>
              <w:pStyle w:val="Tableheader"/>
              <w:rPr>
                <w:sz w:val="20"/>
                <w:szCs w:val="20"/>
              </w:rPr>
            </w:pPr>
            <w:r w:rsidRPr="00963B3A">
              <w:rPr>
                <w:sz w:val="20"/>
                <w:szCs w:val="20"/>
              </w:rPr>
              <w:t>Useful links/resources</w:t>
            </w:r>
          </w:p>
        </w:tc>
        <w:tc>
          <w:tcPr>
            <w:tcW w:w="1718" w:type="dxa"/>
            <w:tcBorders>
              <w:top w:val="single" w:sz="4" w:space="0" w:color="C3014A"/>
              <w:left w:val="single" w:sz="4" w:space="0" w:color="FFFFFF" w:themeColor="background1"/>
              <w:bottom w:val="single" w:sz="4" w:space="0" w:color="D2460A"/>
              <w:right w:val="single" w:sz="4" w:space="0" w:color="C3014A"/>
            </w:tcBorders>
            <w:shd w:val="clear" w:color="auto" w:fill="D2460A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5DA9196" w14:textId="77777777" w:rsidR="006B0337" w:rsidRPr="00963B3A" w:rsidRDefault="006B0337" w:rsidP="007D69B2">
            <w:pPr>
              <w:pStyle w:val="Tableheader"/>
              <w:rPr>
                <w:sz w:val="20"/>
                <w:szCs w:val="20"/>
              </w:rPr>
            </w:pPr>
            <w:r w:rsidRPr="00963B3A">
              <w:rPr>
                <w:sz w:val="20"/>
                <w:szCs w:val="20"/>
              </w:rPr>
              <w:t>How does this link to other units?</w:t>
            </w:r>
          </w:p>
        </w:tc>
      </w:tr>
      <w:tr w:rsidR="006B0337" w14:paraId="0FF2657B" w14:textId="77777777" w:rsidTr="00F46690">
        <w:trPr>
          <w:trHeight w:val="2722"/>
        </w:trPr>
        <w:tc>
          <w:tcPr>
            <w:tcW w:w="1119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5459E" w14:textId="77777777" w:rsidR="006B0337" w:rsidRDefault="006B0337" w:rsidP="007D69B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0DF18" w14:textId="53F30CE4" w:rsidR="006B0337" w:rsidRPr="005F7736" w:rsidRDefault="006B0337" w:rsidP="007D69B2">
            <w:pPr>
              <w:spacing w:after="0" w:line="240" w:lineRule="auto"/>
              <w:rPr>
                <w:rFonts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17CE2" w14:textId="77777777" w:rsidR="006B0337" w:rsidRDefault="006B0337" w:rsidP="007D69B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7F0E7C2" w14:textId="77777777" w:rsidR="006B0337" w:rsidRDefault="006B0337" w:rsidP="007D69B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2E9B5" w14:textId="51CC273F" w:rsidR="006B0337" w:rsidRDefault="006B0337" w:rsidP="005F77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C821F" w14:textId="12F8F206" w:rsidR="006B0337" w:rsidRDefault="006B0337" w:rsidP="007D69B2">
            <w:pPr>
              <w:spacing w:after="0" w:line="240" w:lineRule="auto"/>
            </w:pPr>
          </w:p>
        </w:tc>
        <w:tc>
          <w:tcPr>
            <w:tcW w:w="2585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1834D" w14:textId="09850C5C" w:rsidR="006B0337" w:rsidRPr="00391095" w:rsidRDefault="006B0337" w:rsidP="0070767A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6EDED" w14:textId="200A726E" w:rsidR="006B0337" w:rsidRDefault="006B0337" w:rsidP="007D69B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6B0337" w14:paraId="4416B816" w14:textId="77777777" w:rsidTr="00F46690">
        <w:trPr>
          <w:trHeight w:val="20"/>
        </w:trPr>
        <w:tc>
          <w:tcPr>
            <w:tcW w:w="1119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BE4FE" w14:textId="77777777" w:rsidR="006B0337" w:rsidRDefault="006B0337" w:rsidP="007D69B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802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DF3BD" w14:textId="779F07F7" w:rsidR="006B0337" w:rsidRPr="00566D9E" w:rsidRDefault="006B0337" w:rsidP="007D69B2">
            <w:pPr>
              <w:suppressAutoHyphens/>
              <w:autoSpaceDN w:val="0"/>
              <w:spacing w:after="0" w:line="240" w:lineRule="auto"/>
              <w:textAlignment w:val="baseline"/>
              <w:rPr>
                <w:rFonts w:cs="Arial"/>
                <w:sz w:val="20"/>
                <w:szCs w:val="20"/>
              </w:rPr>
            </w:pPr>
            <w:r w:rsidRPr="00566D9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C4BDE" w14:textId="77777777" w:rsidR="006B0337" w:rsidRDefault="006B0337" w:rsidP="007D69B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72B96" w14:textId="77777777" w:rsidR="006B0337" w:rsidRDefault="006B0337" w:rsidP="007D69B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FF7B8" w14:textId="77777777" w:rsidR="006B0337" w:rsidRDefault="006B0337" w:rsidP="007D69B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EFDFC" w14:textId="77777777" w:rsidR="006B0337" w:rsidRDefault="006B0337" w:rsidP="007D69B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28E37" w14:textId="77777777" w:rsidR="006B0337" w:rsidRDefault="006B0337" w:rsidP="007D69B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6B0337" w14:paraId="2C8C5159" w14:textId="77777777" w:rsidTr="00F46690">
        <w:trPr>
          <w:trHeight w:val="20"/>
        </w:trPr>
        <w:tc>
          <w:tcPr>
            <w:tcW w:w="1119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0F13F" w14:textId="77777777" w:rsidR="006B0337" w:rsidRDefault="006B0337" w:rsidP="007D69B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 etc (add rows)</w:t>
            </w:r>
          </w:p>
        </w:tc>
        <w:tc>
          <w:tcPr>
            <w:tcW w:w="1802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79C7B" w14:textId="120D37AD" w:rsidR="006B0337" w:rsidRDefault="006B0337" w:rsidP="007D69B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AF6B2" w14:textId="77777777" w:rsidR="006B0337" w:rsidRDefault="006B0337" w:rsidP="007D69B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6E69A" w14:textId="77777777" w:rsidR="006B0337" w:rsidRDefault="006B0337" w:rsidP="007D69B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976EA" w14:textId="77777777" w:rsidR="006B0337" w:rsidRDefault="006B0337" w:rsidP="007D69B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3C819" w14:textId="77777777" w:rsidR="006B0337" w:rsidRDefault="006B0337" w:rsidP="007D69B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D2460A"/>
              <w:left w:val="single" w:sz="4" w:space="0" w:color="D2460A"/>
              <w:bottom w:val="single" w:sz="4" w:space="0" w:color="D2460A"/>
              <w:right w:val="single" w:sz="4" w:space="0" w:color="D246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03FCC" w14:textId="77777777" w:rsidR="006B0337" w:rsidRDefault="006B0337" w:rsidP="007D69B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966F2AF" w14:textId="77777777" w:rsidR="006B0337" w:rsidRDefault="006B0337" w:rsidP="00620DD2">
      <w:pPr>
        <w:spacing w:after="0" w:line="240" w:lineRule="auto"/>
      </w:pPr>
    </w:p>
    <w:p w14:paraId="709B73F7" w14:textId="20F8BF70" w:rsidR="007D48BE" w:rsidRDefault="007D48BE" w:rsidP="00620DD2">
      <w:pPr>
        <w:spacing w:after="0" w:line="240" w:lineRule="auto"/>
      </w:pPr>
    </w:p>
    <w:sectPr w:rsidR="007D48BE" w:rsidSect="00742BFC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3D4ED" w14:textId="77777777" w:rsidR="004825B3" w:rsidRDefault="004825B3" w:rsidP="003C4D13">
      <w:r>
        <w:separator/>
      </w:r>
    </w:p>
  </w:endnote>
  <w:endnote w:type="continuationSeparator" w:id="0">
    <w:p w14:paraId="2ED10F1E" w14:textId="77777777" w:rsidR="004825B3" w:rsidRDefault="004825B3" w:rsidP="003C4D13">
      <w:r>
        <w:continuationSeparator/>
      </w:r>
    </w:p>
  </w:endnote>
  <w:endnote w:type="continuationNotice" w:id="1">
    <w:p w14:paraId="4A76B49B" w14:textId="77777777" w:rsidR="004825B3" w:rsidRDefault="004825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3A9A1" w14:textId="48AA5921" w:rsidR="00BA66E7" w:rsidRPr="00A25DE5" w:rsidRDefault="00A25DE5" w:rsidP="00E379E4">
    <w:pPr>
      <w:pStyle w:val="NoSpacing"/>
      <w:pBdr>
        <w:top w:val="single" w:sz="4" w:space="4" w:color="20234E"/>
      </w:pBdr>
      <w:tabs>
        <w:tab w:val="center" w:pos="6804"/>
        <w:tab w:val="right" w:pos="14572"/>
      </w:tabs>
    </w:pPr>
    <w:r>
      <w:rPr>
        <w:sz w:val="16"/>
        <w:szCs w:val="16"/>
      </w:rPr>
      <w:t>Version 1</w:t>
    </w:r>
    <w:r w:rsidRPr="0001285C">
      <w:rPr>
        <w:sz w:val="16"/>
        <w:szCs w:val="16"/>
      </w:rPr>
      <w:tab/>
    </w:r>
    <w:r w:rsidRPr="0001285C">
      <w:rPr>
        <w:sz w:val="16"/>
        <w:szCs w:val="16"/>
      </w:rPr>
      <w:fldChar w:fldCharType="begin"/>
    </w:r>
    <w:r w:rsidRPr="0001285C">
      <w:rPr>
        <w:sz w:val="16"/>
        <w:szCs w:val="16"/>
      </w:rPr>
      <w:instrText xml:space="preserve"> PAGE   \* MERGEFORMAT </w:instrText>
    </w:r>
    <w:r w:rsidRPr="0001285C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01285C">
      <w:rPr>
        <w:noProof/>
        <w:sz w:val="16"/>
        <w:szCs w:val="16"/>
      </w:rPr>
      <w:fldChar w:fldCharType="end"/>
    </w:r>
    <w:r w:rsidRPr="0001285C">
      <w:rPr>
        <w:noProof/>
        <w:sz w:val="16"/>
        <w:szCs w:val="16"/>
      </w:rPr>
      <w:tab/>
      <w:t>© OCR 202</w:t>
    </w:r>
    <w:r w:rsidR="003E3305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EE884" w14:textId="08C33C29" w:rsidR="00D06984" w:rsidRPr="00554EA7" w:rsidRDefault="006334D0" w:rsidP="00834A17">
    <w:pPr>
      <w:pStyle w:val="NoSpacing"/>
      <w:tabs>
        <w:tab w:val="center" w:pos="4820"/>
        <w:tab w:val="right" w:pos="13750"/>
        <w:tab w:val="right" w:pos="14004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7" behindDoc="0" locked="0" layoutInCell="1" allowOverlap="1" wp14:anchorId="44E7B228" wp14:editId="24ACC7F3">
          <wp:simplePos x="0" y="0"/>
          <wp:positionH relativeFrom="column">
            <wp:posOffset>-79889</wp:posOffset>
          </wp:positionH>
          <wp:positionV relativeFrom="paragraph">
            <wp:posOffset>-762017</wp:posOffset>
          </wp:positionV>
          <wp:extent cx="1051560" cy="1024255"/>
          <wp:effectExtent l="0" t="0" r="0" b="4445"/>
          <wp:wrapTopAndBottom/>
          <wp:docPr id="1" name="Picture 1" descr="Logo, Cambridge Nationals 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mbridgeNationals_Master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1560" cy="1024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4A17" w:rsidRPr="00316549">
      <w:rPr>
        <w:b/>
        <w:noProof/>
        <w:color w:val="20234E"/>
        <w:sz w:val="24"/>
      </w:rPr>
      <w:drawing>
        <wp:anchor distT="0" distB="0" distL="114300" distR="114300" simplePos="0" relativeHeight="251658246" behindDoc="1" locked="1" layoutInCell="1" allowOverlap="1" wp14:anchorId="2DB1057B" wp14:editId="68C7A7B9">
          <wp:simplePos x="0" y="0"/>
          <wp:positionH relativeFrom="column">
            <wp:posOffset>7774940</wp:posOffset>
          </wp:positionH>
          <wp:positionV relativeFrom="page">
            <wp:posOffset>6358255</wp:posOffset>
          </wp:positionV>
          <wp:extent cx="1439545" cy="565150"/>
          <wp:effectExtent l="0" t="0" r="8255" b="6350"/>
          <wp:wrapTight wrapText="bothSides">
            <wp:wrapPolygon edited="0">
              <wp:start x="1429" y="0"/>
              <wp:lineTo x="0" y="2184"/>
              <wp:lineTo x="0" y="20387"/>
              <wp:lineTo x="858" y="21115"/>
              <wp:lineTo x="12291" y="21115"/>
              <wp:lineTo x="14292" y="21115"/>
              <wp:lineTo x="21438" y="21115"/>
              <wp:lineTo x="21438" y="4369"/>
              <wp:lineTo x="21152" y="2184"/>
              <wp:lineTo x="20295" y="0"/>
              <wp:lineTo x="1429" y="0"/>
            </wp:wrapPolygon>
          </wp:wrapTight>
          <wp:docPr id="17" name="Picture 17" descr="OCR - Oxford, Cambridge and R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R_NEW_FLAT_blu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954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18DA2" w14:textId="77777777" w:rsidR="004825B3" w:rsidRDefault="004825B3" w:rsidP="003C4D13">
      <w:r>
        <w:separator/>
      </w:r>
    </w:p>
  </w:footnote>
  <w:footnote w:type="continuationSeparator" w:id="0">
    <w:p w14:paraId="7B213BEA" w14:textId="77777777" w:rsidR="004825B3" w:rsidRDefault="004825B3" w:rsidP="003C4D13">
      <w:r>
        <w:continuationSeparator/>
      </w:r>
    </w:p>
  </w:footnote>
  <w:footnote w:type="continuationNotice" w:id="1">
    <w:p w14:paraId="58A06A66" w14:textId="77777777" w:rsidR="004825B3" w:rsidRDefault="004825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6940B" w14:textId="1E422154" w:rsidR="00FC3134" w:rsidRPr="00F46690" w:rsidRDefault="00373BB4" w:rsidP="00140C58">
    <w:pPr>
      <w:tabs>
        <w:tab w:val="right" w:pos="14572"/>
      </w:tabs>
      <w:spacing w:before="240" w:after="60"/>
      <w:rPr>
        <w:noProof/>
        <w:color w:val="D2460A"/>
        <w:szCs w:val="22"/>
      </w:rPr>
    </w:pPr>
    <w:r w:rsidRPr="00F46690">
      <w:rPr>
        <w:color w:val="D2460A"/>
        <w:szCs w:val="22"/>
      </w:rPr>
      <w:t xml:space="preserve">Cambridge </w:t>
    </w:r>
    <w:r w:rsidR="00690586" w:rsidRPr="00F46690">
      <w:rPr>
        <w:color w:val="D2460A"/>
        <w:szCs w:val="22"/>
      </w:rPr>
      <w:t>National</w:t>
    </w:r>
    <w:r w:rsidR="001060E9" w:rsidRPr="00F46690">
      <w:rPr>
        <w:color w:val="D2460A"/>
        <w:szCs w:val="22"/>
      </w:rPr>
      <w:t xml:space="preserve"> in &lt;subject&gt;</w:t>
    </w:r>
    <w:r w:rsidR="00FC3134" w:rsidRPr="00F46690">
      <w:rPr>
        <w:color w:val="D2460A"/>
        <w:szCs w:val="22"/>
      </w:rPr>
      <w:tab/>
    </w:r>
    <w:r w:rsidR="00FC3134" w:rsidRPr="00F46690">
      <w:rPr>
        <w:noProof/>
        <w:color w:val="D2460A"/>
        <w:szCs w:val="22"/>
      </w:rPr>
      <mc:AlternateContent>
        <mc:Choice Requires="wps">
          <w:drawing>
            <wp:anchor distT="0" distB="0" distL="114300" distR="114300" simplePos="0" relativeHeight="251641344" behindDoc="0" locked="0" layoutInCell="1" allowOverlap="1" wp14:anchorId="7DBA5CA2" wp14:editId="7180AFC1">
              <wp:simplePos x="0" y="0"/>
              <wp:positionH relativeFrom="page">
                <wp:posOffset>504190</wp:posOffset>
              </wp:positionH>
              <wp:positionV relativeFrom="page">
                <wp:posOffset>19658330</wp:posOffset>
              </wp:positionV>
              <wp:extent cx="1663065" cy="27749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06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079CE7E" w14:textId="77777777" w:rsidR="00FC3134" w:rsidRPr="00196D9D" w:rsidRDefault="00FC3134" w:rsidP="00FC3134">
                          <w:pPr>
                            <w:pStyle w:val="p1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</w:rPr>
                          </w:pPr>
                          <w:r w:rsidRPr="00196D9D">
                            <w:rPr>
                              <w:rStyle w:val="s1"/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</w:rPr>
                            <w:t>1 Hills Road, Cambridge, CB1 2EU</w:t>
                          </w:r>
                        </w:p>
                        <w:p w14:paraId="4BF371FE" w14:textId="77777777" w:rsidR="00FC3134" w:rsidRPr="00196D9D" w:rsidRDefault="00FC3134" w:rsidP="00FC3134">
                          <w:pPr>
                            <w:pStyle w:val="p1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</w:rPr>
                          </w:pPr>
                          <w:r w:rsidRPr="00196D9D">
                            <w:rPr>
                              <w:rStyle w:val="s1"/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</w:rPr>
                            <w:t>cambridgeassessment.org.uk</w:t>
                          </w:r>
                        </w:p>
                        <w:p w14:paraId="5568FC48" w14:textId="77777777" w:rsidR="00FC3134" w:rsidRPr="00E4145A" w:rsidRDefault="00FC3134" w:rsidP="00FC3134">
                          <w:pPr>
                            <w:ind w:left="-142" w:firstLine="142"/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A5C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9.7pt;margin-top:1547.9pt;width:130.95pt;height:21.8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" filled="f" stroked="f">
              <v:textbox inset="0,0,0,0">
                <w:txbxContent>
                  <w:p w14:paraId="3079CE7E" w14:textId="77777777" w:rsidR="00FC3134" w:rsidRPr="00196D9D" w:rsidRDefault="00FC3134" w:rsidP="00FC3134">
                    <w:pPr>
                      <w:pStyle w:val="p1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</w:rPr>
                    </w:pPr>
                    <w:r w:rsidRPr="00196D9D">
                      <w:rPr>
                        <w:rStyle w:val="s1"/>
                        <w:rFonts w:cs="Arial"/>
                        <w:spacing w:val="-6"/>
                        <w:kern w:val="16"/>
                        <w:sz w:val="16"/>
                        <w:szCs w:val="16"/>
                      </w:rPr>
                      <w:t>1 Hills Road, Cambridge, CB1 2EU</w:t>
                    </w:r>
                  </w:p>
                  <w:p w14:paraId="4BF371FE" w14:textId="77777777" w:rsidR="00FC3134" w:rsidRPr="00196D9D" w:rsidRDefault="00FC3134" w:rsidP="00FC3134">
                    <w:pPr>
                      <w:pStyle w:val="p1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</w:rPr>
                    </w:pPr>
                    <w:r w:rsidRPr="00196D9D">
                      <w:rPr>
                        <w:rStyle w:val="s1"/>
                        <w:rFonts w:cs="Arial"/>
                        <w:spacing w:val="-6"/>
                        <w:kern w:val="16"/>
                        <w:sz w:val="16"/>
                        <w:szCs w:val="16"/>
                      </w:rPr>
                      <w:t>cambridgeassessment.org.uk</w:t>
                    </w:r>
                  </w:p>
                  <w:p w14:paraId="5568FC48" w14:textId="77777777" w:rsidR="00FC3134" w:rsidRPr="00E4145A" w:rsidRDefault="00FC3134" w:rsidP="00FC3134">
                    <w:pPr>
                      <w:ind w:left="-142" w:firstLine="142"/>
                      <w:rPr>
                        <w:rFonts w:cs="Arial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3134" w:rsidRPr="00F46690">
      <w:rPr>
        <w:noProof/>
        <w:color w:val="D2460A"/>
        <w:szCs w:val="22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70E37785" wp14:editId="616D259F">
              <wp:simplePos x="0" y="0"/>
              <wp:positionH relativeFrom="page">
                <wp:posOffset>3959860</wp:posOffset>
              </wp:positionH>
              <wp:positionV relativeFrom="page">
                <wp:posOffset>19658330</wp:posOffset>
              </wp:positionV>
              <wp:extent cx="1663065" cy="27749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06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C4C861A" w14:textId="77777777" w:rsidR="00FC3134" w:rsidRPr="00196D9D" w:rsidRDefault="00FC3134" w:rsidP="00FC3134">
                          <w:pPr>
                            <w:ind w:left="-142" w:firstLine="142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en-US"/>
                            </w:rPr>
                          </w:pPr>
                          <w:r w:rsidRPr="00196D9D"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en-US"/>
                            </w:rPr>
                            <w:t>+44 (0)1223 553311</w:t>
                          </w:r>
                        </w:p>
                        <w:p w14:paraId="6EC15528" w14:textId="77777777" w:rsidR="00FC3134" w:rsidRPr="00196D9D" w:rsidRDefault="00FC3134" w:rsidP="00FC3134">
                          <w:pPr>
                            <w:ind w:left="-142" w:firstLine="142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en-US"/>
                            </w:rPr>
                          </w:pPr>
                          <w:r w:rsidRPr="00196D9D"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en-US"/>
                            </w:rPr>
                            <w:t>info@cambridgeassessment.org.uk</w:t>
                          </w:r>
                        </w:p>
                        <w:p w14:paraId="09ECC4D7" w14:textId="77777777" w:rsidR="00FC3134" w:rsidRPr="00E4145A" w:rsidRDefault="00FC3134" w:rsidP="00FC3134">
                          <w:pPr>
                            <w:ind w:left="-142" w:firstLine="142"/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E37785" id="Text Box 11" o:spid="_x0000_s1027" type="#_x0000_t202" style="position:absolute;margin-left:311.8pt;margin-top:1547.9pt;width:130.95pt;height:21.8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" filled="f" stroked="f">
              <v:textbox inset="0,0,0,0">
                <w:txbxContent>
                  <w:p w14:paraId="0C4C861A" w14:textId="77777777" w:rsidR="00FC3134" w:rsidRPr="00196D9D" w:rsidRDefault="00FC3134" w:rsidP="00FC3134">
                    <w:pPr>
                      <w:ind w:left="-142" w:firstLine="142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en-US"/>
                      </w:rPr>
                    </w:pPr>
                    <w:r w:rsidRPr="00196D9D"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en-US"/>
                      </w:rPr>
                      <w:t>+44 (0)1223 553311</w:t>
                    </w:r>
                  </w:p>
                  <w:p w14:paraId="6EC15528" w14:textId="77777777" w:rsidR="00FC3134" w:rsidRPr="00196D9D" w:rsidRDefault="00FC3134" w:rsidP="00FC3134">
                    <w:pPr>
                      <w:ind w:left="-142" w:firstLine="142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en-US"/>
                      </w:rPr>
                    </w:pPr>
                    <w:r w:rsidRPr="00196D9D"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en-US"/>
                      </w:rPr>
                      <w:t>info@cambridgeassessment.org.uk</w:t>
                    </w:r>
                  </w:p>
                  <w:p w14:paraId="09ECC4D7" w14:textId="77777777" w:rsidR="00FC3134" w:rsidRPr="00E4145A" w:rsidRDefault="00FC3134" w:rsidP="00FC3134">
                    <w:pPr>
                      <w:ind w:left="-142" w:firstLine="142"/>
                      <w:rPr>
                        <w:rFonts w:cs="Arial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3134" w:rsidRPr="00F46690">
      <w:rPr>
        <w:noProof/>
        <w:color w:val="D2460A"/>
        <w:szCs w:val="22"/>
      </w:rPr>
      <mc:AlternateContent>
        <mc:Choice Requires="wps">
          <w:drawing>
            <wp:anchor distT="0" distB="0" distL="114300" distR="114300" simplePos="0" relativeHeight="251708928" behindDoc="0" locked="0" layoutInCell="1" allowOverlap="1" wp14:anchorId="33492BCA" wp14:editId="1921B4DC">
              <wp:simplePos x="0" y="0"/>
              <wp:positionH relativeFrom="page">
                <wp:posOffset>7500620</wp:posOffset>
              </wp:positionH>
              <wp:positionV relativeFrom="page">
                <wp:posOffset>19733260</wp:posOffset>
              </wp:positionV>
              <wp:extent cx="3477895" cy="17081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789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768384BB" w14:textId="77777777" w:rsidR="00FC3134" w:rsidRPr="006311DA" w:rsidRDefault="00FC3134" w:rsidP="00FC3134">
                          <w:pPr>
                            <w:ind w:left="-142" w:firstLine="142"/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</w:pPr>
                          <w:r w:rsidRPr="006311DA"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  <w:t xml:space="preserve">Cambridge Assessment is the brand name of the University of Cambridge Local Examinations Syndicate, </w:t>
                          </w:r>
                        </w:p>
                        <w:p w14:paraId="2E88017B" w14:textId="77777777" w:rsidR="00FC3134" w:rsidRPr="006311DA" w:rsidRDefault="00FC3134" w:rsidP="00FC3134">
                          <w:pPr>
                            <w:ind w:left="-142" w:firstLine="142"/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</w:pPr>
                          <w:r w:rsidRPr="006311DA"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  <w:t>department of the University of Cambridge. Cambridge Assessment is a not-for-profit organisation.</w:t>
                          </w:r>
                        </w:p>
                        <w:p w14:paraId="32AD95CA" w14:textId="77777777" w:rsidR="00FC3134" w:rsidRPr="00196D9D" w:rsidRDefault="00FC3134" w:rsidP="00FC3134">
                          <w:pPr>
                            <w:ind w:left="-142" w:firstLine="142"/>
                            <w:rPr>
                              <w:rFonts w:cs="Arial"/>
                              <w:spacing w:val="-4"/>
                              <w:sz w:val="15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492BCA" id="Text Box 12" o:spid="_x0000_s1028" type="#_x0000_t202" style="position:absolute;margin-left:590.6pt;margin-top:1553.8pt;width:273.85pt;height:13.45pt;z-index: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" filled="f" stroked="f">
              <v:textbox inset="0,0,0,0">
                <w:txbxContent>
                  <w:p w14:paraId="768384BB" w14:textId="77777777" w:rsidR="00FC3134" w:rsidRPr="006311DA" w:rsidRDefault="00FC3134" w:rsidP="00FC3134">
                    <w:pPr>
                      <w:ind w:left="-142" w:firstLine="142"/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en-US"/>
                      </w:rPr>
                    </w:pPr>
                    <w:r w:rsidRPr="006311DA"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en-US"/>
                      </w:rPr>
                      <w:t xml:space="preserve">Cambridge Assessment is the brand name of the University of Cambridge Local Examinations Syndicate, </w:t>
                    </w:r>
                  </w:p>
                  <w:p w14:paraId="2E88017B" w14:textId="77777777" w:rsidR="00FC3134" w:rsidRPr="006311DA" w:rsidRDefault="00FC3134" w:rsidP="00FC3134">
                    <w:pPr>
                      <w:ind w:left="-142" w:firstLine="142"/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en-US"/>
                      </w:rPr>
                    </w:pPr>
                    <w:r w:rsidRPr="006311DA"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en-US"/>
                      </w:rPr>
                      <w:t>department of the University of Cambridge. Cambridge Assessment is a not-for-profit organisation.</w:t>
                    </w:r>
                  </w:p>
                  <w:p w14:paraId="32AD95CA" w14:textId="77777777" w:rsidR="00FC3134" w:rsidRPr="00196D9D" w:rsidRDefault="00FC3134" w:rsidP="00FC3134">
                    <w:pPr>
                      <w:ind w:left="-142" w:firstLine="142"/>
                      <w:rPr>
                        <w:rFonts w:cs="Arial"/>
                        <w:spacing w:val="-4"/>
                        <w:sz w:val="15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90586" w:rsidRPr="00F46690">
      <w:rPr>
        <w:color w:val="D2460A"/>
      </w:rPr>
      <w:t xml:space="preserve"> </w:t>
    </w:r>
    <w:r w:rsidR="003F08C6" w:rsidRPr="00F46690">
      <w:rPr>
        <w:noProof/>
        <w:color w:val="D2460A"/>
        <w:szCs w:val="22"/>
      </w:rPr>
      <w:t>Scheme of work</w:t>
    </w:r>
  </w:p>
  <w:p w14:paraId="3FF86523" w14:textId="77777777" w:rsidR="00BA0032" w:rsidRPr="00690586" w:rsidRDefault="00BA0032" w:rsidP="00140C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E3F1A" w14:textId="25269DA6" w:rsidR="00196D9D" w:rsidRPr="00A136AF" w:rsidRDefault="002A130F" w:rsidP="00140C58">
    <w:pPr>
      <w:pStyle w:val="Header1"/>
      <w:rPr>
        <w:sz w:val="24"/>
      </w:rPr>
    </w:pPr>
    <w:r w:rsidRPr="00953738">
      <w:rPr>
        <w:color w:val="20234E"/>
        <w:sz w:val="24"/>
      </w:rPr>
      <w:t xml:space="preserve">Cambridge </w:t>
    </w:r>
    <w:r w:rsidR="00B12C5E" w:rsidRPr="00953738">
      <w:rPr>
        <w:color w:val="20234E"/>
        <w:sz w:val="24"/>
      </w:rPr>
      <w:t>National</w:t>
    </w:r>
    <w:r w:rsidR="00DD5ACE" w:rsidRPr="00953738">
      <w:rPr>
        <w:color w:val="20234E"/>
        <w:sz w:val="24"/>
      </w:rPr>
      <w:t>s</w:t>
    </w:r>
    <w:r w:rsidR="00B12C5E">
      <w:rPr>
        <w:color w:val="20234E"/>
        <w:sz w:val="24"/>
      </w:rPr>
      <w:br/>
    </w:r>
    <w:r w:rsidR="006C7E2E" w:rsidRPr="00F46690">
      <w:rPr>
        <w:color w:val="D2460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1FFFAA" wp14:editId="499FE523">
              <wp:simplePos x="0" y="0"/>
              <wp:positionH relativeFrom="page">
                <wp:posOffset>504190</wp:posOffset>
              </wp:positionH>
              <wp:positionV relativeFrom="page">
                <wp:posOffset>19658330</wp:posOffset>
              </wp:positionV>
              <wp:extent cx="1663065" cy="27749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06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F76B774" w14:textId="77777777" w:rsidR="00196D9D" w:rsidRPr="00196D9D" w:rsidRDefault="00196D9D" w:rsidP="00196D9D">
                          <w:pPr>
                            <w:pStyle w:val="p1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</w:rPr>
                          </w:pPr>
                          <w:r w:rsidRPr="00196D9D">
                            <w:rPr>
                              <w:rStyle w:val="s1"/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</w:rPr>
                            <w:t>1 Hills Road, Cambridge, CB1 2EU</w:t>
                          </w:r>
                        </w:p>
                        <w:p w14:paraId="58688933" w14:textId="77777777" w:rsidR="00196D9D" w:rsidRPr="00196D9D" w:rsidRDefault="00196D9D" w:rsidP="00196D9D">
                          <w:pPr>
                            <w:pStyle w:val="p1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</w:rPr>
                          </w:pPr>
                          <w:r w:rsidRPr="00196D9D">
                            <w:rPr>
                              <w:rStyle w:val="s1"/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</w:rPr>
                            <w:t>cambridgeassessment.org.uk</w:t>
                          </w:r>
                        </w:p>
                        <w:p w14:paraId="3D643BE0" w14:textId="77777777" w:rsidR="00196D9D" w:rsidRPr="00E4145A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FFFA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9.7pt;margin-top:1547.9pt;width:130.95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" filled="f" stroked="f">
              <v:textbox inset="0,0,0,0">
                <w:txbxContent>
                  <w:p w14:paraId="0F76B774" w14:textId="77777777" w:rsidR="00196D9D" w:rsidRPr="00196D9D" w:rsidRDefault="00196D9D" w:rsidP="00196D9D">
                    <w:pPr>
                      <w:pStyle w:val="p1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</w:rPr>
                    </w:pPr>
                    <w:r w:rsidRPr="00196D9D">
                      <w:rPr>
                        <w:rStyle w:val="s1"/>
                        <w:rFonts w:cs="Arial"/>
                        <w:spacing w:val="-6"/>
                        <w:kern w:val="16"/>
                        <w:sz w:val="16"/>
                        <w:szCs w:val="16"/>
                      </w:rPr>
                      <w:t>1 Hills Road, Cambridge, CB1 2EU</w:t>
                    </w:r>
                  </w:p>
                  <w:p w14:paraId="58688933" w14:textId="77777777" w:rsidR="00196D9D" w:rsidRPr="00196D9D" w:rsidRDefault="00196D9D" w:rsidP="00196D9D">
                    <w:pPr>
                      <w:pStyle w:val="p1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</w:rPr>
                    </w:pPr>
                    <w:r w:rsidRPr="00196D9D">
                      <w:rPr>
                        <w:rStyle w:val="s1"/>
                        <w:rFonts w:cs="Arial"/>
                        <w:spacing w:val="-6"/>
                        <w:kern w:val="16"/>
                        <w:sz w:val="16"/>
                        <w:szCs w:val="16"/>
                      </w:rPr>
                      <w:t>cambridgeassessment.org.uk</w:t>
                    </w:r>
                  </w:p>
                  <w:p w14:paraId="3D643BE0" w14:textId="77777777" w:rsidR="00196D9D" w:rsidRPr="00E4145A" w:rsidRDefault="00196D9D" w:rsidP="00196D9D">
                    <w:pPr>
                      <w:ind w:left="-142" w:firstLine="142"/>
                      <w:rPr>
                        <w:rFonts w:cs="Arial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C7E2E" w:rsidRPr="00F46690">
      <w:rPr>
        <w:color w:val="D2460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265B64" wp14:editId="588CBF7A">
              <wp:simplePos x="0" y="0"/>
              <wp:positionH relativeFrom="page">
                <wp:posOffset>3959860</wp:posOffset>
              </wp:positionH>
              <wp:positionV relativeFrom="page">
                <wp:posOffset>19658330</wp:posOffset>
              </wp:positionV>
              <wp:extent cx="1663065" cy="27749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06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4EA7A9D" w14:textId="77777777" w:rsidR="00196D9D" w:rsidRPr="00196D9D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en-US"/>
                            </w:rPr>
                          </w:pPr>
                          <w:r w:rsidRPr="00196D9D"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en-US"/>
                            </w:rPr>
                            <w:t>+44 (0)1223 553311</w:t>
                          </w:r>
                        </w:p>
                        <w:p w14:paraId="026EA82A" w14:textId="77777777" w:rsidR="00196D9D" w:rsidRPr="00196D9D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en-US"/>
                            </w:rPr>
                          </w:pPr>
                          <w:r w:rsidRPr="00196D9D">
                            <w:rPr>
                              <w:rFonts w:cs="Arial"/>
                              <w:spacing w:val="-6"/>
                              <w:kern w:val="16"/>
                              <w:sz w:val="16"/>
                              <w:szCs w:val="16"/>
                              <w:lang w:val="en-US"/>
                            </w:rPr>
                            <w:t>info@cambridgeassessment.org.uk</w:t>
                          </w:r>
                        </w:p>
                        <w:p w14:paraId="6A35FF8A" w14:textId="77777777" w:rsidR="00196D9D" w:rsidRPr="00E4145A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265B64" id="Text Box 9" o:spid="_x0000_s1030" type="#_x0000_t202" style="position:absolute;margin-left:311.8pt;margin-top:1547.9pt;width:130.95pt;height:21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" filled="f" stroked="f">
              <v:textbox inset="0,0,0,0">
                <w:txbxContent>
                  <w:p w14:paraId="14EA7A9D" w14:textId="77777777" w:rsidR="00196D9D" w:rsidRPr="00196D9D" w:rsidRDefault="00196D9D" w:rsidP="00196D9D">
                    <w:pPr>
                      <w:ind w:left="-142" w:firstLine="142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en-US"/>
                      </w:rPr>
                    </w:pPr>
                    <w:r w:rsidRPr="00196D9D"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en-US"/>
                      </w:rPr>
                      <w:t>+44 (0)1223 553311</w:t>
                    </w:r>
                  </w:p>
                  <w:p w14:paraId="026EA82A" w14:textId="77777777" w:rsidR="00196D9D" w:rsidRPr="00196D9D" w:rsidRDefault="00196D9D" w:rsidP="00196D9D">
                    <w:pPr>
                      <w:ind w:left="-142" w:firstLine="142"/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en-US"/>
                      </w:rPr>
                    </w:pPr>
                    <w:r w:rsidRPr="00196D9D">
                      <w:rPr>
                        <w:rFonts w:cs="Arial"/>
                        <w:spacing w:val="-6"/>
                        <w:kern w:val="16"/>
                        <w:sz w:val="16"/>
                        <w:szCs w:val="16"/>
                        <w:lang w:val="en-US"/>
                      </w:rPr>
                      <w:t>info@cambridgeassessment.org.uk</w:t>
                    </w:r>
                  </w:p>
                  <w:p w14:paraId="6A35FF8A" w14:textId="77777777" w:rsidR="00196D9D" w:rsidRPr="00E4145A" w:rsidRDefault="00196D9D" w:rsidP="00196D9D">
                    <w:pPr>
                      <w:ind w:left="-142" w:firstLine="142"/>
                      <w:rPr>
                        <w:rFonts w:cs="Arial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C7E2E" w:rsidRPr="00F46690">
      <w:rPr>
        <w:color w:val="D2460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A9A9558" wp14:editId="07602BA3">
              <wp:simplePos x="0" y="0"/>
              <wp:positionH relativeFrom="page">
                <wp:posOffset>7500620</wp:posOffset>
              </wp:positionH>
              <wp:positionV relativeFrom="page">
                <wp:posOffset>19733260</wp:posOffset>
              </wp:positionV>
              <wp:extent cx="3477895" cy="17081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789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751503FB" w14:textId="77777777" w:rsidR="00196D9D" w:rsidRPr="006311DA" w:rsidRDefault="00196D9D" w:rsidP="00196D9D">
                          <w:pPr>
                            <w:ind w:left="-142" w:firstLine="142"/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</w:pPr>
                          <w:r w:rsidRPr="006311DA"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  <w:t xml:space="preserve">Cambridge Assessment is the brand name of the University of Cambridge Local Examinations Syndicate, </w:t>
                          </w:r>
                        </w:p>
                        <w:p w14:paraId="4246A21B" w14:textId="77777777" w:rsidR="00196D9D" w:rsidRPr="006311DA" w:rsidRDefault="00196D9D" w:rsidP="00196D9D">
                          <w:pPr>
                            <w:ind w:left="-142" w:firstLine="142"/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</w:pPr>
                          <w:r w:rsidRPr="006311DA">
                            <w:rPr>
                              <w:rFonts w:cs="Arial"/>
                              <w:color w:val="404040"/>
                              <w:spacing w:val="-8"/>
                              <w:kern w:val="16"/>
                              <w:sz w:val="12"/>
                              <w:szCs w:val="12"/>
                              <w:lang w:val="en-US"/>
                            </w:rPr>
                            <w:t>department of the University of Cambridge. Cambridge Assessment is a not-for-profit organisation.</w:t>
                          </w:r>
                        </w:p>
                        <w:p w14:paraId="2AC5AB45" w14:textId="77777777" w:rsidR="00196D9D" w:rsidRPr="00196D9D" w:rsidRDefault="00196D9D" w:rsidP="00196D9D">
                          <w:pPr>
                            <w:ind w:left="-142" w:firstLine="142"/>
                            <w:rPr>
                              <w:rFonts w:cs="Arial"/>
                              <w:spacing w:val="-4"/>
                              <w:sz w:val="15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9A9558" id="Text Box 10" o:spid="_x0000_s1031" type="#_x0000_t202" style="position:absolute;margin-left:590.6pt;margin-top:1553.8pt;width:273.85pt;height:13.4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" filled="f" stroked="f">
              <v:textbox inset="0,0,0,0">
                <w:txbxContent>
                  <w:p w14:paraId="751503FB" w14:textId="77777777" w:rsidR="00196D9D" w:rsidRPr="006311DA" w:rsidRDefault="00196D9D" w:rsidP="00196D9D">
                    <w:pPr>
                      <w:ind w:left="-142" w:firstLine="142"/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en-US"/>
                      </w:rPr>
                    </w:pPr>
                    <w:r w:rsidRPr="006311DA"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en-US"/>
                      </w:rPr>
                      <w:t xml:space="preserve">Cambridge Assessment is the brand name of the University of Cambridge Local Examinations Syndicate, </w:t>
                    </w:r>
                  </w:p>
                  <w:p w14:paraId="4246A21B" w14:textId="77777777" w:rsidR="00196D9D" w:rsidRPr="006311DA" w:rsidRDefault="00196D9D" w:rsidP="00196D9D">
                    <w:pPr>
                      <w:ind w:left="-142" w:firstLine="142"/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en-US"/>
                      </w:rPr>
                    </w:pPr>
                    <w:r w:rsidRPr="006311DA">
                      <w:rPr>
                        <w:rFonts w:cs="Arial"/>
                        <w:color w:val="404040"/>
                        <w:spacing w:val="-8"/>
                        <w:kern w:val="16"/>
                        <w:sz w:val="12"/>
                        <w:szCs w:val="12"/>
                        <w:lang w:val="en-US"/>
                      </w:rPr>
                      <w:t>department of the University of Cambridge. Cambridge Assessment is a not-for-profit organisation.</w:t>
                    </w:r>
                  </w:p>
                  <w:p w14:paraId="2AC5AB45" w14:textId="77777777" w:rsidR="00196D9D" w:rsidRPr="00196D9D" w:rsidRDefault="00196D9D" w:rsidP="00196D9D">
                    <w:pPr>
                      <w:ind w:left="-142" w:firstLine="142"/>
                      <w:rPr>
                        <w:rFonts w:cs="Arial"/>
                        <w:spacing w:val="-4"/>
                        <w:sz w:val="15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D5ACE" w:rsidRPr="00F46690">
      <w:rPr>
        <w:color w:val="D2460A"/>
      </w:rPr>
      <w:t>S</w:t>
    </w:r>
    <w:r w:rsidR="00CD458C" w:rsidRPr="00F46690">
      <w:rPr>
        <w:color w:val="D2460A"/>
      </w:rPr>
      <w:t>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54DA1"/>
    <w:multiLevelType w:val="hybridMultilevel"/>
    <w:tmpl w:val="9E243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F6179"/>
    <w:multiLevelType w:val="hybridMultilevel"/>
    <w:tmpl w:val="58DAF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1F77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966CAE"/>
    <w:multiLevelType w:val="multilevel"/>
    <w:tmpl w:val="5D167B96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B5E119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7E7399"/>
    <w:multiLevelType w:val="hybridMultilevel"/>
    <w:tmpl w:val="51AC9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A23F84"/>
    <w:multiLevelType w:val="multilevel"/>
    <w:tmpl w:val="EF0C274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31390D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2523AC5"/>
    <w:multiLevelType w:val="hybridMultilevel"/>
    <w:tmpl w:val="C906A3AA"/>
    <w:lvl w:ilvl="0" w:tplc="7688AC08">
      <w:start w:val="1"/>
      <w:numFmt w:val="bullet"/>
      <w:pStyle w:val="ListParagraph"/>
      <w:lvlText w:val=""/>
      <w:lvlJc w:val="left"/>
      <w:pPr>
        <w:ind w:left="1287" w:hanging="360"/>
      </w:pPr>
      <w:rPr>
        <w:rFonts w:ascii="Symbol" w:hAnsi="Symbol" w:hint="default"/>
        <w:spacing w:val="-4"/>
        <w:w w:val="100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BC7569"/>
    <w:multiLevelType w:val="hybridMultilevel"/>
    <w:tmpl w:val="5F128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E6E448D"/>
    <w:multiLevelType w:val="multilevel"/>
    <w:tmpl w:val="4FF8662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6235E79"/>
    <w:multiLevelType w:val="hybridMultilevel"/>
    <w:tmpl w:val="DAF6A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60263"/>
    <w:multiLevelType w:val="hybridMultilevel"/>
    <w:tmpl w:val="63901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339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5322F1"/>
    <w:multiLevelType w:val="multilevel"/>
    <w:tmpl w:val="73A63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C61439B"/>
    <w:multiLevelType w:val="hybridMultilevel"/>
    <w:tmpl w:val="9F4A6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31BBD"/>
    <w:multiLevelType w:val="hybridMultilevel"/>
    <w:tmpl w:val="AD6C8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A246D"/>
    <w:multiLevelType w:val="hybridMultilevel"/>
    <w:tmpl w:val="42CC2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912D1"/>
    <w:multiLevelType w:val="multilevel"/>
    <w:tmpl w:val="419EBB00"/>
    <w:lvl w:ilvl="0">
      <w:numFmt w:val="bullet"/>
      <w:lvlText w:val="-"/>
      <w:lvlJc w:val="left"/>
      <w:pPr>
        <w:ind w:left="720" w:hanging="360"/>
      </w:pPr>
      <w:rPr>
        <w:rFonts w:ascii="Arial" w:eastAsia="Gill Sans MT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4"/>
  </w:num>
  <w:num w:numId="5">
    <w:abstractNumId w:val="13"/>
  </w:num>
  <w:num w:numId="6">
    <w:abstractNumId w:val="2"/>
  </w:num>
  <w:num w:numId="7">
    <w:abstractNumId w:val="15"/>
  </w:num>
  <w:num w:numId="8">
    <w:abstractNumId w:val="0"/>
  </w:num>
  <w:num w:numId="9">
    <w:abstractNumId w:val="16"/>
  </w:num>
  <w:num w:numId="10">
    <w:abstractNumId w:val="8"/>
  </w:num>
  <w:num w:numId="11">
    <w:abstractNumId w:val="18"/>
  </w:num>
  <w:num w:numId="12">
    <w:abstractNumId w:val="3"/>
  </w:num>
  <w:num w:numId="13">
    <w:abstractNumId w:val="10"/>
  </w:num>
  <w:num w:numId="14">
    <w:abstractNumId w:val="6"/>
  </w:num>
  <w:num w:numId="15">
    <w:abstractNumId w:val="1"/>
  </w:num>
  <w:num w:numId="16">
    <w:abstractNumId w:val="5"/>
  </w:num>
  <w:num w:numId="17">
    <w:abstractNumId w:val="9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7"/>
    <w:rsid w:val="0001033A"/>
    <w:rsid w:val="0001285C"/>
    <w:rsid w:val="000223AA"/>
    <w:rsid w:val="00023F54"/>
    <w:rsid w:val="0002571A"/>
    <w:rsid w:val="0002680F"/>
    <w:rsid w:val="00031B39"/>
    <w:rsid w:val="000335DB"/>
    <w:rsid w:val="000365C2"/>
    <w:rsid w:val="00040240"/>
    <w:rsid w:val="000466A5"/>
    <w:rsid w:val="00055174"/>
    <w:rsid w:val="00056FFB"/>
    <w:rsid w:val="00065327"/>
    <w:rsid w:val="00082F8A"/>
    <w:rsid w:val="0008466D"/>
    <w:rsid w:val="00085466"/>
    <w:rsid w:val="0008735A"/>
    <w:rsid w:val="00090B15"/>
    <w:rsid w:val="00091162"/>
    <w:rsid w:val="00092251"/>
    <w:rsid w:val="0009449E"/>
    <w:rsid w:val="000A2893"/>
    <w:rsid w:val="000A6911"/>
    <w:rsid w:val="000A7307"/>
    <w:rsid w:val="000B00EB"/>
    <w:rsid w:val="000B0BED"/>
    <w:rsid w:val="000B5A31"/>
    <w:rsid w:val="000C2355"/>
    <w:rsid w:val="000C774A"/>
    <w:rsid w:val="000D4577"/>
    <w:rsid w:val="000D7E66"/>
    <w:rsid w:val="000E23E4"/>
    <w:rsid w:val="000E7EFF"/>
    <w:rsid w:val="000F72AD"/>
    <w:rsid w:val="00100BC7"/>
    <w:rsid w:val="001059AA"/>
    <w:rsid w:val="001060E9"/>
    <w:rsid w:val="00107603"/>
    <w:rsid w:val="00115923"/>
    <w:rsid w:val="00115C61"/>
    <w:rsid w:val="0012069C"/>
    <w:rsid w:val="00126B92"/>
    <w:rsid w:val="001363E2"/>
    <w:rsid w:val="00140C58"/>
    <w:rsid w:val="001410A2"/>
    <w:rsid w:val="001436F8"/>
    <w:rsid w:val="00145AB1"/>
    <w:rsid w:val="00150267"/>
    <w:rsid w:val="0015604B"/>
    <w:rsid w:val="00160721"/>
    <w:rsid w:val="00160E93"/>
    <w:rsid w:val="001628F2"/>
    <w:rsid w:val="0016471C"/>
    <w:rsid w:val="00171F64"/>
    <w:rsid w:val="00175133"/>
    <w:rsid w:val="00181DF5"/>
    <w:rsid w:val="00196D9D"/>
    <w:rsid w:val="001A4B6D"/>
    <w:rsid w:val="001A7D13"/>
    <w:rsid w:val="001B1CA0"/>
    <w:rsid w:val="001B3F03"/>
    <w:rsid w:val="001B42AA"/>
    <w:rsid w:val="001B45E9"/>
    <w:rsid w:val="001B58C4"/>
    <w:rsid w:val="001B5EF0"/>
    <w:rsid w:val="001B6E3D"/>
    <w:rsid w:val="001C36B1"/>
    <w:rsid w:val="001C3D13"/>
    <w:rsid w:val="001D0637"/>
    <w:rsid w:val="001D6F2D"/>
    <w:rsid w:val="001E04B7"/>
    <w:rsid w:val="001F1C6E"/>
    <w:rsid w:val="001F7CAF"/>
    <w:rsid w:val="002003FB"/>
    <w:rsid w:val="00201213"/>
    <w:rsid w:val="002022F0"/>
    <w:rsid w:val="0020387A"/>
    <w:rsid w:val="00210A05"/>
    <w:rsid w:val="00210E8E"/>
    <w:rsid w:val="0021315C"/>
    <w:rsid w:val="00221621"/>
    <w:rsid w:val="00231B87"/>
    <w:rsid w:val="002354BE"/>
    <w:rsid w:val="002404D2"/>
    <w:rsid w:val="0024336A"/>
    <w:rsid w:val="00247BB7"/>
    <w:rsid w:val="00252BD6"/>
    <w:rsid w:val="00255EB6"/>
    <w:rsid w:val="00261B0B"/>
    <w:rsid w:val="002629DA"/>
    <w:rsid w:val="00264EF0"/>
    <w:rsid w:val="0026560B"/>
    <w:rsid w:val="002702D7"/>
    <w:rsid w:val="00275F0A"/>
    <w:rsid w:val="00276C13"/>
    <w:rsid w:val="00282245"/>
    <w:rsid w:val="00283DB2"/>
    <w:rsid w:val="00284CC1"/>
    <w:rsid w:val="002A130F"/>
    <w:rsid w:val="002A3F7B"/>
    <w:rsid w:val="002A6BAA"/>
    <w:rsid w:val="002B26E3"/>
    <w:rsid w:val="002C236B"/>
    <w:rsid w:val="002C2B29"/>
    <w:rsid w:val="002C539A"/>
    <w:rsid w:val="002C7CA3"/>
    <w:rsid w:val="002D6893"/>
    <w:rsid w:val="002E0FA5"/>
    <w:rsid w:val="002E763F"/>
    <w:rsid w:val="00302BE8"/>
    <w:rsid w:val="00303318"/>
    <w:rsid w:val="00306576"/>
    <w:rsid w:val="00306C7A"/>
    <w:rsid w:val="00312057"/>
    <w:rsid w:val="00316549"/>
    <w:rsid w:val="00333A54"/>
    <w:rsid w:val="00333BFC"/>
    <w:rsid w:val="00336912"/>
    <w:rsid w:val="00344D4E"/>
    <w:rsid w:val="00350456"/>
    <w:rsid w:val="0035166D"/>
    <w:rsid w:val="00361A00"/>
    <w:rsid w:val="00365229"/>
    <w:rsid w:val="00373BB4"/>
    <w:rsid w:val="0038134A"/>
    <w:rsid w:val="0038270E"/>
    <w:rsid w:val="00383615"/>
    <w:rsid w:val="003837B3"/>
    <w:rsid w:val="00384FA1"/>
    <w:rsid w:val="0038672A"/>
    <w:rsid w:val="00391095"/>
    <w:rsid w:val="00396269"/>
    <w:rsid w:val="003A09ED"/>
    <w:rsid w:val="003A1DAA"/>
    <w:rsid w:val="003A46CD"/>
    <w:rsid w:val="003B4EBB"/>
    <w:rsid w:val="003B58E2"/>
    <w:rsid w:val="003B7F7E"/>
    <w:rsid w:val="003C1E78"/>
    <w:rsid w:val="003C4D13"/>
    <w:rsid w:val="003D023F"/>
    <w:rsid w:val="003D6E47"/>
    <w:rsid w:val="003E3305"/>
    <w:rsid w:val="003E7B95"/>
    <w:rsid w:val="003F02B5"/>
    <w:rsid w:val="003F0616"/>
    <w:rsid w:val="003F0706"/>
    <w:rsid w:val="003F08C6"/>
    <w:rsid w:val="003F1495"/>
    <w:rsid w:val="003F3F1E"/>
    <w:rsid w:val="0040134F"/>
    <w:rsid w:val="00417B8A"/>
    <w:rsid w:val="00425DA4"/>
    <w:rsid w:val="00426150"/>
    <w:rsid w:val="00431734"/>
    <w:rsid w:val="00433901"/>
    <w:rsid w:val="00442B98"/>
    <w:rsid w:val="00443A96"/>
    <w:rsid w:val="004530EB"/>
    <w:rsid w:val="00460BFE"/>
    <w:rsid w:val="00460D38"/>
    <w:rsid w:val="00461404"/>
    <w:rsid w:val="00462619"/>
    <w:rsid w:val="004627DF"/>
    <w:rsid w:val="004825B3"/>
    <w:rsid w:val="0048278E"/>
    <w:rsid w:val="004873E2"/>
    <w:rsid w:val="00487580"/>
    <w:rsid w:val="0048764D"/>
    <w:rsid w:val="004878F6"/>
    <w:rsid w:val="004919A8"/>
    <w:rsid w:val="004942E0"/>
    <w:rsid w:val="00497AE7"/>
    <w:rsid w:val="004A05A4"/>
    <w:rsid w:val="004A5D28"/>
    <w:rsid w:val="004A6E28"/>
    <w:rsid w:val="004A7B60"/>
    <w:rsid w:val="004B1AEF"/>
    <w:rsid w:val="004B2B1C"/>
    <w:rsid w:val="004C2E77"/>
    <w:rsid w:val="004C3023"/>
    <w:rsid w:val="004D398C"/>
    <w:rsid w:val="004D49C9"/>
    <w:rsid w:val="004D600A"/>
    <w:rsid w:val="004E16D5"/>
    <w:rsid w:val="004E3454"/>
    <w:rsid w:val="004F1176"/>
    <w:rsid w:val="004F4CCF"/>
    <w:rsid w:val="004F662F"/>
    <w:rsid w:val="00501F25"/>
    <w:rsid w:val="00504BB7"/>
    <w:rsid w:val="00515FEB"/>
    <w:rsid w:val="00517EFC"/>
    <w:rsid w:val="00521B70"/>
    <w:rsid w:val="005277CF"/>
    <w:rsid w:val="00527813"/>
    <w:rsid w:val="00527E94"/>
    <w:rsid w:val="00530089"/>
    <w:rsid w:val="00534AD6"/>
    <w:rsid w:val="005352CA"/>
    <w:rsid w:val="00541706"/>
    <w:rsid w:val="00544F9F"/>
    <w:rsid w:val="005471E7"/>
    <w:rsid w:val="00550C5F"/>
    <w:rsid w:val="00552030"/>
    <w:rsid w:val="005528B3"/>
    <w:rsid w:val="00554EA7"/>
    <w:rsid w:val="00556AEA"/>
    <w:rsid w:val="00566D9E"/>
    <w:rsid w:val="005776E4"/>
    <w:rsid w:val="00585B71"/>
    <w:rsid w:val="00590C4D"/>
    <w:rsid w:val="00596164"/>
    <w:rsid w:val="005B30C5"/>
    <w:rsid w:val="005C628D"/>
    <w:rsid w:val="005C706C"/>
    <w:rsid w:val="005D760F"/>
    <w:rsid w:val="005F2FF0"/>
    <w:rsid w:val="005F4679"/>
    <w:rsid w:val="005F4CDB"/>
    <w:rsid w:val="005F5C77"/>
    <w:rsid w:val="005F7736"/>
    <w:rsid w:val="00607B01"/>
    <w:rsid w:val="00610FD5"/>
    <w:rsid w:val="00613652"/>
    <w:rsid w:val="00620DD2"/>
    <w:rsid w:val="00621C90"/>
    <w:rsid w:val="00627071"/>
    <w:rsid w:val="006311DA"/>
    <w:rsid w:val="006325C7"/>
    <w:rsid w:val="006334D0"/>
    <w:rsid w:val="0064375A"/>
    <w:rsid w:val="006624C5"/>
    <w:rsid w:val="00663EAC"/>
    <w:rsid w:val="00665462"/>
    <w:rsid w:val="00671C8A"/>
    <w:rsid w:val="0068187D"/>
    <w:rsid w:val="0068364F"/>
    <w:rsid w:val="00684204"/>
    <w:rsid w:val="0069027C"/>
    <w:rsid w:val="00690586"/>
    <w:rsid w:val="00697B02"/>
    <w:rsid w:val="006A0B03"/>
    <w:rsid w:val="006A2565"/>
    <w:rsid w:val="006A508B"/>
    <w:rsid w:val="006B0337"/>
    <w:rsid w:val="006B1495"/>
    <w:rsid w:val="006B1A3C"/>
    <w:rsid w:val="006B222F"/>
    <w:rsid w:val="006B75B6"/>
    <w:rsid w:val="006C040E"/>
    <w:rsid w:val="006C0A0C"/>
    <w:rsid w:val="006C12C1"/>
    <w:rsid w:val="006C7E2E"/>
    <w:rsid w:val="006D4822"/>
    <w:rsid w:val="006F3A39"/>
    <w:rsid w:val="006F7F14"/>
    <w:rsid w:val="00700FBE"/>
    <w:rsid w:val="007015D3"/>
    <w:rsid w:val="0070767A"/>
    <w:rsid w:val="00726FFB"/>
    <w:rsid w:val="00727C7D"/>
    <w:rsid w:val="00731468"/>
    <w:rsid w:val="00736371"/>
    <w:rsid w:val="00736D9C"/>
    <w:rsid w:val="00742BFC"/>
    <w:rsid w:val="00744062"/>
    <w:rsid w:val="00750120"/>
    <w:rsid w:val="00755167"/>
    <w:rsid w:val="00755764"/>
    <w:rsid w:val="00764229"/>
    <w:rsid w:val="00766493"/>
    <w:rsid w:val="00766DE7"/>
    <w:rsid w:val="00777140"/>
    <w:rsid w:val="00781F1D"/>
    <w:rsid w:val="00783124"/>
    <w:rsid w:val="00784D6A"/>
    <w:rsid w:val="00785172"/>
    <w:rsid w:val="007945B1"/>
    <w:rsid w:val="0079502D"/>
    <w:rsid w:val="00795EC8"/>
    <w:rsid w:val="007A0129"/>
    <w:rsid w:val="007A10A0"/>
    <w:rsid w:val="007A59C8"/>
    <w:rsid w:val="007A78EE"/>
    <w:rsid w:val="007A7F01"/>
    <w:rsid w:val="007B5529"/>
    <w:rsid w:val="007C0CDF"/>
    <w:rsid w:val="007C6580"/>
    <w:rsid w:val="007C739B"/>
    <w:rsid w:val="007D1448"/>
    <w:rsid w:val="007D48BE"/>
    <w:rsid w:val="007D6B27"/>
    <w:rsid w:val="007E0260"/>
    <w:rsid w:val="007E2C8E"/>
    <w:rsid w:val="007E475D"/>
    <w:rsid w:val="007F10D1"/>
    <w:rsid w:val="007F112A"/>
    <w:rsid w:val="007F528C"/>
    <w:rsid w:val="008036B2"/>
    <w:rsid w:val="0080775C"/>
    <w:rsid w:val="008122F1"/>
    <w:rsid w:val="008205A1"/>
    <w:rsid w:val="00821991"/>
    <w:rsid w:val="00822EAD"/>
    <w:rsid w:val="008260D5"/>
    <w:rsid w:val="008266AF"/>
    <w:rsid w:val="00832EA2"/>
    <w:rsid w:val="008333DC"/>
    <w:rsid w:val="00833EFB"/>
    <w:rsid w:val="00834A17"/>
    <w:rsid w:val="0083622B"/>
    <w:rsid w:val="00837766"/>
    <w:rsid w:val="008411D4"/>
    <w:rsid w:val="00842107"/>
    <w:rsid w:val="00844B11"/>
    <w:rsid w:val="00851A37"/>
    <w:rsid w:val="008642A5"/>
    <w:rsid w:val="00864468"/>
    <w:rsid w:val="00870950"/>
    <w:rsid w:val="00872755"/>
    <w:rsid w:val="0087522B"/>
    <w:rsid w:val="00877571"/>
    <w:rsid w:val="00893AD9"/>
    <w:rsid w:val="008A1C51"/>
    <w:rsid w:val="008A5CA6"/>
    <w:rsid w:val="008A7F4A"/>
    <w:rsid w:val="008B2EE5"/>
    <w:rsid w:val="008C06FE"/>
    <w:rsid w:val="008C2824"/>
    <w:rsid w:val="008C401F"/>
    <w:rsid w:val="008C54F4"/>
    <w:rsid w:val="008D03B5"/>
    <w:rsid w:val="008E1B6A"/>
    <w:rsid w:val="008F3697"/>
    <w:rsid w:val="008F4DF1"/>
    <w:rsid w:val="008F6496"/>
    <w:rsid w:val="00902610"/>
    <w:rsid w:val="009053D7"/>
    <w:rsid w:val="00910906"/>
    <w:rsid w:val="009110BA"/>
    <w:rsid w:val="00921995"/>
    <w:rsid w:val="00924DD2"/>
    <w:rsid w:val="00925FB9"/>
    <w:rsid w:val="009317CA"/>
    <w:rsid w:val="00932209"/>
    <w:rsid w:val="00932CD6"/>
    <w:rsid w:val="009336E4"/>
    <w:rsid w:val="00950741"/>
    <w:rsid w:val="00950D8E"/>
    <w:rsid w:val="00953738"/>
    <w:rsid w:val="00954136"/>
    <w:rsid w:val="009548C1"/>
    <w:rsid w:val="00961E05"/>
    <w:rsid w:val="00962FD9"/>
    <w:rsid w:val="00963B3A"/>
    <w:rsid w:val="0096516F"/>
    <w:rsid w:val="00977DA6"/>
    <w:rsid w:val="009822E7"/>
    <w:rsid w:val="0098773C"/>
    <w:rsid w:val="009907D2"/>
    <w:rsid w:val="009A1C68"/>
    <w:rsid w:val="009A2A64"/>
    <w:rsid w:val="009B135C"/>
    <w:rsid w:val="009B7AC8"/>
    <w:rsid w:val="009D247B"/>
    <w:rsid w:val="009E1E7C"/>
    <w:rsid w:val="009E3486"/>
    <w:rsid w:val="009E4D09"/>
    <w:rsid w:val="009F1C5F"/>
    <w:rsid w:val="009F313D"/>
    <w:rsid w:val="00A00B0D"/>
    <w:rsid w:val="00A0137A"/>
    <w:rsid w:val="00A10773"/>
    <w:rsid w:val="00A136AF"/>
    <w:rsid w:val="00A15F57"/>
    <w:rsid w:val="00A234DA"/>
    <w:rsid w:val="00A25DE5"/>
    <w:rsid w:val="00A26C24"/>
    <w:rsid w:val="00A30735"/>
    <w:rsid w:val="00A324FC"/>
    <w:rsid w:val="00A350AE"/>
    <w:rsid w:val="00A40BAE"/>
    <w:rsid w:val="00A50F1F"/>
    <w:rsid w:val="00A5284B"/>
    <w:rsid w:val="00A559BB"/>
    <w:rsid w:val="00A60C87"/>
    <w:rsid w:val="00A62B4E"/>
    <w:rsid w:val="00A70A1B"/>
    <w:rsid w:val="00A72F83"/>
    <w:rsid w:val="00A76F03"/>
    <w:rsid w:val="00A77C98"/>
    <w:rsid w:val="00A816FB"/>
    <w:rsid w:val="00A869AA"/>
    <w:rsid w:val="00A9064E"/>
    <w:rsid w:val="00AB408C"/>
    <w:rsid w:val="00AB59DD"/>
    <w:rsid w:val="00AC3E27"/>
    <w:rsid w:val="00AD3C5A"/>
    <w:rsid w:val="00AE06B0"/>
    <w:rsid w:val="00AE24FA"/>
    <w:rsid w:val="00AE54B9"/>
    <w:rsid w:val="00AE57F3"/>
    <w:rsid w:val="00AF1798"/>
    <w:rsid w:val="00AF3401"/>
    <w:rsid w:val="00AF4365"/>
    <w:rsid w:val="00AF6EB8"/>
    <w:rsid w:val="00B0676C"/>
    <w:rsid w:val="00B1059F"/>
    <w:rsid w:val="00B11BBE"/>
    <w:rsid w:val="00B12C5E"/>
    <w:rsid w:val="00B1322E"/>
    <w:rsid w:val="00B174B7"/>
    <w:rsid w:val="00B219A7"/>
    <w:rsid w:val="00B21E53"/>
    <w:rsid w:val="00B235EC"/>
    <w:rsid w:val="00B24AFC"/>
    <w:rsid w:val="00B366C1"/>
    <w:rsid w:val="00B44793"/>
    <w:rsid w:val="00B4765E"/>
    <w:rsid w:val="00B524B8"/>
    <w:rsid w:val="00B600FB"/>
    <w:rsid w:val="00B61A19"/>
    <w:rsid w:val="00B6640C"/>
    <w:rsid w:val="00B67300"/>
    <w:rsid w:val="00B73EE4"/>
    <w:rsid w:val="00BA0032"/>
    <w:rsid w:val="00BA330D"/>
    <w:rsid w:val="00BA66E7"/>
    <w:rsid w:val="00BB4F59"/>
    <w:rsid w:val="00BB5084"/>
    <w:rsid w:val="00BB6F7E"/>
    <w:rsid w:val="00BC1384"/>
    <w:rsid w:val="00BE16EC"/>
    <w:rsid w:val="00BE1D31"/>
    <w:rsid w:val="00BE39C3"/>
    <w:rsid w:val="00C00606"/>
    <w:rsid w:val="00C120B5"/>
    <w:rsid w:val="00C16884"/>
    <w:rsid w:val="00C2319D"/>
    <w:rsid w:val="00C25E18"/>
    <w:rsid w:val="00C26894"/>
    <w:rsid w:val="00C33404"/>
    <w:rsid w:val="00C335FB"/>
    <w:rsid w:val="00C4282B"/>
    <w:rsid w:val="00C43311"/>
    <w:rsid w:val="00C43558"/>
    <w:rsid w:val="00C53330"/>
    <w:rsid w:val="00C5358A"/>
    <w:rsid w:val="00C56682"/>
    <w:rsid w:val="00C605FE"/>
    <w:rsid w:val="00C60921"/>
    <w:rsid w:val="00C70E87"/>
    <w:rsid w:val="00C714DB"/>
    <w:rsid w:val="00C73023"/>
    <w:rsid w:val="00C7603E"/>
    <w:rsid w:val="00C76629"/>
    <w:rsid w:val="00C77864"/>
    <w:rsid w:val="00C84F87"/>
    <w:rsid w:val="00C8535C"/>
    <w:rsid w:val="00CA3744"/>
    <w:rsid w:val="00CB19A3"/>
    <w:rsid w:val="00CB2B8B"/>
    <w:rsid w:val="00CB4105"/>
    <w:rsid w:val="00CC040D"/>
    <w:rsid w:val="00CC7763"/>
    <w:rsid w:val="00CD1566"/>
    <w:rsid w:val="00CD458C"/>
    <w:rsid w:val="00CE5EA3"/>
    <w:rsid w:val="00CE6EEA"/>
    <w:rsid w:val="00CE7D38"/>
    <w:rsid w:val="00CF220F"/>
    <w:rsid w:val="00D00145"/>
    <w:rsid w:val="00D008D6"/>
    <w:rsid w:val="00D06984"/>
    <w:rsid w:val="00D22A04"/>
    <w:rsid w:val="00D2765A"/>
    <w:rsid w:val="00D3121A"/>
    <w:rsid w:val="00D31F2E"/>
    <w:rsid w:val="00D5460E"/>
    <w:rsid w:val="00D60570"/>
    <w:rsid w:val="00D61FBC"/>
    <w:rsid w:val="00D6331E"/>
    <w:rsid w:val="00D6443C"/>
    <w:rsid w:val="00D648D1"/>
    <w:rsid w:val="00D66C32"/>
    <w:rsid w:val="00D679E5"/>
    <w:rsid w:val="00D75E5B"/>
    <w:rsid w:val="00D762A2"/>
    <w:rsid w:val="00D768B3"/>
    <w:rsid w:val="00D7730A"/>
    <w:rsid w:val="00D83A1F"/>
    <w:rsid w:val="00D84DA0"/>
    <w:rsid w:val="00D853C9"/>
    <w:rsid w:val="00D876B4"/>
    <w:rsid w:val="00DB1D14"/>
    <w:rsid w:val="00DB7A81"/>
    <w:rsid w:val="00DC20EA"/>
    <w:rsid w:val="00DD5ACE"/>
    <w:rsid w:val="00DD66BE"/>
    <w:rsid w:val="00DD6C97"/>
    <w:rsid w:val="00DD7B4C"/>
    <w:rsid w:val="00DE770C"/>
    <w:rsid w:val="00DE7F94"/>
    <w:rsid w:val="00DF1475"/>
    <w:rsid w:val="00DF2EE2"/>
    <w:rsid w:val="00DF7A6E"/>
    <w:rsid w:val="00E01D28"/>
    <w:rsid w:val="00E0575B"/>
    <w:rsid w:val="00E20249"/>
    <w:rsid w:val="00E350FE"/>
    <w:rsid w:val="00E379E4"/>
    <w:rsid w:val="00E52EEE"/>
    <w:rsid w:val="00E60DC6"/>
    <w:rsid w:val="00E76A58"/>
    <w:rsid w:val="00E82252"/>
    <w:rsid w:val="00E845BC"/>
    <w:rsid w:val="00E95F16"/>
    <w:rsid w:val="00E9769E"/>
    <w:rsid w:val="00EA2855"/>
    <w:rsid w:val="00EA3343"/>
    <w:rsid w:val="00EA5026"/>
    <w:rsid w:val="00EB0D31"/>
    <w:rsid w:val="00EB225B"/>
    <w:rsid w:val="00EB61CD"/>
    <w:rsid w:val="00ED3A8C"/>
    <w:rsid w:val="00ED4045"/>
    <w:rsid w:val="00ED6192"/>
    <w:rsid w:val="00EF1AC8"/>
    <w:rsid w:val="00EF232A"/>
    <w:rsid w:val="00EF4621"/>
    <w:rsid w:val="00EF4676"/>
    <w:rsid w:val="00EF6E15"/>
    <w:rsid w:val="00F00701"/>
    <w:rsid w:val="00F010AC"/>
    <w:rsid w:val="00F0159F"/>
    <w:rsid w:val="00F04765"/>
    <w:rsid w:val="00F06417"/>
    <w:rsid w:val="00F1025B"/>
    <w:rsid w:val="00F10D7B"/>
    <w:rsid w:val="00F11166"/>
    <w:rsid w:val="00F21BC9"/>
    <w:rsid w:val="00F229CE"/>
    <w:rsid w:val="00F34DF1"/>
    <w:rsid w:val="00F46690"/>
    <w:rsid w:val="00F5252D"/>
    <w:rsid w:val="00F56C02"/>
    <w:rsid w:val="00F57E49"/>
    <w:rsid w:val="00F61145"/>
    <w:rsid w:val="00F61575"/>
    <w:rsid w:val="00F66480"/>
    <w:rsid w:val="00F9289F"/>
    <w:rsid w:val="00F94A36"/>
    <w:rsid w:val="00FB0A22"/>
    <w:rsid w:val="00FB3ED1"/>
    <w:rsid w:val="00FC3134"/>
    <w:rsid w:val="00FC4D17"/>
    <w:rsid w:val="00FD33E6"/>
    <w:rsid w:val="00FD461A"/>
    <w:rsid w:val="00FD49A1"/>
    <w:rsid w:val="00FD510D"/>
    <w:rsid w:val="00FD5637"/>
    <w:rsid w:val="00FE08A9"/>
    <w:rsid w:val="00FE7505"/>
    <w:rsid w:val="00FE78FC"/>
    <w:rsid w:val="00FF0F1B"/>
    <w:rsid w:val="00FF4A58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BF9ACC"/>
  <w14:defaultImageDpi w14:val="330"/>
  <w15:docId w15:val="{842774BA-CAC7-4BE5-97A1-F628C82A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5" w:unhideWhenUsed="1" w:qFormat="1"/>
    <w:lsdException w:name="heading 3" w:semiHidden="1" w:uiPriority="6" w:unhideWhenUsed="1" w:qFormat="1"/>
    <w:lsdException w:name="heading 4" w:semiHidden="1" w:uiPriority="7" w:unhideWhenUsed="1"/>
    <w:lsdException w:name="heading 5" w:semiHidden="1" w:uiPriority="22" w:unhideWhenUsed="1"/>
    <w:lsdException w:name="heading 6" w:semiHidden="1" w:uiPriority="22" w:unhideWhenUsed="1"/>
    <w:lsdException w:name="heading 7" w:semiHidden="1" w:uiPriority="22" w:unhideWhenUsed="1"/>
    <w:lsdException w:name="heading 8" w:semiHidden="1" w:uiPriority="22" w:unhideWhenUsed="1"/>
    <w:lsdException w:name="heading 9" w:semiHidden="1" w:uiPriority="2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15" w:unhideWhenUsed="1" w:qFormat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22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/>
    <w:lsdException w:name="Emphasis" w:uiPriority="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2" w:qFormat="1"/>
    <w:lsdException w:name="Intense Quote" w:uiPriority="13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10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0D5"/>
    <w:pPr>
      <w:spacing w:after="120" w:line="264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8260D5"/>
    <w:pPr>
      <w:keepNext/>
      <w:keepLines/>
      <w:pageBreakBefore/>
      <w:tabs>
        <w:tab w:val="left" w:pos="9633"/>
      </w:tabs>
      <w:spacing w:before="360"/>
      <w:outlineLvl w:val="0"/>
    </w:pPr>
    <w:rPr>
      <w:rFonts w:eastAsiaTheme="majorEastAsia" w:cstheme="majorBidi"/>
      <w:b/>
      <w:bCs/>
      <w:color w:val="C3014A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5"/>
    <w:qFormat/>
    <w:rsid w:val="008260D5"/>
    <w:pPr>
      <w:keepNext/>
      <w:keepLines/>
      <w:spacing w:before="240"/>
      <w:outlineLvl w:val="1"/>
    </w:pPr>
    <w:rPr>
      <w:rFonts w:eastAsiaTheme="majorEastAsia" w:cstheme="majorBidi"/>
      <w:b/>
      <w:color w:val="C3014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6"/>
    <w:qFormat/>
    <w:rsid w:val="00837766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7"/>
    <w:rsid w:val="00527E94"/>
    <w:pPr>
      <w:keepNext/>
      <w:keepLines/>
      <w:spacing w:before="40" w:after="40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22"/>
    <w:unhideWhenUsed/>
    <w:rsid w:val="00527E94"/>
    <w:pPr>
      <w:keepNext/>
      <w:keepLines/>
      <w:spacing w:before="40" w:after="2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2"/>
    <w:unhideWhenUsed/>
    <w:rsid w:val="00527E94"/>
    <w:pPr>
      <w:keepNext/>
      <w:keepLines/>
      <w:spacing w:before="40" w:after="2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22"/>
    <w:unhideWhenUsed/>
    <w:rsid w:val="00527E94"/>
    <w:pPr>
      <w:keepNext/>
      <w:keepLines/>
      <w:spacing w:before="40" w:after="2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22"/>
    <w:unhideWhenUsed/>
    <w:rsid w:val="00527E94"/>
    <w:pPr>
      <w:keepNext/>
      <w:keepLines/>
      <w:spacing w:before="40" w:after="20"/>
      <w:outlineLvl w:val="7"/>
    </w:pPr>
    <w:rPr>
      <w:rFonts w:asciiTheme="majorHAnsi" w:eastAsiaTheme="majorEastAsia" w:hAnsiTheme="majorHAnsi" w:cstheme="majorBidi"/>
      <w:color w:val="000000" w:themeColor="text1"/>
      <w:szCs w:val="21"/>
    </w:rPr>
  </w:style>
  <w:style w:type="paragraph" w:styleId="Heading9">
    <w:name w:val="heading 9"/>
    <w:basedOn w:val="Normal"/>
    <w:next w:val="Normal"/>
    <w:link w:val="Heading9Char"/>
    <w:uiPriority w:val="22"/>
    <w:unhideWhenUsed/>
    <w:rsid w:val="00527E94"/>
    <w:pPr>
      <w:keepNext/>
      <w:keepLines/>
      <w:spacing w:before="40" w:after="2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527E94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27E94"/>
    <w:rPr>
      <w:rFonts w:ascii="Arial" w:hAnsi="Arial"/>
      <w:sz w:val="16"/>
      <w:szCs w:val="24"/>
      <w:lang w:eastAsia="en-US"/>
    </w:rPr>
  </w:style>
  <w:style w:type="paragraph" w:styleId="Footer">
    <w:name w:val="footer"/>
    <w:aliases w:val="Footnote"/>
    <w:basedOn w:val="Normal"/>
    <w:link w:val="FooterChar"/>
    <w:uiPriority w:val="15"/>
    <w:qFormat/>
    <w:rsid w:val="00527E94"/>
    <w:pPr>
      <w:tabs>
        <w:tab w:val="center" w:pos="4320"/>
        <w:tab w:val="right" w:pos="8640"/>
      </w:tabs>
      <w:spacing w:before="120"/>
      <w:jc w:val="right"/>
    </w:pPr>
    <w:rPr>
      <w:color w:val="000000" w:themeColor="text1"/>
      <w:sz w:val="16"/>
    </w:rPr>
  </w:style>
  <w:style w:type="character" w:customStyle="1" w:styleId="FooterChar">
    <w:name w:val="Footer Char"/>
    <w:aliases w:val="Footnote Char"/>
    <w:basedOn w:val="DefaultParagraphFont"/>
    <w:link w:val="Footer"/>
    <w:uiPriority w:val="15"/>
    <w:rsid w:val="00527E94"/>
    <w:rPr>
      <w:rFonts w:ascii="Arial" w:hAnsi="Arial"/>
      <w:color w:val="000000" w:themeColor="text1"/>
      <w:sz w:val="1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E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7E94"/>
    <w:rPr>
      <w:rFonts w:ascii="Lucida Grande" w:hAnsi="Lucida Grande" w:cs="Lucida Grande"/>
      <w:sz w:val="18"/>
      <w:szCs w:val="18"/>
      <w:lang w:eastAsia="en-US"/>
    </w:rPr>
  </w:style>
  <w:style w:type="paragraph" w:customStyle="1" w:styleId="p1">
    <w:name w:val="p1"/>
    <w:basedOn w:val="Normal"/>
    <w:uiPriority w:val="22"/>
    <w:unhideWhenUsed/>
    <w:rsid w:val="00527E94"/>
    <w:rPr>
      <w:szCs w:val="12"/>
      <w:lang w:val="en-US"/>
    </w:rPr>
  </w:style>
  <w:style w:type="character" w:customStyle="1" w:styleId="s1">
    <w:name w:val="s1"/>
    <w:basedOn w:val="DefaultParagraphFont"/>
    <w:uiPriority w:val="22"/>
    <w:unhideWhenUsed/>
    <w:rsid w:val="00527E94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527E94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aliases w:val="Document header footer"/>
    <w:link w:val="NoSpacingChar"/>
    <w:uiPriority w:val="1"/>
    <w:qFormat/>
    <w:rsid w:val="00527E94"/>
    <w:rPr>
      <w:rFonts w:ascii="Arial" w:hAnsi="Arial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4"/>
    <w:rsid w:val="008260D5"/>
    <w:rPr>
      <w:rFonts w:ascii="Arial" w:eastAsiaTheme="majorEastAsia" w:hAnsi="Arial" w:cstheme="majorBidi"/>
      <w:b/>
      <w:bCs/>
      <w:color w:val="C3014A"/>
      <w:sz w:val="40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5"/>
    <w:rsid w:val="008260D5"/>
    <w:rPr>
      <w:rFonts w:ascii="Arial" w:eastAsiaTheme="majorEastAsia" w:hAnsi="Arial" w:cstheme="majorBidi"/>
      <w:b/>
      <w:color w:val="C3014A"/>
      <w:sz w:val="28"/>
      <w:szCs w:val="26"/>
      <w:lang w:eastAsia="en-US"/>
    </w:rPr>
  </w:style>
  <w:style w:type="paragraph" w:customStyle="1" w:styleId="Pa2">
    <w:name w:val="Pa2"/>
    <w:basedOn w:val="Normal"/>
    <w:next w:val="Normal"/>
    <w:rsid w:val="00302BE8"/>
    <w:pPr>
      <w:suppressAutoHyphens/>
      <w:autoSpaceDE w:val="0"/>
      <w:autoSpaceDN w:val="0"/>
      <w:spacing w:after="0" w:line="241" w:lineRule="atLeast"/>
      <w:textAlignment w:val="baseline"/>
    </w:pPr>
    <w:rPr>
      <w:rFonts w:ascii="Myriad Pro Light" w:eastAsia="Calibri" w:hAnsi="Myriad Pro Light"/>
      <w:sz w:val="24"/>
    </w:rPr>
  </w:style>
  <w:style w:type="character" w:customStyle="1" w:styleId="A0">
    <w:name w:val="A0"/>
    <w:rsid w:val="00302BE8"/>
    <w:rPr>
      <w:rFonts w:cs="Myriad Pro Light"/>
      <w:color w:val="000000"/>
      <w:sz w:val="16"/>
      <w:szCs w:val="16"/>
    </w:rPr>
  </w:style>
  <w:style w:type="paragraph" w:styleId="Quote">
    <w:name w:val="Quote"/>
    <w:basedOn w:val="Normal"/>
    <w:next w:val="Normal"/>
    <w:link w:val="QuoteChar"/>
    <w:uiPriority w:val="12"/>
    <w:qFormat/>
    <w:rsid w:val="00527E94"/>
    <w:pPr>
      <w:spacing w:before="120"/>
    </w:pPr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2"/>
    <w:rsid w:val="00527E94"/>
    <w:rPr>
      <w:rFonts w:ascii="Arial" w:hAnsi="Arial"/>
      <w:i/>
      <w:iCs/>
      <w:color w:val="000000" w:themeColor="text1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6"/>
    <w:rsid w:val="00837766"/>
    <w:rPr>
      <w:rFonts w:asciiTheme="majorHAnsi" w:eastAsiaTheme="majorEastAsia" w:hAnsiTheme="majorHAnsi" w:cstheme="majorBidi"/>
      <w:b/>
      <w:color w:val="000000" w:themeColor="tex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7"/>
    <w:rsid w:val="00527E94"/>
    <w:rPr>
      <w:rFonts w:asciiTheme="majorHAnsi" w:eastAsiaTheme="majorEastAsia" w:hAnsiTheme="majorHAnsi" w:cstheme="majorBidi"/>
      <w:iCs/>
      <w:color w:val="000000" w:themeColor="text1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14"/>
    <w:qFormat/>
    <w:rsid w:val="00527E94"/>
    <w:pPr>
      <w:spacing w:after="200" w:line="240" w:lineRule="auto"/>
    </w:pPr>
    <w:rPr>
      <w:iCs/>
      <w:color w:val="000000" w:themeColor="text2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22"/>
    <w:rsid w:val="00527E94"/>
    <w:rPr>
      <w:rFonts w:asciiTheme="majorHAnsi" w:eastAsiaTheme="majorEastAsia" w:hAnsiTheme="majorHAnsi" w:cstheme="majorBidi"/>
      <w:color w:val="000000" w:themeColor="text1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22"/>
    <w:rsid w:val="00527E94"/>
    <w:rPr>
      <w:rFonts w:asciiTheme="majorHAnsi" w:eastAsiaTheme="majorEastAsia" w:hAnsiTheme="majorHAnsi" w:cstheme="majorBidi"/>
      <w:color w:val="000000" w:themeColor="text1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22"/>
    <w:rsid w:val="00527E94"/>
    <w:rPr>
      <w:rFonts w:asciiTheme="majorHAnsi" w:eastAsiaTheme="majorEastAsia" w:hAnsiTheme="majorHAnsi" w:cstheme="majorBidi"/>
      <w:i/>
      <w:iCs/>
      <w:color w:val="000000" w:themeColor="text1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22"/>
    <w:rsid w:val="00527E94"/>
    <w:rPr>
      <w:rFonts w:asciiTheme="majorHAnsi" w:eastAsiaTheme="majorEastAsia" w:hAnsiTheme="majorHAnsi" w:cstheme="majorBidi"/>
      <w:color w:val="000000" w:themeColor="text1"/>
      <w:sz w:val="22"/>
      <w:szCs w:val="21"/>
      <w:lang w:eastAsia="en-US"/>
    </w:rPr>
  </w:style>
  <w:style w:type="paragraph" w:styleId="Subtitle">
    <w:name w:val="Subtitle"/>
    <w:basedOn w:val="Normal"/>
    <w:next w:val="Normal"/>
    <w:link w:val="SubtitleChar"/>
    <w:uiPriority w:val="3"/>
    <w:qFormat/>
    <w:rsid w:val="00527E94"/>
    <w:pPr>
      <w:numPr>
        <w:ilvl w:val="1"/>
      </w:numPr>
      <w:spacing w:before="60" w:after="60"/>
    </w:pPr>
    <w:rPr>
      <w:rFonts w:eastAsiaTheme="minorEastAsia" w:cstheme="minorBidi"/>
      <w:color w:val="000000" w:themeColor="text1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sid w:val="00527E94"/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styleId="SubtleEmphasis">
    <w:name w:val="Subtle Emphasis"/>
    <w:basedOn w:val="DefaultParagraphFont"/>
    <w:uiPriority w:val="8"/>
    <w:rsid w:val="00527E94"/>
    <w:rPr>
      <w:rFonts w:asciiTheme="majorHAnsi" w:hAnsiTheme="majorHAnsi"/>
      <w:i/>
      <w:iCs/>
      <w:color w:val="000000" w:themeColor="text1"/>
      <w:sz w:val="22"/>
    </w:rPr>
  </w:style>
  <w:style w:type="character" w:styleId="Emphasis">
    <w:name w:val="Emphasis"/>
    <w:basedOn w:val="DefaultParagraphFont"/>
    <w:uiPriority w:val="9"/>
    <w:rsid w:val="00527E94"/>
    <w:rPr>
      <w:b/>
      <w:i/>
      <w:iCs/>
    </w:rPr>
  </w:style>
  <w:style w:type="character" w:styleId="IntenseEmphasis">
    <w:name w:val="Intense Emphasis"/>
    <w:basedOn w:val="Emphasis"/>
    <w:uiPriority w:val="10"/>
    <w:rsid w:val="00527E94"/>
    <w:rPr>
      <w:b/>
      <w:i/>
      <w:iCs w:val="0"/>
      <w:color w:val="000000" w:themeColor="text1"/>
    </w:rPr>
  </w:style>
  <w:style w:type="character" w:styleId="Strong">
    <w:name w:val="Strong"/>
    <w:basedOn w:val="DefaultParagraphFont"/>
    <w:uiPriority w:val="11"/>
    <w:rsid w:val="00527E94"/>
    <w:rPr>
      <w:rFonts w:asciiTheme="majorHAnsi" w:hAnsiTheme="majorHAnsi"/>
      <w:b/>
      <w:bCs/>
      <w:sz w:val="22"/>
    </w:rPr>
  </w:style>
  <w:style w:type="paragraph" w:styleId="IntenseQuote">
    <w:name w:val="Intense Quote"/>
    <w:basedOn w:val="Normal"/>
    <w:next w:val="Normal"/>
    <w:link w:val="IntenseQuoteChar"/>
    <w:uiPriority w:val="13"/>
    <w:rsid w:val="00527E94"/>
    <w:pPr>
      <w:spacing w:before="120"/>
      <w:ind w:left="862" w:right="862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13"/>
    <w:rsid w:val="00527E94"/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527E94"/>
    <w:rPr>
      <w:rFonts w:ascii="Arial" w:hAnsi="Arial"/>
      <w:b w:val="0"/>
      <w:i w:val="0"/>
      <w:caps/>
      <w:smallCaps w:val="0"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rsid w:val="00527E94"/>
    <w:rPr>
      <w:rFonts w:ascii="Arial Bold" w:hAnsi="Arial Bold"/>
      <w:b/>
      <w:bCs/>
      <w:i w:val="0"/>
      <w:caps/>
      <w:smallCaps w:val="0"/>
      <w:color w:val="000000" w:themeColor="text1"/>
      <w:spacing w:val="5"/>
      <w:sz w:val="22"/>
    </w:rPr>
  </w:style>
  <w:style w:type="character" w:styleId="BookTitle">
    <w:name w:val="Book Title"/>
    <w:basedOn w:val="DefaultParagraphFont"/>
    <w:uiPriority w:val="33"/>
    <w:rsid w:val="00527E94"/>
    <w:rPr>
      <w:rFonts w:ascii="Arial Bold" w:hAnsi="Arial Bold"/>
      <w:b/>
      <w:bCs/>
      <w:i/>
      <w:iCs/>
      <w:spacing w:val="0"/>
    </w:rPr>
  </w:style>
  <w:style w:type="paragraph" w:styleId="ListParagraph">
    <w:name w:val="List Paragraph"/>
    <w:basedOn w:val="Normal"/>
    <w:qFormat/>
    <w:rsid w:val="00085466"/>
    <w:pPr>
      <w:numPr>
        <w:numId w:val="10"/>
      </w:numPr>
      <w:ind w:left="397" w:hanging="397"/>
    </w:pPr>
  </w:style>
  <w:style w:type="character" w:customStyle="1" w:styleId="Heading9Char">
    <w:name w:val="Heading 9 Char"/>
    <w:basedOn w:val="DefaultParagraphFont"/>
    <w:link w:val="Heading9"/>
    <w:uiPriority w:val="22"/>
    <w:rsid w:val="00527E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Bullets">
    <w:name w:val="Bullets"/>
    <w:basedOn w:val="Normal"/>
    <w:uiPriority w:val="1"/>
    <w:qFormat/>
    <w:rsid w:val="00527E94"/>
  </w:style>
  <w:style w:type="paragraph" w:customStyle="1" w:styleId="Header1">
    <w:name w:val="Header 1"/>
    <w:basedOn w:val="Normal"/>
    <w:qFormat/>
    <w:rsid w:val="008260D5"/>
    <w:pPr>
      <w:tabs>
        <w:tab w:val="left" w:pos="9632"/>
      </w:tabs>
      <w:spacing w:after="360"/>
    </w:pPr>
    <w:rPr>
      <w:b/>
      <w:noProof/>
      <w:color w:val="C3014A"/>
      <w:sz w:val="48"/>
    </w:rPr>
  </w:style>
  <w:style w:type="character" w:customStyle="1" w:styleId="NoSpacingChar">
    <w:name w:val="No Spacing Char"/>
    <w:aliases w:val="Document header footer Char"/>
    <w:basedOn w:val="DefaultParagraphFont"/>
    <w:link w:val="NoSpacing"/>
    <w:uiPriority w:val="1"/>
    <w:rsid w:val="00E01D2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B0BED"/>
    <w:rPr>
      <w:color w:val="000000" w:themeColor="hyperlink"/>
      <w:u w:val="single"/>
    </w:rPr>
  </w:style>
  <w:style w:type="character" w:customStyle="1" w:styleId="normaltextrun">
    <w:name w:val="normaltextrun"/>
    <w:basedOn w:val="DefaultParagraphFont"/>
    <w:rsid w:val="000B0BED"/>
  </w:style>
  <w:style w:type="character" w:customStyle="1" w:styleId="eop">
    <w:name w:val="eop"/>
    <w:basedOn w:val="DefaultParagraphFont"/>
    <w:rsid w:val="000B0BED"/>
  </w:style>
  <w:style w:type="character" w:customStyle="1" w:styleId="A2">
    <w:name w:val="A2"/>
    <w:uiPriority w:val="99"/>
    <w:rsid w:val="00302BE8"/>
    <w:rPr>
      <w:rFonts w:cs="Myriad Pro Light"/>
      <w:color w:val="0000FF"/>
      <w:sz w:val="16"/>
      <w:szCs w:val="16"/>
      <w:u w:val="single"/>
    </w:rPr>
  </w:style>
  <w:style w:type="paragraph" w:customStyle="1" w:styleId="Pa3">
    <w:name w:val="Pa3"/>
    <w:basedOn w:val="Normal"/>
    <w:next w:val="Normal"/>
    <w:rsid w:val="00302BE8"/>
    <w:pPr>
      <w:suppressAutoHyphens/>
      <w:autoSpaceDE w:val="0"/>
      <w:autoSpaceDN w:val="0"/>
      <w:spacing w:after="0" w:line="121" w:lineRule="atLeast"/>
      <w:textAlignment w:val="baseline"/>
    </w:pPr>
    <w:rPr>
      <w:rFonts w:ascii="Myriad Pro Light" w:eastAsia="Calibri" w:hAnsi="Myriad Pro Light"/>
      <w:sz w:val="24"/>
    </w:rPr>
  </w:style>
  <w:style w:type="paragraph" w:customStyle="1" w:styleId="Body">
    <w:name w:val="Body"/>
    <w:basedOn w:val="Normal"/>
    <w:link w:val="BodyChar"/>
    <w:qFormat/>
    <w:rsid w:val="008260D5"/>
    <w:pPr>
      <w:tabs>
        <w:tab w:val="left" w:pos="624"/>
      </w:tabs>
      <w:spacing w:before="120" w:after="240" w:line="276" w:lineRule="auto"/>
    </w:pPr>
    <w:rPr>
      <w:rFonts w:asciiTheme="minorHAnsi" w:eastAsiaTheme="minorHAnsi" w:hAnsiTheme="minorHAnsi" w:cstheme="majorHAnsi"/>
      <w:szCs w:val="22"/>
    </w:rPr>
  </w:style>
  <w:style w:type="character" w:customStyle="1" w:styleId="BodyChar">
    <w:name w:val="Body Char"/>
    <w:basedOn w:val="DefaultParagraphFont"/>
    <w:link w:val="Body"/>
    <w:rsid w:val="008260D5"/>
    <w:rPr>
      <w:rFonts w:asciiTheme="minorHAnsi" w:eastAsiaTheme="minorHAnsi" w:hAnsiTheme="minorHAnsi" w:cstheme="majorHAns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5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8260D5"/>
    <w:rPr>
      <w:rFonts w:cs="Arial"/>
      <w:b/>
      <w:bCs/>
      <w:color w:val="FFFFFF" w:themeColor="background1"/>
      <w:sz w:val="28"/>
    </w:rPr>
  </w:style>
  <w:style w:type="paragraph" w:customStyle="1" w:styleId="Tablebodycopy">
    <w:name w:val="Table body copy"/>
    <w:basedOn w:val="Body"/>
    <w:link w:val="TablebodycopyChar"/>
    <w:qFormat/>
    <w:rsid w:val="008260D5"/>
    <w:pPr>
      <w:spacing w:before="100" w:beforeAutospacing="1" w:after="100" w:afterAutospacing="1"/>
    </w:pPr>
    <w:rPr>
      <w:color w:val="000000" w:themeColor="text1"/>
      <w:sz w:val="20"/>
      <w:lang w:val="en-US"/>
    </w:rPr>
  </w:style>
  <w:style w:type="character" w:customStyle="1" w:styleId="TableheaderChar">
    <w:name w:val="Table header Char"/>
    <w:basedOn w:val="DefaultParagraphFont"/>
    <w:link w:val="Tableheader"/>
    <w:rsid w:val="008260D5"/>
    <w:rPr>
      <w:rFonts w:ascii="Arial" w:hAnsi="Arial" w:cs="Arial"/>
      <w:b/>
      <w:bCs/>
      <w:color w:val="FFFFFF" w:themeColor="background1"/>
      <w:sz w:val="28"/>
      <w:szCs w:val="24"/>
      <w:lang w:eastAsia="en-US"/>
    </w:rPr>
  </w:style>
  <w:style w:type="character" w:styleId="CommentReference">
    <w:name w:val="annotation reference"/>
    <w:basedOn w:val="DefaultParagraphFont"/>
    <w:rsid w:val="008D03B5"/>
    <w:rPr>
      <w:sz w:val="16"/>
      <w:szCs w:val="16"/>
    </w:rPr>
  </w:style>
  <w:style w:type="character" w:customStyle="1" w:styleId="TablebodycopyChar">
    <w:name w:val="Table body copy Char"/>
    <w:basedOn w:val="BodyChar"/>
    <w:link w:val="Tablebodycopy"/>
    <w:rsid w:val="008260D5"/>
    <w:rPr>
      <w:rFonts w:asciiTheme="minorHAnsi" w:eastAsiaTheme="minorHAnsi" w:hAnsiTheme="minorHAnsi" w:cstheme="majorHAnsi"/>
      <w:color w:val="000000" w:themeColor="text1"/>
      <w:sz w:val="22"/>
      <w:szCs w:val="22"/>
      <w:lang w:val="en-US" w:eastAsia="en-US"/>
    </w:rPr>
  </w:style>
  <w:style w:type="paragraph" w:styleId="CommentText">
    <w:name w:val="annotation text"/>
    <w:basedOn w:val="Normal"/>
    <w:link w:val="CommentTextChar"/>
    <w:rsid w:val="008D03B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Gill Sans MT" w:eastAsia="Gill Sans MT" w:hAnsi="Gill Sans MT" w:cs="Gill Sans MT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03B5"/>
    <w:rPr>
      <w:rFonts w:ascii="Gill Sans MT" w:eastAsia="Gill Sans MT" w:hAnsi="Gill Sans MT" w:cs="Gill Sans MT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317CA"/>
    <w:pPr>
      <w:pageBreakBefore w:val="0"/>
      <w:tabs>
        <w:tab w:val="clear" w:pos="9633"/>
      </w:tabs>
      <w:spacing w:before="240" w:after="0" w:line="259" w:lineRule="auto"/>
      <w:outlineLvl w:val="9"/>
    </w:pPr>
    <w:rPr>
      <w:rFonts w:asciiTheme="majorHAnsi" w:hAnsiTheme="majorHAnsi"/>
      <w:b w:val="0"/>
      <w:bCs w:val="0"/>
      <w:color w:val="DC2E00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317CA"/>
    <w:pPr>
      <w:tabs>
        <w:tab w:val="right" w:leader="dot" w:pos="13325"/>
      </w:tabs>
      <w:spacing w:after="100"/>
      <w:ind w:left="-851" w:right="679"/>
    </w:pPr>
  </w:style>
  <w:style w:type="paragraph" w:styleId="TOC2">
    <w:name w:val="toc 2"/>
    <w:basedOn w:val="Normal"/>
    <w:next w:val="Normal"/>
    <w:autoRedefine/>
    <w:uiPriority w:val="39"/>
    <w:unhideWhenUsed/>
    <w:rsid w:val="009317CA"/>
    <w:pPr>
      <w:tabs>
        <w:tab w:val="right" w:leader="dot" w:pos="13325"/>
      </w:tabs>
      <w:spacing w:after="100"/>
      <w:ind w:left="-851" w:right="679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145"/>
    <w:pPr>
      <w:widowControl/>
      <w:suppressAutoHyphens w:val="0"/>
      <w:autoSpaceDE/>
      <w:autoSpaceDN/>
      <w:spacing w:after="120"/>
      <w:textAlignment w:val="auto"/>
    </w:pPr>
    <w:rPr>
      <w:rFonts w:ascii="Arial" w:eastAsia="MS Mincho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145"/>
    <w:rPr>
      <w:rFonts w:ascii="Arial" w:eastAsia="Gill Sans MT" w:hAnsi="Arial" w:cs="Gill Sans MT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6AE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fs\Templates\OCR\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Cambridge Assessmen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5527"/>
      </a:accent1>
      <a:accent2>
        <a:srgbClr val="AF21AF"/>
      </a:accent2>
      <a:accent3>
        <a:srgbClr val="37C6F7"/>
      </a:accent3>
      <a:accent4>
        <a:srgbClr val="1CD165"/>
      </a:accent4>
      <a:accent5>
        <a:srgbClr val="FFFFFF"/>
      </a:accent5>
      <a:accent6>
        <a:srgbClr val="FFFFFF"/>
      </a:accent6>
      <a:hlink>
        <a:srgbClr val="000000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FE31B250B9468A58C83CA74BCADD" ma:contentTypeVersion="2" ma:contentTypeDescription="Create a new document." ma:contentTypeScope="" ma:versionID="9a3505f602fd1cdd0c6bcc7d59b11431">
  <xsd:schema xmlns:xsd="http://www.w3.org/2001/XMLSchema" xmlns:xs="http://www.w3.org/2001/XMLSchema" xmlns:p="http://schemas.microsoft.com/office/2006/metadata/properties" xmlns:ns2="5e03bce0-7524-4853-bc3e-4de1abf149ba" xmlns:ns3="742941ed-8b28-480a-8509-e55af6a4109e" targetNamespace="http://schemas.microsoft.com/office/2006/metadata/properties" ma:root="true" ma:fieldsID="2a1c6355efd005c4c39051272c750081" ns2:_="" ns3:_="">
    <xsd:import namespace="5e03bce0-7524-4853-bc3e-4de1abf149ba"/>
    <xsd:import namespace="742941ed-8b28-480a-8509-e55af6a41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bce0-7524-4853-bc3e-4de1abf14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941ed-8b28-480a-8509-e55af6a41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42941ed-8b28-480a-8509-e55af6a4109e">
      <UserInfo>
        <DisplayName>Ceri Mullen</DisplayName>
        <AccountId>36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D1E5A-85C2-4055-B1B5-8B4AD1A16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3bce0-7524-4853-bc3e-4de1abf149ba"/>
    <ds:schemaRef ds:uri="742941ed-8b28-480a-8509-e55af6a41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CA1B42-77BD-4512-B576-82A708E1B64E}">
  <ds:schemaRefs>
    <ds:schemaRef ds:uri="http://schemas.microsoft.com/office/2006/metadata/properties"/>
    <ds:schemaRef ds:uri="http://schemas.microsoft.com/office/infopath/2007/PartnerControls"/>
    <ds:schemaRef ds:uri="742941ed-8b28-480a-8509-e55af6a4109e"/>
  </ds:schemaRefs>
</ds:datastoreItem>
</file>

<file path=customXml/itemProps3.xml><?xml version="1.0" encoding="utf-8"?>
<ds:datastoreItem xmlns:ds="http://schemas.openxmlformats.org/officeDocument/2006/customXml" ds:itemID="{FC8BAD5E-C974-4FEC-86CF-3FD3AF9A3C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6789D-0C87-48C2-B965-77BC1DC4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23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Nationals suite - blank scheme of work template</vt:lpstr>
    </vt:vector>
  </TitlesOfParts>
  <Company/>
  <LinksUpToDate>false</LinksUpToDate>
  <CharactersWithSpaces>1748</CharactersWithSpaces>
  <SharedDoc>false</SharedDoc>
  <HLinks>
    <vt:vector size="102" baseType="variant">
      <vt:variant>
        <vt:i4>917570</vt:i4>
      </vt:variant>
      <vt:variant>
        <vt:i4>54</vt:i4>
      </vt:variant>
      <vt:variant>
        <vt:i4>0</vt:i4>
      </vt:variant>
      <vt:variant>
        <vt:i4>5</vt:i4>
      </vt:variant>
      <vt:variant>
        <vt:lpwstr>https://www.ocr.org.uk/Images/612302-understanding-the-assessment-examined-and-moderated.pdf</vt:lpwstr>
      </vt:variant>
      <vt:variant>
        <vt:lpwstr/>
      </vt:variant>
      <vt:variant>
        <vt:i4>5898329</vt:i4>
      </vt:variant>
      <vt:variant>
        <vt:i4>51</vt:i4>
      </vt:variant>
      <vt:variant>
        <vt:i4>0</vt:i4>
      </vt:variant>
      <vt:variant>
        <vt:i4>5</vt:i4>
      </vt:variant>
      <vt:variant>
        <vt:lpwstr>https://support.ocr.org.uk/hc/en-gb/sections/360005185439</vt:lpwstr>
      </vt:variant>
      <vt:variant>
        <vt:lpwstr/>
      </vt:variant>
      <vt:variant>
        <vt:i4>917570</vt:i4>
      </vt:variant>
      <vt:variant>
        <vt:i4>48</vt:i4>
      </vt:variant>
      <vt:variant>
        <vt:i4>0</vt:i4>
      </vt:variant>
      <vt:variant>
        <vt:i4>5</vt:i4>
      </vt:variant>
      <vt:variant>
        <vt:lpwstr>https://www.ocr.org.uk/Images/612302-understanding-the-assessment-examined-and-moderated.pdf</vt:lpwstr>
      </vt:variant>
      <vt:variant>
        <vt:lpwstr/>
      </vt:variant>
      <vt:variant>
        <vt:i4>6094876</vt:i4>
      </vt:variant>
      <vt:variant>
        <vt:i4>45</vt:i4>
      </vt:variant>
      <vt:variant>
        <vt:i4>0</vt:i4>
      </vt:variant>
      <vt:variant>
        <vt:i4>5</vt:i4>
      </vt:variant>
      <vt:variant>
        <vt:lpwstr>https://www.ocr.org.uk/qualifications/cambridge-nationals/engineering-design-level-1-2-j822/</vt:lpwstr>
      </vt:variant>
      <vt:variant>
        <vt:lpwstr/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_Toc67651429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_Toc67651428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_Toc67651427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_Toc67651426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_Toc67651425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_Toc67651424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_Toc67651423</vt:lpwstr>
      </vt:variant>
      <vt:variant>
        <vt:i4>4063250</vt:i4>
      </vt:variant>
      <vt:variant>
        <vt:i4>15</vt:i4>
      </vt:variant>
      <vt:variant>
        <vt:i4>0</vt:i4>
      </vt:variant>
      <vt:variant>
        <vt:i4>5</vt:i4>
      </vt:variant>
      <vt:variant>
        <vt:lpwstr>mailto:resources.feedback@ocr.org.uk</vt:lpwstr>
      </vt:variant>
      <vt:variant>
        <vt:lpwstr/>
      </vt:variant>
      <vt:variant>
        <vt:i4>5046336</vt:i4>
      </vt:variant>
      <vt:variant>
        <vt:i4>12</vt:i4>
      </vt:variant>
      <vt:variant>
        <vt:i4>0</vt:i4>
      </vt:variant>
      <vt:variant>
        <vt:i4>5</vt:i4>
      </vt:variant>
      <vt:variant>
        <vt:lpwstr>https://www.ocr.org.uk/qualifications/expression-of-interest/</vt:lpwstr>
      </vt:variant>
      <vt:variant>
        <vt:lpwstr/>
      </vt:variant>
      <vt:variant>
        <vt:i4>7274572</vt:i4>
      </vt:variant>
      <vt:variant>
        <vt:i4>9</vt:i4>
      </vt:variant>
      <vt:variant>
        <vt:i4>0</vt:i4>
      </vt:variant>
      <vt:variant>
        <vt:i4>5</vt:i4>
      </vt:variant>
      <vt:variant>
        <vt:lpwstr>mailto:resources.feeback@ocr.org.uk</vt:lpwstr>
      </vt:variant>
      <vt:variant>
        <vt:lpwstr/>
      </vt:variant>
      <vt:variant>
        <vt:i4>7208992</vt:i4>
      </vt:variant>
      <vt:variant>
        <vt:i4>6</vt:i4>
      </vt:variant>
      <vt:variant>
        <vt:i4>0</vt:i4>
      </vt:variant>
      <vt:variant>
        <vt:i4>5</vt:i4>
      </vt:variant>
      <vt:variant>
        <vt:lpwstr>http://www.ocr.org.uk/i-want-to/find-resources/</vt:lpwstr>
      </vt:variant>
      <vt:variant>
        <vt:lpwstr/>
      </vt:variant>
      <vt:variant>
        <vt:i4>4718626</vt:i4>
      </vt:variant>
      <vt:variant>
        <vt:i4>3</vt:i4>
      </vt:variant>
      <vt:variant>
        <vt:i4>0</vt:i4>
      </vt:variant>
      <vt:variant>
        <vt:i4>5</vt:i4>
      </vt:variant>
      <vt:variant>
        <vt:lpwstr>mailto:resources.feedback@ocr.org.uk?subject=I%20dislike%20the%20Curriculum%20planner%20for%20the%20redeveloped%20Cambridge%20National%20in%20Engineering%20Design%20(J822)</vt:lpwstr>
      </vt:variant>
      <vt:variant>
        <vt:lpwstr/>
      </vt:variant>
      <vt:variant>
        <vt:i4>8257603</vt:i4>
      </vt:variant>
      <vt:variant>
        <vt:i4>0</vt:i4>
      </vt:variant>
      <vt:variant>
        <vt:i4>0</vt:i4>
      </vt:variant>
      <vt:variant>
        <vt:i4>5</vt:i4>
      </vt:variant>
      <vt:variant>
        <vt:lpwstr>mailto:resources.feedback@ocr.org.uk?subject=I%20like%20the%20Curriculum%20planner%20for%20the%20redeveloped%20Cambridge%20National%20in%20Engineering%20Design%20(J822)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template - Scheme of work,  Cambridge Nationals</dc:title>
  <dc:subject/>
  <dc:creator>OCR</dc:creator>
  <cp:keywords>Scheme of work, generic, blank template</cp:keywords>
  <dc:description/>
  <cp:lastModifiedBy>Nicola Williams</cp:lastModifiedBy>
  <cp:revision>34</cp:revision>
  <cp:lastPrinted>2021-02-03T09:00:00Z</cp:lastPrinted>
  <dcterms:created xsi:type="dcterms:W3CDTF">2021-07-19T09:01:00Z</dcterms:created>
  <dcterms:modified xsi:type="dcterms:W3CDTF">2022-01-13T08:52:00Z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0x010100492AFE31B250B9468A58C83CA74BCADD</vt:lpwstr>
  </property>
</Properties>
</file>