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6A2E7" w14:textId="6CD00736" w:rsidR="00FF40D0" w:rsidRPr="00856CB4" w:rsidRDefault="00FF40D0" w:rsidP="00FF40D0">
      <w:pPr>
        <w:pStyle w:val="Header1"/>
      </w:pPr>
      <w:r w:rsidRPr="008D65E1">
        <w:t>Sche</w:t>
      </w:r>
      <w:r w:rsidRPr="006A5415">
        <w:t>m</w:t>
      </w:r>
      <w:r w:rsidRPr="008D65E1">
        <w:t xml:space="preserve">e of work – </w:t>
      </w:r>
      <w:r w:rsidR="000677D0" w:rsidRPr="000677D0">
        <w:t>R015 Manufacturing a one-off product</w:t>
      </w:r>
    </w:p>
    <w:p w14:paraId="70259412" w14:textId="77777777" w:rsidR="0017199F" w:rsidRDefault="0017199F" w:rsidP="0017199F">
      <w:pPr>
        <w:pStyle w:val="Heading2"/>
        <w:spacing w:after="240"/>
        <w:rPr>
          <w:szCs w:val="28"/>
        </w:rPr>
      </w:pPr>
      <w:r w:rsidRPr="00BC6BC9">
        <w:rPr>
          <w:szCs w:val="28"/>
        </w:rPr>
        <w:t>About this scheme of work</w:t>
      </w:r>
    </w:p>
    <w:p w14:paraId="6CAE7192" w14:textId="7EEC3C8E" w:rsidR="0017199F" w:rsidRPr="00EE167B" w:rsidRDefault="0017199F" w:rsidP="0017199F">
      <w:pPr>
        <w:spacing w:after="240"/>
        <w:rPr>
          <w:b/>
          <w:bCs/>
        </w:rPr>
      </w:pPr>
      <w:r w:rsidRPr="008D65E1">
        <w:rPr>
          <w:b/>
          <w:bCs/>
        </w:rPr>
        <w:t xml:space="preserve">Our redeveloped Cambridge National in Engineering </w:t>
      </w:r>
      <w:r w:rsidR="003A0BBE">
        <w:rPr>
          <w:b/>
          <w:bCs/>
        </w:rPr>
        <w:t>Manufacture</w:t>
      </w:r>
      <w:r w:rsidRPr="008D65E1">
        <w:rPr>
          <w:b/>
          <w:bCs/>
        </w:rPr>
        <w:t xml:space="preserve"> J8</w:t>
      </w:r>
      <w:r w:rsidR="003A0BBE">
        <w:rPr>
          <w:b/>
          <w:bCs/>
        </w:rPr>
        <w:t>23</w:t>
      </w:r>
      <w:r w:rsidRPr="008D65E1">
        <w:rPr>
          <w:b/>
          <w:bCs/>
        </w:rPr>
        <w:t xml:space="preserve"> is for first teaching from September 2022.</w:t>
      </w:r>
    </w:p>
    <w:p w14:paraId="7B47D1C4" w14:textId="77777777" w:rsidR="0017199F" w:rsidRPr="00775731" w:rsidRDefault="0017199F" w:rsidP="0017199F">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Curriculum planner shows you at a high level how you could teach the course over two or three years. Our schemes of work provide examples for how you could deliver each unit, integrating the knowledge and understanding learned in the externally assessed unit. </w:t>
      </w:r>
    </w:p>
    <w:p w14:paraId="0D47436B" w14:textId="77777777" w:rsidR="0017199F" w:rsidRPr="00775731" w:rsidRDefault="0017199F" w:rsidP="0017199F">
      <w:pPr>
        <w:spacing w:after="0"/>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573557A3" w14:textId="77777777" w:rsidR="0017199F" w:rsidRDefault="0017199F" w:rsidP="0017199F">
      <w:pPr>
        <w:spacing w:after="0"/>
      </w:pPr>
    </w:p>
    <w:p w14:paraId="3ED18F86" w14:textId="5E7204F7" w:rsidR="0017199F" w:rsidRDefault="0017199F" w:rsidP="0017199F">
      <w:r>
        <w:t>You’ve given us lots of feedback on what you need from a scheme of work, so we’ve made sure this resource features:</w:t>
      </w:r>
    </w:p>
    <w:p w14:paraId="087BCB32" w14:textId="77777777" w:rsidR="0017199F" w:rsidRDefault="0017199F" w:rsidP="0017199F">
      <w:pPr>
        <w:pStyle w:val="ListParagraph"/>
        <w:numPr>
          <w:ilvl w:val="0"/>
          <w:numId w:val="2"/>
        </w:numPr>
        <w:spacing w:line="240" w:lineRule="auto"/>
        <w:ind w:left="426" w:hanging="426"/>
      </w:pPr>
      <w:r>
        <w:t xml:space="preserve">a </w:t>
      </w:r>
      <w:r w:rsidRPr="00731A05">
        <w:rPr>
          <w:b/>
          <w:bCs/>
        </w:rPr>
        <w:t>unit-specific</w:t>
      </w:r>
      <w:r>
        <w:t xml:space="preserve"> and </w:t>
      </w:r>
      <w:r w:rsidRPr="00731A05">
        <w:rPr>
          <w:b/>
          <w:bCs/>
        </w:rPr>
        <w:t>lesson by lesson</w:t>
      </w:r>
      <w:r>
        <w:t xml:space="preserve"> approach</w:t>
      </w:r>
    </w:p>
    <w:p w14:paraId="102EFA89" w14:textId="4948E84D" w:rsidR="0017199F" w:rsidRDefault="0017199F" w:rsidP="0017199F">
      <w:pPr>
        <w:pStyle w:val="ListParagraph"/>
        <w:numPr>
          <w:ilvl w:val="0"/>
          <w:numId w:val="2"/>
        </w:numPr>
        <w:spacing w:line="240" w:lineRule="auto"/>
        <w:ind w:left="426" w:hanging="426"/>
      </w:pPr>
      <w:r w:rsidRPr="00731A05">
        <w:rPr>
          <w:b/>
          <w:bCs/>
        </w:rPr>
        <w:t>simple</w:t>
      </w:r>
      <w:r>
        <w:t xml:space="preserve"> and </w:t>
      </w:r>
      <w:r w:rsidRPr="00731A05">
        <w:rPr>
          <w:b/>
          <w:bCs/>
        </w:rPr>
        <w:t>editable</w:t>
      </w:r>
      <w:r>
        <w:t xml:space="preserve"> Word format – or you can use our </w:t>
      </w:r>
      <w:hyperlink r:id="rId11" w:history="1">
        <w:r w:rsidRPr="00072158">
          <w:rPr>
            <w:rStyle w:val="Hyperlink"/>
          </w:rPr>
          <w:t>blank template</w:t>
        </w:r>
      </w:hyperlink>
      <w:r w:rsidRPr="00BC6BC9">
        <w:rPr>
          <w:color w:val="0000FF"/>
        </w:rPr>
        <w:t xml:space="preserve"> </w:t>
      </w:r>
      <w:r>
        <w:t>to create your own version</w:t>
      </w:r>
    </w:p>
    <w:p w14:paraId="754E042D" w14:textId="609525AC" w:rsidR="0017199F" w:rsidRDefault="0017199F" w:rsidP="0017199F">
      <w:pPr>
        <w:pStyle w:val="ListParagraph"/>
        <w:numPr>
          <w:ilvl w:val="0"/>
          <w:numId w:val="2"/>
        </w:numPr>
        <w:spacing w:line="240" w:lineRule="auto"/>
        <w:ind w:left="426" w:hanging="426"/>
      </w:pPr>
      <w:r>
        <w:t xml:space="preserve">links to our </w:t>
      </w:r>
      <w:hyperlink r:id="rId12" w:history="1">
        <w:r w:rsidRPr="00BC6BC9">
          <w:rPr>
            <w:rStyle w:val="Hyperlink"/>
          </w:rPr>
          <w:t>curriculum planner’s first model</w:t>
        </w:r>
      </w:hyperlink>
      <w:r w:rsidRPr="00BC6BC9">
        <w:rPr>
          <w:color w:val="0070C0"/>
        </w:rPr>
        <w:t xml:space="preserve"> </w:t>
      </w:r>
      <w:r>
        <w:t>which is one teacher teaching the qualification over two years, broken down into half terms</w:t>
      </w:r>
    </w:p>
    <w:p w14:paraId="4D032B35" w14:textId="77777777" w:rsidR="0017199F" w:rsidRPr="00231A33" w:rsidRDefault="0017199F" w:rsidP="0017199F">
      <w:pPr>
        <w:pStyle w:val="ListParagraph"/>
        <w:numPr>
          <w:ilvl w:val="0"/>
          <w:numId w:val="2"/>
        </w:numPr>
        <w:spacing w:line="240" w:lineRule="auto"/>
        <w:ind w:left="426" w:hanging="426"/>
      </w:pPr>
      <w:r>
        <w:t xml:space="preserve">each lesson’s </w:t>
      </w:r>
      <w:r w:rsidRPr="00231A33">
        <w:rPr>
          <w:b/>
          <w:bCs/>
        </w:rPr>
        <w:t>key</w:t>
      </w:r>
      <w:r>
        <w:rPr>
          <w:b/>
          <w:bCs/>
        </w:rPr>
        <w:t xml:space="preserve"> </w:t>
      </w:r>
      <w:r w:rsidRPr="00231A33">
        <w:rPr>
          <w:b/>
          <w:bCs/>
        </w:rPr>
        <w:t>words</w:t>
      </w:r>
    </w:p>
    <w:p w14:paraId="0D9D69A6" w14:textId="77777777" w:rsidR="0017199F" w:rsidRPr="00634E13" w:rsidRDefault="0017199F" w:rsidP="0017199F">
      <w:pPr>
        <w:pStyle w:val="ListParagraph"/>
        <w:numPr>
          <w:ilvl w:val="0"/>
          <w:numId w:val="2"/>
        </w:numPr>
        <w:spacing w:line="240" w:lineRule="auto"/>
        <w:ind w:left="426" w:hanging="426"/>
      </w:pPr>
      <w:r w:rsidRPr="00231A33">
        <w:rPr>
          <w:b/>
          <w:bCs/>
        </w:rPr>
        <w:t>ideas</w:t>
      </w:r>
      <w:r>
        <w:t xml:space="preserve"> for teaching and learning with useful </w:t>
      </w:r>
      <w:r w:rsidRPr="00231A33">
        <w:rPr>
          <w:b/>
          <w:bCs/>
        </w:rPr>
        <w:t>links</w:t>
      </w:r>
    </w:p>
    <w:p w14:paraId="6AEAAD2A" w14:textId="77777777" w:rsidR="0017199F" w:rsidRDefault="0017199F" w:rsidP="0017199F">
      <w:pPr>
        <w:pStyle w:val="ListParagraph"/>
        <w:numPr>
          <w:ilvl w:val="0"/>
          <w:numId w:val="2"/>
        </w:numPr>
        <w:spacing w:line="240" w:lineRule="auto"/>
        <w:ind w:left="426" w:hanging="426"/>
      </w:pPr>
      <w:r>
        <w:t>some ‘warm up’ teaching ideas if you’re teaching over three years.</w:t>
      </w:r>
    </w:p>
    <w:p w14:paraId="48021660" w14:textId="77777777" w:rsidR="0017199F" w:rsidRPr="00086782" w:rsidRDefault="0017199F" w:rsidP="0017199F">
      <w:pPr>
        <w:pStyle w:val="ListParagraph"/>
        <w:numPr>
          <w:ilvl w:val="0"/>
          <w:numId w:val="0"/>
        </w:numPr>
        <w:spacing w:line="360" w:lineRule="auto"/>
        <w:ind w:left="720"/>
        <w:rPr>
          <w:color w:val="FF0000"/>
        </w:rPr>
      </w:pPr>
      <w:r w:rsidRPr="00DD66BE">
        <w:rPr>
          <w:noProof/>
          <w:lang w:eastAsia="en-GB"/>
        </w:rPr>
        <w:drawing>
          <wp:anchor distT="0" distB="0" distL="114300" distR="114300" simplePos="0" relativeHeight="251661312" behindDoc="1" locked="0" layoutInCell="1" allowOverlap="1" wp14:anchorId="13212CEE" wp14:editId="7AC567F2">
            <wp:simplePos x="0" y="0"/>
            <wp:positionH relativeFrom="column">
              <wp:posOffset>1172210</wp:posOffset>
            </wp:positionH>
            <wp:positionV relativeFrom="paragraph">
              <wp:posOffset>29210</wp:posOffset>
            </wp:positionV>
            <wp:extent cx="748295" cy="692150"/>
            <wp:effectExtent l="0" t="0" r="0" b="0"/>
            <wp:wrapNone/>
            <wp:docPr id="16" name="Picture 16"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agram - info icon.png"/>
                    <pic:cNvPicPr/>
                  </pic:nvPicPr>
                  <pic:blipFill rotWithShape="1">
                    <a:blip r:embed="rId13"/>
                    <a:srcRect l="5142" t="21820" r="75814" b="51773"/>
                    <a:stretch/>
                  </pic:blipFill>
                  <pic:spPr bwMode="auto">
                    <a:xfrm>
                      <a:off x="0" y="0"/>
                      <a:ext cx="748295"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7394">
        <w:rPr>
          <w:b/>
          <w:bCs/>
          <w:noProof/>
          <w:lang w:eastAsia="en-GB"/>
        </w:rPr>
        <mc:AlternateContent>
          <mc:Choice Requires="wps">
            <w:drawing>
              <wp:anchor distT="0" distB="0" distL="114300" distR="114300" simplePos="0" relativeHeight="251660288" behindDoc="1" locked="0" layoutInCell="1" allowOverlap="1" wp14:anchorId="0231A5AE" wp14:editId="45ADB3F1">
                <wp:simplePos x="0" y="0"/>
                <wp:positionH relativeFrom="column">
                  <wp:posOffset>1502410</wp:posOffset>
                </wp:positionH>
                <wp:positionV relativeFrom="paragraph">
                  <wp:posOffset>68580</wp:posOffset>
                </wp:positionV>
                <wp:extent cx="6115050" cy="633095"/>
                <wp:effectExtent l="0" t="0" r="0" b="0"/>
                <wp:wrapNone/>
                <wp:docPr id="15" name="Rectangle 15"/>
                <wp:cNvGraphicFramePr/>
                <a:graphic xmlns:a="http://schemas.openxmlformats.org/drawingml/2006/main">
                  <a:graphicData uri="http://schemas.microsoft.com/office/word/2010/wordprocessingShape">
                    <wps:wsp>
                      <wps:cNvSpPr/>
                      <wps:spPr>
                        <a:xfrm>
                          <a:off x="0" y="0"/>
                          <a:ext cx="6115050" cy="633095"/>
                        </a:xfrm>
                        <a:prstGeom prst="rect">
                          <a:avLst/>
                        </a:prstGeom>
                        <a:solidFill>
                          <a:srgbClr val="C3014A"/>
                        </a:solidFill>
                        <a:ln>
                          <a:noFill/>
                        </a:ln>
                        <a:effectLst/>
                      </wps:spPr>
                      <wps:style>
                        <a:lnRef idx="1">
                          <a:schemeClr val="accent1"/>
                        </a:lnRef>
                        <a:fillRef idx="3">
                          <a:schemeClr val="accent1"/>
                        </a:fillRef>
                        <a:effectRef idx="2">
                          <a:schemeClr val="accent1"/>
                        </a:effectRef>
                        <a:fontRef idx="minor">
                          <a:schemeClr val="lt1"/>
                        </a:fontRef>
                      </wps:style>
                      <wps:txbx>
                        <w:txbxContent>
                          <w:p w14:paraId="6E3B0EF5" w14:textId="77777777" w:rsidR="0017199F" w:rsidRPr="007E7394" w:rsidRDefault="0017199F" w:rsidP="0017199F">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AB9ACC3" w14:textId="77777777" w:rsidR="0017199F" w:rsidRDefault="0017199F" w:rsidP="001719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1A5AE" id="Rectangle 15" o:spid="_x0000_s1026" style="position:absolute;left:0;text-align:left;margin-left:118.3pt;margin-top:5.4pt;width:481.5pt;height:4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" fillcolor="#c3014a" stroked="f">
                <v:textbox>
                  <w:txbxContent>
                    <w:p w14:paraId="6E3B0EF5" w14:textId="77777777" w:rsidR="0017199F" w:rsidRPr="007E7394" w:rsidRDefault="0017199F" w:rsidP="0017199F">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AB9ACC3" w14:textId="77777777" w:rsidR="0017199F" w:rsidRDefault="0017199F" w:rsidP="0017199F">
                      <w:pPr>
                        <w:jc w:val="center"/>
                      </w:pPr>
                    </w:p>
                  </w:txbxContent>
                </v:textbox>
              </v:rect>
            </w:pict>
          </mc:Fallback>
        </mc:AlternateContent>
      </w:r>
    </w:p>
    <w:p w14:paraId="3CF5BCD1" w14:textId="53297BBE" w:rsidR="007D48BE" w:rsidRPr="003F08C6" w:rsidRDefault="007D48BE" w:rsidP="00DB4E0E">
      <w:pPr>
        <w:pStyle w:val="Heading2"/>
      </w:pPr>
      <w:r w:rsidRPr="003F08C6">
        <w:lastRenderedPageBreak/>
        <w:t>Unit</w:t>
      </w:r>
      <w:r w:rsidR="002566AA">
        <w:t>s</w:t>
      </w:r>
      <w:r w:rsidRPr="00D6443C">
        <w:t xml:space="preserve"> and</w:t>
      </w:r>
      <w:r w:rsidRPr="003F08C6">
        <w:t xml:space="preserve"> guided learning hours</w:t>
      </w:r>
    </w:p>
    <w:p w14:paraId="3A596F86" w14:textId="29C2709A" w:rsidR="007D48BE" w:rsidRDefault="007D48BE" w:rsidP="006B75B6">
      <w:r>
        <w:t xml:space="preserve">Here is a reminder of the </w:t>
      </w:r>
      <w:r w:rsidR="00016256" w:rsidRPr="0066657C">
        <w:rPr>
          <w:b/>
          <w:bCs/>
        </w:rPr>
        <w:t>three</w:t>
      </w:r>
      <w:r w:rsidR="0066657C" w:rsidRPr="0066657C">
        <w:rPr>
          <w:b/>
          <w:bCs/>
        </w:rPr>
        <w:t xml:space="preserve"> mandatory units</w:t>
      </w:r>
      <w:r w:rsidR="00EE0FCB">
        <w:t xml:space="preserve"> </w:t>
      </w:r>
      <w:r>
        <w:t>in the</w:t>
      </w:r>
      <w:r w:rsidR="00016256">
        <w:t xml:space="preserve"> redeveloped </w:t>
      </w:r>
      <w:r>
        <w:t>Cambridge National in</w:t>
      </w:r>
      <w:r w:rsidR="00016256">
        <w:t xml:space="preserve"> Engineering </w:t>
      </w:r>
      <w:r w:rsidR="006302FE">
        <w:t>Manufacture</w:t>
      </w:r>
      <w:r w:rsidRPr="00016256">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7"/>
        <w:gridCol w:w="3921"/>
        <w:gridCol w:w="1560"/>
        <w:gridCol w:w="1842"/>
        <w:gridCol w:w="1701"/>
      </w:tblGrid>
      <w:tr w:rsidR="008E0277" w:rsidRPr="00FC300A" w14:paraId="7C5C2EAB" w14:textId="77777777" w:rsidTr="00041982">
        <w:trPr>
          <w:trHeight w:val="488"/>
        </w:trPr>
        <w:tc>
          <w:tcPr>
            <w:tcW w:w="1177"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5C9C2247" w14:textId="77777777" w:rsidR="008E0277" w:rsidRPr="00FC300A" w:rsidRDefault="008E0277" w:rsidP="00041982">
            <w:pPr>
              <w:pStyle w:val="Tablebodycopy"/>
              <w:rPr>
                <w:b/>
                <w:bCs/>
                <w:color w:val="FFFFFF" w:themeColor="background1"/>
              </w:rPr>
            </w:pPr>
            <w:r w:rsidRPr="00FC300A">
              <w:rPr>
                <w:b/>
                <w:bCs/>
                <w:color w:val="FFFFFF" w:themeColor="background1"/>
              </w:rPr>
              <w:t>Unit</w:t>
            </w:r>
          </w:p>
        </w:tc>
        <w:tc>
          <w:tcPr>
            <w:tcW w:w="3921"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6CDBD528" w14:textId="77777777" w:rsidR="008E0277" w:rsidRPr="00FC300A" w:rsidRDefault="008E0277" w:rsidP="00041982">
            <w:pPr>
              <w:pStyle w:val="Tablebodycopy"/>
              <w:rPr>
                <w:b/>
                <w:bCs/>
                <w:color w:val="FFFFFF" w:themeColor="background1"/>
              </w:rPr>
            </w:pPr>
            <w:r w:rsidRPr="00FC300A">
              <w:rPr>
                <w:b/>
                <w:bCs/>
                <w:color w:val="FFFFFF" w:themeColor="background1"/>
              </w:rPr>
              <w:t>Unit title</w:t>
            </w:r>
          </w:p>
        </w:tc>
        <w:tc>
          <w:tcPr>
            <w:tcW w:w="1560"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488D57CA" w14:textId="77777777" w:rsidR="008E0277" w:rsidRPr="00FC300A" w:rsidRDefault="008E0277" w:rsidP="00041982">
            <w:pPr>
              <w:pStyle w:val="Tablebodycopy"/>
              <w:rPr>
                <w:b/>
                <w:bCs/>
                <w:color w:val="FFFFFF" w:themeColor="background1"/>
              </w:rPr>
            </w:pPr>
            <w:r w:rsidRPr="00FC300A">
              <w:rPr>
                <w:b/>
                <w:bCs/>
                <w:color w:val="FFFFFF" w:themeColor="background1"/>
              </w:rPr>
              <w:t>Guided learning hours (GLH)</w:t>
            </w:r>
          </w:p>
        </w:tc>
        <w:tc>
          <w:tcPr>
            <w:tcW w:w="1842"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716DCEC0" w14:textId="77777777" w:rsidR="008E0277" w:rsidRPr="00FC300A" w:rsidRDefault="008E0277" w:rsidP="00041982">
            <w:pPr>
              <w:pStyle w:val="Tablebodycopy"/>
              <w:rPr>
                <w:b/>
                <w:bCs/>
                <w:color w:val="FFFFFF" w:themeColor="background1"/>
              </w:rPr>
            </w:pPr>
            <w:r w:rsidRPr="00FC300A">
              <w:rPr>
                <w:b/>
                <w:bCs/>
                <w:color w:val="FFFFFF" w:themeColor="background1"/>
              </w:rPr>
              <w:t>How are they assessed?</w:t>
            </w:r>
          </w:p>
        </w:tc>
        <w:tc>
          <w:tcPr>
            <w:tcW w:w="1701"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113" w:type="dxa"/>
              <w:left w:w="113" w:type="dxa"/>
              <w:bottom w:w="113" w:type="dxa"/>
              <w:right w:w="113" w:type="dxa"/>
            </w:tcMar>
          </w:tcPr>
          <w:p w14:paraId="1CA18AF2" w14:textId="77777777" w:rsidR="008E0277" w:rsidRPr="00FC300A" w:rsidRDefault="008E0277" w:rsidP="00041982">
            <w:pPr>
              <w:pStyle w:val="Tablebodycopy"/>
              <w:rPr>
                <w:b/>
                <w:bCs/>
                <w:color w:val="FFFFFF" w:themeColor="background1"/>
              </w:rPr>
            </w:pPr>
            <w:r w:rsidRPr="00FC300A">
              <w:rPr>
                <w:b/>
                <w:bCs/>
                <w:color w:val="FFFFFF" w:themeColor="background1"/>
              </w:rPr>
              <w:t>Mandatory or optional?</w:t>
            </w:r>
          </w:p>
        </w:tc>
      </w:tr>
      <w:tr w:rsidR="008E0277" w:rsidRPr="00ED00E5" w14:paraId="21FFAD90" w14:textId="77777777" w:rsidTr="00041982">
        <w:trPr>
          <w:trHeight w:val="283"/>
        </w:trPr>
        <w:tc>
          <w:tcPr>
            <w:tcW w:w="1177" w:type="dxa"/>
            <w:tcBorders>
              <w:top w:val="single" w:sz="4" w:space="0" w:color="C3014A"/>
            </w:tcBorders>
            <w:shd w:val="clear" w:color="auto" w:fill="auto"/>
            <w:tcMar>
              <w:top w:w="113" w:type="dxa"/>
              <w:left w:w="113" w:type="dxa"/>
              <w:bottom w:w="113" w:type="dxa"/>
              <w:right w:w="113" w:type="dxa"/>
            </w:tcMar>
          </w:tcPr>
          <w:p w14:paraId="77773E45" w14:textId="77777777" w:rsidR="008E0277" w:rsidRPr="008E0277" w:rsidRDefault="008E0277" w:rsidP="00041982">
            <w:pPr>
              <w:pStyle w:val="Tablebodycopy"/>
              <w:rPr>
                <w:sz w:val="22"/>
              </w:rPr>
            </w:pPr>
            <w:r w:rsidRPr="008E0277">
              <w:rPr>
                <w:sz w:val="22"/>
              </w:rPr>
              <w:t>R014</w:t>
            </w:r>
          </w:p>
        </w:tc>
        <w:tc>
          <w:tcPr>
            <w:tcW w:w="3921" w:type="dxa"/>
            <w:tcBorders>
              <w:top w:val="single" w:sz="4" w:space="0" w:color="C3014A"/>
            </w:tcBorders>
            <w:shd w:val="clear" w:color="auto" w:fill="auto"/>
            <w:tcMar>
              <w:top w:w="113" w:type="dxa"/>
              <w:left w:w="113" w:type="dxa"/>
              <w:bottom w:w="113" w:type="dxa"/>
              <w:right w:w="113" w:type="dxa"/>
            </w:tcMar>
          </w:tcPr>
          <w:p w14:paraId="349CC97D" w14:textId="77777777" w:rsidR="008E0277" w:rsidRPr="008E0277" w:rsidRDefault="008E0277" w:rsidP="00041982">
            <w:pPr>
              <w:pStyle w:val="Tablebodycopy"/>
              <w:rPr>
                <w:sz w:val="22"/>
              </w:rPr>
            </w:pPr>
            <w:r w:rsidRPr="008E0277">
              <w:t>Principles of engineering manufacture</w:t>
            </w:r>
          </w:p>
        </w:tc>
        <w:tc>
          <w:tcPr>
            <w:tcW w:w="1560" w:type="dxa"/>
            <w:tcBorders>
              <w:top w:val="single" w:sz="4" w:space="0" w:color="C3014A"/>
            </w:tcBorders>
            <w:shd w:val="clear" w:color="auto" w:fill="auto"/>
            <w:tcMar>
              <w:top w:w="113" w:type="dxa"/>
              <w:left w:w="113" w:type="dxa"/>
              <w:bottom w:w="113" w:type="dxa"/>
              <w:right w:w="113" w:type="dxa"/>
            </w:tcMar>
          </w:tcPr>
          <w:p w14:paraId="7DEA93F4" w14:textId="77777777" w:rsidR="008E0277" w:rsidRPr="008E0277" w:rsidRDefault="008E0277" w:rsidP="00041982">
            <w:pPr>
              <w:pStyle w:val="Tablebodycopy"/>
              <w:jc w:val="center"/>
              <w:rPr>
                <w:sz w:val="22"/>
              </w:rPr>
            </w:pPr>
            <w:r w:rsidRPr="008E0277">
              <w:rPr>
                <w:sz w:val="22"/>
              </w:rPr>
              <w:t>48</w:t>
            </w:r>
          </w:p>
        </w:tc>
        <w:tc>
          <w:tcPr>
            <w:tcW w:w="1842" w:type="dxa"/>
            <w:tcBorders>
              <w:top w:val="single" w:sz="4" w:space="0" w:color="C3014A"/>
            </w:tcBorders>
            <w:shd w:val="clear" w:color="auto" w:fill="auto"/>
            <w:tcMar>
              <w:top w:w="113" w:type="dxa"/>
              <w:left w:w="113" w:type="dxa"/>
              <w:bottom w:w="113" w:type="dxa"/>
              <w:right w:w="113" w:type="dxa"/>
            </w:tcMar>
          </w:tcPr>
          <w:p w14:paraId="2B3AE5C9" w14:textId="77777777" w:rsidR="008E0277" w:rsidRPr="008E0277" w:rsidRDefault="008E0277" w:rsidP="00041982">
            <w:pPr>
              <w:pStyle w:val="Tablebodycopy"/>
              <w:jc w:val="center"/>
              <w:rPr>
                <w:sz w:val="22"/>
              </w:rPr>
            </w:pPr>
            <w:r w:rsidRPr="008E0277">
              <w:rPr>
                <w:sz w:val="22"/>
              </w:rPr>
              <w:t>E</w:t>
            </w:r>
          </w:p>
        </w:tc>
        <w:tc>
          <w:tcPr>
            <w:tcW w:w="1701" w:type="dxa"/>
            <w:tcBorders>
              <w:top w:val="single" w:sz="4" w:space="0" w:color="C3014A"/>
            </w:tcBorders>
            <w:shd w:val="clear" w:color="auto" w:fill="auto"/>
            <w:tcMar>
              <w:top w:w="113" w:type="dxa"/>
              <w:left w:w="113" w:type="dxa"/>
              <w:bottom w:w="113" w:type="dxa"/>
              <w:right w:w="113" w:type="dxa"/>
            </w:tcMar>
          </w:tcPr>
          <w:p w14:paraId="0D8E2A76" w14:textId="77777777" w:rsidR="008E0277" w:rsidRPr="008E0277" w:rsidRDefault="008E0277" w:rsidP="00041982">
            <w:pPr>
              <w:pStyle w:val="Tablebodycopy"/>
              <w:jc w:val="center"/>
              <w:rPr>
                <w:sz w:val="22"/>
              </w:rPr>
            </w:pPr>
            <w:r w:rsidRPr="008E0277">
              <w:rPr>
                <w:sz w:val="22"/>
              </w:rPr>
              <w:t>M</w:t>
            </w:r>
          </w:p>
        </w:tc>
      </w:tr>
      <w:tr w:rsidR="008E0277" w:rsidRPr="00FB3ED1" w14:paraId="5801E7D6" w14:textId="77777777" w:rsidTr="00041982">
        <w:trPr>
          <w:trHeight w:val="283"/>
        </w:trPr>
        <w:tc>
          <w:tcPr>
            <w:tcW w:w="1177" w:type="dxa"/>
            <w:shd w:val="clear" w:color="auto" w:fill="auto"/>
            <w:tcMar>
              <w:top w:w="113" w:type="dxa"/>
              <w:left w:w="113" w:type="dxa"/>
              <w:bottom w:w="113" w:type="dxa"/>
              <w:right w:w="113" w:type="dxa"/>
            </w:tcMar>
          </w:tcPr>
          <w:p w14:paraId="68B225BB" w14:textId="77777777" w:rsidR="008E0277" w:rsidRPr="00FB3ED1" w:rsidRDefault="008E0277" w:rsidP="00041982">
            <w:pPr>
              <w:pStyle w:val="Tablebodycopy"/>
              <w:rPr>
                <w:rFonts w:ascii="Arial" w:hAnsi="Arial" w:cs="Arial"/>
                <w:b/>
                <w:bCs/>
                <w:sz w:val="22"/>
              </w:rPr>
            </w:pPr>
            <w:r>
              <w:rPr>
                <w:rFonts w:ascii="Arial" w:hAnsi="Arial" w:cs="Arial"/>
                <w:b/>
                <w:bCs/>
                <w:sz w:val="22"/>
              </w:rPr>
              <w:t>R015</w:t>
            </w:r>
          </w:p>
        </w:tc>
        <w:tc>
          <w:tcPr>
            <w:tcW w:w="3921" w:type="dxa"/>
            <w:shd w:val="clear" w:color="auto" w:fill="auto"/>
            <w:tcMar>
              <w:top w:w="113" w:type="dxa"/>
              <w:left w:w="113" w:type="dxa"/>
              <w:bottom w:w="113" w:type="dxa"/>
              <w:right w:w="113" w:type="dxa"/>
            </w:tcMar>
          </w:tcPr>
          <w:p w14:paraId="155E6E86" w14:textId="77777777" w:rsidR="008E0277" w:rsidRPr="008E0277" w:rsidRDefault="008E0277" w:rsidP="00041982">
            <w:pPr>
              <w:pStyle w:val="Tablebodycopy"/>
              <w:rPr>
                <w:rFonts w:ascii="Arial" w:hAnsi="Arial" w:cs="Arial"/>
                <w:b/>
                <w:bCs/>
                <w:sz w:val="22"/>
              </w:rPr>
            </w:pPr>
            <w:r w:rsidRPr="008E0277">
              <w:rPr>
                <w:b/>
                <w:bCs/>
              </w:rPr>
              <w:t>Manufacturing a one-off product</w:t>
            </w:r>
          </w:p>
        </w:tc>
        <w:tc>
          <w:tcPr>
            <w:tcW w:w="1560" w:type="dxa"/>
            <w:shd w:val="clear" w:color="auto" w:fill="auto"/>
            <w:tcMar>
              <w:top w:w="113" w:type="dxa"/>
              <w:left w:w="113" w:type="dxa"/>
              <w:bottom w:w="113" w:type="dxa"/>
              <w:right w:w="113" w:type="dxa"/>
            </w:tcMar>
          </w:tcPr>
          <w:p w14:paraId="62C2BA42" w14:textId="77777777" w:rsidR="008E0277" w:rsidRPr="008E0277" w:rsidRDefault="008E0277" w:rsidP="00041982">
            <w:pPr>
              <w:pStyle w:val="Tablebodycopy"/>
              <w:jc w:val="center"/>
              <w:rPr>
                <w:rFonts w:ascii="Arial" w:hAnsi="Arial" w:cs="Arial"/>
                <w:b/>
                <w:bCs/>
                <w:sz w:val="22"/>
              </w:rPr>
            </w:pPr>
            <w:r w:rsidRPr="008E0277">
              <w:rPr>
                <w:rFonts w:ascii="Arial" w:hAnsi="Arial" w:cs="Arial"/>
                <w:b/>
                <w:bCs/>
                <w:sz w:val="22"/>
              </w:rPr>
              <w:t>36</w:t>
            </w:r>
          </w:p>
        </w:tc>
        <w:tc>
          <w:tcPr>
            <w:tcW w:w="1842" w:type="dxa"/>
            <w:shd w:val="clear" w:color="auto" w:fill="auto"/>
            <w:tcMar>
              <w:top w:w="113" w:type="dxa"/>
              <w:left w:w="113" w:type="dxa"/>
              <w:bottom w:w="113" w:type="dxa"/>
              <w:right w:w="113" w:type="dxa"/>
            </w:tcMar>
          </w:tcPr>
          <w:p w14:paraId="63705CED" w14:textId="77777777" w:rsidR="008E0277" w:rsidRPr="008E0277" w:rsidRDefault="008E0277" w:rsidP="00041982">
            <w:pPr>
              <w:pStyle w:val="Tablebodycopy"/>
              <w:jc w:val="center"/>
              <w:rPr>
                <w:rFonts w:ascii="Arial" w:hAnsi="Arial" w:cs="Arial"/>
                <w:b/>
                <w:bCs/>
                <w:sz w:val="22"/>
              </w:rPr>
            </w:pPr>
            <w:r w:rsidRPr="008E0277">
              <w:rPr>
                <w:rFonts w:ascii="Arial" w:hAnsi="Arial" w:cs="Arial"/>
                <w:b/>
                <w:bCs/>
                <w:sz w:val="22"/>
              </w:rPr>
              <w:t>NEA</w:t>
            </w:r>
          </w:p>
        </w:tc>
        <w:tc>
          <w:tcPr>
            <w:tcW w:w="1701" w:type="dxa"/>
            <w:shd w:val="clear" w:color="auto" w:fill="auto"/>
            <w:tcMar>
              <w:top w:w="113" w:type="dxa"/>
              <w:left w:w="113" w:type="dxa"/>
              <w:bottom w:w="113" w:type="dxa"/>
              <w:right w:w="113" w:type="dxa"/>
            </w:tcMar>
          </w:tcPr>
          <w:p w14:paraId="68A9DFF7" w14:textId="77777777" w:rsidR="008E0277" w:rsidRPr="008E0277" w:rsidRDefault="008E0277" w:rsidP="00041982">
            <w:pPr>
              <w:pStyle w:val="Tablebodycopy"/>
              <w:jc w:val="center"/>
              <w:rPr>
                <w:rFonts w:ascii="Arial" w:hAnsi="Arial" w:cs="Arial"/>
                <w:b/>
                <w:bCs/>
                <w:sz w:val="22"/>
              </w:rPr>
            </w:pPr>
            <w:r w:rsidRPr="008E0277">
              <w:rPr>
                <w:rFonts w:ascii="Arial" w:hAnsi="Arial" w:cs="Arial"/>
                <w:b/>
                <w:bCs/>
                <w:sz w:val="22"/>
              </w:rPr>
              <w:t>M</w:t>
            </w:r>
          </w:p>
        </w:tc>
      </w:tr>
      <w:tr w:rsidR="008E0277" w:rsidRPr="00FB3ED1" w14:paraId="74A1DDC8" w14:textId="77777777" w:rsidTr="004849DA">
        <w:trPr>
          <w:trHeight w:val="17"/>
        </w:trPr>
        <w:tc>
          <w:tcPr>
            <w:tcW w:w="1177" w:type="dxa"/>
            <w:shd w:val="clear" w:color="auto" w:fill="auto"/>
            <w:tcMar>
              <w:top w:w="113" w:type="dxa"/>
              <w:left w:w="113" w:type="dxa"/>
              <w:bottom w:w="113" w:type="dxa"/>
              <w:right w:w="113" w:type="dxa"/>
            </w:tcMar>
          </w:tcPr>
          <w:p w14:paraId="5C27E62A" w14:textId="77777777" w:rsidR="008E0277" w:rsidRPr="008E0277" w:rsidRDefault="008E0277" w:rsidP="00041982">
            <w:pPr>
              <w:pStyle w:val="Tablebodycopy"/>
              <w:rPr>
                <w:rFonts w:ascii="Arial" w:hAnsi="Arial" w:cs="Arial"/>
                <w:sz w:val="22"/>
              </w:rPr>
            </w:pPr>
            <w:r w:rsidRPr="008E0277">
              <w:rPr>
                <w:rFonts w:ascii="Arial" w:hAnsi="Arial" w:cs="Arial"/>
                <w:sz w:val="22"/>
              </w:rPr>
              <w:t>R016</w:t>
            </w:r>
          </w:p>
        </w:tc>
        <w:tc>
          <w:tcPr>
            <w:tcW w:w="3921" w:type="dxa"/>
            <w:shd w:val="clear" w:color="auto" w:fill="auto"/>
            <w:tcMar>
              <w:top w:w="113" w:type="dxa"/>
              <w:left w:w="113" w:type="dxa"/>
              <w:bottom w:w="113" w:type="dxa"/>
              <w:right w:w="113" w:type="dxa"/>
            </w:tcMar>
          </w:tcPr>
          <w:p w14:paraId="01B5C8E8" w14:textId="77777777" w:rsidR="008E0277" w:rsidRPr="00016256" w:rsidRDefault="008E0277" w:rsidP="00041982">
            <w:pPr>
              <w:pStyle w:val="Tablebodycopy"/>
              <w:rPr>
                <w:rFonts w:ascii="Arial" w:hAnsi="Arial" w:cs="Arial"/>
                <w:b/>
                <w:bCs/>
                <w:sz w:val="22"/>
              </w:rPr>
            </w:pPr>
            <w:r>
              <w:t>Manufacturing in quantity</w:t>
            </w:r>
          </w:p>
        </w:tc>
        <w:tc>
          <w:tcPr>
            <w:tcW w:w="1560" w:type="dxa"/>
            <w:shd w:val="clear" w:color="auto" w:fill="auto"/>
            <w:tcMar>
              <w:top w:w="113" w:type="dxa"/>
              <w:left w:w="113" w:type="dxa"/>
              <w:bottom w:w="113" w:type="dxa"/>
              <w:right w:w="113" w:type="dxa"/>
            </w:tcMar>
          </w:tcPr>
          <w:p w14:paraId="35E9121F" w14:textId="77777777" w:rsidR="008E0277" w:rsidRPr="00FB3ED1" w:rsidRDefault="008E0277" w:rsidP="00041982">
            <w:pPr>
              <w:pStyle w:val="Tablebodycopy"/>
              <w:jc w:val="center"/>
              <w:rPr>
                <w:rFonts w:ascii="Arial" w:hAnsi="Arial" w:cs="Arial"/>
                <w:sz w:val="22"/>
              </w:rPr>
            </w:pPr>
            <w:r>
              <w:rPr>
                <w:rFonts w:ascii="Arial" w:hAnsi="Arial" w:cs="Arial"/>
                <w:sz w:val="22"/>
              </w:rPr>
              <w:t>36</w:t>
            </w:r>
          </w:p>
        </w:tc>
        <w:tc>
          <w:tcPr>
            <w:tcW w:w="1842" w:type="dxa"/>
            <w:shd w:val="clear" w:color="auto" w:fill="auto"/>
            <w:tcMar>
              <w:top w:w="113" w:type="dxa"/>
              <w:left w:w="113" w:type="dxa"/>
              <w:bottom w:w="113" w:type="dxa"/>
              <w:right w:w="113" w:type="dxa"/>
            </w:tcMar>
          </w:tcPr>
          <w:p w14:paraId="4968FEB0" w14:textId="77777777" w:rsidR="008E0277" w:rsidRPr="00FB3ED1" w:rsidRDefault="008E0277" w:rsidP="00041982">
            <w:pPr>
              <w:pStyle w:val="Tablebodycopy"/>
              <w:jc w:val="center"/>
              <w:rPr>
                <w:rFonts w:ascii="Arial" w:hAnsi="Arial" w:cs="Arial"/>
                <w:sz w:val="22"/>
              </w:rPr>
            </w:pPr>
            <w:r>
              <w:rPr>
                <w:rFonts w:ascii="Arial" w:hAnsi="Arial" w:cs="Arial"/>
                <w:sz w:val="22"/>
              </w:rPr>
              <w:t>NEA</w:t>
            </w:r>
          </w:p>
        </w:tc>
        <w:tc>
          <w:tcPr>
            <w:tcW w:w="1701" w:type="dxa"/>
            <w:shd w:val="clear" w:color="auto" w:fill="auto"/>
            <w:tcMar>
              <w:top w:w="113" w:type="dxa"/>
              <w:left w:w="113" w:type="dxa"/>
              <w:bottom w:w="113" w:type="dxa"/>
              <w:right w:w="113" w:type="dxa"/>
            </w:tcMar>
          </w:tcPr>
          <w:p w14:paraId="5BFF8518" w14:textId="77777777" w:rsidR="008E0277" w:rsidRPr="00FB3ED1" w:rsidRDefault="008E0277" w:rsidP="00041982">
            <w:pPr>
              <w:pStyle w:val="Tablebodycopy"/>
              <w:jc w:val="center"/>
              <w:rPr>
                <w:rFonts w:ascii="Arial" w:hAnsi="Arial" w:cs="Arial"/>
                <w:sz w:val="22"/>
              </w:rPr>
            </w:pPr>
            <w:r>
              <w:rPr>
                <w:rFonts w:ascii="Arial" w:hAnsi="Arial" w:cs="Arial"/>
                <w:sz w:val="22"/>
              </w:rPr>
              <w:t>M</w:t>
            </w:r>
          </w:p>
        </w:tc>
      </w:tr>
    </w:tbl>
    <w:p w14:paraId="17B6BF17" w14:textId="1A78325F" w:rsidR="007D48BE" w:rsidRDefault="007D48BE" w:rsidP="00DB4E0E">
      <w:pPr>
        <w:pStyle w:val="Heading2"/>
      </w:pPr>
      <w:r>
        <w:t>Assu</w:t>
      </w:r>
      <w:r w:rsidRPr="00A559BB">
        <w:t>mpti</w:t>
      </w:r>
      <w:r>
        <w:t>ons</w:t>
      </w:r>
    </w:p>
    <w:p w14:paraId="4BA2F2B7" w14:textId="12DD00E1" w:rsidR="00527362" w:rsidRPr="001D24AC" w:rsidRDefault="00527362" w:rsidP="00984156">
      <w:pPr>
        <w:pStyle w:val="ListParagraph"/>
        <w:numPr>
          <w:ilvl w:val="0"/>
          <w:numId w:val="3"/>
        </w:numPr>
      </w:pPr>
      <w:r>
        <w:t xml:space="preserve">You will adapt the SOW and lesson content to match your own timetabling arrangements and will choose how to spread the </w:t>
      </w:r>
      <w:r w:rsidR="001E21EA">
        <w:t>36</w:t>
      </w:r>
      <w:r>
        <w:t xml:space="preserve"> GLH over the two years as best fits your needs. </w:t>
      </w:r>
      <w:r w:rsidRPr="001D24AC">
        <w:t xml:space="preserve">We have worked on the basis that the average lesson time is around </w:t>
      </w:r>
      <w:r w:rsidRPr="003B604C">
        <w:rPr>
          <w:bCs/>
        </w:rPr>
        <w:t>45</w:t>
      </w:r>
      <w:r w:rsidRPr="001D24AC">
        <w:t xml:space="preserve"> minutes</w:t>
      </w:r>
      <w:r w:rsidR="00CF26CE" w:rsidRPr="001D24AC">
        <w:t>.</w:t>
      </w:r>
    </w:p>
    <w:p w14:paraId="45462F0C" w14:textId="2819519B" w:rsidR="00527362" w:rsidRDefault="00527362" w:rsidP="00984156">
      <w:pPr>
        <w:pStyle w:val="ListParagraph"/>
        <w:numPr>
          <w:ilvl w:val="0"/>
          <w:numId w:val="3"/>
        </w:numPr>
      </w:pPr>
      <w:r>
        <w:t>Students can access some resources outside of lessons for any online homework or extension tasks.</w:t>
      </w:r>
    </w:p>
    <w:p w14:paraId="53F16C40" w14:textId="0DDDD250" w:rsidR="002A6309" w:rsidRDefault="00527362" w:rsidP="00A54D07">
      <w:pPr>
        <w:pStyle w:val="ListParagraph"/>
        <w:numPr>
          <w:ilvl w:val="0"/>
          <w:numId w:val="3"/>
        </w:numPr>
      </w:pPr>
      <w:r>
        <w:t xml:space="preserve">You will refer to the </w:t>
      </w:r>
      <w:hyperlink r:id="rId14" w:history="1">
        <w:r w:rsidRPr="00FF06DB">
          <w:rPr>
            <w:rStyle w:val="Hyperlink"/>
          </w:rPr>
          <w:t>specification</w:t>
        </w:r>
      </w:hyperlink>
      <w:r w:rsidR="009D70B5" w:rsidRPr="00DF6FD3">
        <w:rPr>
          <w:color w:val="0070C0"/>
        </w:rPr>
        <w:t xml:space="preserve"> </w:t>
      </w:r>
      <w:r>
        <w:t>as the key document for detailed insight into the qualification’s content and assessment requirements.</w:t>
      </w:r>
    </w:p>
    <w:p w14:paraId="30A91808" w14:textId="77777777" w:rsidR="00C01187" w:rsidRPr="00A54D07" w:rsidRDefault="00C01187" w:rsidP="00A54D07">
      <w:pPr>
        <w:pStyle w:val="Heading2"/>
        <w:rPr>
          <w:rStyle w:val="BodyChar"/>
          <w:rFonts w:ascii="Arial" w:eastAsiaTheme="majorEastAsia" w:hAnsi="Arial" w:cstheme="majorBidi"/>
          <w:sz w:val="28"/>
          <w:szCs w:val="26"/>
        </w:rPr>
      </w:pPr>
      <w:r w:rsidRPr="00A54D07">
        <w:rPr>
          <w:rStyle w:val="Heading2Char"/>
          <w:b/>
        </w:rPr>
        <w:t>Summary of software/other equipment in this scheme of work</w:t>
      </w:r>
      <w:r w:rsidRPr="00A54D07">
        <w:t xml:space="preserve"> </w:t>
      </w:r>
    </w:p>
    <w:p w14:paraId="620BAB1E" w14:textId="6B8FFF17" w:rsidR="00C01187" w:rsidRDefault="00C01187" w:rsidP="00C77810">
      <w:pPr>
        <w:pStyle w:val="ListParagraph"/>
        <w:numPr>
          <w:ilvl w:val="0"/>
          <w:numId w:val="26"/>
        </w:numPr>
        <w:spacing w:after="0" w:line="360" w:lineRule="auto"/>
      </w:pPr>
      <w:r>
        <w:t>Engineering drawings of parts/components to manufacture</w:t>
      </w:r>
    </w:p>
    <w:p w14:paraId="34C2933C" w14:textId="293D28E4" w:rsidR="00C01187" w:rsidRDefault="00C01187" w:rsidP="00C77810">
      <w:pPr>
        <w:pStyle w:val="ListParagraph"/>
        <w:numPr>
          <w:ilvl w:val="0"/>
          <w:numId w:val="26"/>
        </w:numPr>
        <w:spacing w:after="0" w:line="360" w:lineRule="auto"/>
      </w:pPr>
      <w:r>
        <w:t>Engineering materials to manufacture parts/components</w:t>
      </w:r>
      <w:r w:rsidR="00720045">
        <w:t xml:space="preserve"> (depends on manufacturing capabilities and equipment)</w:t>
      </w:r>
    </w:p>
    <w:p w14:paraId="12E58076" w14:textId="2BD317F2" w:rsidR="00F82C61" w:rsidRDefault="00F82C61" w:rsidP="00C77810">
      <w:pPr>
        <w:pStyle w:val="ListParagraph"/>
        <w:numPr>
          <w:ilvl w:val="0"/>
          <w:numId w:val="26"/>
        </w:numPr>
        <w:spacing w:after="0" w:line="360" w:lineRule="auto"/>
      </w:pPr>
      <w:r>
        <w:t xml:space="preserve">Measuring </w:t>
      </w:r>
      <w:r w:rsidR="00E24409">
        <w:t>equipment for</w:t>
      </w:r>
      <w:r>
        <w:t xml:space="preserve"> </w:t>
      </w:r>
      <w:r w:rsidR="00E24409">
        <w:t>marking out</w:t>
      </w:r>
      <w:r w:rsidR="00720045">
        <w:t xml:space="preserve"> (e.g. </w:t>
      </w:r>
      <w:r w:rsidR="00C86632">
        <w:t xml:space="preserve">rules, callipers, </w:t>
      </w:r>
      <w:proofErr w:type="spellStart"/>
      <w:r w:rsidR="00E24409">
        <w:t>micrometers</w:t>
      </w:r>
      <w:proofErr w:type="spellEnd"/>
      <w:r w:rsidR="00C86632">
        <w:t>, squares, protrac</w:t>
      </w:r>
      <w:r w:rsidR="00E24409">
        <w:t xml:space="preserve">tors, </w:t>
      </w:r>
      <w:r w:rsidR="007C7364">
        <w:t>height gauge etc.)</w:t>
      </w:r>
    </w:p>
    <w:p w14:paraId="5C4A7861" w14:textId="1D05C2FC" w:rsidR="007C7364" w:rsidRDefault="007C7364" w:rsidP="00C77810">
      <w:pPr>
        <w:pStyle w:val="ListParagraph"/>
        <w:numPr>
          <w:ilvl w:val="0"/>
          <w:numId w:val="26"/>
        </w:numPr>
        <w:spacing w:after="0" w:line="360" w:lineRule="auto"/>
      </w:pPr>
      <w:r>
        <w:t xml:space="preserve">Marking out equipment (e.g. </w:t>
      </w:r>
      <w:r w:rsidR="00142355">
        <w:t>dividers, scribers, surface plates, punches etc.)</w:t>
      </w:r>
    </w:p>
    <w:p w14:paraId="4D5C2AFE" w14:textId="10074C6B" w:rsidR="00F82C61" w:rsidRDefault="00F82C61" w:rsidP="00C77810">
      <w:pPr>
        <w:pStyle w:val="ListParagraph"/>
        <w:numPr>
          <w:ilvl w:val="0"/>
          <w:numId w:val="26"/>
        </w:numPr>
        <w:spacing w:after="0" w:line="360" w:lineRule="auto"/>
      </w:pPr>
      <w:r>
        <w:t xml:space="preserve">Hand tools (e.g. saws, files, </w:t>
      </w:r>
      <w:r w:rsidR="00CE4EC8">
        <w:t>guillotine, press, taps, dies etc.)</w:t>
      </w:r>
    </w:p>
    <w:p w14:paraId="030B5CEC" w14:textId="628CD72B" w:rsidR="00CE4EC8" w:rsidRPr="00CA1B4E" w:rsidRDefault="00720166" w:rsidP="00C77810">
      <w:pPr>
        <w:pStyle w:val="ListParagraph"/>
        <w:numPr>
          <w:ilvl w:val="0"/>
          <w:numId w:val="26"/>
        </w:numPr>
        <w:spacing w:after="0" w:line="360" w:lineRule="auto"/>
      </w:pPr>
      <w:r>
        <w:t>Manually controlled machines (e.g. pillar drill, lathe, milling machine etc.)</w:t>
      </w:r>
    </w:p>
    <w:p w14:paraId="76F56E02" w14:textId="4BC5E8D4" w:rsidR="003E2AD0" w:rsidRPr="00507238" w:rsidRDefault="00CF26CE" w:rsidP="003E2AD0">
      <w:pPr>
        <w:pStyle w:val="Heading2"/>
        <w:rPr>
          <w:sz w:val="24"/>
          <w:szCs w:val="24"/>
        </w:rPr>
      </w:pPr>
      <w:r>
        <w:br w:type="page"/>
      </w:r>
      <w:r w:rsidR="0057762E" w:rsidRPr="00E07A88">
        <w:rPr>
          <w:sz w:val="24"/>
          <w:szCs w:val="24"/>
        </w:rPr>
        <w:lastRenderedPageBreak/>
        <w:t xml:space="preserve">Week-by-week </w:t>
      </w:r>
      <w:r w:rsidR="00016FEE" w:rsidRPr="00E07A88">
        <w:rPr>
          <w:sz w:val="24"/>
          <w:szCs w:val="24"/>
        </w:rPr>
        <w:t>scheme of work with time allowed for working on NEA at end of delivery and practice</w:t>
      </w:r>
      <w:r w:rsidR="00C86DF1">
        <w:rPr>
          <w:sz w:val="24"/>
          <w:szCs w:val="24"/>
        </w:rPr>
        <w:t>.</w:t>
      </w:r>
      <w:r w:rsidR="00507238">
        <w:rPr>
          <w:sz w:val="24"/>
          <w:szCs w:val="24"/>
        </w:rPr>
        <w:br/>
      </w:r>
      <w:r w:rsidR="00016FEE" w:rsidRPr="006832EA">
        <w:rPr>
          <w:rStyle w:val="BodyChar"/>
          <w:b w:val="0"/>
          <w:bCs/>
          <w:color w:val="000000" w:themeColor="text1"/>
        </w:rPr>
        <w:t xml:space="preserve">NEA work could be </w:t>
      </w:r>
      <w:r w:rsidR="00F70E4E" w:rsidRPr="006832EA">
        <w:rPr>
          <w:rStyle w:val="BodyChar"/>
          <w:b w:val="0"/>
          <w:bCs/>
          <w:color w:val="000000" w:themeColor="text1"/>
        </w:rPr>
        <w:t>undertaken in parallel with delivery to shorten total delivery and assessment time.</w:t>
      </w:r>
      <w:r w:rsidR="005B1E26" w:rsidRPr="006832EA">
        <w:rPr>
          <w:rStyle w:val="BodyChar"/>
          <w:b w:val="0"/>
          <w:bCs/>
          <w:color w:val="000000" w:themeColor="text1"/>
        </w:rPr>
        <w:t xml:space="preserve"> </w:t>
      </w:r>
      <w:r w:rsidR="00507238" w:rsidRPr="006832EA">
        <w:rPr>
          <w:rStyle w:val="BodyChar"/>
          <w:b w:val="0"/>
          <w:bCs/>
          <w:color w:val="000000" w:themeColor="text1"/>
        </w:rPr>
        <w:br/>
      </w:r>
      <w:r w:rsidR="005B1E26" w:rsidRPr="006832EA">
        <w:rPr>
          <w:rStyle w:val="BodyChar"/>
          <w:b w:val="0"/>
          <w:bCs/>
          <w:color w:val="000000" w:themeColor="text1"/>
        </w:rPr>
        <w:t>Term 1 can start when required (starts beginning of Year 10 in curriculum planner)</w:t>
      </w:r>
      <w:r w:rsidR="00F3740F" w:rsidRPr="006832EA">
        <w:rPr>
          <w:rStyle w:val="BodyChar"/>
          <w:b w:val="0"/>
          <w:bCs/>
          <w:color w:val="000000" w:themeColor="text1"/>
        </w:rPr>
        <w:t>.</w: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6832EA" w:rsidRPr="006832EA" w14:paraId="0FAFDED2" w14:textId="77777777" w:rsidTr="006832EA">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408A2B67" w14:textId="411A80E7" w:rsidR="003E2AD0" w:rsidRPr="006832EA" w:rsidRDefault="003E2AD0" w:rsidP="00F65780">
            <w:pPr>
              <w:pStyle w:val="Tableheader"/>
              <w:jc w:val="center"/>
            </w:pPr>
            <w:r w:rsidRPr="006832EA">
              <w:t xml:space="preserve"> </w:t>
            </w:r>
            <w:r w:rsidR="00CE7E6A" w:rsidRPr="006832EA">
              <w:t>Term 1</w:t>
            </w:r>
          </w:p>
        </w:tc>
      </w:tr>
      <w:tr w:rsidR="003E2AD0" w14:paraId="78E6DB56" w14:textId="77777777" w:rsidTr="006832EA">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6903CDF1" w14:textId="0EEC4FF6" w:rsidR="003E2AD0" w:rsidRPr="00BE16EC" w:rsidRDefault="003E2AD0" w:rsidP="00F65780">
            <w:pPr>
              <w:rPr>
                <w:b/>
                <w:bCs/>
              </w:rPr>
            </w:pPr>
            <w:r w:rsidRPr="00BE16EC">
              <w:rPr>
                <w:b/>
                <w:bCs/>
              </w:rPr>
              <w:t xml:space="preserve">Summary of what you </w:t>
            </w:r>
            <w:r w:rsidRPr="00BE16EC">
              <w:rPr>
                <w:b/>
                <w:bCs/>
              </w:rPr>
              <w:br/>
              <w:t>will cover</w:t>
            </w:r>
            <w:r>
              <w:rPr>
                <w:b/>
                <w:bCs/>
              </w:rPr>
              <w:t xml:space="preserve"> from the </w:t>
            </w:r>
            <w:hyperlink r:id="rId15" w:history="1">
              <w:r w:rsidRPr="00AD1DBB">
                <w:rPr>
                  <w:rStyle w:val="Hyperlink"/>
                  <w:b/>
                  <w:bCs/>
                </w:rPr>
                <w:t>curriculum planner</w:t>
              </w:r>
            </w:hyperlink>
            <w:r w:rsidRPr="00AD1DBB">
              <w:rPr>
                <w:b/>
                <w:bCs/>
              </w:rPr>
              <w:t>:</w:t>
            </w:r>
          </w:p>
        </w:tc>
        <w:tc>
          <w:tcPr>
            <w:tcW w:w="11963" w:type="dxa"/>
            <w:tcBorders>
              <w:top w:val="single" w:sz="4" w:space="0" w:color="C3014A"/>
            </w:tcBorders>
            <w:shd w:val="clear" w:color="auto" w:fill="FFFFFF" w:themeFill="background1"/>
            <w:tcMar>
              <w:top w:w="28" w:type="dxa"/>
            </w:tcMar>
            <w:vAlign w:val="center"/>
          </w:tcPr>
          <w:p w14:paraId="52008478" w14:textId="47522136" w:rsidR="003E2AD0" w:rsidRPr="008A1C51" w:rsidRDefault="00C14CE9" w:rsidP="00F65780">
            <w:pPr>
              <w:rPr>
                <w:b/>
                <w:bCs/>
              </w:rPr>
            </w:pPr>
            <w:r>
              <w:rPr>
                <w:b/>
                <w:bCs/>
              </w:rPr>
              <w:t>Interpreting engineering drawings</w:t>
            </w:r>
          </w:p>
        </w:tc>
      </w:tr>
    </w:tbl>
    <w:p w14:paraId="4B797A16"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2958A2" w:rsidRPr="00963B3A" w14:paraId="5040D570" w14:textId="77777777" w:rsidTr="00F05FC5">
        <w:trPr>
          <w:trHeight w:val="1193"/>
          <w:tblHeader/>
        </w:trPr>
        <w:tc>
          <w:tcPr>
            <w:tcW w:w="993" w:type="dxa"/>
            <w:tcBorders>
              <w:top w:val="single" w:sz="4" w:space="0" w:color="C3014A"/>
              <w:left w:val="single" w:sz="4" w:space="0" w:color="C3014A"/>
              <w:bottom w:val="single" w:sz="4" w:space="0" w:color="C3014A"/>
              <w:right w:val="single" w:sz="4" w:space="0" w:color="FFFFFF"/>
            </w:tcBorders>
            <w:shd w:val="clear" w:color="auto" w:fill="C3014A"/>
            <w:tcMar>
              <w:top w:w="57" w:type="dxa"/>
              <w:left w:w="57" w:type="dxa"/>
              <w:bottom w:w="0" w:type="dxa"/>
              <w:right w:w="57" w:type="dxa"/>
            </w:tcMar>
          </w:tcPr>
          <w:p w14:paraId="0E4D83F9" w14:textId="77777777" w:rsidR="003E2AD0" w:rsidRPr="00F05FC5" w:rsidRDefault="003E2AD0" w:rsidP="00F65780">
            <w:pPr>
              <w:pStyle w:val="Tableheader"/>
              <w:rPr>
                <w:sz w:val="20"/>
                <w:szCs w:val="20"/>
              </w:rPr>
            </w:pPr>
            <w:r w:rsidRPr="00F05FC5">
              <w:rPr>
                <w:sz w:val="20"/>
                <w:szCs w:val="20"/>
              </w:rPr>
              <w:t>Lesson no.</w:t>
            </w:r>
          </w:p>
        </w:tc>
        <w:tc>
          <w:tcPr>
            <w:tcW w:w="1928"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4ECCA319" w14:textId="77777777" w:rsidR="003E2AD0" w:rsidRPr="00F05FC5" w:rsidRDefault="003E2AD0" w:rsidP="00F65780">
            <w:pPr>
              <w:pStyle w:val="Tableheader"/>
              <w:rPr>
                <w:sz w:val="20"/>
                <w:szCs w:val="20"/>
              </w:rPr>
            </w:pPr>
            <w:r w:rsidRPr="00F05FC5">
              <w:rPr>
                <w:sz w:val="20"/>
                <w:szCs w:val="20"/>
              </w:rPr>
              <w:t xml:space="preserve">Topic areas/sub topic areas </w:t>
            </w:r>
          </w:p>
          <w:p w14:paraId="1B99E667" w14:textId="77777777" w:rsidR="003E2AD0" w:rsidRPr="00F05FC5" w:rsidRDefault="003E2AD0" w:rsidP="00F65780">
            <w:pPr>
              <w:pStyle w:val="Tableheader"/>
              <w:rPr>
                <w:sz w:val="20"/>
                <w:szCs w:val="20"/>
              </w:rPr>
            </w:pPr>
          </w:p>
        </w:tc>
        <w:tc>
          <w:tcPr>
            <w:tcW w:w="4167" w:type="dxa"/>
            <w:tcBorders>
              <w:top w:val="single" w:sz="4" w:space="0" w:color="C3014A"/>
              <w:left w:val="single" w:sz="4" w:space="0" w:color="FFFFFF"/>
              <w:bottom w:val="single" w:sz="4" w:space="0" w:color="FFFFFF"/>
              <w:right w:val="single" w:sz="4" w:space="0" w:color="FFFFFF"/>
            </w:tcBorders>
            <w:shd w:val="clear" w:color="auto" w:fill="C3014A"/>
            <w:tcMar>
              <w:top w:w="57" w:type="dxa"/>
              <w:left w:w="57" w:type="dxa"/>
              <w:bottom w:w="0" w:type="dxa"/>
              <w:right w:w="57" w:type="dxa"/>
            </w:tcMar>
          </w:tcPr>
          <w:p w14:paraId="7A28BB9B" w14:textId="77777777" w:rsidR="003E2AD0" w:rsidRPr="00F05FC5" w:rsidRDefault="003E2AD0" w:rsidP="00F65780">
            <w:pPr>
              <w:pStyle w:val="Tableheader"/>
              <w:rPr>
                <w:sz w:val="20"/>
                <w:szCs w:val="20"/>
              </w:rPr>
            </w:pPr>
            <w:r w:rsidRPr="00F05FC5">
              <w:rPr>
                <w:sz w:val="20"/>
                <w:szCs w:val="20"/>
              </w:rPr>
              <w:t>Lesson ideas and activities</w:t>
            </w:r>
          </w:p>
          <w:p w14:paraId="07B22060" w14:textId="77777777" w:rsidR="003E2AD0" w:rsidRPr="00F05FC5" w:rsidRDefault="003E2AD0" w:rsidP="00F65780">
            <w:pPr>
              <w:pStyle w:val="Tableheader"/>
              <w:rPr>
                <w:sz w:val="20"/>
                <w:szCs w:val="20"/>
              </w:rPr>
            </w:pPr>
          </w:p>
        </w:tc>
        <w:tc>
          <w:tcPr>
            <w:tcW w:w="169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5790A81D" w14:textId="77777777" w:rsidR="003E2AD0" w:rsidRPr="00F05FC5" w:rsidRDefault="003E2AD0" w:rsidP="00F65780">
            <w:pPr>
              <w:pStyle w:val="Tableheader"/>
              <w:rPr>
                <w:sz w:val="20"/>
                <w:szCs w:val="20"/>
              </w:rPr>
            </w:pPr>
            <w:r w:rsidRPr="00F05FC5">
              <w:rPr>
                <w:sz w:val="20"/>
                <w:szCs w:val="20"/>
              </w:rPr>
              <w:t>Lesson key words</w:t>
            </w:r>
          </w:p>
          <w:p w14:paraId="638E44F0" w14:textId="77777777" w:rsidR="003E2AD0" w:rsidRPr="00F05FC5" w:rsidRDefault="003E2AD0" w:rsidP="00F65780">
            <w:pPr>
              <w:pStyle w:val="Tableheader"/>
              <w:rPr>
                <w:b w:val="0"/>
                <w:bCs w:val="0"/>
                <w:sz w:val="20"/>
                <w:szCs w:val="20"/>
              </w:rPr>
            </w:pPr>
          </w:p>
        </w:tc>
        <w:tc>
          <w:tcPr>
            <w:tcW w:w="1796" w:type="dxa"/>
            <w:tcBorders>
              <w:top w:val="single" w:sz="4" w:space="0" w:color="C3014A"/>
              <w:left w:val="single" w:sz="4" w:space="0" w:color="FFFFFF"/>
              <w:bottom w:val="single" w:sz="4" w:space="0" w:color="C3014A"/>
              <w:right w:val="single" w:sz="4" w:space="0" w:color="FFFFFF" w:themeColor="background1"/>
            </w:tcBorders>
            <w:shd w:val="clear" w:color="auto" w:fill="C3014A"/>
            <w:tcMar>
              <w:top w:w="57" w:type="dxa"/>
              <w:left w:w="57" w:type="dxa"/>
              <w:bottom w:w="0" w:type="dxa"/>
              <w:right w:w="57" w:type="dxa"/>
            </w:tcMar>
          </w:tcPr>
          <w:p w14:paraId="63F7944F" w14:textId="77777777" w:rsidR="003E2AD0" w:rsidRPr="00F05FC5" w:rsidRDefault="003E2AD0" w:rsidP="00F65780">
            <w:pPr>
              <w:pStyle w:val="Tableheader"/>
              <w:rPr>
                <w:sz w:val="20"/>
                <w:szCs w:val="20"/>
              </w:rPr>
            </w:pPr>
            <w:r w:rsidRPr="00F05FC5">
              <w:rPr>
                <w:sz w:val="20"/>
                <w:szCs w:val="20"/>
              </w:rPr>
              <w:t>Lesson outcome(s)</w:t>
            </w:r>
          </w:p>
          <w:p w14:paraId="2C0194D5" w14:textId="77777777" w:rsidR="003E2AD0" w:rsidRPr="00F05FC5" w:rsidRDefault="003E2AD0" w:rsidP="00F65780">
            <w:pPr>
              <w:pStyle w:val="Tableheader"/>
              <w:rPr>
                <w:b w:val="0"/>
                <w:bCs w:val="0"/>
                <w:sz w:val="20"/>
                <w:szCs w:val="20"/>
              </w:rPr>
            </w:pPr>
            <w:r w:rsidRPr="00F05FC5">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3B78C10" w14:textId="77777777" w:rsidR="003E2AD0" w:rsidRPr="00F05FC5" w:rsidRDefault="003E2AD0" w:rsidP="00F65780">
            <w:pPr>
              <w:pStyle w:val="Tableheader"/>
              <w:rPr>
                <w:sz w:val="20"/>
                <w:szCs w:val="20"/>
              </w:rPr>
            </w:pPr>
            <w:r w:rsidRPr="00F05FC5">
              <w:rPr>
                <w:sz w:val="20"/>
                <w:szCs w:val="20"/>
              </w:rPr>
              <w:t>Useful links/resources</w:t>
            </w:r>
          </w:p>
          <w:p w14:paraId="4385361A" w14:textId="77777777" w:rsidR="003E2AD0" w:rsidRPr="00F05FC5" w:rsidRDefault="003E2AD0" w:rsidP="00F65780">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687959B0" w14:textId="77777777" w:rsidR="003E2AD0" w:rsidRPr="00F05FC5" w:rsidRDefault="003E2AD0" w:rsidP="00F65780">
            <w:pPr>
              <w:pStyle w:val="Tableheader"/>
              <w:rPr>
                <w:sz w:val="20"/>
                <w:szCs w:val="20"/>
              </w:rPr>
            </w:pPr>
            <w:r w:rsidRPr="00F05FC5">
              <w:rPr>
                <w:sz w:val="20"/>
                <w:szCs w:val="20"/>
              </w:rPr>
              <w:t>How does this link to other units?</w:t>
            </w:r>
          </w:p>
          <w:p w14:paraId="12729167" w14:textId="77777777" w:rsidR="003E2AD0" w:rsidRPr="00F05FC5" w:rsidRDefault="003E2AD0" w:rsidP="00F65780">
            <w:pPr>
              <w:pStyle w:val="Tableheader"/>
              <w:rPr>
                <w:sz w:val="20"/>
                <w:szCs w:val="20"/>
              </w:rPr>
            </w:pPr>
          </w:p>
        </w:tc>
      </w:tr>
      <w:tr w:rsidR="003E2AD0" w14:paraId="22AE287C" w14:textId="77777777" w:rsidTr="00F05FC5">
        <w:trPr>
          <w:trHeight w:val="2189"/>
        </w:trPr>
        <w:tc>
          <w:tcPr>
            <w:tcW w:w="993" w:type="dxa"/>
            <w:tcBorders>
              <w:top w:val="single" w:sz="4" w:space="0" w:color="FFFFFF"/>
            </w:tcBorders>
            <w:shd w:val="clear" w:color="auto" w:fill="auto"/>
            <w:tcMar>
              <w:top w:w="57" w:type="dxa"/>
              <w:left w:w="57" w:type="dxa"/>
              <w:bottom w:w="57" w:type="dxa"/>
              <w:right w:w="57" w:type="dxa"/>
            </w:tcMar>
          </w:tcPr>
          <w:p w14:paraId="62490C4B" w14:textId="77777777" w:rsidR="003E2AD0" w:rsidRPr="00095F30" w:rsidRDefault="003E2AD0" w:rsidP="00F65780">
            <w:pPr>
              <w:spacing w:after="0" w:line="240" w:lineRule="auto"/>
              <w:rPr>
                <w:rFonts w:cs="Arial"/>
                <w:color w:val="000000" w:themeColor="text1"/>
                <w:sz w:val="20"/>
                <w:szCs w:val="20"/>
              </w:rPr>
            </w:pPr>
            <w:r w:rsidRPr="00095F30">
              <w:rPr>
                <w:rFonts w:cs="Arial"/>
                <w:color w:val="000000" w:themeColor="text1"/>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0C097075" w14:textId="77777777" w:rsidR="003E2AD0" w:rsidRPr="00946610" w:rsidRDefault="00B16B61" w:rsidP="00F65780">
            <w:pPr>
              <w:spacing w:after="0" w:line="240" w:lineRule="auto"/>
              <w:rPr>
                <w:rFonts w:cs="Arial"/>
                <w:color w:val="000000" w:themeColor="text1"/>
                <w:sz w:val="20"/>
                <w:szCs w:val="20"/>
              </w:rPr>
            </w:pPr>
            <w:r w:rsidRPr="00946610">
              <w:rPr>
                <w:rFonts w:cs="Arial"/>
                <w:color w:val="000000" w:themeColor="text1"/>
                <w:sz w:val="20"/>
                <w:szCs w:val="20"/>
              </w:rPr>
              <w:t>TA1</w:t>
            </w:r>
          </w:p>
          <w:p w14:paraId="1517D0A2" w14:textId="77777777" w:rsidR="00390E40" w:rsidRPr="00946610" w:rsidRDefault="00095F30" w:rsidP="00F65780">
            <w:pPr>
              <w:spacing w:after="0" w:line="240" w:lineRule="auto"/>
              <w:rPr>
                <w:rFonts w:cs="Arial"/>
                <w:color w:val="000000" w:themeColor="text1"/>
                <w:sz w:val="20"/>
                <w:szCs w:val="20"/>
              </w:rPr>
            </w:pPr>
            <w:r w:rsidRPr="00946610">
              <w:rPr>
                <w:rFonts w:cs="Arial"/>
                <w:color w:val="000000" w:themeColor="text1"/>
                <w:sz w:val="20"/>
                <w:szCs w:val="20"/>
              </w:rPr>
              <w:t>Planning the production of a one-off product</w:t>
            </w:r>
          </w:p>
          <w:p w14:paraId="47C7171F" w14:textId="77777777" w:rsidR="00FA746E" w:rsidRPr="00946610" w:rsidRDefault="00FA746E" w:rsidP="00F65780">
            <w:pPr>
              <w:spacing w:after="0" w:line="240" w:lineRule="auto"/>
              <w:rPr>
                <w:rFonts w:cs="Arial"/>
                <w:color w:val="000000" w:themeColor="text1"/>
                <w:sz w:val="20"/>
                <w:szCs w:val="20"/>
              </w:rPr>
            </w:pPr>
          </w:p>
          <w:p w14:paraId="27697496" w14:textId="3BCECFC3" w:rsidR="00FA746E" w:rsidRPr="00946610" w:rsidRDefault="00FA746E" w:rsidP="00F65780">
            <w:pPr>
              <w:spacing w:after="0" w:line="240" w:lineRule="auto"/>
              <w:rPr>
                <w:rFonts w:cs="Arial"/>
                <w:color w:val="000000" w:themeColor="text1"/>
                <w:sz w:val="20"/>
                <w:szCs w:val="20"/>
              </w:rPr>
            </w:pPr>
            <w:r w:rsidRPr="00946610">
              <w:rPr>
                <w:rFonts w:cs="Arial"/>
                <w:color w:val="000000" w:themeColor="text1"/>
                <w:sz w:val="20"/>
                <w:szCs w:val="20"/>
              </w:rPr>
              <w:t>1.1 Interpret an engineering drawing to identify information to facilitate manufacture</w:t>
            </w:r>
          </w:p>
        </w:tc>
        <w:tc>
          <w:tcPr>
            <w:tcW w:w="4167" w:type="dxa"/>
            <w:tcBorders>
              <w:top w:val="single" w:sz="4" w:space="0" w:color="FFFFFF"/>
            </w:tcBorders>
            <w:shd w:val="clear" w:color="auto" w:fill="auto"/>
            <w:tcMar>
              <w:top w:w="57" w:type="dxa"/>
              <w:left w:w="57" w:type="dxa"/>
              <w:bottom w:w="57" w:type="dxa"/>
              <w:right w:w="57" w:type="dxa"/>
            </w:tcMar>
          </w:tcPr>
          <w:p w14:paraId="75FA48F8" w14:textId="3A55E3E8" w:rsidR="0078732B" w:rsidRDefault="00DB685F" w:rsidP="00F65780">
            <w:pPr>
              <w:spacing w:after="0" w:line="240" w:lineRule="auto"/>
              <w:rPr>
                <w:rFonts w:cs="Arial"/>
                <w:color w:val="000000" w:themeColor="text1"/>
                <w:sz w:val="20"/>
                <w:szCs w:val="20"/>
              </w:rPr>
            </w:pPr>
            <w:r>
              <w:rPr>
                <w:rFonts w:cs="Arial"/>
                <w:color w:val="000000" w:themeColor="text1"/>
                <w:sz w:val="20"/>
                <w:szCs w:val="20"/>
              </w:rPr>
              <w:t xml:space="preserve">You could begin this unit with an introduction to the context of the unit being a highly practical in which students will learn practical skills in one-off manufacture </w:t>
            </w:r>
            <w:r w:rsidR="00A03BED">
              <w:rPr>
                <w:rFonts w:cs="Arial"/>
                <w:color w:val="000000" w:themeColor="text1"/>
                <w:sz w:val="20"/>
                <w:szCs w:val="20"/>
              </w:rPr>
              <w:t>and undertake a practical assessment activity.</w:t>
            </w:r>
          </w:p>
          <w:p w14:paraId="10F6D3B5" w14:textId="682487DD" w:rsidR="00A03BED" w:rsidRDefault="00A03BED" w:rsidP="00F65780">
            <w:pPr>
              <w:spacing w:after="0" w:line="240" w:lineRule="auto"/>
              <w:rPr>
                <w:rFonts w:cs="Arial"/>
                <w:color w:val="000000" w:themeColor="text1"/>
                <w:sz w:val="20"/>
                <w:szCs w:val="20"/>
              </w:rPr>
            </w:pPr>
          </w:p>
          <w:p w14:paraId="5C7D2391" w14:textId="440B082C" w:rsidR="00A03BED" w:rsidRDefault="006202FE" w:rsidP="00F65780">
            <w:pPr>
              <w:spacing w:after="0" w:line="240" w:lineRule="auto"/>
              <w:rPr>
                <w:rFonts w:cs="Arial"/>
                <w:color w:val="000000" w:themeColor="text1"/>
                <w:sz w:val="20"/>
                <w:szCs w:val="20"/>
              </w:rPr>
            </w:pPr>
            <w:r>
              <w:rPr>
                <w:rFonts w:cs="Arial"/>
                <w:color w:val="000000" w:themeColor="text1"/>
                <w:sz w:val="20"/>
                <w:szCs w:val="20"/>
              </w:rPr>
              <w:t>In this lesson you could:</w:t>
            </w:r>
          </w:p>
          <w:p w14:paraId="764555ED" w14:textId="63392F62" w:rsidR="006202FE" w:rsidRDefault="00CD3AB1" w:rsidP="00984156">
            <w:pPr>
              <w:pStyle w:val="ListParagraph"/>
              <w:numPr>
                <w:ilvl w:val="0"/>
                <w:numId w:val="4"/>
              </w:numPr>
              <w:spacing w:after="0" w:line="240" w:lineRule="auto"/>
              <w:rPr>
                <w:rFonts w:cs="Arial"/>
                <w:color w:val="000000" w:themeColor="text1"/>
                <w:sz w:val="20"/>
                <w:szCs w:val="20"/>
              </w:rPr>
            </w:pPr>
            <w:r>
              <w:rPr>
                <w:rFonts w:cs="Arial"/>
                <w:color w:val="000000" w:themeColor="text1"/>
                <w:sz w:val="20"/>
                <w:szCs w:val="20"/>
              </w:rPr>
              <w:t xml:space="preserve">introduce engineering drawings and their </w:t>
            </w:r>
            <w:r w:rsidR="00272F2B">
              <w:rPr>
                <w:rFonts w:cs="Arial"/>
                <w:color w:val="000000" w:themeColor="text1"/>
                <w:sz w:val="20"/>
                <w:szCs w:val="20"/>
              </w:rPr>
              <w:t>importance to manufacturing</w:t>
            </w:r>
            <w:r w:rsidR="00627493">
              <w:rPr>
                <w:rFonts w:cs="Arial"/>
                <w:color w:val="000000" w:themeColor="text1"/>
                <w:sz w:val="20"/>
                <w:szCs w:val="20"/>
              </w:rPr>
              <w:t xml:space="preserve"> one-off </w:t>
            </w:r>
            <w:r w:rsidR="009906AF">
              <w:rPr>
                <w:rFonts w:cs="Arial"/>
                <w:color w:val="000000" w:themeColor="text1"/>
                <w:sz w:val="20"/>
                <w:szCs w:val="20"/>
              </w:rPr>
              <w:t>parts/</w:t>
            </w:r>
            <w:r w:rsidR="00627493">
              <w:rPr>
                <w:rFonts w:cs="Arial"/>
                <w:color w:val="000000" w:themeColor="text1"/>
                <w:sz w:val="20"/>
                <w:szCs w:val="20"/>
              </w:rPr>
              <w:t>components</w:t>
            </w:r>
          </w:p>
          <w:p w14:paraId="73B0C3A1" w14:textId="7EDDFEBA" w:rsidR="00272F2B" w:rsidRDefault="00272F2B" w:rsidP="00984156">
            <w:pPr>
              <w:pStyle w:val="ListParagraph"/>
              <w:numPr>
                <w:ilvl w:val="0"/>
                <w:numId w:val="4"/>
              </w:numPr>
              <w:spacing w:after="0" w:line="240" w:lineRule="auto"/>
              <w:rPr>
                <w:rFonts w:cs="Arial"/>
                <w:color w:val="000000" w:themeColor="text1"/>
                <w:sz w:val="20"/>
                <w:szCs w:val="20"/>
              </w:rPr>
            </w:pPr>
            <w:r>
              <w:rPr>
                <w:rFonts w:cs="Arial"/>
                <w:color w:val="000000" w:themeColor="text1"/>
                <w:sz w:val="20"/>
                <w:szCs w:val="20"/>
              </w:rPr>
              <w:t xml:space="preserve">show students example engineering drawings for simple </w:t>
            </w:r>
            <w:r w:rsidR="009906AF">
              <w:rPr>
                <w:rFonts w:cs="Arial"/>
                <w:color w:val="000000" w:themeColor="text1"/>
                <w:sz w:val="20"/>
                <w:szCs w:val="20"/>
              </w:rPr>
              <w:t>parts/</w:t>
            </w:r>
            <w:r>
              <w:rPr>
                <w:rFonts w:cs="Arial"/>
                <w:color w:val="000000" w:themeColor="text1"/>
                <w:sz w:val="20"/>
                <w:szCs w:val="20"/>
              </w:rPr>
              <w:t xml:space="preserve">components to check what </w:t>
            </w:r>
            <w:r w:rsidR="00192256">
              <w:rPr>
                <w:rFonts w:cs="Arial"/>
                <w:color w:val="000000" w:themeColor="text1"/>
                <w:sz w:val="20"/>
                <w:szCs w:val="20"/>
              </w:rPr>
              <w:t>features they can already identify</w:t>
            </w:r>
            <w:r w:rsidR="00247441">
              <w:rPr>
                <w:rFonts w:cs="Arial"/>
                <w:color w:val="000000" w:themeColor="text1"/>
                <w:sz w:val="20"/>
                <w:szCs w:val="20"/>
              </w:rPr>
              <w:t>.</w:t>
            </w:r>
          </w:p>
          <w:p w14:paraId="5D5CA9BE" w14:textId="77777777" w:rsidR="003E7884" w:rsidRDefault="003E7884" w:rsidP="003E7884">
            <w:pPr>
              <w:spacing w:after="0" w:line="240" w:lineRule="auto"/>
              <w:rPr>
                <w:rFonts w:cs="Arial"/>
                <w:color w:val="000000" w:themeColor="text1"/>
                <w:sz w:val="20"/>
                <w:szCs w:val="20"/>
              </w:rPr>
            </w:pPr>
          </w:p>
          <w:p w14:paraId="13AA6215" w14:textId="3E39622F" w:rsidR="003E2AD0" w:rsidRPr="003E7884" w:rsidRDefault="005D2620" w:rsidP="003E7884">
            <w:pPr>
              <w:spacing w:after="0" w:line="240" w:lineRule="auto"/>
              <w:rPr>
                <w:rFonts w:cs="Arial"/>
                <w:color w:val="000000" w:themeColor="text1"/>
                <w:sz w:val="20"/>
                <w:szCs w:val="20"/>
              </w:rPr>
            </w:pPr>
            <w:r>
              <w:rPr>
                <w:rFonts w:cs="Arial"/>
                <w:color w:val="000000" w:themeColor="text1"/>
                <w:sz w:val="20"/>
                <w:szCs w:val="20"/>
              </w:rPr>
              <w:t xml:space="preserve">Students will learn about engineering drawings, drawing conventions and features in </w:t>
            </w:r>
            <w:r w:rsidR="008A2C09">
              <w:rPr>
                <w:rFonts w:cs="Arial"/>
                <w:color w:val="000000" w:themeColor="text1"/>
                <w:sz w:val="20"/>
                <w:szCs w:val="20"/>
              </w:rPr>
              <w:t>U</w:t>
            </w:r>
            <w:r>
              <w:rPr>
                <w:rFonts w:cs="Arial"/>
                <w:color w:val="000000" w:themeColor="text1"/>
                <w:sz w:val="20"/>
                <w:szCs w:val="20"/>
              </w:rPr>
              <w:t xml:space="preserve">nit R014 and so </w:t>
            </w:r>
            <w:r w:rsidR="00684957">
              <w:rPr>
                <w:rFonts w:cs="Arial"/>
                <w:color w:val="000000" w:themeColor="text1"/>
                <w:sz w:val="20"/>
                <w:szCs w:val="20"/>
              </w:rPr>
              <w:t xml:space="preserve">you could use this </w:t>
            </w:r>
            <w:r w:rsidR="00627493">
              <w:rPr>
                <w:rFonts w:cs="Arial"/>
                <w:color w:val="000000" w:themeColor="text1"/>
                <w:sz w:val="20"/>
                <w:szCs w:val="20"/>
              </w:rPr>
              <w:t>to complement this unit.</w:t>
            </w:r>
            <w:r w:rsidR="00B16B61" w:rsidRPr="003E7884">
              <w:rPr>
                <w:rFonts w:cs="Arial"/>
                <w:color w:val="000000" w:themeColor="text1"/>
                <w:sz w:val="20"/>
                <w:szCs w:val="20"/>
              </w:rPr>
              <w:t xml:space="preserve"> </w:t>
            </w:r>
          </w:p>
        </w:tc>
        <w:tc>
          <w:tcPr>
            <w:tcW w:w="1697" w:type="dxa"/>
            <w:tcBorders>
              <w:top w:val="single" w:sz="4" w:space="0" w:color="C3014A"/>
            </w:tcBorders>
            <w:shd w:val="clear" w:color="auto" w:fill="auto"/>
            <w:tcMar>
              <w:top w:w="57" w:type="dxa"/>
              <w:left w:w="57" w:type="dxa"/>
              <w:bottom w:w="57" w:type="dxa"/>
              <w:right w:w="57" w:type="dxa"/>
            </w:tcMar>
          </w:tcPr>
          <w:p w14:paraId="3A4198E5" w14:textId="77777777" w:rsidR="003E2AD0" w:rsidRPr="00C86DF1" w:rsidRDefault="00A04A5D" w:rsidP="00F65780">
            <w:pPr>
              <w:spacing w:after="0" w:line="240" w:lineRule="auto"/>
              <w:rPr>
                <w:rFonts w:cs="Arial"/>
                <w:b/>
                <w:bCs/>
                <w:color w:val="000000" w:themeColor="text1"/>
                <w:sz w:val="20"/>
                <w:szCs w:val="20"/>
              </w:rPr>
            </w:pPr>
            <w:r w:rsidRPr="00C86DF1">
              <w:rPr>
                <w:rFonts w:cs="Arial"/>
                <w:b/>
                <w:bCs/>
                <w:color w:val="000000" w:themeColor="text1"/>
                <w:sz w:val="20"/>
                <w:szCs w:val="20"/>
              </w:rPr>
              <w:t>Engineering drawings</w:t>
            </w:r>
          </w:p>
          <w:p w14:paraId="0A816CF7" w14:textId="5FE04846" w:rsidR="00EE6420" w:rsidRPr="00946610" w:rsidRDefault="00EE6420" w:rsidP="00F65780">
            <w:pPr>
              <w:spacing w:after="0" w:line="240" w:lineRule="auto"/>
              <w:rPr>
                <w:rFonts w:cs="Arial"/>
                <w:color w:val="000000" w:themeColor="text1"/>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223DEF16" w14:textId="6A562413" w:rsidR="003E2AD0" w:rsidRPr="00FF1210" w:rsidRDefault="00620BE1" w:rsidP="00F65780">
            <w:pPr>
              <w:spacing w:after="0" w:line="240" w:lineRule="auto"/>
              <w:rPr>
                <w:color w:val="000000" w:themeColor="text1"/>
                <w:sz w:val="20"/>
                <w:szCs w:val="20"/>
              </w:rPr>
            </w:pPr>
            <w:r w:rsidRPr="00FF1210">
              <w:rPr>
                <w:color w:val="000000" w:themeColor="text1"/>
                <w:sz w:val="20"/>
                <w:szCs w:val="20"/>
              </w:rPr>
              <w:t xml:space="preserve">Interpret engineering </w:t>
            </w:r>
            <w:r w:rsidR="001C486C" w:rsidRPr="00FF1210">
              <w:rPr>
                <w:color w:val="000000" w:themeColor="text1"/>
                <w:sz w:val="20"/>
                <w:szCs w:val="20"/>
              </w:rPr>
              <w:t>drawings – required form and mechanical features</w:t>
            </w:r>
            <w:r w:rsidR="00A177A3" w:rsidRPr="00FF1210">
              <w:rPr>
                <w:color w:val="000000" w:themeColor="text1"/>
                <w:sz w:val="20"/>
                <w:szCs w:val="20"/>
              </w:rPr>
              <w:t>.</w:t>
            </w:r>
          </w:p>
        </w:tc>
        <w:tc>
          <w:tcPr>
            <w:tcW w:w="2585" w:type="dxa"/>
            <w:tcBorders>
              <w:top w:val="single" w:sz="4" w:space="0" w:color="C3014A"/>
            </w:tcBorders>
            <w:shd w:val="clear" w:color="auto" w:fill="auto"/>
            <w:tcMar>
              <w:top w:w="57" w:type="dxa"/>
              <w:left w:w="57" w:type="dxa"/>
              <w:bottom w:w="57" w:type="dxa"/>
              <w:right w:w="57" w:type="dxa"/>
            </w:tcMar>
          </w:tcPr>
          <w:p w14:paraId="524B9A60" w14:textId="6C3F8AE5" w:rsidR="003E2AD0" w:rsidRPr="0086591F" w:rsidRDefault="00DC0813" w:rsidP="00F65780">
            <w:pPr>
              <w:spacing w:after="0" w:line="240" w:lineRule="auto"/>
              <w:rPr>
                <w:rStyle w:val="Hyperlink"/>
                <w:color w:val="auto"/>
                <w:sz w:val="20"/>
                <w:szCs w:val="22"/>
                <w:u w:val="none"/>
              </w:rPr>
            </w:pPr>
            <w:hyperlink r:id="rId16" w:history="1">
              <w:r w:rsidR="00EE755E" w:rsidRPr="0086591F">
                <w:rPr>
                  <w:rStyle w:val="Hyperlink"/>
                  <w:sz w:val="20"/>
                  <w:szCs w:val="22"/>
                </w:rPr>
                <w:t>D</w:t>
              </w:r>
              <w:r w:rsidR="00EE755E" w:rsidRPr="0086591F">
                <w:rPr>
                  <w:rStyle w:val="Hyperlink"/>
                  <w:sz w:val="20"/>
                  <w:szCs w:val="20"/>
                </w:rPr>
                <w:t xml:space="preserve">esigning </w:t>
              </w:r>
              <w:r w:rsidR="0086591F" w:rsidRPr="0086591F">
                <w:rPr>
                  <w:rStyle w:val="Hyperlink"/>
                  <w:sz w:val="20"/>
                  <w:szCs w:val="20"/>
                </w:rPr>
                <w:t>– Working drawings</w:t>
              </w:r>
            </w:hyperlink>
            <w:r w:rsidR="00EE755E" w:rsidRPr="0086591F">
              <w:rPr>
                <w:rStyle w:val="Hyperlink"/>
                <w:color w:val="auto"/>
                <w:sz w:val="20"/>
                <w:szCs w:val="22"/>
                <w:u w:val="none"/>
              </w:rPr>
              <w:t xml:space="preserve"> GCSE Design and Technology Revision - BBC Bitesize</w:t>
            </w:r>
            <w:r w:rsidR="0086591F" w:rsidRPr="0086591F">
              <w:rPr>
                <w:rStyle w:val="Hyperlink"/>
                <w:color w:val="auto"/>
                <w:sz w:val="20"/>
                <w:szCs w:val="20"/>
                <w:u w:val="none"/>
              </w:rPr>
              <w:t xml:space="preserve"> (bbc.co.uk)</w:t>
            </w:r>
          </w:p>
          <w:p w14:paraId="6DBDE420" w14:textId="77777777" w:rsidR="0086591F" w:rsidRDefault="0086591F" w:rsidP="00F65780">
            <w:pPr>
              <w:spacing w:after="0" w:line="240" w:lineRule="auto"/>
            </w:pPr>
          </w:p>
          <w:p w14:paraId="3D09F10A" w14:textId="59D31DA9" w:rsidR="00231BB9" w:rsidRPr="00C740DB" w:rsidRDefault="00DC0813" w:rsidP="00F65780">
            <w:pPr>
              <w:spacing w:after="0" w:line="240" w:lineRule="auto"/>
              <w:rPr>
                <w:rFonts w:cs="Arial"/>
                <w:color w:val="000000" w:themeColor="text1"/>
                <w:sz w:val="20"/>
                <w:szCs w:val="22"/>
              </w:rPr>
            </w:pPr>
            <w:hyperlink r:id="rId17" w:history="1">
              <w:r w:rsidR="00FF1210" w:rsidRPr="00FF2E6F">
                <w:rPr>
                  <w:rStyle w:val="Hyperlink"/>
                  <w:sz w:val="20"/>
                  <w:szCs w:val="22"/>
                </w:rPr>
                <w:t>Guide to Engineering drawing conventions</w:t>
              </w:r>
            </w:hyperlink>
            <w:r w:rsidR="00FF1210" w:rsidRPr="00FF2E6F">
              <w:rPr>
                <w:sz w:val="20"/>
                <w:szCs w:val="22"/>
              </w:rPr>
              <w:t xml:space="preserve"> (design-technology.info)</w:t>
            </w:r>
          </w:p>
        </w:tc>
        <w:tc>
          <w:tcPr>
            <w:tcW w:w="1718" w:type="dxa"/>
            <w:tcBorders>
              <w:top w:val="single" w:sz="4" w:space="0" w:color="C3014A"/>
            </w:tcBorders>
            <w:shd w:val="clear" w:color="auto" w:fill="auto"/>
            <w:tcMar>
              <w:top w:w="57" w:type="dxa"/>
              <w:left w:w="57" w:type="dxa"/>
              <w:bottom w:w="57" w:type="dxa"/>
              <w:right w:w="57" w:type="dxa"/>
            </w:tcMar>
          </w:tcPr>
          <w:p w14:paraId="39C8C97D" w14:textId="03816ABC" w:rsidR="003E2AD0" w:rsidRDefault="000D69C9" w:rsidP="00F65780">
            <w:pPr>
              <w:spacing w:after="0" w:line="240" w:lineRule="auto"/>
              <w:rPr>
                <w:rFonts w:cs="Arial"/>
                <w:color w:val="000000" w:themeColor="text1"/>
                <w:sz w:val="20"/>
                <w:szCs w:val="20"/>
              </w:rPr>
            </w:pPr>
            <w:r>
              <w:rPr>
                <w:rFonts w:cs="Arial"/>
                <w:color w:val="000000" w:themeColor="text1"/>
                <w:sz w:val="20"/>
                <w:szCs w:val="20"/>
              </w:rPr>
              <w:t>R0</w:t>
            </w:r>
            <w:r w:rsidR="00121978">
              <w:rPr>
                <w:rFonts w:cs="Arial"/>
                <w:color w:val="000000" w:themeColor="text1"/>
                <w:sz w:val="20"/>
                <w:szCs w:val="20"/>
              </w:rPr>
              <w:t>14</w:t>
            </w:r>
          </w:p>
          <w:p w14:paraId="6BD37C69" w14:textId="77777777" w:rsidR="000D69C9" w:rsidRDefault="000D69C9" w:rsidP="00F65780">
            <w:pPr>
              <w:spacing w:after="0" w:line="240" w:lineRule="auto"/>
              <w:rPr>
                <w:rFonts w:cs="Arial"/>
                <w:color w:val="000000" w:themeColor="text1"/>
                <w:sz w:val="20"/>
                <w:szCs w:val="20"/>
              </w:rPr>
            </w:pPr>
            <w:r>
              <w:rPr>
                <w:rFonts w:cs="Arial"/>
                <w:color w:val="000000" w:themeColor="text1"/>
                <w:sz w:val="20"/>
                <w:szCs w:val="20"/>
              </w:rPr>
              <w:t xml:space="preserve">Students will learn how to </w:t>
            </w:r>
            <w:r w:rsidR="00121978">
              <w:rPr>
                <w:rFonts w:cs="Arial"/>
                <w:color w:val="000000" w:themeColor="text1"/>
                <w:sz w:val="20"/>
                <w:szCs w:val="20"/>
              </w:rPr>
              <w:t>interpret engineering drawings.</w:t>
            </w:r>
          </w:p>
          <w:p w14:paraId="051F71B5" w14:textId="77777777" w:rsidR="00121978" w:rsidRDefault="00121978" w:rsidP="00F65780">
            <w:pPr>
              <w:spacing w:after="0" w:line="240" w:lineRule="auto"/>
              <w:rPr>
                <w:rFonts w:cs="Arial"/>
                <w:color w:val="000000" w:themeColor="text1"/>
                <w:sz w:val="20"/>
                <w:szCs w:val="20"/>
              </w:rPr>
            </w:pPr>
          </w:p>
          <w:p w14:paraId="7AB53400" w14:textId="77777777" w:rsidR="00121978" w:rsidRDefault="00121978" w:rsidP="00F65780">
            <w:pPr>
              <w:spacing w:after="0" w:line="240" w:lineRule="auto"/>
              <w:rPr>
                <w:rFonts w:cs="Arial"/>
                <w:color w:val="000000" w:themeColor="text1"/>
                <w:sz w:val="20"/>
                <w:szCs w:val="20"/>
              </w:rPr>
            </w:pPr>
            <w:r>
              <w:rPr>
                <w:rFonts w:cs="Arial"/>
                <w:color w:val="000000" w:themeColor="text1"/>
                <w:sz w:val="20"/>
                <w:szCs w:val="20"/>
              </w:rPr>
              <w:t>R016</w:t>
            </w:r>
          </w:p>
          <w:p w14:paraId="4170E280" w14:textId="7068388B" w:rsidR="00121978" w:rsidRPr="00946610" w:rsidRDefault="00121978" w:rsidP="00F65780">
            <w:pPr>
              <w:spacing w:after="0" w:line="240" w:lineRule="auto"/>
              <w:rPr>
                <w:rFonts w:cs="Arial"/>
                <w:color w:val="000000" w:themeColor="text1"/>
                <w:sz w:val="20"/>
                <w:szCs w:val="20"/>
              </w:rPr>
            </w:pPr>
            <w:r>
              <w:rPr>
                <w:rFonts w:cs="Arial"/>
                <w:color w:val="000000" w:themeColor="text1"/>
                <w:sz w:val="20"/>
                <w:szCs w:val="20"/>
              </w:rPr>
              <w:t>Students will interpret engineering drawings for scale manufacture.</w:t>
            </w:r>
          </w:p>
        </w:tc>
      </w:tr>
      <w:tr w:rsidR="00B16B61" w14:paraId="74D4B0C3" w14:textId="77777777" w:rsidTr="00F65780">
        <w:trPr>
          <w:trHeight w:val="20"/>
        </w:trPr>
        <w:tc>
          <w:tcPr>
            <w:tcW w:w="993" w:type="dxa"/>
            <w:shd w:val="clear" w:color="auto" w:fill="auto"/>
            <w:tcMar>
              <w:top w:w="57" w:type="dxa"/>
              <w:left w:w="57" w:type="dxa"/>
              <w:bottom w:w="57" w:type="dxa"/>
              <w:right w:w="57" w:type="dxa"/>
            </w:tcMar>
          </w:tcPr>
          <w:p w14:paraId="0E53EAAD" w14:textId="77777777" w:rsidR="00B16B61" w:rsidRDefault="00B16B61" w:rsidP="00B16B61">
            <w:pPr>
              <w:spacing w:after="0" w:line="240" w:lineRule="auto"/>
              <w:rPr>
                <w:rFonts w:cs="Arial"/>
                <w:sz w:val="20"/>
                <w:szCs w:val="20"/>
              </w:rPr>
            </w:pPr>
            <w:r>
              <w:rPr>
                <w:rFonts w:cs="Arial"/>
                <w:sz w:val="20"/>
                <w:szCs w:val="20"/>
              </w:rPr>
              <w:lastRenderedPageBreak/>
              <w:t>2</w:t>
            </w:r>
          </w:p>
        </w:tc>
        <w:tc>
          <w:tcPr>
            <w:tcW w:w="1928" w:type="dxa"/>
            <w:shd w:val="clear" w:color="auto" w:fill="auto"/>
            <w:tcMar>
              <w:top w:w="57" w:type="dxa"/>
              <w:left w:w="57" w:type="dxa"/>
              <w:bottom w:w="57" w:type="dxa"/>
              <w:right w:w="57" w:type="dxa"/>
            </w:tcMar>
          </w:tcPr>
          <w:p w14:paraId="0468ED33" w14:textId="77777777" w:rsidR="00095F30" w:rsidRPr="00946610" w:rsidRDefault="00095F30" w:rsidP="00095F30">
            <w:pPr>
              <w:spacing w:after="0" w:line="240" w:lineRule="auto"/>
              <w:rPr>
                <w:rFonts w:cs="Arial"/>
                <w:color w:val="000000" w:themeColor="text1"/>
                <w:sz w:val="20"/>
                <w:szCs w:val="20"/>
              </w:rPr>
            </w:pPr>
            <w:r w:rsidRPr="00946610">
              <w:rPr>
                <w:rFonts w:cs="Arial"/>
                <w:color w:val="000000" w:themeColor="text1"/>
                <w:sz w:val="20"/>
                <w:szCs w:val="20"/>
              </w:rPr>
              <w:t>TA1</w:t>
            </w:r>
          </w:p>
          <w:p w14:paraId="6A20DE8B" w14:textId="77777777" w:rsidR="00B16B61" w:rsidRPr="00946610" w:rsidRDefault="00095F30" w:rsidP="00095F30">
            <w:pPr>
              <w:suppressAutoHyphens/>
              <w:autoSpaceDN w:val="0"/>
              <w:spacing w:after="0" w:line="240" w:lineRule="auto"/>
              <w:textAlignment w:val="baseline"/>
              <w:rPr>
                <w:rFonts w:cs="Arial"/>
                <w:color w:val="000000" w:themeColor="text1"/>
                <w:sz w:val="20"/>
                <w:szCs w:val="20"/>
              </w:rPr>
            </w:pPr>
            <w:r w:rsidRPr="00946610">
              <w:rPr>
                <w:rFonts w:cs="Arial"/>
                <w:color w:val="000000" w:themeColor="text1"/>
                <w:sz w:val="20"/>
                <w:szCs w:val="20"/>
              </w:rPr>
              <w:t>Planning the production of a one-off product</w:t>
            </w:r>
          </w:p>
          <w:p w14:paraId="348FC2DB" w14:textId="77777777" w:rsidR="00FA746E" w:rsidRPr="00946610" w:rsidRDefault="00FA746E" w:rsidP="00095F30">
            <w:pPr>
              <w:suppressAutoHyphens/>
              <w:autoSpaceDN w:val="0"/>
              <w:spacing w:after="0" w:line="240" w:lineRule="auto"/>
              <w:textAlignment w:val="baseline"/>
              <w:rPr>
                <w:rFonts w:cs="Arial"/>
                <w:color w:val="000000" w:themeColor="text1"/>
                <w:sz w:val="20"/>
                <w:szCs w:val="20"/>
              </w:rPr>
            </w:pPr>
          </w:p>
          <w:p w14:paraId="445EA938" w14:textId="0A3328B3" w:rsidR="00FA746E" w:rsidRPr="00946610" w:rsidRDefault="00FA746E" w:rsidP="00095F30">
            <w:pPr>
              <w:suppressAutoHyphens/>
              <w:autoSpaceDN w:val="0"/>
              <w:spacing w:after="0" w:line="240" w:lineRule="auto"/>
              <w:textAlignment w:val="baseline"/>
              <w:rPr>
                <w:rFonts w:cs="Arial"/>
                <w:sz w:val="20"/>
                <w:szCs w:val="20"/>
              </w:rPr>
            </w:pPr>
            <w:r w:rsidRPr="00946610">
              <w:rPr>
                <w:rFonts w:cs="Arial"/>
                <w:color w:val="000000" w:themeColor="text1"/>
                <w:sz w:val="20"/>
                <w:szCs w:val="20"/>
              </w:rPr>
              <w:t>1.1 Interpret an engineering drawing to identify information to facilitate manufacture</w:t>
            </w:r>
          </w:p>
        </w:tc>
        <w:tc>
          <w:tcPr>
            <w:tcW w:w="4167" w:type="dxa"/>
            <w:shd w:val="clear" w:color="auto" w:fill="auto"/>
            <w:tcMar>
              <w:top w:w="57" w:type="dxa"/>
              <w:left w:w="57" w:type="dxa"/>
              <w:bottom w:w="57" w:type="dxa"/>
              <w:right w:w="57" w:type="dxa"/>
            </w:tcMar>
          </w:tcPr>
          <w:p w14:paraId="37A54DE2" w14:textId="292756D1" w:rsidR="00B16B61" w:rsidRDefault="00247441" w:rsidP="00B16B61">
            <w:pPr>
              <w:spacing w:after="0" w:line="240" w:lineRule="auto"/>
              <w:rPr>
                <w:rFonts w:cs="Arial"/>
                <w:sz w:val="20"/>
                <w:szCs w:val="20"/>
              </w:rPr>
            </w:pPr>
            <w:r>
              <w:rPr>
                <w:rFonts w:cs="Arial"/>
                <w:sz w:val="20"/>
                <w:szCs w:val="20"/>
              </w:rPr>
              <w:t>In this lesson you could continue to work with engineering drawings in preparation for manufacturing a one-off components by:</w:t>
            </w:r>
          </w:p>
          <w:p w14:paraId="65D8A341" w14:textId="75ED3FA4" w:rsidR="00247441" w:rsidRDefault="004A67B3" w:rsidP="00EE0ED6">
            <w:pPr>
              <w:pStyle w:val="ListParagraph"/>
              <w:numPr>
                <w:ilvl w:val="0"/>
                <w:numId w:val="5"/>
              </w:numPr>
              <w:spacing w:after="0" w:line="240" w:lineRule="auto"/>
              <w:rPr>
                <w:rFonts w:cs="Arial"/>
                <w:sz w:val="20"/>
                <w:szCs w:val="20"/>
              </w:rPr>
            </w:pPr>
            <w:r>
              <w:rPr>
                <w:rFonts w:cs="Arial"/>
                <w:sz w:val="20"/>
                <w:szCs w:val="20"/>
              </w:rPr>
              <w:t>interpreting</w:t>
            </w:r>
            <w:r w:rsidR="00257776">
              <w:rPr>
                <w:rFonts w:cs="Arial"/>
                <w:sz w:val="20"/>
                <w:szCs w:val="20"/>
              </w:rPr>
              <w:t xml:space="preserve"> features of</w:t>
            </w:r>
            <w:r>
              <w:rPr>
                <w:rFonts w:cs="Arial"/>
                <w:sz w:val="20"/>
                <w:szCs w:val="20"/>
              </w:rPr>
              <w:t xml:space="preserve"> </w:t>
            </w:r>
            <w:r w:rsidR="009906AF">
              <w:rPr>
                <w:rFonts w:cs="Arial"/>
                <w:sz w:val="20"/>
                <w:szCs w:val="20"/>
              </w:rPr>
              <w:t>third</w:t>
            </w:r>
            <w:r>
              <w:rPr>
                <w:rFonts w:cs="Arial"/>
                <w:sz w:val="20"/>
                <w:szCs w:val="20"/>
              </w:rPr>
              <w:t xml:space="preserve"> angle orthographic </w:t>
            </w:r>
            <w:r w:rsidR="009F009E">
              <w:rPr>
                <w:rFonts w:cs="Arial"/>
                <w:sz w:val="20"/>
                <w:szCs w:val="20"/>
              </w:rPr>
              <w:t xml:space="preserve">projection </w:t>
            </w:r>
            <w:r>
              <w:rPr>
                <w:rFonts w:cs="Arial"/>
                <w:sz w:val="20"/>
                <w:szCs w:val="20"/>
              </w:rPr>
              <w:t>drawings of components</w:t>
            </w:r>
          </w:p>
          <w:p w14:paraId="7C1A49D0" w14:textId="29AF67F2" w:rsidR="004A67B3" w:rsidRDefault="007D37DB" w:rsidP="00EE0ED6">
            <w:pPr>
              <w:pStyle w:val="ListParagraph"/>
              <w:numPr>
                <w:ilvl w:val="0"/>
                <w:numId w:val="5"/>
              </w:numPr>
              <w:spacing w:after="0" w:line="240" w:lineRule="auto"/>
              <w:rPr>
                <w:rFonts w:cs="Arial"/>
                <w:sz w:val="20"/>
                <w:szCs w:val="20"/>
              </w:rPr>
            </w:pPr>
            <w:r>
              <w:rPr>
                <w:rFonts w:cs="Arial"/>
                <w:sz w:val="20"/>
                <w:szCs w:val="20"/>
              </w:rPr>
              <w:t xml:space="preserve">providing sample drawings of </w:t>
            </w:r>
            <w:r w:rsidR="009F009E">
              <w:rPr>
                <w:rFonts w:cs="Arial"/>
                <w:sz w:val="20"/>
                <w:szCs w:val="20"/>
              </w:rPr>
              <w:t>parts/</w:t>
            </w:r>
            <w:r>
              <w:rPr>
                <w:rFonts w:cs="Arial"/>
                <w:sz w:val="20"/>
                <w:szCs w:val="20"/>
              </w:rPr>
              <w:t>components for students to interpret working in small groups</w:t>
            </w:r>
          </w:p>
          <w:p w14:paraId="7E8E8FEC" w14:textId="33A7E043" w:rsidR="00443FE4" w:rsidRPr="00247441" w:rsidRDefault="00EF1226" w:rsidP="00EE0ED6">
            <w:pPr>
              <w:pStyle w:val="ListParagraph"/>
              <w:numPr>
                <w:ilvl w:val="0"/>
                <w:numId w:val="5"/>
              </w:numPr>
              <w:spacing w:after="0" w:line="240" w:lineRule="auto"/>
              <w:rPr>
                <w:rFonts w:cs="Arial"/>
                <w:sz w:val="20"/>
                <w:szCs w:val="20"/>
              </w:rPr>
            </w:pPr>
            <w:r>
              <w:rPr>
                <w:rFonts w:cs="Arial"/>
                <w:sz w:val="20"/>
                <w:szCs w:val="20"/>
              </w:rPr>
              <w:t>t</w:t>
            </w:r>
            <w:r w:rsidR="00443FE4">
              <w:rPr>
                <w:rFonts w:cs="Arial"/>
                <w:sz w:val="20"/>
                <w:szCs w:val="20"/>
              </w:rPr>
              <w:t>asking students to produce basic copies of engineering drawings.</w:t>
            </w:r>
          </w:p>
        </w:tc>
        <w:tc>
          <w:tcPr>
            <w:tcW w:w="1697" w:type="dxa"/>
            <w:shd w:val="clear" w:color="auto" w:fill="auto"/>
            <w:tcMar>
              <w:top w:w="57" w:type="dxa"/>
              <w:left w:w="57" w:type="dxa"/>
              <w:bottom w:w="57" w:type="dxa"/>
              <w:right w:w="57" w:type="dxa"/>
            </w:tcMar>
          </w:tcPr>
          <w:p w14:paraId="106C0190" w14:textId="77777777" w:rsidR="00B16B61" w:rsidRPr="00C86DF1" w:rsidRDefault="00A04A5D" w:rsidP="00B16B61">
            <w:pPr>
              <w:spacing w:after="0" w:line="240" w:lineRule="auto"/>
              <w:rPr>
                <w:rFonts w:cs="Arial"/>
                <w:b/>
                <w:bCs/>
                <w:color w:val="000000" w:themeColor="text1"/>
                <w:sz w:val="20"/>
                <w:szCs w:val="20"/>
              </w:rPr>
            </w:pPr>
            <w:r w:rsidRPr="00C86DF1">
              <w:rPr>
                <w:rFonts w:cs="Arial"/>
                <w:b/>
                <w:bCs/>
                <w:color w:val="000000" w:themeColor="text1"/>
                <w:sz w:val="20"/>
                <w:szCs w:val="20"/>
              </w:rPr>
              <w:t>Engineering drawings</w:t>
            </w:r>
          </w:p>
          <w:p w14:paraId="6F4DB88F" w14:textId="77777777" w:rsidR="00247441" w:rsidRPr="00C86DF1" w:rsidRDefault="00247441" w:rsidP="00B16B61">
            <w:pPr>
              <w:spacing w:after="0" w:line="240" w:lineRule="auto"/>
              <w:rPr>
                <w:rFonts w:cs="Arial"/>
                <w:b/>
                <w:bCs/>
                <w:sz w:val="20"/>
                <w:szCs w:val="20"/>
              </w:rPr>
            </w:pPr>
          </w:p>
          <w:p w14:paraId="3E3454FC" w14:textId="38C95775" w:rsidR="00247441" w:rsidRPr="00C86DF1" w:rsidRDefault="00247441" w:rsidP="00B16B61">
            <w:pPr>
              <w:spacing w:after="0" w:line="240" w:lineRule="auto"/>
              <w:rPr>
                <w:rFonts w:cs="Arial"/>
                <w:b/>
                <w:bCs/>
                <w:sz w:val="20"/>
                <w:szCs w:val="20"/>
              </w:rPr>
            </w:pPr>
            <w:r w:rsidRPr="00C86DF1">
              <w:rPr>
                <w:rFonts w:cs="Arial"/>
                <w:b/>
                <w:bCs/>
                <w:sz w:val="20"/>
                <w:szCs w:val="20"/>
              </w:rPr>
              <w:t>Orthographic projection</w:t>
            </w:r>
          </w:p>
        </w:tc>
        <w:tc>
          <w:tcPr>
            <w:tcW w:w="1796" w:type="dxa"/>
            <w:shd w:val="clear" w:color="auto" w:fill="auto"/>
            <w:tcMar>
              <w:top w:w="57" w:type="dxa"/>
              <w:left w:w="57" w:type="dxa"/>
              <w:bottom w:w="57" w:type="dxa"/>
              <w:right w:w="57" w:type="dxa"/>
            </w:tcMar>
          </w:tcPr>
          <w:p w14:paraId="78AD11F3" w14:textId="05B2E338" w:rsidR="00B16B61" w:rsidRPr="00946610" w:rsidRDefault="001C486C" w:rsidP="00B16B61">
            <w:pPr>
              <w:spacing w:after="0" w:line="240" w:lineRule="auto"/>
              <w:rPr>
                <w:rFonts w:cs="Arial"/>
                <w:sz w:val="20"/>
                <w:szCs w:val="20"/>
              </w:rPr>
            </w:pPr>
            <w:r w:rsidRPr="00946610">
              <w:rPr>
                <w:color w:val="000000" w:themeColor="text1"/>
                <w:sz w:val="20"/>
                <w:szCs w:val="20"/>
              </w:rPr>
              <w:t>Interpret engineering drawings – required form and mechanical features</w:t>
            </w:r>
            <w:r w:rsidR="00A177A3" w:rsidRPr="00946610">
              <w:rPr>
                <w:color w:val="000000" w:themeColor="text1"/>
                <w:sz w:val="20"/>
                <w:szCs w:val="20"/>
              </w:rPr>
              <w:t>.</w:t>
            </w:r>
          </w:p>
        </w:tc>
        <w:tc>
          <w:tcPr>
            <w:tcW w:w="2585" w:type="dxa"/>
            <w:shd w:val="clear" w:color="auto" w:fill="auto"/>
            <w:tcMar>
              <w:top w:w="57" w:type="dxa"/>
              <w:left w:w="57" w:type="dxa"/>
              <w:bottom w:w="57" w:type="dxa"/>
              <w:right w:w="57" w:type="dxa"/>
            </w:tcMar>
          </w:tcPr>
          <w:p w14:paraId="22967F48" w14:textId="541A3EF1" w:rsidR="00B16B61" w:rsidRPr="00946610" w:rsidRDefault="00DC0813" w:rsidP="00B16B61">
            <w:pPr>
              <w:spacing w:after="0" w:line="240" w:lineRule="auto"/>
              <w:rPr>
                <w:rFonts w:cs="Arial"/>
                <w:sz w:val="20"/>
                <w:szCs w:val="20"/>
              </w:rPr>
            </w:pPr>
            <w:hyperlink r:id="rId18" w:history="1">
              <w:r w:rsidR="007C3A46" w:rsidRPr="00177D24">
                <w:rPr>
                  <w:rStyle w:val="Hyperlink"/>
                  <w:sz w:val="20"/>
                  <w:szCs w:val="20"/>
                </w:rPr>
                <w:t>Introduction to Orthographic Projection</w:t>
              </w:r>
            </w:hyperlink>
            <w:r w:rsidR="007C3A46" w:rsidRPr="00177D24">
              <w:rPr>
                <w:rStyle w:val="Hyperlink"/>
                <w:sz w:val="20"/>
                <w:szCs w:val="20"/>
                <w:u w:val="none"/>
              </w:rPr>
              <w:t xml:space="preserve"> </w:t>
            </w:r>
            <w:r w:rsidR="007C3A46" w:rsidRPr="006037D9">
              <w:rPr>
                <w:rStyle w:val="Hyperlink"/>
                <w:color w:val="000000" w:themeColor="text1"/>
                <w:sz w:val="20"/>
                <w:szCs w:val="20"/>
                <w:u w:val="none"/>
              </w:rPr>
              <w:t>(</w:t>
            </w:r>
            <w:r w:rsidR="007C3A46" w:rsidRPr="00BD3951">
              <w:rPr>
                <w:rStyle w:val="Hyperlink"/>
                <w:color w:val="auto"/>
                <w:sz w:val="20"/>
                <w:szCs w:val="20"/>
                <w:u w:val="none"/>
              </w:rPr>
              <w:t>sdcpublications.com)</w:t>
            </w:r>
          </w:p>
        </w:tc>
        <w:tc>
          <w:tcPr>
            <w:tcW w:w="1718" w:type="dxa"/>
            <w:shd w:val="clear" w:color="auto" w:fill="auto"/>
            <w:tcMar>
              <w:top w:w="57" w:type="dxa"/>
              <w:left w:w="57" w:type="dxa"/>
              <w:bottom w:w="57" w:type="dxa"/>
              <w:right w:w="57" w:type="dxa"/>
            </w:tcMar>
          </w:tcPr>
          <w:p w14:paraId="11CB72D5"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R014</w:t>
            </w:r>
          </w:p>
          <w:p w14:paraId="450115D1"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Students will learn how to interpret engineering drawings.</w:t>
            </w:r>
          </w:p>
          <w:p w14:paraId="55AED4DB" w14:textId="77777777" w:rsidR="00121978" w:rsidRDefault="00121978" w:rsidP="00121978">
            <w:pPr>
              <w:spacing w:after="0" w:line="240" w:lineRule="auto"/>
              <w:rPr>
                <w:rFonts w:cs="Arial"/>
                <w:color w:val="000000" w:themeColor="text1"/>
                <w:sz w:val="20"/>
                <w:szCs w:val="20"/>
              </w:rPr>
            </w:pPr>
          </w:p>
          <w:p w14:paraId="2F28BEE9"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R016</w:t>
            </w:r>
          </w:p>
          <w:p w14:paraId="029DA522" w14:textId="4930B2F5" w:rsidR="00B16B61" w:rsidRPr="00946610" w:rsidRDefault="00121978" w:rsidP="00121978">
            <w:pPr>
              <w:spacing w:after="0" w:line="240" w:lineRule="auto"/>
              <w:rPr>
                <w:rFonts w:cs="Arial"/>
                <w:sz w:val="20"/>
                <w:szCs w:val="20"/>
              </w:rPr>
            </w:pPr>
            <w:r>
              <w:rPr>
                <w:rFonts w:cs="Arial"/>
                <w:color w:val="000000" w:themeColor="text1"/>
                <w:sz w:val="20"/>
                <w:szCs w:val="20"/>
              </w:rPr>
              <w:t>Students will interpret engineering drawings for scale manufacture.</w:t>
            </w:r>
          </w:p>
        </w:tc>
      </w:tr>
      <w:tr w:rsidR="00B16B61" w14:paraId="00524FBA" w14:textId="77777777" w:rsidTr="00F65780">
        <w:trPr>
          <w:trHeight w:val="20"/>
        </w:trPr>
        <w:tc>
          <w:tcPr>
            <w:tcW w:w="993" w:type="dxa"/>
            <w:shd w:val="clear" w:color="auto" w:fill="auto"/>
            <w:tcMar>
              <w:top w:w="57" w:type="dxa"/>
              <w:left w:w="57" w:type="dxa"/>
              <w:bottom w:w="57" w:type="dxa"/>
              <w:right w:w="57" w:type="dxa"/>
            </w:tcMar>
          </w:tcPr>
          <w:p w14:paraId="1E8E1783" w14:textId="77777777" w:rsidR="00B16B61" w:rsidRDefault="00B16B61" w:rsidP="00B16B61">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06CA644C" w14:textId="77777777" w:rsidR="00095F30" w:rsidRPr="00946610" w:rsidRDefault="00095F30" w:rsidP="00095F30">
            <w:pPr>
              <w:spacing w:after="0" w:line="240" w:lineRule="auto"/>
              <w:rPr>
                <w:rFonts w:cs="Arial"/>
                <w:color w:val="000000" w:themeColor="text1"/>
                <w:sz w:val="20"/>
                <w:szCs w:val="20"/>
              </w:rPr>
            </w:pPr>
            <w:r w:rsidRPr="00946610">
              <w:rPr>
                <w:rFonts w:cs="Arial"/>
                <w:color w:val="000000" w:themeColor="text1"/>
                <w:sz w:val="20"/>
                <w:szCs w:val="20"/>
              </w:rPr>
              <w:t>TA1</w:t>
            </w:r>
          </w:p>
          <w:p w14:paraId="73CD6B25" w14:textId="77777777" w:rsidR="00B16B61" w:rsidRPr="00946610" w:rsidRDefault="00095F30" w:rsidP="00095F30">
            <w:pPr>
              <w:suppressAutoHyphens/>
              <w:autoSpaceDN w:val="0"/>
              <w:spacing w:after="0" w:line="240" w:lineRule="auto"/>
              <w:textAlignment w:val="baseline"/>
              <w:rPr>
                <w:rFonts w:cs="Arial"/>
                <w:color w:val="000000" w:themeColor="text1"/>
                <w:sz w:val="20"/>
                <w:szCs w:val="20"/>
              </w:rPr>
            </w:pPr>
            <w:r w:rsidRPr="00946610">
              <w:rPr>
                <w:rFonts w:cs="Arial"/>
                <w:color w:val="000000" w:themeColor="text1"/>
                <w:sz w:val="20"/>
                <w:szCs w:val="20"/>
              </w:rPr>
              <w:t>Planning the production of a one-off product</w:t>
            </w:r>
          </w:p>
          <w:p w14:paraId="1B86E536" w14:textId="77777777" w:rsidR="00FA746E" w:rsidRPr="00946610" w:rsidRDefault="00FA746E" w:rsidP="00095F30">
            <w:pPr>
              <w:suppressAutoHyphens/>
              <w:autoSpaceDN w:val="0"/>
              <w:spacing w:after="0" w:line="240" w:lineRule="auto"/>
              <w:textAlignment w:val="baseline"/>
              <w:rPr>
                <w:rFonts w:cs="Arial"/>
                <w:color w:val="000000" w:themeColor="text1"/>
                <w:sz w:val="20"/>
                <w:szCs w:val="20"/>
              </w:rPr>
            </w:pPr>
          </w:p>
          <w:p w14:paraId="4C28D1EF" w14:textId="2113FC52" w:rsidR="00FA746E" w:rsidRPr="00946610" w:rsidRDefault="00FA746E" w:rsidP="00095F30">
            <w:pPr>
              <w:suppressAutoHyphens/>
              <w:autoSpaceDN w:val="0"/>
              <w:spacing w:after="0" w:line="240" w:lineRule="auto"/>
              <w:textAlignment w:val="baseline"/>
              <w:rPr>
                <w:rFonts w:cs="Arial"/>
                <w:sz w:val="20"/>
                <w:szCs w:val="20"/>
              </w:rPr>
            </w:pPr>
            <w:r w:rsidRPr="00946610">
              <w:rPr>
                <w:rFonts w:cs="Arial"/>
                <w:color w:val="000000" w:themeColor="text1"/>
                <w:sz w:val="20"/>
                <w:szCs w:val="20"/>
              </w:rPr>
              <w:t>1.1 Interpret an engineering drawing to identify information to facilitate manufacture</w:t>
            </w:r>
          </w:p>
        </w:tc>
        <w:tc>
          <w:tcPr>
            <w:tcW w:w="4167" w:type="dxa"/>
            <w:shd w:val="clear" w:color="auto" w:fill="auto"/>
            <w:tcMar>
              <w:top w:w="57" w:type="dxa"/>
              <w:left w:w="57" w:type="dxa"/>
              <w:bottom w:w="57" w:type="dxa"/>
              <w:right w:w="57" w:type="dxa"/>
            </w:tcMar>
          </w:tcPr>
          <w:p w14:paraId="4581F768" w14:textId="41E163A7" w:rsidR="00B16B61" w:rsidRDefault="00257776" w:rsidP="00B16B61">
            <w:pPr>
              <w:spacing w:after="0" w:line="240" w:lineRule="auto"/>
              <w:rPr>
                <w:rFonts w:cs="Arial"/>
                <w:sz w:val="20"/>
                <w:szCs w:val="20"/>
              </w:rPr>
            </w:pPr>
            <w:r>
              <w:rPr>
                <w:rFonts w:cs="Arial"/>
                <w:sz w:val="20"/>
                <w:szCs w:val="20"/>
              </w:rPr>
              <w:t>For this lesson you could continue engineering drawing by looking at</w:t>
            </w:r>
            <w:r w:rsidR="00984DB9">
              <w:rPr>
                <w:rFonts w:cs="Arial"/>
                <w:sz w:val="20"/>
                <w:szCs w:val="20"/>
              </w:rPr>
              <w:t xml:space="preserve"> drawings </w:t>
            </w:r>
            <w:r w:rsidR="009F009E">
              <w:rPr>
                <w:rFonts w:cs="Arial"/>
                <w:sz w:val="20"/>
                <w:szCs w:val="20"/>
              </w:rPr>
              <w:t>with</w:t>
            </w:r>
            <w:r w:rsidR="00984DB9">
              <w:rPr>
                <w:rFonts w:cs="Arial"/>
                <w:sz w:val="20"/>
                <w:szCs w:val="20"/>
              </w:rPr>
              <w:t xml:space="preserve"> mechanical features:</w:t>
            </w:r>
          </w:p>
          <w:p w14:paraId="60B5EE49" w14:textId="77777777" w:rsidR="00B130C9" w:rsidRPr="0030454D" w:rsidRDefault="00B130C9" w:rsidP="00EE0ED6">
            <w:pPr>
              <w:pStyle w:val="ListParagraph"/>
              <w:numPr>
                <w:ilvl w:val="0"/>
                <w:numId w:val="8"/>
              </w:numPr>
              <w:spacing w:before="40" w:after="40" w:line="260" w:lineRule="atLeast"/>
              <w:contextualSpacing/>
              <w:rPr>
                <w:rFonts w:eastAsia="Calibri" w:cs="Arial"/>
                <w:color w:val="000000"/>
                <w:sz w:val="20"/>
                <w:szCs w:val="20"/>
              </w:rPr>
            </w:pPr>
            <w:r w:rsidRPr="0030454D">
              <w:rPr>
                <w:rFonts w:eastAsia="Calibri" w:cs="Arial"/>
                <w:color w:val="000000"/>
                <w:sz w:val="20"/>
                <w:szCs w:val="20"/>
              </w:rPr>
              <w:t>threads</w:t>
            </w:r>
          </w:p>
          <w:p w14:paraId="3E8354E4" w14:textId="77777777" w:rsidR="00B130C9" w:rsidRPr="0030454D" w:rsidRDefault="00B130C9" w:rsidP="00EE0ED6">
            <w:pPr>
              <w:pStyle w:val="ListParagraph"/>
              <w:numPr>
                <w:ilvl w:val="0"/>
                <w:numId w:val="8"/>
              </w:numPr>
              <w:spacing w:before="40" w:after="40" w:line="260" w:lineRule="atLeast"/>
              <w:contextualSpacing/>
              <w:rPr>
                <w:rFonts w:eastAsia="Calibri" w:cs="Arial"/>
                <w:color w:val="000000"/>
                <w:sz w:val="20"/>
                <w:szCs w:val="20"/>
              </w:rPr>
            </w:pPr>
            <w:r w:rsidRPr="0030454D">
              <w:rPr>
                <w:rFonts w:eastAsia="Calibri" w:cs="Arial"/>
                <w:color w:val="000000"/>
                <w:sz w:val="20"/>
                <w:szCs w:val="20"/>
              </w:rPr>
              <w:t>holes</w:t>
            </w:r>
          </w:p>
          <w:p w14:paraId="4F5C77A8" w14:textId="77777777" w:rsidR="00B130C9" w:rsidRPr="0030454D" w:rsidRDefault="00B130C9" w:rsidP="00EE0ED6">
            <w:pPr>
              <w:pStyle w:val="ListParagraph"/>
              <w:numPr>
                <w:ilvl w:val="0"/>
                <w:numId w:val="8"/>
              </w:numPr>
              <w:spacing w:before="40" w:after="40" w:line="260" w:lineRule="atLeast"/>
              <w:contextualSpacing/>
              <w:rPr>
                <w:rFonts w:eastAsia="Calibri" w:cs="Arial"/>
                <w:color w:val="000000"/>
                <w:sz w:val="20"/>
                <w:szCs w:val="20"/>
              </w:rPr>
            </w:pPr>
            <w:r w:rsidRPr="0030454D">
              <w:rPr>
                <w:rFonts w:eastAsia="Calibri" w:cs="Arial"/>
                <w:color w:val="000000"/>
                <w:sz w:val="20"/>
                <w:szCs w:val="20"/>
              </w:rPr>
              <w:t>chamfers</w:t>
            </w:r>
          </w:p>
          <w:p w14:paraId="29675727" w14:textId="77777777" w:rsidR="00B130C9" w:rsidRPr="0030454D" w:rsidRDefault="00B130C9" w:rsidP="00EE0ED6">
            <w:pPr>
              <w:pStyle w:val="ListParagraph"/>
              <w:numPr>
                <w:ilvl w:val="0"/>
                <w:numId w:val="8"/>
              </w:numPr>
              <w:spacing w:before="40" w:after="40" w:line="260" w:lineRule="atLeast"/>
              <w:contextualSpacing/>
              <w:rPr>
                <w:rFonts w:eastAsia="Calibri" w:cs="Arial"/>
                <w:color w:val="000000"/>
                <w:sz w:val="20"/>
                <w:szCs w:val="20"/>
              </w:rPr>
            </w:pPr>
            <w:r w:rsidRPr="0030454D">
              <w:rPr>
                <w:rFonts w:eastAsia="Calibri" w:cs="Arial"/>
                <w:color w:val="000000"/>
                <w:sz w:val="20"/>
                <w:szCs w:val="20"/>
              </w:rPr>
              <w:t>countersinks</w:t>
            </w:r>
          </w:p>
          <w:p w14:paraId="7C8734F4" w14:textId="548884D0" w:rsidR="00B130C9" w:rsidRPr="0030454D" w:rsidRDefault="00B130C9" w:rsidP="00EE0ED6">
            <w:pPr>
              <w:pStyle w:val="ListParagraph"/>
              <w:numPr>
                <w:ilvl w:val="0"/>
                <w:numId w:val="8"/>
              </w:numPr>
              <w:spacing w:before="40" w:after="40" w:line="260" w:lineRule="atLeast"/>
              <w:contextualSpacing/>
              <w:rPr>
                <w:rFonts w:eastAsia="Calibri" w:cs="Arial"/>
                <w:color w:val="000000"/>
                <w:sz w:val="20"/>
                <w:szCs w:val="20"/>
              </w:rPr>
            </w:pPr>
            <w:r w:rsidRPr="0030454D">
              <w:rPr>
                <w:rFonts w:eastAsia="Calibri" w:cs="Arial"/>
                <w:color w:val="000000"/>
                <w:sz w:val="20"/>
                <w:szCs w:val="20"/>
              </w:rPr>
              <w:t>knurls</w:t>
            </w:r>
            <w:r w:rsidR="008E1726">
              <w:rPr>
                <w:rFonts w:eastAsia="Calibri" w:cs="Arial"/>
                <w:color w:val="000000"/>
                <w:sz w:val="20"/>
                <w:szCs w:val="20"/>
              </w:rPr>
              <w:t>.</w:t>
            </w:r>
            <w:r w:rsidRPr="0030454D">
              <w:rPr>
                <w:rFonts w:eastAsia="Calibri" w:cs="Arial"/>
                <w:color w:val="000000"/>
                <w:sz w:val="20"/>
                <w:szCs w:val="20"/>
              </w:rPr>
              <w:t xml:space="preserve"> </w:t>
            </w:r>
          </w:p>
          <w:p w14:paraId="2F86097E" w14:textId="77777777" w:rsidR="00984DB9" w:rsidRDefault="00984DB9" w:rsidP="00B16B61">
            <w:pPr>
              <w:spacing w:after="0" w:line="240" w:lineRule="auto"/>
              <w:rPr>
                <w:rFonts w:cs="Arial"/>
                <w:sz w:val="20"/>
                <w:szCs w:val="20"/>
              </w:rPr>
            </w:pPr>
          </w:p>
          <w:p w14:paraId="61C702DD" w14:textId="28D1C6B4" w:rsidR="00B130C9" w:rsidRDefault="00B130C9" w:rsidP="00B16B61">
            <w:pPr>
              <w:spacing w:after="0" w:line="240" w:lineRule="auto"/>
              <w:rPr>
                <w:rFonts w:cs="Arial"/>
                <w:sz w:val="20"/>
                <w:szCs w:val="20"/>
              </w:rPr>
            </w:pPr>
            <w:r>
              <w:rPr>
                <w:rFonts w:cs="Arial"/>
                <w:sz w:val="20"/>
                <w:szCs w:val="20"/>
              </w:rPr>
              <w:t xml:space="preserve">Students </w:t>
            </w:r>
            <w:r w:rsidR="000F74B5">
              <w:rPr>
                <w:rFonts w:cs="Arial"/>
                <w:sz w:val="20"/>
                <w:szCs w:val="20"/>
              </w:rPr>
              <w:t xml:space="preserve">could already be familiar with these from work in </w:t>
            </w:r>
            <w:r w:rsidR="008E1726">
              <w:rPr>
                <w:rFonts w:cs="Arial"/>
                <w:sz w:val="20"/>
                <w:szCs w:val="20"/>
              </w:rPr>
              <w:t>U</w:t>
            </w:r>
            <w:r w:rsidR="000F74B5">
              <w:rPr>
                <w:rFonts w:cs="Arial"/>
                <w:sz w:val="20"/>
                <w:szCs w:val="20"/>
              </w:rPr>
              <w:t xml:space="preserve">nit R014. </w:t>
            </w:r>
          </w:p>
          <w:p w14:paraId="7DD0A179" w14:textId="77777777" w:rsidR="000F74B5" w:rsidRDefault="000F74B5" w:rsidP="00B16B61">
            <w:pPr>
              <w:spacing w:after="0" w:line="240" w:lineRule="auto"/>
              <w:rPr>
                <w:rFonts w:cs="Arial"/>
                <w:sz w:val="20"/>
                <w:szCs w:val="20"/>
              </w:rPr>
            </w:pPr>
          </w:p>
          <w:p w14:paraId="46A2D95A" w14:textId="77777777" w:rsidR="000F74B5" w:rsidRDefault="000F74B5" w:rsidP="00B16B61">
            <w:pPr>
              <w:spacing w:after="0" w:line="240" w:lineRule="auto"/>
              <w:rPr>
                <w:rFonts w:cs="Arial"/>
                <w:sz w:val="20"/>
                <w:szCs w:val="20"/>
              </w:rPr>
            </w:pPr>
            <w:r>
              <w:rPr>
                <w:rFonts w:cs="Arial"/>
                <w:sz w:val="20"/>
                <w:szCs w:val="20"/>
              </w:rPr>
              <w:t>You could:</w:t>
            </w:r>
          </w:p>
          <w:p w14:paraId="1F379D33" w14:textId="12C0A2BD" w:rsidR="00531D22" w:rsidRPr="008635EF" w:rsidRDefault="000F74B5" w:rsidP="00EE0ED6">
            <w:pPr>
              <w:pStyle w:val="ListParagraph"/>
              <w:numPr>
                <w:ilvl w:val="0"/>
                <w:numId w:val="8"/>
              </w:numPr>
              <w:spacing w:after="0" w:line="240" w:lineRule="auto"/>
              <w:rPr>
                <w:rFonts w:cs="Arial"/>
                <w:sz w:val="20"/>
                <w:szCs w:val="20"/>
              </w:rPr>
            </w:pPr>
            <w:r>
              <w:rPr>
                <w:rFonts w:cs="Arial"/>
                <w:sz w:val="20"/>
                <w:szCs w:val="20"/>
              </w:rPr>
              <w:t>provide drawings showing these features for students to interpret</w:t>
            </w:r>
          </w:p>
          <w:p w14:paraId="1F0F7807" w14:textId="032FDABF" w:rsidR="00531D22" w:rsidRPr="00EE0ED6" w:rsidRDefault="00EE0ED6" w:rsidP="00EE0ED6">
            <w:pPr>
              <w:pStyle w:val="ListParagraph"/>
              <w:numPr>
                <w:ilvl w:val="0"/>
                <w:numId w:val="8"/>
              </w:numPr>
              <w:spacing w:after="0" w:line="240" w:lineRule="auto"/>
              <w:rPr>
                <w:rFonts w:cs="Arial"/>
                <w:sz w:val="20"/>
                <w:szCs w:val="20"/>
              </w:rPr>
            </w:pPr>
            <w:r>
              <w:rPr>
                <w:rFonts w:cs="Arial"/>
                <w:sz w:val="20"/>
                <w:szCs w:val="20"/>
              </w:rPr>
              <w:t xml:space="preserve">relate the mechanical features shown to how they translate to actual features on </w:t>
            </w:r>
            <w:r>
              <w:rPr>
                <w:rFonts w:cs="Arial"/>
                <w:sz w:val="20"/>
                <w:szCs w:val="20"/>
              </w:rPr>
              <w:lastRenderedPageBreak/>
              <w:t>component, using actual components if available (e.g. how a knurl is represented on a drawing, and how it is appears on a physical part/component)</w:t>
            </w:r>
          </w:p>
          <w:p w14:paraId="550A9364" w14:textId="0403B4E9" w:rsidR="000F74B5" w:rsidRPr="000F74B5" w:rsidRDefault="00EF1226" w:rsidP="00EE0ED6">
            <w:pPr>
              <w:pStyle w:val="ListParagraph"/>
              <w:numPr>
                <w:ilvl w:val="0"/>
                <w:numId w:val="8"/>
              </w:numPr>
              <w:spacing w:after="0" w:line="240" w:lineRule="auto"/>
              <w:rPr>
                <w:rFonts w:cs="Arial"/>
                <w:sz w:val="20"/>
                <w:szCs w:val="20"/>
              </w:rPr>
            </w:pPr>
            <w:r>
              <w:rPr>
                <w:rFonts w:cs="Arial"/>
                <w:sz w:val="20"/>
                <w:szCs w:val="20"/>
              </w:rPr>
              <w:t>task students to produce quick and simple drawings showing mechanical features.</w:t>
            </w:r>
          </w:p>
        </w:tc>
        <w:tc>
          <w:tcPr>
            <w:tcW w:w="1697" w:type="dxa"/>
            <w:shd w:val="clear" w:color="auto" w:fill="auto"/>
            <w:tcMar>
              <w:top w:w="57" w:type="dxa"/>
              <w:left w:w="57" w:type="dxa"/>
              <w:bottom w:w="57" w:type="dxa"/>
              <w:right w:w="57" w:type="dxa"/>
            </w:tcMar>
          </w:tcPr>
          <w:p w14:paraId="239A8474" w14:textId="77777777" w:rsidR="00B16B61" w:rsidRPr="00C86DF1" w:rsidRDefault="00A04A5D" w:rsidP="00B16B61">
            <w:pPr>
              <w:spacing w:after="0" w:line="240" w:lineRule="auto"/>
              <w:rPr>
                <w:rFonts w:cs="Arial"/>
                <w:b/>
                <w:bCs/>
                <w:color w:val="000000" w:themeColor="text1"/>
                <w:sz w:val="20"/>
                <w:szCs w:val="20"/>
              </w:rPr>
            </w:pPr>
            <w:r w:rsidRPr="00C86DF1">
              <w:rPr>
                <w:rFonts w:cs="Arial"/>
                <w:b/>
                <w:bCs/>
                <w:color w:val="000000" w:themeColor="text1"/>
                <w:sz w:val="20"/>
                <w:szCs w:val="20"/>
              </w:rPr>
              <w:lastRenderedPageBreak/>
              <w:t>Engineering drawings</w:t>
            </w:r>
          </w:p>
          <w:p w14:paraId="71B90FC3" w14:textId="77777777" w:rsidR="004C660F" w:rsidRPr="00C86DF1" w:rsidRDefault="004C660F" w:rsidP="00B16B61">
            <w:pPr>
              <w:spacing w:after="0" w:line="240" w:lineRule="auto"/>
              <w:rPr>
                <w:rFonts w:cs="Arial"/>
                <w:b/>
                <w:bCs/>
                <w:color w:val="000000" w:themeColor="text1"/>
                <w:sz w:val="20"/>
                <w:szCs w:val="20"/>
              </w:rPr>
            </w:pPr>
          </w:p>
          <w:p w14:paraId="11C54DCE" w14:textId="01BD1C27" w:rsidR="004C660F" w:rsidRPr="00C86DF1" w:rsidRDefault="004C660F" w:rsidP="00B16B61">
            <w:pPr>
              <w:spacing w:after="0" w:line="240" w:lineRule="auto"/>
              <w:rPr>
                <w:rFonts w:cs="Arial"/>
                <w:b/>
                <w:bCs/>
                <w:sz w:val="20"/>
                <w:szCs w:val="20"/>
              </w:rPr>
            </w:pPr>
            <w:r w:rsidRPr="00C86DF1">
              <w:rPr>
                <w:rFonts w:cs="Arial"/>
                <w:b/>
                <w:bCs/>
                <w:color w:val="000000" w:themeColor="text1"/>
                <w:sz w:val="20"/>
                <w:szCs w:val="20"/>
              </w:rPr>
              <w:t>Mechanical features</w:t>
            </w:r>
          </w:p>
        </w:tc>
        <w:tc>
          <w:tcPr>
            <w:tcW w:w="1796" w:type="dxa"/>
            <w:shd w:val="clear" w:color="auto" w:fill="auto"/>
            <w:tcMar>
              <w:top w:w="57" w:type="dxa"/>
              <w:left w:w="57" w:type="dxa"/>
              <w:bottom w:w="57" w:type="dxa"/>
              <w:right w:w="57" w:type="dxa"/>
            </w:tcMar>
          </w:tcPr>
          <w:p w14:paraId="59468F95" w14:textId="39D09A5D" w:rsidR="005B0264" w:rsidRPr="00946610" w:rsidRDefault="001C486C" w:rsidP="00B16B61">
            <w:pPr>
              <w:spacing w:after="0" w:line="240" w:lineRule="auto"/>
              <w:rPr>
                <w:color w:val="000000" w:themeColor="text1"/>
                <w:sz w:val="20"/>
                <w:szCs w:val="20"/>
              </w:rPr>
            </w:pPr>
            <w:r w:rsidRPr="00946610">
              <w:rPr>
                <w:color w:val="000000" w:themeColor="text1"/>
                <w:sz w:val="20"/>
                <w:szCs w:val="20"/>
              </w:rPr>
              <w:t>Interpret engineering drawings – required form and mechanical features</w:t>
            </w:r>
            <w:r w:rsidR="005B0264" w:rsidRPr="00946610">
              <w:rPr>
                <w:color w:val="000000" w:themeColor="text1"/>
                <w:sz w:val="20"/>
                <w:szCs w:val="20"/>
              </w:rPr>
              <w:t>, dimensions, and characteristics</w:t>
            </w:r>
            <w:r w:rsidR="00A177A3" w:rsidRPr="00946610">
              <w:rPr>
                <w:color w:val="000000" w:themeColor="text1"/>
                <w:sz w:val="20"/>
                <w:szCs w:val="20"/>
              </w:rPr>
              <w:t>.</w:t>
            </w:r>
          </w:p>
        </w:tc>
        <w:tc>
          <w:tcPr>
            <w:tcW w:w="2585" w:type="dxa"/>
            <w:shd w:val="clear" w:color="auto" w:fill="auto"/>
            <w:tcMar>
              <w:top w:w="57" w:type="dxa"/>
              <w:left w:w="57" w:type="dxa"/>
              <w:bottom w:w="57" w:type="dxa"/>
              <w:right w:w="57" w:type="dxa"/>
            </w:tcMar>
          </w:tcPr>
          <w:p w14:paraId="6D723D5F" w14:textId="77777777" w:rsidR="00BD3951" w:rsidRPr="00BD3951" w:rsidRDefault="00DC0813" w:rsidP="00EC2699">
            <w:pPr>
              <w:spacing w:after="0" w:line="240" w:lineRule="auto"/>
              <w:rPr>
                <w:rStyle w:val="Hyperlink"/>
                <w:color w:val="auto"/>
                <w:sz w:val="20"/>
                <w:szCs w:val="20"/>
                <w:u w:val="none"/>
              </w:rPr>
            </w:pPr>
            <w:hyperlink r:id="rId19" w:history="1">
              <w:r w:rsidR="00EC2699" w:rsidRPr="00402DA6">
                <w:rPr>
                  <w:rStyle w:val="Hyperlink"/>
                  <w:sz w:val="20"/>
                  <w:szCs w:val="20"/>
                </w:rPr>
                <w:t>TES Engineering Drawing resource</w:t>
              </w:r>
            </w:hyperlink>
            <w:r w:rsidR="00EC2699" w:rsidRPr="00945DBB">
              <w:rPr>
                <w:rStyle w:val="Hyperlink"/>
                <w:sz w:val="20"/>
                <w:szCs w:val="20"/>
                <w:u w:val="none"/>
              </w:rPr>
              <w:t xml:space="preserve"> </w:t>
            </w:r>
          </w:p>
          <w:p w14:paraId="6E8D8495" w14:textId="77777777" w:rsidR="00BD3951" w:rsidRPr="00BD3951" w:rsidRDefault="00BD3951" w:rsidP="00EC2699">
            <w:pPr>
              <w:spacing w:after="0" w:line="240" w:lineRule="auto"/>
              <w:rPr>
                <w:rStyle w:val="Hyperlink"/>
                <w:color w:val="auto"/>
                <w:sz w:val="20"/>
                <w:szCs w:val="20"/>
                <w:u w:val="none"/>
              </w:rPr>
            </w:pPr>
            <w:r w:rsidRPr="00BD3951">
              <w:rPr>
                <w:rStyle w:val="Hyperlink"/>
                <w:color w:val="auto"/>
                <w:sz w:val="20"/>
                <w:szCs w:val="20"/>
                <w:u w:val="none"/>
              </w:rPr>
              <w:t>(tes.com)</w:t>
            </w:r>
          </w:p>
          <w:p w14:paraId="60A7392F" w14:textId="4C68E106" w:rsidR="00EC2699" w:rsidRPr="00945DBB" w:rsidRDefault="00EC2699" w:rsidP="00EC2699">
            <w:pPr>
              <w:spacing w:after="0" w:line="240" w:lineRule="auto"/>
              <w:rPr>
                <w:sz w:val="20"/>
                <w:szCs w:val="20"/>
              </w:rPr>
            </w:pPr>
            <w:r w:rsidRPr="00945DBB">
              <w:rPr>
                <w:sz w:val="20"/>
                <w:szCs w:val="20"/>
              </w:rPr>
              <w:t>[note – some resources have download fee]</w:t>
            </w:r>
          </w:p>
          <w:p w14:paraId="0A4999C4" w14:textId="77777777" w:rsidR="00EC2699" w:rsidRPr="00BE1996" w:rsidRDefault="00EC2699" w:rsidP="00EC2699">
            <w:pPr>
              <w:spacing w:after="0" w:line="240" w:lineRule="auto"/>
              <w:rPr>
                <w:sz w:val="20"/>
                <w:szCs w:val="20"/>
              </w:rPr>
            </w:pPr>
          </w:p>
          <w:p w14:paraId="50F1D101" w14:textId="7DF0B9B0" w:rsidR="00B16B61" w:rsidRDefault="00DC0813" w:rsidP="00EC2699">
            <w:pPr>
              <w:spacing w:after="0" w:line="240" w:lineRule="auto"/>
              <w:rPr>
                <w:rStyle w:val="Hyperlink"/>
                <w:sz w:val="20"/>
                <w:szCs w:val="20"/>
                <w:u w:val="none"/>
              </w:rPr>
            </w:pPr>
            <w:hyperlink r:id="rId20" w:history="1">
              <w:r w:rsidR="00EC2699" w:rsidRPr="00402DA6">
                <w:rPr>
                  <w:rStyle w:val="Hyperlink"/>
                  <w:sz w:val="20"/>
                  <w:szCs w:val="20"/>
                </w:rPr>
                <w:t>Acronyms and Abbreviations in Engineering</w:t>
              </w:r>
            </w:hyperlink>
            <w:r w:rsidR="00EC2699" w:rsidRPr="00402DA6">
              <w:rPr>
                <w:rStyle w:val="Hyperlink"/>
                <w:sz w:val="20"/>
                <w:szCs w:val="20"/>
                <w:u w:val="none"/>
              </w:rPr>
              <w:t xml:space="preserve"> </w:t>
            </w:r>
            <w:r w:rsidR="00EC2699" w:rsidRPr="001908C9">
              <w:rPr>
                <w:rStyle w:val="Hyperlink"/>
                <w:color w:val="auto"/>
                <w:sz w:val="20"/>
                <w:szCs w:val="20"/>
                <w:u w:val="none"/>
              </w:rPr>
              <w:t>(draftsperson.net)</w:t>
            </w:r>
          </w:p>
          <w:p w14:paraId="171095E4" w14:textId="72531687" w:rsidR="0026342B" w:rsidRDefault="0026342B" w:rsidP="00EC2699">
            <w:pPr>
              <w:spacing w:after="0" w:line="240" w:lineRule="auto"/>
              <w:rPr>
                <w:rStyle w:val="Hyperlink"/>
              </w:rPr>
            </w:pPr>
          </w:p>
          <w:p w14:paraId="78943CEA" w14:textId="69F1D138" w:rsidR="0026342B" w:rsidRDefault="00DC0813" w:rsidP="00EC2699">
            <w:pPr>
              <w:spacing w:after="0" w:line="240" w:lineRule="auto"/>
              <w:rPr>
                <w:rFonts w:cs="Arial"/>
                <w:sz w:val="20"/>
                <w:szCs w:val="20"/>
              </w:rPr>
            </w:pPr>
            <w:hyperlink r:id="rId21" w:history="1">
              <w:r w:rsidR="0026342B" w:rsidRPr="00402DA6">
                <w:rPr>
                  <w:rStyle w:val="Hyperlink"/>
                  <w:sz w:val="20"/>
                  <w:szCs w:val="20"/>
                </w:rPr>
                <w:t>How to use a Knurling Tool</w:t>
              </w:r>
            </w:hyperlink>
            <w:r w:rsidR="0026342B" w:rsidRPr="008D3F57">
              <w:rPr>
                <w:rStyle w:val="Hyperlink"/>
                <w:sz w:val="20"/>
                <w:szCs w:val="20"/>
                <w:u w:val="none"/>
              </w:rPr>
              <w:t xml:space="preserve"> </w:t>
            </w:r>
            <w:r w:rsidR="0026342B" w:rsidRPr="001908C9">
              <w:rPr>
                <w:rStyle w:val="Hyperlink"/>
                <w:color w:val="auto"/>
                <w:sz w:val="20"/>
                <w:szCs w:val="20"/>
                <w:u w:val="none"/>
              </w:rPr>
              <w:t>(technologystudent.com)</w:t>
            </w:r>
          </w:p>
          <w:p w14:paraId="02FF265E" w14:textId="715B26F1" w:rsidR="00EC2699" w:rsidRPr="00EC2699" w:rsidRDefault="00EC2699" w:rsidP="00EC2699">
            <w:pPr>
              <w:ind w:firstLine="720"/>
              <w:rPr>
                <w:rFonts w:cs="Arial"/>
                <w:sz w:val="20"/>
                <w:szCs w:val="20"/>
              </w:rPr>
            </w:pPr>
          </w:p>
        </w:tc>
        <w:tc>
          <w:tcPr>
            <w:tcW w:w="1718" w:type="dxa"/>
            <w:shd w:val="clear" w:color="auto" w:fill="auto"/>
            <w:tcMar>
              <w:top w:w="57" w:type="dxa"/>
              <w:left w:w="57" w:type="dxa"/>
              <w:bottom w:w="57" w:type="dxa"/>
              <w:right w:w="57" w:type="dxa"/>
            </w:tcMar>
          </w:tcPr>
          <w:p w14:paraId="6C4E3153"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R014</w:t>
            </w:r>
          </w:p>
          <w:p w14:paraId="0EC73291"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Students will learn how to interpret engineering drawings.</w:t>
            </w:r>
          </w:p>
          <w:p w14:paraId="0AEBB06F" w14:textId="77777777" w:rsidR="00121978" w:rsidRDefault="00121978" w:rsidP="00121978">
            <w:pPr>
              <w:spacing w:after="0" w:line="240" w:lineRule="auto"/>
              <w:rPr>
                <w:rFonts w:cs="Arial"/>
                <w:color w:val="000000" w:themeColor="text1"/>
                <w:sz w:val="20"/>
                <w:szCs w:val="20"/>
              </w:rPr>
            </w:pPr>
          </w:p>
          <w:p w14:paraId="0EDC37F1"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R016</w:t>
            </w:r>
          </w:p>
          <w:p w14:paraId="116F9275" w14:textId="315AD312" w:rsidR="00B16B61" w:rsidRPr="00946610" w:rsidRDefault="00121978" w:rsidP="00121978">
            <w:pPr>
              <w:spacing w:after="0" w:line="240" w:lineRule="auto"/>
              <w:rPr>
                <w:rFonts w:cs="Arial"/>
                <w:sz w:val="20"/>
                <w:szCs w:val="20"/>
              </w:rPr>
            </w:pPr>
            <w:r>
              <w:rPr>
                <w:rFonts w:cs="Arial"/>
                <w:color w:val="000000" w:themeColor="text1"/>
                <w:sz w:val="20"/>
                <w:szCs w:val="20"/>
              </w:rPr>
              <w:t>Students will interpret engineering drawings for scale manufacture.</w:t>
            </w:r>
          </w:p>
        </w:tc>
      </w:tr>
      <w:tr w:rsidR="005B0264" w14:paraId="7FAFF5FF" w14:textId="77777777" w:rsidTr="00F65780">
        <w:trPr>
          <w:trHeight w:val="20"/>
        </w:trPr>
        <w:tc>
          <w:tcPr>
            <w:tcW w:w="993" w:type="dxa"/>
            <w:shd w:val="clear" w:color="auto" w:fill="auto"/>
            <w:tcMar>
              <w:top w:w="57" w:type="dxa"/>
              <w:left w:w="57" w:type="dxa"/>
              <w:bottom w:w="57" w:type="dxa"/>
              <w:right w:w="57" w:type="dxa"/>
            </w:tcMar>
          </w:tcPr>
          <w:p w14:paraId="70C9460B" w14:textId="77777777" w:rsidR="005B0264" w:rsidRDefault="005B0264" w:rsidP="005B0264">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369F354C" w14:textId="77777777" w:rsidR="005B0264" w:rsidRPr="00946610" w:rsidRDefault="005B0264" w:rsidP="005B0264">
            <w:pPr>
              <w:spacing w:after="0" w:line="240" w:lineRule="auto"/>
              <w:rPr>
                <w:rFonts w:cs="Arial"/>
                <w:color w:val="000000" w:themeColor="text1"/>
                <w:sz w:val="20"/>
                <w:szCs w:val="20"/>
              </w:rPr>
            </w:pPr>
            <w:r w:rsidRPr="00946610">
              <w:rPr>
                <w:rFonts w:cs="Arial"/>
                <w:color w:val="000000" w:themeColor="text1"/>
                <w:sz w:val="20"/>
                <w:szCs w:val="20"/>
              </w:rPr>
              <w:t>TA1</w:t>
            </w:r>
          </w:p>
          <w:p w14:paraId="685E7163" w14:textId="77777777" w:rsidR="005B0264" w:rsidRPr="00946610" w:rsidRDefault="005B0264" w:rsidP="005B0264">
            <w:pPr>
              <w:suppressAutoHyphens/>
              <w:autoSpaceDN w:val="0"/>
              <w:spacing w:after="0" w:line="240" w:lineRule="auto"/>
              <w:textAlignment w:val="baseline"/>
              <w:rPr>
                <w:rFonts w:cs="Arial"/>
                <w:color w:val="000000" w:themeColor="text1"/>
                <w:sz w:val="20"/>
                <w:szCs w:val="20"/>
              </w:rPr>
            </w:pPr>
            <w:r w:rsidRPr="00946610">
              <w:rPr>
                <w:rFonts w:cs="Arial"/>
                <w:color w:val="000000" w:themeColor="text1"/>
                <w:sz w:val="20"/>
                <w:szCs w:val="20"/>
              </w:rPr>
              <w:t>Planning the production of a one-off product</w:t>
            </w:r>
          </w:p>
          <w:p w14:paraId="0EF54C67" w14:textId="77777777" w:rsidR="005B0264" w:rsidRPr="00946610" w:rsidRDefault="005B0264" w:rsidP="005B0264">
            <w:pPr>
              <w:suppressAutoHyphens/>
              <w:autoSpaceDN w:val="0"/>
              <w:spacing w:after="0" w:line="240" w:lineRule="auto"/>
              <w:textAlignment w:val="baseline"/>
              <w:rPr>
                <w:rFonts w:cs="Arial"/>
                <w:color w:val="000000" w:themeColor="text1"/>
                <w:sz w:val="20"/>
                <w:szCs w:val="20"/>
              </w:rPr>
            </w:pPr>
          </w:p>
          <w:p w14:paraId="74910C08" w14:textId="7380BFF1" w:rsidR="005B0264" w:rsidRPr="00946610" w:rsidRDefault="005B0264" w:rsidP="005B0264">
            <w:pPr>
              <w:suppressAutoHyphens/>
              <w:autoSpaceDN w:val="0"/>
              <w:spacing w:after="0" w:line="240" w:lineRule="auto"/>
              <w:textAlignment w:val="baseline"/>
              <w:rPr>
                <w:rFonts w:cs="Arial"/>
                <w:sz w:val="20"/>
                <w:szCs w:val="20"/>
              </w:rPr>
            </w:pPr>
            <w:r w:rsidRPr="00946610">
              <w:rPr>
                <w:rFonts w:cs="Arial"/>
                <w:color w:val="000000" w:themeColor="text1"/>
                <w:sz w:val="20"/>
                <w:szCs w:val="20"/>
              </w:rPr>
              <w:t>1.1 Interpret an engineering drawing to identify information to facilitate manufacture</w:t>
            </w:r>
          </w:p>
        </w:tc>
        <w:tc>
          <w:tcPr>
            <w:tcW w:w="4167" w:type="dxa"/>
            <w:shd w:val="clear" w:color="auto" w:fill="auto"/>
            <w:tcMar>
              <w:top w:w="57" w:type="dxa"/>
              <w:left w:w="57" w:type="dxa"/>
              <w:bottom w:w="57" w:type="dxa"/>
              <w:right w:w="57" w:type="dxa"/>
            </w:tcMar>
          </w:tcPr>
          <w:p w14:paraId="74EF30D3" w14:textId="3014F008" w:rsidR="005B0264" w:rsidRDefault="00EF1226" w:rsidP="005B0264">
            <w:pPr>
              <w:spacing w:after="0" w:line="240" w:lineRule="auto"/>
              <w:rPr>
                <w:rFonts w:cs="Arial"/>
                <w:color w:val="000000" w:themeColor="text1"/>
                <w:sz w:val="20"/>
                <w:szCs w:val="20"/>
              </w:rPr>
            </w:pPr>
            <w:r>
              <w:rPr>
                <w:rFonts w:cs="Arial"/>
                <w:color w:val="000000" w:themeColor="text1"/>
                <w:sz w:val="20"/>
                <w:szCs w:val="20"/>
              </w:rPr>
              <w:t xml:space="preserve">In this lesson on engineering drawings and their interpretation you could look at dimensions and how </w:t>
            </w:r>
            <w:r w:rsidR="00323508">
              <w:rPr>
                <w:rFonts w:cs="Arial"/>
                <w:color w:val="000000" w:themeColor="text1"/>
                <w:sz w:val="20"/>
                <w:szCs w:val="20"/>
              </w:rPr>
              <w:t xml:space="preserve">surface </w:t>
            </w:r>
            <w:r>
              <w:rPr>
                <w:rFonts w:cs="Arial"/>
                <w:color w:val="000000" w:themeColor="text1"/>
                <w:sz w:val="20"/>
                <w:szCs w:val="20"/>
              </w:rPr>
              <w:t>finish is communicated:</w:t>
            </w:r>
          </w:p>
          <w:p w14:paraId="5EECBF30" w14:textId="77777777" w:rsidR="008D3E90" w:rsidRPr="008D3E90" w:rsidRDefault="008D3E90" w:rsidP="00984156">
            <w:pPr>
              <w:pStyle w:val="ListParagraph"/>
              <w:numPr>
                <w:ilvl w:val="0"/>
                <w:numId w:val="9"/>
              </w:numPr>
              <w:spacing w:before="40" w:after="40" w:line="260" w:lineRule="atLeast"/>
              <w:contextualSpacing/>
              <w:rPr>
                <w:rFonts w:eastAsia="Calibri" w:cs="Arial"/>
                <w:color w:val="000000"/>
                <w:sz w:val="20"/>
                <w:szCs w:val="20"/>
              </w:rPr>
            </w:pPr>
            <w:r w:rsidRPr="008D3E90">
              <w:rPr>
                <w:rFonts w:eastAsia="Calibri" w:cs="Arial"/>
                <w:color w:val="000000"/>
                <w:sz w:val="20"/>
                <w:szCs w:val="20"/>
              </w:rPr>
              <w:t>linear measurements</w:t>
            </w:r>
          </w:p>
          <w:p w14:paraId="3B6F75B2" w14:textId="77777777" w:rsidR="008D3E90" w:rsidRPr="008D3E90" w:rsidRDefault="008D3E90" w:rsidP="00984156">
            <w:pPr>
              <w:pStyle w:val="ListParagraph"/>
              <w:numPr>
                <w:ilvl w:val="0"/>
                <w:numId w:val="9"/>
              </w:numPr>
              <w:spacing w:before="40" w:after="40" w:line="260" w:lineRule="atLeast"/>
              <w:contextualSpacing/>
              <w:rPr>
                <w:rFonts w:eastAsia="Calibri" w:cs="Arial"/>
                <w:color w:val="000000"/>
                <w:sz w:val="20"/>
                <w:szCs w:val="20"/>
              </w:rPr>
            </w:pPr>
            <w:r w:rsidRPr="008D3E90">
              <w:rPr>
                <w:rFonts w:eastAsia="Calibri" w:cs="Arial"/>
                <w:color w:val="000000"/>
                <w:sz w:val="20"/>
                <w:szCs w:val="20"/>
              </w:rPr>
              <w:t>radius</w:t>
            </w:r>
          </w:p>
          <w:p w14:paraId="3E02FEA9" w14:textId="77777777" w:rsidR="008D3E90" w:rsidRPr="008D3E90" w:rsidRDefault="008D3E90" w:rsidP="00984156">
            <w:pPr>
              <w:pStyle w:val="ListParagraph"/>
              <w:numPr>
                <w:ilvl w:val="0"/>
                <w:numId w:val="9"/>
              </w:numPr>
              <w:spacing w:before="40" w:after="40" w:line="260" w:lineRule="atLeast"/>
              <w:contextualSpacing/>
              <w:rPr>
                <w:rFonts w:eastAsia="Calibri" w:cs="Arial"/>
                <w:color w:val="000000"/>
                <w:sz w:val="20"/>
                <w:szCs w:val="20"/>
              </w:rPr>
            </w:pPr>
            <w:r w:rsidRPr="008D3E90">
              <w:rPr>
                <w:rFonts w:eastAsia="Calibri" w:cs="Arial"/>
                <w:color w:val="000000"/>
                <w:sz w:val="20"/>
                <w:szCs w:val="20"/>
              </w:rPr>
              <w:t>diameter</w:t>
            </w:r>
          </w:p>
          <w:p w14:paraId="49A03650" w14:textId="77777777" w:rsidR="008D3E90" w:rsidRPr="008D3E90" w:rsidRDefault="008D3E90" w:rsidP="00984156">
            <w:pPr>
              <w:pStyle w:val="ListParagraph"/>
              <w:numPr>
                <w:ilvl w:val="0"/>
                <w:numId w:val="9"/>
              </w:numPr>
              <w:spacing w:before="40" w:after="40" w:line="260" w:lineRule="atLeast"/>
              <w:contextualSpacing/>
              <w:rPr>
                <w:rFonts w:eastAsia="Calibri" w:cs="Arial"/>
                <w:color w:val="000000"/>
                <w:sz w:val="20"/>
                <w:szCs w:val="20"/>
              </w:rPr>
            </w:pPr>
            <w:r w:rsidRPr="008D3E90">
              <w:rPr>
                <w:rFonts w:eastAsia="Calibri" w:cs="Arial"/>
                <w:color w:val="000000"/>
                <w:sz w:val="20"/>
                <w:szCs w:val="20"/>
              </w:rPr>
              <w:t>tolerances</w:t>
            </w:r>
          </w:p>
          <w:p w14:paraId="0C89DF10" w14:textId="5DE779B2" w:rsidR="008D3E90" w:rsidRPr="008D3E90" w:rsidRDefault="008D3E90" w:rsidP="00984156">
            <w:pPr>
              <w:pStyle w:val="ListParagraph"/>
              <w:numPr>
                <w:ilvl w:val="0"/>
                <w:numId w:val="9"/>
              </w:numPr>
              <w:spacing w:before="40" w:after="40" w:line="260" w:lineRule="atLeast"/>
              <w:contextualSpacing/>
              <w:rPr>
                <w:rFonts w:eastAsia="Calibri" w:cs="Arial"/>
                <w:color w:val="000000"/>
                <w:sz w:val="20"/>
                <w:szCs w:val="20"/>
              </w:rPr>
            </w:pPr>
            <w:r w:rsidRPr="008D3E90">
              <w:rPr>
                <w:rFonts w:cs="Arial"/>
                <w:sz w:val="20"/>
                <w:szCs w:val="20"/>
              </w:rPr>
              <w:t>surface finish</w:t>
            </w:r>
            <w:r w:rsidR="008E1726">
              <w:rPr>
                <w:rFonts w:cs="Arial"/>
                <w:sz w:val="20"/>
                <w:szCs w:val="20"/>
              </w:rPr>
              <w:t>.</w:t>
            </w:r>
          </w:p>
          <w:p w14:paraId="2871D9F9" w14:textId="77777777" w:rsidR="00EF1226" w:rsidRDefault="00EF1226" w:rsidP="005B0264">
            <w:pPr>
              <w:spacing w:after="0" w:line="240" w:lineRule="auto"/>
              <w:rPr>
                <w:rFonts w:cs="Arial"/>
                <w:sz w:val="20"/>
                <w:szCs w:val="20"/>
              </w:rPr>
            </w:pPr>
          </w:p>
          <w:p w14:paraId="7A78D429" w14:textId="792F4BAC" w:rsidR="008D3E90" w:rsidRDefault="008D3E90" w:rsidP="005B0264">
            <w:pPr>
              <w:spacing w:after="0" w:line="240" w:lineRule="auto"/>
              <w:rPr>
                <w:rFonts w:cs="Arial"/>
                <w:sz w:val="20"/>
                <w:szCs w:val="20"/>
              </w:rPr>
            </w:pPr>
            <w:r>
              <w:rPr>
                <w:rFonts w:cs="Arial"/>
                <w:sz w:val="20"/>
                <w:szCs w:val="20"/>
              </w:rPr>
              <w:t>Again, you could do this by:</w:t>
            </w:r>
          </w:p>
          <w:p w14:paraId="2CA74930" w14:textId="1434973B" w:rsidR="008D3E90" w:rsidRDefault="008D3E90" w:rsidP="00984156">
            <w:pPr>
              <w:pStyle w:val="ListParagraph"/>
              <w:numPr>
                <w:ilvl w:val="0"/>
                <w:numId w:val="8"/>
              </w:numPr>
              <w:spacing w:after="0" w:line="240" w:lineRule="auto"/>
              <w:rPr>
                <w:rFonts w:cs="Arial"/>
                <w:sz w:val="20"/>
                <w:szCs w:val="20"/>
              </w:rPr>
            </w:pPr>
            <w:r>
              <w:rPr>
                <w:rFonts w:cs="Arial"/>
                <w:sz w:val="20"/>
                <w:szCs w:val="20"/>
              </w:rPr>
              <w:t xml:space="preserve">provide drawings showing </w:t>
            </w:r>
            <w:r w:rsidR="0079728C">
              <w:rPr>
                <w:rFonts w:cs="Arial"/>
                <w:sz w:val="20"/>
                <w:szCs w:val="20"/>
              </w:rPr>
              <w:t>dimensions and surface finishes</w:t>
            </w:r>
            <w:r>
              <w:rPr>
                <w:rFonts w:cs="Arial"/>
                <w:sz w:val="20"/>
                <w:szCs w:val="20"/>
              </w:rPr>
              <w:t xml:space="preserve"> for students to interpret</w:t>
            </w:r>
          </w:p>
          <w:p w14:paraId="7B8776AE" w14:textId="2D9BECB9" w:rsidR="008D3E90" w:rsidRPr="008D3E90" w:rsidRDefault="0079728C" w:rsidP="00984156">
            <w:pPr>
              <w:pStyle w:val="ListParagraph"/>
              <w:numPr>
                <w:ilvl w:val="0"/>
                <w:numId w:val="8"/>
              </w:numPr>
              <w:spacing w:after="0" w:line="240" w:lineRule="auto"/>
              <w:rPr>
                <w:rFonts w:cs="Arial"/>
                <w:sz w:val="20"/>
                <w:szCs w:val="20"/>
              </w:rPr>
            </w:pPr>
            <w:r>
              <w:rPr>
                <w:rFonts w:cs="Arial"/>
                <w:sz w:val="20"/>
                <w:szCs w:val="20"/>
              </w:rPr>
              <w:t>t</w:t>
            </w:r>
            <w:r w:rsidR="008D3E90" w:rsidRPr="008D3E90">
              <w:rPr>
                <w:rFonts w:cs="Arial"/>
                <w:sz w:val="20"/>
                <w:szCs w:val="20"/>
              </w:rPr>
              <w:t xml:space="preserve">asking students to </w:t>
            </w:r>
            <w:r>
              <w:rPr>
                <w:rFonts w:cs="Arial"/>
                <w:sz w:val="20"/>
                <w:szCs w:val="20"/>
              </w:rPr>
              <w:t xml:space="preserve">interpret </w:t>
            </w:r>
            <w:r w:rsidR="00436DCC">
              <w:rPr>
                <w:rFonts w:cs="Arial"/>
                <w:sz w:val="20"/>
                <w:szCs w:val="20"/>
              </w:rPr>
              <w:t xml:space="preserve">tolerances from engineering drawings, including the maximum and minimum allowable dimensions during </w:t>
            </w:r>
            <w:r w:rsidR="006C6AF7">
              <w:rPr>
                <w:rFonts w:cs="Arial"/>
                <w:sz w:val="20"/>
                <w:szCs w:val="20"/>
              </w:rPr>
              <w:t>manufacturing.</w:t>
            </w:r>
          </w:p>
        </w:tc>
        <w:tc>
          <w:tcPr>
            <w:tcW w:w="1697" w:type="dxa"/>
            <w:shd w:val="clear" w:color="auto" w:fill="auto"/>
            <w:tcMar>
              <w:top w:w="57" w:type="dxa"/>
              <w:left w:w="57" w:type="dxa"/>
              <w:bottom w:w="57" w:type="dxa"/>
              <w:right w:w="57" w:type="dxa"/>
            </w:tcMar>
          </w:tcPr>
          <w:p w14:paraId="10494B04" w14:textId="77777777" w:rsidR="005B0264" w:rsidRPr="00C86DF1" w:rsidRDefault="005B0264" w:rsidP="005B0264">
            <w:pPr>
              <w:spacing w:after="0" w:line="240" w:lineRule="auto"/>
              <w:rPr>
                <w:rFonts w:cs="Arial"/>
                <w:b/>
                <w:bCs/>
                <w:color w:val="000000" w:themeColor="text1"/>
                <w:sz w:val="20"/>
                <w:szCs w:val="20"/>
              </w:rPr>
            </w:pPr>
            <w:r w:rsidRPr="00C86DF1">
              <w:rPr>
                <w:rFonts w:cs="Arial"/>
                <w:b/>
                <w:bCs/>
                <w:color w:val="000000" w:themeColor="text1"/>
                <w:sz w:val="20"/>
                <w:szCs w:val="20"/>
              </w:rPr>
              <w:t>Engineering drawings</w:t>
            </w:r>
          </w:p>
          <w:p w14:paraId="44998B3A" w14:textId="77777777" w:rsidR="004C660F" w:rsidRPr="00C86DF1" w:rsidRDefault="004C660F" w:rsidP="005B0264">
            <w:pPr>
              <w:spacing w:after="0" w:line="240" w:lineRule="auto"/>
              <w:rPr>
                <w:rFonts w:cs="Arial"/>
                <w:b/>
                <w:bCs/>
                <w:color w:val="000000" w:themeColor="text1"/>
                <w:sz w:val="20"/>
                <w:szCs w:val="20"/>
              </w:rPr>
            </w:pPr>
          </w:p>
          <w:p w14:paraId="122962A2" w14:textId="77777777" w:rsidR="004C660F" w:rsidRPr="00C86DF1" w:rsidRDefault="004C660F" w:rsidP="005B0264">
            <w:pPr>
              <w:spacing w:after="0" w:line="240" w:lineRule="auto"/>
              <w:rPr>
                <w:rFonts w:cs="Arial"/>
                <w:b/>
                <w:bCs/>
                <w:color w:val="000000" w:themeColor="text1"/>
                <w:sz w:val="20"/>
                <w:szCs w:val="20"/>
              </w:rPr>
            </w:pPr>
            <w:r w:rsidRPr="00C86DF1">
              <w:rPr>
                <w:rFonts w:cs="Arial"/>
                <w:b/>
                <w:bCs/>
                <w:color w:val="000000" w:themeColor="text1"/>
                <w:sz w:val="20"/>
                <w:szCs w:val="20"/>
              </w:rPr>
              <w:t xml:space="preserve">Dimensions and </w:t>
            </w:r>
            <w:r w:rsidR="00AC04EA" w:rsidRPr="00C86DF1">
              <w:rPr>
                <w:rFonts w:cs="Arial"/>
                <w:b/>
                <w:bCs/>
                <w:color w:val="000000" w:themeColor="text1"/>
                <w:sz w:val="20"/>
                <w:szCs w:val="20"/>
              </w:rPr>
              <w:t>characteristics</w:t>
            </w:r>
          </w:p>
          <w:p w14:paraId="658CE8E1" w14:textId="77777777" w:rsidR="00AC04EA" w:rsidRPr="00C86DF1" w:rsidRDefault="00AC04EA" w:rsidP="005B0264">
            <w:pPr>
              <w:spacing w:after="0" w:line="240" w:lineRule="auto"/>
              <w:rPr>
                <w:rFonts w:cs="Arial"/>
                <w:b/>
                <w:bCs/>
                <w:color w:val="000000" w:themeColor="text1"/>
                <w:sz w:val="20"/>
                <w:szCs w:val="20"/>
              </w:rPr>
            </w:pPr>
          </w:p>
          <w:p w14:paraId="16E0E115" w14:textId="20C8416D" w:rsidR="00AC04EA" w:rsidRPr="00C86DF1" w:rsidRDefault="00AC04EA" w:rsidP="005B0264">
            <w:pPr>
              <w:spacing w:after="0" w:line="240" w:lineRule="auto"/>
              <w:rPr>
                <w:rFonts w:cs="Arial"/>
                <w:b/>
                <w:bCs/>
                <w:sz w:val="20"/>
                <w:szCs w:val="20"/>
              </w:rPr>
            </w:pPr>
            <w:r w:rsidRPr="00C86DF1">
              <w:rPr>
                <w:rFonts w:cs="Arial"/>
                <w:b/>
                <w:bCs/>
                <w:color w:val="000000" w:themeColor="text1"/>
                <w:sz w:val="20"/>
                <w:szCs w:val="20"/>
              </w:rPr>
              <w:t>Surface finish</w:t>
            </w:r>
          </w:p>
        </w:tc>
        <w:tc>
          <w:tcPr>
            <w:tcW w:w="1796" w:type="dxa"/>
            <w:shd w:val="clear" w:color="auto" w:fill="auto"/>
            <w:tcMar>
              <w:top w:w="57" w:type="dxa"/>
              <w:left w:w="57" w:type="dxa"/>
              <w:bottom w:w="57" w:type="dxa"/>
              <w:right w:w="57" w:type="dxa"/>
            </w:tcMar>
          </w:tcPr>
          <w:p w14:paraId="4C279D72" w14:textId="406450BD" w:rsidR="005B0264" w:rsidRPr="00946610" w:rsidRDefault="005B0264" w:rsidP="005B0264">
            <w:pPr>
              <w:spacing w:after="0" w:line="240" w:lineRule="auto"/>
              <w:rPr>
                <w:rFonts w:cs="Arial"/>
                <w:sz w:val="20"/>
                <w:szCs w:val="20"/>
              </w:rPr>
            </w:pPr>
            <w:r w:rsidRPr="00946610">
              <w:rPr>
                <w:color w:val="000000" w:themeColor="text1"/>
                <w:sz w:val="20"/>
                <w:szCs w:val="20"/>
              </w:rPr>
              <w:t xml:space="preserve">Interpret engineering drawings – required form, mechanical features, dimensions, </w:t>
            </w:r>
            <w:r w:rsidR="00236675" w:rsidRPr="00946610">
              <w:rPr>
                <w:color w:val="000000" w:themeColor="text1"/>
                <w:sz w:val="20"/>
                <w:szCs w:val="20"/>
              </w:rPr>
              <w:t>characteristics,</w:t>
            </w:r>
            <w:r w:rsidRPr="00946610">
              <w:rPr>
                <w:color w:val="000000" w:themeColor="text1"/>
                <w:sz w:val="20"/>
                <w:szCs w:val="20"/>
              </w:rPr>
              <w:t xml:space="preserve"> and surface finish</w:t>
            </w:r>
            <w:r w:rsidR="00A177A3" w:rsidRPr="00946610">
              <w:rPr>
                <w:color w:val="000000" w:themeColor="text1"/>
                <w:sz w:val="20"/>
                <w:szCs w:val="20"/>
              </w:rPr>
              <w:t>.</w:t>
            </w:r>
          </w:p>
        </w:tc>
        <w:tc>
          <w:tcPr>
            <w:tcW w:w="2585" w:type="dxa"/>
            <w:shd w:val="clear" w:color="auto" w:fill="auto"/>
            <w:tcMar>
              <w:top w:w="57" w:type="dxa"/>
              <w:left w:w="57" w:type="dxa"/>
              <w:bottom w:w="57" w:type="dxa"/>
              <w:right w:w="57" w:type="dxa"/>
            </w:tcMar>
          </w:tcPr>
          <w:p w14:paraId="1B8D623C" w14:textId="0B17CAD9" w:rsidR="004D7A58" w:rsidRDefault="00DC0813" w:rsidP="004D7A58">
            <w:pPr>
              <w:spacing w:after="0" w:line="240" w:lineRule="auto"/>
              <w:rPr>
                <w:rStyle w:val="Hyperlink"/>
                <w:sz w:val="20"/>
                <w:szCs w:val="20"/>
                <w:u w:val="none"/>
              </w:rPr>
            </w:pPr>
            <w:hyperlink r:id="rId22" w:history="1">
              <w:r w:rsidR="004D7A58" w:rsidRPr="00402DA6">
                <w:rPr>
                  <w:rStyle w:val="Hyperlink"/>
                  <w:sz w:val="20"/>
                  <w:szCs w:val="20"/>
                </w:rPr>
                <w:t>TES Engineering Drawing resource</w:t>
              </w:r>
            </w:hyperlink>
            <w:r w:rsidR="004D7A58" w:rsidRPr="00945DBB">
              <w:rPr>
                <w:rStyle w:val="Hyperlink"/>
                <w:sz w:val="20"/>
                <w:szCs w:val="20"/>
                <w:u w:val="none"/>
              </w:rPr>
              <w:t xml:space="preserve"> </w:t>
            </w:r>
          </w:p>
          <w:p w14:paraId="2ACD8CD3" w14:textId="6BD92FD2" w:rsidR="00FC6D9A" w:rsidRPr="00FC6D9A" w:rsidRDefault="00FC6D9A" w:rsidP="004D7A58">
            <w:pPr>
              <w:spacing w:after="0" w:line="240" w:lineRule="auto"/>
              <w:rPr>
                <w:rStyle w:val="Hyperlink"/>
                <w:color w:val="auto"/>
                <w:sz w:val="20"/>
                <w:szCs w:val="20"/>
                <w:u w:val="none"/>
              </w:rPr>
            </w:pPr>
            <w:r w:rsidRPr="00FC6D9A">
              <w:rPr>
                <w:rStyle w:val="Hyperlink"/>
                <w:color w:val="auto"/>
                <w:sz w:val="20"/>
                <w:szCs w:val="20"/>
                <w:u w:val="none"/>
              </w:rPr>
              <w:t>(tes.com)</w:t>
            </w:r>
          </w:p>
          <w:p w14:paraId="19FE4C06" w14:textId="77777777" w:rsidR="004D7A58" w:rsidRPr="00945DBB" w:rsidRDefault="004D7A58" w:rsidP="004D7A58">
            <w:pPr>
              <w:spacing w:after="0" w:line="240" w:lineRule="auto"/>
              <w:rPr>
                <w:sz w:val="20"/>
                <w:szCs w:val="20"/>
              </w:rPr>
            </w:pPr>
            <w:r w:rsidRPr="00945DBB">
              <w:rPr>
                <w:sz w:val="20"/>
                <w:szCs w:val="20"/>
              </w:rPr>
              <w:t>[note – some resources have download fee]</w:t>
            </w:r>
          </w:p>
          <w:p w14:paraId="4BB74CCF" w14:textId="77777777" w:rsidR="004D7A58" w:rsidRPr="00BE1996" w:rsidRDefault="004D7A58" w:rsidP="004D7A58">
            <w:pPr>
              <w:spacing w:after="0" w:line="240" w:lineRule="auto"/>
              <w:rPr>
                <w:sz w:val="20"/>
                <w:szCs w:val="20"/>
              </w:rPr>
            </w:pPr>
          </w:p>
          <w:p w14:paraId="6EF96F3B" w14:textId="6DD5B5B8" w:rsidR="005B0264" w:rsidRDefault="00DC0813" w:rsidP="004D7A58">
            <w:pPr>
              <w:spacing w:after="0" w:line="240" w:lineRule="auto"/>
              <w:rPr>
                <w:rFonts w:cs="Arial"/>
                <w:sz w:val="20"/>
                <w:szCs w:val="20"/>
              </w:rPr>
            </w:pPr>
            <w:hyperlink r:id="rId23" w:history="1">
              <w:r w:rsidR="00364C6A" w:rsidRPr="00011FB9">
                <w:rPr>
                  <w:rStyle w:val="Hyperlink"/>
                  <w:rFonts w:cs="Arial"/>
                  <w:sz w:val="20"/>
                  <w:szCs w:val="20"/>
                </w:rPr>
                <w:t>Graphic communication – some resources</w:t>
              </w:r>
            </w:hyperlink>
          </w:p>
          <w:p w14:paraId="26D00ECF" w14:textId="5230C6EE" w:rsidR="00364C6A" w:rsidRPr="00946610" w:rsidRDefault="00364C6A" w:rsidP="004D7A58">
            <w:pPr>
              <w:spacing w:after="0" w:line="240" w:lineRule="auto"/>
              <w:rPr>
                <w:rFonts w:cs="Arial"/>
                <w:sz w:val="20"/>
                <w:szCs w:val="20"/>
              </w:rPr>
            </w:pPr>
            <w:r>
              <w:rPr>
                <w:rFonts w:cs="Arial"/>
                <w:sz w:val="20"/>
                <w:szCs w:val="20"/>
              </w:rPr>
              <w:t>(duncarig</w:t>
            </w:r>
            <w:r w:rsidR="00011FB9">
              <w:rPr>
                <w:rFonts w:cs="Arial"/>
                <w:sz w:val="20"/>
                <w:szCs w:val="20"/>
              </w:rPr>
              <w:t>.s-lanark.sch.uk)</w:t>
            </w:r>
          </w:p>
        </w:tc>
        <w:tc>
          <w:tcPr>
            <w:tcW w:w="1718" w:type="dxa"/>
            <w:shd w:val="clear" w:color="auto" w:fill="auto"/>
            <w:tcMar>
              <w:top w:w="57" w:type="dxa"/>
              <w:left w:w="57" w:type="dxa"/>
              <w:bottom w:w="57" w:type="dxa"/>
              <w:right w:w="57" w:type="dxa"/>
            </w:tcMar>
          </w:tcPr>
          <w:p w14:paraId="04602E10"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R014</w:t>
            </w:r>
          </w:p>
          <w:p w14:paraId="78D3CB17"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Students will learn how to interpret engineering drawings.</w:t>
            </w:r>
          </w:p>
          <w:p w14:paraId="702322CB" w14:textId="77777777" w:rsidR="00121978" w:rsidRDefault="00121978" w:rsidP="00121978">
            <w:pPr>
              <w:spacing w:after="0" w:line="240" w:lineRule="auto"/>
              <w:rPr>
                <w:rFonts w:cs="Arial"/>
                <w:color w:val="000000" w:themeColor="text1"/>
                <w:sz w:val="20"/>
                <w:szCs w:val="20"/>
              </w:rPr>
            </w:pPr>
          </w:p>
          <w:p w14:paraId="0EFAC640"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R016</w:t>
            </w:r>
          </w:p>
          <w:p w14:paraId="16D4E05C" w14:textId="45944C82" w:rsidR="005B0264" w:rsidRPr="00946610" w:rsidRDefault="00121978" w:rsidP="00121978">
            <w:pPr>
              <w:spacing w:after="0" w:line="240" w:lineRule="auto"/>
              <w:rPr>
                <w:rFonts w:cs="Arial"/>
                <w:sz w:val="20"/>
                <w:szCs w:val="20"/>
              </w:rPr>
            </w:pPr>
            <w:r>
              <w:rPr>
                <w:rFonts w:cs="Arial"/>
                <w:color w:val="000000" w:themeColor="text1"/>
                <w:sz w:val="20"/>
                <w:szCs w:val="20"/>
              </w:rPr>
              <w:t>Students will interpret engineering drawings for scale manufacture.</w:t>
            </w:r>
          </w:p>
        </w:tc>
      </w:tr>
      <w:tr w:rsidR="005B0264" w14:paraId="20A23781" w14:textId="77777777" w:rsidTr="00F65780">
        <w:trPr>
          <w:trHeight w:val="20"/>
        </w:trPr>
        <w:tc>
          <w:tcPr>
            <w:tcW w:w="993" w:type="dxa"/>
            <w:shd w:val="clear" w:color="auto" w:fill="auto"/>
            <w:tcMar>
              <w:top w:w="57" w:type="dxa"/>
              <w:left w:w="57" w:type="dxa"/>
              <w:bottom w:w="57" w:type="dxa"/>
              <w:right w:w="57" w:type="dxa"/>
            </w:tcMar>
          </w:tcPr>
          <w:p w14:paraId="1C7D29E8" w14:textId="77777777" w:rsidR="005B0264" w:rsidRDefault="005B0264" w:rsidP="005B0264">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0745DDE8" w14:textId="77777777" w:rsidR="005B0264" w:rsidRPr="00946610" w:rsidRDefault="005B0264" w:rsidP="005B0264">
            <w:pPr>
              <w:spacing w:after="0" w:line="240" w:lineRule="auto"/>
              <w:rPr>
                <w:rFonts w:cs="Arial"/>
                <w:color w:val="000000" w:themeColor="text1"/>
                <w:sz w:val="20"/>
                <w:szCs w:val="20"/>
              </w:rPr>
            </w:pPr>
            <w:r w:rsidRPr="00946610">
              <w:rPr>
                <w:rFonts w:cs="Arial"/>
                <w:color w:val="000000" w:themeColor="text1"/>
                <w:sz w:val="20"/>
                <w:szCs w:val="20"/>
              </w:rPr>
              <w:t>TA1</w:t>
            </w:r>
          </w:p>
          <w:p w14:paraId="008E4A26" w14:textId="77777777" w:rsidR="005B0264" w:rsidRPr="00946610" w:rsidRDefault="005B0264" w:rsidP="005B0264">
            <w:pPr>
              <w:suppressAutoHyphens/>
              <w:autoSpaceDN w:val="0"/>
              <w:spacing w:after="0" w:line="240" w:lineRule="auto"/>
              <w:textAlignment w:val="baseline"/>
              <w:rPr>
                <w:rFonts w:cs="Arial"/>
                <w:color w:val="000000" w:themeColor="text1"/>
                <w:sz w:val="20"/>
                <w:szCs w:val="20"/>
              </w:rPr>
            </w:pPr>
            <w:r w:rsidRPr="00946610">
              <w:rPr>
                <w:rFonts w:cs="Arial"/>
                <w:color w:val="000000" w:themeColor="text1"/>
                <w:sz w:val="20"/>
                <w:szCs w:val="20"/>
              </w:rPr>
              <w:t>Planning the production of a one-off product</w:t>
            </w:r>
          </w:p>
          <w:p w14:paraId="5D2A11D2" w14:textId="77777777" w:rsidR="005B0264" w:rsidRPr="00946610" w:rsidRDefault="005B0264" w:rsidP="005B0264">
            <w:pPr>
              <w:suppressAutoHyphens/>
              <w:autoSpaceDN w:val="0"/>
              <w:spacing w:after="0" w:line="240" w:lineRule="auto"/>
              <w:textAlignment w:val="baseline"/>
              <w:rPr>
                <w:rFonts w:cs="Arial"/>
                <w:color w:val="000000" w:themeColor="text1"/>
                <w:sz w:val="20"/>
                <w:szCs w:val="20"/>
              </w:rPr>
            </w:pPr>
          </w:p>
          <w:p w14:paraId="08BD5CE9" w14:textId="31FA8F50" w:rsidR="005B0264" w:rsidRPr="00946610" w:rsidRDefault="005B0264" w:rsidP="005B0264">
            <w:pPr>
              <w:suppressAutoHyphens/>
              <w:autoSpaceDN w:val="0"/>
              <w:spacing w:after="0" w:line="240" w:lineRule="auto"/>
              <w:textAlignment w:val="baseline"/>
              <w:rPr>
                <w:rFonts w:cs="Arial"/>
                <w:sz w:val="20"/>
                <w:szCs w:val="20"/>
              </w:rPr>
            </w:pPr>
            <w:r w:rsidRPr="00946610">
              <w:rPr>
                <w:rFonts w:cs="Arial"/>
                <w:color w:val="000000" w:themeColor="text1"/>
                <w:sz w:val="20"/>
                <w:szCs w:val="20"/>
              </w:rPr>
              <w:lastRenderedPageBreak/>
              <w:t>1.1 Interpret an engineering drawing to identify information to facilitate manufacture</w:t>
            </w:r>
          </w:p>
        </w:tc>
        <w:tc>
          <w:tcPr>
            <w:tcW w:w="4167" w:type="dxa"/>
            <w:shd w:val="clear" w:color="auto" w:fill="auto"/>
            <w:tcMar>
              <w:top w:w="57" w:type="dxa"/>
              <w:left w:w="57" w:type="dxa"/>
              <w:bottom w:w="57" w:type="dxa"/>
              <w:right w:w="57" w:type="dxa"/>
            </w:tcMar>
          </w:tcPr>
          <w:p w14:paraId="1D716FD0" w14:textId="70F4A18F" w:rsidR="005B0264" w:rsidRDefault="006C6AF7" w:rsidP="005B0264">
            <w:pPr>
              <w:spacing w:after="0" w:line="240" w:lineRule="auto"/>
              <w:rPr>
                <w:rFonts w:cs="Arial"/>
                <w:sz w:val="20"/>
                <w:szCs w:val="20"/>
              </w:rPr>
            </w:pPr>
            <w:r>
              <w:rPr>
                <w:rFonts w:cs="Arial"/>
                <w:sz w:val="20"/>
                <w:szCs w:val="20"/>
              </w:rPr>
              <w:lastRenderedPageBreak/>
              <w:t xml:space="preserve">In this final lesson on </w:t>
            </w:r>
            <w:r w:rsidR="00666C8C">
              <w:rPr>
                <w:rFonts w:cs="Arial"/>
                <w:sz w:val="20"/>
                <w:szCs w:val="20"/>
              </w:rPr>
              <w:t xml:space="preserve">interpreting </w:t>
            </w:r>
            <w:r>
              <w:rPr>
                <w:rFonts w:cs="Arial"/>
                <w:sz w:val="20"/>
                <w:szCs w:val="20"/>
              </w:rPr>
              <w:t xml:space="preserve">engineering drawings in preparation for manufacture you could consolidate </w:t>
            </w:r>
            <w:r w:rsidR="0090083D">
              <w:rPr>
                <w:rFonts w:cs="Arial"/>
                <w:sz w:val="20"/>
                <w:szCs w:val="20"/>
              </w:rPr>
              <w:t>this by:</w:t>
            </w:r>
          </w:p>
          <w:p w14:paraId="7B2934B1" w14:textId="15C05494" w:rsidR="0090083D" w:rsidRDefault="00666C8C" w:rsidP="00984156">
            <w:pPr>
              <w:pStyle w:val="ListParagraph"/>
              <w:numPr>
                <w:ilvl w:val="0"/>
                <w:numId w:val="10"/>
              </w:numPr>
              <w:spacing w:after="0" w:line="240" w:lineRule="auto"/>
              <w:rPr>
                <w:rFonts w:cs="Arial"/>
                <w:sz w:val="20"/>
                <w:szCs w:val="20"/>
              </w:rPr>
            </w:pPr>
            <w:r>
              <w:rPr>
                <w:rFonts w:cs="Arial"/>
                <w:sz w:val="20"/>
                <w:szCs w:val="20"/>
              </w:rPr>
              <w:t xml:space="preserve">supplying drawings for </w:t>
            </w:r>
            <w:r w:rsidR="00323508">
              <w:rPr>
                <w:rFonts w:cs="Arial"/>
                <w:sz w:val="20"/>
                <w:szCs w:val="20"/>
              </w:rPr>
              <w:t>parts/</w:t>
            </w:r>
            <w:r>
              <w:rPr>
                <w:rFonts w:cs="Arial"/>
                <w:sz w:val="20"/>
                <w:szCs w:val="20"/>
              </w:rPr>
              <w:t xml:space="preserve">components to be used as examples for manufacture </w:t>
            </w:r>
            <w:r>
              <w:rPr>
                <w:rFonts w:cs="Arial"/>
                <w:sz w:val="20"/>
                <w:szCs w:val="20"/>
              </w:rPr>
              <w:lastRenderedPageBreak/>
              <w:t>in the remainder of this unit for interpretation</w:t>
            </w:r>
          </w:p>
          <w:p w14:paraId="5A17045A" w14:textId="77777777" w:rsidR="00666C8C" w:rsidRDefault="00666C8C" w:rsidP="00984156">
            <w:pPr>
              <w:pStyle w:val="ListParagraph"/>
              <w:numPr>
                <w:ilvl w:val="0"/>
                <w:numId w:val="10"/>
              </w:numPr>
              <w:spacing w:after="0" w:line="240" w:lineRule="auto"/>
              <w:rPr>
                <w:rFonts w:cs="Arial"/>
                <w:sz w:val="20"/>
                <w:szCs w:val="20"/>
              </w:rPr>
            </w:pPr>
            <w:r>
              <w:rPr>
                <w:rFonts w:cs="Arial"/>
                <w:sz w:val="20"/>
                <w:szCs w:val="20"/>
              </w:rPr>
              <w:t xml:space="preserve">tasking students to mark up the drawings to show key features and dimensions being communicated. </w:t>
            </w:r>
          </w:p>
          <w:p w14:paraId="48FFFC33" w14:textId="77777777" w:rsidR="00B062EA" w:rsidRDefault="00B062EA" w:rsidP="00B062EA">
            <w:pPr>
              <w:spacing w:after="0" w:line="240" w:lineRule="auto"/>
              <w:rPr>
                <w:rFonts w:cs="Arial"/>
                <w:sz w:val="20"/>
                <w:szCs w:val="20"/>
              </w:rPr>
            </w:pPr>
          </w:p>
          <w:p w14:paraId="63A20FE3" w14:textId="7372E8E2" w:rsidR="00B062EA" w:rsidRPr="00B062EA" w:rsidRDefault="00B062EA" w:rsidP="00B062EA">
            <w:pPr>
              <w:spacing w:after="0" w:line="240" w:lineRule="auto"/>
              <w:rPr>
                <w:rFonts w:cs="Arial"/>
                <w:sz w:val="20"/>
                <w:szCs w:val="20"/>
              </w:rPr>
            </w:pPr>
            <w:r>
              <w:rPr>
                <w:rFonts w:cs="Arial"/>
                <w:sz w:val="20"/>
                <w:szCs w:val="20"/>
              </w:rPr>
              <w:t>Students will need to interpret engineering drawings elsewhere in this unit and in the assessment activity, so will need to rev</w:t>
            </w:r>
            <w:r w:rsidR="00A403E5">
              <w:rPr>
                <w:rFonts w:cs="Arial"/>
                <w:sz w:val="20"/>
                <w:szCs w:val="20"/>
              </w:rPr>
              <w:t>isit</w:t>
            </w:r>
            <w:r>
              <w:rPr>
                <w:rFonts w:cs="Arial"/>
                <w:sz w:val="20"/>
                <w:szCs w:val="20"/>
              </w:rPr>
              <w:t xml:space="preserve"> this topic area</w:t>
            </w:r>
            <w:r w:rsidR="00A403E5">
              <w:rPr>
                <w:rFonts w:cs="Arial"/>
                <w:sz w:val="20"/>
                <w:szCs w:val="20"/>
              </w:rPr>
              <w:t xml:space="preserve"> as necessary.</w:t>
            </w:r>
          </w:p>
        </w:tc>
        <w:tc>
          <w:tcPr>
            <w:tcW w:w="1697" w:type="dxa"/>
            <w:shd w:val="clear" w:color="auto" w:fill="auto"/>
            <w:tcMar>
              <w:top w:w="57" w:type="dxa"/>
              <w:left w:w="57" w:type="dxa"/>
              <w:bottom w:w="57" w:type="dxa"/>
              <w:right w:w="57" w:type="dxa"/>
            </w:tcMar>
          </w:tcPr>
          <w:p w14:paraId="587A3720" w14:textId="77777777" w:rsidR="005B0264" w:rsidRPr="00C86DF1" w:rsidRDefault="005B0264" w:rsidP="005B0264">
            <w:pPr>
              <w:spacing w:after="0" w:line="240" w:lineRule="auto"/>
              <w:rPr>
                <w:rFonts w:cs="Arial"/>
                <w:b/>
                <w:bCs/>
                <w:color w:val="000000" w:themeColor="text1"/>
                <w:sz w:val="20"/>
                <w:szCs w:val="20"/>
              </w:rPr>
            </w:pPr>
            <w:r w:rsidRPr="00C86DF1">
              <w:rPr>
                <w:rFonts w:cs="Arial"/>
                <w:b/>
                <w:bCs/>
                <w:color w:val="000000" w:themeColor="text1"/>
                <w:sz w:val="20"/>
                <w:szCs w:val="20"/>
              </w:rPr>
              <w:lastRenderedPageBreak/>
              <w:t>Engineering drawings</w:t>
            </w:r>
          </w:p>
          <w:p w14:paraId="4A7EC7F0" w14:textId="3D82B9C8" w:rsidR="00AC04EA" w:rsidRPr="00C86DF1" w:rsidRDefault="00AC04EA" w:rsidP="005B0264">
            <w:pPr>
              <w:spacing w:after="0" w:line="240" w:lineRule="auto"/>
              <w:rPr>
                <w:rFonts w:cs="Arial"/>
                <w:b/>
                <w:bCs/>
                <w:color w:val="000000" w:themeColor="text1"/>
                <w:sz w:val="20"/>
                <w:szCs w:val="20"/>
              </w:rPr>
            </w:pPr>
          </w:p>
          <w:p w14:paraId="5B1DF68F" w14:textId="5C705F8B" w:rsidR="00AC04EA" w:rsidRPr="00C86DF1" w:rsidRDefault="00AC04EA" w:rsidP="005B0264">
            <w:pPr>
              <w:spacing w:after="0" w:line="240" w:lineRule="auto"/>
              <w:rPr>
                <w:rFonts w:cs="Arial"/>
                <w:b/>
                <w:bCs/>
                <w:color w:val="000000" w:themeColor="text1"/>
                <w:sz w:val="20"/>
                <w:szCs w:val="20"/>
              </w:rPr>
            </w:pPr>
            <w:r w:rsidRPr="00C86DF1">
              <w:rPr>
                <w:rFonts w:cs="Arial"/>
                <w:b/>
                <w:bCs/>
                <w:color w:val="000000" w:themeColor="text1"/>
                <w:sz w:val="20"/>
                <w:szCs w:val="20"/>
              </w:rPr>
              <w:t>Consolidation</w:t>
            </w:r>
          </w:p>
          <w:p w14:paraId="5B486EF9" w14:textId="63A19FDD" w:rsidR="00AC04EA" w:rsidRPr="00C86DF1" w:rsidRDefault="00AC04EA" w:rsidP="005B0264">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04D63BCC" w14:textId="12818FC6" w:rsidR="005B0264" w:rsidRPr="00946610" w:rsidRDefault="005B0264" w:rsidP="005B0264">
            <w:pPr>
              <w:spacing w:after="0" w:line="240" w:lineRule="auto"/>
              <w:rPr>
                <w:rFonts w:cs="Arial"/>
                <w:sz w:val="20"/>
                <w:szCs w:val="20"/>
              </w:rPr>
            </w:pPr>
            <w:r w:rsidRPr="00946610">
              <w:rPr>
                <w:color w:val="000000" w:themeColor="text1"/>
                <w:sz w:val="20"/>
                <w:szCs w:val="20"/>
              </w:rPr>
              <w:t xml:space="preserve">Interpret engineering drawings – required form, mechanical </w:t>
            </w:r>
            <w:r w:rsidRPr="00946610">
              <w:rPr>
                <w:color w:val="000000" w:themeColor="text1"/>
                <w:sz w:val="20"/>
                <w:szCs w:val="20"/>
              </w:rPr>
              <w:lastRenderedPageBreak/>
              <w:t xml:space="preserve">features, dimensions, </w:t>
            </w:r>
            <w:r w:rsidR="00236675" w:rsidRPr="00946610">
              <w:rPr>
                <w:color w:val="000000" w:themeColor="text1"/>
                <w:sz w:val="20"/>
                <w:szCs w:val="20"/>
              </w:rPr>
              <w:t>characteristics,</w:t>
            </w:r>
            <w:r w:rsidRPr="00946610">
              <w:rPr>
                <w:color w:val="000000" w:themeColor="text1"/>
                <w:sz w:val="20"/>
                <w:szCs w:val="20"/>
              </w:rPr>
              <w:t xml:space="preserve"> and surface finish</w:t>
            </w:r>
            <w:r w:rsidR="00A177A3" w:rsidRPr="00946610">
              <w:rPr>
                <w:color w:val="000000" w:themeColor="text1"/>
                <w:sz w:val="20"/>
                <w:szCs w:val="20"/>
              </w:rPr>
              <w:t>.</w:t>
            </w:r>
          </w:p>
        </w:tc>
        <w:tc>
          <w:tcPr>
            <w:tcW w:w="2585" w:type="dxa"/>
            <w:shd w:val="clear" w:color="auto" w:fill="auto"/>
            <w:tcMar>
              <w:top w:w="57" w:type="dxa"/>
              <w:left w:w="57" w:type="dxa"/>
              <w:bottom w:w="57" w:type="dxa"/>
              <w:right w:w="57" w:type="dxa"/>
            </w:tcMar>
          </w:tcPr>
          <w:p w14:paraId="1577CE61" w14:textId="3AA95638" w:rsidR="004D7A58" w:rsidRDefault="00DC0813" w:rsidP="004D7A58">
            <w:pPr>
              <w:spacing w:after="0" w:line="240" w:lineRule="auto"/>
              <w:rPr>
                <w:rStyle w:val="Hyperlink"/>
                <w:sz w:val="20"/>
                <w:szCs w:val="20"/>
                <w:u w:val="none"/>
              </w:rPr>
            </w:pPr>
            <w:hyperlink r:id="rId24" w:history="1">
              <w:r w:rsidR="004D7A58" w:rsidRPr="00402DA6">
                <w:rPr>
                  <w:rStyle w:val="Hyperlink"/>
                  <w:sz w:val="20"/>
                  <w:szCs w:val="20"/>
                </w:rPr>
                <w:t>TES Engineering Drawing resource</w:t>
              </w:r>
            </w:hyperlink>
            <w:r w:rsidR="004D7A58" w:rsidRPr="00945DBB">
              <w:rPr>
                <w:rStyle w:val="Hyperlink"/>
                <w:sz w:val="20"/>
                <w:szCs w:val="20"/>
                <w:u w:val="none"/>
              </w:rPr>
              <w:t xml:space="preserve"> </w:t>
            </w:r>
          </w:p>
          <w:p w14:paraId="0D5D7E49" w14:textId="12CF3CF1" w:rsidR="00011FB9" w:rsidRPr="00011FB9" w:rsidRDefault="00011FB9" w:rsidP="004D7A58">
            <w:pPr>
              <w:spacing w:after="0" w:line="240" w:lineRule="auto"/>
              <w:rPr>
                <w:rStyle w:val="Hyperlink"/>
                <w:color w:val="auto"/>
                <w:sz w:val="20"/>
                <w:szCs w:val="20"/>
                <w:u w:val="none"/>
              </w:rPr>
            </w:pPr>
            <w:r w:rsidRPr="00011FB9">
              <w:rPr>
                <w:rStyle w:val="Hyperlink"/>
                <w:color w:val="auto"/>
                <w:sz w:val="20"/>
                <w:szCs w:val="20"/>
                <w:u w:val="none"/>
              </w:rPr>
              <w:t>(tes.com)</w:t>
            </w:r>
          </w:p>
          <w:p w14:paraId="30350AC6" w14:textId="77777777" w:rsidR="004D7A58" w:rsidRPr="00945DBB" w:rsidRDefault="004D7A58" w:rsidP="004D7A58">
            <w:pPr>
              <w:spacing w:after="0" w:line="240" w:lineRule="auto"/>
              <w:rPr>
                <w:sz w:val="20"/>
                <w:szCs w:val="20"/>
              </w:rPr>
            </w:pPr>
            <w:r w:rsidRPr="00945DBB">
              <w:rPr>
                <w:sz w:val="20"/>
                <w:szCs w:val="20"/>
              </w:rPr>
              <w:t>[note – some resources have download fee]</w:t>
            </w:r>
          </w:p>
          <w:p w14:paraId="7DEB15DB" w14:textId="77777777" w:rsidR="004D7A58" w:rsidRPr="00BE1996" w:rsidRDefault="004D7A58" w:rsidP="004D7A58">
            <w:pPr>
              <w:spacing w:after="0" w:line="240" w:lineRule="auto"/>
              <w:rPr>
                <w:sz w:val="20"/>
                <w:szCs w:val="20"/>
              </w:rPr>
            </w:pPr>
          </w:p>
          <w:p w14:paraId="2736C708" w14:textId="77777777" w:rsidR="00476683" w:rsidRDefault="00DC0813" w:rsidP="00476683">
            <w:pPr>
              <w:spacing w:after="0" w:line="240" w:lineRule="auto"/>
              <w:rPr>
                <w:rFonts w:cs="Arial"/>
                <w:sz w:val="20"/>
                <w:szCs w:val="20"/>
              </w:rPr>
            </w:pPr>
            <w:hyperlink r:id="rId25" w:history="1">
              <w:r w:rsidR="00476683" w:rsidRPr="00011FB9">
                <w:rPr>
                  <w:rStyle w:val="Hyperlink"/>
                  <w:rFonts w:cs="Arial"/>
                  <w:sz w:val="20"/>
                  <w:szCs w:val="20"/>
                </w:rPr>
                <w:t>Graphic communication – some resources</w:t>
              </w:r>
            </w:hyperlink>
          </w:p>
          <w:p w14:paraId="29C0C5D2" w14:textId="7B7E4888" w:rsidR="005B0264" w:rsidRPr="00946610" w:rsidRDefault="00476683" w:rsidP="00476683">
            <w:pPr>
              <w:spacing w:after="0" w:line="240" w:lineRule="auto"/>
              <w:rPr>
                <w:rFonts w:cs="Arial"/>
                <w:sz w:val="20"/>
                <w:szCs w:val="20"/>
              </w:rPr>
            </w:pPr>
            <w:r>
              <w:rPr>
                <w:rFonts w:cs="Arial"/>
                <w:sz w:val="20"/>
                <w:szCs w:val="20"/>
              </w:rPr>
              <w:t>(duncarig.s-lanark.sch.uk)</w:t>
            </w:r>
          </w:p>
        </w:tc>
        <w:tc>
          <w:tcPr>
            <w:tcW w:w="1718" w:type="dxa"/>
            <w:shd w:val="clear" w:color="auto" w:fill="auto"/>
            <w:tcMar>
              <w:top w:w="57" w:type="dxa"/>
              <w:left w:w="57" w:type="dxa"/>
              <w:bottom w:w="57" w:type="dxa"/>
              <w:right w:w="57" w:type="dxa"/>
            </w:tcMar>
          </w:tcPr>
          <w:p w14:paraId="6547E719"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lastRenderedPageBreak/>
              <w:t>R014</w:t>
            </w:r>
          </w:p>
          <w:p w14:paraId="12799C0D"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 xml:space="preserve">Students will learn how to interpret </w:t>
            </w:r>
            <w:r>
              <w:rPr>
                <w:rFonts w:cs="Arial"/>
                <w:color w:val="000000" w:themeColor="text1"/>
                <w:sz w:val="20"/>
                <w:szCs w:val="20"/>
              </w:rPr>
              <w:lastRenderedPageBreak/>
              <w:t>engineering drawings.</w:t>
            </w:r>
          </w:p>
          <w:p w14:paraId="5E645CC3" w14:textId="77777777" w:rsidR="00121978" w:rsidRDefault="00121978" w:rsidP="00121978">
            <w:pPr>
              <w:spacing w:after="0" w:line="240" w:lineRule="auto"/>
              <w:rPr>
                <w:rFonts w:cs="Arial"/>
                <w:color w:val="000000" w:themeColor="text1"/>
                <w:sz w:val="20"/>
                <w:szCs w:val="20"/>
              </w:rPr>
            </w:pPr>
          </w:p>
          <w:p w14:paraId="4B478DF7" w14:textId="77777777" w:rsidR="00121978" w:rsidRDefault="00121978" w:rsidP="00121978">
            <w:pPr>
              <w:spacing w:after="0" w:line="240" w:lineRule="auto"/>
              <w:rPr>
                <w:rFonts w:cs="Arial"/>
                <w:color w:val="000000" w:themeColor="text1"/>
                <w:sz w:val="20"/>
                <w:szCs w:val="20"/>
              </w:rPr>
            </w:pPr>
            <w:r>
              <w:rPr>
                <w:rFonts w:cs="Arial"/>
                <w:color w:val="000000" w:themeColor="text1"/>
                <w:sz w:val="20"/>
                <w:szCs w:val="20"/>
              </w:rPr>
              <w:t>R016</w:t>
            </w:r>
          </w:p>
          <w:p w14:paraId="6371D26B" w14:textId="131E1081" w:rsidR="005B0264" w:rsidRPr="00946610" w:rsidRDefault="00121978" w:rsidP="00121978">
            <w:pPr>
              <w:spacing w:after="0" w:line="240" w:lineRule="auto"/>
              <w:rPr>
                <w:rFonts w:cs="Arial"/>
                <w:sz w:val="20"/>
                <w:szCs w:val="20"/>
              </w:rPr>
            </w:pPr>
            <w:r>
              <w:rPr>
                <w:rFonts w:cs="Arial"/>
                <w:color w:val="000000" w:themeColor="text1"/>
                <w:sz w:val="20"/>
                <w:szCs w:val="20"/>
              </w:rPr>
              <w:t>Students will interpret engineering drawings for scale manufacture.</w:t>
            </w:r>
          </w:p>
        </w:tc>
      </w:tr>
    </w:tbl>
    <w:p w14:paraId="0A38012B" w14:textId="77777777" w:rsidR="003E2AD0" w:rsidRDefault="003E2AD0" w:rsidP="003E2AD0">
      <w:pPr>
        <w:spacing w:after="0" w:line="240" w:lineRule="auto"/>
      </w:pPr>
    </w:p>
    <w:p w14:paraId="21919608" w14:textId="77777777" w:rsidR="003E2AD0" w:rsidRDefault="003E2AD0" w:rsidP="003E2AD0">
      <w:pPr>
        <w:spacing w:after="0" w:line="240" w:lineRule="auto"/>
      </w:pPr>
      <w: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7F8EA405" w14:textId="77777777" w:rsidTr="00D114DA">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40F12E6B" w14:textId="35410092" w:rsidR="003E2AD0" w:rsidRPr="00D114DA" w:rsidRDefault="00CE7E6A" w:rsidP="00F65780">
            <w:pPr>
              <w:pStyle w:val="Tableheader"/>
              <w:jc w:val="center"/>
            </w:pPr>
            <w:r w:rsidRPr="00D114DA">
              <w:lastRenderedPageBreak/>
              <w:t>Term 2</w:t>
            </w:r>
          </w:p>
        </w:tc>
      </w:tr>
      <w:tr w:rsidR="003E2AD0" w14:paraId="134C95A5" w14:textId="77777777" w:rsidTr="00D114DA">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1E375C43" w14:textId="77777777" w:rsidR="003E2AD0" w:rsidRPr="00476683" w:rsidRDefault="003E2AD0" w:rsidP="00F65780">
            <w:pPr>
              <w:rPr>
                <w:b/>
                <w:bCs/>
              </w:rPr>
            </w:pPr>
            <w:r w:rsidRPr="00476683">
              <w:rPr>
                <w:b/>
                <w:bCs/>
              </w:rPr>
              <w:t xml:space="preserve">Summary of what you </w:t>
            </w:r>
            <w:r w:rsidRPr="00476683">
              <w:rPr>
                <w:b/>
                <w:bCs/>
              </w:rPr>
              <w:br/>
              <w:t xml:space="preserve">will cover from the </w:t>
            </w:r>
            <w:hyperlink r:id="rId26" w:history="1">
              <w:r w:rsidRPr="00476683">
                <w:rPr>
                  <w:rStyle w:val="Hyperlink"/>
                  <w:b/>
                  <w:bCs/>
                  <w:color w:val="auto"/>
                  <w:u w:val="none"/>
                </w:rPr>
                <w:t>curriculum planner</w:t>
              </w:r>
            </w:hyperlink>
            <w:r w:rsidRPr="00476683">
              <w:rPr>
                <w:b/>
                <w:bCs/>
              </w:rPr>
              <w:t>:</w:t>
            </w:r>
          </w:p>
        </w:tc>
        <w:tc>
          <w:tcPr>
            <w:tcW w:w="11963" w:type="dxa"/>
            <w:tcBorders>
              <w:top w:val="single" w:sz="4" w:space="0" w:color="C3014A"/>
            </w:tcBorders>
            <w:shd w:val="clear" w:color="auto" w:fill="FFFFFF" w:themeFill="background1"/>
            <w:tcMar>
              <w:top w:w="28" w:type="dxa"/>
            </w:tcMar>
            <w:vAlign w:val="center"/>
          </w:tcPr>
          <w:p w14:paraId="4CDB4756" w14:textId="62AA84A5" w:rsidR="003E2AD0" w:rsidRPr="008A1C51" w:rsidRDefault="00C14CE9" w:rsidP="00F65780">
            <w:pPr>
              <w:rPr>
                <w:b/>
                <w:bCs/>
              </w:rPr>
            </w:pPr>
            <w:r>
              <w:rPr>
                <w:b/>
                <w:bCs/>
              </w:rPr>
              <w:t>Planning and risk assessment</w:t>
            </w:r>
          </w:p>
        </w:tc>
      </w:tr>
    </w:tbl>
    <w:p w14:paraId="7C15A7E4"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3E2AD0" w:rsidRPr="00963B3A" w14:paraId="5E6052EF" w14:textId="77777777" w:rsidTr="00D114DA">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65D6C492" w14:textId="77777777" w:rsidR="003E2AD0" w:rsidRPr="00D114DA" w:rsidRDefault="003E2AD0" w:rsidP="00F65780">
            <w:pPr>
              <w:pStyle w:val="Tableheader"/>
              <w:rPr>
                <w:sz w:val="20"/>
                <w:szCs w:val="20"/>
              </w:rPr>
            </w:pPr>
            <w:r w:rsidRPr="00D114D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B4000DC" w14:textId="77777777" w:rsidR="003E2AD0" w:rsidRPr="00D114DA" w:rsidRDefault="003E2AD0" w:rsidP="00F65780">
            <w:pPr>
              <w:pStyle w:val="Tableheader"/>
              <w:rPr>
                <w:sz w:val="20"/>
                <w:szCs w:val="20"/>
              </w:rPr>
            </w:pPr>
            <w:r w:rsidRPr="00D114DA">
              <w:rPr>
                <w:sz w:val="20"/>
                <w:szCs w:val="20"/>
              </w:rPr>
              <w:t xml:space="preserve">Topic areas/sub topic areas </w:t>
            </w:r>
          </w:p>
          <w:p w14:paraId="616DE05F" w14:textId="77777777" w:rsidR="003E2AD0" w:rsidRPr="00D114DA" w:rsidRDefault="003E2AD0" w:rsidP="00F65780">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F457E71" w14:textId="77777777" w:rsidR="003E2AD0" w:rsidRPr="00D114DA" w:rsidRDefault="003E2AD0" w:rsidP="00F65780">
            <w:pPr>
              <w:pStyle w:val="Tableheader"/>
              <w:rPr>
                <w:sz w:val="20"/>
                <w:szCs w:val="20"/>
              </w:rPr>
            </w:pPr>
            <w:r w:rsidRPr="00D114DA">
              <w:rPr>
                <w:sz w:val="20"/>
                <w:szCs w:val="20"/>
              </w:rPr>
              <w:t>Lesson ideas and activities</w:t>
            </w:r>
          </w:p>
          <w:p w14:paraId="38109E67" w14:textId="77777777" w:rsidR="003E2AD0" w:rsidRPr="00D114DA" w:rsidRDefault="003E2AD0" w:rsidP="00F65780">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09997BA" w14:textId="77777777" w:rsidR="003E2AD0" w:rsidRPr="00D114DA" w:rsidRDefault="003E2AD0" w:rsidP="00F65780">
            <w:pPr>
              <w:pStyle w:val="Tableheader"/>
              <w:rPr>
                <w:sz w:val="20"/>
                <w:szCs w:val="20"/>
              </w:rPr>
            </w:pPr>
            <w:r w:rsidRPr="00D114DA">
              <w:rPr>
                <w:sz w:val="20"/>
                <w:szCs w:val="20"/>
              </w:rPr>
              <w:t>Lesson key words</w:t>
            </w:r>
          </w:p>
          <w:p w14:paraId="4F5EB142" w14:textId="77777777" w:rsidR="003E2AD0" w:rsidRPr="00D114DA" w:rsidRDefault="003E2AD0" w:rsidP="00F65780">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EC30006" w14:textId="77777777" w:rsidR="003E2AD0" w:rsidRPr="00D114DA" w:rsidRDefault="003E2AD0" w:rsidP="00F65780">
            <w:pPr>
              <w:pStyle w:val="Tableheader"/>
              <w:rPr>
                <w:sz w:val="20"/>
                <w:szCs w:val="20"/>
              </w:rPr>
            </w:pPr>
            <w:r w:rsidRPr="00D114DA">
              <w:rPr>
                <w:sz w:val="20"/>
                <w:szCs w:val="20"/>
              </w:rPr>
              <w:t>Lesson outcome(s)</w:t>
            </w:r>
          </w:p>
          <w:p w14:paraId="19E4D839" w14:textId="77777777" w:rsidR="003E2AD0" w:rsidRPr="00D114DA" w:rsidRDefault="003E2AD0" w:rsidP="00F65780">
            <w:pPr>
              <w:pStyle w:val="Tableheader"/>
              <w:rPr>
                <w:b w:val="0"/>
                <w:bCs w:val="0"/>
                <w:sz w:val="20"/>
                <w:szCs w:val="20"/>
              </w:rPr>
            </w:pPr>
            <w:r w:rsidRPr="00D114D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B47C7DD" w14:textId="77777777" w:rsidR="003E2AD0" w:rsidRPr="00D114DA" w:rsidRDefault="003E2AD0" w:rsidP="00F65780">
            <w:pPr>
              <w:pStyle w:val="Tableheader"/>
              <w:rPr>
                <w:sz w:val="20"/>
                <w:szCs w:val="20"/>
              </w:rPr>
            </w:pPr>
            <w:r w:rsidRPr="00D114DA">
              <w:rPr>
                <w:sz w:val="20"/>
                <w:szCs w:val="20"/>
              </w:rPr>
              <w:t>Useful links/resources</w:t>
            </w:r>
          </w:p>
          <w:p w14:paraId="0BCB5C3B" w14:textId="77777777" w:rsidR="003E2AD0" w:rsidRPr="00D114DA" w:rsidRDefault="003E2AD0" w:rsidP="00F65780">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139DE920" w14:textId="77777777" w:rsidR="003E2AD0" w:rsidRPr="00D114DA" w:rsidRDefault="003E2AD0" w:rsidP="00F65780">
            <w:pPr>
              <w:pStyle w:val="Tableheader"/>
              <w:rPr>
                <w:sz w:val="20"/>
                <w:szCs w:val="20"/>
              </w:rPr>
            </w:pPr>
            <w:r w:rsidRPr="00D114DA">
              <w:rPr>
                <w:sz w:val="20"/>
                <w:szCs w:val="20"/>
              </w:rPr>
              <w:t>How does this link to other units?</w:t>
            </w:r>
          </w:p>
          <w:p w14:paraId="2C05321D" w14:textId="77777777" w:rsidR="003E2AD0" w:rsidRPr="00D114DA" w:rsidRDefault="003E2AD0" w:rsidP="00F65780">
            <w:pPr>
              <w:pStyle w:val="Tableheader"/>
              <w:rPr>
                <w:sz w:val="20"/>
                <w:szCs w:val="20"/>
              </w:rPr>
            </w:pPr>
          </w:p>
        </w:tc>
      </w:tr>
      <w:tr w:rsidR="003E2AD0" w14:paraId="47CF7C5E" w14:textId="77777777" w:rsidTr="00D114DA">
        <w:trPr>
          <w:trHeight w:val="923"/>
        </w:trPr>
        <w:tc>
          <w:tcPr>
            <w:tcW w:w="993" w:type="dxa"/>
            <w:tcBorders>
              <w:top w:val="single" w:sz="4" w:space="0" w:color="C3014A"/>
            </w:tcBorders>
            <w:shd w:val="clear" w:color="auto" w:fill="auto"/>
            <w:tcMar>
              <w:top w:w="57" w:type="dxa"/>
              <w:left w:w="57" w:type="dxa"/>
              <w:bottom w:w="57" w:type="dxa"/>
              <w:right w:w="57" w:type="dxa"/>
            </w:tcMar>
          </w:tcPr>
          <w:p w14:paraId="305A70D8" w14:textId="77777777" w:rsidR="003E2AD0" w:rsidRDefault="003E2AD0" w:rsidP="00F65780">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7847AAD1" w14:textId="77777777" w:rsidR="00095F30" w:rsidRPr="00946610" w:rsidRDefault="00095F30" w:rsidP="00095F30">
            <w:pPr>
              <w:spacing w:after="0" w:line="240" w:lineRule="auto"/>
              <w:rPr>
                <w:rFonts w:cs="Arial"/>
                <w:color w:val="000000" w:themeColor="text1"/>
                <w:sz w:val="20"/>
                <w:szCs w:val="20"/>
              </w:rPr>
            </w:pPr>
            <w:r w:rsidRPr="00946610">
              <w:rPr>
                <w:rFonts w:cs="Arial"/>
                <w:color w:val="000000" w:themeColor="text1"/>
                <w:sz w:val="20"/>
                <w:szCs w:val="20"/>
              </w:rPr>
              <w:t>TA1</w:t>
            </w:r>
          </w:p>
          <w:p w14:paraId="0393FDA8" w14:textId="77777777" w:rsidR="003E2AD0" w:rsidRPr="00946610" w:rsidRDefault="00095F30" w:rsidP="00095F30">
            <w:pPr>
              <w:spacing w:after="0" w:line="240" w:lineRule="auto"/>
              <w:rPr>
                <w:rFonts w:cs="Arial"/>
                <w:color w:val="000000" w:themeColor="text1"/>
                <w:sz w:val="20"/>
                <w:szCs w:val="20"/>
              </w:rPr>
            </w:pPr>
            <w:r w:rsidRPr="00946610">
              <w:rPr>
                <w:rFonts w:cs="Arial"/>
                <w:color w:val="000000" w:themeColor="text1"/>
                <w:sz w:val="20"/>
                <w:szCs w:val="20"/>
              </w:rPr>
              <w:t>Planning the production of a one-off product</w:t>
            </w:r>
          </w:p>
          <w:p w14:paraId="681DD46D" w14:textId="77777777" w:rsidR="00D30C70" w:rsidRPr="00946610" w:rsidRDefault="00D30C70" w:rsidP="00095F30">
            <w:pPr>
              <w:spacing w:after="0" w:line="240" w:lineRule="auto"/>
              <w:rPr>
                <w:rFonts w:cs="Arial"/>
                <w:color w:val="000000" w:themeColor="text1"/>
                <w:sz w:val="20"/>
                <w:szCs w:val="20"/>
              </w:rPr>
            </w:pPr>
          </w:p>
          <w:p w14:paraId="18A7D607" w14:textId="5B6B4D23" w:rsidR="00D30C70" w:rsidRPr="00946610" w:rsidRDefault="00D30C70" w:rsidP="00095F30">
            <w:pPr>
              <w:spacing w:after="0" w:line="240" w:lineRule="auto"/>
              <w:rPr>
                <w:rFonts w:cs="Arial"/>
                <w:sz w:val="20"/>
                <w:szCs w:val="20"/>
              </w:rPr>
            </w:pPr>
            <w:r w:rsidRPr="00946610">
              <w:rPr>
                <w:rFonts w:cs="Arial"/>
                <w:color w:val="000000" w:themeColor="text1"/>
                <w:sz w:val="20"/>
                <w:szCs w:val="20"/>
              </w:rPr>
              <w:t>1.2 Prepare a production plan to manufacture a one-off product</w:t>
            </w:r>
          </w:p>
        </w:tc>
        <w:tc>
          <w:tcPr>
            <w:tcW w:w="4167" w:type="dxa"/>
            <w:tcBorders>
              <w:top w:val="single" w:sz="4" w:space="0" w:color="C3014A"/>
            </w:tcBorders>
            <w:shd w:val="clear" w:color="auto" w:fill="auto"/>
            <w:tcMar>
              <w:top w:w="57" w:type="dxa"/>
              <w:left w:w="57" w:type="dxa"/>
              <w:bottom w:w="57" w:type="dxa"/>
              <w:right w:w="57" w:type="dxa"/>
            </w:tcMar>
          </w:tcPr>
          <w:p w14:paraId="644699AE" w14:textId="540DBF24" w:rsidR="00B344CB" w:rsidRDefault="00855309" w:rsidP="00F65780">
            <w:pPr>
              <w:spacing w:after="0" w:line="240" w:lineRule="auto"/>
              <w:rPr>
                <w:rFonts w:cs="Arial"/>
                <w:sz w:val="20"/>
                <w:szCs w:val="20"/>
              </w:rPr>
            </w:pPr>
            <w:r>
              <w:rPr>
                <w:rFonts w:cs="Arial"/>
                <w:sz w:val="20"/>
                <w:szCs w:val="20"/>
              </w:rPr>
              <w:t xml:space="preserve">For the next series of </w:t>
            </w:r>
            <w:r w:rsidR="009C4ECF">
              <w:rPr>
                <w:rFonts w:cs="Arial"/>
                <w:sz w:val="20"/>
                <w:szCs w:val="20"/>
              </w:rPr>
              <w:t>lessons,</w:t>
            </w:r>
            <w:r>
              <w:rPr>
                <w:rFonts w:cs="Arial"/>
                <w:sz w:val="20"/>
                <w:szCs w:val="20"/>
              </w:rPr>
              <w:t xml:space="preserve"> you could focus on planning in preparation for manufacturing one-off components, and</w:t>
            </w:r>
            <w:r w:rsidR="00323508">
              <w:rPr>
                <w:rFonts w:cs="Arial"/>
                <w:sz w:val="20"/>
                <w:szCs w:val="20"/>
              </w:rPr>
              <w:t xml:space="preserve"> also on</w:t>
            </w:r>
            <w:r>
              <w:rPr>
                <w:rFonts w:cs="Arial"/>
                <w:sz w:val="20"/>
                <w:szCs w:val="20"/>
              </w:rPr>
              <w:t xml:space="preserve"> risk assessment.</w:t>
            </w:r>
          </w:p>
          <w:p w14:paraId="204F51DA" w14:textId="1E03D4F7" w:rsidR="00855309" w:rsidRDefault="00855309" w:rsidP="00F65780">
            <w:pPr>
              <w:spacing w:after="0" w:line="240" w:lineRule="auto"/>
              <w:rPr>
                <w:rFonts w:cs="Arial"/>
                <w:sz w:val="20"/>
                <w:szCs w:val="20"/>
              </w:rPr>
            </w:pPr>
          </w:p>
          <w:p w14:paraId="140DC71F" w14:textId="44B1E5A5" w:rsidR="00855309" w:rsidRDefault="00855309" w:rsidP="00F65780">
            <w:pPr>
              <w:spacing w:after="0" w:line="240" w:lineRule="auto"/>
              <w:rPr>
                <w:rFonts w:cs="Arial"/>
                <w:sz w:val="20"/>
                <w:szCs w:val="20"/>
              </w:rPr>
            </w:pPr>
            <w:r>
              <w:rPr>
                <w:rFonts w:cs="Arial"/>
                <w:sz w:val="20"/>
                <w:szCs w:val="20"/>
              </w:rPr>
              <w:t>You could begin by:</w:t>
            </w:r>
          </w:p>
          <w:p w14:paraId="77C3B63E" w14:textId="1FDDF02C" w:rsidR="00855309" w:rsidRDefault="009C4ECF" w:rsidP="00984156">
            <w:pPr>
              <w:pStyle w:val="ListParagraph"/>
              <w:numPr>
                <w:ilvl w:val="0"/>
                <w:numId w:val="11"/>
              </w:numPr>
              <w:spacing w:after="0" w:line="240" w:lineRule="auto"/>
              <w:rPr>
                <w:rFonts w:cs="Arial"/>
                <w:sz w:val="20"/>
                <w:szCs w:val="20"/>
              </w:rPr>
            </w:pPr>
            <w:r>
              <w:rPr>
                <w:rFonts w:cs="Arial"/>
                <w:sz w:val="20"/>
                <w:szCs w:val="20"/>
              </w:rPr>
              <w:t>introducing the importance of planning in preparation for manufacturing</w:t>
            </w:r>
          </w:p>
          <w:p w14:paraId="5AC45B4A" w14:textId="20539949" w:rsidR="009C4ECF" w:rsidRDefault="00BD4C26" w:rsidP="00984156">
            <w:pPr>
              <w:pStyle w:val="ListParagraph"/>
              <w:numPr>
                <w:ilvl w:val="0"/>
                <w:numId w:val="11"/>
              </w:numPr>
              <w:spacing w:after="0" w:line="240" w:lineRule="auto"/>
              <w:rPr>
                <w:rFonts w:cs="Arial"/>
                <w:sz w:val="20"/>
                <w:szCs w:val="20"/>
              </w:rPr>
            </w:pPr>
            <w:r>
              <w:rPr>
                <w:rFonts w:cs="Arial"/>
                <w:sz w:val="20"/>
                <w:szCs w:val="20"/>
              </w:rPr>
              <w:t xml:space="preserve">using simple planning activities which are not directly related to show how plans are a series of steps (e.g. making a drink, </w:t>
            </w:r>
            <w:r w:rsidR="005D631C">
              <w:rPr>
                <w:rFonts w:cs="Arial"/>
                <w:sz w:val="20"/>
                <w:szCs w:val="20"/>
              </w:rPr>
              <w:t>arranging travel to school)</w:t>
            </w:r>
          </w:p>
          <w:p w14:paraId="4CB1DC82" w14:textId="75B5EA81" w:rsidR="005D631C" w:rsidRDefault="00772B40" w:rsidP="00984156">
            <w:pPr>
              <w:pStyle w:val="ListParagraph"/>
              <w:numPr>
                <w:ilvl w:val="0"/>
                <w:numId w:val="11"/>
              </w:numPr>
              <w:spacing w:after="0" w:line="240" w:lineRule="auto"/>
              <w:rPr>
                <w:rFonts w:cs="Arial"/>
                <w:sz w:val="20"/>
                <w:szCs w:val="20"/>
              </w:rPr>
            </w:pPr>
            <w:r>
              <w:rPr>
                <w:rFonts w:cs="Arial"/>
                <w:sz w:val="20"/>
                <w:szCs w:val="20"/>
              </w:rPr>
              <w:t>highlighting the key components</w:t>
            </w:r>
            <w:r w:rsidR="00CE076F">
              <w:rPr>
                <w:rFonts w:cs="Arial"/>
                <w:sz w:val="20"/>
                <w:szCs w:val="20"/>
              </w:rPr>
              <w:t>/</w:t>
            </w:r>
            <w:r w:rsidR="00710BB5">
              <w:rPr>
                <w:rFonts w:cs="Arial"/>
                <w:sz w:val="20"/>
                <w:szCs w:val="20"/>
              </w:rPr>
              <w:t>headlines</w:t>
            </w:r>
            <w:r>
              <w:rPr>
                <w:rFonts w:cs="Arial"/>
                <w:sz w:val="20"/>
                <w:szCs w:val="20"/>
              </w:rPr>
              <w:t xml:space="preserve"> of a production plan:</w:t>
            </w:r>
          </w:p>
          <w:p w14:paraId="76D24536" w14:textId="316017FB" w:rsidR="00DD2D92" w:rsidRPr="00DD2D92" w:rsidRDefault="00DD2D92" w:rsidP="00F60942">
            <w:pPr>
              <w:pStyle w:val="ListParagraph"/>
              <w:numPr>
                <w:ilvl w:val="1"/>
                <w:numId w:val="11"/>
              </w:numPr>
              <w:spacing w:after="0" w:line="240" w:lineRule="auto"/>
              <w:ind w:left="710"/>
              <w:contextualSpacing/>
              <w:rPr>
                <w:rFonts w:cs="Arial"/>
                <w:sz w:val="20"/>
                <w:szCs w:val="20"/>
              </w:rPr>
            </w:pPr>
            <w:r>
              <w:rPr>
                <w:rFonts w:cs="Arial"/>
                <w:sz w:val="20"/>
                <w:szCs w:val="20"/>
              </w:rPr>
              <w:t>m</w:t>
            </w:r>
            <w:r w:rsidRPr="00DD2D92">
              <w:rPr>
                <w:rFonts w:cs="Arial"/>
                <w:sz w:val="20"/>
                <w:szCs w:val="20"/>
              </w:rPr>
              <w:t>aterials required</w:t>
            </w:r>
          </w:p>
          <w:p w14:paraId="7BB60D3E" w14:textId="02FE1D29" w:rsidR="00DD2D92" w:rsidRPr="00DD2D92" w:rsidRDefault="00DD2D92" w:rsidP="00F60942">
            <w:pPr>
              <w:pStyle w:val="ListParagraph"/>
              <w:numPr>
                <w:ilvl w:val="1"/>
                <w:numId w:val="11"/>
              </w:numPr>
              <w:spacing w:after="0" w:line="240" w:lineRule="auto"/>
              <w:ind w:left="710"/>
              <w:contextualSpacing/>
              <w:rPr>
                <w:rFonts w:cs="Arial"/>
                <w:sz w:val="20"/>
                <w:szCs w:val="20"/>
              </w:rPr>
            </w:pPr>
            <w:r>
              <w:rPr>
                <w:rFonts w:cs="Arial"/>
                <w:sz w:val="20"/>
                <w:szCs w:val="20"/>
              </w:rPr>
              <w:t>p</w:t>
            </w:r>
            <w:r w:rsidRPr="00DD2D92">
              <w:rPr>
                <w:rFonts w:cs="Arial"/>
                <w:sz w:val="20"/>
                <w:szCs w:val="20"/>
              </w:rPr>
              <w:t xml:space="preserve">rocesses, </w:t>
            </w:r>
            <w:r w:rsidR="00CE076F" w:rsidRPr="00DD2D92">
              <w:rPr>
                <w:rFonts w:cs="Arial"/>
                <w:sz w:val="20"/>
                <w:szCs w:val="20"/>
              </w:rPr>
              <w:t>tools,</w:t>
            </w:r>
            <w:r w:rsidRPr="00DD2D92">
              <w:rPr>
                <w:rFonts w:cs="Arial"/>
                <w:sz w:val="20"/>
                <w:szCs w:val="20"/>
              </w:rPr>
              <w:t xml:space="preserve"> and equipment required</w:t>
            </w:r>
          </w:p>
          <w:p w14:paraId="122701A2" w14:textId="7CB285AD" w:rsidR="00DD2D92" w:rsidRPr="00DD2D92" w:rsidRDefault="00DD2D92" w:rsidP="00F60942">
            <w:pPr>
              <w:pStyle w:val="ListParagraph"/>
              <w:numPr>
                <w:ilvl w:val="1"/>
                <w:numId w:val="11"/>
              </w:numPr>
              <w:spacing w:after="0" w:line="240" w:lineRule="auto"/>
              <w:ind w:left="710"/>
              <w:contextualSpacing/>
              <w:rPr>
                <w:rFonts w:cs="Arial"/>
                <w:sz w:val="20"/>
                <w:szCs w:val="20"/>
              </w:rPr>
            </w:pPr>
            <w:r>
              <w:rPr>
                <w:rFonts w:cs="Arial"/>
                <w:sz w:val="20"/>
                <w:szCs w:val="20"/>
              </w:rPr>
              <w:t>s</w:t>
            </w:r>
            <w:r w:rsidRPr="00DD2D92">
              <w:rPr>
                <w:rFonts w:cs="Arial"/>
                <w:sz w:val="20"/>
                <w:szCs w:val="20"/>
              </w:rPr>
              <w:t>equence of operations</w:t>
            </w:r>
          </w:p>
          <w:p w14:paraId="7D764BEF" w14:textId="2F85816B" w:rsidR="00DD2D92" w:rsidRPr="00DD2D92" w:rsidRDefault="00DD2D92" w:rsidP="00F60942">
            <w:pPr>
              <w:pStyle w:val="ListParagraph"/>
              <w:numPr>
                <w:ilvl w:val="1"/>
                <w:numId w:val="11"/>
              </w:numPr>
              <w:spacing w:after="0" w:line="240" w:lineRule="auto"/>
              <w:ind w:left="710"/>
              <w:contextualSpacing/>
              <w:rPr>
                <w:rFonts w:cs="Arial"/>
                <w:sz w:val="20"/>
                <w:szCs w:val="20"/>
              </w:rPr>
            </w:pPr>
            <w:r>
              <w:rPr>
                <w:rFonts w:cs="Arial"/>
                <w:sz w:val="20"/>
                <w:szCs w:val="20"/>
              </w:rPr>
              <w:t>h</w:t>
            </w:r>
            <w:r w:rsidRPr="00DD2D92">
              <w:rPr>
                <w:rFonts w:cs="Arial"/>
                <w:sz w:val="20"/>
                <w:szCs w:val="20"/>
              </w:rPr>
              <w:t>ealth and safety considerations</w:t>
            </w:r>
          </w:p>
          <w:p w14:paraId="3E4C16D8" w14:textId="419CD888" w:rsidR="00DD2D92" w:rsidRPr="00DD2D92" w:rsidRDefault="00DD2D92" w:rsidP="00F60942">
            <w:pPr>
              <w:pStyle w:val="ListParagraph"/>
              <w:numPr>
                <w:ilvl w:val="1"/>
                <w:numId w:val="11"/>
              </w:numPr>
              <w:spacing w:after="0" w:line="240" w:lineRule="auto"/>
              <w:ind w:left="710"/>
              <w:contextualSpacing/>
              <w:rPr>
                <w:rFonts w:cs="Arial"/>
                <w:sz w:val="20"/>
                <w:szCs w:val="20"/>
              </w:rPr>
            </w:pPr>
            <w:r>
              <w:rPr>
                <w:rFonts w:cs="Arial"/>
                <w:sz w:val="20"/>
                <w:szCs w:val="20"/>
              </w:rPr>
              <w:t>q</w:t>
            </w:r>
            <w:r w:rsidRPr="00DD2D92">
              <w:rPr>
                <w:rFonts w:cs="Arial"/>
                <w:sz w:val="20"/>
                <w:szCs w:val="20"/>
              </w:rPr>
              <w:t>uality control requirements</w:t>
            </w:r>
            <w:r w:rsidR="00ED1257">
              <w:rPr>
                <w:rFonts w:cs="Arial"/>
                <w:sz w:val="20"/>
                <w:szCs w:val="20"/>
              </w:rPr>
              <w:t>.</w:t>
            </w:r>
            <w:r w:rsidRPr="00DD2D92">
              <w:rPr>
                <w:rFonts w:cs="Arial"/>
                <w:sz w:val="20"/>
                <w:szCs w:val="20"/>
              </w:rPr>
              <w:t xml:space="preserve"> </w:t>
            </w:r>
          </w:p>
          <w:p w14:paraId="79CA8FEC" w14:textId="24572AC4" w:rsidR="003E2AD0" w:rsidRPr="00946610" w:rsidRDefault="00DD2D92" w:rsidP="003E2301">
            <w:pPr>
              <w:spacing w:after="0" w:line="240" w:lineRule="auto"/>
              <w:rPr>
                <w:rFonts w:cs="Arial"/>
                <w:sz w:val="20"/>
                <w:szCs w:val="20"/>
              </w:rPr>
            </w:pPr>
            <w:r>
              <w:rPr>
                <w:rFonts w:cs="Arial"/>
                <w:sz w:val="20"/>
                <w:szCs w:val="20"/>
              </w:rPr>
              <w:t xml:space="preserve">Students will learn more about </w:t>
            </w:r>
            <w:r w:rsidR="003E2301">
              <w:rPr>
                <w:rFonts w:cs="Arial"/>
                <w:sz w:val="20"/>
                <w:szCs w:val="20"/>
              </w:rPr>
              <w:t xml:space="preserve">processes, tools, equipment, quality control etc. </w:t>
            </w:r>
            <w:r w:rsidR="00B062EA">
              <w:rPr>
                <w:rFonts w:cs="Arial"/>
                <w:sz w:val="20"/>
                <w:szCs w:val="20"/>
              </w:rPr>
              <w:t>in</w:t>
            </w:r>
            <w:r w:rsidR="003E2301">
              <w:rPr>
                <w:rFonts w:cs="Arial"/>
                <w:sz w:val="20"/>
                <w:szCs w:val="20"/>
              </w:rPr>
              <w:t xml:space="preserve"> this unit, so will need to revisit planning </w:t>
            </w:r>
            <w:r w:rsidR="00304C16">
              <w:rPr>
                <w:rFonts w:cs="Arial"/>
                <w:sz w:val="20"/>
                <w:szCs w:val="20"/>
              </w:rPr>
              <w:t xml:space="preserve">as their knowledge </w:t>
            </w:r>
            <w:r w:rsidR="00264814">
              <w:rPr>
                <w:rFonts w:cs="Arial"/>
                <w:sz w:val="20"/>
                <w:szCs w:val="20"/>
              </w:rPr>
              <w:t xml:space="preserve">develops, for planning for practice </w:t>
            </w:r>
            <w:r w:rsidR="00264814">
              <w:rPr>
                <w:rFonts w:cs="Arial"/>
                <w:sz w:val="20"/>
                <w:szCs w:val="20"/>
              </w:rPr>
              <w:lastRenderedPageBreak/>
              <w:t>activities</w:t>
            </w:r>
            <w:r w:rsidR="00B062EA">
              <w:rPr>
                <w:rFonts w:cs="Arial"/>
                <w:sz w:val="20"/>
                <w:szCs w:val="20"/>
              </w:rPr>
              <w:t xml:space="preserve"> and as part of their assessment activity.</w:t>
            </w:r>
          </w:p>
        </w:tc>
        <w:tc>
          <w:tcPr>
            <w:tcW w:w="1697" w:type="dxa"/>
            <w:tcBorders>
              <w:top w:val="single" w:sz="4" w:space="0" w:color="C3014A"/>
            </w:tcBorders>
            <w:shd w:val="clear" w:color="auto" w:fill="auto"/>
            <w:tcMar>
              <w:top w:w="57" w:type="dxa"/>
              <w:left w:w="57" w:type="dxa"/>
              <w:bottom w:w="57" w:type="dxa"/>
              <w:right w:w="57" w:type="dxa"/>
            </w:tcMar>
          </w:tcPr>
          <w:p w14:paraId="6B005894" w14:textId="41173340" w:rsidR="003E2AD0" w:rsidRPr="00C86DF1" w:rsidRDefault="00624934" w:rsidP="00F65780">
            <w:pPr>
              <w:spacing w:after="0" w:line="240" w:lineRule="auto"/>
              <w:rPr>
                <w:rFonts w:cs="Arial"/>
                <w:b/>
                <w:bCs/>
                <w:sz w:val="20"/>
                <w:szCs w:val="20"/>
              </w:rPr>
            </w:pPr>
            <w:r w:rsidRPr="00C86DF1">
              <w:rPr>
                <w:rFonts w:cs="Arial"/>
                <w:b/>
                <w:bCs/>
                <w:sz w:val="20"/>
                <w:szCs w:val="20"/>
              </w:rPr>
              <w:lastRenderedPageBreak/>
              <w:t>Planning</w:t>
            </w:r>
          </w:p>
        </w:tc>
        <w:tc>
          <w:tcPr>
            <w:tcW w:w="1796" w:type="dxa"/>
            <w:tcBorders>
              <w:top w:val="single" w:sz="4" w:space="0" w:color="C3014A"/>
            </w:tcBorders>
            <w:shd w:val="clear" w:color="auto" w:fill="auto"/>
            <w:tcMar>
              <w:top w:w="57" w:type="dxa"/>
              <w:left w:w="57" w:type="dxa"/>
              <w:bottom w:w="57" w:type="dxa"/>
              <w:right w:w="57" w:type="dxa"/>
            </w:tcMar>
          </w:tcPr>
          <w:p w14:paraId="07530BBF" w14:textId="01EAE69C" w:rsidR="003E2AD0" w:rsidRPr="00615943" w:rsidRDefault="008C2BFF" w:rsidP="00F65780">
            <w:pPr>
              <w:spacing w:after="0" w:line="240" w:lineRule="auto"/>
              <w:rPr>
                <w:sz w:val="20"/>
                <w:szCs w:val="20"/>
              </w:rPr>
            </w:pPr>
            <w:r w:rsidRPr="00615943">
              <w:rPr>
                <w:sz w:val="20"/>
                <w:szCs w:val="20"/>
              </w:rPr>
              <w:t>Recall and apply planning processes</w:t>
            </w:r>
            <w:r w:rsidR="0038463A" w:rsidRPr="00615943">
              <w:rPr>
                <w:sz w:val="20"/>
                <w:szCs w:val="20"/>
              </w:rPr>
              <w:t xml:space="preserve"> to prepare production plan.</w:t>
            </w:r>
          </w:p>
        </w:tc>
        <w:tc>
          <w:tcPr>
            <w:tcW w:w="2585" w:type="dxa"/>
            <w:tcBorders>
              <w:top w:val="single" w:sz="4" w:space="0" w:color="C3014A"/>
            </w:tcBorders>
            <w:shd w:val="clear" w:color="auto" w:fill="auto"/>
            <w:tcMar>
              <w:top w:w="57" w:type="dxa"/>
              <w:left w:w="57" w:type="dxa"/>
              <w:bottom w:w="57" w:type="dxa"/>
              <w:right w:w="57" w:type="dxa"/>
            </w:tcMar>
          </w:tcPr>
          <w:p w14:paraId="5D1B2351" w14:textId="418E15F8" w:rsidR="006F089A" w:rsidRPr="00DF7C4E" w:rsidRDefault="00DC0813" w:rsidP="00F65780">
            <w:pPr>
              <w:spacing w:after="0" w:line="240" w:lineRule="auto"/>
              <w:rPr>
                <w:sz w:val="20"/>
                <w:szCs w:val="20"/>
              </w:rPr>
            </w:pPr>
            <w:hyperlink r:id="rId27" w:history="1">
              <w:r w:rsidR="006F089A" w:rsidRPr="006D3AFA">
                <w:rPr>
                  <w:rStyle w:val="Hyperlink"/>
                  <w:sz w:val="20"/>
                  <w:szCs w:val="20"/>
                </w:rPr>
                <w:t>Planning - Time Charts</w:t>
              </w:r>
            </w:hyperlink>
            <w:r w:rsidR="006F089A" w:rsidRPr="006D3AFA">
              <w:rPr>
                <w:sz w:val="20"/>
                <w:szCs w:val="20"/>
              </w:rPr>
              <w:t xml:space="preserve"> (technologystudent.com)</w:t>
            </w:r>
          </w:p>
          <w:p w14:paraId="1F8A4D07" w14:textId="5B4E91E9" w:rsidR="00615943" w:rsidRPr="00DF7C4E" w:rsidRDefault="00615943" w:rsidP="00F65780">
            <w:pPr>
              <w:spacing w:after="0" w:line="240" w:lineRule="auto"/>
              <w:rPr>
                <w:sz w:val="20"/>
                <w:szCs w:val="20"/>
              </w:rPr>
            </w:pPr>
          </w:p>
          <w:p w14:paraId="70407D78" w14:textId="0A946626" w:rsidR="00615943" w:rsidRPr="00DF7C4E" w:rsidRDefault="00DC0813" w:rsidP="00F65780">
            <w:pPr>
              <w:spacing w:after="0" w:line="240" w:lineRule="auto"/>
              <w:rPr>
                <w:sz w:val="20"/>
                <w:szCs w:val="20"/>
              </w:rPr>
            </w:pPr>
            <w:hyperlink r:id="rId28" w:history="1">
              <w:r w:rsidR="00615943" w:rsidRPr="006D3AFA">
                <w:rPr>
                  <w:rStyle w:val="Hyperlink"/>
                  <w:sz w:val="20"/>
                  <w:szCs w:val="20"/>
                </w:rPr>
                <w:t>Template</w:t>
              </w:r>
            </w:hyperlink>
            <w:r w:rsidR="00615943" w:rsidRPr="006D3AFA">
              <w:rPr>
                <w:sz w:val="20"/>
                <w:szCs w:val="20"/>
              </w:rPr>
              <w:t xml:space="preserve"> (technologystudent.com)</w:t>
            </w:r>
          </w:p>
          <w:p w14:paraId="6DB26EC3" w14:textId="77777777" w:rsidR="006F089A" w:rsidRPr="00DF7C4E" w:rsidRDefault="006F089A" w:rsidP="00F65780">
            <w:pPr>
              <w:spacing w:after="0" w:line="240" w:lineRule="auto"/>
              <w:rPr>
                <w:rFonts w:cstheme="minorBidi"/>
                <w:sz w:val="20"/>
                <w:szCs w:val="20"/>
              </w:rPr>
            </w:pPr>
          </w:p>
          <w:p w14:paraId="6EB65786" w14:textId="42B45CBE" w:rsidR="00D77B15" w:rsidRDefault="00DC0813" w:rsidP="00F65780">
            <w:pPr>
              <w:spacing w:after="0" w:line="240" w:lineRule="auto"/>
              <w:rPr>
                <w:sz w:val="20"/>
                <w:szCs w:val="20"/>
              </w:rPr>
            </w:pPr>
            <w:hyperlink r:id="rId29" w:history="1">
              <w:r w:rsidR="00DF7C4E" w:rsidRPr="00173F8A">
                <w:rPr>
                  <w:rStyle w:val="Hyperlink"/>
                  <w:sz w:val="20"/>
                  <w:szCs w:val="20"/>
                </w:rPr>
                <w:t>What is a Gantt Chart?</w:t>
              </w:r>
            </w:hyperlink>
            <w:r w:rsidR="00DF7C4E" w:rsidRPr="00173F8A">
              <w:rPr>
                <w:sz w:val="20"/>
                <w:szCs w:val="20"/>
              </w:rPr>
              <w:t xml:space="preserve"> Gantt Chart Software, Information, and History</w:t>
            </w:r>
          </w:p>
          <w:p w14:paraId="1C56C3F6" w14:textId="1E4903F1" w:rsidR="00173F8A" w:rsidRPr="00DF7C4E" w:rsidRDefault="00511495" w:rsidP="00F65780">
            <w:pPr>
              <w:spacing w:after="0" w:line="240" w:lineRule="auto"/>
              <w:rPr>
                <w:sz w:val="20"/>
                <w:szCs w:val="20"/>
              </w:rPr>
            </w:pPr>
            <w:r>
              <w:rPr>
                <w:sz w:val="20"/>
                <w:szCs w:val="20"/>
              </w:rPr>
              <w:t>(gantt.com)</w:t>
            </w:r>
          </w:p>
          <w:p w14:paraId="681F0999" w14:textId="77777777" w:rsidR="00DF7C4E" w:rsidRPr="00DF7C4E" w:rsidRDefault="00DF7C4E" w:rsidP="00F65780">
            <w:pPr>
              <w:spacing w:after="0" w:line="240" w:lineRule="auto"/>
              <w:rPr>
                <w:rStyle w:val="Hyperlink"/>
                <w:rFonts w:cs="Arial"/>
                <w:sz w:val="20"/>
                <w:szCs w:val="20"/>
              </w:rPr>
            </w:pPr>
          </w:p>
          <w:p w14:paraId="521691DD" w14:textId="0FD5F878" w:rsidR="00511495" w:rsidRDefault="00DC0813" w:rsidP="00F65780">
            <w:pPr>
              <w:spacing w:after="0" w:line="240" w:lineRule="auto"/>
              <w:rPr>
                <w:sz w:val="20"/>
                <w:szCs w:val="20"/>
              </w:rPr>
            </w:pPr>
            <w:hyperlink r:id="rId30" w:history="1">
              <w:r w:rsidR="00DF7C4E" w:rsidRPr="00B45225">
                <w:rPr>
                  <w:rStyle w:val="Hyperlink"/>
                  <w:sz w:val="20"/>
                  <w:szCs w:val="20"/>
                </w:rPr>
                <w:t>The Ultimate Flowchart Guide</w:t>
              </w:r>
            </w:hyperlink>
          </w:p>
          <w:p w14:paraId="1EA9D5E8" w14:textId="747FF59A" w:rsidR="00B45225" w:rsidRDefault="00B45225" w:rsidP="00F65780">
            <w:pPr>
              <w:spacing w:after="0" w:line="240" w:lineRule="auto"/>
              <w:rPr>
                <w:sz w:val="20"/>
                <w:szCs w:val="20"/>
              </w:rPr>
            </w:pPr>
            <w:r w:rsidRPr="00511495">
              <w:rPr>
                <w:sz w:val="20"/>
                <w:szCs w:val="20"/>
              </w:rPr>
              <w:t>(zenflowchart.com)</w:t>
            </w:r>
          </w:p>
          <w:p w14:paraId="50DE61E3" w14:textId="37252694" w:rsidR="00D77B15" w:rsidRPr="00DF7C4E" w:rsidRDefault="00DF7C4E" w:rsidP="00F65780">
            <w:pPr>
              <w:spacing w:after="0" w:line="240" w:lineRule="auto"/>
              <w:rPr>
                <w:sz w:val="20"/>
                <w:szCs w:val="20"/>
              </w:rPr>
            </w:pPr>
            <w:r w:rsidRPr="00511495">
              <w:rPr>
                <w:sz w:val="20"/>
                <w:szCs w:val="20"/>
              </w:rPr>
              <w:t xml:space="preserve">Flowchart </w:t>
            </w:r>
            <w:r w:rsidR="00C070F5">
              <w:rPr>
                <w:sz w:val="20"/>
                <w:szCs w:val="20"/>
              </w:rPr>
              <w:t>s</w:t>
            </w:r>
            <w:r w:rsidRPr="00511495">
              <w:rPr>
                <w:sz w:val="20"/>
                <w:szCs w:val="20"/>
              </w:rPr>
              <w:t xml:space="preserve">ymbols, </w:t>
            </w:r>
            <w:r w:rsidR="00C070F5">
              <w:rPr>
                <w:sz w:val="20"/>
                <w:szCs w:val="20"/>
              </w:rPr>
              <w:t>t</w:t>
            </w:r>
            <w:r w:rsidRPr="00511495">
              <w:rPr>
                <w:sz w:val="20"/>
                <w:szCs w:val="20"/>
              </w:rPr>
              <w:t xml:space="preserve">utorials </w:t>
            </w:r>
            <w:r w:rsidR="00C070F5">
              <w:rPr>
                <w:sz w:val="20"/>
                <w:szCs w:val="20"/>
              </w:rPr>
              <w:t>and</w:t>
            </w:r>
            <w:r w:rsidRPr="00511495">
              <w:rPr>
                <w:sz w:val="20"/>
                <w:szCs w:val="20"/>
              </w:rPr>
              <w:t xml:space="preserve"> </w:t>
            </w:r>
            <w:r w:rsidR="00C070F5">
              <w:rPr>
                <w:sz w:val="20"/>
                <w:szCs w:val="20"/>
              </w:rPr>
              <w:t>e</w:t>
            </w:r>
            <w:r w:rsidRPr="00511495">
              <w:rPr>
                <w:sz w:val="20"/>
                <w:szCs w:val="20"/>
              </w:rPr>
              <w:t xml:space="preserve">xamples </w:t>
            </w:r>
          </w:p>
          <w:p w14:paraId="17F65A1B" w14:textId="4B30438B" w:rsidR="008C0F82" w:rsidRPr="00615943" w:rsidRDefault="008C0F82" w:rsidP="00F65780">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19596648" w14:textId="77777777" w:rsidR="003E2AD0" w:rsidRDefault="00003770" w:rsidP="00F65780">
            <w:pPr>
              <w:spacing w:after="0" w:line="240" w:lineRule="auto"/>
              <w:rPr>
                <w:rFonts w:cs="Arial"/>
                <w:sz w:val="20"/>
                <w:szCs w:val="20"/>
              </w:rPr>
            </w:pPr>
            <w:r>
              <w:rPr>
                <w:rFonts w:cs="Arial"/>
                <w:sz w:val="20"/>
                <w:szCs w:val="20"/>
              </w:rPr>
              <w:t>R016</w:t>
            </w:r>
          </w:p>
          <w:p w14:paraId="60EB8EBB" w14:textId="6D8E0592" w:rsidR="00003770" w:rsidRPr="00946610" w:rsidRDefault="00003770" w:rsidP="00F65780">
            <w:pPr>
              <w:spacing w:after="0" w:line="240" w:lineRule="auto"/>
              <w:rPr>
                <w:rFonts w:cs="Arial"/>
                <w:sz w:val="20"/>
                <w:szCs w:val="20"/>
              </w:rPr>
            </w:pPr>
            <w:r>
              <w:rPr>
                <w:rFonts w:cs="Arial"/>
                <w:sz w:val="20"/>
                <w:szCs w:val="20"/>
              </w:rPr>
              <w:t>Students will use planning processes to plan for scale manufacture.</w:t>
            </w:r>
          </w:p>
        </w:tc>
      </w:tr>
      <w:tr w:rsidR="006D6B9A" w14:paraId="486BA3A1" w14:textId="77777777" w:rsidTr="00F65780">
        <w:trPr>
          <w:trHeight w:val="20"/>
        </w:trPr>
        <w:tc>
          <w:tcPr>
            <w:tcW w:w="993" w:type="dxa"/>
            <w:shd w:val="clear" w:color="auto" w:fill="auto"/>
            <w:tcMar>
              <w:top w:w="57" w:type="dxa"/>
              <w:left w:w="57" w:type="dxa"/>
              <w:bottom w:w="57" w:type="dxa"/>
              <w:right w:w="57" w:type="dxa"/>
            </w:tcMar>
          </w:tcPr>
          <w:p w14:paraId="34FD7059" w14:textId="3BA4C283" w:rsidR="006D6B9A" w:rsidRDefault="009E4DDA" w:rsidP="006D6B9A">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4D87E68C" w14:textId="77777777" w:rsidR="00095F30" w:rsidRPr="00946610" w:rsidRDefault="00095F30" w:rsidP="00095F30">
            <w:pPr>
              <w:spacing w:after="0" w:line="240" w:lineRule="auto"/>
              <w:rPr>
                <w:rFonts w:cs="Arial"/>
                <w:color w:val="000000" w:themeColor="text1"/>
                <w:sz w:val="20"/>
                <w:szCs w:val="20"/>
              </w:rPr>
            </w:pPr>
            <w:r w:rsidRPr="00946610">
              <w:rPr>
                <w:rFonts w:cs="Arial"/>
                <w:color w:val="000000" w:themeColor="text1"/>
                <w:sz w:val="20"/>
                <w:szCs w:val="20"/>
              </w:rPr>
              <w:t>TA1</w:t>
            </w:r>
          </w:p>
          <w:p w14:paraId="68F8021A" w14:textId="77777777" w:rsidR="006D6B9A" w:rsidRPr="00946610" w:rsidRDefault="00095F30" w:rsidP="00095F30">
            <w:pPr>
              <w:suppressAutoHyphens/>
              <w:autoSpaceDN w:val="0"/>
              <w:spacing w:after="0" w:line="240" w:lineRule="auto"/>
              <w:textAlignment w:val="baseline"/>
              <w:rPr>
                <w:rFonts w:cs="Arial"/>
                <w:color w:val="000000" w:themeColor="text1"/>
                <w:sz w:val="20"/>
                <w:szCs w:val="20"/>
              </w:rPr>
            </w:pPr>
            <w:r w:rsidRPr="00946610">
              <w:rPr>
                <w:rFonts w:cs="Arial"/>
                <w:color w:val="000000" w:themeColor="text1"/>
                <w:sz w:val="20"/>
                <w:szCs w:val="20"/>
              </w:rPr>
              <w:t>Planning the production of a one-off product</w:t>
            </w:r>
          </w:p>
          <w:p w14:paraId="72AEA0AB" w14:textId="77777777" w:rsidR="00D30C70" w:rsidRPr="00946610" w:rsidRDefault="00D30C70" w:rsidP="00095F30">
            <w:pPr>
              <w:suppressAutoHyphens/>
              <w:autoSpaceDN w:val="0"/>
              <w:spacing w:after="0" w:line="240" w:lineRule="auto"/>
              <w:textAlignment w:val="baseline"/>
              <w:rPr>
                <w:rFonts w:cs="Arial"/>
                <w:color w:val="000000" w:themeColor="text1"/>
                <w:sz w:val="20"/>
                <w:szCs w:val="20"/>
              </w:rPr>
            </w:pPr>
          </w:p>
          <w:p w14:paraId="79CBD082" w14:textId="4BB12A4E" w:rsidR="00D30C70" w:rsidRPr="00946610" w:rsidRDefault="00D30C70" w:rsidP="00095F30">
            <w:pPr>
              <w:suppressAutoHyphens/>
              <w:autoSpaceDN w:val="0"/>
              <w:spacing w:after="0" w:line="240" w:lineRule="auto"/>
              <w:textAlignment w:val="baseline"/>
              <w:rPr>
                <w:rFonts w:cs="Arial"/>
                <w:sz w:val="20"/>
                <w:szCs w:val="20"/>
              </w:rPr>
            </w:pPr>
            <w:r w:rsidRPr="00946610">
              <w:rPr>
                <w:rFonts w:cs="Arial"/>
                <w:color w:val="000000" w:themeColor="text1"/>
                <w:sz w:val="20"/>
                <w:szCs w:val="20"/>
              </w:rPr>
              <w:t xml:space="preserve">1.2 Prepare a production plan </w:t>
            </w:r>
            <w:r w:rsidR="004C2E9C">
              <w:rPr>
                <w:rFonts w:cs="Arial"/>
                <w:color w:val="000000" w:themeColor="text1"/>
                <w:sz w:val="20"/>
                <w:szCs w:val="20"/>
              </w:rPr>
              <w:br/>
            </w:r>
            <w:r w:rsidRPr="00946610">
              <w:rPr>
                <w:rFonts w:cs="Arial"/>
                <w:color w:val="000000" w:themeColor="text1"/>
                <w:sz w:val="20"/>
                <w:szCs w:val="20"/>
              </w:rPr>
              <w:t>to manufacture a one-off product</w:t>
            </w:r>
          </w:p>
        </w:tc>
        <w:tc>
          <w:tcPr>
            <w:tcW w:w="4167" w:type="dxa"/>
            <w:shd w:val="clear" w:color="auto" w:fill="auto"/>
            <w:tcMar>
              <w:top w:w="57" w:type="dxa"/>
              <w:left w:w="57" w:type="dxa"/>
              <w:bottom w:w="57" w:type="dxa"/>
              <w:right w:w="57" w:type="dxa"/>
            </w:tcMar>
          </w:tcPr>
          <w:p w14:paraId="1CAE7462" w14:textId="2AA7B7FC" w:rsidR="00B344CB" w:rsidRDefault="00561C96" w:rsidP="006D6B9A">
            <w:pPr>
              <w:spacing w:after="0" w:line="240" w:lineRule="auto"/>
              <w:rPr>
                <w:rFonts w:cs="Arial"/>
                <w:sz w:val="20"/>
                <w:szCs w:val="20"/>
              </w:rPr>
            </w:pPr>
            <w:r>
              <w:rPr>
                <w:rFonts w:cs="Arial"/>
                <w:sz w:val="20"/>
                <w:szCs w:val="20"/>
              </w:rPr>
              <w:t>In this lesson on planning, you could continue by:</w:t>
            </w:r>
          </w:p>
          <w:p w14:paraId="1B7F0127" w14:textId="7970A778" w:rsidR="00561C96" w:rsidRDefault="00561C96" w:rsidP="00984156">
            <w:pPr>
              <w:pStyle w:val="ListParagraph"/>
              <w:numPr>
                <w:ilvl w:val="0"/>
                <w:numId w:val="12"/>
              </w:numPr>
              <w:spacing w:after="0" w:line="240" w:lineRule="auto"/>
              <w:rPr>
                <w:rFonts w:cs="Arial"/>
                <w:sz w:val="20"/>
                <w:szCs w:val="20"/>
              </w:rPr>
            </w:pPr>
            <w:r>
              <w:rPr>
                <w:rFonts w:cs="Arial"/>
                <w:sz w:val="20"/>
                <w:szCs w:val="20"/>
              </w:rPr>
              <w:t xml:space="preserve">providing </w:t>
            </w:r>
            <w:r w:rsidR="003C26D4">
              <w:rPr>
                <w:rFonts w:cs="Arial"/>
                <w:sz w:val="20"/>
                <w:szCs w:val="20"/>
              </w:rPr>
              <w:t>example manufacturing</w:t>
            </w:r>
            <w:r w:rsidR="009827B6">
              <w:rPr>
                <w:rFonts w:cs="Arial"/>
                <w:sz w:val="20"/>
                <w:szCs w:val="20"/>
              </w:rPr>
              <w:t xml:space="preserve"> plans</w:t>
            </w:r>
            <w:r w:rsidR="003C26D4">
              <w:rPr>
                <w:rFonts w:cs="Arial"/>
                <w:sz w:val="20"/>
                <w:szCs w:val="20"/>
              </w:rPr>
              <w:t xml:space="preserve"> for students to investigate and discuss</w:t>
            </w:r>
          </w:p>
          <w:p w14:paraId="249D1C86" w14:textId="2C055C34" w:rsidR="003C26D4" w:rsidRPr="00561C96" w:rsidRDefault="003C26D4" w:rsidP="00984156">
            <w:pPr>
              <w:pStyle w:val="ListParagraph"/>
              <w:numPr>
                <w:ilvl w:val="0"/>
                <w:numId w:val="12"/>
              </w:numPr>
              <w:spacing w:after="0" w:line="240" w:lineRule="auto"/>
              <w:rPr>
                <w:rFonts w:cs="Arial"/>
                <w:sz w:val="20"/>
                <w:szCs w:val="20"/>
              </w:rPr>
            </w:pPr>
            <w:r>
              <w:rPr>
                <w:rFonts w:cs="Arial"/>
                <w:sz w:val="20"/>
                <w:szCs w:val="20"/>
              </w:rPr>
              <w:t>supply</w:t>
            </w:r>
            <w:r w:rsidR="00DC14E2">
              <w:rPr>
                <w:rFonts w:cs="Arial"/>
                <w:sz w:val="20"/>
                <w:szCs w:val="20"/>
              </w:rPr>
              <w:t>ing</w:t>
            </w:r>
            <w:r>
              <w:rPr>
                <w:rFonts w:cs="Arial"/>
                <w:sz w:val="20"/>
                <w:szCs w:val="20"/>
              </w:rPr>
              <w:t xml:space="preserve"> incomplete manufacturing plans for students to complete missing elements.</w:t>
            </w:r>
          </w:p>
          <w:p w14:paraId="1B0B04B0" w14:textId="387855A8" w:rsidR="006D6B9A" w:rsidRPr="00946610" w:rsidRDefault="006D6B9A" w:rsidP="006D6B9A">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10BF985A" w14:textId="7C6F1DA9" w:rsidR="006D6B9A" w:rsidRPr="00C86DF1" w:rsidRDefault="00624934" w:rsidP="006D6B9A">
            <w:pPr>
              <w:spacing w:after="0" w:line="240" w:lineRule="auto"/>
              <w:rPr>
                <w:rFonts w:cs="Arial"/>
                <w:b/>
                <w:bCs/>
                <w:sz w:val="20"/>
                <w:szCs w:val="20"/>
              </w:rPr>
            </w:pPr>
            <w:r w:rsidRPr="00C86DF1">
              <w:rPr>
                <w:rFonts w:cs="Arial"/>
                <w:b/>
                <w:bCs/>
                <w:sz w:val="20"/>
                <w:szCs w:val="20"/>
              </w:rPr>
              <w:t>Planning</w:t>
            </w:r>
          </w:p>
        </w:tc>
        <w:tc>
          <w:tcPr>
            <w:tcW w:w="1796" w:type="dxa"/>
            <w:shd w:val="clear" w:color="auto" w:fill="auto"/>
            <w:tcMar>
              <w:top w:w="57" w:type="dxa"/>
              <w:left w:w="57" w:type="dxa"/>
              <w:bottom w:w="57" w:type="dxa"/>
              <w:right w:w="57" w:type="dxa"/>
            </w:tcMar>
          </w:tcPr>
          <w:p w14:paraId="214461F4" w14:textId="52730B05" w:rsidR="006D6B9A" w:rsidRPr="00946610" w:rsidRDefault="0038463A" w:rsidP="006D6B9A">
            <w:pPr>
              <w:spacing w:after="0" w:line="240" w:lineRule="auto"/>
              <w:rPr>
                <w:rFonts w:cs="Arial"/>
                <w:sz w:val="20"/>
                <w:szCs w:val="20"/>
              </w:rPr>
            </w:pPr>
            <w:r w:rsidRPr="00946610">
              <w:rPr>
                <w:sz w:val="20"/>
                <w:szCs w:val="20"/>
              </w:rPr>
              <w:t>Recall and apply planning processes to prepare production plan.</w:t>
            </w:r>
          </w:p>
        </w:tc>
        <w:tc>
          <w:tcPr>
            <w:tcW w:w="2585" w:type="dxa"/>
            <w:shd w:val="clear" w:color="auto" w:fill="auto"/>
            <w:tcMar>
              <w:top w:w="57" w:type="dxa"/>
              <w:left w:w="57" w:type="dxa"/>
              <w:bottom w:w="57" w:type="dxa"/>
              <w:right w:w="57" w:type="dxa"/>
            </w:tcMar>
          </w:tcPr>
          <w:p w14:paraId="576E9C64" w14:textId="77777777" w:rsidR="006D6B9A" w:rsidRPr="00946610" w:rsidRDefault="006D6B9A" w:rsidP="006D6B9A">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BE5B4C4" w14:textId="77777777" w:rsidR="00003770" w:rsidRDefault="00003770" w:rsidP="00003770">
            <w:pPr>
              <w:spacing w:after="0" w:line="240" w:lineRule="auto"/>
              <w:rPr>
                <w:rFonts w:cs="Arial"/>
                <w:sz w:val="20"/>
                <w:szCs w:val="20"/>
              </w:rPr>
            </w:pPr>
            <w:r>
              <w:rPr>
                <w:rFonts w:cs="Arial"/>
                <w:sz w:val="20"/>
                <w:szCs w:val="20"/>
              </w:rPr>
              <w:t>R016</w:t>
            </w:r>
          </w:p>
          <w:p w14:paraId="49727E7F" w14:textId="1654A73C" w:rsidR="006D6B9A" w:rsidRPr="00946610" w:rsidRDefault="00003770" w:rsidP="00003770">
            <w:pPr>
              <w:spacing w:after="0" w:line="240" w:lineRule="auto"/>
              <w:rPr>
                <w:rFonts w:cs="Arial"/>
                <w:sz w:val="20"/>
                <w:szCs w:val="20"/>
              </w:rPr>
            </w:pPr>
            <w:r>
              <w:rPr>
                <w:rFonts w:cs="Arial"/>
                <w:sz w:val="20"/>
                <w:szCs w:val="20"/>
              </w:rPr>
              <w:t>Students will use planning processes to plan for scale manufacture.</w:t>
            </w:r>
          </w:p>
        </w:tc>
      </w:tr>
      <w:tr w:rsidR="00236EA2" w14:paraId="76584860" w14:textId="77777777" w:rsidTr="00F65780">
        <w:trPr>
          <w:trHeight w:val="20"/>
        </w:trPr>
        <w:tc>
          <w:tcPr>
            <w:tcW w:w="993" w:type="dxa"/>
            <w:shd w:val="clear" w:color="auto" w:fill="auto"/>
            <w:tcMar>
              <w:top w:w="57" w:type="dxa"/>
              <w:left w:w="57" w:type="dxa"/>
              <w:bottom w:w="57" w:type="dxa"/>
              <w:right w:w="57" w:type="dxa"/>
            </w:tcMar>
          </w:tcPr>
          <w:p w14:paraId="64713AFE" w14:textId="2A1B0BD0" w:rsidR="00236EA2" w:rsidRDefault="009E4DDA" w:rsidP="00236EA2">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0066A62" w14:textId="77777777" w:rsidR="00236EA2" w:rsidRPr="00946610" w:rsidRDefault="00236EA2" w:rsidP="00236EA2">
            <w:pPr>
              <w:spacing w:after="0" w:line="240" w:lineRule="auto"/>
              <w:rPr>
                <w:rFonts w:cs="Arial"/>
                <w:color w:val="000000" w:themeColor="text1"/>
                <w:sz w:val="20"/>
                <w:szCs w:val="20"/>
              </w:rPr>
            </w:pPr>
            <w:r w:rsidRPr="00946610">
              <w:rPr>
                <w:rFonts w:cs="Arial"/>
                <w:color w:val="000000" w:themeColor="text1"/>
                <w:sz w:val="20"/>
                <w:szCs w:val="20"/>
              </w:rPr>
              <w:t>TA1</w:t>
            </w:r>
          </w:p>
          <w:p w14:paraId="4AC7025C" w14:textId="77777777" w:rsidR="00236EA2" w:rsidRPr="00946610" w:rsidRDefault="00236EA2" w:rsidP="00236EA2">
            <w:pPr>
              <w:suppressAutoHyphens/>
              <w:autoSpaceDN w:val="0"/>
              <w:spacing w:after="0" w:line="240" w:lineRule="auto"/>
              <w:textAlignment w:val="baseline"/>
              <w:rPr>
                <w:rFonts w:cs="Arial"/>
                <w:color w:val="000000" w:themeColor="text1"/>
                <w:sz w:val="20"/>
                <w:szCs w:val="20"/>
              </w:rPr>
            </w:pPr>
            <w:r w:rsidRPr="00946610">
              <w:rPr>
                <w:rFonts w:cs="Arial"/>
                <w:color w:val="000000" w:themeColor="text1"/>
                <w:sz w:val="20"/>
                <w:szCs w:val="20"/>
              </w:rPr>
              <w:t>Planning the production of a one-off product</w:t>
            </w:r>
          </w:p>
          <w:p w14:paraId="06B99BA6" w14:textId="77777777" w:rsidR="00236EA2" w:rsidRPr="00946610" w:rsidRDefault="00236EA2" w:rsidP="00236EA2">
            <w:pPr>
              <w:suppressAutoHyphens/>
              <w:autoSpaceDN w:val="0"/>
              <w:spacing w:after="0" w:line="240" w:lineRule="auto"/>
              <w:textAlignment w:val="baseline"/>
              <w:rPr>
                <w:rFonts w:cs="Arial"/>
                <w:color w:val="000000" w:themeColor="text1"/>
                <w:sz w:val="20"/>
                <w:szCs w:val="20"/>
              </w:rPr>
            </w:pPr>
          </w:p>
          <w:p w14:paraId="66F10481" w14:textId="1994DA9E" w:rsidR="00236EA2" w:rsidRPr="00946610" w:rsidRDefault="00236EA2" w:rsidP="00236EA2">
            <w:pPr>
              <w:suppressAutoHyphens/>
              <w:autoSpaceDN w:val="0"/>
              <w:spacing w:after="0" w:line="240" w:lineRule="auto"/>
              <w:textAlignment w:val="baseline"/>
              <w:rPr>
                <w:rFonts w:cs="Arial"/>
                <w:sz w:val="20"/>
                <w:szCs w:val="20"/>
              </w:rPr>
            </w:pPr>
            <w:r w:rsidRPr="00946610">
              <w:rPr>
                <w:rFonts w:cs="Arial"/>
                <w:color w:val="000000" w:themeColor="text1"/>
                <w:sz w:val="20"/>
                <w:szCs w:val="20"/>
              </w:rPr>
              <w:t>1.3 Carry out a risk assessment</w:t>
            </w:r>
          </w:p>
        </w:tc>
        <w:tc>
          <w:tcPr>
            <w:tcW w:w="4167" w:type="dxa"/>
            <w:shd w:val="clear" w:color="auto" w:fill="auto"/>
            <w:tcMar>
              <w:top w:w="57" w:type="dxa"/>
              <w:left w:w="57" w:type="dxa"/>
              <w:bottom w:w="57" w:type="dxa"/>
              <w:right w:w="57" w:type="dxa"/>
            </w:tcMar>
          </w:tcPr>
          <w:p w14:paraId="3AE932DD" w14:textId="48FAA2EF" w:rsidR="00B344CB" w:rsidRDefault="00710BB5" w:rsidP="00236EA2">
            <w:pPr>
              <w:spacing w:after="0" w:line="240" w:lineRule="auto"/>
              <w:rPr>
                <w:rFonts w:cs="Arial"/>
                <w:sz w:val="20"/>
                <w:szCs w:val="20"/>
              </w:rPr>
            </w:pPr>
            <w:r>
              <w:rPr>
                <w:rFonts w:cs="Arial"/>
                <w:sz w:val="20"/>
                <w:szCs w:val="20"/>
              </w:rPr>
              <w:t>The next two lessons could focus on the important area of risk assessment.</w:t>
            </w:r>
          </w:p>
          <w:p w14:paraId="524987F6" w14:textId="69F1B9BD" w:rsidR="00710BB5" w:rsidRDefault="00710BB5" w:rsidP="00236EA2">
            <w:pPr>
              <w:spacing w:after="0" w:line="240" w:lineRule="auto"/>
              <w:rPr>
                <w:rFonts w:cs="Arial"/>
                <w:sz w:val="20"/>
                <w:szCs w:val="20"/>
              </w:rPr>
            </w:pPr>
          </w:p>
          <w:p w14:paraId="796F6B89" w14:textId="6F45CE73" w:rsidR="00710BB5" w:rsidRDefault="00710BB5" w:rsidP="00236EA2">
            <w:pPr>
              <w:spacing w:after="0" w:line="240" w:lineRule="auto"/>
              <w:rPr>
                <w:rFonts w:cs="Arial"/>
                <w:sz w:val="20"/>
                <w:szCs w:val="20"/>
              </w:rPr>
            </w:pPr>
            <w:r>
              <w:rPr>
                <w:rFonts w:cs="Arial"/>
                <w:sz w:val="20"/>
                <w:szCs w:val="20"/>
              </w:rPr>
              <w:t>In the first lesson you could:</w:t>
            </w:r>
          </w:p>
          <w:p w14:paraId="640E0C35" w14:textId="7D8BCF4B" w:rsidR="00710BB5" w:rsidRDefault="00710BB5" w:rsidP="00984156">
            <w:pPr>
              <w:pStyle w:val="ListParagraph"/>
              <w:numPr>
                <w:ilvl w:val="0"/>
                <w:numId w:val="13"/>
              </w:numPr>
              <w:spacing w:after="0" w:line="240" w:lineRule="auto"/>
              <w:rPr>
                <w:rFonts w:cs="Arial"/>
                <w:sz w:val="20"/>
                <w:szCs w:val="20"/>
              </w:rPr>
            </w:pPr>
            <w:r>
              <w:rPr>
                <w:rFonts w:cs="Arial"/>
                <w:sz w:val="20"/>
                <w:szCs w:val="20"/>
              </w:rPr>
              <w:t xml:space="preserve">introduce </w:t>
            </w:r>
            <w:r w:rsidR="00FB567A">
              <w:rPr>
                <w:rFonts w:cs="Arial"/>
                <w:sz w:val="20"/>
                <w:szCs w:val="20"/>
              </w:rPr>
              <w:t>risk assessment, and why it is important in any manufacturing activity</w:t>
            </w:r>
          </w:p>
          <w:p w14:paraId="2A778B4B" w14:textId="779C5CAA" w:rsidR="00FB567A" w:rsidRDefault="00FB567A" w:rsidP="00984156">
            <w:pPr>
              <w:pStyle w:val="ListParagraph"/>
              <w:numPr>
                <w:ilvl w:val="0"/>
                <w:numId w:val="13"/>
              </w:numPr>
              <w:spacing w:after="0" w:line="240" w:lineRule="auto"/>
              <w:rPr>
                <w:rFonts w:cs="Arial"/>
                <w:sz w:val="20"/>
                <w:szCs w:val="20"/>
              </w:rPr>
            </w:pPr>
            <w:r>
              <w:rPr>
                <w:rFonts w:cs="Arial"/>
                <w:sz w:val="20"/>
                <w:szCs w:val="20"/>
              </w:rPr>
              <w:t>explain the terms hazard and risk</w:t>
            </w:r>
          </w:p>
          <w:p w14:paraId="529BFCF2" w14:textId="449BDFAB" w:rsidR="00236EA2" w:rsidRDefault="00F225D7" w:rsidP="00984156">
            <w:pPr>
              <w:pStyle w:val="ListParagraph"/>
              <w:numPr>
                <w:ilvl w:val="0"/>
                <w:numId w:val="13"/>
              </w:numPr>
              <w:spacing w:after="0" w:line="240" w:lineRule="auto"/>
              <w:rPr>
                <w:rFonts w:cs="Arial"/>
                <w:sz w:val="20"/>
                <w:szCs w:val="20"/>
              </w:rPr>
            </w:pPr>
            <w:r>
              <w:rPr>
                <w:rFonts w:cs="Arial"/>
                <w:sz w:val="20"/>
                <w:szCs w:val="20"/>
              </w:rPr>
              <w:t>d</w:t>
            </w:r>
            <w:r w:rsidR="00FB567A">
              <w:rPr>
                <w:rFonts w:cs="Arial"/>
                <w:sz w:val="20"/>
                <w:szCs w:val="20"/>
              </w:rPr>
              <w:t>evelop a qui</w:t>
            </w:r>
            <w:r>
              <w:rPr>
                <w:rFonts w:cs="Arial"/>
                <w:sz w:val="20"/>
                <w:szCs w:val="20"/>
              </w:rPr>
              <w:t>z with photographs for students to identify hazards and their associated risks</w:t>
            </w:r>
          </w:p>
          <w:p w14:paraId="4746A7B9" w14:textId="71D5A538" w:rsidR="001B19AD" w:rsidRPr="001B19AD" w:rsidRDefault="00852FCD" w:rsidP="00984156">
            <w:pPr>
              <w:pStyle w:val="ListParagraph"/>
              <w:numPr>
                <w:ilvl w:val="0"/>
                <w:numId w:val="13"/>
              </w:numPr>
              <w:spacing w:after="0" w:line="240" w:lineRule="auto"/>
              <w:rPr>
                <w:rFonts w:cs="Arial"/>
                <w:sz w:val="20"/>
                <w:szCs w:val="20"/>
              </w:rPr>
            </w:pPr>
            <w:r>
              <w:rPr>
                <w:rFonts w:cs="Arial"/>
                <w:sz w:val="20"/>
                <w:szCs w:val="20"/>
              </w:rPr>
              <w:t>i</w:t>
            </w:r>
            <w:r w:rsidR="001B19AD">
              <w:rPr>
                <w:rFonts w:cs="Arial"/>
                <w:sz w:val="20"/>
                <w:szCs w:val="20"/>
              </w:rPr>
              <w:t xml:space="preserve">ntroduce students to the legal requirements for safe </w:t>
            </w:r>
            <w:r w:rsidR="00400DE0">
              <w:rPr>
                <w:rFonts w:cs="Arial"/>
                <w:sz w:val="20"/>
                <w:szCs w:val="20"/>
              </w:rPr>
              <w:t xml:space="preserve">working and a safe working environment including the </w:t>
            </w:r>
            <w:r w:rsidR="001B19AD">
              <w:rPr>
                <w:rFonts w:cs="Arial"/>
                <w:sz w:val="20"/>
                <w:szCs w:val="20"/>
              </w:rPr>
              <w:t>work of the Health and Safety Executive</w:t>
            </w:r>
            <w:r w:rsidR="00F355D4">
              <w:rPr>
                <w:rFonts w:cs="Arial"/>
                <w:sz w:val="20"/>
                <w:szCs w:val="20"/>
              </w:rPr>
              <w:t>.</w:t>
            </w:r>
            <w:r w:rsidR="001B19AD">
              <w:rPr>
                <w:rFonts w:cs="Arial"/>
                <w:sz w:val="20"/>
                <w:szCs w:val="20"/>
              </w:rPr>
              <w:t xml:space="preserve"> </w:t>
            </w:r>
          </w:p>
        </w:tc>
        <w:tc>
          <w:tcPr>
            <w:tcW w:w="1697" w:type="dxa"/>
            <w:shd w:val="clear" w:color="auto" w:fill="auto"/>
            <w:tcMar>
              <w:top w:w="57" w:type="dxa"/>
              <w:left w:w="57" w:type="dxa"/>
              <w:bottom w:w="57" w:type="dxa"/>
              <w:right w:w="57" w:type="dxa"/>
            </w:tcMar>
          </w:tcPr>
          <w:p w14:paraId="7C9D3C65" w14:textId="4B132E01" w:rsidR="00236EA2" w:rsidRPr="00C86DF1" w:rsidRDefault="00236EA2" w:rsidP="00236EA2">
            <w:pPr>
              <w:spacing w:after="0" w:line="240" w:lineRule="auto"/>
              <w:rPr>
                <w:rFonts w:cs="Arial"/>
                <w:b/>
                <w:bCs/>
                <w:sz w:val="20"/>
                <w:szCs w:val="20"/>
              </w:rPr>
            </w:pPr>
            <w:r w:rsidRPr="00C86DF1">
              <w:rPr>
                <w:rFonts w:cs="Arial"/>
                <w:b/>
                <w:bCs/>
                <w:sz w:val="20"/>
                <w:szCs w:val="20"/>
              </w:rPr>
              <w:t>Risk assessment</w:t>
            </w:r>
          </w:p>
        </w:tc>
        <w:tc>
          <w:tcPr>
            <w:tcW w:w="1796" w:type="dxa"/>
            <w:shd w:val="clear" w:color="auto" w:fill="auto"/>
            <w:tcMar>
              <w:top w:w="57" w:type="dxa"/>
              <w:left w:w="57" w:type="dxa"/>
              <w:bottom w:w="57" w:type="dxa"/>
              <w:right w:w="57" w:type="dxa"/>
            </w:tcMar>
          </w:tcPr>
          <w:p w14:paraId="3722E6E1" w14:textId="5D79C19F" w:rsidR="00236EA2" w:rsidRPr="00946610" w:rsidRDefault="00236EA2" w:rsidP="00236EA2">
            <w:pPr>
              <w:spacing w:after="0" w:line="240" w:lineRule="auto"/>
              <w:rPr>
                <w:rFonts w:cs="Arial"/>
                <w:sz w:val="20"/>
                <w:szCs w:val="20"/>
              </w:rPr>
            </w:pPr>
            <w:r w:rsidRPr="00946610">
              <w:rPr>
                <w:rFonts w:cs="Arial"/>
                <w:sz w:val="20"/>
                <w:szCs w:val="20"/>
              </w:rPr>
              <w:t>Undertake risk assessment.</w:t>
            </w:r>
          </w:p>
        </w:tc>
        <w:tc>
          <w:tcPr>
            <w:tcW w:w="2585" w:type="dxa"/>
            <w:shd w:val="clear" w:color="auto" w:fill="auto"/>
            <w:tcMar>
              <w:top w:w="57" w:type="dxa"/>
              <w:left w:w="57" w:type="dxa"/>
              <w:bottom w:w="57" w:type="dxa"/>
              <w:right w:w="57" w:type="dxa"/>
            </w:tcMar>
          </w:tcPr>
          <w:p w14:paraId="73256C2F" w14:textId="77777777" w:rsidR="00B005AA" w:rsidRPr="000246E7" w:rsidRDefault="00DC0813" w:rsidP="00B005AA">
            <w:pPr>
              <w:spacing w:after="0" w:line="240" w:lineRule="auto"/>
              <w:rPr>
                <w:sz w:val="20"/>
                <w:szCs w:val="20"/>
              </w:rPr>
            </w:pPr>
            <w:hyperlink r:id="rId31" w:history="1">
              <w:r w:rsidR="00B005AA" w:rsidRPr="000246E7">
                <w:rPr>
                  <w:rStyle w:val="Hyperlink"/>
                  <w:sz w:val="20"/>
                  <w:szCs w:val="20"/>
                </w:rPr>
                <w:t>Managing risks and risk assessment at work – Overview -HSE</w:t>
              </w:r>
            </w:hyperlink>
          </w:p>
          <w:p w14:paraId="2B844E07" w14:textId="34E1364A" w:rsidR="00236EA2" w:rsidRPr="000246E7" w:rsidRDefault="00B005AA" w:rsidP="00B005AA">
            <w:pPr>
              <w:spacing w:after="0" w:line="240" w:lineRule="auto"/>
              <w:rPr>
                <w:rFonts w:cs="Arial"/>
                <w:sz w:val="20"/>
                <w:szCs w:val="20"/>
              </w:rPr>
            </w:pPr>
            <w:r w:rsidRPr="000246E7">
              <w:rPr>
                <w:rFonts w:cs="Arial"/>
                <w:sz w:val="20"/>
                <w:szCs w:val="20"/>
              </w:rPr>
              <w:t>(hse.gov.uk)</w:t>
            </w:r>
          </w:p>
          <w:p w14:paraId="3EEC959E" w14:textId="153494FC" w:rsidR="00343969" w:rsidRPr="000246E7" w:rsidRDefault="00343969" w:rsidP="00B005AA">
            <w:pPr>
              <w:spacing w:after="0" w:line="240" w:lineRule="auto"/>
              <w:rPr>
                <w:rFonts w:cs="Arial"/>
                <w:sz w:val="20"/>
                <w:szCs w:val="20"/>
              </w:rPr>
            </w:pPr>
          </w:p>
          <w:p w14:paraId="110998A9" w14:textId="21C28618" w:rsidR="0095501C" w:rsidRDefault="00DC0813" w:rsidP="00343969">
            <w:pPr>
              <w:spacing w:after="0" w:line="240" w:lineRule="auto"/>
              <w:rPr>
                <w:sz w:val="20"/>
                <w:szCs w:val="20"/>
              </w:rPr>
            </w:pPr>
            <w:hyperlink r:id="rId32" w:history="1">
              <w:r w:rsidR="000246E7" w:rsidRPr="0095501C">
                <w:rPr>
                  <w:rStyle w:val="Hyperlink"/>
                  <w:sz w:val="20"/>
                  <w:szCs w:val="20"/>
                </w:rPr>
                <w:t>Health and Safety at Work etc Act 1974 – legislation explained</w:t>
              </w:r>
            </w:hyperlink>
          </w:p>
          <w:p w14:paraId="565BC94B" w14:textId="38758F5C" w:rsidR="000246E7" w:rsidRPr="000246E7" w:rsidRDefault="000246E7" w:rsidP="00343969">
            <w:pPr>
              <w:spacing w:after="0" w:line="240" w:lineRule="auto"/>
              <w:rPr>
                <w:sz w:val="20"/>
                <w:szCs w:val="20"/>
              </w:rPr>
            </w:pPr>
            <w:r w:rsidRPr="0095501C">
              <w:rPr>
                <w:sz w:val="20"/>
                <w:szCs w:val="20"/>
              </w:rPr>
              <w:t>(hse.gov.uk)</w:t>
            </w:r>
          </w:p>
          <w:p w14:paraId="55ED077F" w14:textId="77777777" w:rsidR="000246E7" w:rsidRPr="000246E7" w:rsidRDefault="000246E7" w:rsidP="00343969">
            <w:pPr>
              <w:spacing w:after="0" w:line="240" w:lineRule="auto"/>
              <w:rPr>
                <w:sz w:val="20"/>
                <w:szCs w:val="20"/>
              </w:rPr>
            </w:pPr>
          </w:p>
          <w:p w14:paraId="07538957" w14:textId="185ADCD6" w:rsidR="00880CFB" w:rsidRPr="000246E7" w:rsidRDefault="00DC0813" w:rsidP="00B005AA">
            <w:pPr>
              <w:spacing w:after="0" w:line="240" w:lineRule="auto"/>
              <w:rPr>
                <w:sz w:val="20"/>
                <w:szCs w:val="20"/>
              </w:rPr>
            </w:pPr>
            <w:hyperlink r:id="rId33" w:history="1">
              <w:r w:rsidR="000246E7" w:rsidRPr="00951341">
                <w:rPr>
                  <w:rStyle w:val="Hyperlink"/>
                  <w:sz w:val="20"/>
                  <w:szCs w:val="20"/>
                </w:rPr>
                <w:t>Safety signs and signals. The Health and Safety Regulations 1996. Guidance on Regulations - L64</w:t>
              </w:r>
            </w:hyperlink>
            <w:r w:rsidR="000246E7" w:rsidRPr="00951341">
              <w:rPr>
                <w:sz w:val="20"/>
                <w:szCs w:val="20"/>
              </w:rPr>
              <w:t xml:space="preserve"> (hse.gov.uk)</w:t>
            </w:r>
          </w:p>
          <w:p w14:paraId="7B62A413" w14:textId="77777777" w:rsidR="000246E7" w:rsidRPr="000246E7" w:rsidRDefault="000246E7" w:rsidP="00B005AA">
            <w:pPr>
              <w:spacing w:after="0" w:line="240" w:lineRule="auto"/>
              <w:rPr>
                <w:rFonts w:cs="Arial"/>
                <w:sz w:val="20"/>
                <w:szCs w:val="20"/>
              </w:rPr>
            </w:pPr>
          </w:p>
          <w:p w14:paraId="5B84DCEE" w14:textId="77777777" w:rsidR="00880CFB" w:rsidRDefault="00DC0813" w:rsidP="00B005AA">
            <w:pPr>
              <w:spacing w:after="0" w:line="240" w:lineRule="auto"/>
              <w:rPr>
                <w:sz w:val="20"/>
                <w:szCs w:val="20"/>
              </w:rPr>
            </w:pPr>
            <w:hyperlink r:id="rId34" w:history="1">
              <w:r w:rsidR="0078783D" w:rsidRPr="00FC7447">
                <w:rPr>
                  <w:rStyle w:val="Hyperlink"/>
                  <w:sz w:val="20"/>
                  <w:szCs w:val="20"/>
                </w:rPr>
                <w:t xml:space="preserve">What are the five steps to risk </w:t>
              </w:r>
              <w:r w:rsidR="00FC7447" w:rsidRPr="00FC7447">
                <w:rPr>
                  <w:rStyle w:val="Hyperlink"/>
                  <w:sz w:val="20"/>
                  <w:szCs w:val="20"/>
                </w:rPr>
                <w:t>a</w:t>
              </w:r>
              <w:r w:rsidR="0078783D" w:rsidRPr="00FC7447">
                <w:rPr>
                  <w:rStyle w:val="Hyperlink"/>
                  <w:sz w:val="20"/>
                  <w:szCs w:val="20"/>
                </w:rPr>
                <w:t>ssessment?</w:t>
              </w:r>
            </w:hyperlink>
            <w:r w:rsidR="00FC7447">
              <w:rPr>
                <w:sz w:val="20"/>
                <w:szCs w:val="20"/>
              </w:rPr>
              <w:t xml:space="preserve"> </w:t>
            </w:r>
          </w:p>
          <w:p w14:paraId="510006B3" w14:textId="29E18399" w:rsidR="00FC7447" w:rsidRPr="00946610" w:rsidRDefault="00FC7447" w:rsidP="00B005AA">
            <w:pPr>
              <w:spacing w:after="0" w:line="240" w:lineRule="auto"/>
              <w:rPr>
                <w:rFonts w:cs="Arial"/>
                <w:sz w:val="20"/>
                <w:szCs w:val="20"/>
              </w:rPr>
            </w:pPr>
            <w:r>
              <w:rPr>
                <w:rFonts w:cs="Arial"/>
                <w:sz w:val="20"/>
                <w:szCs w:val="20"/>
              </w:rPr>
              <w:lastRenderedPageBreak/>
              <w:t>(worksmart.org.uk)</w:t>
            </w:r>
          </w:p>
        </w:tc>
        <w:tc>
          <w:tcPr>
            <w:tcW w:w="1718" w:type="dxa"/>
            <w:shd w:val="clear" w:color="auto" w:fill="auto"/>
            <w:tcMar>
              <w:top w:w="57" w:type="dxa"/>
              <w:left w:w="57" w:type="dxa"/>
              <w:bottom w:w="57" w:type="dxa"/>
              <w:right w:w="57" w:type="dxa"/>
            </w:tcMar>
          </w:tcPr>
          <w:p w14:paraId="576C6353" w14:textId="77777777" w:rsidR="00236EA2" w:rsidRDefault="00003770" w:rsidP="00236EA2">
            <w:pPr>
              <w:spacing w:after="0" w:line="240" w:lineRule="auto"/>
              <w:rPr>
                <w:rFonts w:cs="Arial"/>
                <w:sz w:val="20"/>
                <w:szCs w:val="20"/>
              </w:rPr>
            </w:pPr>
            <w:r>
              <w:rPr>
                <w:rFonts w:cs="Arial"/>
                <w:sz w:val="20"/>
                <w:szCs w:val="20"/>
              </w:rPr>
              <w:lastRenderedPageBreak/>
              <w:t>R016</w:t>
            </w:r>
          </w:p>
          <w:p w14:paraId="090DED61" w14:textId="1ECD46E7" w:rsidR="00003770" w:rsidRPr="00946610" w:rsidRDefault="00003770" w:rsidP="00236EA2">
            <w:pPr>
              <w:spacing w:after="0" w:line="240" w:lineRule="auto"/>
              <w:rPr>
                <w:rFonts w:cs="Arial"/>
                <w:sz w:val="20"/>
                <w:szCs w:val="20"/>
              </w:rPr>
            </w:pPr>
            <w:r>
              <w:rPr>
                <w:rFonts w:cs="Arial"/>
                <w:sz w:val="20"/>
                <w:szCs w:val="20"/>
              </w:rPr>
              <w:t>Students will undertake risk assessments when preparing to use CNC machines, and when quality checking components.</w:t>
            </w:r>
          </w:p>
        </w:tc>
      </w:tr>
      <w:tr w:rsidR="00D25A8F" w14:paraId="68F24C80" w14:textId="77777777" w:rsidTr="00F65780">
        <w:trPr>
          <w:trHeight w:val="20"/>
        </w:trPr>
        <w:tc>
          <w:tcPr>
            <w:tcW w:w="993" w:type="dxa"/>
            <w:shd w:val="clear" w:color="auto" w:fill="auto"/>
            <w:tcMar>
              <w:top w:w="57" w:type="dxa"/>
              <w:left w:w="57" w:type="dxa"/>
              <w:bottom w:w="57" w:type="dxa"/>
              <w:right w:w="57" w:type="dxa"/>
            </w:tcMar>
          </w:tcPr>
          <w:p w14:paraId="33DD762C" w14:textId="08DFB829" w:rsidR="00D25A8F" w:rsidRDefault="00D25A8F" w:rsidP="00D25A8F">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35681747" w14:textId="77777777" w:rsidR="00D25A8F" w:rsidRPr="00946610" w:rsidRDefault="00D25A8F" w:rsidP="00D25A8F">
            <w:pPr>
              <w:spacing w:after="0" w:line="240" w:lineRule="auto"/>
              <w:rPr>
                <w:rFonts w:cs="Arial"/>
                <w:color w:val="000000" w:themeColor="text1"/>
                <w:sz w:val="20"/>
                <w:szCs w:val="20"/>
              </w:rPr>
            </w:pPr>
            <w:r w:rsidRPr="00946610">
              <w:rPr>
                <w:rFonts w:cs="Arial"/>
                <w:color w:val="000000" w:themeColor="text1"/>
                <w:sz w:val="20"/>
                <w:szCs w:val="20"/>
              </w:rPr>
              <w:t>TA1</w:t>
            </w:r>
          </w:p>
          <w:p w14:paraId="5AA4037B" w14:textId="77777777" w:rsidR="00D25A8F" w:rsidRPr="00946610" w:rsidRDefault="00D25A8F" w:rsidP="00D25A8F">
            <w:pPr>
              <w:suppressAutoHyphens/>
              <w:autoSpaceDN w:val="0"/>
              <w:spacing w:after="0" w:line="240" w:lineRule="auto"/>
              <w:textAlignment w:val="baseline"/>
              <w:rPr>
                <w:rFonts w:cs="Arial"/>
                <w:color w:val="000000" w:themeColor="text1"/>
                <w:sz w:val="20"/>
                <w:szCs w:val="20"/>
              </w:rPr>
            </w:pPr>
            <w:r w:rsidRPr="00946610">
              <w:rPr>
                <w:rFonts w:cs="Arial"/>
                <w:color w:val="000000" w:themeColor="text1"/>
                <w:sz w:val="20"/>
                <w:szCs w:val="20"/>
              </w:rPr>
              <w:t>Planning the production of a one-off product</w:t>
            </w:r>
          </w:p>
          <w:p w14:paraId="1A3C518F" w14:textId="77777777" w:rsidR="00D25A8F" w:rsidRPr="00946610" w:rsidRDefault="00D25A8F" w:rsidP="00D25A8F">
            <w:pPr>
              <w:suppressAutoHyphens/>
              <w:autoSpaceDN w:val="0"/>
              <w:spacing w:after="0" w:line="240" w:lineRule="auto"/>
              <w:textAlignment w:val="baseline"/>
              <w:rPr>
                <w:rFonts w:cs="Arial"/>
                <w:color w:val="000000" w:themeColor="text1"/>
                <w:sz w:val="20"/>
                <w:szCs w:val="20"/>
              </w:rPr>
            </w:pPr>
          </w:p>
          <w:p w14:paraId="520B5405" w14:textId="171196F8" w:rsidR="00D25A8F" w:rsidRPr="00946610" w:rsidRDefault="00D25A8F" w:rsidP="00D25A8F">
            <w:pPr>
              <w:suppressAutoHyphens/>
              <w:autoSpaceDN w:val="0"/>
              <w:spacing w:after="0" w:line="240" w:lineRule="auto"/>
              <w:textAlignment w:val="baseline"/>
              <w:rPr>
                <w:rFonts w:cs="Arial"/>
                <w:sz w:val="20"/>
                <w:szCs w:val="20"/>
              </w:rPr>
            </w:pPr>
            <w:r w:rsidRPr="00946610">
              <w:rPr>
                <w:rFonts w:cs="Arial"/>
                <w:color w:val="000000" w:themeColor="text1"/>
                <w:sz w:val="20"/>
                <w:szCs w:val="20"/>
              </w:rPr>
              <w:t>1.3 Carry out a risk assessment</w:t>
            </w:r>
          </w:p>
        </w:tc>
        <w:tc>
          <w:tcPr>
            <w:tcW w:w="4167" w:type="dxa"/>
            <w:shd w:val="clear" w:color="auto" w:fill="auto"/>
            <w:tcMar>
              <w:top w:w="57" w:type="dxa"/>
              <w:left w:w="57" w:type="dxa"/>
              <w:bottom w:w="57" w:type="dxa"/>
              <w:right w:w="57" w:type="dxa"/>
            </w:tcMar>
          </w:tcPr>
          <w:p w14:paraId="1059A084" w14:textId="6EF31F3C" w:rsidR="00D25A8F" w:rsidRDefault="00D25A8F" w:rsidP="00D25A8F">
            <w:pPr>
              <w:spacing w:after="0" w:line="240" w:lineRule="auto"/>
              <w:rPr>
                <w:rFonts w:cs="Arial"/>
                <w:sz w:val="20"/>
                <w:szCs w:val="20"/>
              </w:rPr>
            </w:pPr>
            <w:r>
              <w:rPr>
                <w:rFonts w:cs="Arial"/>
                <w:sz w:val="20"/>
                <w:szCs w:val="20"/>
              </w:rPr>
              <w:t>In the second lesson on risk assessment, you could:</w:t>
            </w:r>
          </w:p>
          <w:p w14:paraId="0AD82E8C" w14:textId="2AE06AFB" w:rsidR="00D25A8F" w:rsidRDefault="00D25A8F" w:rsidP="00D25A8F">
            <w:pPr>
              <w:pStyle w:val="ListParagraph"/>
              <w:numPr>
                <w:ilvl w:val="0"/>
                <w:numId w:val="14"/>
              </w:numPr>
              <w:spacing w:after="0" w:line="240" w:lineRule="auto"/>
              <w:rPr>
                <w:rFonts w:cs="Arial"/>
                <w:sz w:val="20"/>
                <w:szCs w:val="20"/>
              </w:rPr>
            </w:pPr>
            <w:r>
              <w:rPr>
                <w:rFonts w:cs="Arial"/>
                <w:sz w:val="20"/>
                <w:szCs w:val="20"/>
              </w:rPr>
              <w:t>show students sample risk assessments</w:t>
            </w:r>
          </w:p>
          <w:p w14:paraId="52B8EA27" w14:textId="7E74DA13" w:rsidR="00D25A8F" w:rsidRDefault="00D25A8F" w:rsidP="00D25A8F">
            <w:pPr>
              <w:pStyle w:val="ListParagraph"/>
              <w:numPr>
                <w:ilvl w:val="0"/>
                <w:numId w:val="14"/>
              </w:numPr>
              <w:spacing w:after="0" w:line="240" w:lineRule="auto"/>
              <w:rPr>
                <w:rFonts w:cs="Arial"/>
                <w:sz w:val="20"/>
                <w:szCs w:val="20"/>
              </w:rPr>
            </w:pPr>
            <w:r>
              <w:rPr>
                <w:rFonts w:cs="Arial"/>
                <w:sz w:val="20"/>
                <w:szCs w:val="20"/>
              </w:rPr>
              <w:t>carry out a simple demonstration risk assessment</w:t>
            </w:r>
          </w:p>
          <w:p w14:paraId="286EC80E" w14:textId="66DA44D8" w:rsidR="00D25A8F" w:rsidRDefault="00D25A8F" w:rsidP="00D25A8F">
            <w:pPr>
              <w:pStyle w:val="ListParagraph"/>
              <w:numPr>
                <w:ilvl w:val="0"/>
                <w:numId w:val="14"/>
              </w:numPr>
              <w:spacing w:after="0" w:line="240" w:lineRule="auto"/>
              <w:rPr>
                <w:rFonts w:cs="Arial"/>
                <w:sz w:val="20"/>
                <w:szCs w:val="20"/>
              </w:rPr>
            </w:pPr>
            <w:r>
              <w:rPr>
                <w:rFonts w:cs="Arial"/>
                <w:sz w:val="20"/>
                <w:szCs w:val="20"/>
              </w:rPr>
              <w:t>illustrate how control measures are used, including those available in your setting</w:t>
            </w:r>
          </w:p>
          <w:p w14:paraId="1CEDAC97" w14:textId="778AC5E9" w:rsidR="00D25A8F" w:rsidRDefault="00D25A8F" w:rsidP="00D25A8F">
            <w:pPr>
              <w:pStyle w:val="ListParagraph"/>
              <w:numPr>
                <w:ilvl w:val="0"/>
                <w:numId w:val="14"/>
              </w:numPr>
              <w:spacing w:after="0" w:line="240" w:lineRule="auto"/>
              <w:rPr>
                <w:rFonts w:cs="Arial"/>
                <w:sz w:val="20"/>
                <w:szCs w:val="20"/>
              </w:rPr>
            </w:pPr>
            <w:r>
              <w:rPr>
                <w:rFonts w:cs="Arial"/>
                <w:sz w:val="20"/>
                <w:szCs w:val="20"/>
              </w:rPr>
              <w:t>task students, working in groups, to undertake and discuss a risk assessment.</w:t>
            </w:r>
          </w:p>
          <w:p w14:paraId="61467403" w14:textId="77777777" w:rsidR="00D25A8F" w:rsidRDefault="00D25A8F" w:rsidP="00D25A8F">
            <w:pPr>
              <w:spacing w:after="0" w:line="240" w:lineRule="auto"/>
              <w:rPr>
                <w:rFonts w:cs="Arial"/>
                <w:sz w:val="20"/>
                <w:szCs w:val="20"/>
              </w:rPr>
            </w:pPr>
          </w:p>
          <w:p w14:paraId="17A31C16" w14:textId="4510C106" w:rsidR="00D25A8F" w:rsidRPr="00946610" w:rsidRDefault="00D25A8F" w:rsidP="00D25A8F">
            <w:pPr>
              <w:spacing w:after="0" w:line="240" w:lineRule="auto"/>
              <w:rPr>
                <w:rFonts w:cs="Arial"/>
                <w:sz w:val="20"/>
                <w:szCs w:val="20"/>
              </w:rPr>
            </w:pPr>
            <w:r>
              <w:rPr>
                <w:rFonts w:cs="Arial"/>
                <w:sz w:val="20"/>
                <w:szCs w:val="20"/>
              </w:rPr>
              <w:t>Students will continually need to address risk throughout any practical work they do in this units, so will need to use or complete risk assessments for these activities.</w:t>
            </w:r>
          </w:p>
        </w:tc>
        <w:tc>
          <w:tcPr>
            <w:tcW w:w="1697" w:type="dxa"/>
            <w:shd w:val="clear" w:color="auto" w:fill="auto"/>
            <w:tcMar>
              <w:top w:w="57" w:type="dxa"/>
              <w:left w:w="57" w:type="dxa"/>
              <w:bottom w:w="57" w:type="dxa"/>
              <w:right w:w="57" w:type="dxa"/>
            </w:tcMar>
          </w:tcPr>
          <w:p w14:paraId="67792A6B" w14:textId="12479DB0" w:rsidR="00D25A8F" w:rsidRPr="00C86DF1" w:rsidRDefault="00D25A8F" w:rsidP="00D25A8F">
            <w:pPr>
              <w:spacing w:after="0" w:line="240" w:lineRule="auto"/>
              <w:rPr>
                <w:rFonts w:cs="Arial"/>
                <w:b/>
                <w:bCs/>
                <w:sz w:val="20"/>
                <w:szCs w:val="20"/>
              </w:rPr>
            </w:pPr>
            <w:r w:rsidRPr="00C86DF1">
              <w:rPr>
                <w:rFonts w:cs="Arial"/>
                <w:b/>
                <w:bCs/>
                <w:sz w:val="20"/>
                <w:szCs w:val="20"/>
              </w:rPr>
              <w:t>Risk assessment</w:t>
            </w:r>
          </w:p>
        </w:tc>
        <w:tc>
          <w:tcPr>
            <w:tcW w:w="1796" w:type="dxa"/>
            <w:shd w:val="clear" w:color="auto" w:fill="auto"/>
            <w:tcMar>
              <w:top w:w="57" w:type="dxa"/>
              <w:left w:w="57" w:type="dxa"/>
              <w:bottom w:w="57" w:type="dxa"/>
              <w:right w:w="57" w:type="dxa"/>
            </w:tcMar>
          </w:tcPr>
          <w:p w14:paraId="2E5D2E14" w14:textId="3DDFE44F" w:rsidR="00D25A8F" w:rsidRPr="00946610" w:rsidRDefault="00D25A8F" w:rsidP="00D25A8F">
            <w:pPr>
              <w:spacing w:after="0" w:line="240" w:lineRule="auto"/>
              <w:rPr>
                <w:rFonts w:cs="Arial"/>
                <w:sz w:val="20"/>
                <w:szCs w:val="20"/>
              </w:rPr>
            </w:pPr>
            <w:r w:rsidRPr="00946610">
              <w:rPr>
                <w:rFonts w:cs="Arial"/>
                <w:sz w:val="20"/>
                <w:szCs w:val="20"/>
              </w:rPr>
              <w:t>Undertake risk assessment.</w:t>
            </w:r>
          </w:p>
        </w:tc>
        <w:tc>
          <w:tcPr>
            <w:tcW w:w="2585" w:type="dxa"/>
            <w:shd w:val="clear" w:color="auto" w:fill="auto"/>
            <w:tcMar>
              <w:top w:w="57" w:type="dxa"/>
              <w:left w:w="57" w:type="dxa"/>
              <w:bottom w:w="57" w:type="dxa"/>
              <w:right w:w="57" w:type="dxa"/>
            </w:tcMar>
          </w:tcPr>
          <w:p w14:paraId="1D71C372" w14:textId="77777777" w:rsidR="00D25A8F" w:rsidRPr="000246E7" w:rsidRDefault="00DC0813" w:rsidP="00D25A8F">
            <w:pPr>
              <w:spacing w:after="0" w:line="240" w:lineRule="auto"/>
              <w:rPr>
                <w:sz w:val="20"/>
                <w:szCs w:val="20"/>
              </w:rPr>
            </w:pPr>
            <w:hyperlink r:id="rId35" w:history="1">
              <w:r w:rsidR="00D25A8F" w:rsidRPr="000246E7">
                <w:rPr>
                  <w:rStyle w:val="Hyperlink"/>
                  <w:sz w:val="20"/>
                  <w:szCs w:val="20"/>
                </w:rPr>
                <w:t>Managing risks and risk assessment at work – Overview -HSE</w:t>
              </w:r>
            </w:hyperlink>
          </w:p>
          <w:p w14:paraId="3063B878" w14:textId="77777777" w:rsidR="00D25A8F" w:rsidRPr="000246E7" w:rsidRDefault="00D25A8F" w:rsidP="00D25A8F">
            <w:pPr>
              <w:spacing w:after="0" w:line="240" w:lineRule="auto"/>
              <w:rPr>
                <w:rFonts w:cs="Arial"/>
                <w:sz w:val="20"/>
                <w:szCs w:val="20"/>
              </w:rPr>
            </w:pPr>
            <w:r w:rsidRPr="000246E7">
              <w:rPr>
                <w:rFonts w:cs="Arial"/>
                <w:sz w:val="20"/>
                <w:szCs w:val="20"/>
              </w:rPr>
              <w:t>(hse.gov.uk)</w:t>
            </w:r>
          </w:p>
          <w:p w14:paraId="7CA89514" w14:textId="77777777" w:rsidR="00D25A8F" w:rsidRPr="000246E7" w:rsidRDefault="00D25A8F" w:rsidP="00D25A8F">
            <w:pPr>
              <w:spacing w:after="0" w:line="240" w:lineRule="auto"/>
              <w:rPr>
                <w:rFonts w:cs="Arial"/>
                <w:sz w:val="20"/>
                <w:szCs w:val="20"/>
              </w:rPr>
            </w:pPr>
          </w:p>
          <w:p w14:paraId="6A6C1706" w14:textId="77777777" w:rsidR="00D25A8F" w:rsidRDefault="00DC0813" w:rsidP="00D25A8F">
            <w:pPr>
              <w:spacing w:after="0" w:line="240" w:lineRule="auto"/>
              <w:rPr>
                <w:sz w:val="20"/>
                <w:szCs w:val="20"/>
              </w:rPr>
            </w:pPr>
            <w:hyperlink r:id="rId36" w:history="1">
              <w:r w:rsidR="00D25A8F" w:rsidRPr="0095501C">
                <w:rPr>
                  <w:rStyle w:val="Hyperlink"/>
                  <w:sz w:val="20"/>
                  <w:szCs w:val="20"/>
                </w:rPr>
                <w:t>Health and Safety at Work etc Act 1974 – legislation explained</w:t>
              </w:r>
            </w:hyperlink>
          </w:p>
          <w:p w14:paraId="4FBC3DA3" w14:textId="77777777" w:rsidR="00D25A8F" w:rsidRPr="000246E7" w:rsidRDefault="00D25A8F" w:rsidP="00D25A8F">
            <w:pPr>
              <w:spacing w:after="0" w:line="240" w:lineRule="auto"/>
              <w:rPr>
                <w:sz w:val="20"/>
                <w:szCs w:val="20"/>
              </w:rPr>
            </w:pPr>
            <w:r w:rsidRPr="0095501C">
              <w:rPr>
                <w:sz w:val="20"/>
                <w:szCs w:val="20"/>
              </w:rPr>
              <w:t>(hse.gov.uk)</w:t>
            </w:r>
          </w:p>
          <w:p w14:paraId="039564BE" w14:textId="77777777" w:rsidR="00D25A8F" w:rsidRPr="000246E7" w:rsidRDefault="00D25A8F" w:rsidP="00D25A8F">
            <w:pPr>
              <w:spacing w:after="0" w:line="240" w:lineRule="auto"/>
              <w:rPr>
                <w:sz w:val="20"/>
                <w:szCs w:val="20"/>
              </w:rPr>
            </w:pPr>
          </w:p>
          <w:p w14:paraId="15468E4A" w14:textId="77777777" w:rsidR="00D25A8F" w:rsidRPr="000246E7" w:rsidRDefault="00DC0813" w:rsidP="00D25A8F">
            <w:pPr>
              <w:spacing w:after="0" w:line="240" w:lineRule="auto"/>
              <w:rPr>
                <w:sz w:val="20"/>
                <w:szCs w:val="20"/>
              </w:rPr>
            </w:pPr>
            <w:hyperlink r:id="rId37" w:history="1">
              <w:r w:rsidR="00D25A8F" w:rsidRPr="00951341">
                <w:rPr>
                  <w:rStyle w:val="Hyperlink"/>
                  <w:sz w:val="20"/>
                  <w:szCs w:val="20"/>
                </w:rPr>
                <w:t>Safety signs and signals. The Health and Safety Regulations 1996. Guidance on Regulations - L64</w:t>
              </w:r>
            </w:hyperlink>
            <w:r w:rsidR="00D25A8F" w:rsidRPr="00951341">
              <w:rPr>
                <w:sz w:val="20"/>
                <w:szCs w:val="20"/>
              </w:rPr>
              <w:t xml:space="preserve"> (hse.gov.uk)</w:t>
            </w:r>
          </w:p>
          <w:p w14:paraId="4ECD6860" w14:textId="77777777" w:rsidR="00D25A8F" w:rsidRPr="000246E7" w:rsidRDefault="00D25A8F" w:rsidP="00D25A8F">
            <w:pPr>
              <w:spacing w:after="0" w:line="240" w:lineRule="auto"/>
              <w:rPr>
                <w:rFonts w:cs="Arial"/>
                <w:sz w:val="20"/>
                <w:szCs w:val="20"/>
              </w:rPr>
            </w:pPr>
          </w:p>
          <w:p w14:paraId="392A0D42" w14:textId="77777777" w:rsidR="00D25A8F" w:rsidRDefault="00DC0813" w:rsidP="00D25A8F">
            <w:pPr>
              <w:spacing w:after="0" w:line="240" w:lineRule="auto"/>
              <w:rPr>
                <w:sz w:val="20"/>
                <w:szCs w:val="20"/>
              </w:rPr>
            </w:pPr>
            <w:hyperlink r:id="rId38" w:history="1">
              <w:r w:rsidR="00D25A8F" w:rsidRPr="00FC7447">
                <w:rPr>
                  <w:rStyle w:val="Hyperlink"/>
                  <w:sz w:val="20"/>
                  <w:szCs w:val="20"/>
                </w:rPr>
                <w:t>What are the five steps to risk assessment?</w:t>
              </w:r>
            </w:hyperlink>
            <w:r w:rsidR="00D25A8F">
              <w:rPr>
                <w:sz w:val="20"/>
                <w:szCs w:val="20"/>
              </w:rPr>
              <w:t xml:space="preserve"> </w:t>
            </w:r>
          </w:p>
          <w:p w14:paraId="47BD7BA0" w14:textId="1D4B6369" w:rsidR="00D25A8F" w:rsidRPr="00946610" w:rsidRDefault="00D25A8F" w:rsidP="00D25A8F">
            <w:pPr>
              <w:spacing w:after="0" w:line="240" w:lineRule="auto"/>
              <w:rPr>
                <w:rFonts w:cs="Arial"/>
                <w:sz w:val="20"/>
                <w:szCs w:val="20"/>
              </w:rPr>
            </w:pPr>
            <w:r>
              <w:rPr>
                <w:rFonts w:cs="Arial"/>
                <w:sz w:val="20"/>
                <w:szCs w:val="20"/>
              </w:rPr>
              <w:t>(worksmart.org.uk)</w:t>
            </w:r>
          </w:p>
        </w:tc>
        <w:tc>
          <w:tcPr>
            <w:tcW w:w="1718" w:type="dxa"/>
            <w:shd w:val="clear" w:color="auto" w:fill="auto"/>
            <w:tcMar>
              <w:top w:w="57" w:type="dxa"/>
              <w:left w:w="57" w:type="dxa"/>
              <w:bottom w:w="57" w:type="dxa"/>
              <w:right w:w="57" w:type="dxa"/>
            </w:tcMar>
          </w:tcPr>
          <w:p w14:paraId="30FF26E4" w14:textId="77777777" w:rsidR="00D25A8F" w:rsidRDefault="00D25A8F" w:rsidP="00D25A8F">
            <w:pPr>
              <w:spacing w:after="0" w:line="240" w:lineRule="auto"/>
              <w:rPr>
                <w:rFonts w:cs="Arial"/>
                <w:sz w:val="20"/>
                <w:szCs w:val="20"/>
              </w:rPr>
            </w:pPr>
            <w:r>
              <w:rPr>
                <w:rFonts w:cs="Arial"/>
                <w:sz w:val="20"/>
                <w:szCs w:val="20"/>
              </w:rPr>
              <w:t>R016</w:t>
            </w:r>
          </w:p>
          <w:p w14:paraId="4B3C721B" w14:textId="4783C615" w:rsidR="00D25A8F" w:rsidRPr="00946610" w:rsidRDefault="00D25A8F" w:rsidP="00D25A8F">
            <w:pPr>
              <w:spacing w:after="0" w:line="240" w:lineRule="auto"/>
              <w:rPr>
                <w:rFonts w:cs="Arial"/>
                <w:sz w:val="20"/>
                <w:szCs w:val="20"/>
              </w:rPr>
            </w:pPr>
            <w:r>
              <w:rPr>
                <w:rFonts w:cs="Arial"/>
                <w:sz w:val="20"/>
                <w:szCs w:val="20"/>
              </w:rPr>
              <w:t>Students will undertake risk assessments when preparing to use CNC machines, and when quality checking components.</w:t>
            </w:r>
          </w:p>
        </w:tc>
      </w:tr>
      <w:tr w:rsidR="00D25A8F" w14:paraId="391AC059" w14:textId="77777777" w:rsidTr="00F65780">
        <w:trPr>
          <w:trHeight w:val="20"/>
        </w:trPr>
        <w:tc>
          <w:tcPr>
            <w:tcW w:w="993" w:type="dxa"/>
            <w:shd w:val="clear" w:color="auto" w:fill="auto"/>
            <w:tcMar>
              <w:top w:w="57" w:type="dxa"/>
              <w:left w:w="57" w:type="dxa"/>
              <w:bottom w:w="57" w:type="dxa"/>
              <w:right w:w="57" w:type="dxa"/>
            </w:tcMar>
          </w:tcPr>
          <w:p w14:paraId="3F22E2E9" w14:textId="0F992150" w:rsidR="00D25A8F" w:rsidRDefault="00D25A8F" w:rsidP="00D25A8F">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547BF61D" w14:textId="77777777" w:rsidR="00D25A8F" w:rsidRPr="00946610" w:rsidRDefault="00D25A8F" w:rsidP="00D25A8F">
            <w:pPr>
              <w:spacing w:after="0" w:line="240" w:lineRule="auto"/>
              <w:rPr>
                <w:rFonts w:cs="Arial"/>
                <w:color w:val="000000" w:themeColor="text1"/>
                <w:sz w:val="20"/>
                <w:szCs w:val="20"/>
              </w:rPr>
            </w:pPr>
            <w:r w:rsidRPr="00946610">
              <w:rPr>
                <w:rFonts w:cs="Arial"/>
                <w:color w:val="000000" w:themeColor="text1"/>
                <w:sz w:val="20"/>
                <w:szCs w:val="20"/>
              </w:rPr>
              <w:t>TA1</w:t>
            </w:r>
          </w:p>
          <w:p w14:paraId="329DA714" w14:textId="77777777" w:rsidR="00D25A8F" w:rsidRPr="00946610" w:rsidRDefault="00D25A8F" w:rsidP="00D25A8F">
            <w:pPr>
              <w:suppressAutoHyphens/>
              <w:autoSpaceDN w:val="0"/>
              <w:spacing w:after="0" w:line="240" w:lineRule="auto"/>
              <w:textAlignment w:val="baseline"/>
              <w:rPr>
                <w:rFonts w:cs="Arial"/>
                <w:color w:val="000000" w:themeColor="text1"/>
                <w:sz w:val="20"/>
                <w:szCs w:val="20"/>
              </w:rPr>
            </w:pPr>
            <w:r w:rsidRPr="00946610">
              <w:rPr>
                <w:rFonts w:cs="Arial"/>
                <w:color w:val="000000" w:themeColor="text1"/>
                <w:sz w:val="20"/>
                <w:szCs w:val="20"/>
              </w:rPr>
              <w:t>Planning the production of a one-off product</w:t>
            </w:r>
          </w:p>
          <w:p w14:paraId="651F7D5C" w14:textId="77777777" w:rsidR="00D25A8F" w:rsidRPr="00946610" w:rsidRDefault="00D25A8F" w:rsidP="00D25A8F">
            <w:pPr>
              <w:suppressAutoHyphens/>
              <w:autoSpaceDN w:val="0"/>
              <w:spacing w:after="0" w:line="240" w:lineRule="auto"/>
              <w:textAlignment w:val="baseline"/>
              <w:rPr>
                <w:rFonts w:cs="Arial"/>
                <w:color w:val="000000" w:themeColor="text1"/>
                <w:sz w:val="20"/>
                <w:szCs w:val="20"/>
              </w:rPr>
            </w:pPr>
          </w:p>
          <w:p w14:paraId="3867DD83" w14:textId="04191D20" w:rsidR="00D25A8F" w:rsidRPr="00946610" w:rsidRDefault="00D25A8F" w:rsidP="00D25A8F">
            <w:pPr>
              <w:spacing w:after="0" w:line="240" w:lineRule="auto"/>
              <w:rPr>
                <w:rFonts w:cs="Arial"/>
                <w:color w:val="000000" w:themeColor="text1"/>
                <w:sz w:val="20"/>
                <w:szCs w:val="20"/>
              </w:rPr>
            </w:pPr>
            <w:r w:rsidRPr="00946610">
              <w:rPr>
                <w:rFonts w:cs="Arial"/>
                <w:color w:val="000000" w:themeColor="text1"/>
                <w:sz w:val="20"/>
                <w:szCs w:val="20"/>
              </w:rPr>
              <w:t>1.2 Prepare a production plan to manufacture a one-off product</w:t>
            </w:r>
          </w:p>
        </w:tc>
        <w:tc>
          <w:tcPr>
            <w:tcW w:w="4167" w:type="dxa"/>
            <w:shd w:val="clear" w:color="auto" w:fill="auto"/>
            <w:tcMar>
              <w:top w:w="57" w:type="dxa"/>
              <w:left w:w="57" w:type="dxa"/>
              <w:bottom w:w="57" w:type="dxa"/>
              <w:right w:w="57" w:type="dxa"/>
            </w:tcMar>
          </w:tcPr>
          <w:p w14:paraId="1BBC3656" w14:textId="57FBDB99" w:rsidR="00D25A8F" w:rsidRDefault="00D25A8F" w:rsidP="00D25A8F">
            <w:pPr>
              <w:spacing w:after="0" w:line="240" w:lineRule="auto"/>
              <w:rPr>
                <w:rFonts w:cs="Arial"/>
                <w:sz w:val="20"/>
                <w:szCs w:val="20"/>
              </w:rPr>
            </w:pPr>
            <w:r>
              <w:rPr>
                <w:rFonts w:cs="Arial"/>
                <w:sz w:val="20"/>
                <w:szCs w:val="20"/>
              </w:rPr>
              <w:t>In this lesson students could consolidate their knowledge, so far, on planning and risk assessment.</w:t>
            </w:r>
          </w:p>
          <w:p w14:paraId="742452E6" w14:textId="308D24FC" w:rsidR="00D25A8F" w:rsidRDefault="00D25A8F" w:rsidP="00D25A8F">
            <w:pPr>
              <w:spacing w:after="0" w:line="240" w:lineRule="auto"/>
              <w:rPr>
                <w:rFonts w:cs="Arial"/>
                <w:sz w:val="20"/>
                <w:szCs w:val="20"/>
              </w:rPr>
            </w:pPr>
          </w:p>
          <w:p w14:paraId="31D0B2E3" w14:textId="7258FD23" w:rsidR="00D25A8F" w:rsidRDefault="00D25A8F" w:rsidP="00D25A8F">
            <w:pPr>
              <w:spacing w:after="0" w:line="240" w:lineRule="auto"/>
              <w:rPr>
                <w:rFonts w:cs="Arial"/>
                <w:sz w:val="20"/>
                <w:szCs w:val="20"/>
              </w:rPr>
            </w:pPr>
            <w:r>
              <w:rPr>
                <w:rFonts w:cs="Arial"/>
                <w:sz w:val="20"/>
                <w:szCs w:val="20"/>
              </w:rPr>
              <w:t>You could:</w:t>
            </w:r>
          </w:p>
          <w:p w14:paraId="1B548483" w14:textId="54F37086" w:rsidR="00D25A8F" w:rsidRDefault="00D25A8F" w:rsidP="00D25A8F">
            <w:pPr>
              <w:pStyle w:val="ListParagraph"/>
              <w:numPr>
                <w:ilvl w:val="0"/>
                <w:numId w:val="15"/>
              </w:numPr>
              <w:spacing w:after="0" w:line="240" w:lineRule="auto"/>
              <w:rPr>
                <w:rFonts w:cs="Arial"/>
                <w:sz w:val="20"/>
                <w:szCs w:val="20"/>
              </w:rPr>
            </w:pPr>
            <w:r>
              <w:rPr>
                <w:rFonts w:cs="Arial"/>
                <w:sz w:val="20"/>
                <w:szCs w:val="20"/>
              </w:rPr>
              <w:t>task students to complete a production plan for a simple manufacturing activity</w:t>
            </w:r>
          </w:p>
          <w:p w14:paraId="03A9AE67" w14:textId="49497200" w:rsidR="00D25A8F" w:rsidRPr="002A7A25" w:rsidRDefault="00D25A8F" w:rsidP="00D25A8F">
            <w:pPr>
              <w:pStyle w:val="ListParagraph"/>
              <w:numPr>
                <w:ilvl w:val="0"/>
                <w:numId w:val="15"/>
              </w:numPr>
              <w:spacing w:after="0" w:line="240" w:lineRule="auto"/>
              <w:rPr>
                <w:rFonts w:cs="Arial"/>
                <w:sz w:val="20"/>
                <w:szCs w:val="20"/>
              </w:rPr>
            </w:pPr>
            <w:r>
              <w:rPr>
                <w:rFonts w:cs="Arial"/>
                <w:sz w:val="20"/>
                <w:szCs w:val="20"/>
              </w:rPr>
              <w:t>task students to consider the hazards. and risks associated with the activity and to produce a simple risk assessment identifying control measures.</w:t>
            </w:r>
          </w:p>
        </w:tc>
        <w:tc>
          <w:tcPr>
            <w:tcW w:w="1697" w:type="dxa"/>
            <w:shd w:val="clear" w:color="auto" w:fill="auto"/>
            <w:tcMar>
              <w:top w:w="57" w:type="dxa"/>
              <w:left w:w="57" w:type="dxa"/>
              <w:bottom w:w="57" w:type="dxa"/>
              <w:right w:w="57" w:type="dxa"/>
            </w:tcMar>
          </w:tcPr>
          <w:p w14:paraId="158F57B8" w14:textId="6BD1164B" w:rsidR="00D25A8F" w:rsidRPr="00C86DF1" w:rsidRDefault="00D25A8F" w:rsidP="00D25A8F">
            <w:pPr>
              <w:spacing w:after="0" w:line="240" w:lineRule="auto"/>
              <w:rPr>
                <w:rFonts w:cs="Arial"/>
                <w:b/>
                <w:bCs/>
                <w:sz w:val="20"/>
                <w:szCs w:val="20"/>
              </w:rPr>
            </w:pPr>
            <w:r w:rsidRPr="00C86DF1">
              <w:rPr>
                <w:rFonts w:cs="Arial"/>
                <w:b/>
                <w:bCs/>
                <w:sz w:val="20"/>
                <w:szCs w:val="20"/>
              </w:rPr>
              <w:t>Planning</w:t>
            </w:r>
          </w:p>
          <w:p w14:paraId="4F513A8C" w14:textId="7A3FFE13" w:rsidR="00D25A8F" w:rsidRPr="00C86DF1" w:rsidRDefault="00D25A8F" w:rsidP="00D25A8F">
            <w:pPr>
              <w:spacing w:after="0" w:line="240" w:lineRule="auto"/>
              <w:rPr>
                <w:rFonts w:cs="Arial"/>
                <w:b/>
                <w:bCs/>
                <w:sz w:val="20"/>
                <w:szCs w:val="20"/>
              </w:rPr>
            </w:pPr>
          </w:p>
          <w:p w14:paraId="04030A5A" w14:textId="1494D0C7" w:rsidR="00D25A8F" w:rsidRPr="00C86DF1" w:rsidRDefault="00D25A8F" w:rsidP="00D25A8F">
            <w:pPr>
              <w:spacing w:after="0" w:line="240" w:lineRule="auto"/>
              <w:rPr>
                <w:rFonts w:cs="Arial"/>
                <w:b/>
                <w:bCs/>
                <w:sz w:val="20"/>
                <w:szCs w:val="20"/>
              </w:rPr>
            </w:pPr>
            <w:r w:rsidRPr="00C86DF1">
              <w:rPr>
                <w:rFonts w:cs="Arial"/>
                <w:b/>
                <w:bCs/>
                <w:sz w:val="20"/>
                <w:szCs w:val="20"/>
              </w:rPr>
              <w:t>Risk assessment</w:t>
            </w:r>
          </w:p>
          <w:p w14:paraId="1C4F5F30" w14:textId="77777777" w:rsidR="00D25A8F" w:rsidRPr="00C86DF1" w:rsidRDefault="00D25A8F" w:rsidP="00D25A8F">
            <w:pPr>
              <w:spacing w:after="0" w:line="240" w:lineRule="auto"/>
              <w:rPr>
                <w:rFonts w:cs="Arial"/>
                <w:b/>
                <w:bCs/>
                <w:sz w:val="20"/>
                <w:szCs w:val="20"/>
              </w:rPr>
            </w:pPr>
          </w:p>
          <w:p w14:paraId="1F9467A8" w14:textId="4894FD94" w:rsidR="00D25A8F" w:rsidRPr="00C86DF1" w:rsidRDefault="00D25A8F" w:rsidP="00D25A8F">
            <w:pPr>
              <w:spacing w:after="0" w:line="240" w:lineRule="auto"/>
              <w:rPr>
                <w:rFonts w:cs="Arial"/>
                <w:b/>
                <w:bCs/>
                <w:sz w:val="20"/>
                <w:szCs w:val="20"/>
              </w:rPr>
            </w:pPr>
            <w:r w:rsidRPr="00C86DF1">
              <w:rPr>
                <w:rFonts w:cs="Arial"/>
                <w:b/>
                <w:bCs/>
                <w:sz w:val="20"/>
                <w:szCs w:val="20"/>
              </w:rPr>
              <w:t>Consolidation</w:t>
            </w:r>
          </w:p>
        </w:tc>
        <w:tc>
          <w:tcPr>
            <w:tcW w:w="1796" w:type="dxa"/>
            <w:shd w:val="clear" w:color="auto" w:fill="auto"/>
            <w:tcMar>
              <w:top w:w="57" w:type="dxa"/>
              <w:left w:w="57" w:type="dxa"/>
              <w:bottom w:w="57" w:type="dxa"/>
              <w:right w:w="57" w:type="dxa"/>
            </w:tcMar>
          </w:tcPr>
          <w:p w14:paraId="1B596163" w14:textId="218A4E89" w:rsidR="00D25A8F" w:rsidRPr="00946610" w:rsidRDefault="00D25A8F" w:rsidP="00D25A8F">
            <w:pPr>
              <w:spacing w:after="0" w:line="240" w:lineRule="auto"/>
              <w:rPr>
                <w:rFonts w:cs="Arial"/>
                <w:sz w:val="20"/>
                <w:szCs w:val="20"/>
              </w:rPr>
            </w:pPr>
            <w:r w:rsidRPr="00946610">
              <w:rPr>
                <w:sz w:val="20"/>
                <w:szCs w:val="20"/>
              </w:rPr>
              <w:t>Recall and apply planning processes to prepare production plan.</w:t>
            </w:r>
          </w:p>
        </w:tc>
        <w:tc>
          <w:tcPr>
            <w:tcW w:w="2585" w:type="dxa"/>
            <w:shd w:val="clear" w:color="auto" w:fill="auto"/>
            <w:tcMar>
              <w:top w:w="57" w:type="dxa"/>
              <w:left w:w="57" w:type="dxa"/>
              <w:bottom w:w="57" w:type="dxa"/>
              <w:right w:w="57" w:type="dxa"/>
            </w:tcMar>
          </w:tcPr>
          <w:p w14:paraId="7098ECF3" w14:textId="6E2D45B7" w:rsidR="00D25A8F" w:rsidRDefault="00DC0813" w:rsidP="00D25A8F">
            <w:pPr>
              <w:spacing w:after="0" w:line="240" w:lineRule="auto"/>
              <w:rPr>
                <w:sz w:val="20"/>
                <w:szCs w:val="20"/>
              </w:rPr>
            </w:pPr>
            <w:hyperlink r:id="rId39" w:history="1">
              <w:r w:rsidR="00D25A8F" w:rsidRPr="00D25A8F">
                <w:rPr>
                  <w:rStyle w:val="Hyperlink"/>
                  <w:sz w:val="20"/>
                  <w:szCs w:val="20"/>
                </w:rPr>
                <w:t>Health and safety in engineering</w:t>
              </w:r>
            </w:hyperlink>
            <w:r w:rsidR="00D25A8F" w:rsidRPr="00D25A8F">
              <w:rPr>
                <w:sz w:val="20"/>
                <w:szCs w:val="20"/>
              </w:rPr>
              <w:t xml:space="preserve"> </w:t>
            </w:r>
          </w:p>
          <w:p w14:paraId="2BD3AF09" w14:textId="7B11AFF9" w:rsidR="00D25A8F" w:rsidRDefault="00D25A8F" w:rsidP="00D25A8F">
            <w:pPr>
              <w:spacing w:after="0" w:line="240" w:lineRule="auto"/>
              <w:rPr>
                <w:sz w:val="20"/>
                <w:szCs w:val="20"/>
              </w:rPr>
            </w:pPr>
            <w:r w:rsidRPr="00D25A8F">
              <w:rPr>
                <w:sz w:val="20"/>
                <w:szCs w:val="20"/>
              </w:rPr>
              <w:t>(hse.gov.uk)</w:t>
            </w:r>
          </w:p>
          <w:p w14:paraId="3782F4BD" w14:textId="3BF97491" w:rsidR="00D25A8F" w:rsidRDefault="001A438C" w:rsidP="00D25A8F">
            <w:pPr>
              <w:spacing w:after="0" w:line="240" w:lineRule="auto"/>
              <w:rPr>
                <w:sz w:val="20"/>
                <w:szCs w:val="20"/>
              </w:rPr>
            </w:pPr>
            <w:r>
              <w:rPr>
                <w:sz w:val="20"/>
                <w:szCs w:val="20"/>
              </w:rPr>
              <w:t xml:space="preserve">- </w:t>
            </w:r>
            <w:r w:rsidR="00D25A8F">
              <w:rPr>
                <w:sz w:val="20"/>
                <w:szCs w:val="20"/>
              </w:rPr>
              <w:t>includes a booklet of health and safety in the engineering workshop to download</w:t>
            </w:r>
          </w:p>
          <w:p w14:paraId="77DB6A1E" w14:textId="77777777" w:rsidR="00D25A8F" w:rsidRPr="005449B7" w:rsidRDefault="00D25A8F" w:rsidP="00D25A8F">
            <w:pPr>
              <w:spacing w:after="0" w:line="240" w:lineRule="auto"/>
              <w:rPr>
                <w:sz w:val="20"/>
                <w:szCs w:val="20"/>
              </w:rPr>
            </w:pPr>
          </w:p>
          <w:p w14:paraId="4EF9E622" w14:textId="42C8C8FF" w:rsidR="00D25A8F" w:rsidRPr="00946610" w:rsidRDefault="00D25A8F" w:rsidP="00D25A8F">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1F3907F" w14:textId="77777777" w:rsidR="00D25A8F" w:rsidRDefault="00D25A8F" w:rsidP="00D25A8F">
            <w:pPr>
              <w:spacing w:after="0" w:line="240" w:lineRule="auto"/>
              <w:rPr>
                <w:rFonts w:cs="Arial"/>
                <w:sz w:val="20"/>
                <w:szCs w:val="20"/>
              </w:rPr>
            </w:pPr>
            <w:r>
              <w:rPr>
                <w:rFonts w:cs="Arial"/>
                <w:sz w:val="20"/>
                <w:szCs w:val="20"/>
              </w:rPr>
              <w:t>R016</w:t>
            </w:r>
          </w:p>
          <w:p w14:paraId="63FE9804" w14:textId="00724A8F" w:rsidR="00D25A8F" w:rsidRDefault="00D25A8F" w:rsidP="00D25A8F">
            <w:pPr>
              <w:spacing w:after="0" w:line="240" w:lineRule="auto"/>
              <w:rPr>
                <w:rFonts w:cs="Arial"/>
                <w:sz w:val="20"/>
                <w:szCs w:val="20"/>
              </w:rPr>
            </w:pPr>
            <w:r>
              <w:rPr>
                <w:rFonts w:cs="Arial"/>
                <w:sz w:val="20"/>
                <w:szCs w:val="20"/>
              </w:rPr>
              <w:t>Students will use planning processes including risk assessment to plan for scale manufacture.</w:t>
            </w:r>
          </w:p>
        </w:tc>
      </w:tr>
    </w:tbl>
    <w:p w14:paraId="1042C7DE" w14:textId="77777777" w:rsidR="003E2AD0" w:rsidRPr="0091058A" w:rsidRDefault="003E2AD0" w:rsidP="003E2AD0">
      <w:pPr>
        <w:spacing w:after="0" w:line="240" w:lineRule="auto"/>
        <w:rPr>
          <w:rStyle w:val="s1"/>
          <w:rFonts w:eastAsiaTheme="majorEastAsia" w:cstheme="majorBidi"/>
          <w:bCs/>
          <w:color w:val="000000" w:themeColor="text1"/>
          <w:sz w:val="28"/>
          <w:szCs w:val="26"/>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603A9F9D" w14:textId="77777777" w:rsidTr="002078B9">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0D8FC9BA" w14:textId="633B06F8" w:rsidR="003E2AD0" w:rsidRPr="002078B9" w:rsidRDefault="003E2AD0" w:rsidP="00F65780">
            <w:pPr>
              <w:pStyle w:val="Tableheader"/>
              <w:jc w:val="center"/>
            </w:pPr>
            <w:r w:rsidRPr="002078B9">
              <w:rPr>
                <w:rStyle w:val="s1"/>
                <w:rFonts w:eastAsiaTheme="majorEastAsia" w:cstheme="majorBidi"/>
                <w:sz w:val="28"/>
                <w:szCs w:val="26"/>
              </w:rPr>
              <w:br w:type="page"/>
            </w:r>
            <w:r w:rsidR="00CE7E6A" w:rsidRPr="002078B9">
              <w:t>Term 3</w:t>
            </w:r>
          </w:p>
        </w:tc>
      </w:tr>
      <w:tr w:rsidR="003E2AD0" w14:paraId="2D1B3851" w14:textId="77777777" w:rsidTr="002078B9">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440A28F8" w14:textId="77777777" w:rsidR="003E2AD0" w:rsidRPr="001D50FE" w:rsidRDefault="003E2AD0" w:rsidP="00F65780">
            <w:pPr>
              <w:rPr>
                <w:b/>
                <w:bCs/>
              </w:rPr>
            </w:pPr>
            <w:r w:rsidRPr="001D50FE">
              <w:rPr>
                <w:b/>
                <w:bCs/>
              </w:rPr>
              <w:t xml:space="preserve">Summary of what you </w:t>
            </w:r>
            <w:r w:rsidRPr="001D50FE">
              <w:rPr>
                <w:b/>
                <w:bCs/>
              </w:rPr>
              <w:br/>
              <w:t xml:space="preserve">will cover from the </w:t>
            </w:r>
            <w:hyperlink r:id="rId40" w:history="1">
              <w:r w:rsidRPr="001D50FE">
                <w:rPr>
                  <w:rStyle w:val="Hyperlink"/>
                  <w:b/>
                  <w:bCs/>
                  <w:color w:val="auto"/>
                  <w:u w:val="none"/>
                </w:rPr>
                <w:t>curriculum planner</w:t>
              </w:r>
            </w:hyperlink>
            <w:r w:rsidRPr="001D50FE">
              <w:rPr>
                <w:b/>
                <w:bCs/>
              </w:rPr>
              <w:t>:</w:t>
            </w:r>
          </w:p>
        </w:tc>
        <w:tc>
          <w:tcPr>
            <w:tcW w:w="11963" w:type="dxa"/>
            <w:tcBorders>
              <w:top w:val="single" w:sz="4" w:space="0" w:color="C3014A"/>
            </w:tcBorders>
            <w:shd w:val="clear" w:color="auto" w:fill="FFFFFF" w:themeFill="background1"/>
            <w:tcMar>
              <w:top w:w="28" w:type="dxa"/>
            </w:tcMar>
            <w:vAlign w:val="center"/>
          </w:tcPr>
          <w:p w14:paraId="54D29140" w14:textId="123F3E45" w:rsidR="003E2AD0" w:rsidRPr="008A1C51" w:rsidRDefault="00785579" w:rsidP="00F65780">
            <w:pPr>
              <w:rPr>
                <w:b/>
                <w:bCs/>
              </w:rPr>
            </w:pPr>
            <w:r>
              <w:rPr>
                <w:b/>
                <w:bCs/>
              </w:rPr>
              <w:t>Measuring and marking out</w:t>
            </w:r>
          </w:p>
        </w:tc>
      </w:tr>
    </w:tbl>
    <w:p w14:paraId="084C3CC4"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2078B9" w:rsidRPr="002078B9" w14:paraId="2ADF3FB9" w14:textId="77777777" w:rsidTr="002078B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6FC3EDA9" w14:textId="77777777" w:rsidR="003E2AD0" w:rsidRPr="002078B9" w:rsidRDefault="003E2AD0" w:rsidP="00F65780">
            <w:pPr>
              <w:pStyle w:val="Tableheader"/>
              <w:rPr>
                <w:sz w:val="20"/>
                <w:szCs w:val="20"/>
              </w:rPr>
            </w:pPr>
            <w:r w:rsidRPr="002078B9">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A817104" w14:textId="77777777" w:rsidR="003E2AD0" w:rsidRPr="002078B9" w:rsidRDefault="003E2AD0" w:rsidP="00F65780">
            <w:pPr>
              <w:pStyle w:val="Tableheader"/>
              <w:rPr>
                <w:sz w:val="20"/>
                <w:szCs w:val="20"/>
              </w:rPr>
            </w:pPr>
            <w:r w:rsidRPr="002078B9">
              <w:rPr>
                <w:sz w:val="20"/>
                <w:szCs w:val="20"/>
              </w:rPr>
              <w:t xml:space="preserve">Topic areas/sub topic areas </w:t>
            </w:r>
          </w:p>
          <w:p w14:paraId="62D993C6" w14:textId="77777777" w:rsidR="003E2AD0" w:rsidRPr="002078B9" w:rsidRDefault="003E2AD0" w:rsidP="00F65780">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006ED4B" w14:textId="77777777" w:rsidR="003E2AD0" w:rsidRPr="002078B9" w:rsidRDefault="003E2AD0" w:rsidP="00F65780">
            <w:pPr>
              <w:pStyle w:val="Tableheader"/>
              <w:rPr>
                <w:sz w:val="20"/>
                <w:szCs w:val="20"/>
              </w:rPr>
            </w:pPr>
            <w:r w:rsidRPr="002078B9">
              <w:rPr>
                <w:sz w:val="20"/>
                <w:szCs w:val="20"/>
              </w:rPr>
              <w:t>Lesson ideas and activities</w:t>
            </w:r>
          </w:p>
          <w:p w14:paraId="34CA3255" w14:textId="77777777" w:rsidR="003E2AD0" w:rsidRPr="002078B9" w:rsidRDefault="003E2AD0" w:rsidP="00F65780">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BF9C9C9" w14:textId="77777777" w:rsidR="003E2AD0" w:rsidRPr="002078B9" w:rsidRDefault="003E2AD0" w:rsidP="00F65780">
            <w:pPr>
              <w:pStyle w:val="Tableheader"/>
              <w:rPr>
                <w:sz w:val="20"/>
                <w:szCs w:val="20"/>
              </w:rPr>
            </w:pPr>
            <w:r w:rsidRPr="002078B9">
              <w:rPr>
                <w:sz w:val="20"/>
                <w:szCs w:val="20"/>
              </w:rPr>
              <w:t>Lesson key words</w:t>
            </w:r>
          </w:p>
          <w:p w14:paraId="48BEF4DE" w14:textId="11994089" w:rsidR="003E2AD0" w:rsidRPr="002078B9" w:rsidRDefault="003E2AD0" w:rsidP="00F65780">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0C4C21C" w14:textId="77777777" w:rsidR="003E2AD0" w:rsidRPr="002078B9" w:rsidRDefault="003E2AD0" w:rsidP="00F65780">
            <w:pPr>
              <w:pStyle w:val="Tableheader"/>
              <w:rPr>
                <w:sz w:val="20"/>
                <w:szCs w:val="20"/>
              </w:rPr>
            </w:pPr>
            <w:r w:rsidRPr="002078B9">
              <w:rPr>
                <w:sz w:val="20"/>
                <w:szCs w:val="20"/>
              </w:rPr>
              <w:t>Lesson outcome(s)</w:t>
            </w:r>
          </w:p>
          <w:p w14:paraId="7757A7BA" w14:textId="77777777" w:rsidR="003E2AD0" w:rsidRPr="002078B9" w:rsidRDefault="003E2AD0" w:rsidP="00F65780">
            <w:pPr>
              <w:pStyle w:val="Tableheader"/>
              <w:rPr>
                <w:b w:val="0"/>
                <w:bCs w:val="0"/>
                <w:sz w:val="20"/>
                <w:szCs w:val="20"/>
              </w:rPr>
            </w:pPr>
            <w:r w:rsidRPr="002078B9">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8CA7890" w14:textId="77777777" w:rsidR="003E2AD0" w:rsidRPr="002078B9" w:rsidRDefault="003E2AD0" w:rsidP="00F65780">
            <w:pPr>
              <w:pStyle w:val="Tableheader"/>
              <w:rPr>
                <w:sz w:val="20"/>
                <w:szCs w:val="20"/>
              </w:rPr>
            </w:pPr>
            <w:r w:rsidRPr="002078B9">
              <w:rPr>
                <w:sz w:val="20"/>
                <w:szCs w:val="20"/>
              </w:rPr>
              <w:t>Useful links/resources</w:t>
            </w:r>
          </w:p>
          <w:p w14:paraId="0A801F08" w14:textId="77777777" w:rsidR="003E2AD0" w:rsidRPr="002078B9" w:rsidRDefault="003E2AD0" w:rsidP="00F65780">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0332CFA" w14:textId="77777777" w:rsidR="003E2AD0" w:rsidRPr="002078B9" w:rsidRDefault="003E2AD0" w:rsidP="00F65780">
            <w:pPr>
              <w:pStyle w:val="Tableheader"/>
              <w:rPr>
                <w:sz w:val="20"/>
                <w:szCs w:val="20"/>
              </w:rPr>
            </w:pPr>
            <w:r w:rsidRPr="002078B9">
              <w:rPr>
                <w:sz w:val="20"/>
                <w:szCs w:val="20"/>
              </w:rPr>
              <w:t>How does this link to other units?</w:t>
            </w:r>
          </w:p>
          <w:p w14:paraId="76516010" w14:textId="77777777" w:rsidR="003E2AD0" w:rsidRPr="002078B9" w:rsidRDefault="003E2AD0" w:rsidP="00F65780">
            <w:pPr>
              <w:pStyle w:val="Tableheader"/>
              <w:rPr>
                <w:sz w:val="20"/>
                <w:szCs w:val="20"/>
              </w:rPr>
            </w:pPr>
          </w:p>
        </w:tc>
      </w:tr>
      <w:tr w:rsidR="003E2AD0" w14:paraId="6E224A36" w14:textId="77777777" w:rsidTr="002078B9">
        <w:trPr>
          <w:trHeight w:val="2189"/>
        </w:trPr>
        <w:tc>
          <w:tcPr>
            <w:tcW w:w="993" w:type="dxa"/>
            <w:tcBorders>
              <w:top w:val="single" w:sz="4" w:space="0" w:color="C3014A"/>
            </w:tcBorders>
            <w:shd w:val="clear" w:color="auto" w:fill="auto"/>
            <w:tcMar>
              <w:top w:w="57" w:type="dxa"/>
              <w:left w:w="57" w:type="dxa"/>
              <w:bottom w:w="57" w:type="dxa"/>
              <w:right w:w="57" w:type="dxa"/>
            </w:tcMar>
          </w:tcPr>
          <w:p w14:paraId="519C6410" w14:textId="77777777" w:rsidR="003E2AD0" w:rsidRDefault="003E2AD0" w:rsidP="00F65780">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3241EFC7" w14:textId="77777777" w:rsidR="003E2AD0" w:rsidRDefault="00785579" w:rsidP="00F65780">
            <w:pPr>
              <w:spacing w:after="0" w:line="240" w:lineRule="auto"/>
              <w:rPr>
                <w:rFonts w:cs="Arial"/>
                <w:color w:val="000000" w:themeColor="text1"/>
                <w:sz w:val="20"/>
                <w:szCs w:val="20"/>
              </w:rPr>
            </w:pPr>
            <w:r w:rsidRPr="00785579">
              <w:rPr>
                <w:rFonts w:cs="Arial"/>
                <w:color w:val="000000" w:themeColor="text1"/>
                <w:sz w:val="20"/>
                <w:szCs w:val="20"/>
              </w:rPr>
              <w:t>TA2</w:t>
            </w:r>
          </w:p>
          <w:p w14:paraId="1EFF57F1" w14:textId="77777777" w:rsidR="00101101" w:rsidRDefault="00101101" w:rsidP="00F65780">
            <w:pPr>
              <w:spacing w:after="0" w:line="240" w:lineRule="auto"/>
              <w:rPr>
                <w:rFonts w:cs="Arial"/>
                <w:color w:val="000000" w:themeColor="text1"/>
                <w:sz w:val="20"/>
                <w:szCs w:val="20"/>
              </w:rPr>
            </w:pPr>
            <w:r w:rsidRPr="00101101">
              <w:rPr>
                <w:rFonts w:cs="Arial"/>
                <w:color w:val="000000" w:themeColor="text1"/>
                <w:sz w:val="20"/>
                <w:szCs w:val="20"/>
              </w:rPr>
              <w:t>Measuring and marking out</w:t>
            </w:r>
          </w:p>
          <w:p w14:paraId="7DAB7888" w14:textId="77777777" w:rsidR="00667D99" w:rsidRDefault="00667D99" w:rsidP="00F65780">
            <w:pPr>
              <w:spacing w:after="0" w:line="240" w:lineRule="auto"/>
              <w:rPr>
                <w:rFonts w:cs="Arial"/>
                <w:color w:val="000000" w:themeColor="text1"/>
                <w:sz w:val="20"/>
                <w:szCs w:val="20"/>
              </w:rPr>
            </w:pPr>
          </w:p>
          <w:p w14:paraId="4781A76B" w14:textId="52DE16DA" w:rsidR="00667D99" w:rsidRDefault="00667D99" w:rsidP="00F65780">
            <w:pPr>
              <w:spacing w:after="0" w:line="240" w:lineRule="auto"/>
              <w:rPr>
                <w:rFonts w:cs="Arial"/>
                <w:color w:val="000000" w:themeColor="text1"/>
                <w:sz w:val="20"/>
                <w:szCs w:val="20"/>
              </w:rPr>
            </w:pPr>
            <w:r w:rsidRPr="00667D99">
              <w:rPr>
                <w:rFonts w:cs="Arial"/>
                <w:color w:val="000000" w:themeColor="text1"/>
                <w:sz w:val="20"/>
                <w:szCs w:val="20"/>
              </w:rPr>
              <w:t>2.1 Select and safely use equipment for marking ou</w:t>
            </w:r>
            <w:r>
              <w:rPr>
                <w:rFonts w:cs="Arial"/>
                <w:color w:val="000000" w:themeColor="text1"/>
                <w:sz w:val="20"/>
                <w:szCs w:val="20"/>
              </w:rPr>
              <w:t>t</w:t>
            </w:r>
          </w:p>
          <w:p w14:paraId="2D1F9D69" w14:textId="30E6946B" w:rsidR="00090B41" w:rsidRDefault="00090B41" w:rsidP="00F65780">
            <w:pPr>
              <w:spacing w:after="0" w:line="240" w:lineRule="auto"/>
              <w:rPr>
                <w:rFonts w:cs="Arial"/>
                <w:color w:val="000000" w:themeColor="text1"/>
                <w:sz w:val="20"/>
                <w:szCs w:val="20"/>
              </w:rPr>
            </w:pPr>
          </w:p>
          <w:p w14:paraId="4B831A26" w14:textId="77777777" w:rsidR="00090B41" w:rsidRPr="00090B41" w:rsidRDefault="00090B41" w:rsidP="00090B41">
            <w:pPr>
              <w:spacing w:after="0" w:line="240" w:lineRule="auto"/>
              <w:rPr>
                <w:rFonts w:cs="Arial"/>
                <w:color w:val="000000" w:themeColor="text1"/>
                <w:sz w:val="20"/>
                <w:szCs w:val="20"/>
              </w:rPr>
            </w:pPr>
            <w:r w:rsidRPr="00090B41">
              <w:rPr>
                <w:rFonts w:cs="Arial"/>
                <w:color w:val="000000" w:themeColor="text1"/>
                <w:sz w:val="20"/>
                <w:szCs w:val="20"/>
              </w:rPr>
              <w:t>2.1.1 Equipment</w:t>
            </w:r>
          </w:p>
          <w:p w14:paraId="77B79B11" w14:textId="540089AA" w:rsidR="00667D99" w:rsidRPr="00785579" w:rsidRDefault="00667D99" w:rsidP="00F65780">
            <w:pPr>
              <w:spacing w:after="0" w:line="240" w:lineRule="auto"/>
              <w:rPr>
                <w:rFonts w:cs="Arial"/>
                <w:color w:val="000000" w:themeColor="text1"/>
                <w:sz w:val="20"/>
                <w:szCs w:val="20"/>
              </w:rPr>
            </w:pPr>
          </w:p>
        </w:tc>
        <w:tc>
          <w:tcPr>
            <w:tcW w:w="4167" w:type="dxa"/>
            <w:tcBorders>
              <w:top w:val="single" w:sz="4" w:space="0" w:color="C3014A"/>
            </w:tcBorders>
            <w:shd w:val="clear" w:color="auto" w:fill="auto"/>
            <w:tcMar>
              <w:top w:w="57" w:type="dxa"/>
              <w:left w:w="57" w:type="dxa"/>
              <w:bottom w:w="57" w:type="dxa"/>
              <w:right w:w="57" w:type="dxa"/>
            </w:tcMar>
          </w:tcPr>
          <w:p w14:paraId="07A10077" w14:textId="0E7088B0" w:rsidR="007673FF" w:rsidRDefault="007673FF" w:rsidP="00F65780">
            <w:pPr>
              <w:spacing w:after="0" w:line="240" w:lineRule="auto"/>
              <w:rPr>
                <w:rFonts w:cs="Arial"/>
                <w:color w:val="000000" w:themeColor="text1"/>
                <w:sz w:val="20"/>
                <w:szCs w:val="20"/>
              </w:rPr>
            </w:pPr>
            <w:r>
              <w:rPr>
                <w:rFonts w:cs="Arial"/>
                <w:color w:val="000000" w:themeColor="text1"/>
                <w:sz w:val="20"/>
                <w:szCs w:val="20"/>
              </w:rPr>
              <w:t xml:space="preserve">Over the next series of </w:t>
            </w:r>
            <w:r w:rsidR="00832763">
              <w:rPr>
                <w:rFonts w:cs="Arial"/>
                <w:color w:val="000000" w:themeColor="text1"/>
                <w:sz w:val="20"/>
                <w:szCs w:val="20"/>
              </w:rPr>
              <w:t>lessons,</w:t>
            </w:r>
            <w:r>
              <w:rPr>
                <w:rFonts w:cs="Arial"/>
                <w:color w:val="000000" w:themeColor="text1"/>
                <w:sz w:val="20"/>
                <w:szCs w:val="20"/>
              </w:rPr>
              <w:t xml:space="preserve"> you could introduce students to different types of measuring</w:t>
            </w:r>
            <w:r w:rsidR="0013076D">
              <w:rPr>
                <w:rFonts w:cs="Arial"/>
                <w:color w:val="000000" w:themeColor="text1"/>
                <w:sz w:val="20"/>
                <w:szCs w:val="20"/>
              </w:rPr>
              <w:t xml:space="preserve"> and marking out</w:t>
            </w:r>
            <w:r>
              <w:rPr>
                <w:rFonts w:cs="Arial"/>
                <w:color w:val="000000" w:themeColor="text1"/>
                <w:sz w:val="20"/>
                <w:szCs w:val="20"/>
              </w:rPr>
              <w:t xml:space="preserve"> equipment, and how to use this for marking out in preparation for </w:t>
            </w:r>
            <w:r w:rsidR="00D70E7C">
              <w:rPr>
                <w:rFonts w:cs="Arial"/>
                <w:color w:val="000000" w:themeColor="text1"/>
                <w:sz w:val="20"/>
                <w:szCs w:val="20"/>
              </w:rPr>
              <w:t>manufacture.</w:t>
            </w:r>
          </w:p>
          <w:p w14:paraId="1F8044E7" w14:textId="16E01F06" w:rsidR="00D70E7C" w:rsidRDefault="00D70E7C" w:rsidP="00F65780">
            <w:pPr>
              <w:spacing w:after="0" w:line="240" w:lineRule="auto"/>
              <w:rPr>
                <w:rFonts w:cs="Arial"/>
                <w:color w:val="000000" w:themeColor="text1"/>
                <w:sz w:val="20"/>
                <w:szCs w:val="20"/>
              </w:rPr>
            </w:pPr>
          </w:p>
          <w:p w14:paraId="2F12D923" w14:textId="0E1CBB3F" w:rsidR="00D70E7C" w:rsidRDefault="00D70E7C" w:rsidP="00F65780">
            <w:pPr>
              <w:spacing w:after="0" w:line="240" w:lineRule="auto"/>
              <w:rPr>
                <w:rFonts w:cs="Arial"/>
                <w:color w:val="000000" w:themeColor="text1"/>
                <w:sz w:val="20"/>
                <w:szCs w:val="20"/>
              </w:rPr>
            </w:pPr>
            <w:r>
              <w:rPr>
                <w:rFonts w:cs="Arial"/>
                <w:color w:val="000000" w:themeColor="text1"/>
                <w:sz w:val="20"/>
                <w:szCs w:val="20"/>
              </w:rPr>
              <w:t>In this lesson you could:</w:t>
            </w:r>
          </w:p>
          <w:p w14:paraId="7F482890" w14:textId="3544F85B" w:rsidR="00D70E7C" w:rsidRDefault="00D70E7C" w:rsidP="00984156">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 xml:space="preserve">show </w:t>
            </w:r>
            <w:r w:rsidR="004511AA">
              <w:rPr>
                <w:rFonts w:cs="Arial"/>
                <w:color w:val="000000" w:themeColor="text1"/>
                <w:sz w:val="20"/>
                <w:szCs w:val="20"/>
              </w:rPr>
              <w:t>the following measuring</w:t>
            </w:r>
            <w:r w:rsidR="005438A6">
              <w:rPr>
                <w:rFonts w:cs="Arial"/>
                <w:color w:val="000000" w:themeColor="text1"/>
                <w:sz w:val="20"/>
                <w:szCs w:val="20"/>
              </w:rPr>
              <w:t>/marking out</w:t>
            </w:r>
            <w:r w:rsidR="004511AA">
              <w:rPr>
                <w:rFonts w:cs="Arial"/>
                <w:color w:val="000000" w:themeColor="text1"/>
                <w:sz w:val="20"/>
                <w:szCs w:val="20"/>
              </w:rPr>
              <w:t xml:space="preserve"> equipment:</w:t>
            </w:r>
          </w:p>
          <w:p w14:paraId="09367657" w14:textId="5DB04359" w:rsidR="004511AA" w:rsidRPr="002B0A7A" w:rsidRDefault="00F13314" w:rsidP="00DF7CF2">
            <w:pPr>
              <w:pStyle w:val="ListParagraph"/>
              <w:numPr>
                <w:ilvl w:val="1"/>
                <w:numId w:val="17"/>
              </w:numPr>
              <w:spacing w:before="40" w:after="40" w:line="260" w:lineRule="atLeast"/>
              <w:ind w:left="710"/>
              <w:contextualSpacing/>
              <w:rPr>
                <w:rFonts w:cs="Arial"/>
                <w:sz w:val="20"/>
                <w:szCs w:val="20"/>
              </w:rPr>
            </w:pPr>
            <w:r>
              <w:rPr>
                <w:rFonts w:cs="Arial"/>
                <w:sz w:val="20"/>
                <w:szCs w:val="20"/>
              </w:rPr>
              <w:t>r</w:t>
            </w:r>
            <w:r w:rsidR="004511AA" w:rsidRPr="002B0A7A">
              <w:rPr>
                <w:rFonts w:cs="Arial"/>
                <w:sz w:val="20"/>
                <w:szCs w:val="20"/>
              </w:rPr>
              <w:t>ules</w:t>
            </w:r>
          </w:p>
          <w:p w14:paraId="09668BCD" w14:textId="0721D72C" w:rsidR="004511AA" w:rsidRPr="002B0A7A" w:rsidRDefault="00F13314" w:rsidP="00DF7CF2">
            <w:pPr>
              <w:pStyle w:val="ListParagraph"/>
              <w:numPr>
                <w:ilvl w:val="1"/>
                <w:numId w:val="17"/>
              </w:numPr>
              <w:spacing w:before="40" w:after="40" w:line="260" w:lineRule="atLeast"/>
              <w:ind w:left="710"/>
              <w:contextualSpacing/>
              <w:rPr>
                <w:rFonts w:cs="Arial"/>
                <w:sz w:val="20"/>
                <w:szCs w:val="20"/>
              </w:rPr>
            </w:pPr>
            <w:r>
              <w:rPr>
                <w:rFonts w:cs="Arial"/>
                <w:sz w:val="20"/>
                <w:szCs w:val="20"/>
              </w:rPr>
              <w:t>d</w:t>
            </w:r>
            <w:r w:rsidR="004511AA" w:rsidRPr="002B0A7A">
              <w:rPr>
                <w:rFonts w:cs="Arial"/>
                <w:sz w:val="20"/>
                <w:szCs w:val="20"/>
              </w:rPr>
              <w:t>ividers</w:t>
            </w:r>
          </w:p>
          <w:p w14:paraId="3E0DE0AF" w14:textId="4F69ADB1" w:rsidR="004511AA" w:rsidRPr="002B0A7A" w:rsidRDefault="00F13314" w:rsidP="00DF7CF2">
            <w:pPr>
              <w:pStyle w:val="ListParagraph"/>
              <w:numPr>
                <w:ilvl w:val="1"/>
                <w:numId w:val="17"/>
              </w:numPr>
              <w:spacing w:before="40" w:after="40" w:line="260" w:lineRule="atLeast"/>
              <w:ind w:left="710"/>
              <w:contextualSpacing/>
              <w:rPr>
                <w:rFonts w:cs="Arial"/>
                <w:sz w:val="20"/>
                <w:szCs w:val="20"/>
              </w:rPr>
            </w:pPr>
            <w:r>
              <w:rPr>
                <w:rFonts w:cs="Arial"/>
                <w:sz w:val="20"/>
                <w:szCs w:val="20"/>
              </w:rPr>
              <w:t>s</w:t>
            </w:r>
            <w:r w:rsidR="004511AA" w:rsidRPr="002B0A7A">
              <w:rPr>
                <w:rFonts w:cs="Arial"/>
                <w:sz w:val="20"/>
                <w:szCs w:val="20"/>
              </w:rPr>
              <w:t>cribers</w:t>
            </w:r>
          </w:p>
          <w:p w14:paraId="35716FAB" w14:textId="409CFF68" w:rsidR="004511AA" w:rsidRPr="002B0A7A" w:rsidRDefault="00F13314" w:rsidP="00DF7CF2">
            <w:pPr>
              <w:pStyle w:val="ListParagraph"/>
              <w:numPr>
                <w:ilvl w:val="1"/>
                <w:numId w:val="17"/>
              </w:numPr>
              <w:spacing w:before="40" w:after="40" w:line="260" w:lineRule="atLeast"/>
              <w:ind w:left="710"/>
              <w:contextualSpacing/>
              <w:rPr>
                <w:rFonts w:cs="Arial"/>
                <w:sz w:val="20"/>
                <w:szCs w:val="20"/>
              </w:rPr>
            </w:pPr>
            <w:r>
              <w:rPr>
                <w:rFonts w:cs="Arial"/>
                <w:sz w:val="20"/>
                <w:szCs w:val="20"/>
              </w:rPr>
              <w:t>s</w:t>
            </w:r>
            <w:r w:rsidR="004511AA" w:rsidRPr="002B0A7A">
              <w:rPr>
                <w:rFonts w:cs="Arial"/>
                <w:sz w:val="20"/>
                <w:szCs w:val="20"/>
              </w:rPr>
              <w:t>cribing blocks</w:t>
            </w:r>
          </w:p>
          <w:p w14:paraId="5BD5C1A5" w14:textId="6A0C918D" w:rsidR="004511AA" w:rsidRPr="002B0A7A" w:rsidRDefault="00F13314" w:rsidP="00DF7CF2">
            <w:pPr>
              <w:pStyle w:val="ListParagraph"/>
              <w:numPr>
                <w:ilvl w:val="1"/>
                <w:numId w:val="17"/>
              </w:numPr>
              <w:spacing w:before="40" w:after="40" w:line="260" w:lineRule="atLeast"/>
              <w:ind w:left="710"/>
              <w:contextualSpacing/>
              <w:rPr>
                <w:rFonts w:cs="Arial"/>
                <w:sz w:val="20"/>
                <w:szCs w:val="20"/>
              </w:rPr>
            </w:pPr>
            <w:r>
              <w:rPr>
                <w:rFonts w:cs="Arial"/>
                <w:sz w:val="20"/>
                <w:szCs w:val="20"/>
              </w:rPr>
              <w:t>s</w:t>
            </w:r>
            <w:r w:rsidR="004511AA" w:rsidRPr="002B0A7A">
              <w:rPr>
                <w:rFonts w:cs="Arial"/>
                <w:sz w:val="20"/>
                <w:szCs w:val="20"/>
              </w:rPr>
              <w:t>urface plates</w:t>
            </w:r>
          </w:p>
          <w:p w14:paraId="68F60A4D" w14:textId="7F38C548" w:rsidR="004511AA" w:rsidRDefault="00BC11BF" w:rsidP="00984156">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explain the function and application of each piece of equipment</w:t>
            </w:r>
          </w:p>
          <w:p w14:paraId="59C4D289" w14:textId="52ACC68A" w:rsidR="003C758D" w:rsidRPr="00E31911" w:rsidRDefault="00832763" w:rsidP="00984156">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allow students to use selected measuring equipment to undertake simple measuring tasks (e.g. a rule to measure distances</w:t>
            </w:r>
            <w:r w:rsidR="00E31911">
              <w:rPr>
                <w:rFonts w:cs="Arial"/>
                <w:color w:val="000000" w:themeColor="text1"/>
                <w:sz w:val="20"/>
                <w:szCs w:val="20"/>
              </w:rPr>
              <w:t>)</w:t>
            </w:r>
            <w:r w:rsidR="00B75DB2">
              <w:rPr>
                <w:rFonts w:cs="Arial"/>
                <w:color w:val="000000" w:themeColor="text1"/>
                <w:sz w:val="20"/>
                <w:szCs w:val="20"/>
              </w:rPr>
              <w:t>.</w:t>
            </w:r>
          </w:p>
        </w:tc>
        <w:tc>
          <w:tcPr>
            <w:tcW w:w="1697" w:type="dxa"/>
            <w:tcBorders>
              <w:top w:val="single" w:sz="4" w:space="0" w:color="C3014A"/>
            </w:tcBorders>
            <w:shd w:val="clear" w:color="auto" w:fill="auto"/>
            <w:tcMar>
              <w:top w:w="57" w:type="dxa"/>
              <w:left w:w="57" w:type="dxa"/>
              <w:bottom w:w="57" w:type="dxa"/>
              <w:right w:w="57" w:type="dxa"/>
            </w:tcMar>
          </w:tcPr>
          <w:p w14:paraId="6ECDB93E" w14:textId="09F97865" w:rsidR="003E2AD0" w:rsidRPr="00C86DF1" w:rsidRDefault="00624934" w:rsidP="00F65780">
            <w:pPr>
              <w:spacing w:after="0" w:line="240" w:lineRule="auto"/>
              <w:rPr>
                <w:rFonts w:cs="Arial"/>
                <w:b/>
                <w:bCs/>
                <w:color w:val="000000" w:themeColor="text1"/>
                <w:sz w:val="20"/>
                <w:szCs w:val="20"/>
              </w:rPr>
            </w:pPr>
            <w:r w:rsidRPr="00C86DF1">
              <w:rPr>
                <w:rFonts w:cs="Arial"/>
                <w:b/>
                <w:bCs/>
                <w:color w:val="000000" w:themeColor="text1"/>
                <w:sz w:val="20"/>
                <w:szCs w:val="20"/>
              </w:rPr>
              <w:t xml:space="preserve">Measuring </w:t>
            </w:r>
            <w:r w:rsidR="00236EA2" w:rsidRPr="00C86DF1">
              <w:rPr>
                <w:rFonts w:cs="Arial"/>
                <w:b/>
                <w:bCs/>
                <w:color w:val="000000" w:themeColor="text1"/>
                <w:sz w:val="20"/>
                <w:szCs w:val="20"/>
              </w:rPr>
              <w:t>equipment</w:t>
            </w:r>
          </w:p>
        </w:tc>
        <w:tc>
          <w:tcPr>
            <w:tcW w:w="1796" w:type="dxa"/>
            <w:tcBorders>
              <w:top w:val="single" w:sz="4" w:space="0" w:color="C3014A"/>
            </w:tcBorders>
            <w:shd w:val="clear" w:color="auto" w:fill="auto"/>
            <w:tcMar>
              <w:top w:w="57" w:type="dxa"/>
              <w:left w:w="57" w:type="dxa"/>
              <w:bottom w:w="57" w:type="dxa"/>
              <w:right w:w="57" w:type="dxa"/>
            </w:tcMar>
          </w:tcPr>
          <w:p w14:paraId="654879CE" w14:textId="34B611D4" w:rsidR="003E2AD0" w:rsidRPr="005A15F8" w:rsidRDefault="00EE6026" w:rsidP="00F65780">
            <w:pPr>
              <w:spacing w:after="0" w:line="240" w:lineRule="auto"/>
              <w:rPr>
                <w:rFonts w:cs="Arial"/>
                <w:color w:val="000000" w:themeColor="text1"/>
                <w:sz w:val="20"/>
                <w:szCs w:val="20"/>
              </w:rPr>
            </w:pPr>
            <w:r w:rsidRPr="005A15F8">
              <w:rPr>
                <w:rFonts w:cs="Arial"/>
                <w:color w:val="000000" w:themeColor="text1"/>
                <w:sz w:val="20"/>
                <w:szCs w:val="20"/>
              </w:rPr>
              <w:t xml:space="preserve">Recall </w:t>
            </w:r>
            <w:r w:rsidR="008E698D" w:rsidRPr="005A15F8">
              <w:rPr>
                <w:rFonts w:cs="Arial"/>
                <w:color w:val="000000" w:themeColor="text1"/>
                <w:sz w:val="20"/>
                <w:szCs w:val="20"/>
              </w:rPr>
              <w:t xml:space="preserve">features of measuring equipment </w:t>
            </w:r>
            <w:r w:rsidR="003A3D78" w:rsidRPr="005A15F8">
              <w:rPr>
                <w:rFonts w:cs="Arial"/>
                <w:color w:val="000000" w:themeColor="text1"/>
                <w:sz w:val="20"/>
                <w:szCs w:val="20"/>
              </w:rPr>
              <w:t xml:space="preserve">used </w:t>
            </w:r>
            <w:r w:rsidR="004A6782" w:rsidRPr="005A15F8">
              <w:rPr>
                <w:rFonts w:cs="Arial"/>
                <w:color w:val="000000" w:themeColor="text1"/>
                <w:sz w:val="20"/>
                <w:szCs w:val="20"/>
              </w:rPr>
              <w:t>to mark out.</w:t>
            </w:r>
            <w:r w:rsidR="00DE49D1" w:rsidRPr="005A15F8">
              <w:rPr>
                <w:rFonts w:cs="Arial"/>
                <w:color w:val="000000" w:themeColor="text1"/>
                <w:sz w:val="20"/>
                <w:szCs w:val="20"/>
              </w:rPr>
              <w:t xml:space="preserve"> </w:t>
            </w:r>
          </w:p>
        </w:tc>
        <w:tc>
          <w:tcPr>
            <w:tcW w:w="2585" w:type="dxa"/>
            <w:tcBorders>
              <w:top w:val="single" w:sz="4" w:space="0" w:color="C3014A"/>
            </w:tcBorders>
            <w:shd w:val="clear" w:color="auto" w:fill="auto"/>
            <w:tcMar>
              <w:top w:w="57" w:type="dxa"/>
              <w:left w:w="57" w:type="dxa"/>
              <w:bottom w:w="57" w:type="dxa"/>
              <w:right w:w="57" w:type="dxa"/>
            </w:tcMar>
          </w:tcPr>
          <w:p w14:paraId="2B5B8284" w14:textId="77777777" w:rsidR="00BD4B9D" w:rsidRDefault="00DC0813" w:rsidP="00F65780">
            <w:pPr>
              <w:spacing w:after="0" w:line="240" w:lineRule="auto"/>
              <w:rPr>
                <w:sz w:val="20"/>
                <w:szCs w:val="20"/>
              </w:rPr>
            </w:pPr>
            <w:hyperlink r:id="rId41" w:history="1">
              <w:r w:rsidR="004B0A6B" w:rsidRPr="00343D84">
                <w:rPr>
                  <w:rStyle w:val="Hyperlink"/>
                  <w:sz w:val="20"/>
                  <w:szCs w:val="20"/>
                </w:rPr>
                <w:t>Equipment and Processes</w:t>
              </w:r>
            </w:hyperlink>
            <w:r w:rsidR="004B0A6B" w:rsidRPr="00343D84">
              <w:rPr>
                <w:sz w:val="20"/>
                <w:szCs w:val="20"/>
              </w:rPr>
              <w:t xml:space="preserve"> </w:t>
            </w:r>
          </w:p>
          <w:p w14:paraId="637A268A" w14:textId="2D3166E6" w:rsidR="00BD4B9D" w:rsidRDefault="00BD4B9D" w:rsidP="00F65780">
            <w:pPr>
              <w:spacing w:after="0" w:line="240" w:lineRule="auto"/>
              <w:rPr>
                <w:sz w:val="20"/>
                <w:szCs w:val="20"/>
              </w:rPr>
            </w:pPr>
            <w:r>
              <w:rPr>
                <w:sz w:val="20"/>
                <w:szCs w:val="20"/>
              </w:rPr>
              <w:t>See index page</w:t>
            </w:r>
          </w:p>
          <w:p w14:paraId="070683A1" w14:textId="70AACCA7" w:rsidR="003E2AD0" w:rsidRPr="005A15F8" w:rsidRDefault="004B0A6B" w:rsidP="00F65780">
            <w:pPr>
              <w:spacing w:after="0" w:line="240" w:lineRule="auto"/>
              <w:rPr>
                <w:sz w:val="20"/>
                <w:szCs w:val="20"/>
              </w:rPr>
            </w:pPr>
            <w:r w:rsidRPr="00343D84">
              <w:rPr>
                <w:sz w:val="20"/>
                <w:szCs w:val="20"/>
              </w:rPr>
              <w:t>(technologystudent.com)</w:t>
            </w:r>
          </w:p>
          <w:p w14:paraId="25577595" w14:textId="2746A647" w:rsidR="00E84FF2" w:rsidRPr="005A15F8" w:rsidRDefault="00E84FF2" w:rsidP="00F65780">
            <w:pPr>
              <w:spacing w:after="0" w:line="240" w:lineRule="auto"/>
              <w:rPr>
                <w:sz w:val="20"/>
                <w:szCs w:val="20"/>
              </w:rPr>
            </w:pPr>
          </w:p>
          <w:p w14:paraId="5C65C0C4" w14:textId="7EDC64B4" w:rsidR="00E84FF2" w:rsidRPr="005A15F8" w:rsidRDefault="00DC0813" w:rsidP="00F65780">
            <w:pPr>
              <w:spacing w:after="0" w:line="240" w:lineRule="auto"/>
              <w:rPr>
                <w:sz w:val="20"/>
                <w:szCs w:val="20"/>
              </w:rPr>
            </w:pPr>
            <w:hyperlink r:id="rId42" w:history="1">
              <w:r w:rsidR="005A15F8" w:rsidRPr="005A15F8">
                <w:rPr>
                  <w:rStyle w:val="Hyperlink"/>
                  <w:sz w:val="20"/>
                  <w:szCs w:val="20"/>
                </w:rPr>
                <w:t>Marking out metal - YouTube</w:t>
              </w:r>
            </w:hyperlink>
          </w:p>
          <w:p w14:paraId="6810504A" w14:textId="77777777" w:rsidR="005A15F8" w:rsidRPr="005A15F8" w:rsidRDefault="005A15F8" w:rsidP="00F65780">
            <w:pPr>
              <w:spacing w:after="0" w:line="240" w:lineRule="auto"/>
              <w:rPr>
                <w:sz w:val="20"/>
                <w:szCs w:val="20"/>
              </w:rPr>
            </w:pPr>
          </w:p>
          <w:p w14:paraId="2875BE76" w14:textId="194F01D8" w:rsidR="004B0A6B" w:rsidRPr="005A15F8" w:rsidRDefault="004B0A6B" w:rsidP="00F65780">
            <w:pPr>
              <w:spacing w:after="0" w:line="240" w:lineRule="auto"/>
              <w:rPr>
                <w:rFonts w:cs="Arial"/>
                <w:color w:val="000000" w:themeColor="text1"/>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30EBB522" w14:textId="77777777" w:rsidR="003E2AD0" w:rsidRDefault="00930287" w:rsidP="00F65780">
            <w:pPr>
              <w:spacing w:after="0" w:line="240" w:lineRule="auto"/>
              <w:rPr>
                <w:rFonts w:cs="Arial"/>
                <w:color w:val="000000" w:themeColor="text1"/>
                <w:sz w:val="20"/>
                <w:szCs w:val="20"/>
              </w:rPr>
            </w:pPr>
            <w:r>
              <w:rPr>
                <w:rFonts w:cs="Arial"/>
                <w:color w:val="000000" w:themeColor="text1"/>
                <w:sz w:val="20"/>
                <w:szCs w:val="20"/>
              </w:rPr>
              <w:t>R014</w:t>
            </w:r>
          </w:p>
          <w:p w14:paraId="33B370CC" w14:textId="3CDF1626" w:rsidR="00930287" w:rsidRDefault="00930287" w:rsidP="00F65780">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E4358A">
              <w:rPr>
                <w:rFonts w:cs="Arial"/>
                <w:color w:val="000000" w:themeColor="text1"/>
                <w:sz w:val="20"/>
                <w:szCs w:val="20"/>
              </w:rPr>
              <w:t>quality control techniques</w:t>
            </w:r>
            <w:r w:rsidR="002B3BC1">
              <w:rPr>
                <w:rFonts w:cs="Arial"/>
                <w:color w:val="000000" w:themeColor="text1"/>
                <w:sz w:val="20"/>
                <w:szCs w:val="20"/>
              </w:rPr>
              <w:t xml:space="preserve"> and how to measure parts.</w:t>
            </w:r>
          </w:p>
          <w:p w14:paraId="0D43CCC3" w14:textId="77777777" w:rsidR="00E4358A" w:rsidRDefault="00E4358A" w:rsidP="00F65780">
            <w:pPr>
              <w:spacing w:after="0" w:line="240" w:lineRule="auto"/>
              <w:rPr>
                <w:rFonts w:cs="Arial"/>
                <w:color w:val="000000" w:themeColor="text1"/>
                <w:sz w:val="20"/>
                <w:szCs w:val="20"/>
              </w:rPr>
            </w:pPr>
          </w:p>
          <w:p w14:paraId="256C6091" w14:textId="7128552D" w:rsidR="00E4358A" w:rsidRDefault="00E4358A" w:rsidP="00F65780">
            <w:pPr>
              <w:spacing w:after="0" w:line="240" w:lineRule="auto"/>
              <w:rPr>
                <w:rFonts w:cs="Arial"/>
                <w:color w:val="000000" w:themeColor="text1"/>
                <w:sz w:val="20"/>
                <w:szCs w:val="20"/>
              </w:rPr>
            </w:pPr>
            <w:r>
              <w:rPr>
                <w:rFonts w:cs="Arial"/>
                <w:color w:val="000000" w:themeColor="text1"/>
                <w:sz w:val="20"/>
                <w:szCs w:val="20"/>
              </w:rPr>
              <w:t>R01</w:t>
            </w:r>
            <w:r w:rsidR="00A87D6E">
              <w:rPr>
                <w:rFonts w:cs="Arial"/>
                <w:color w:val="000000" w:themeColor="text1"/>
                <w:sz w:val="20"/>
                <w:szCs w:val="20"/>
              </w:rPr>
              <w:t>6</w:t>
            </w:r>
          </w:p>
          <w:p w14:paraId="48187A8D" w14:textId="74ABF5AF" w:rsidR="00E4358A" w:rsidRPr="00785579" w:rsidRDefault="00E4358A" w:rsidP="00F65780">
            <w:pPr>
              <w:spacing w:after="0" w:line="240" w:lineRule="auto"/>
              <w:rPr>
                <w:rFonts w:cs="Arial"/>
                <w:color w:val="000000" w:themeColor="text1"/>
                <w:sz w:val="20"/>
                <w:szCs w:val="20"/>
              </w:rPr>
            </w:pPr>
            <w:r>
              <w:rPr>
                <w:rFonts w:cs="Arial"/>
                <w:color w:val="000000" w:themeColor="text1"/>
                <w:sz w:val="20"/>
                <w:szCs w:val="20"/>
              </w:rPr>
              <w:t>Students will use measuring equipment when undertaking quality control.</w:t>
            </w:r>
          </w:p>
        </w:tc>
      </w:tr>
      <w:tr w:rsidR="00BE1AD2" w14:paraId="3F689F2B" w14:textId="77777777" w:rsidTr="00F65780">
        <w:trPr>
          <w:trHeight w:val="20"/>
        </w:trPr>
        <w:tc>
          <w:tcPr>
            <w:tcW w:w="993" w:type="dxa"/>
            <w:shd w:val="clear" w:color="auto" w:fill="auto"/>
            <w:tcMar>
              <w:top w:w="57" w:type="dxa"/>
              <w:left w:w="57" w:type="dxa"/>
              <w:bottom w:w="57" w:type="dxa"/>
              <w:right w:w="57" w:type="dxa"/>
            </w:tcMar>
          </w:tcPr>
          <w:p w14:paraId="3485F566" w14:textId="77777777" w:rsidR="00BE1AD2" w:rsidRDefault="00BE1AD2" w:rsidP="00BE1AD2">
            <w:pPr>
              <w:spacing w:after="0" w:line="240" w:lineRule="auto"/>
              <w:rPr>
                <w:rFonts w:cs="Arial"/>
                <w:sz w:val="20"/>
                <w:szCs w:val="20"/>
              </w:rPr>
            </w:pPr>
            <w:r>
              <w:rPr>
                <w:rFonts w:cs="Arial"/>
                <w:sz w:val="20"/>
                <w:szCs w:val="20"/>
              </w:rPr>
              <w:lastRenderedPageBreak/>
              <w:t xml:space="preserve">2 </w:t>
            </w:r>
          </w:p>
        </w:tc>
        <w:tc>
          <w:tcPr>
            <w:tcW w:w="1928" w:type="dxa"/>
            <w:shd w:val="clear" w:color="auto" w:fill="auto"/>
            <w:tcMar>
              <w:top w:w="57" w:type="dxa"/>
              <w:left w:w="57" w:type="dxa"/>
              <w:bottom w:w="57" w:type="dxa"/>
              <w:right w:w="57" w:type="dxa"/>
            </w:tcMar>
          </w:tcPr>
          <w:p w14:paraId="54F84C50" w14:textId="77777777" w:rsidR="00101101" w:rsidRDefault="00101101" w:rsidP="00101101">
            <w:pPr>
              <w:spacing w:after="0" w:line="240" w:lineRule="auto"/>
              <w:rPr>
                <w:rFonts w:cs="Arial"/>
                <w:color w:val="000000" w:themeColor="text1"/>
                <w:sz w:val="20"/>
                <w:szCs w:val="20"/>
              </w:rPr>
            </w:pPr>
            <w:r w:rsidRPr="00785579">
              <w:rPr>
                <w:rFonts w:cs="Arial"/>
                <w:color w:val="000000" w:themeColor="text1"/>
                <w:sz w:val="20"/>
                <w:szCs w:val="20"/>
              </w:rPr>
              <w:t>TA2</w:t>
            </w:r>
          </w:p>
          <w:p w14:paraId="72130161" w14:textId="77777777" w:rsidR="00BE1AD2" w:rsidRDefault="00101101" w:rsidP="00101101">
            <w:pPr>
              <w:spacing w:after="0" w:line="240" w:lineRule="auto"/>
              <w:rPr>
                <w:rFonts w:cs="Arial"/>
                <w:color w:val="000000" w:themeColor="text1"/>
                <w:sz w:val="20"/>
                <w:szCs w:val="20"/>
              </w:rPr>
            </w:pPr>
            <w:r w:rsidRPr="00101101">
              <w:rPr>
                <w:rFonts w:cs="Arial"/>
                <w:color w:val="000000" w:themeColor="text1"/>
                <w:sz w:val="20"/>
                <w:szCs w:val="20"/>
              </w:rPr>
              <w:t>Measuring and marking out</w:t>
            </w:r>
          </w:p>
          <w:p w14:paraId="5EB3761C" w14:textId="77777777" w:rsidR="00667D99" w:rsidRDefault="00667D99" w:rsidP="00101101">
            <w:pPr>
              <w:spacing w:after="0" w:line="240" w:lineRule="auto"/>
              <w:rPr>
                <w:rFonts w:cs="Arial"/>
                <w:color w:val="000000" w:themeColor="text1"/>
                <w:sz w:val="20"/>
                <w:szCs w:val="20"/>
              </w:rPr>
            </w:pPr>
          </w:p>
          <w:p w14:paraId="25C709B5" w14:textId="77777777" w:rsidR="00667D99" w:rsidRPr="00667D99" w:rsidRDefault="00667D99" w:rsidP="00667D99">
            <w:pPr>
              <w:spacing w:after="0" w:line="240" w:lineRule="auto"/>
              <w:rPr>
                <w:rFonts w:cs="Arial"/>
                <w:color w:val="000000" w:themeColor="text1"/>
                <w:sz w:val="20"/>
                <w:szCs w:val="20"/>
              </w:rPr>
            </w:pPr>
            <w:r w:rsidRPr="00667D99">
              <w:rPr>
                <w:rFonts w:cs="Arial"/>
                <w:color w:val="000000" w:themeColor="text1"/>
                <w:sz w:val="20"/>
                <w:szCs w:val="20"/>
              </w:rPr>
              <w:t>2.1 Select and safely use equipment for marking ou</w:t>
            </w:r>
            <w:r>
              <w:rPr>
                <w:rFonts w:cs="Arial"/>
                <w:color w:val="000000" w:themeColor="text1"/>
                <w:sz w:val="20"/>
                <w:szCs w:val="20"/>
              </w:rPr>
              <w:t>t</w:t>
            </w:r>
          </w:p>
          <w:p w14:paraId="0B5188A1" w14:textId="77777777" w:rsidR="00667D99" w:rsidRDefault="00667D99" w:rsidP="00101101">
            <w:pPr>
              <w:spacing w:after="0" w:line="240" w:lineRule="auto"/>
              <w:rPr>
                <w:rFonts w:cs="Arial"/>
                <w:color w:val="000000" w:themeColor="text1"/>
                <w:sz w:val="20"/>
                <w:szCs w:val="20"/>
              </w:rPr>
            </w:pPr>
          </w:p>
          <w:p w14:paraId="4404FB88" w14:textId="77777777" w:rsidR="00070B13" w:rsidRPr="00BE3A02" w:rsidRDefault="00070B13" w:rsidP="00070B13">
            <w:pPr>
              <w:spacing w:after="0" w:line="240" w:lineRule="auto"/>
              <w:rPr>
                <w:rFonts w:cs="Arial"/>
                <w:color w:val="000000" w:themeColor="text1"/>
                <w:sz w:val="20"/>
                <w:szCs w:val="20"/>
              </w:rPr>
            </w:pPr>
            <w:r w:rsidRPr="00BE3A02">
              <w:rPr>
                <w:rFonts w:cs="Arial"/>
                <w:color w:val="000000" w:themeColor="text1"/>
                <w:sz w:val="20"/>
                <w:szCs w:val="20"/>
              </w:rPr>
              <w:t>2.1.2 Marking out techniques</w:t>
            </w:r>
          </w:p>
          <w:p w14:paraId="12242698" w14:textId="458E9E09" w:rsidR="00090B41" w:rsidRPr="00785579" w:rsidRDefault="00090B41" w:rsidP="00101101">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4E210C8A" w14:textId="4CB44362" w:rsidR="002B5BFB" w:rsidRDefault="00A609C8" w:rsidP="00A609C8">
            <w:pPr>
              <w:spacing w:after="0" w:line="240" w:lineRule="auto"/>
              <w:rPr>
                <w:rFonts w:cs="Arial"/>
                <w:color w:val="000000" w:themeColor="text1"/>
                <w:sz w:val="20"/>
                <w:szCs w:val="20"/>
              </w:rPr>
            </w:pPr>
            <w:r>
              <w:rPr>
                <w:rFonts w:cs="Arial"/>
                <w:color w:val="000000" w:themeColor="text1"/>
                <w:sz w:val="20"/>
                <w:szCs w:val="20"/>
              </w:rPr>
              <w:t xml:space="preserve">For this lesson you could introduce students to more </w:t>
            </w:r>
            <w:r w:rsidR="00F07B0C">
              <w:rPr>
                <w:rFonts w:cs="Arial"/>
                <w:color w:val="000000" w:themeColor="text1"/>
                <w:sz w:val="20"/>
                <w:szCs w:val="20"/>
              </w:rPr>
              <w:t>comprehensive</w:t>
            </w:r>
            <w:r>
              <w:rPr>
                <w:rFonts w:cs="Arial"/>
                <w:color w:val="000000" w:themeColor="text1"/>
                <w:sz w:val="20"/>
                <w:szCs w:val="20"/>
              </w:rPr>
              <w:t xml:space="preserve"> </w:t>
            </w:r>
            <w:r w:rsidR="00F07B0C">
              <w:rPr>
                <w:rFonts w:cs="Arial"/>
                <w:color w:val="000000" w:themeColor="text1"/>
                <w:sz w:val="20"/>
                <w:szCs w:val="20"/>
              </w:rPr>
              <w:t>measuring equipment used when marking out.</w:t>
            </w:r>
          </w:p>
          <w:p w14:paraId="3A89E802" w14:textId="579673A9" w:rsidR="00BD37E7" w:rsidRDefault="00BD37E7" w:rsidP="00A609C8">
            <w:pPr>
              <w:spacing w:after="0" w:line="240" w:lineRule="auto"/>
              <w:rPr>
                <w:rFonts w:cs="Arial"/>
                <w:color w:val="000000" w:themeColor="text1"/>
                <w:sz w:val="20"/>
                <w:szCs w:val="20"/>
              </w:rPr>
            </w:pPr>
          </w:p>
          <w:p w14:paraId="41DFF98E" w14:textId="5F68CFAD" w:rsidR="00BD37E7" w:rsidRDefault="00BD37E7" w:rsidP="00A609C8">
            <w:pPr>
              <w:spacing w:after="0" w:line="240" w:lineRule="auto"/>
              <w:rPr>
                <w:rFonts w:cs="Arial"/>
                <w:color w:val="000000" w:themeColor="text1"/>
                <w:sz w:val="20"/>
                <w:szCs w:val="20"/>
              </w:rPr>
            </w:pPr>
            <w:r>
              <w:rPr>
                <w:rFonts w:cs="Arial"/>
                <w:color w:val="000000" w:themeColor="text1"/>
                <w:sz w:val="20"/>
                <w:szCs w:val="20"/>
              </w:rPr>
              <w:t xml:space="preserve">You </w:t>
            </w:r>
            <w:r w:rsidR="00BA1660">
              <w:rPr>
                <w:rFonts w:cs="Arial"/>
                <w:color w:val="000000" w:themeColor="text1"/>
                <w:sz w:val="20"/>
                <w:szCs w:val="20"/>
              </w:rPr>
              <w:t>could</w:t>
            </w:r>
            <w:r>
              <w:rPr>
                <w:rFonts w:cs="Arial"/>
                <w:color w:val="000000" w:themeColor="text1"/>
                <w:sz w:val="20"/>
                <w:szCs w:val="20"/>
              </w:rPr>
              <w:t xml:space="preserve"> do this by:</w:t>
            </w:r>
          </w:p>
          <w:p w14:paraId="27FC576D" w14:textId="5C35A63B" w:rsidR="00BD37E7" w:rsidRDefault="00BD37E7" w:rsidP="002078B9">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show</w:t>
            </w:r>
            <w:r w:rsidR="00BA1660">
              <w:rPr>
                <w:rFonts w:cs="Arial"/>
                <w:color w:val="000000" w:themeColor="text1"/>
                <w:sz w:val="20"/>
                <w:szCs w:val="20"/>
              </w:rPr>
              <w:t>ing</w:t>
            </w:r>
            <w:r>
              <w:rPr>
                <w:rFonts w:cs="Arial"/>
                <w:color w:val="000000" w:themeColor="text1"/>
                <w:sz w:val="20"/>
                <w:szCs w:val="20"/>
              </w:rPr>
              <w:t xml:space="preserve"> the following measuring/marking out equipment:</w:t>
            </w:r>
          </w:p>
          <w:p w14:paraId="5FB792A7" w14:textId="4099A2CC" w:rsidR="00535788" w:rsidRPr="00535788" w:rsidRDefault="00F13314" w:rsidP="006037D9">
            <w:pPr>
              <w:pStyle w:val="ListParagraph"/>
              <w:numPr>
                <w:ilvl w:val="1"/>
                <w:numId w:val="17"/>
              </w:numPr>
              <w:spacing w:before="40" w:after="40" w:line="260" w:lineRule="atLeast"/>
              <w:contextualSpacing/>
              <w:rPr>
                <w:rFonts w:cs="Arial"/>
                <w:sz w:val="20"/>
                <w:szCs w:val="20"/>
              </w:rPr>
            </w:pPr>
            <w:r>
              <w:rPr>
                <w:rFonts w:cs="Arial"/>
                <w:sz w:val="20"/>
                <w:szCs w:val="20"/>
              </w:rPr>
              <w:t>r</w:t>
            </w:r>
            <w:r w:rsidR="00535788" w:rsidRPr="00535788">
              <w:rPr>
                <w:rFonts w:cs="Arial"/>
                <w:sz w:val="20"/>
                <w:szCs w:val="20"/>
              </w:rPr>
              <w:t>ules</w:t>
            </w:r>
          </w:p>
          <w:p w14:paraId="2081FCDE" w14:textId="32D52E0C" w:rsidR="00535788" w:rsidRPr="00535788" w:rsidRDefault="00F13314" w:rsidP="006037D9">
            <w:pPr>
              <w:pStyle w:val="ListParagraph"/>
              <w:numPr>
                <w:ilvl w:val="1"/>
                <w:numId w:val="17"/>
              </w:numPr>
              <w:spacing w:before="40" w:after="40" w:line="260" w:lineRule="atLeast"/>
              <w:contextualSpacing/>
              <w:rPr>
                <w:rFonts w:cs="Arial"/>
                <w:sz w:val="20"/>
                <w:szCs w:val="20"/>
              </w:rPr>
            </w:pPr>
            <w:r>
              <w:rPr>
                <w:rFonts w:cs="Arial"/>
                <w:sz w:val="20"/>
                <w:szCs w:val="20"/>
              </w:rPr>
              <w:t>d</w:t>
            </w:r>
            <w:r w:rsidR="00535788" w:rsidRPr="00535788">
              <w:rPr>
                <w:rFonts w:cs="Arial"/>
                <w:sz w:val="20"/>
                <w:szCs w:val="20"/>
              </w:rPr>
              <w:t xml:space="preserve">igital </w:t>
            </w:r>
            <w:r>
              <w:rPr>
                <w:rFonts w:cs="Arial"/>
                <w:sz w:val="20"/>
                <w:szCs w:val="20"/>
              </w:rPr>
              <w:t>v</w:t>
            </w:r>
            <w:r w:rsidR="00535788" w:rsidRPr="00535788">
              <w:rPr>
                <w:rFonts w:cs="Arial"/>
                <w:sz w:val="20"/>
                <w:szCs w:val="20"/>
              </w:rPr>
              <w:t>ernier callipers</w:t>
            </w:r>
          </w:p>
          <w:p w14:paraId="35CE8F37" w14:textId="77777777" w:rsidR="00535788" w:rsidRPr="00535788" w:rsidRDefault="00535788" w:rsidP="006037D9">
            <w:pPr>
              <w:pStyle w:val="ListParagraph"/>
              <w:numPr>
                <w:ilvl w:val="2"/>
                <w:numId w:val="17"/>
              </w:numPr>
              <w:spacing w:before="40" w:after="40" w:line="260" w:lineRule="atLeast"/>
              <w:contextualSpacing/>
              <w:rPr>
                <w:rFonts w:cs="Arial"/>
                <w:sz w:val="20"/>
                <w:szCs w:val="20"/>
              </w:rPr>
            </w:pPr>
            <w:r w:rsidRPr="00535788">
              <w:rPr>
                <w:rFonts w:cs="Arial"/>
                <w:sz w:val="20"/>
                <w:szCs w:val="20"/>
              </w:rPr>
              <w:t>external</w:t>
            </w:r>
          </w:p>
          <w:p w14:paraId="5058FE28" w14:textId="77777777" w:rsidR="00535788" w:rsidRPr="00535788" w:rsidRDefault="00535788" w:rsidP="006037D9">
            <w:pPr>
              <w:pStyle w:val="ListParagraph"/>
              <w:numPr>
                <w:ilvl w:val="2"/>
                <w:numId w:val="17"/>
              </w:numPr>
              <w:spacing w:before="40" w:after="40" w:line="260" w:lineRule="atLeast"/>
              <w:contextualSpacing/>
              <w:rPr>
                <w:rFonts w:cs="Arial"/>
                <w:sz w:val="20"/>
                <w:szCs w:val="20"/>
              </w:rPr>
            </w:pPr>
            <w:r w:rsidRPr="00535788">
              <w:rPr>
                <w:rFonts w:cs="Arial"/>
                <w:sz w:val="20"/>
                <w:szCs w:val="20"/>
              </w:rPr>
              <w:t>internal</w:t>
            </w:r>
          </w:p>
          <w:p w14:paraId="011B21D2" w14:textId="77777777" w:rsidR="00535788" w:rsidRPr="00535788" w:rsidRDefault="00535788" w:rsidP="006037D9">
            <w:pPr>
              <w:pStyle w:val="ListParagraph"/>
              <w:numPr>
                <w:ilvl w:val="2"/>
                <w:numId w:val="17"/>
              </w:numPr>
              <w:spacing w:before="40" w:after="40" w:line="260" w:lineRule="atLeast"/>
              <w:contextualSpacing/>
              <w:rPr>
                <w:rFonts w:cs="Arial"/>
                <w:sz w:val="20"/>
                <w:szCs w:val="20"/>
              </w:rPr>
            </w:pPr>
            <w:r w:rsidRPr="00535788">
              <w:rPr>
                <w:rFonts w:cs="Arial"/>
                <w:sz w:val="20"/>
                <w:szCs w:val="20"/>
              </w:rPr>
              <w:t>depth</w:t>
            </w:r>
          </w:p>
          <w:p w14:paraId="08ED2E3D" w14:textId="39900BA4" w:rsidR="00535788" w:rsidRPr="00535788" w:rsidRDefault="00F13314" w:rsidP="006037D9">
            <w:pPr>
              <w:pStyle w:val="ListParagraph"/>
              <w:numPr>
                <w:ilvl w:val="1"/>
                <w:numId w:val="17"/>
              </w:numPr>
              <w:spacing w:before="40" w:after="40" w:line="260" w:lineRule="atLeast"/>
              <w:contextualSpacing/>
              <w:rPr>
                <w:rFonts w:cs="Arial"/>
                <w:sz w:val="20"/>
                <w:szCs w:val="20"/>
              </w:rPr>
            </w:pPr>
            <w:r>
              <w:rPr>
                <w:rFonts w:cs="Arial"/>
                <w:sz w:val="20"/>
                <w:szCs w:val="20"/>
              </w:rPr>
              <w:t>m</w:t>
            </w:r>
            <w:r w:rsidR="00535788" w:rsidRPr="00535788">
              <w:rPr>
                <w:rFonts w:cs="Arial"/>
                <w:sz w:val="20"/>
                <w:szCs w:val="20"/>
              </w:rPr>
              <w:t>icrometres</w:t>
            </w:r>
          </w:p>
          <w:p w14:paraId="0E138F70" w14:textId="77777777" w:rsidR="00535788" w:rsidRPr="00535788" w:rsidRDefault="00535788" w:rsidP="006037D9">
            <w:pPr>
              <w:pStyle w:val="ListParagraph"/>
              <w:numPr>
                <w:ilvl w:val="2"/>
                <w:numId w:val="17"/>
              </w:numPr>
              <w:spacing w:before="40" w:after="40" w:line="260" w:lineRule="atLeast"/>
              <w:contextualSpacing/>
              <w:rPr>
                <w:rFonts w:cs="Arial"/>
                <w:sz w:val="20"/>
                <w:szCs w:val="20"/>
              </w:rPr>
            </w:pPr>
            <w:r w:rsidRPr="00535788">
              <w:rPr>
                <w:rFonts w:cs="Arial"/>
                <w:sz w:val="20"/>
                <w:szCs w:val="20"/>
              </w:rPr>
              <w:t>external</w:t>
            </w:r>
          </w:p>
          <w:p w14:paraId="1F728049" w14:textId="77777777" w:rsidR="00535788" w:rsidRPr="00535788" w:rsidRDefault="00535788" w:rsidP="006037D9">
            <w:pPr>
              <w:pStyle w:val="ListParagraph"/>
              <w:numPr>
                <w:ilvl w:val="2"/>
                <w:numId w:val="17"/>
              </w:numPr>
              <w:spacing w:before="40" w:after="40" w:line="260" w:lineRule="atLeast"/>
              <w:contextualSpacing/>
              <w:rPr>
                <w:rFonts w:cs="Arial"/>
                <w:sz w:val="20"/>
                <w:szCs w:val="20"/>
              </w:rPr>
            </w:pPr>
            <w:r w:rsidRPr="00535788">
              <w:rPr>
                <w:rFonts w:cs="Arial"/>
                <w:sz w:val="20"/>
                <w:szCs w:val="20"/>
              </w:rPr>
              <w:t>internal</w:t>
            </w:r>
          </w:p>
          <w:p w14:paraId="06B04262" w14:textId="77777777" w:rsidR="00535788" w:rsidRPr="00535788" w:rsidRDefault="00535788" w:rsidP="006037D9">
            <w:pPr>
              <w:pStyle w:val="ListParagraph"/>
              <w:numPr>
                <w:ilvl w:val="2"/>
                <w:numId w:val="17"/>
              </w:numPr>
              <w:spacing w:before="40" w:after="40" w:line="260" w:lineRule="atLeast"/>
              <w:contextualSpacing/>
              <w:rPr>
                <w:rFonts w:cs="Arial"/>
                <w:sz w:val="20"/>
                <w:szCs w:val="20"/>
              </w:rPr>
            </w:pPr>
            <w:r w:rsidRPr="00535788">
              <w:rPr>
                <w:rFonts w:cs="Arial"/>
                <w:sz w:val="20"/>
                <w:szCs w:val="20"/>
              </w:rPr>
              <w:t>depth</w:t>
            </w:r>
          </w:p>
          <w:p w14:paraId="32EF5ADE" w14:textId="442101CB" w:rsidR="00535788" w:rsidRPr="00535788" w:rsidRDefault="00F13314" w:rsidP="006037D9">
            <w:pPr>
              <w:pStyle w:val="ListParagraph"/>
              <w:numPr>
                <w:ilvl w:val="1"/>
                <w:numId w:val="17"/>
              </w:numPr>
              <w:spacing w:before="40" w:after="40" w:line="260" w:lineRule="atLeast"/>
              <w:contextualSpacing/>
              <w:rPr>
                <w:rFonts w:cs="Arial"/>
                <w:sz w:val="20"/>
                <w:szCs w:val="20"/>
              </w:rPr>
            </w:pPr>
            <w:r>
              <w:rPr>
                <w:rFonts w:cs="Arial"/>
                <w:sz w:val="20"/>
                <w:szCs w:val="20"/>
              </w:rPr>
              <w:t>s</w:t>
            </w:r>
            <w:r w:rsidR="00535788" w:rsidRPr="00535788">
              <w:rPr>
                <w:rFonts w:cs="Arial"/>
                <w:sz w:val="20"/>
                <w:szCs w:val="20"/>
              </w:rPr>
              <w:t>quares</w:t>
            </w:r>
          </w:p>
          <w:p w14:paraId="237DCDC1" w14:textId="02ABB00E" w:rsidR="00535788" w:rsidRPr="00535788" w:rsidRDefault="00F13314" w:rsidP="006037D9">
            <w:pPr>
              <w:pStyle w:val="ListParagraph"/>
              <w:numPr>
                <w:ilvl w:val="1"/>
                <w:numId w:val="17"/>
              </w:numPr>
              <w:spacing w:before="40" w:after="40" w:line="260" w:lineRule="atLeast"/>
              <w:contextualSpacing/>
              <w:rPr>
                <w:rFonts w:cs="Arial"/>
                <w:sz w:val="20"/>
                <w:szCs w:val="20"/>
              </w:rPr>
            </w:pPr>
            <w:r>
              <w:rPr>
                <w:rFonts w:cs="Arial"/>
                <w:sz w:val="20"/>
                <w:szCs w:val="20"/>
              </w:rPr>
              <w:t>p</w:t>
            </w:r>
            <w:r w:rsidR="00535788" w:rsidRPr="00535788">
              <w:rPr>
                <w:rFonts w:cs="Arial"/>
                <w:sz w:val="20"/>
                <w:szCs w:val="20"/>
              </w:rPr>
              <w:t>rotractors</w:t>
            </w:r>
          </w:p>
          <w:p w14:paraId="2C4B31CE" w14:textId="49572B34" w:rsidR="00535788" w:rsidRPr="00535788" w:rsidRDefault="00F13314" w:rsidP="006037D9">
            <w:pPr>
              <w:pStyle w:val="ListParagraph"/>
              <w:numPr>
                <w:ilvl w:val="1"/>
                <w:numId w:val="17"/>
              </w:numPr>
              <w:spacing w:before="40" w:after="40" w:line="260" w:lineRule="atLeast"/>
              <w:contextualSpacing/>
              <w:rPr>
                <w:rFonts w:cs="Arial"/>
                <w:sz w:val="20"/>
                <w:szCs w:val="20"/>
              </w:rPr>
            </w:pPr>
            <w:r>
              <w:rPr>
                <w:rFonts w:cs="Arial"/>
                <w:sz w:val="20"/>
                <w:szCs w:val="20"/>
              </w:rPr>
              <w:t>h</w:t>
            </w:r>
            <w:r w:rsidR="00535788" w:rsidRPr="00535788">
              <w:rPr>
                <w:rFonts w:cs="Arial"/>
                <w:sz w:val="20"/>
                <w:szCs w:val="20"/>
              </w:rPr>
              <w:t>eight gauge</w:t>
            </w:r>
          </w:p>
          <w:p w14:paraId="5BC26F02" w14:textId="628C7DCF" w:rsidR="00535788" w:rsidRPr="00535788" w:rsidRDefault="00F13314" w:rsidP="006037D9">
            <w:pPr>
              <w:pStyle w:val="ListParagraph"/>
              <w:numPr>
                <w:ilvl w:val="1"/>
                <w:numId w:val="17"/>
              </w:numPr>
              <w:spacing w:before="40" w:after="40" w:line="260" w:lineRule="atLeast"/>
              <w:contextualSpacing/>
              <w:rPr>
                <w:rFonts w:cs="Arial"/>
                <w:sz w:val="20"/>
                <w:szCs w:val="20"/>
              </w:rPr>
            </w:pPr>
            <w:r>
              <w:rPr>
                <w:rFonts w:cs="Arial"/>
                <w:sz w:val="20"/>
                <w:szCs w:val="20"/>
              </w:rPr>
              <w:t>D</w:t>
            </w:r>
            <w:r w:rsidR="00535788" w:rsidRPr="00535788">
              <w:rPr>
                <w:rFonts w:cs="Arial"/>
                <w:sz w:val="20"/>
                <w:szCs w:val="20"/>
              </w:rPr>
              <w:t>ial Test Indicator (DTI)</w:t>
            </w:r>
          </w:p>
          <w:p w14:paraId="0AD99214" w14:textId="42C35A79" w:rsidR="00BD37E7" w:rsidRDefault="00BD37E7" w:rsidP="002078B9">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explain</w:t>
            </w:r>
            <w:r w:rsidR="00BA1660">
              <w:rPr>
                <w:rFonts w:cs="Arial"/>
                <w:color w:val="000000" w:themeColor="text1"/>
                <w:sz w:val="20"/>
                <w:szCs w:val="20"/>
              </w:rPr>
              <w:t>ing</w:t>
            </w:r>
            <w:r>
              <w:rPr>
                <w:rFonts w:cs="Arial"/>
                <w:color w:val="000000" w:themeColor="text1"/>
                <w:sz w:val="20"/>
                <w:szCs w:val="20"/>
              </w:rPr>
              <w:t xml:space="preserve"> the function and application of each piece of equipment</w:t>
            </w:r>
            <w:r w:rsidR="00BA1660">
              <w:rPr>
                <w:rFonts w:cs="Arial"/>
                <w:color w:val="000000" w:themeColor="text1"/>
                <w:sz w:val="20"/>
                <w:szCs w:val="20"/>
              </w:rPr>
              <w:t xml:space="preserve">, and the types of dimension it can be used to </w:t>
            </w:r>
            <w:r w:rsidR="00882CF3">
              <w:rPr>
                <w:rFonts w:cs="Arial"/>
                <w:color w:val="000000" w:themeColor="text1"/>
                <w:sz w:val="20"/>
                <w:szCs w:val="20"/>
              </w:rPr>
              <w:t>measure</w:t>
            </w:r>
          </w:p>
          <w:p w14:paraId="0FE95536" w14:textId="37D885AD" w:rsidR="00F07B0C" w:rsidRPr="009221E9" w:rsidRDefault="00BD37E7" w:rsidP="002078B9">
            <w:pPr>
              <w:pStyle w:val="ListParagraph"/>
              <w:numPr>
                <w:ilvl w:val="0"/>
                <w:numId w:val="17"/>
              </w:numPr>
              <w:spacing w:after="0" w:line="240" w:lineRule="auto"/>
              <w:rPr>
                <w:rFonts w:cs="Arial"/>
                <w:color w:val="000000" w:themeColor="text1"/>
                <w:sz w:val="20"/>
                <w:szCs w:val="20"/>
              </w:rPr>
            </w:pPr>
            <w:r w:rsidRPr="00BD37E7">
              <w:rPr>
                <w:rFonts w:cs="Arial"/>
                <w:color w:val="000000" w:themeColor="text1"/>
                <w:sz w:val="20"/>
                <w:szCs w:val="20"/>
              </w:rPr>
              <w:t>allow</w:t>
            </w:r>
            <w:r w:rsidR="00F13314">
              <w:rPr>
                <w:rFonts w:cs="Arial"/>
                <w:color w:val="000000" w:themeColor="text1"/>
                <w:sz w:val="20"/>
                <w:szCs w:val="20"/>
              </w:rPr>
              <w:t>ing</w:t>
            </w:r>
            <w:r w:rsidRPr="00BD37E7">
              <w:rPr>
                <w:rFonts w:cs="Arial"/>
                <w:color w:val="000000" w:themeColor="text1"/>
                <w:sz w:val="20"/>
                <w:szCs w:val="20"/>
              </w:rPr>
              <w:t xml:space="preserve"> students to use selected measuring equipment to undertake simple measuring tasks (e.g. </w:t>
            </w:r>
            <w:r w:rsidR="00BA1660">
              <w:rPr>
                <w:rFonts w:cs="Arial"/>
                <w:color w:val="000000" w:themeColor="text1"/>
                <w:sz w:val="20"/>
                <w:szCs w:val="20"/>
              </w:rPr>
              <w:t>a ver</w:t>
            </w:r>
            <w:r w:rsidR="009221E9">
              <w:rPr>
                <w:rFonts w:cs="Arial"/>
                <w:color w:val="000000" w:themeColor="text1"/>
                <w:sz w:val="20"/>
                <w:szCs w:val="20"/>
              </w:rPr>
              <w:t xml:space="preserve">nier to measure an outside length, a </w:t>
            </w:r>
            <w:proofErr w:type="spellStart"/>
            <w:r w:rsidR="009221E9">
              <w:rPr>
                <w:rFonts w:cs="Arial"/>
                <w:color w:val="000000" w:themeColor="text1"/>
                <w:sz w:val="20"/>
                <w:szCs w:val="20"/>
              </w:rPr>
              <w:t>micrometer</w:t>
            </w:r>
            <w:proofErr w:type="spellEnd"/>
            <w:r w:rsidR="009221E9">
              <w:rPr>
                <w:rFonts w:cs="Arial"/>
                <w:color w:val="000000" w:themeColor="text1"/>
                <w:sz w:val="20"/>
                <w:szCs w:val="20"/>
              </w:rPr>
              <w:t xml:space="preserve"> to measure a diameter</w:t>
            </w:r>
            <w:r w:rsidRPr="00BD37E7">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0576B0BE" w14:textId="17467E77" w:rsidR="00BE1AD2" w:rsidRPr="00C86DF1" w:rsidRDefault="00624934" w:rsidP="00BE1AD2">
            <w:pPr>
              <w:spacing w:after="0" w:line="240" w:lineRule="auto"/>
              <w:rPr>
                <w:rFonts w:cs="Arial"/>
                <w:b/>
                <w:bCs/>
                <w:color w:val="000000" w:themeColor="text1"/>
                <w:sz w:val="20"/>
                <w:szCs w:val="20"/>
              </w:rPr>
            </w:pPr>
            <w:r w:rsidRPr="00C86DF1">
              <w:rPr>
                <w:rFonts w:cs="Arial"/>
                <w:b/>
                <w:bCs/>
                <w:color w:val="000000" w:themeColor="text1"/>
                <w:sz w:val="20"/>
                <w:szCs w:val="20"/>
              </w:rPr>
              <w:t xml:space="preserve">Measuring </w:t>
            </w:r>
            <w:r w:rsidR="00236EA2" w:rsidRPr="00C86DF1">
              <w:rPr>
                <w:rFonts w:cs="Arial"/>
                <w:b/>
                <w:bCs/>
                <w:color w:val="000000" w:themeColor="text1"/>
                <w:sz w:val="20"/>
                <w:szCs w:val="20"/>
              </w:rPr>
              <w:t>equipment</w:t>
            </w:r>
          </w:p>
        </w:tc>
        <w:tc>
          <w:tcPr>
            <w:tcW w:w="1796" w:type="dxa"/>
            <w:shd w:val="clear" w:color="auto" w:fill="auto"/>
            <w:tcMar>
              <w:top w:w="57" w:type="dxa"/>
              <w:left w:w="57" w:type="dxa"/>
              <w:bottom w:w="57" w:type="dxa"/>
              <w:right w:w="57" w:type="dxa"/>
            </w:tcMar>
          </w:tcPr>
          <w:p w14:paraId="35671E60" w14:textId="08A1B0C4" w:rsidR="00BE1AD2" w:rsidRPr="00EF652C" w:rsidRDefault="004A6782" w:rsidP="00BE1AD2">
            <w:pPr>
              <w:spacing w:after="0" w:line="240" w:lineRule="auto"/>
              <w:rPr>
                <w:rFonts w:cs="Arial"/>
                <w:color w:val="000000" w:themeColor="text1"/>
                <w:sz w:val="20"/>
                <w:szCs w:val="20"/>
              </w:rPr>
            </w:pPr>
            <w:r w:rsidRPr="00EF652C">
              <w:rPr>
                <w:rFonts w:cs="Arial"/>
                <w:color w:val="000000" w:themeColor="text1"/>
                <w:sz w:val="20"/>
                <w:szCs w:val="20"/>
              </w:rPr>
              <w:t xml:space="preserve">Recall features of measuring equipment </w:t>
            </w:r>
            <w:r w:rsidR="003A3D78" w:rsidRPr="00EF652C">
              <w:rPr>
                <w:rFonts w:cs="Arial"/>
                <w:color w:val="000000" w:themeColor="text1"/>
                <w:sz w:val="20"/>
                <w:szCs w:val="20"/>
              </w:rPr>
              <w:t xml:space="preserve">used </w:t>
            </w:r>
            <w:r w:rsidRPr="00EF652C">
              <w:rPr>
                <w:rFonts w:cs="Arial"/>
                <w:color w:val="000000" w:themeColor="text1"/>
                <w:sz w:val="20"/>
                <w:szCs w:val="20"/>
              </w:rPr>
              <w:t>to mark out.</w:t>
            </w:r>
          </w:p>
        </w:tc>
        <w:tc>
          <w:tcPr>
            <w:tcW w:w="2585" w:type="dxa"/>
            <w:shd w:val="clear" w:color="auto" w:fill="auto"/>
            <w:tcMar>
              <w:top w:w="57" w:type="dxa"/>
              <w:left w:w="57" w:type="dxa"/>
              <w:bottom w:w="57" w:type="dxa"/>
              <w:right w:w="57" w:type="dxa"/>
            </w:tcMar>
          </w:tcPr>
          <w:p w14:paraId="0F2FF9F4" w14:textId="77777777" w:rsidR="00BD4B9D" w:rsidRDefault="00DC0813" w:rsidP="00AB6EBD">
            <w:pPr>
              <w:spacing w:after="0" w:line="240" w:lineRule="auto"/>
              <w:rPr>
                <w:sz w:val="20"/>
                <w:szCs w:val="20"/>
              </w:rPr>
            </w:pPr>
            <w:hyperlink r:id="rId43" w:history="1">
              <w:r w:rsidR="00AB6EBD" w:rsidRPr="00343D84">
                <w:rPr>
                  <w:rStyle w:val="Hyperlink"/>
                  <w:sz w:val="20"/>
                  <w:szCs w:val="20"/>
                </w:rPr>
                <w:t>Equipment and Processes</w:t>
              </w:r>
            </w:hyperlink>
            <w:r w:rsidR="00AB6EBD" w:rsidRPr="00343D84">
              <w:rPr>
                <w:sz w:val="20"/>
                <w:szCs w:val="20"/>
              </w:rPr>
              <w:t xml:space="preserve"> </w:t>
            </w:r>
          </w:p>
          <w:p w14:paraId="6B57BC84" w14:textId="354E808C" w:rsidR="00BD4B9D" w:rsidRDefault="00BD4B9D" w:rsidP="00AB6EBD">
            <w:pPr>
              <w:spacing w:after="0" w:line="240" w:lineRule="auto"/>
              <w:rPr>
                <w:sz w:val="20"/>
                <w:szCs w:val="20"/>
              </w:rPr>
            </w:pPr>
            <w:r>
              <w:rPr>
                <w:sz w:val="20"/>
                <w:szCs w:val="20"/>
              </w:rPr>
              <w:t>See index page</w:t>
            </w:r>
          </w:p>
          <w:p w14:paraId="78B5A50B" w14:textId="3E94BE5D" w:rsidR="00AB6EBD" w:rsidRPr="005A15F8" w:rsidRDefault="00AB6EBD" w:rsidP="00AB6EBD">
            <w:pPr>
              <w:spacing w:after="0" w:line="240" w:lineRule="auto"/>
              <w:rPr>
                <w:sz w:val="20"/>
                <w:szCs w:val="20"/>
              </w:rPr>
            </w:pPr>
            <w:r w:rsidRPr="00343D84">
              <w:rPr>
                <w:sz w:val="20"/>
                <w:szCs w:val="20"/>
              </w:rPr>
              <w:t>(technologystudent.com)</w:t>
            </w:r>
          </w:p>
          <w:p w14:paraId="779ED1B3" w14:textId="77777777" w:rsidR="00E16EB0" w:rsidRPr="00EF652C" w:rsidRDefault="00E16EB0" w:rsidP="00BB6073">
            <w:pPr>
              <w:spacing w:after="0" w:line="240" w:lineRule="auto"/>
              <w:rPr>
                <w:sz w:val="20"/>
                <w:szCs w:val="20"/>
              </w:rPr>
            </w:pPr>
          </w:p>
          <w:p w14:paraId="359F28F4" w14:textId="16C0A5A1" w:rsidR="00BB6073" w:rsidRPr="00EF652C" w:rsidRDefault="00DC0813" w:rsidP="00BB6073">
            <w:pPr>
              <w:spacing w:after="0" w:line="240" w:lineRule="auto"/>
              <w:rPr>
                <w:sz w:val="20"/>
                <w:szCs w:val="20"/>
              </w:rPr>
            </w:pPr>
            <w:hyperlink r:id="rId44" w:history="1">
              <w:r w:rsidR="00BB6073" w:rsidRPr="00EF652C">
                <w:rPr>
                  <w:rStyle w:val="Hyperlink"/>
                  <w:sz w:val="20"/>
                  <w:szCs w:val="20"/>
                </w:rPr>
                <w:t xml:space="preserve">Top-10 Mechanical Measuring </w:t>
              </w:r>
              <w:r w:rsidR="009D17FF" w:rsidRPr="00EF652C">
                <w:rPr>
                  <w:rStyle w:val="Hyperlink"/>
                  <w:sz w:val="20"/>
                  <w:szCs w:val="20"/>
                </w:rPr>
                <w:t>Instruments (</w:t>
              </w:r>
              <w:r w:rsidR="00BB6073" w:rsidRPr="00EF652C">
                <w:rPr>
                  <w:rStyle w:val="Hyperlink"/>
                  <w:sz w:val="20"/>
                  <w:szCs w:val="20"/>
                </w:rPr>
                <w:t>Every Mechanical Engineer should know)) - YouTube</w:t>
              </w:r>
            </w:hyperlink>
          </w:p>
          <w:p w14:paraId="425CA608" w14:textId="77777777" w:rsidR="00BE1AD2" w:rsidRPr="00EF652C" w:rsidRDefault="00BE1AD2" w:rsidP="00BE1AD2">
            <w:pPr>
              <w:spacing w:after="0" w:line="240" w:lineRule="auto"/>
              <w:rPr>
                <w:rFonts w:cs="Arial"/>
                <w:color w:val="000000" w:themeColor="text1"/>
                <w:sz w:val="20"/>
                <w:szCs w:val="20"/>
              </w:rPr>
            </w:pPr>
          </w:p>
          <w:p w14:paraId="7F0405F8" w14:textId="77777777" w:rsidR="005A15F8" w:rsidRPr="00EF652C" w:rsidRDefault="00DC0813" w:rsidP="00BE1AD2">
            <w:pPr>
              <w:spacing w:after="0" w:line="240" w:lineRule="auto"/>
              <w:rPr>
                <w:sz w:val="20"/>
                <w:szCs w:val="20"/>
              </w:rPr>
            </w:pPr>
            <w:hyperlink r:id="rId45" w:history="1">
              <w:r w:rsidR="00122EA7" w:rsidRPr="00EF652C">
                <w:rPr>
                  <w:rStyle w:val="Hyperlink"/>
                  <w:sz w:val="20"/>
                  <w:szCs w:val="20"/>
                </w:rPr>
                <w:t xml:space="preserve">How to Read a Metric Vernier </w:t>
              </w:r>
              <w:proofErr w:type="spellStart"/>
              <w:r w:rsidR="00122EA7" w:rsidRPr="00EF652C">
                <w:rPr>
                  <w:rStyle w:val="Hyperlink"/>
                  <w:sz w:val="20"/>
                  <w:szCs w:val="20"/>
                </w:rPr>
                <w:t>Caliper</w:t>
              </w:r>
              <w:proofErr w:type="spellEnd"/>
              <w:r w:rsidR="00122EA7" w:rsidRPr="00EF652C">
                <w:rPr>
                  <w:rStyle w:val="Hyperlink"/>
                  <w:sz w:val="20"/>
                  <w:szCs w:val="20"/>
                </w:rPr>
                <w:t xml:space="preserve"> - YouTube</w:t>
              </w:r>
            </w:hyperlink>
          </w:p>
          <w:p w14:paraId="5DAB0A3B" w14:textId="77777777" w:rsidR="00122EA7" w:rsidRPr="00EF652C" w:rsidRDefault="00122EA7" w:rsidP="00BE1AD2">
            <w:pPr>
              <w:spacing w:after="0" w:line="240" w:lineRule="auto"/>
              <w:rPr>
                <w:color w:val="000000" w:themeColor="text1"/>
                <w:sz w:val="20"/>
                <w:szCs w:val="20"/>
              </w:rPr>
            </w:pPr>
          </w:p>
          <w:p w14:paraId="5B3DAF92" w14:textId="088C3227" w:rsidR="00122EA7" w:rsidRPr="00EF652C" w:rsidRDefault="00DC0813" w:rsidP="00BE1AD2">
            <w:pPr>
              <w:spacing w:after="0" w:line="240" w:lineRule="auto"/>
              <w:rPr>
                <w:sz w:val="20"/>
                <w:szCs w:val="20"/>
              </w:rPr>
            </w:pPr>
            <w:hyperlink r:id="rId46" w:history="1">
              <w:r w:rsidR="00D75FA5" w:rsidRPr="00EF652C">
                <w:rPr>
                  <w:rStyle w:val="Hyperlink"/>
                  <w:sz w:val="20"/>
                  <w:szCs w:val="20"/>
                </w:rPr>
                <w:t xml:space="preserve">How to Read a Metric </w:t>
              </w:r>
              <w:proofErr w:type="spellStart"/>
              <w:r w:rsidR="00D75FA5" w:rsidRPr="00EF652C">
                <w:rPr>
                  <w:rStyle w:val="Hyperlink"/>
                  <w:sz w:val="20"/>
                  <w:szCs w:val="20"/>
                </w:rPr>
                <w:t>Micrometer</w:t>
              </w:r>
              <w:proofErr w:type="spellEnd"/>
              <w:r w:rsidR="00D75FA5" w:rsidRPr="00EF652C">
                <w:rPr>
                  <w:rStyle w:val="Hyperlink"/>
                  <w:sz w:val="20"/>
                  <w:szCs w:val="20"/>
                </w:rPr>
                <w:t xml:space="preserve"> by WeldNotes.com - YouTube</w:t>
              </w:r>
            </w:hyperlink>
          </w:p>
          <w:p w14:paraId="056CA58A" w14:textId="3417486B" w:rsidR="00EF652C" w:rsidRPr="00EF652C" w:rsidRDefault="00EF652C" w:rsidP="00BE1AD2">
            <w:pPr>
              <w:spacing w:after="0" w:line="240" w:lineRule="auto"/>
              <w:rPr>
                <w:sz w:val="20"/>
                <w:szCs w:val="20"/>
              </w:rPr>
            </w:pPr>
          </w:p>
          <w:p w14:paraId="7C420DEE" w14:textId="3532F949" w:rsidR="00EF652C" w:rsidRPr="00EF652C" w:rsidRDefault="00DC0813" w:rsidP="00BE1AD2">
            <w:pPr>
              <w:spacing w:after="0" w:line="240" w:lineRule="auto"/>
              <w:rPr>
                <w:sz w:val="20"/>
                <w:szCs w:val="20"/>
              </w:rPr>
            </w:pPr>
            <w:hyperlink r:id="rId47" w:history="1">
              <w:r w:rsidR="00EF652C" w:rsidRPr="00EF652C">
                <w:rPr>
                  <w:rStyle w:val="Hyperlink"/>
                  <w:sz w:val="20"/>
                  <w:szCs w:val="20"/>
                </w:rPr>
                <w:t xml:space="preserve">HD How to Read a Metric </w:t>
              </w:r>
              <w:proofErr w:type="spellStart"/>
              <w:r w:rsidR="00EF652C" w:rsidRPr="00EF652C">
                <w:rPr>
                  <w:rStyle w:val="Hyperlink"/>
                  <w:sz w:val="20"/>
                  <w:szCs w:val="20"/>
                </w:rPr>
                <w:t>Micrometer</w:t>
              </w:r>
              <w:proofErr w:type="spellEnd"/>
              <w:r w:rsidR="00EF652C" w:rsidRPr="00EF652C">
                <w:rPr>
                  <w:rStyle w:val="Hyperlink"/>
                  <w:sz w:val="20"/>
                  <w:szCs w:val="20"/>
                </w:rPr>
                <w:t xml:space="preserve"> - YouTube</w:t>
              </w:r>
            </w:hyperlink>
          </w:p>
          <w:p w14:paraId="7F923CA8" w14:textId="77777777" w:rsidR="00EF652C" w:rsidRPr="00EF652C" w:rsidRDefault="00EF652C" w:rsidP="00BE1AD2">
            <w:pPr>
              <w:spacing w:after="0" w:line="240" w:lineRule="auto"/>
              <w:rPr>
                <w:sz w:val="20"/>
                <w:szCs w:val="20"/>
              </w:rPr>
            </w:pPr>
          </w:p>
          <w:p w14:paraId="500508F0" w14:textId="198D4285" w:rsidR="00D75FA5" w:rsidRPr="00EF652C" w:rsidRDefault="00D75FA5" w:rsidP="00BE1AD2">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7B4A6F68" w14:textId="7777777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R014</w:t>
            </w:r>
          </w:p>
          <w:p w14:paraId="71A0E7EF" w14:textId="7777777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Students will learn about quality control techniques and how to measure parts.</w:t>
            </w:r>
          </w:p>
          <w:p w14:paraId="44EE9F1B" w14:textId="77777777" w:rsidR="002B3BC1" w:rsidRDefault="002B3BC1" w:rsidP="002B3BC1">
            <w:pPr>
              <w:spacing w:after="0" w:line="240" w:lineRule="auto"/>
              <w:rPr>
                <w:rFonts w:cs="Arial"/>
                <w:color w:val="000000" w:themeColor="text1"/>
                <w:sz w:val="20"/>
                <w:szCs w:val="20"/>
              </w:rPr>
            </w:pPr>
          </w:p>
          <w:p w14:paraId="115A9C36" w14:textId="665E7F0A"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R01</w:t>
            </w:r>
            <w:r w:rsidR="00A87D6E">
              <w:rPr>
                <w:rFonts w:cs="Arial"/>
                <w:color w:val="000000" w:themeColor="text1"/>
                <w:sz w:val="20"/>
                <w:szCs w:val="20"/>
              </w:rPr>
              <w:t>6</w:t>
            </w:r>
          </w:p>
          <w:p w14:paraId="6C34C4A3" w14:textId="5C278F71" w:rsidR="00BE1AD2" w:rsidRPr="00785579" w:rsidRDefault="002B3BC1" w:rsidP="002B3BC1">
            <w:pPr>
              <w:spacing w:after="0" w:line="240" w:lineRule="auto"/>
              <w:rPr>
                <w:rFonts w:cs="Arial"/>
                <w:color w:val="000000" w:themeColor="text1"/>
                <w:sz w:val="20"/>
                <w:szCs w:val="20"/>
              </w:rPr>
            </w:pPr>
            <w:r>
              <w:rPr>
                <w:rFonts w:cs="Arial"/>
                <w:color w:val="000000" w:themeColor="text1"/>
                <w:sz w:val="20"/>
                <w:szCs w:val="20"/>
              </w:rPr>
              <w:t>Students will use measuring equipment when undertaking quality control.</w:t>
            </w:r>
          </w:p>
        </w:tc>
      </w:tr>
      <w:tr w:rsidR="00BE1AD2" w14:paraId="24577747" w14:textId="77777777" w:rsidTr="00F65780">
        <w:trPr>
          <w:trHeight w:val="20"/>
        </w:trPr>
        <w:tc>
          <w:tcPr>
            <w:tcW w:w="993" w:type="dxa"/>
            <w:shd w:val="clear" w:color="auto" w:fill="auto"/>
            <w:tcMar>
              <w:top w:w="57" w:type="dxa"/>
              <w:left w:w="57" w:type="dxa"/>
              <w:bottom w:w="57" w:type="dxa"/>
              <w:right w:w="57" w:type="dxa"/>
            </w:tcMar>
          </w:tcPr>
          <w:p w14:paraId="2BAF1B80" w14:textId="77777777" w:rsidR="00BE1AD2" w:rsidRDefault="00BE1AD2" w:rsidP="00BE1AD2">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473A9BF9" w14:textId="77777777" w:rsidR="00101101" w:rsidRDefault="00101101" w:rsidP="00101101">
            <w:pPr>
              <w:spacing w:after="0" w:line="240" w:lineRule="auto"/>
              <w:rPr>
                <w:rFonts w:cs="Arial"/>
                <w:color w:val="000000" w:themeColor="text1"/>
                <w:sz w:val="20"/>
                <w:szCs w:val="20"/>
              </w:rPr>
            </w:pPr>
            <w:r w:rsidRPr="00785579">
              <w:rPr>
                <w:rFonts w:cs="Arial"/>
                <w:color w:val="000000" w:themeColor="text1"/>
                <w:sz w:val="20"/>
                <w:szCs w:val="20"/>
              </w:rPr>
              <w:t>TA2</w:t>
            </w:r>
          </w:p>
          <w:p w14:paraId="375C77FB" w14:textId="77777777" w:rsidR="00BE1AD2" w:rsidRDefault="00101101" w:rsidP="00101101">
            <w:pPr>
              <w:spacing w:after="0" w:line="240" w:lineRule="auto"/>
              <w:rPr>
                <w:rFonts w:cs="Arial"/>
                <w:color w:val="000000" w:themeColor="text1"/>
                <w:sz w:val="20"/>
                <w:szCs w:val="20"/>
              </w:rPr>
            </w:pPr>
            <w:r w:rsidRPr="00101101">
              <w:rPr>
                <w:rFonts w:cs="Arial"/>
                <w:color w:val="000000" w:themeColor="text1"/>
                <w:sz w:val="20"/>
                <w:szCs w:val="20"/>
              </w:rPr>
              <w:t>Measuring and marking out</w:t>
            </w:r>
          </w:p>
          <w:p w14:paraId="7D846D3B" w14:textId="77777777" w:rsidR="00667D99" w:rsidRDefault="00667D99" w:rsidP="00101101">
            <w:pPr>
              <w:spacing w:after="0" w:line="240" w:lineRule="auto"/>
              <w:rPr>
                <w:rFonts w:cs="Arial"/>
                <w:color w:val="000000" w:themeColor="text1"/>
                <w:sz w:val="20"/>
                <w:szCs w:val="20"/>
              </w:rPr>
            </w:pPr>
          </w:p>
          <w:p w14:paraId="5C5F5B5B" w14:textId="77777777" w:rsidR="00667D99" w:rsidRPr="00667D99" w:rsidRDefault="00667D99" w:rsidP="00667D99">
            <w:pPr>
              <w:spacing w:after="0" w:line="240" w:lineRule="auto"/>
              <w:rPr>
                <w:rFonts w:cs="Arial"/>
                <w:color w:val="000000" w:themeColor="text1"/>
                <w:sz w:val="20"/>
                <w:szCs w:val="20"/>
              </w:rPr>
            </w:pPr>
            <w:r w:rsidRPr="00667D99">
              <w:rPr>
                <w:rFonts w:cs="Arial"/>
                <w:color w:val="000000" w:themeColor="text1"/>
                <w:sz w:val="20"/>
                <w:szCs w:val="20"/>
              </w:rPr>
              <w:t>2.1 Select and safely use equipment for marking ou</w:t>
            </w:r>
            <w:r>
              <w:rPr>
                <w:rFonts w:cs="Arial"/>
                <w:color w:val="000000" w:themeColor="text1"/>
                <w:sz w:val="20"/>
                <w:szCs w:val="20"/>
              </w:rPr>
              <w:t>t</w:t>
            </w:r>
          </w:p>
          <w:p w14:paraId="60243CB8" w14:textId="3D84D72F" w:rsidR="00667D99" w:rsidRDefault="00667D99" w:rsidP="00101101">
            <w:pPr>
              <w:spacing w:after="0" w:line="240" w:lineRule="auto"/>
              <w:rPr>
                <w:rFonts w:cs="Arial"/>
                <w:color w:val="000000" w:themeColor="text1"/>
                <w:sz w:val="20"/>
                <w:szCs w:val="20"/>
              </w:rPr>
            </w:pPr>
          </w:p>
          <w:p w14:paraId="2B2A69A2" w14:textId="77777777" w:rsidR="00070B13" w:rsidRPr="00090B41" w:rsidRDefault="00070B13" w:rsidP="00070B13">
            <w:pPr>
              <w:spacing w:after="0" w:line="240" w:lineRule="auto"/>
              <w:rPr>
                <w:rFonts w:cs="Arial"/>
                <w:color w:val="000000" w:themeColor="text1"/>
                <w:sz w:val="20"/>
                <w:szCs w:val="20"/>
              </w:rPr>
            </w:pPr>
            <w:r w:rsidRPr="00090B41">
              <w:rPr>
                <w:rFonts w:cs="Arial"/>
                <w:color w:val="000000" w:themeColor="text1"/>
                <w:sz w:val="20"/>
                <w:szCs w:val="20"/>
              </w:rPr>
              <w:t>2.1.1 Equipment</w:t>
            </w:r>
          </w:p>
          <w:p w14:paraId="693A53A8" w14:textId="6C9F8203" w:rsidR="00BE3A02" w:rsidRDefault="00BE3A02" w:rsidP="00BE3A02">
            <w:pPr>
              <w:spacing w:after="0" w:line="240" w:lineRule="auto"/>
              <w:rPr>
                <w:rFonts w:cs="Arial"/>
                <w:color w:val="000000" w:themeColor="text1"/>
                <w:sz w:val="20"/>
                <w:szCs w:val="20"/>
              </w:rPr>
            </w:pPr>
            <w:r w:rsidRPr="00BE3A02">
              <w:rPr>
                <w:rFonts w:cs="Arial"/>
                <w:color w:val="000000" w:themeColor="text1"/>
                <w:sz w:val="20"/>
                <w:szCs w:val="20"/>
              </w:rPr>
              <w:t>2.1.2 Marking out techniques</w:t>
            </w:r>
          </w:p>
          <w:p w14:paraId="3E4B9265" w14:textId="743BF658" w:rsidR="0044523D" w:rsidRPr="00BE3A02" w:rsidRDefault="0044523D" w:rsidP="00BE3A02">
            <w:pPr>
              <w:spacing w:after="0" w:line="240" w:lineRule="auto"/>
              <w:rPr>
                <w:rFonts w:cs="Arial"/>
                <w:color w:val="000000" w:themeColor="text1"/>
                <w:sz w:val="20"/>
                <w:szCs w:val="20"/>
              </w:rPr>
            </w:pPr>
            <w:r w:rsidRPr="0044523D">
              <w:rPr>
                <w:rFonts w:cs="Arial"/>
                <w:color w:val="000000" w:themeColor="text1"/>
                <w:sz w:val="20"/>
                <w:szCs w:val="20"/>
              </w:rPr>
              <w:t>2.2 Select and use measuring instruments</w:t>
            </w:r>
          </w:p>
          <w:p w14:paraId="77BEC009" w14:textId="16554427" w:rsidR="00BE3A02" w:rsidRPr="00785579" w:rsidRDefault="00BE3A02" w:rsidP="00101101">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784B25CA" w14:textId="15052F00" w:rsidR="00677903" w:rsidRDefault="00677903" w:rsidP="00677903">
            <w:pPr>
              <w:spacing w:after="0" w:line="240" w:lineRule="auto"/>
              <w:rPr>
                <w:rFonts w:cs="Arial"/>
                <w:color w:val="000000" w:themeColor="text1"/>
                <w:sz w:val="20"/>
                <w:szCs w:val="20"/>
              </w:rPr>
            </w:pPr>
            <w:r>
              <w:rPr>
                <w:rFonts w:cs="Arial"/>
                <w:color w:val="000000" w:themeColor="text1"/>
                <w:sz w:val="20"/>
                <w:szCs w:val="20"/>
              </w:rPr>
              <w:t>In this lesson you could continue introducing students to</w:t>
            </w:r>
            <w:r w:rsidR="00BF1EB1">
              <w:rPr>
                <w:rFonts w:cs="Arial"/>
                <w:color w:val="000000" w:themeColor="text1"/>
                <w:sz w:val="20"/>
                <w:szCs w:val="20"/>
              </w:rPr>
              <w:t xml:space="preserve"> further</w:t>
            </w:r>
            <w:r>
              <w:rPr>
                <w:rFonts w:cs="Arial"/>
                <w:color w:val="000000" w:themeColor="text1"/>
                <w:sz w:val="20"/>
                <w:szCs w:val="20"/>
              </w:rPr>
              <w:t xml:space="preserve"> measuring and marking out equipment.</w:t>
            </w:r>
          </w:p>
          <w:p w14:paraId="75F5A99F" w14:textId="77777777" w:rsidR="00677903" w:rsidRDefault="00677903" w:rsidP="00677903">
            <w:pPr>
              <w:spacing w:after="0" w:line="240" w:lineRule="auto"/>
              <w:rPr>
                <w:rFonts w:cs="Arial"/>
                <w:color w:val="000000" w:themeColor="text1"/>
                <w:sz w:val="20"/>
                <w:szCs w:val="20"/>
              </w:rPr>
            </w:pPr>
          </w:p>
          <w:p w14:paraId="6C7920AF" w14:textId="46BAF1E2" w:rsidR="00677903" w:rsidRDefault="00695AB2" w:rsidP="00677903">
            <w:pPr>
              <w:spacing w:after="0" w:line="240" w:lineRule="auto"/>
              <w:rPr>
                <w:rFonts w:cs="Arial"/>
                <w:color w:val="000000" w:themeColor="text1"/>
                <w:sz w:val="20"/>
                <w:szCs w:val="20"/>
              </w:rPr>
            </w:pPr>
            <w:r>
              <w:rPr>
                <w:rFonts w:cs="Arial"/>
                <w:color w:val="000000" w:themeColor="text1"/>
                <w:sz w:val="20"/>
                <w:szCs w:val="20"/>
              </w:rPr>
              <w:t>You could do this by</w:t>
            </w:r>
            <w:r w:rsidR="00677903">
              <w:rPr>
                <w:rFonts w:cs="Arial"/>
                <w:color w:val="000000" w:themeColor="text1"/>
                <w:sz w:val="20"/>
                <w:szCs w:val="20"/>
              </w:rPr>
              <w:t>:</w:t>
            </w:r>
          </w:p>
          <w:p w14:paraId="7DE7D760" w14:textId="77777777" w:rsidR="00677903" w:rsidRDefault="00677903" w:rsidP="002078B9">
            <w:pPr>
              <w:pStyle w:val="ListParagraph"/>
              <w:numPr>
                <w:ilvl w:val="0"/>
                <w:numId w:val="17"/>
              </w:numPr>
              <w:spacing w:after="0" w:line="240" w:lineRule="auto"/>
              <w:ind w:left="426"/>
              <w:rPr>
                <w:rFonts w:cs="Arial"/>
                <w:color w:val="000000" w:themeColor="text1"/>
                <w:sz w:val="20"/>
                <w:szCs w:val="20"/>
              </w:rPr>
            </w:pPr>
            <w:r>
              <w:rPr>
                <w:rFonts w:cs="Arial"/>
                <w:color w:val="000000" w:themeColor="text1"/>
                <w:sz w:val="20"/>
                <w:szCs w:val="20"/>
              </w:rPr>
              <w:t>showing the following measuring/marking out equipment:</w:t>
            </w:r>
          </w:p>
          <w:p w14:paraId="423E7D2E" w14:textId="45D9A54B" w:rsidR="00677903" w:rsidRPr="002B0A7A" w:rsidRDefault="00695AB2" w:rsidP="00DF7CF2">
            <w:pPr>
              <w:pStyle w:val="ListParagraph"/>
              <w:numPr>
                <w:ilvl w:val="1"/>
                <w:numId w:val="17"/>
              </w:numPr>
              <w:spacing w:before="40" w:after="40" w:line="260" w:lineRule="atLeast"/>
              <w:ind w:left="852"/>
              <w:contextualSpacing/>
              <w:rPr>
                <w:rFonts w:cs="Arial"/>
                <w:sz w:val="20"/>
                <w:szCs w:val="20"/>
              </w:rPr>
            </w:pPr>
            <w:r>
              <w:rPr>
                <w:rFonts w:cs="Arial"/>
                <w:sz w:val="20"/>
                <w:szCs w:val="20"/>
              </w:rPr>
              <w:t>p</w:t>
            </w:r>
            <w:r w:rsidR="00677903" w:rsidRPr="002B0A7A">
              <w:rPr>
                <w:rFonts w:cs="Arial"/>
                <w:sz w:val="20"/>
                <w:szCs w:val="20"/>
              </w:rPr>
              <w:t>unches</w:t>
            </w:r>
          </w:p>
          <w:p w14:paraId="72551890" w14:textId="263ED911" w:rsidR="00677903" w:rsidRPr="002B0A7A" w:rsidRDefault="00695AB2" w:rsidP="00DF7CF2">
            <w:pPr>
              <w:pStyle w:val="ListParagraph"/>
              <w:numPr>
                <w:ilvl w:val="1"/>
                <w:numId w:val="17"/>
              </w:numPr>
              <w:spacing w:before="40" w:after="40" w:line="260" w:lineRule="atLeast"/>
              <w:ind w:left="852"/>
              <w:contextualSpacing/>
              <w:rPr>
                <w:rFonts w:cs="Arial"/>
                <w:sz w:val="20"/>
                <w:szCs w:val="20"/>
              </w:rPr>
            </w:pPr>
            <w:r>
              <w:rPr>
                <w:rFonts w:cs="Arial"/>
                <w:sz w:val="20"/>
                <w:szCs w:val="20"/>
              </w:rPr>
              <w:t>s</w:t>
            </w:r>
            <w:r w:rsidR="00677903" w:rsidRPr="002B0A7A">
              <w:rPr>
                <w:rFonts w:cs="Arial"/>
                <w:sz w:val="20"/>
                <w:szCs w:val="20"/>
              </w:rPr>
              <w:t>quares</w:t>
            </w:r>
          </w:p>
          <w:p w14:paraId="459C37C2" w14:textId="082C959E" w:rsidR="00677903" w:rsidRPr="002B0A7A" w:rsidRDefault="00695AB2" w:rsidP="00DF7CF2">
            <w:pPr>
              <w:pStyle w:val="ListParagraph"/>
              <w:numPr>
                <w:ilvl w:val="1"/>
                <w:numId w:val="17"/>
              </w:numPr>
              <w:spacing w:before="40" w:after="40" w:line="260" w:lineRule="atLeast"/>
              <w:ind w:left="852"/>
              <w:contextualSpacing/>
              <w:rPr>
                <w:rFonts w:cs="Arial"/>
                <w:sz w:val="20"/>
                <w:szCs w:val="20"/>
              </w:rPr>
            </w:pPr>
            <w:r>
              <w:rPr>
                <w:rFonts w:cs="Arial"/>
                <w:sz w:val="20"/>
                <w:szCs w:val="20"/>
              </w:rPr>
              <w:t>p</w:t>
            </w:r>
            <w:r w:rsidR="00677903" w:rsidRPr="002B0A7A">
              <w:rPr>
                <w:rFonts w:cs="Arial"/>
                <w:sz w:val="20"/>
                <w:szCs w:val="20"/>
              </w:rPr>
              <w:t>rotractors</w:t>
            </w:r>
          </w:p>
          <w:p w14:paraId="1513F99A" w14:textId="5FF76567" w:rsidR="00677903" w:rsidRPr="002B0A7A" w:rsidRDefault="00695AB2" w:rsidP="00DF7CF2">
            <w:pPr>
              <w:pStyle w:val="ListParagraph"/>
              <w:numPr>
                <w:ilvl w:val="1"/>
                <w:numId w:val="17"/>
              </w:numPr>
              <w:spacing w:before="40" w:after="40" w:line="260" w:lineRule="atLeast"/>
              <w:ind w:left="852"/>
              <w:contextualSpacing/>
              <w:rPr>
                <w:rFonts w:cs="Arial"/>
                <w:sz w:val="20"/>
                <w:szCs w:val="20"/>
              </w:rPr>
            </w:pPr>
            <w:r>
              <w:rPr>
                <w:rFonts w:cs="Arial"/>
                <w:sz w:val="20"/>
                <w:szCs w:val="20"/>
              </w:rPr>
              <w:t>a</w:t>
            </w:r>
            <w:r w:rsidR="00677903" w:rsidRPr="002B0A7A">
              <w:rPr>
                <w:rFonts w:cs="Arial"/>
                <w:sz w:val="20"/>
                <w:szCs w:val="20"/>
              </w:rPr>
              <w:t>ngle plates</w:t>
            </w:r>
          </w:p>
          <w:p w14:paraId="6E48BFAE" w14:textId="51270B26" w:rsidR="00BF1EB1" w:rsidRDefault="00677903" w:rsidP="002078B9">
            <w:pPr>
              <w:pStyle w:val="ListParagraph"/>
              <w:numPr>
                <w:ilvl w:val="0"/>
                <w:numId w:val="17"/>
              </w:numPr>
              <w:spacing w:after="0" w:line="240" w:lineRule="auto"/>
              <w:ind w:left="426"/>
              <w:rPr>
                <w:rFonts w:cs="Arial"/>
                <w:color w:val="000000" w:themeColor="text1"/>
                <w:sz w:val="20"/>
                <w:szCs w:val="20"/>
              </w:rPr>
            </w:pPr>
            <w:r>
              <w:rPr>
                <w:rFonts w:cs="Arial"/>
                <w:color w:val="000000" w:themeColor="text1"/>
                <w:sz w:val="20"/>
                <w:szCs w:val="20"/>
              </w:rPr>
              <w:t>explain</w:t>
            </w:r>
            <w:r w:rsidR="00BF1EB1">
              <w:rPr>
                <w:rFonts w:cs="Arial"/>
                <w:color w:val="000000" w:themeColor="text1"/>
                <w:sz w:val="20"/>
                <w:szCs w:val="20"/>
              </w:rPr>
              <w:t>ing</w:t>
            </w:r>
            <w:r>
              <w:rPr>
                <w:rFonts w:cs="Arial"/>
                <w:color w:val="000000" w:themeColor="text1"/>
                <w:sz w:val="20"/>
                <w:szCs w:val="20"/>
              </w:rPr>
              <w:t xml:space="preserve"> the function and application </w:t>
            </w:r>
            <w:r w:rsidR="002078B9">
              <w:rPr>
                <w:rFonts w:cs="Arial"/>
                <w:color w:val="000000" w:themeColor="text1"/>
                <w:sz w:val="20"/>
                <w:szCs w:val="20"/>
              </w:rPr>
              <w:br/>
            </w:r>
            <w:r>
              <w:rPr>
                <w:rFonts w:cs="Arial"/>
                <w:color w:val="000000" w:themeColor="text1"/>
                <w:sz w:val="20"/>
                <w:szCs w:val="20"/>
              </w:rPr>
              <w:t>of each piece of equipment</w:t>
            </w:r>
          </w:p>
          <w:p w14:paraId="6BD9FE7F" w14:textId="3684C961" w:rsidR="00B75DB2" w:rsidRPr="00BF1EB1" w:rsidRDefault="00677903" w:rsidP="002078B9">
            <w:pPr>
              <w:pStyle w:val="ListParagraph"/>
              <w:numPr>
                <w:ilvl w:val="0"/>
                <w:numId w:val="17"/>
              </w:numPr>
              <w:spacing w:after="0" w:line="240" w:lineRule="auto"/>
              <w:ind w:left="426"/>
              <w:rPr>
                <w:rFonts w:cs="Arial"/>
                <w:color w:val="000000" w:themeColor="text1"/>
                <w:sz w:val="20"/>
                <w:szCs w:val="20"/>
              </w:rPr>
            </w:pPr>
            <w:r w:rsidRPr="00BF1EB1">
              <w:rPr>
                <w:rFonts w:cs="Arial"/>
                <w:color w:val="000000" w:themeColor="text1"/>
                <w:sz w:val="20"/>
                <w:szCs w:val="20"/>
              </w:rPr>
              <w:t>allow</w:t>
            </w:r>
            <w:r w:rsidR="00BF1EB1">
              <w:rPr>
                <w:rFonts w:cs="Arial"/>
                <w:color w:val="000000" w:themeColor="text1"/>
                <w:sz w:val="20"/>
                <w:szCs w:val="20"/>
              </w:rPr>
              <w:t>ing</w:t>
            </w:r>
            <w:r w:rsidRPr="00BF1EB1">
              <w:rPr>
                <w:rFonts w:cs="Arial"/>
                <w:color w:val="000000" w:themeColor="text1"/>
                <w:sz w:val="20"/>
                <w:szCs w:val="20"/>
              </w:rPr>
              <w:t xml:space="preserve"> students to use selected equipment to undertake simple tasks (e.g. how to use a centre punch to mark a spot to be drilled).</w:t>
            </w:r>
          </w:p>
        </w:tc>
        <w:tc>
          <w:tcPr>
            <w:tcW w:w="1697" w:type="dxa"/>
            <w:shd w:val="clear" w:color="auto" w:fill="auto"/>
            <w:tcMar>
              <w:top w:w="57" w:type="dxa"/>
              <w:left w:w="57" w:type="dxa"/>
              <w:bottom w:w="57" w:type="dxa"/>
              <w:right w:w="57" w:type="dxa"/>
            </w:tcMar>
          </w:tcPr>
          <w:p w14:paraId="6A7B28E7" w14:textId="77777777" w:rsidR="00BE1AD2" w:rsidRPr="00C86DF1" w:rsidRDefault="00624934" w:rsidP="00BE1AD2">
            <w:pPr>
              <w:spacing w:after="0" w:line="240" w:lineRule="auto"/>
              <w:rPr>
                <w:rFonts w:cs="Arial"/>
                <w:b/>
                <w:bCs/>
                <w:color w:val="000000" w:themeColor="text1"/>
                <w:sz w:val="20"/>
                <w:szCs w:val="20"/>
              </w:rPr>
            </w:pPr>
            <w:r w:rsidRPr="00C86DF1">
              <w:rPr>
                <w:rFonts w:cs="Arial"/>
                <w:b/>
                <w:bCs/>
                <w:color w:val="000000" w:themeColor="text1"/>
                <w:sz w:val="20"/>
                <w:szCs w:val="20"/>
              </w:rPr>
              <w:t>Marking out</w:t>
            </w:r>
          </w:p>
          <w:p w14:paraId="25053743" w14:textId="3C90B40C" w:rsidR="00B91166" w:rsidRPr="00C86DF1" w:rsidRDefault="00B91166" w:rsidP="00BE1AD2">
            <w:pPr>
              <w:spacing w:after="0" w:line="240" w:lineRule="auto"/>
              <w:rPr>
                <w:rFonts w:cs="Arial"/>
                <w:b/>
                <w:bCs/>
                <w:color w:val="000000" w:themeColor="text1"/>
                <w:sz w:val="20"/>
                <w:szCs w:val="20"/>
              </w:rPr>
            </w:pPr>
            <w:r w:rsidRPr="00C86DF1">
              <w:rPr>
                <w:rFonts w:cs="Arial"/>
                <w:b/>
                <w:bCs/>
                <w:color w:val="000000" w:themeColor="text1"/>
                <w:sz w:val="20"/>
                <w:szCs w:val="20"/>
              </w:rPr>
              <w:t>Measuring</w:t>
            </w:r>
          </w:p>
        </w:tc>
        <w:tc>
          <w:tcPr>
            <w:tcW w:w="1796" w:type="dxa"/>
            <w:shd w:val="clear" w:color="auto" w:fill="auto"/>
            <w:tcMar>
              <w:top w:w="57" w:type="dxa"/>
              <w:left w:w="57" w:type="dxa"/>
              <w:bottom w:w="57" w:type="dxa"/>
              <w:right w:w="57" w:type="dxa"/>
            </w:tcMar>
          </w:tcPr>
          <w:p w14:paraId="5425D92F" w14:textId="17414BC7" w:rsidR="00BE1AD2" w:rsidRPr="00785579" w:rsidRDefault="004A6782" w:rsidP="00BE1AD2">
            <w:pPr>
              <w:spacing w:after="0" w:line="240" w:lineRule="auto"/>
              <w:rPr>
                <w:rFonts w:cs="Arial"/>
                <w:color w:val="000000" w:themeColor="text1"/>
                <w:sz w:val="20"/>
                <w:szCs w:val="20"/>
              </w:rPr>
            </w:pPr>
            <w:r>
              <w:rPr>
                <w:rFonts w:cs="Arial"/>
                <w:color w:val="000000" w:themeColor="text1"/>
                <w:sz w:val="20"/>
                <w:szCs w:val="20"/>
              </w:rPr>
              <w:t>Use measuring equipment safely to mark out.</w:t>
            </w:r>
          </w:p>
        </w:tc>
        <w:tc>
          <w:tcPr>
            <w:tcW w:w="2585" w:type="dxa"/>
            <w:shd w:val="clear" w:color="auto" w:fill="auto"/>
            <w:tcMar>
              <w:top w:w="57" w:type="dxa"/>
              <w:left w:w="57" w:type="dxa"/>
              <w:bottom w:w="57" w:type="dxa"/>
              <w:right w:w="57" w:type="dxa"/>
            </w:tcMar>
          </w:tcPr>
          <w:p w14:paraId="62EB5A49" w14:textId="5E81999E" w:rsidR="009C293C" w:rsidRDefault="00AB404D" w:rsidP="009C293C">
            <w:pPr>
              <w:spacing w:after="0" w:line="240" w:lineRule="auto"/>
              <w:rPr>
                <w:sz w:val="20"/>
                <w:szCs w:val="20"/>
              </w:rPr>
            </w:pPr>
            <w:r>
              <w:fldChar w:fldCharType="begin"/>
            </w:r>
            <w:r>
              <w:instrText xml:space="preserve"> HYPERLINK "https://technologystudent.com/equip1/equipex1.htm" </w:instrText>
            </w:r>
            <w:r>
              <w:fldChar w:fldCharType="separate"/>
            </w:r>
            <w:hyperlink r:id="rId48" w:history="1">
              <w:r w:rsidR="009C293C" w:rsidRPr="00343D84">
                <w:rPr>
                  <w:rStyle w:val="Hyperlink"/>
                  <w:sz w:val="20"/>
                  <w:szCs w:val="20"/>
                </w:rPr>
                <w:t>Equipment and Processes</w:t>
              </w:r>
            </w:hyperlink>
            <w:r w:rsidR="009C293C" w:rsidRPr="00343D84">
              <w:rPr>
                <w:sz w:val="20"/>
                <w:szCs w:val="20"/>
              </w:rPr>
              <w:t xml:space="preserve"> </w:t>
            </w:r>
          </w:p>
          <w:p w14:paraId="79F39DEC" w14:textId="77777777" w:rsidR="009C293C" w:rsidRDefault="009C293C" w:rsidP="009C293C">
            <w:pPr>
              <w:spacing w:after="0" w:line="240" w:lineRule="auto"/>
              <w:rPr>
                <w:sz w:val="20"/>
                <w:szCs w:val="20"/>
              </w:rPr>
            </w:pPr>
            <w:r>
              <w:rPr>
                <w:sz w:val="20"/>
                <w:szCs w:val="20"/>
              </w:rPr>
              <w:t>See index page</w:t>
            </w:r>
          </w:p>
          <w:p w14:paraId="2971523C" w14:textId="566A14C2" w:rsidR="00E16EB0" w:rsidRDefault="009C293C" w:rsidP="00E16EB0">
            <w:pPr>
              <w:spacing w:after="0" w:line="240" w:lineRule="auto"/>
              <w:rPr>
                <w:sz w:val="20"/>
                <w:szCs w:val="20"/>
              </w:rPr>
            </w:pPr>
            <w:r w:rsidRPr="00343D84">
              <w:rPr>
                <w:sz w:val="20"/>
                <w:szCs w:val="20"/>
              </w:rPr>
              <w:t>(technologystudent.com</w:t>
            </w:r>
            <w:r w:rsidR="00AB404D">
              <w:rPr>
                <w:rStyle w:val="Hyperlink"/>
                <w:sz w:val="20"/>
                <w:szCs w:val="20"/>
              </w:rPr>
              <w:fldChar w:fldCharType="end"/>
            </w:r>
            <w:r w:rsidR="002B376F">
              <w:rPr>
                <w:rStyle w:val="Hyperlink"/>
                <w:sz w:val="20"/>
                <w:szCs w:val="20"/>
              </w:rPr>
              <w:t>)</w:t>
            </w:r>
          </w:p>
          <w:p w14:paraId="6DB8A168" w14:textId="5F14F888" w:rsidR="00EF652C" w:rsidRDefault="00EF652C" w:rsidP="00E16EB0">
            <w:pPr>
              <w:spacing w:after="0" w:line="240" w:lineRule="auto"/>
              <w:rPr>
                <w:sz w:val="20"/>
                <w:szCs w:val="20"/>
              </w:rPr>
            </w:pPr>
          </w:p>
          <w:p w14:paraId="428F6D05" w14:textId="4AF0B594" w:rsidR="00EF652C" w:rsidRPr="00253B6A" w:rsidRDefault="00DC0813" w:rsidP="00E16EB0">
            <w:pPr>
              <w:spacing w:after="0" w:line="240" w:lineRule="auto"/>
              <w:rPr>
                <w:sz w:val="20"/>
                <w:szCs w:val="20"/>
              </w:rPr>
            </w:pPr>
            <w:hyperlink r:id="rId49" w:history="1">
              <w:r w:rsidR="00253B6A" w:rsidRPr="00253B6A">
                <w:rPr>
                  <w:rStyle w:val="Hyperlink"/>
                  <w:sz w:val="20"/>
                  <w:szCs w:val="20"/>
                </w:rPr>
                <w:t xml:space="preserve">How to Use a </w:t>
              </w:r>
              <w:r w:rsidR="003563D5" w:rsidRPr="00253B6A">
                <w:rPr>
                  <w:rStyle w:val="Hyperlink"/>
                  <w:sz w:val="20"/>
                  <w:szCs w:val="20"/>
                </w:rPr>
                <w:t>Centre</w:t>
              </w:r>
              <w:r w:rsidR="00253B6A" w:rsidRPr="00253B6A">
                <w:rPr>
                  <w:rStyle w:val="Hyperlink"/>
                  <w:sz w:val="20"/>
                  <w:szCs w:val="20"/>
                </w:rPr>
                <w:t xml:space="preserve"> Punch (Pre-Drilling Operation) - YouTube</w:t>
              </w:r>
            </w:hyperlink>
          </w:p>
          <w:p w14:paraId="0AA95635" w14:textId="77777777" w:rsidR="00253B6A" w:rsidRPr="00253B6A" w:rsidRDefault="00253B6A" w:rsidP="00E16EB0">
            <w:pPr>
              <w:spacing w:after="0" w:line="240" w:lineRule="auto"/>
              <w:rPr>
                <w:sz w:val="20"/>
                <w:szCs w:val="20"/>
              </w:rPr>
            </w:pPr>
          </w:p>
          <w:p w14:paraId="4B09C3BA" w14:textId="77777777" w:rsidR="00BE1AD2" w:rsidRPr="00785579" w:rsidRDefault="00BE1AD2" w:rsidP="00BE1AD2">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74B6DB5B" w14:textId="7777777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R014</w:t>
            </w:r>
          </w:p>
          <w:p w14:paraId="260A352F" w14:textId="7777777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Students will learn about quality control techniques and how to measure parts.</w:t>
            </w:r>
          </w:p>
          <w:p w14:paraId="70A7211D" w14:textId="77777777" w:rsidR="002B3BC1" w:rsidRDefault="002B3BC1" w:rsidP="002B3BC1">
            <w:pPr>
              <w:spacing w:after="0" w:line="240" w:lineRule="auto"/>
              <w:rPr>
                <w:rFonts w:cs="Arial"/>
                <w:color w:val="000000" w:themeColor="text1"/>
                <w:sz w:val="20"/>
                <w:szCs w:val="20"/>
              </w:rPr>
            </w:pPr>
          </w:p>
          <w:p w14:paraId="56AE5BF5" w14:textId="77D304DB"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R01</w:t>
            </w:r>
            <w:r w:rsidR="00A87D6E">
              <w:rPr>
                <w:rFonts w:cs="Arial"/>
                <w:color w:val="000000" w:themeColor="text1"/>
                <w:sz w:val="20"/>
                <w:szCs w:val="20"/>
              </w:rPr>
              <w:t>6</w:t>
            </w:r>
          </w:p>
          <w:p w14:paraId="50A6A6BD" w14:textId="7A0A9ABF" w:rsidR="00BE1AD2" w:rsidRPr="00785579" w:rsidRDefault="002B3BC1" w:rsidP="002B3BC1">
            <w:pPr>
              <w:spacing w:after="0" w:line="240" w:lineRule="auto"/>
              <w:rPr>
                <w:rFonts w:cs="Arial"/>
                <w:color w:val="000000" w:themeColor="text1"/>
                <w:sz w:val="20"/>
                <w:szCs w:val="20"/>
              </w:rPr>
            </w:pPr>
            <w:r>
              <w:rPr>
                <w:rFonts w:cs="Arial"/>
                <w:color w:val="000000" w:themeColor="text1"/>
                <w:sz w:val="20"/>
                <w:szCs w:val="20"/>
              </w:rPr>
              <w:t>Students will use measuring equipment when undertaking quality control.</w:t>
            </w:r>
          </w:p>
        </w:tc>
      </w:tr>
      <w:tr w:rsidR="00E03EC6" w14:paraId="05969F83" w14:textId="77777777" w:rsidTr="00F65780">
        <w:trPr>
          <w:trHeight w:val="20"/>
        </w:trPr>
        <w:tc>
          <w:tcPr>
            <w:tcW w:w="993" w:type="dxa"/>
            <w:shd w:val="clear" w:color="auto" w:fill="auto"/>
            <w:tcMar>
              <w:top w:w="57" w:type="dxa"/>
              <w:left w:w="57" w:type="dxa"/>
              <w:bottom w:w="57" w:type="dxa"/>
              <w:right w:w="57" w:type="dxa"/>
            </w:tcMar>
          </w:tcPr>
          <w:p w14:paraId="4A87B7BC" w14:textId="77777777" w:rsidR="00E03EC6" w:rsidRDefault="00E03EC6" w:rsidP="00E03EC6">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516CB81A" w14:textId="77777777" w:rsidR="00101101" w:rsidRDefault="00101101" w:rsidP="00101101">
            <w:pPr>
              <w:spacing w:after="0" w:line="240" w:lineRule="auto"/>
              <w:rPr>
                <w:rFonts w:cs="Arial"/>
                <w:color w:val="000000" w:themeColor="text1"/>
                <w:sz w:val="20"/>
                <w:szCs w:val="20"/>
              </w:rPr>
            </w:pPr>
            <w:r w:rsidRPr="00785579">
              <w:rPr>
                <w:rFonts w:cs="Arial"/>
                <w:color w:val="000000" w:themeColor="text1"/>
                <w:sz w:val="20"/>
                <w:szCs w:val="20"/>
              </w:rPr>
              <w:t>TA2</w:t>
            </w:r>
          </w:p>
          <w:p w14:paraId="356EBAC7" w14:textId="77777777" w:rsidR="00E03EC6" w:rsidRDefault="00101101" w:rsidP="00101101">
            <w:pPr>
              <w:spacing w:after="0" w:line="240" w:lineRule="auto"/>
              <w:rPr>
                <w:rFonts w:cs="Arial"/>
                <w:color w:val="000000" w:themeColor="text1"/>
                <w:sz w:val="20"/>
                <w:szCs w:val="20"/>
              </w:rPr>
            </w:pPr>
            <w:r w:rsidRPr="00101101">
              <w:rPr>
                <w:rFonts w:cs="Arial"/>
                <w:color w:val="000000" w:themeColor="text1"/>
                <w:sz w:val="20"/>
                <w:szCs w:val="20"/>
              </w:rPr>
              <w:t>Measuring and marking out</w:t>
            </w:r>
          </w:p>
          <w:p w14:paraId="474E3C2E" w14:textId="77777777" w:rsidR="00667D99" w:rsidRDefault="00667D99" w:rsidP="00101101">
            <w:pPr>
              <w:spacing w:after="0" w:line="240" w:lineRule="auto"/>
              <w:rPr>
                <w:rFonts w:cs="Arial"/>
                <w:color w:val="000000" w:themeColor="text1"/>
                <w:sz w:val="20"/>
                <w:szCs w:val="20"/>
              </w:rPr>
            </w:pPr>
          </w:p>
          <w:p w14:paraId="1F678DD9" w14:textId="3FF64925" w:rsidR="00667D99" w:rsidRDefault="00667D99" w:rsidP="00667D99">
            <w:pPr>
              <w:spacing w:after="0" w:line="240" w:lineRule="auto"/>
              <w:rPr>
                <w:rFonts w:cs="Arial"/>
                <w:color w:val="000000" w:themeColor="text1"/>
                <w:sz w:val="20"/>
                <w:szCs w:val="20"/>
              </w:rPr>
            </w:pPr>
            <w:r w:rsidRPr="00667D99">
              <w:rPr>
                <w:rFonts w:cs="Arial"/>
                <w:color w:val="000000" w:themeColor="text1"/>
                <w:sz w:val="20"/>
                <w:szCs w:val="20"/>
              </w:rPr>
              <w:t>2.1 Select and safely use equipment for marking ou</w:t>
            </w:r>
            <w:r>
              <w:rPr>
                <w:rFonts w:cs="Arial"/>
                <w:color w:val="000000" w:themeColor="text1"/>
                <w:sz w:val="20"/>
                <w:szCs w:val="20"/>
              </w:rPr>
              <w:t>t</w:t>
            </w:r>
          </w:p>
          <w:p w14:paraId="6660D872" w14:textId="2C5C7C9C" w:rsidR="00BE3A02" w:rsidRDefault="00BE3A02" w:rsidP="00667D99">
            <w:pPr>
              <w:spacing w:after="0" w:line="240" w:lineRule="auto"/>
              <w:rPr>
                <w:rFonts w:cs="Arial"/>
                <w:color w:val="000000" w:themeColor="text1"/>
                <w:sz w:val="20"/>
                <w:szCs w:val="20"/>
              </w:rPr>
            </w:pPr>
          </w:p>
          <w:p w14:paraId="22A51996" w14:textId="77777777" w:rsidR="0044523D" w:rsidRPr="00090B41" w:rsidRDefault="0044523D" w:rsidP="0044523D">
            <w:pPr>
              <w:spacing w:after="0" w:line="240" w:lineRule="auto"/>
              <w:rPr>
                <w:rFonts w:cs="Arial"/>
                <w:color w:val="000000" w:themeColor="text1"/>
                <w:sz w:val="20"/>
                <w:szCs w:val="20"/>
              </w:rPr>
            </w:pPr>
            <w:r w:rsidRPr="00090B41">
              <w:rPr>
                <w:rFonts w:cs="Arial"/>
                <w:color w:val="000000" w:themeColor="text1"/>
                <w:sz w:val="20"/>
                <w:szCs w:val="20"/>
              </w:rPr>
              <w:t>2.1.1 Equipment</w:t>
            </w:r>
          </w:p>
          <w:p w14:paraId="32D344FF" w14:textId="77777777" w:rsidR="0044523D" w:rsidRDefault="0044523D" w:rsidP="0044523D">
            <w:pPr>
              <w:spacing w:after="0" w:line="240" w:lineRule="auto"/>
              <w:rPr>
                <w:rFonts w:cs="Arial"/>
                <w:color w:val="000000" w:themeColor="text1"/>
                <w:sz w:val="20"/>
                <w:szCs w:val="20"/>
              </w:rPr>
            </w:pPr>
            <w:r w:rsidRPr="00BE3A02">
              <w:rPr>
                <w:rFonts w:cs="Arial"/>
                <w:color w:val="000000" w:themeColor="text1"/>
                <w:sz w:val="20"/>
                <w:szCs w:val="20"/>
              </w:rPr>
              <w:t>2.1.2 Marking out techniques</w:t>
            </w:r>
          </w:p>
          <w:p w14:paraId="6E0AA946" w14:textId="77777777" w:rsidR="0044523D" w:rsidRPr="00BE3A02" w:rsidRDefault="0044523D" w:rsidP="0044523D">
            <w:pPr>
              <w:spacing w:after="0" w:line="240" w:lineRule="auto"/>
              <w:rPr>
                <w:rFonts w:cs="Arial"/>
                <w:color w:val="000000" w:themeColor="text1"/>
                <w:sz w:val="20"/>
                <w:szCs w:val="20"/>
              </w:rPr>
            </w:pPr>
            <w:r w:rsidRPr="0044523D">
              <w:rPr>
                <w:rFonts w:cs="Arial"/>
                <w:color w:val="000000" w:themeColor="text1"/>
                <w:sz w:val="20"/>
                <w:szCs w:val="20"/>
              </w:rPr>
              <w:lastRenderedPageBreak/>
              <w:t>2.2 Select and use measuring instruments</w:t>
            </w:r>
          </w:p>
          <w:p w14:paraId="53A07213" w14:textId="74003716" w:rsidR="00667D99" w:rsidRPr="00785579" w:rsidRDefault="00667D99" w:rsidP="00101101">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14E31619" w14:textId="77777777" w:rsidR="007E38BC" w:rsidRDefault="007E38BC" w:rsidP="007E38BC">
            <w:pPr>
              <w:spacing w:after="0" w:line="240" w:lineRule="auto"/>
              <w:rPr>
                <w:rFonts w:cs="Arial"/>
                <w:color w:val="000000" w:themeColor="text1"/>
                <w:sz w:val="20"/>
                <w:szCs w:val="20"/>
              </w:rPr>
            </w:pPr>
            <w:r>
              <w:rPr>
                <w:rFonts w:cs="Arial"/>
                <w:color w:val="000000" w:themeColor="text1"/>
                <w:sz w:val="20"/>
                <w:szCs w:val="20"/>
              </w:rPr>
              <w:lastRenderedPageBreak/>
              <w:t>For this lesson you could introduce the following techniques required when marking out:</w:t>
            </w:r>
          </w:p>
          <w:p w14:paraId="66D386BC" w14:textId="32E4862E" w:rsidR="007E38BC" w:rsidRPr="002078B9" w:rsidRDefault="000B68D9" w:rsidP="002078B9">
            <w:pPr>
              <w:pStyle w:val="ListParagraph"/>
              <w:numPr>
                <w:ilvl w:val="0"/>
                <w:numId w:val="40"/>
              </w:numPr>
              <w:spacing w:before="40" w:after="40" w:line="260" w:lineRule="atLeast"/>
              <w:contextualSpacing/>
              <w:rPr>
                <w:rFonts w:cs="Arial"/>
                <w:sz w:val="20"/>
                <w:szCs w:val="20"/>
              </w:rPr>
            </w:pPr>
            <w:r w:rsidRPr="002078B9">
              <w:rPr>
                <w:rFonts w:cs="Arial"/>
                <w:sz w:val="20"/>
                <w:szCs w:val="20"/>
              </w:rPr>
              <w:t>d</w:t>
            </w:r>
            <w:r w:rsidR="007E38BC" w:rsidRPr="002078B9">
              <w:rPr>
                <w:rFonts w:cs="Arial"/>
                <w:sz w:val="20"/>
                <w:szCs w:val="20"/>
              </w:rPr>
              <w:t>atum</w:t>
            </w:r>
          </w:p>
          <w:p w14:paraId="5BE4C957" w14:textId="066448D2" w:rsidR="007E38BC" w:rsidRPr="002078B9" w:rsidRDefault="000B68D9" w:rsidP="002078B9">
            <w:pPr>
              <w:pStyle w:val="ListParagraph"/>
              <w:numPr>
                <w:ilvl w:val="0"/>
                <w:numId w:val="40"/>
              </w:numPr>
              <w:spacing w:before="40" w:after="40" w:line="260" w:lineRule="atLeast"/>
              <w:contextualSpacing/>
              <w:rPr>
                <w:rFonts w:cs="Arial"/>
                <w:sz w:val="20"/>
                <w:szCs w:val="20"/>
              </w:rPr>
            </w:pPr>
            <w:r w:rsidRPr="002078B9">
              <w:rPr>
                <w:rFonts w:cs="Arial"/>
                <w:sz w:val="20"/>
                <w:szCs w:val="20"/>
              </w:rPr>
              <w:t>c</w:t>
            </w:r>
            <w:r w:rsidR="007E38BC" w:rsidRPr="002078B9">
              <w:rPr>
                <w:rFonts w:cs="Arial"/>
                <w:sz w:val="20"/>
                <w:szCs w:val="20"/>
              </w:rPr>
              <w:t>entre lines</w:t>
            </w:r>
          </w:p>
          <w:p w14:paraId="730CEFC9" w14:textId="4E233BE2" w:rsidR="007E38BC" w:rsidRPr="002078B9" w:rsidRDefault="000B68D9" w:rsidP="002078B9">
            <w:pPr>
              <w:pStyle w:val="ListParagraph"/>
              <w:numPr>
                <w:ilvl w:val="0"/>
                <w:numId w:val="40"/>
              </w:numPr>
              <w:spacing w:before="40" w:after="40" w:line="260" w:lineRule="atLeast"/>
              <w:contextualSpacing/>
              <w:rPr>
                <w:rFonts w:cs="Arial"/>
                <w:sz w:val="20"/>
                <w:szCs w:val="20"/>
              </w:rPr>
            </w:pPr>
            <w:r w:rsidRPr="002078B9">
              <w:rPr>
                <w:rFonts w:cs="Arial"/>
                <w:sz w:val="20"/>
                <w:szCs w:val="20"/>
              </w:rPr>
              <w:t>c</w:t>
            </w:r>
            <w:r w:rsidR="007E38BC" w:rsidRPr="002078B9">
              <w:rPr>
                <w:rFonts w:cs="Arial"/>
                <w:sz w:val="20"/>
                <w:szCs w:val="20"/>
              </w:rPr>
              <w:t>ircles</w:t>
            </w:r>
          </w:p>
          <w:p w14:paraId="5257E269" w14:textId="4D604824" w:rsidR="007E38BC" w:rsidRPr="002078B9" w:rsidRDefault="000B68D9" w:rsidP="002078B9">
            <w:pPr>
              <w:pStyle w:val="ListParagraph"/>
              <w:numPr>
                <w:ilvl w:val="0"/>
                <w:numId w:val="40"/>
              </w:numPr>
              <w:spacing w:before="40" w:after="40" w:line="260" w:lineRule="atLeast"/>
              <w:contextualSpacing/>
              <w:rPr>
                <w:rFonts w:cs="Arial"/>
                <w:sz w:val="20"/>
                <w:szCs w:val="20"/>
              </w:rPr>
            </w:pPr>
            <w:r w:rsidRPr="002078B9">
              <w:rPr>
                <w:rFonts w:cs="Arial"/>
                <w:sz w:val="20"/>
                <w:szCs w:val="20"/>
              </w:rPr>
              <w:t>h</w:t>
            </w:r>
            <w:r w:rsidR="007E38BC" w:rsidRPr="002078B9">
              <w:rPr>
                <w:rFonts w:cs="Arial"/>
                <w:sz w:val="20"/>
                <w:szCs w:val="20"/>
              </w:rPr>
              <w:t>ole positions</w:t>
            </w:r>
          </w:p>
          <w:p w14:paraId="1095C1AB" w14:textId="3475319A" w:rsidR="007E38BC" w:rsidRPr="002078B9" w:rsidRDefault="000B68D9" w:rsidP="002078B9">
            <w:pPr>
              <w:pStyle w:val="ListParagraph"/>
              <w:numPr>
                <w:ilvl w:val="0"/>
                <w:numId w:val="40"/>
              </w:numPr>
              <w:spacing w:before="40" w:after="40" w:line="260" w:lineRule="atLeast"/>
              <w:contextualSpacing/>
              <w:rPr>
                <w:rFonts w:cs="Arial"/>
                <w:sz w:val="20"/>
                <w:szCs w:val="20"/>
              </w:rPr>
            </w:pPr>
            <w:r w:rsidRPr="002078B9">
              <w:rPr>
                <w:rFonts w:cs="Arial"/>
                <w:sz w:val="20"/>
                <w:szCs w:val="20"/>
              </w:rPr>
              <w:t>p</w:t>
            </w:r>
            <w:r w:rsidR="007E38BC" w:rsidRPr="002078B9">
              <w:rPr>
                <w:rFonts w:cs="Arial"/>
                <w:sz w:val="20"/>
                <w:szCs w:val="20"/>
              </w:rPr>
              <w:t>rofiles:</w:t>
            </w:r>
          </w:p>
          <w:p w14:paraId="5C3389B2" w14:textId="77777777" w:rsidR="007E38BC" w:rsidRPr="00882234" w:rsidRDefault="007E38BC" w:rsidP="002078B9">
            <w:pPr>
              <w:pStyle w:val="ListParagraph"/>
              <w:numPr>
                <w:ilvl w:val="1"/>
                <w:numId w:val="16"/>
              </w:numPr>
              <w:spacing w:before="40" w:after="40" w:line="260" w:lineRule="atLeast"/>
              <w:ind w:left="710"/>
              <w:contextualSpacing/>
              <w:rPr>
                <w:rFonts w:eastAsia="Calibri" w:cs="Arial"/>
                <w:color w:val="000000"/>
                <w:sz w:val="20"/>
                <w:szCs w:val="20"/>
              </w:rPr>
            </w:pPr>
            <w:r w:rsidRPr="00882234">
              <w:rPr>
                <w:rFonts w:eastAsia="Calibri" w:cs="Arial"/>
                <w:color w:val="000000"/>
                <w:sz w:val="20"/>
                <w:szCs w:val="20"/>
              </w:rPr>
              <w:t xml:space="preserve">square/rectangular </w:t>
            </w:r>
          </w:p>
          <w:p w14:paraId="403663EE" w14:textId="77777777" w:rsidR="007E38BC" w:rsidRPr="00882234" w:rsidRDefault="007E38BC" w:rsidP="002078B9">
            <w:pPr>
              <w:pStyle w:val="ListParagraph"/>
              <w:numPr>
                <w:ilvl w:val="1"/>
                <w:numId w:val="16"/>
              </w:numPr>
              <w:spacing w:before="40" w:after="40" w:line="260" w:lineRule="atLeast"/>
              <w:ind w:left="710"/>
              <w:contextualSpacing/>
              <w:rPr>
                <w:rFonts w:eastAsia="Calibri" w:cs="Arial"/>
                <w:color w:val="000000"/>
                <w:sz w:val="20"/>
                <w:szCs w:val="20"/>
              </w:rPr>
            </w:pPr>
            <w:r w:rsidRPr="00882234">
              <w:rPr>
                <w:rFonts w:eastAsia="Calibri" w:cs="Arial"/>
                <w:color w:val="000000"/>
                <w:sz w:val="20"/>
                <w:szCs w:val="20"/>
              </w:rPr>
              <w:t xml:space="preserve">angular </w:t>
            </w:r>
          </w:p>
          <w:p w14:paraId="01A47B61" w14:textId="0EFCAEE0" w:rsidR="007E38BC" w:rsidRPr="00882234" w:rsidRDefault="007E38BC" w:rsidP="002078B9">
            <w:pPr>
              <w:pStyle w:val="ListParagraph"/>
              <w:numPr>
                <w:ilvl w:val="1"/>
                <w:numId w:val="16"/>
              </w:numPr>
              <w:spacing w:before="40" w:after="40" w:line="260" w:lineRule="atLeast"/>
              <w:ind w:left="710"/>
              <w:contextualSpacing/>
              <w:rPr>
                <w:rFonts w:eastAsia="Calibri" w:cs="Arial"/>
                <w:color w:val="000000"/>
                <w:sz w:val="20"/>
                <w:szCs w:val="20"/>
              </w:rPr>
            </w:pPr>
            <w:r w:rsidRPr="00882234">
              <w:rPr>
                <w:rFonts w:eastAsia="Calibri" w:cs="Arial"/>
                <w:color w:val="000000"/>
                <w:sz w:val="20"/>
                <w:szCs w:val="20"/>
              </w:rPr>
              <w:t>radial</w:t>
            </w:r>
            <w:r w:rsidR="000B68D9">
              <w:rPr>
                <w:rFonts w:eastAsia="Calibri" w:cs="Arial"/>
                <w:color w:val="000000"/>
                <w:sz w:val="20"/>
                <w:szCs w:val="20"/>
              </w:rPr>
              <w:t>.</w:t>
            </w:r>
          </w:p>
          <w:p w14:paraId="1E1DEA84" w14:textId="6E6A6EF1" w:rsidR="007E38BC" w:rsidRDefault="007E38BC" w:rsidP="007E38BC">
            <w:pPr>
              <w:spacing w:after="0" w:line="240" w:lineRule="auto"/>
              <w:rPr>
                <w:rFonts w:cs="Arial"/>
                <w:color w:val="000000" w:themeColor="text1"/>
                <w:sz w:val="20"/>
                <w:szCs w:val="20"/>
              </w:rPr>
            </w:pPr>
          </w:p>
          <w:p w14:paraId="042F11E2" w14:textId="77777777" w:rsidR="002078B9" w:rsidRDefault="002078B9" w:rsidP="007E38BC">
            <w:pPr>
              <w:spacing w:after="0" w:line="240" w:lineRule="auto"/>
              <w:rPr>
                <w:rFonts w:cs="Arial"/>
                <w:color w:val="000000" w:themeColor="text1"/>
                <w:sz w:val="20"/>
                <w:szCs w:val="20"/>
              </w:rPr>
            </w:pPr>
          </w:p>
          <w:p w14:paraId="7CBA9F38" w14:textId="03EDE6C8" w:rsidR="007E38BC" w:rsidRDefault="000B68D9" w:rsidP="007E38BC">
            <w:pPr>
              <w:spacing w:after="0" w:line="240" w:lineRule="auto"/>
              <w:rPr>
                <w:rFonts w:cs="Arial"/>
                <w:color w:val="000000" w:themeColor="text1"/>
                <w:sz w:val="20"/>
                <w:szCs w:val="20"/>
              </w:rPr>
            </w:pPr>
            <w:r>
              <w:rPr>
                <w:rFonts w:cs="Arial"/>
                <w:color w:val="000000" w:themeColor="text1"/>
                <w:sz w:val="20"/>
                <w:szCs w:val="20"/>
              </w:rPr>
              <w:lastRenderedPageBreak/>
              <w:t>You could do this by</w:t>
            </w:r>
            <w:r w:rsidR="007E38BC">
              <w:rPr>
                <w:rFonts w:cs="Arial"/>
                <w:color w:val="000000" w:themeColor="text1"/>
                <w:sz w:val="20"/>
                <w:szCs w:val="20"/>
              </w:rPr>
              <w:t>:</w:t>
            </w:r>
          </w:p>
          <w:p w14:paraId="1E7B27D0" w14:textId="58BB4213" w:rsidR="007E38BC" w:rsidRDefault="007E38BC" w:rsidP="00984156">
            <w:pPr>
              <w:pStyle w:val="ListParagraph"/>
              <w:numPr>
                <w:ilvl w:val="0"/>
                <w:numId w:val="18"/>
              </w:numPr>
              <w:spacing w:after="0" w:line="240" w:lineRule="auto"/>
              <w:rPr>
                <w:rFonts w:cs="Arial"/>
                <w:color w:val="000000" w:themeColor="text1"/>
                <w:sz w:val="20"/>
                <w:szCs w:val="20"/>
              </w:rPr>
            </w:pPr>
            <w:r>
              <w:rPr>
                <w:rFonts w:cs="Arial"/>
                <w:color w:val="000000" w:themeColor="text1"/>
                <w:sz w:val="20"/>
                <w:szCs w:val="20"/>
              </w:rPr>
              <w:t>relating these to how they are represented on engineering drawings (students may already be familiar with this from previous work on drawings)</w:t>
            </w:r>
          </w:p>
          <w:p w14:paraId="3BA1B501" w14:textId="22E2AE51" w:rsidR="007E38BC" w:rsidRDefault="007E38BC" w:rsidP="00984156">
            <w:pPr>
              <w:pStyle w:val="ListParagraph"/>
              <w:numPr>
                <w:ilvl w:val="0"/>
                <w:numId w:val="18"/>
              </w:numPr>
              <w:spacing w:after="0" w:line="240" w:lineRule="auto"/>
              <w:rPr>
                <w:rFonts w:cs="Arial"/>
                <w:color w:val="000000" w:themeColor="text1"/>
                <w:sz w:val="20"/>
                <w:szCs w:val="20"/>
              </w:rPr>
            </w:pPr>
            <w:r>
              <w:rPr>
                <w:rFonts w:cs="Arial"/>
                <w:color w:val="000000" w:themeColor="text1"/>
                <w:sz w:val="20"/>
                <w:szCs w:val="20"/>
              </w:rPr>
              <w:t>showing how information on a drawing is translated into marking out</w:t>
            </w:r>
          </w:p>
          <w:p w14:paraId="4D452761" w14:textId="3A0E0C97" w:rsidR="00C93F46" w:rsidRPr="007E38BC" w:rsidRDefault="007E38BC" w:rsidP="00984156">
            <w:pPr>
              <w:pStyle w:val="ListParagraph"/>
              <w:numPr>
                <w:ilvl w:val="0"/>
                <w:numId w:val="18"/>
              </w:numPr>
              <w:spacing w:after="0" w:line="240" w:lineRule="auto"/>
              <w:rPr>
                <w:rFonts w:cs="Arial"/>
                <w:color w:val="000000" w:themeColor="text1"/>
                <w:sz w:val="20"/>
                <w:szCs w:val="20"/>
              </w:rPr>
            </w:pPr>
            <w:r w:rsidRPr="007E38BC">
              <w:rPr>
                <w:rFonts w:cs="Arial"/>
                <w:color w:val="000000" w:themeColor="text1"/>
                <w:sz w:val="20"/>
                <w:szCs w:val="20"/>
              </w:rPr>
              <w:t>providing practice marking out activities for students to complete.</w:t>
            </w:r>
          </w:p>
        </w:tc>
        <w:tc>
          <w:tcPr>
            <w:tcW w:w="1697" w:type="dxa"/>
            <w:shd w:val="clear" w:color="auto" w:fill="auto"/>
            <w:tcMar>
              <w:top w:w="57" w:type="dxa"/>
              <w:left w:w="57" w:type="dxa"/>
              <w:bottom w:w="57" w:type="dxa"/>
              <w:right w:w="57" w:type="dxa"/>
            </w:tcMar>
          </w:tcPr>
          <w:p w14:paraId="34D363CC" w14:textId="77777777" w:rsidR="00B91166" w:rsidRPr="00C86DF1" w:rsidRDefault="00B91166" w:rsidP="00B91166">
            <w:pPr>
              <w:spacing w:after="0" w:line="240" w:lineRule="auto"/>
              <w:rPr>
                <w:rFonts w:cs="Arial"/>
                <w:b/>
                <w:bCs/>
                <w:color w:val="000000" w:themeColor="text1"/>
                <w:sz w:val="20"/>
                <w:szCs w:val="20"/>
              </w:rPr>
            </w:pPr>
            <w:r w:rsidRPr="00C86DF1">
              <w:rPr>
                <w:rFonts w:cs="Arial"/>
                <w:b/>
                <w:bCs/>
                <w:color w:val="000000" w:themeColor="text1"/>
                <w:sz w:val="20"/>
                <w:szCs w:val="20"/>
              </w:rPr>
              <w:lastRenderedPageBreak/>
              <w:t>Marking out</w:t>
            </w:r>
          </w:p>
          <w:p w14:paraId="7104A454" w14:textId="2CA84C79" w:rsidR="00E03EC6" w:rsidRPr="00C86DF1" w:rsidRDefault="00B91166" w:rsidP="00B91166">
            <w:pPr>
              <w:spacing w:after="0" w:line="240" w:lineRule="auto"/>
              <w:rPr>
                <w:rFonts w:cs="Arial"/>
                <w:b/>
                <w:bCs/>
                <w:color w:val="000000" w:themeColor="text1"/>
                <w:sz w:val="20"/>
                <w:szCs w:val="20"/>
              </w:rPr>
            </w:pPr>
            <w:r w:rsidRPr="00C86DF1">
              <w:rPr>
                <w:rFonts w:cs="Arial"/>
                <w:b/>
                <w:bCs/>
                <w:color w:val="000000" w:themeColor="text1"/>
                <w:sz w:val="20"/>
                <w:szCs w:val="20"/>
              </w:rPr>
              <w:t>Measuring</w:t>
            </w:r>
          </w:p>
        </w:tc>
        <w:tc>
          <w:tcPr>
            <w:tcW w:w="1796" w:type="dxa"/>
            <w:shd w:val="clear" w:color="auto" w:fill="auto"/>
            <w:tcMar>
              <w:top w:w="57" w:type="dxa"/>
              <w:left w:w="57" w:type="dxa"/>
              <w:bottom w:w="57" w:type="dxa"/>
              <w:right w:w="57" w:type="dxa"/>
            </w:tcMar>
          </w:tcPr>
          <w:p w14:paraId="5A212087" w14:textId="3E04D84E" w:rsidR="00E03EC6" w:rsidRPr="00785579" w:rsidRDefault="004A6782" w:rsidP="00E03EC6">
            <w:pPr>
              <w:spacing w:after="0" w:line="240" w:lineRule="auto"/>
              <w:rPr>
                <w:rFonts w:cs="Arial"/>
                <w:color w:val="000000" w:themeColor="text1"/>
                <w:sz w:val="20"/>
                <w:szCs w:val="20"/>
              </w:rPr>
            </w:pPr>
            <w:r>
              <w:rPr>
                <w:rFonts w:cs="Arial"/>
                <w:color w:val="000000" w:themeColor="text1"/>
                <w:sz w:val="20"/>
                <w:szCs w:val="20"/>
              </w:rPr>
              <w:t>Use measuring equipment safely to mark out.</w:t>
            </w:r>
          </w:p>
        </w:tc>
        <w:tc>
          <w:tcPr>
            <w:tcW w:w="2585" w:type="dxa"/>
            <w:shd w:val="clear" w:color="auto" w:fill="auto"/>
            <w:tcMar>
              <w:top w:w="57" w:type="dxa"/>
              <w:left w:w="57" w:type="dxa"/>
              <w:bottom w:w="57" w:type="dxa"/>
              <w:right w:w="57" w:type="dxa"/>
            </w:tcMar>
          </w:tcPr>
          <w:p w14:paraId="3574FF26" w14:textId="272C3175" w:rsidR="00253B6A" w:rsidRDefault="00DC0813" w:rsidP="00E16EB0">
            <w:pPr>
              <w:spacing w:after="0" w:line="240" w:lineRule="auto"/>
              <w:rPr>
                <w:sz w:val="20"/>
                <w:szCs w:val="20"/>
              </w:rPr>
            </w:pPr>
            <w:hyperlink r:id="rId50" w:history="1">
              <w:r w:rsidR="00253B6A" w:rsidRPr="00DC0848">
                <w:rPr>
                  <w:rStyle w:val="Hyperlink"/>
                  <w:sz w:val="20"/>
                  <w:szCs w:val="20"/>
                </w:rPr>
                <w:t>Guide to Engineering drawing conventions</w:t>
              </w:r>
            </w:hyperlink>
            <w:r w:rsidR="00253B6A" w:rsidRPr="00FF1210">
              <w:rPr>
                <w:color w:val="0000FF"/>
                <w:sz w:val="20"/>
                <w:szCs w:val="20"/>
                <w:u w:val="single"/>
              </w:rPr>
              <w:t xml:space="preserve"> </w:t>
            </w:r>
            <w:r w:rsidR="00253B6A" w:rsidRPr="00DC0848">
              <w:rPr>
                <w:sz w:val="20"/>
                <w:szCs w:val="20"/>
              </w:rPr>
              <w:t>(design-technology.info)</w:t>
            </w:r>
          </w:p>
          <w:p w14:paraId="496FDAF6" w14:textId="77777777" w:rsidR="00253B6A" w:rsidRDefault="00253B6A" w:rsidP="00E16EB0">
            <w:pPr>
              <w:spacing w:after="0" w:line="240" w:lineRule="auto"/>
              <w:rPr>
                <w:sz w:val="20"/>
                <w:szCs w:val="20"/>
              </w:rPr>
            </w:pPr>
          </w:p>
          <w:p w14:paraId="7B2D415D" w14:textId="77777777" w:rsidR="00DC0848" w:rsidRDefault="00DC0848" w:rsidP="00DC0848">
            <w:pPr>
              <w:spacing w:after="0" w:line="240" w:lineRule="auto"/>
              <w:rPr>
                <w:sz w:val="20"/>
                <w:szCs w:val="20"/>
              </w:rPr>
            </w:pPr>
            <w:r>
              <w:fldChar w:fldCharType="begin"/>
            </w:r>
            <w:r>
              <w:instrText xml:space="preserve"> HYPERLINK "https://technologystudent.com/equip1/equipex1.htm" </w:instrText>
            </w:r>
            <w:r>
              <w:fldChar w:fldCharType="separate"/>
            </w:r>
            <w:hyperlink r:id="rId51" w:history="1">
              <w:r w:rsidRPr="00343D84">
                <w:rPr>
                  <w:rStyle w:val="Hyperlink"/>
                  <w:sz w:val="20"/>
                  <w:szCs w:val="20"/>
                </w:rPr>
                <w:t>Equipment and Processes</w:t>
              </w:r>
            </w:hyperlink>
            <w:r w:rsidRPr="00343D84">
              <w:rPr>
                <w:sz w:val="20"/>
                <w:szCs w:val="20"/>
              </w:rPr>
              <w:t xml:space="preserve"> </w:t>
            </w:r>
          </w:p>
          <w:p w14:paraId="123183B3" w14:textId="77777777" w:rsidR="00DC0848" w:rsidRDefault="00DC0848" w:rsidP="00DC0848">
            <w:pPr>
              <w:spacing w:after="0" w:line="240" w:lineRule="auto"/>
              <w:rPr>
                <w:sz w:val="20"/>
                <w:szCs w:val="20"/>
              </w:rPr>
            </w:pPr>
            <w:r>
              <w:rPr>
                <w:sz w:val="20"/>
                <w:szCs w:val="20"/>
              </w:rPr>
              <w:t>See index page</w:t>
            </w:r>
          </w:p>
          <w:p w14:paraId="109627B2" w14:textId="2C8CD223" w:rsidR="00DC0848" w:rsidRDefault="00DC0848" w:rsidP="00DC0848">
            <w:pPr>
              <w:spacing w:after="0" w:line="240" w:lineRule="auto"/>
              <w:rPr>
                <w:sz w:val="20"/>
                <w:szCs w:val="20"/>
              </w:rPr>
            </w:pPr>
            <w:r w:rsidRPr="00343D84">
              <w:rPr>
                <w:sz w:val="20"/>
                <w:szCs w:val="20"/>
              </w:rPr>
              <w:t>(technologystudent.com</w:t>
            </w:r>
            <w:r>
              <w:rPr>
                <w:rStyle w:val="Hyperlink"/>
                <w:sz w:val="20"/>
                <w:szCs w:val="20"/>
              </w:rPr>
              <w:fldChar w:fldCharType="end"/>
            </w:r>
            <w:r w:rsidR="00235417">
              <w:rPr>
                <w:rStyle w:val="Hyperlink"/>
                <w:sz w:val="20"/>
                <w:szCs w:val="20"/>
              </w:rPr>
              <w:t>)</w:t>
            </w:r>
          </w:p>
          <w:p w14:paraId="07CAB906" w14:textId="0728D2C8" w:rsidR="00253B6A" w:rsidRDefault="00253B6A" w:rsidP="00E16EB0">
            <w:pPr>
              <w:spacing w:after="0" w:line="240" w:lineRule="auto"/>
              <w:rPr>
                <w:sz w:val="20"/>
                <w:szCs w:val="20"/>
              </w:rPr>
            </w:pPr>
          </w:p>
          <w:p w14:paraId="442AED97" w14:textId="77777777" w:rsidR="00253B6A" w:rsidRPr="004B0A6B" w:rsidRDefault="00253B6A" w:rsidP="00E16EB0">
            <w:pPr>
              <w:spacing w:after="0" w:line="240" w:lineRule="auto"/>
              <w:rPr>
                <w:sz w:val="20"/>
                <w:szCs w:val="20"/>
              </w:rPr>
            </w:pPr>
          </w:p>
          <w:p w14:paraId="43E9B82E" w14:textId="77777777" w:rsidR="00E03EC6" w:rsidRPr="00785579" w:rsidRDefault="00E03EC6" w:rsidP="00E03EC6">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03DF7BF0" w14:textId="7777777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R014</w:t>
            </w:r>
          </w:p>
          <w:p w14:paraId="2FA2650E" w14:textId="7777777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Students will learn about quality control techniques and how to measure parts.</w:t>
            </w:r>
          </w:p>
          <w:p w14:paraId="040B8CC7" w14:textId="77777777" w:rsidR="002B3BC1" w:rsidRDefault="002B3BC1" w:rsidP="002B3BC1">
            <w:pPr>
              <w:spacing w:after="0" w:line="240" w:lineRule="auto"/>
              <w:rPr>
                <w:rFonts w:cs="Arial"/>
                <w:color w:val="000000" w:themeColor="text1"/>
                <w:sz w:val="20"/>
                <w:szCs w:val="20"/>
              </w:rPr>
            </w:pPr>
          </w:p>
          <w:p w14:paraId="4A2454BB" w14:textId="210A0BF0"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R01</w:t>
            </w:r>
            <w:r w:rsidR="00A87D6E">
              <w:rPr>
                <w:rFonts w:cs="Arial"/>
                <w:color w:val="000000" w:themeColor="text1"/>
                <w:sz w:val="20"/>
                <w:szCs w:val="20"/>
              </w:rPr>
              <w:t>6</w:t>
            </w:r>
          </w:p>
          <w:p w14:paraId="784B8E14" w14:textId="6ED36ABD" w:rsidR="00E03EC6" w:rsidRPr="00785579" w:rsidRDefault="002B3BC1" w:rsidP="002B3BC1">
            <w:pPr>
              <w:spacing w:after="0" w:line="240" w:lineRule="auto"/>
              <w:rPr>
                <w:rFonts w:cs="Arial"/>
                <w:color w:val="000000" w:themeColor="text1"/>
                <w:sz w:val="20"/>
                <w:szCs w:val="20"/>
              </w:rPr>
            </w:pPr>
            <w:r>
              <w:rPr>
                <w:rFonts w:cs="Arial"/>
                <w:color w:val="000000" w:themeColor="text1"/>
                <w:sz w:val="20"/>
                <w:szCs w:val="20"/>
              </w:rPr>
              <w:t>Students will use measuring equipment when undertaking quality control.</w:t>
            </w:r>
          </w:p>
        </w:tc>
      </w:tr>
      <w:tr w:rsidR="00E03EC6" w14:paraId="6D71A606" w14:textId="77777777" w:rsidTr="00F65780">
        <w:trPr>
          <w:trHeight w:val="20"/>
        </w:trPr>
        <w:tc>
          <w:tcPr>
            <w:tcW w:w="993" w:type="dxa"/>
            <w:shd w:val="clear" w:color="auto" w:fill="auto"/>
            <w:tcMar>
              <w:top w:w="57" w:type="dxa"/>
              <w:left w:w="57" w:type="dxa"/>
              <w:bottom w:w="57" w:type="dxa"/>
              <w:right w:w="57" w:type="dxa"/>
            </w:tcMar>
          </w:tcPr>
          <w:p w14:paraId="7E721D02" w14:textId="77777777" w:rsidR="00E03EC6" w:rsidRDefault="00E03EC6" w:rsidP="00E03EC6">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0371A9E2" w14:textId="77777777" w:rsidR="00101101" w:rsidRDefault="00101101" w:rsidP="00101101">
            <w:pPr>
              <w:spacing w:after="0" w:line="240" w:lineRule="auto"/>
              <w:rPr>
                <w:rFonts w:cs="Arial"/>
                <w:color w:val="000000" w:themeColor="text1"/>
                <w:sz w:val="20"/>
                <w:szCs w:val="20"/>
              </w:rPr>
            </w:pPr>
            <w:r w:rsidRPr="00785579">
              <w:rPr>
                <w:rFonts w:cs="Arial"/>
                <w:color w:val="000000" w:themeColor="text1"/>
                <w:sz w:val="20"/>
                <w:szCs w:val="20"/>
              </w:rPr>
              <w:t>TA2</w:t>
            </w:r>
          </w:p>
          <w:p w14:paraId="03B7A1C6" w14:textId="77777777" w:rsidR="00E03EC6" w:rsidRDefault="00101101" w:rsidP="00101101">
            <w:pPr>
              <w:spacing w:after="0" w:line="240" w:lineRule="auto"/>
              <w:rPr>
                <w:rFonts w:cs="Arial"/>
                <w:color w:val="000000" w:themeColor="text1"/>
                <w:sz w:val="20"/>
                <w:szCs w:val="20"/>
              </w:rPr>
            </w:pPr>
            <w:r w:rsidRPr="00101101">
              <w:rPr>
                <w:rFonts w:cs="Arial"/>
                <w:color w:val="000000" w:themeColor="text1"/>
                <w:sz w:val="20"/>
                <w:szCs w:val="20"/>
              </w:rPr>
              <w:t>Measuring and marking out</w:t>
            </w:r>
          </w:p>
          <w:p w14:paraId="60602B0C" w14:textId="77777777" w:rsidR="00667D99" w:rsidRDefault="00667D99" w:rsidP="00101101">
            <w:pPr>
              <w:spacing w:after="0" w:line="240" w:lineRule="auto"/>
              <w:rPr>
                <w:rFonts w:cs="Arial"/>
                <w:color w:val="000000" w:themeColor="text1"/>
                <w:sz w:val="20"/>
                <w:szCs w:val="20"/>
              </w:rPr>
            </w:pPr>
          </w:p>
          <w:p w14:paraId="6460456C" w14:textId="7051782A" w:rsidR="00667D99" w:rsidRDefault="00667D99" w:rsidP="00667D99">
            <w:pPr>
              <w:spacing w:after="0" w:line="240" w:lineRule="auto"/>
              <w:rPr>
                <w:rFonts w:cs="Arial"/>
                <w:color w:val="000000" w:themeColor="text1"/>
                <w:sz w:val="20"/>
                <w:szCs w:val="20"/>
              </w:rPr>
            </w:pPr>
            <w:r w:rsidRPr="00667D99">
              <w:rPr>
                <w:rFonts w:cs="Arial"/>
                <w:color w:val="000000" w:themeColor="text1"/>
                <w:sz w:val="20"/>
                <w:szCs w:val="20"/>
              </w:rPr>
              <w:t>2.1 Select and safely use equipment for marking ou</w:t>
            </w:r>
            <w:r>
              <w:rPr>
                <w:rFonts w:cs="Arial"/>
                <w:color w:val="000000" w:themeColor="text1"/>
                <w:sz w:val="20"/>
                <w:szCs w:val="20"/>
              </w:rPr>
              <w:t>t</w:t>
            </w:r>
          </w:p>
          <w:p w14:paraId="007BE3EA" w14:textId="2BE336D7" w:rsidR="00BE3A02" w:rsidRDefault="00BE3A02" w:rsidP="00667D99">
            <w:pPr>
              <w:spacing w:after="0" w:line="240" w:lineRule="auto"/>
              <w:rPr>
                <w:rFonts w:cs="Arial"/>
                <w:color w:val="000000" w:themeColor="text1"/>
                <w:sz w:val="20"/>
                <w:szCs w:val="20"/>
              </w:rPr>
            </w:pPr>
          </w:p>
          <w:p w14:paraId="613D883F" w14:textId="77777777" w:rsidR="0044523D" w:rsidRPr="00090B41" w:rsidRDefault="0044523D" w:rsidP="0044523D">
            <w:pPr>
              <w:spacing w:after="0" w:line="240" w:lineRule="auto"/>
              <w:rPr>
                <w:rFonts w:cs="Arial"/>
                <w:color w:val="000000" w:themeColor="text1"/>
                <w:sz w:val="20"/>
                <w:szCs w:val="20"/>
              </w:rPr>
            </w:pPr>
            <w:r w:rsidRPr="00090B41">
              <w:rPr>
                <w:rFonts w:cs="Arial"/>
                <w:color w:val="000000" w:themeColor="text1"/>
                <w:sz w:val="20"/>
                <w:szCs w:val="20"/>
              </w:rPr>
              <w:t>2.1.1 Equipment</w:t>
            </w:r>
          </w:p>
          <w:p w14:paraId="10A0D33F" w14:textId="77777777" w:rsidR="0044523D" w:rsidRDefault="0044523D" w:rsidP="0044523D">
            <w:pPr>
              <w:spacing w:after="0" w:line="240" w:lineRule="auto"/>
              <w:rPr>
                <w:rFonts w:cs="Arial"/>
                <w:color w:val="000000" w:themeColor="text1"/>
                <w:sz w:val="20"/>
                <w:szCs w:val="20"/>
              </w:rPr>
            </w:pPr>
            <w:r w:rsidRPr="00BE3A02">
              <w:rPr>
                <w:rFonts w:cs="Arial"/>
                <w:color w:val="000000" w:themeColor="text1"/>
                <w:sz w:val="20"/>
                <w:szCs w:val="20"/>
              </w:rPr>
              <w:t>2.1.2 Marking out techniques</w:t>
            </w:r>
          </w:p>
          <w:p w14:paraId="04D4E31E" w14:textId="77777777" w:rsidR="0044523D" w:rsidRPr="00BE3A02" w:rsidRDefault="0044523D" w:rsidP="0044523D">
            <w:pPr>
              <w:spacing w:after="0" w:line="240" w:lineRule="auto"/>
              <w:rPr>
                <w:rFonts w:cs="Arial"/>
                <w:color w:val="000000" w:themeColor="text1"/>
                <w:sz w:val="20"/>
                <w:szCs w:val="20"/>
              </w:rPr>
            </w:pPr>
            <w:r w:rsidRPr="0044523D">
              <w:rPr>
                <w:rFonts w:cs="Arial"/>
                <w:color w:val="000000" w:themeColor="text1"/>
                <w:sz w:val="20"/>
                <w:szCs w:val="20"/>
              </w:rPr>
              <w:t>2.2 Select and use measuring instruments</w:t>
            </w:r>
          </w:p>
          <w:p w14:paraId="7ACFCD4F" w14:textId="36C5E147" w:rsidR="00667D99" w:rsidRPr="00785579" w:rsidRDefault="00667D99" w:rsidP="00101101">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1616E7C5" w14:textId="47BA12B2" w:rsidR="007E38BC" w:rsidRDefault="007E38BC" w:rsidP="007E38BC">
            <w:pPr>
              <w:spacing w:after="0" w:line="240" w:lineRule="auto"/>
              <w:rPr>
                <w:rFonts w:cs="Arial"/>
                <w:color w:val="000000" w:themeColor="text1"/>
                <w:sz w:val="20"/>
                <w:szCs w:val="20"/>
              </w:rPr>
            </w:pPr>
            <w:r>
              <w:rPr>
                <w:rFonts w:cs="Arial"/>
                <w:color w:val="000000" w:themeColor="text1"/>
                <w:sz w:val="20"/>
                <w:szCs w:val="20"/>
              </w:rPr>
              <w:t xml:space="preserve">In the </w:t>
            </w:r>
            <w:r w:rsidR="00A13C07">
              <w:rPr>
                <w:rFonts w:cs="Arial"/>
                <w:color w:val="000000" w:themeColor="text1"/>
                <w:sz w:val="20"/>
                <w:szCs w:val="20"/>
              </w:rPr>
              <w:t>final lesson</w:t>
            </w:r>
            <w:r>
              <w:rPr>
                <w:rFonts w:cs="Arial"/>
                <w:color w:val="000000" w:themeColor="text1"/>
                <w:sz w:val="20"/>
                <w:szCs w:val="20"/>
              </w:rPr>
              <w:t xml:space="preserve"> on marking out, students could undertake practice activities to consolidate their knowledge.</w:t>
            </w:r>
          </w:p>
          <w:p w14:paraId="07C61C7A" w14:textId="77777777" w:rsidR="007E38BC" w:rsidRDefault="007E38BC" w:rsidP="007E38BC">
            <w:pPr>
              <w:spacing w:after="0" w:line="240" w:lineRule="auto"/>
              <w:rPr>
                <w:rFonts w:cs="Arial"/>
                <w:color w:val="000000" w:themeColor="text1"/>
                <w:sz w:val="20"/>
                <w:szCs w:val="20"/>
              </w:rPr>
            </w:pPr>
          </w:p>
          <w:p w14:paraId="563F38BB" w14:textId="77777777" w:rsidR="007E38BC" w:rsidRDefault="007E38BC" w:rsidP="007E38BC">
            <w:pPr>
              <w:spacing w:after="0" w:line="240" w:lineRule="auto"/>
              <w:rPr>
                <w:rFonts w:cs="Arial"/>
                <w:color w:val="000000" w:themeColor="text1"/>
                <w:sz w:val="20"/>
                <w:szCs w:val="20"/>
              </w:rPr>
            </w:pPr>
            <w:r>
              <w:rPr>
                <w:rFonts w:cs="Arial"/>
                <w:color w:val="000000" w:themeColor="text1"/>
                <w:sz w:val="20"/>
                <w:szCs w:val="20"/>
              </w:rPr>
              <w:t>This could include:</w:t>
            </w:r>
          </w:p>
          <w:p w14:paraId="5270318E" w14:textId="156059DC" w:rsidR="007E38BC" w:rsidRDefault="007E38BC" w:rsidP="0098415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using engineering drawings to practi</w:t>
            </w:r>
            <w:r w:rsidR="00611133">
              <w:rPr>
                <w:rFonts w:cs="Arial"/>
                <w:color w:val="000000" w:themeColor="text1"/>
                <w:sz w:val="20"/>
                <w:szCs w:val="20"/>
              </w:rPr>
              <w:t>s</w:t>
            </w:r>
            <w:r>
              <w:rPr>
                <w:rFonts w:cs="Arial"/>
                <w:color w:val="000000" w:themeColor="text1"/>
                <w:sz w:val="20"/>
                <w:szCs w:val="20"/>
              </w:rPr>
              <w:t>e marking out</w:t>
            </w:r>
          </w:p>
          <w:p w14:paraId="79F65526" w14:textId="6626BA46" w:rsidR="00BA0C6B" w:rsidRPr="00BA0C6B" w:rsidRDefault="007E38BC" w:rsidP="00BA0C6B">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self-reviewing own work to check that marking out is complete and accurate</w:t>
            </w:r>
          </w:p>
          <w:p w14:paraId="23033069" w14:textId="76C50A62" w:rsidR="007E38BC" w:rsidRDefault="007E38BC" w:rsidP="0098415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peer reviewing each other’s work to check for accuracy</w:t>
            </w:r>
          </w:p>
          <w:p w14:paraId="4C6501A3" w14:textId="6CCB7079" w:rsidR="007E38BC" w:rsidRDefault="007E38BC" w:rsidP="0098415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review of completed marking</w:t>
            </w:r>
            <w:r w:rsidR="006E5A28">
              <w:rPr>
                <w:rFonts w:cs="Arial"/>
                <w:color w:val="000000" w:themeColor="text1"/>
                <w:sz w:val="20"/>
                <w:szCs w:val="20"/>
              </w:rPr>
              <w:t xml:space="preserve"> </w:t>
            </w:r>
            <w:r>
              <w:rPr>
                <w:rFonts w:cs="Arial"/>
                <w:color w:val="000000" w:themeColor="text1"/>
                <w:sz w:val="20"/>
                <w:szCs w:val="20"/>
              </w:rPr>
              <w:t>out activities.</w:t>
            </w:r>
          </w:p>
          <w:p w14:paraId="2183F5F9" w14:textId="77777777" w:rsidR="00AE23EE" w:rsidRDefault="00AE23EE" w:rsidP="00E03EC6">
            <w:pPr>
              <w:spacing w:after="0" w:line="240" w:lineRule="auto"/>
              <w:rPr>
                <w:rFonts w:cs="Arial"/>
                <w:color w:val="000000" w:themeColor="text1"/>
                <w:sz w:val="20"/>
                <w:szCs w:val="20"/>
              </w:rPr>
            </w:pPr>
          </w:p>
          <w:p w14:paraId="11044C02" w14:textId="5AFA1FAF" w:rsidR="00AE23EE" w:rsidRPr="00785579" w:rsidRDefault="00AE23EE" w:rsidP="00E03EC6">
            <w:pPr>
              <w:spacing w:after="0" w:line="240" w:lineRule="auto"/>
              <w:rPr>
                <w:rFonts w:cs="Arial"/>
                <w:color w:val="000000" w:themeColor="text1"/>
                <w:sz w:val="20"/>
                <w:szCs w:val="20"/>
              </w:rPr>
            </w:pPr>
            <w:r>
              <w:rPr>
                <w:rFonts w:cs="Arial"/>
                <w:color w:val="000000" w:themeColor="text1"/>
                <w:sz w:val="20"/>
                <w:szCs w:val="20"/>
              </w:rPr>
              <w:t xml:space="preserve">Students will need to return to making out as practical manufacturing tasks are undertaken throughout this unit, and for </w:t>
            </w:r>
            <w:r w:rsidR="003C53AA">
              <w:rPr>
                <w:rFonts w:cs="Arial"/>
                <w:color w:val="000000" w:themeColor="text1"/>
                <w:sz w:val="20"/>
                <w:szCs w:val="20"/>
              </w:rPr>
              <w:t>the assessment tasks.</w:t>
            </w:r>
          </w:p>
        </w:tc>
        <w:tc>
          <w:tcPr>
            <w:tcW w:w="1697" w:type="dxa"/>
            <w:shd w:val="clear" w:color="auto" w:fill="auto"/>
            <w:tcMar>
              <w:top w:w="57" w:type="dxa"/>
              <w:left w:w="57" w:type="dxa"/>
              <w:bottom w:w="57" w:type="dxa"/>
              <w:right w:w="57" w:type="dxa"/>
            </w:tcMar>
          </w:tcPr>
          <w:p w14:paraId="4F8A93C0" w14:textId="77777777" w:rsidR="00B91166" w:rsidRPr="00C86DF1" w:rsidRDefault="00B91166" w:rsidP="00B91166">
            <w:pPr>
              <w:spacing w:after="0" w:line="240" w:lineRule="auto"/>
              <w:rPr>
                <w:rFonts w:cs="Arial"/>
                <w:b/>
                <w:bCs/>
                <w:color w:val="000000" w:themeColor="text1"/>
                <w:sz w:val="20"/>
                <w:szCs w:val="20"/>
              </w:rPr>
            </w:pPr>
            <w:r w:rsidRPr="00C86DF1">
              <w:rPr>
                <w:rFonts w:cs="Arial"/>
                <w:b/>
                <w:bCs/>
                <w:color w:val="000000" w:themeColor="text1"/>
                <w:sz w:val="20"/>
                <w:szCs w:val="20"/>
              </w:rPr>
              <w:t>Marking out</w:t>
            </w:r>
          </w:p>
          <w:p w14:paraId="01F18258" w14:textId="77777777" w:rsidR="00E03EC6" w:rsidRPr="00C86DF1" w:rsidRDefault="00B91166" w:rsidP="00B91166">
            <w:pPr>
              <w:spacing w:after="0" w:line="240" w:lineRule="auto"/>
              <w:rPr>
                <w:rFonts w:cs="Arial"/>
                <w:b/>
                <w:bCs/>
                <w:color w:val="000000" w:themeColor="text1"/>
                <w:sz w:val="20"/>
                <w:szCs w:val="20"/>
              </w:rPr>
            </w:pPr>
            <w:r w:rsidRPr="00C86DF1">
              <w:rPr>
                <w:rFonts w:cs="Arial"/>
                <w:b/>
                <w:bCs/>
                <w:color w:val="000000" w:themeColor="text1"/>
                <w:sz w:val="20"/>
                <w:szCs w:val="20"/>
              </w:rPr>
              <w:t>Measuring</w:t>
            </w:r>
          </w:p>
          <w:p w14:paraId="1C26D7B9" w14:textId="77777777" w:rsidR="00502064" w:rsidRPr="00C86DF1" w:rsidRDefault="00502064" w:rsidP="00B91166">
            <w:pPr>
              <w:spacing w:after="0" w:line="240" w:lineRule="auto"/>
              <w:rPr>
                <w:rFonts w:cs="Arial"/>
                <w:b/>
                <w:bCs/>
                <w:color w:val="000000" w:themeColor="text1"/>
                <w:sz w:val="20"/>
                <w:szCs w:val="20"/>
              </w:rPr>
            </w:pPr>
          </w:p>
          <w:p w14:paraId="6CE4A963" w14:textId="356AAE71" w:rsidR="00502064" w:rsidRPr="00785579" w:rsidRDefault="00502064" w:rsidP="00B91166">
            <w:pPr>
              <w:spacing w:after="0" w:line="240" w:lineRule="auto"/>
              <w:rPr>
                <w:rFonts w:cs="Arial"/>
                <w:color w:val="000000" w:themeColor="text1"/>
                <w:sz w:val="20"/>
                <w:szCs w:val="20"/>
              </w:rPr>
            </w:pPr>
            <w:r w:rsidRPr="00C86DF1">
              <w:rPr>
                <w:rFonts w:cs="Arial"/>
                <w:b/>
                <w:bCs/>
                <w:color w:val="000000" w:themeColor="text1"/>
                <w:sz w:val="20"/>
                <w:szCs w:val="20"/>
              </w:rPr>
              <w:t>Consolidation</w:t>
            </w:r>
          </w:p>
        </w:tc>
        <w:tc>
          <w:tcPr>
            <w:tcW w:w="1796" w:type="dxa"/>
            <w:shd w:val="clear" w:color="auto" w:fill="auto"/>
            <w:tcMar>
              <w:top w:w="57" w:type="dxa"/>
              <w:left w:w="57" w:type="dxa"/>
              <w:bottom w:w="57" w:type="dxa"/>
              <w:right w:w="57" w:type="dxa"/>
            </w:tcMar>
          </w:tcPr>
          <w:p w14:paraId="1B4331CE" w14:textId="748D0BA4" w:rsidR="00E03EC6" w:rsidRPr="00785579" w:rsidRDefault="004A6782" w:rsidP="00E03EC6">
            <w:pPr>
              <w:spacing w:after="0" w:line="240" w:lineRule="auto"/>
              <w:rPr>
                <w:rFonts w:cs="Arial"/>
                <w:color w:val="000000" w:themeColor="text1"/>
                <w:sz w:val="20"/>
                <w:szCs w:val="20"/>
              </w:rPr>
            </w:pPr>
            <w:r>
              <w:rPr>
                <w:rFonts w:cs="Arial"/>
                <w:color w:val="000000" w:themeColor="text1"/>
                <w:sz w:val="20"/>
                <w:szCs w:val="20"/>
              </w:rPr>
              <w:t>Use measuring equipment safely to mark out.</w:t>
            </w:r>
          </w:p>
        </w:tc>
        <w:tc>
          <w:tcPr>
            <w:tcW w:w="2585" w:type="dxa"/>
            <w:shd w:val="clear" w:color="auto" w:fill="auto"/>
            <w:tcMar>
              <w:top w:w="57" w:type="dxa"/>
              <w:left w:w="57" w:type="dxa"/>
              <w:bottom w:w="57" w:type="dxa"/>
              <w:right w:w="57" w:type="dxa"/>
            </w:tcMar>
          </w:tcPr>
          <w:p w14:paraId="3C02A3BE" w14:textId="77777777" w:rsidR="00CA66FE" w:rsidRDefault="00CA66FE" w:rsidP="00CA66FE">
            <w:pPr>
              <w:spacing w:after="0" w:line="240" w:lineRule="auto"/>
              <w:rPr>
                <w:sz w:val="20"/>
                <w:szCs w:val="20"/>
              </w:rPr>
            </w:pPr>
            <w:r>
              <w:fldChar w:fldCharType="begin"/>
            </w:r>
            <w:r>
              <w:instrText xml:space="preserve"> HYPERLINK "https://technologystudent.com/equip1/equipex1.htm" </w:instrText>
            </w:r>
            <w:r>
              <w:fldChar w:fldCharType="separate"/>
            </w:r>
            <w:hyperlink r:id="rId52" w:history="1">
              <w:r w:rsidRPr="00343D84">
                <w:rPr>
                  <w:rStyle w:val="Hyperlink"/>
                  <w:sz w:val="20"/>
                  <w:szCs w:val="20"/>
                </w:rPr>
                <w:t>Equipment and Processes</w:t>
              </w:r>
            </w:hyperlink>
            <w:r w:rsidRPr="00343D84">
              <w:rPr>
                <w:sz w:val="20"/>
                <w:szCs w:val="20"/>
              </w:rPr>
              <w:t xml:space="preserve"> </w:t>
            </w:r>
          </w:p>
          <w:p w14:paraId="4C5087FD" w14:textId="77777777" w:rsidR="00CA66FE" w:rsidRDefault="00CA66FE" w:rsidP="00CA66FE">
            <w:pPr>
              <w:spacing w:after="0" w:line="240" w:lineRule="auto"/>
              <w:rPr>
                <w:sz w:val="20"/>
                <w:szCs w:val="20"/>
              </w:rPr>
            </w:pPr>
            <w:r>
              <w:rPr>
                <w:sz w:val="20"/>
                <w:szCs w:val="20"/>
              </w:rPr>
              <w:t>See index page</w:t>
            </w:r>
          </w:p>
          <w:p w14:paraId="487DD831" w14:textId="31665B10" w:rsidR="00CA66FE" w:rsidRDefault="00CA66FE" w:rsidP="00CA66FE">
            <w:pPr>
              <w:spacing w:after="0" w:line="240" w:lineRule="auto"/>
              <w:rPr>
                <w:sz w:val="20"/>
                <w:szCs w:val="20"/>
              </w:rPr>
            </w:pPr>
            <w:r w:rsidRPr="00343D84">
              <w:rPr>
                <w:sz w:val="20"/>
                <w:szCs w:val="20"/>
              </w:rPr>
              <w:t>(technologystudent.com</w:t>
            </w:r>
            <w:r>
              <w:rPr>
                <w:rStyle w:val="Hyperlink"/>
                <w:sz w:val="20"/>
                <w:szCs w:val="20"/>
              </w:rPr>
              <w:fldChar w:fldCharType="end"/>
            </w:r>
            <w:r w:rsidR="00235417">
              <w:rPr>
                <w:rStyle w:val="Hyperlink"/>
                <w:sz w:val="20"/>
                <w:szCs w:val="20"/>
              </w:rPr>
              <w:t>)</w:t>
            </w:r>
          </w:p>
          <w:p w14:paraId="7BDA629B" w14:textId="77777777" w:rsidR="00E03EC6" w:rsidRPr="00785579" w:rsidRDefault="00E03EC6" w:rsidP="00E03EC6">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3FB2C893" w14:textId="7777777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R014</w:t>
            </w:r>
          </w:p>
          <w:p w14:paraId="48C5893E" w14:textId="7777777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Students will learn about quality control techniques and how to measure parts.</w:t>
            </w:r>
          </w:p>
          <w:p w14:paraId="5D2EE132" w14:textId="77777777" w:rsidR="002B3BC1" w:rsidRDefault="002B3BC1" w:rsidP="002B3BC1">
            <w:pPr>
              <w:spacing w:after="0" w:line="240" w:lineRule="auto"/>
              <w:rPr>
                <w:rFonts w:cs="Arial"/>
                <w:color w:val="000000" w:themeColor="text1"/>
                <w:sz w:val="20"/>
                <w:szCs w:val="20"/>
              </w:rPr>
            </w:pPr>
          </w:p>
          <w:p w14:paraId="6A82148D" w14:textId="48B50687" w:rsidR="002B3BC1" w:rsidRDefault="002B3BC1" w:rsidP="002B3BC1">
            <w:pPr>
              <w:spacing w:after="0" w:line="240" w:lineRule="auto"/>
              <w:rPr>
                <w:rFonts w:cs="Arial"/>
                <w:color w:val="000000" w:themeColor="text1"/>
                <w:sz w:val="20"/>
                <w:szCs w:val="20"/>
              </w:rPr>
            </w:pPr>
            <w:r>
              <w:rPr>
                <w:rFonts w:cs="Arial"/>
                <w:color w:val="000000" w:themeColor="text1"/>
                <w:sz w:val="20"/>
                <w:szCs w:val="20"/>
              </w:rPr>
              <w:t>R01</w:t>
            </w:r>
            <w:r w:rsidR="00A87D6E">
              <w:rPr>
                <w:rFonts w:cs="Arial"/>
                <w:color w:val="000000" w:themeColor="text1"/>
                <w:sz w:val="20"/>
                <w:szCs w:val="20"/>
              </w:rPr>
              <w:t>6</w:t>
            </w:r>
          </w:p>
          <w:p w14:paraId="0405CC0C" w14:textId="1B5B59D0" w:rsidR="00E03EC6" w:rsidRPr="00785579" w:rsidRDefault="002B3BC1" w:rsidP="002B3BC1">
            <w:pPr>
              <w:spacing w:after="0" w:line="240" w:lineRule="auto"/>
              <w:rPr>
                <w:rFonts w:cs="Arial"/>
                <w:color w:val="000000" w:themeColor="text1"/>
                <w:sz w:val="20"/>
                <w:szCs w:val="20"/>
              </w:rPr>
            </w:pPr>
            <w:r>
              <w:rPr>
                <w:rFonts w:cs="Arial"/>
                <w:color w:val="000000" w:themeColor="text1"/>
                <w:sz w:val="20"/>
                <w:szCs w:val="20"/>
              </w:rPr>
              <w:t>Students will use measuring equipment when undertaking quality control.</w:t>
            </w:r>
          </w:p>
        </w:tc>
      </w:tr>
    </w:tbl>
    <w:p w14:paraId="3BFB20D4" w14:textId="1CCDC82C" w:rsidR="003E2AD0" w:rsidRDefault="003E2AD0" w:rsidP="003E2AD0">
      <w:pPr>
        <w:spacing w:after="0" w:line="240" w:lineRule="auto"/>
        <w:rPr>
          <w:rStyle w:val="s1"/>
          <w:rFonts w:eastAsiaTheme="majorEastAsia" w:cstheme="majorBidi"/>
          <w:b/>
          <w:color w:val="000000" w:themeColor="text1"/>
          <w:sz w:val="32"/>
          <w:szCs w:val="32"/>
        </w:rPr>
      </w:pPr>
    </w:p>
    <w:p w14:paraId="1D84F4E3" w14:textId="77777777" w:rsidR="002078B9" w:rsidRDefault="002078B9" w:rsidP="003E2AD0">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5C5A8DE0" w14:textId="77777777" w:rsidTr="002078B9">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0786E061" w14:textId="00710F6A" w:rsidR="003E2AD0" w:rsidRPr="002078B9" w:rsidRDefault="003E2AD0" w:rsidP="00F65780">
            <w:pPr>
              <w:pStyle w:val="Tableheader"/>
              <w:jc w:val="center"/>
            </w:pPr>
            <w:r w:rsidRPr="002078B9">
              <w:rPr>
                <w:rStyle w:val="s1"/>
                <w:rFonts w:eastAsiaTheme="majorEastAsia" w:cstheme="majorBidi"/>
                <w:sz w:val="32"/>
                <w:szCs w:val="32"/>
              </w:rPr>
              <w:lastRenderedPageBreak/>
              <w:br w:type="page"/>
            </w:r>
            <w:r w:rsidR="00CE7E6A" w:rsidRPr="002078B9">
              <w:t>Term 4</w:t>
            </w:r>
          </w:p>
        </w:tc>
      </w:tr>
      <w:tr w:rsidR="003E2AD0" w14:paraId="20303B07" w14:textId="77777777" w:rsidTr="002078B9">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1901C3C3" w14:textId="77777777" w:rsidR="003E2AD0" w:rsidRPr="00BE16EC" w:rsidRDefault="003E2AD0" w:rsidP="00F65780">
            <w:pPr>
              <w:rPr>
                <w:b/>
                <w:bCs/>
              </w:rPr>
            </w:pPr>
            <w:r w:rsidRPr="00BE16EC">
              <w:rPr>
                <w:b/>
                <w:bCs/>
              </w:rPr>
              <w:t xml:space="preserve">Summary of what you </w:t>
            </w:r>
            <w:r w:rsidRPr="00BE16EC">
              <w:rPr>
                <w:b/>
                <w:bCs/>
              </w:rPr>
              <w:br/>
              <w:t>will cover</w:t>
            </w:r>
            <w:r>
              <w:rPr>
                <w:b/>
                <w:bCs/>
              </w:rPr>
              <w:t xml:space="preserve"> from the </w:t>
            </w:r>
            <w:hyperlink r:id="rId53" w:history="1">
              <w:r w:rsidRPr="00004E4D">
                <w:rPr>
                  <w:rStyle w:val="Hyperlink"/>
                  <w:b/>
                  <w:bCs/>
                  <w:color w:val="0070C0"/>
                </w:rPr>
                <w:t>curriculum planner</w:t>
              </w:r>
            </w:hyperlink>
            <w:r w:rsidRPr="00BE16EC">
              <w:rPr>
                <w:b/>
                <w:bCs/>
              </w:rPr>
              <w:t>:</w:t>
            </w:r>
          </w:p>
        </w:tc>
        <w:tc>
          <w:tcPr>
            <w:tcW w:w="11963" w:type="dxa"/>
            <w:tcBorders>
              <w:top w:val="single" w:sz="4" w:space="0" w:color="C3014A"/>
            </w:tcBorders>
            <w:shd w:val="clear" w:color="auto" w:fill="FFFFFF" w:themeFill="background1"/>
            <w:tcMar>
              <w:top w:w="28" w:type="dxa"/>
            </w:tcMar>
            <w:vAlign w:val="center"/>
          </w:tcPr>
          <w:p w14:paraId="73BFCD34" w14:textId="3AB1F241" w:rsidR="003E2AD0" w:rsidRPr="008A1C51" w:rsidRDefault="0065193C" w:rsidP="00F65780">
            <w:pPr>
              <w:rPr>
                <w:b/>
                <w:bCs/>
              </w:rPr>
            </w:pPr>
            <w:r>
              <w:rPr>
                <w:b/>
                <w:bCs/>
              </w:rPr>
              <w:t>Manually controlled processes</w:t>
            </w:r>
          </w:p>
        </w:tc>
      </w:tr>
    </w:tbl>
    <w:p w14:paraId="75554E30"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3E2AD0" w:rsidRPr="00963B3A" w14:paraId="60D5D1F0" w14:textId="77777777" w:rsidTr="00E14044">
        <w:trPr>
          <w:trHeight w:val="1286"/>
          <w:tblHeader/>
        </w:trPr>
        <w:tc>
          <w:tcPr>
            <w:tcW w:w="993" w:type="dxa"/>
            <w:tcBorders>
              <w:top w:val="single" w:sz="4" w:space="0" w:color="C3014A"/>
              <w:left w:val="single" w:sz="4" w:space="0" w:color="C3014A"/>
              <w:bottom w:val="single" w:sz="4" w:space="0" w:color="C3014A"/>
              <w:right w:val="single" w:sz="4" w:space="0" w:color="FFFFFF"/>
            </w:tcBorders>
            <w:shd w:val="clear" w:color="auto" w:fill="C3014A"/>
            <w:tcMar>
              <w:top w:w="57" w:type="dxa"/>
              <w:left w:w="57" w:type="dxa"/>
              <w:bottom w:w="0" w:type="dxa"/>
              <w:right w:w="57" w:type="dxa"/>
            </w:tcMar>
          </w:tcPr>
          <w:p w14:paraId="64A56EB0" w14:textId="77777777" w:rsidR="003E2AD0" w:rsidRPr="00E14044" w:rsidRDefault="003E2AD0" w:rsidP="00F65780">
            <w:pPr>
              <w:pStyle w:val="Tableheader"/>
              <w:rPr>
                <w:sz w:val="20"/>
                <w:szCs w:val="20"/>
              </w:rPr>
            </w:pPr>
            <w:r w:rsidRPr="00E14044">
              <w:rPr>
                <w:sz w:val="20"/>
                <w:szCs w:val="20"/>
              </w:rPr>
              <w:t>Lesson no.</w:t>
            </w:r>
          </w:p>
        </w:tc>
        <w:tc>
          <w:tcPr>
            <w:tcW w:w="1928" w:type="dxa"/>
            <w:tcBorders>
              <w:top w:val="single" w:sz="4" w:space="0" w:color="C3014A"/>
              <w:left w:val="single" w:sz="4" w:space="0" w:color="FFFFFF"/>
              <w:bottom w:val="single" w:sz="4" w:space="0" w:color="C3014A"/>
              <w:right w:val="single" w:sz="4" w:space="0" w:color="FFFFFF" w:themeColor="background1"/>
            </w:tcBorders>
            <w:shd w:val="clear" w:color="auto" w:fill="C3014A"/>
            <w:tcMar>
              <w:top w:w="57" w:type="dxa"/>
              <w:left w:w="57" w:type="dxa"/>
              <w:bottom w:w="0" w:type="dxa"/>
              <w:right w:w="57" w:type="dxa"/>
            </w:tcMar>
          </w:tcPr>
          <w:p w14:paraId="39943B77" w14:textId="77777777" w:rsidR="003E2AD0" w:rsidRPr="00E14044" w:rsidRDefault="003E2AD0" w:rsidP="00F65780">
            <w:pPr>
              <w:pStyle w:val="Tableheader"/>
              <w:rPr>
                <w:sz w:val="20"/>
                <w:szCs w:val="20"/>
              </w:rPr>
            </w:pPr>
            <w:r w:rsidRPr="00E14044">
              <w:rPr>
                <w:sz w:val="20"/>
                <w:szCs w:val="20"/>
              </w:rPr>
              <w:t xml:space="preserve">Topic areas/sub topic areas </w:t>
            </w:r>
          </w:p>
          <w:p w14:paraId="06BA22CB" w14:textId="77777777" w:rsidR="003E2AD0" w:rsidRPr="00E14044" w:rsidRDefault="003E2AD0" w:rsidP="00F65780">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DD58211" w14:textId="77777777" w:rsidR="003E2AD0" w:rsidRPr="00E14044" w:rsidRDefault="003E2AD0" w:rsidP="00F65780">
            <w:pPr>
              <w:pStyle w:val="Tableheader"/>
              <w:rPr>
                <w:sz w:val="20"/>
                <w:szCs w:val="20"/>
              </w:rPr>
            </w:pPr>
            <w:r w:rsidRPr="00E14044">
              <w:rPr>
                <w:sz w:val="20"/>
                <w:szCs w:val="20"/>
              </w:rPr>
              <w:t>Lesson ideas and activities</w:t>
            </w:r>
          </w:p>
          <w:p w14:paraId="72EB821E" w14:textId="77777777" w:rsidR="003E2AD0" w:rsidRPr="00E14044" w:rsidRDefault="003E2AD0" w:rsidP="00F65780">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FEB9EBA" w14:textId="77777777" w:rsidR="003E2AD0" w:rsidRPr="00E14044" w:rsidRDefault="003E2AD0" w:rsidP="00F65780">
            <w:pPr>
              <w:pStyle w:val="Tableheader"/>
              <w:rPr>
                <w:sz w:val="20"/>
                <w:szCs w:val="20"/>
              </w:rPr>
            </w:pPr>
            <w:r w:rsidRPr="00E14044">
              <w:rPr>
                <w:sz w:val="20"/>
                <w:szCs w:val="20"/>
              </w:rPr>
              <w:t>Lesson key words</w:t>
            </w:r>
          </w:p>
          <w:p w14:paraId="1D3519B8" w14:textId="77777777" w:rsidR="003E2AD0" w:rsidRPr="00E14044" w:rsidRDefault="003E2AD0" w:rsidP="00F65780">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9285AA6" w14:textId="77777777" w:rsidR="003E2AD0" w:rsidRPr="00E14044" w:rsidRDefault="003E2AD0" w:rsidP="00F65780">
            <w:pPr>
              <w:pStyle w:val="Tableheader"/>
              <w:rPr>
                <w:sz w:val="20"/>
                <w:szCs w:val="20"/>
              </w:rPr>
            </w:pPr>
            <w:r w:rsidRPr="00E14044">
              <w:rPr>
                <w:sz w:val="20"/>
                <w:szCs w:val="20"/>
              </w:rPr>
              <w:t>Lesson outcome(s)</w:t>
            </w:r>
          </w:p>
          <w:p w14:paraId="3C2A4BA0" w14:textId="77777777" w:rsidR="003E2AD0" w:rsidRPr="00E14044" w:rsidRDefault="003E2AD0" w:rsidP="00F65780">
            <w:pPr>
              <w:pStyle w:val="Tableheader"/>
              <w:rPr>
                <w:b w:val="0"/>
                <w:bCs w:val="0"/>
                <w:sz w:val="20"/>
                <w:szCs w:val="20"/>
              </w:rPr>
            </w:pPr>
            <w:r w:rsidRPr="00E14044">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DA4113E" w14:textId="77777777" w:rsidR="003E2AD0" w:rsidRPr="00E14044" w:rsidRDefault="003E2AD0" w:rsidP="00F65780">
            <w:pPr>
              <w:pStyle w:val="Tableheader"/>
              <w:rPr>
                <w:sz w:val="20"/>
                <w:szCs w:val="20"/>
              </w:rPr>
            </w:pPr>
            <w:r w:rsidRPr="00E14044">
              <w:rPr>
                <w:sz w:val="20"/>
                <w:szCs w:val="20"/>
              </w:rPr>
              <w:t>Useful links/resources</w:t>
            </w:r>
          </w:p>
          <w:p w14:paraId="5A364260" w14:textId="77777777" w:rsidR="003E2AD0" w:rsidRPr="00E14044" w:rsidRDefault="003E2AD0" w:rsidP="00F65780">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6E9D4852" w14:textId="77777777" w:rsidR="003E2AD0" w:rsidRPr="00E14044" w:rsidRDefault="003E2AD0" w:rsidP="00F65780">
            <w:pPr>
              <w:pStyle w:val="Tableheader"/>
              <w:rPr>
                <w:sz w:val="20"/>
                <w:szCs w:val="20"/>
              </w:rPr>
            </w:pPr>
            <w:r w:rsidRPr="00E14044">
              <w:rPr>
                <w:sz w:val="20"/>
                <w:szCs w:val="20"/>
              </w:rPr>
              <w:t>How does this link to other units?</w:t>
            </w:r>
          </w:p>
          <w:p w14:paraId="22EC5DC3" w14:textId="77777777" w:rsidR="003E2AD0" w:rsidRPr="00E14044" w:rsidRDefault="003E2AD0" w:rsidP="00F65780">
            <w:pPr>
              <w:pStyle w:val="Tableheader"/>
              <w:rPr>
                <w:sz w:val="20"/>
                <w:szCs w:val="20"/>
              </w:rPr>
            </w:pPr>
          </w:p>
        </w:tc>
      </w:tr>
      <w:tr w:rsidR="003E2AD0" w14:paraId="58360B23" w14:textId="77777777" w:rsidTr="00E14044">
        <w:trPr>
          <w:trHeight w:val="2189"/>
        </w:trPr>
        <w:tc>
          <w:tcPr>
            <w:tcW w:w="993" w:type="dxa"/>
            <w:tcBorders>
              <w:top w:val="single" w:sz="4" w:space="0" w:color="C3014A"/>
            </w:tcBorders>
            <w:shd w:val="clear" w:color="auto" w:fill="auto"/>
            <w:tcMar>
              <w:top w:w="57" w:type="dxa"/>
              <w:left w:w="57" w:type="dxa"/>
              <w:bottom w:w="57" w:type="dxa"/>
              <w:right w:w="57" w:type="dxa"/>
            </w:tcMar>
          </w:tcPr>
          <w:p w14:paraId="05E3C4B3" w14:textId="77777777" w:rsidR="003E2AD0" w:rsidRDefault="003E2AD0" w:rsidP="00F65780">
            <w:pPr>
              <w:spacing w:after="0" w:line="240" w:lineRule="auto"/>
              <w:rPr>
                <w:rFonts w:cs="Arial"/>
                <w:sz w:val="20"/>
                <w:szCs w:val="20"/>
              </w:rPr>
            </w:pPr>
            <w:r w:rsidRPr="00FF1906">
              <w:rPr>
                <w:rFonts w:cs="Arial"/>
                <w:color w:val="000000" w:themeColor="text1"/>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0850A516" w14:textId="77777777" w:rsidR="003E2AD0" w:rsidRDefault="00503FBF" w:rsidP="00F65780">
            <w:pPr>
              <w:spacing w:after="0" w:line="240" w:lineRule="auto"/>
              <w:rPr>
                <w:rFonts w:cs="Arial"/>
                <w:color w:val="000000" w:themeColor="text1"/>
                <w:sz w:val="20"/>
                <w:szCs w:val="20"/>
              </w:rPr>
            </w:pPr>
            <w:r>
              <w:rPr>
                <w:rFonts w:cs="Arial"/>
                <w:color w:val="000000" w:themeColor="text1"/>
                <w:sz w:val="20"/>
                <w:szCs w:val="20"/>
              </w:rPr>
              <w:t>TA3</w:t>
            </w:r>
          </w:p>
          <w:p w14:paraId="760FC6E3" w14:textId="77777777" w:rsidR="005D4B7B" w:rsidRDefault="005D4B7B" w:rsidP="00F65780">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0882CEF0" w14:textId="77777777" w:rsidR="008C1CBC" w:rsidRDefault="008C1CBC" w:rsidP="00F65780">
            <w:pPr>
              <w:spacing w:after="0" w:line="240" w:lineRule="auto"/>
              <w:rPr>
                <w:rFonts w:cs="Arial"/>
                <w:color w:val="000000" w:themeColor="text1"/>
                <w:sz w:val="20"/>
                <w:szCs w:val="20"/>
              </w:rPr>
            </w:pPr>
          </w:p>
          <w:p w14:paraId="0DFDB8B5" w14:textId="1D499113" w:rsidR="008C1CBC" w:rsidRPr="00785579" w:rsidRDefault="008C1CBC" w:rsidP="00F65780">
            <w:pPr>
              <w:spacing w:after="0" w:line="240" w:lineRule="auto"/>
              <w:rPr>
                <w:rFonts w:cs="Arial"/>
                <w:color w:val="000000" w:themeColor="text1"/>
                <w:sz w:val="20"/>
                <w:szCs w:val="20"/>
              </w:rPr>
            </w:pPr>
            <w:r w:rsidRPr="002A4ECD">
              <w:rPr>
                <w:rFonts w:cs="Arial"/>
                <w:color w:val="000000" w:themeColor="text1"/>
                <w:sz w:val="20"/>
                <w:szCs w:val="20"/>
              </w:rPr>
              <w:t>3.2 Tools and equipment</w:t>
            </w:r>
          </w:p>
        </w:tc>
        <w:tc>
          <w:tcPr>
            <w:tcW w:w="4167" w:type="dxa"/>
            <w:tcBorders>
              <w:top w:val="single" w:sz="4" w:space="0" w:color="C3014A"/>
            </w:tcBorders>
            <w:shd w:val="clear" w:color="auto" w:fill="auto"/>
            <w:tcMar>
              <w:top w:w="57" w:type="dxa"/>
              <w:left w:w="57" w:type="dxa"/>
              <w:bottom w:w="57" w:type="dxa"/>
              <w:right w:w="57" w:type="dxa"/>
            </w:tcMar>
          </w:tcPr>
          <w:p w14:paraId="0900E1BF" w14:textId="77777777" w:rsidR="00E965BB" w:rsidRDefault="00D166A9" w:rsidP="00E03EC6">
            <w:pPr>
              <w:spacing w:after="0" w:line="240" w:lineRule="auto"/>
              <w:rPr>
                <w:rFonts w:cs="Arial"/>
                <w:color w:val="000000" w:themeColor="text1"/>
                <w:sz w:val="20"/>
                <w:szCs w:val="20"/>
              </w:rPr>
            </w:pPr>
            <w:r>
              <w:rPr>
                <w:rFonts w:cs="Arial"/>
                <w:color w:val="000000" w:themeColor="text1"/>
                <w:sz w:val="20"/>
                <w:szCs w:val="20"/>
              </w:rPr>
              <w:t>For the remainder of the taught elements of this unit, students will learn how to safely use tools and equipment.</w:t>
            </w:r>
            <w:r w:rsidR="00F42B8B">
              <w:rPr>
                <w:rFonts w:cs="Arial"/>
                <w:color w:val="000000" w:themeColor="text1"/>
                <w:sz w:val="20"/>
                <w:szCs w:val="20"/>
              </w:rPr>
              <w:t xml:space="preserve"> </w:t>
            </w:r>
          </w:p>
          <w:p w14:paraId="34974706" w14:textId="77777777" w:rsidR="00E965BB" w:rsidRDefault="00E965BB" w:rsidP="00E03EC6">
            <w:pPr>
              <w:spacing w:after="0" w:line="240" w:lineRule="auto"/>
              <w:rPr>
                <w:rFonts w:cs="Arial"/>
                <w:color w:val="000000" w:themeColor="text1"/>
                <w:sz w:val="20"/>
                <w:szCs w:val="20"/>
              </w:rPr>
            </w:pPr>
          </w:p>
          <w:p w14:paraId="3F236C52" w14:textId="01E1200D" w:rsidR="00D166A9" w:rsidRDefault="00F42B8B" w:rsidP="00E03EC6">
            <w:pPr>
              <w:spacing w:after="0" w:line="240" w:lineRule="auto"/>
              <w:rPr>
                <w:rFonts w:cs="Arial"/>
                <w:color w:val="000000" w:themeColor="text1"/>
                <w:sz w:val="20"/>
                <w:szCs w:val="20"/>
              </w:rPr>
            </w:pPr>
            <w:r>
              <w:rPr>
                <w:rFonts w:cs="Arial"/>
                <w:color w:val="000000" w:themeColor="text1"/>
                <w:sz w:val="20"/>
                <w:szCs w:val="20"/>
              </w:rPr>
              <w:t>For each tool or piece of equipment this could follow a similar format:</w:t>
            </w:r>
          </w:p>
          <w:p w14:paraId="6A221A7E" w14:textId="427810C5" w:rsidR="00F42B8B" w:rsidRDefault="00E965BB" w:rsidP="00984156">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familiarisation with function and operatio</w:t>
            </w:r>
            <w:r w:rsidR="00021CD0">
              <w:rPr>
                <w:rFonts w:cs="Arial"/>
                <w:color w:val="000000" w:themeColor="text1"/>
                <w:sz w:val="20"/>
                <w:szCs w:val="20"/>
              </w:rPr>
              <w:t>n</w:t>
            </w:r>
          </w:p>
          <w:p w14:paraId="1702C748" w14:textId="13283BFF" w:rsidR="00E965BB" w:rsidRDefault="00021CD0" w:rsidP="00984156">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safe working procedures, including risk assessment</w:t>
            </w:r>
          </w:p>
          <w:p w14:paraId="7F932884" w14:textId="099264BB" w:rsidR="00021CD0" w:rsidRDefault="006059F7" w:rsidP="00984156">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demonstration of safe use</w:t>
            </w:r>
          </w:p>
          <w:p w14:paraId="48C2327E" w14:textId="502F0B29" w:rsidR="006059F7" w:rsidRDefault="006059F7" w:rsidP="00984156">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practice activities for students to complete</w:t>
            </w:r>
          </w:p>
          <w:p w14:paraId="2711BD77" w14:textId="27416337" w:rsidR="0045592C" w:rsidRPr="00F42B8B" w:rsidRDefault="0045592C" w:rsidP="00984156">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review of outcomes.</w:t>
            </w:r>
          </w:p>
          <w:p w14:paraId="07342427" w14:textId="77777777" w:rsidR="00D166A9" w:rsidRDefault="00D166A9" w:rsidP="00E03EC6">
            <w:pPr>
              <w:spacing w:after="0" w:line="240" w:lineRule="auto"/>
              <w:rPr>
                <w:rFonts w:cs="Arial"/>
                <w:color w:val="000000" w:themeColor="text1"/>
                <w:sz w:val="20"/>
                <w:szCs w:val="20"/>
              </w:rPr>
            </w:pPr>
          </w:p>
          <w:p w14:paraId="2F971239" w14:textId="77777777" w:rsidR="00BD1920" w:rsidRDefault="00DB4B3E" w:rsidP="00DB4B3E">
            <w:pPr>
              <w:spacing w:before="40" w:after="40" w:line="260" w:lineRule="atLeast"/>
              <w:contextualSpacing/>
              <w:rPr>
                <w:rFonts w:eastAsia="Calibri" w:cs="Arial"/>
                <w:color w:val="000000"/>
                <w:sz w:val="20"/>
                <w:szCs w:val="20"/>
              </w:rPr>
            </w:pPr>
            <w:r>
              <w:rPr>
                <w:rFonts w:eastAsia="Calibri" w:cs="Arial"/>
                <w:color w:val="000000"/>
                <w:sz w:val="20"/>
                <w:szCs w:val="20"/>
              </w:rPr>
              <w:t xml:space="preserve">The first lesson could be </w:t>
            </w:r>
            <w:r w:rsidR="008C6D3B">
              <w:rPr>
                <w:rFonts w:eastAsia="Calibri" w:cs="Arial"/>
                <w:color w:val="000000"/>
                <w:sz w:val="20"/>
                <w:szCs w:val="20"/>
              </w:rPr>
              <w:t>used to:</w:t>
            </w:r>
          </w:p>
          <w:p w14:paraId="79B0F6EB" w14:textId="37CC0AB2" w:rsidR="008C6D3B" w:rsidRDefault="008C6D3B" w:rsidP="00984156">
            <w:pPr>
              <w:pStyle w:val="ListParagraph"/>
              <w:numPr>
                <w:ilvl w:val="0"/>
                <w:numId w:val="20"/>
              </w:numPr>
              <w:spacing w:before="40" w:after="40" w:line="260" w:lineRule="atLeast"/>
              <w:contextualSpacing/>
              <w:rPr>
                <w:rFonts w:eastAsia="Calibri" w:cs="Arial"/>
                <w:color w:val="000000"/>
                <w:sz w:val="20"/>
                <w:szCs w:val="20"/>
              </w:rPr>
            </w:pPr>
            <w:r>
              <w:rPr>
                <w:rFonts w:eastAsia="Calibri" w:cs="Arial"/>
                <w:color w:val="000000"/>
                <w:sz w:val="20"/>
                <w:szCs w:val="20"/>
              </w:rPr>
              <w:t>introduce students to the workshop setting</w:t>
            </w:r>
          </w:p>
          <w:p w14:paraId="1009EA7B" w14:textId="29C33099" w:rsidR="008C6D3B" w:rsidRDefault="008C6D3B" w:rsidP="00984156">
            <w:pPr>
              <w:pStyle w:val="ListParagraph"/>
              <w:numPr>
                <w:ilvl w:val="0"/>
                <w:numId w:val="20"/>
              </w:numPr>
              <w:spacing w:before="40" w:after="40" w:line="260" w:lineRule="atLeast"/>
              <w:contextualSpacing/>
              <w:rPr>
                <w:rFonts w:eastAsia="Calibri" w:cs="Arial"/>
                <w:color w:val="000000"/>
                <w:sz w:val="20"/>
                <w:szCs w:val="20"/>
              </w:rPr>
            </w:pPr>
            <w:r>
              <w:rPr>
                <w:rFonts w:eastAsia="Calibri" w:cs="Arial"/>
                <w:color w:val="000000"/>
                <w:sz w:val="20"/>
                <w:szCs w:val="20"/>
              </w:rPr>
              <w:t>explain health and safety procedures</w:t>
            </w:r>
          </w:p>
          <w:p w14:paraId="6A02BEF0" w14:textId="402C2091" w:rsidR="008C6D3B" w:rsidRDefault="008C6D3B" w:rsidP="00984156">
            <w:pPr>
              <w:pStyle w:val="ListParagraph"/>
              <w:numPr>
                <w:ilvl w:val="0"/>
                <w:numId w:val="20"/>
              </w:numPr>
              <w:spacing w:before="40" w:after="40" w:line="260" w:lineRule="atLeast"/>
              <w:contextualSpacing/>
              <w:rPr>
                <w:rFonts w:eastAsia="Calibri" w:cs="Arial"/>
                <w:color w:val="000000"/>
                <w:sz w:val="20"/>
                <w:szCs w:val="20"/>
              </w:rPr>
            </w:pPr>
            <w:r>
              <w:rPr>
                <w:rFonts w:eastAsia="Calibri" w:cs="Arial"/>
                <w:color w:val="000000"/>
                <w:sz w:val="20"/>
                <w:szCs w:val="20"/>
              </w:rPr>
              <w:t>familiaris</w:t>
            </w:r>
            <w:r w:rsidR="00B0130B">
              <w:rPr>
                <w:rFonts w:eastAsia="Calibri" w:cs="Arial"/>
                <w:color w:val="000000"/>
                <w:sz w:val="20"/>
                <w:szCs w:val="20"/>
              </w:rPr>
              <w:t>e</w:t>
            </w:r>
            <w:r>
              <w:rPr>
                <w:rFonts w:eastAsia="Calibri" w:cs="Arial"/>
                <w:color w:val="000000"/>
                <w:sz w:val="20"/>
                <w:szCs w:val="20"/>
              </w:rPr>
              <w:t xml:space="preserve"> with workshop layout and rules</w:t>
            </w:r>
          </w:p>
          <w:p w14:paraId="59A3BBA3" w14:textId="71080304" w:rsidR="008C6D3B" w:rsidRPr="008C6D3B" w:rsidRDefault="003F445F" w:rsidP="00984156">
            <w:pPr>
              <w:pStyle w:val="ListParagraph"/>
              <w:numPr>
                <w:ilvl w:val="0"/>
                <w:numId w:val="20"/>
              </w:numPr>
              <w:spacing w:before="40" w:after="40" w:line="260" w:lineRule="atLeast"/>
              <w:contextualSpacing/>
              <w:rPr>
                <w:rFonts w:eastAsia="Calibri" w:cs="Arial"/>
                <w:color w:val="000000"/>
                <w:sz w:val="20"/>
                <w:szCs w:val="20"/>
              </w:rPr>
            </w:pPr>
            <w:r>
              <w:rPr>
                <w:rFonts w:eastAsia="Calibri" w:cs="Arial"/>
                <w:color w:val="000000"/>
                <w:sz w:val="20"/>
                <w:szCs w:val="20"/>
              </w:rPr>
              <w:t>highlight requirements for use of PPE.</w:t>
            </w:r>
          </w:p>
        </w:tc>
        <w:tc>
          <w:tcPr>
            <w:tcW w:w="1697" w:type="dxa"/>
            <w:tcBorders>
              <w:top w:val="single" w:sz="4" w:space="0" w:color="C3014A"/>
            </w:tcBorders>
            <w:shd w:val="clear" w:color="auto" w:fill="auto"/>
            <w:tcMar>
              <w:top w:w="57" w:type="dxa"/>
              <w:left w:w="57" w:type="dxa"/>
              <w:bottom w:w="57" w:type="dxa"/>
              <w:right w:w="57" w:type="dxa"/>
            </w:tcMar>
          </w:tcPr>
          <w:p w14:paraId="47D7297F" w14:textId="77777777" w:rsidR="003E2AD0" w:rsidRPr="00C86DF1" w:rsidRDefault="00B91166" w:rsidP="00F65780">
            <w:pPr>
              <w:spacing w:after="0" w:line="240" w:lineRule="auto"/>
              <w:rPr>
                <w:rFonts w:cs="Arial"/>
                <w:b/>
                <w:bCs/>
                <w:color w:val="000000" w:themeColor="text1"/>
                <w:sz w:val="20"/>
                <w:szCs w:val="20"/>
              </w:rPr>
            </w:pPr>
            <w:r w:rsidRPr="00C86DF1">
              <w:rPr>
                <w:rFonts w:cs="Arial"/>
                <w:b/>
                <w:bCs/>
                <w:color w:val="000000" w:themeColor="text1"/>
                <w:sz w:val="20"/>
                <w:szCs w:val="20"/>
              </w:rPr>
              <w:t>Manually controlled operations</w:t>
            </w:r>
          </w:p>
          <w:p w14:paraId="01AE77C3" w14:textId="77777777" w:rsidR="00BC1EA6" w:rsidRPr="00C86DF1" w:rsidRDefault="00BC1EA6" w:rsidP="00F65780">
            <w:pPr>
              <w:spacing w:after="0" w:line="240" w:lineRule="auto"/>
              <w:rPr>
                <w:rFonts w:cs="Arial"/>
                <w:b/>
                <w:bCs/>
                <w:color w:val="000000" w:themeColor="text1"/>
                <w:sz w:val="20"/>
                <w:szCs w:val="20"/>
              </w:rPr>
            </w:pPr>
          </w:p>
          <w:p w14:paraId="79624BC8" w14:textId="247AC826" w:rsidR="00DB4B3E" w:rsidRPr="00785579" w:rsidRDefault="00DB4B3E" w:rsidP="00F65780">
            <w:pPr>
              <w:spacing w:after="0" w:line="240" w:lineRule="auto"/>
              <w:rPr>
                <w:rFonts w:cs="Arial"/>
                <w:color w:val="000000" w:themeColor="text1"/>
                <w:sz w:val="20"/>
                <w:szCs w:val="20"/>
              </w:rPr>
            </w:pPr>
            <w:r w:rsidRPr="00C86DF1">
              <w:rPr>
                <w:rFonts w:cs="Arial"/>
                <w:b/>
                <w:bCs/>
                <w:color w:val="000000" w:themeColor="text1"/>
                <w:sz w:val="20"/>
                <w:szCs w:val="20"/>
              </w:rPr>
              <w:t>Workshop safety</w:t>
            </w:r>
          </w:p>
        </w:tc>
        <w:tc>
          <w:tcPr>
            <w:tcW w:w="1796" w:type="dxa"/>
            <w:tcBorders>
              <w:top w:val="single" w:sz="4" w:space="0" w:color="C3014A"/>
            </w:tcBorders>
            <w:shd w:val="clear" w:color="auto" w:fill="auto"/>
            <w:tcMar>
              <w:top w:w="57" w:type="dxa"/>
              <w:left w:w="57" w:type="dxa"/>
              <w:bottom w:w="57" w:type="dxa"/>
              <w:right w:w="57" w:type="dxa"/>
            </w:tcMar>
          </w:tcPr>
          <w:p w14:paraId="4B022341" w14:textId="0334DEB3" w:rsidR="003E2AD0" w:rsidRPr="00785579" w:rsidRDefault="00BF0EE2" w:rsidP="00F65780">
            <w:pPr>
              <w:spacing w:after="0" w:line="240" w:lineRule="auto"/>
              <w:rPr>
                <w:rFonts w:cs="Arial"/>
                <w:color w:val="000000" w:themeColor="text1"/>
                <w:sz w:val="20"/>
                <w:szCs w:val="20"/>
              </w:rPr>
            </w:pPr>
            <w:r>
              <w:rPr>
                <w:rFonts w:cs="Arial"/>
                <w:color w:val="000000" w:themeColor="text1"/>
                <w:sz w:val="20"/>
                <w:szCs w:val="20"/>
              </w:rPr>
              <w:t xml:space="preserve">Select and safely used </w:t>
            </w:r>
            <w:r w:rsidR="00B75C57">
              <w:rPr>
                <w:rFonts w:cs="Arial"/>
                <w:color w:val="000000" w:themeColor="text1"/>
                <w:sz w:val="20"/>
                <w:szCs w:val="20"/>
              </w:rPr>
              <w:t>saws and files.</w:t>
            </w:r>
          </w:p>
        </w:tc>
        <w:tc>
          <w:tcPr>
            <w:tcW w:w="2585" w:type="dxa"/>
            <w:tcBorders>
              <w:top w:val="single" w:sz="4" w:space="0" w:color="C3014A"/>
            </w:tcBorders>
            <w:shd w:val="clear" w:color="auto" w:fill="auto"/>
            <w:tcMar>
              <w:top w:w="57" w:type="dxa"/>
              <w:left w:w="57" w:type="dxa"/>
              <w:bottom w:w="57" w:type="dxa"/>
              <w:right w:w="57" w:type="dxa"/>
            </w:tcMar>
          </w:tcPr>
          <w:p w14:paraId="478A33D2" w14:textId="56793D38" w:rsidR="004A2213" w:rsidRDefault="00DC0813" w:rsidP="00550365">
            <w:pPr>
              <w:spacing w:after="0" w:line="240" w:lineRule="auto"/>
              <w:rPr>
                <w:sz w:val="20"/>
                <w:szCs w:val="20"/>
              </w:rPr>
            </w:pPr>
            <w:hyperlink r:id="rId54" w:history="1">
              <w:r w:rsidR="00550365" w:rsidRPr="0067442F">
                <w:rPr>
                  <w:rStyle w:val="Hyperlink"/>
                  <w:sz w:val="20"/>
                  <w:szCs w:val="20"/>
                </w:rPr>
                <w:t>Health and safety in engineering</w:t>
              </w:r>
            </w:hyperlink>
            <w:r w:rsidR="00550365" w:rsidRPr="004A2213">
              <w:rPr>
                <w:sz w:val="20"/>
                <w:szCs w:val="20"/>
              </w:rPr>
              <w:t xml:space="preserve"> </w:t>
            </w:r>
          </w:p>
          <w:p w14:paraId="7A9BE104" w14:textId="73816EF2" w:rsidR="00550365" w:rsidRPr="005449B7" w:rsidRDefault="00550365" w:rsidP="00550365">
            <w:pPr>
              <w:spacing w:after="0" w:line="240" w:lineRule="auto"/>
              <w:rPr>
                <w:sz w:val="20"/>
                <w:szCs w:val="20"/>
              </w:rPr>
            </w:pPr>
            <w:r w:rsidRPr="004A2213">
              <w:rPr>
                <w:sz w:val="20"/>
                <w:szCs w:val="20"/>
              </w:rPr>
              <w:t>(hse.gov.uk)</w:t>
            </w:r>
          </w:p>
          <w:p w14:paraId="00055165" w14:textId="1F220427" w:rsidR="00550365" w:rsidRDefault="001A438C" w:rsidP="00BB1B7A">
            <w:pPr>
              <w:spacing w:after="0" w:line="240" w:lineRule="auto"/>
              <w:rPr>
                <w:sz w:val="20"/>
                <w:szCs w:val="20"/>
              </w:rPr>
            </w:pPr>
            <w:r>
              <w:rPr>
                <w:sz w:val="20"/>
                <w:szCs w:val="20"/>
              </w:rPr>
              <w:t xml:space="preserve">- </w:t>
            </w:r>
            <w:r w:rsidR="00550365">
              <w:rPr>
                <w:sz w:val="20"/>
                <w:szCs w:val="20"/>
              </w:rPr>
              <w:t>includes a booklet of health and safety in the engineering workshop to download</w:t>
            </w:r>
          </w:p>
          <w:p w14:paraId="739D74EF" w14:textId="77777777" w:rsidR="00550365" w:rsidRDefault="00550365" w:rsidP="00BB1B7A">
            <w:pPr>
              <w:spacing w:after="0" w:line="240" w:lineRule="auto"/>
              <w:rPr>
                <w:sz w:val="20"/>
                <w:szCs w:val="20"/>
              </w:rPr>
            </w:pPr>
          </w:p>
          <w:p w14:paraId="07B004A4" w14:textId="1D5704EE" w:rsidR="00BB1B7A" w:rsidRPr="000246E7" w:rsidRDefault="00DC0813" w:rsidP="00BB1B7A">
            <w:pPr>
              <w:spacing w:after="0" w:line="240" w:lineRule="auto"/>
              <w:rPr>
                <w:sz w:val="20"/>
                <w:szCs w:val="20"/>
              </w:rPr>
            </w:pPr>
            <w:hyperlink r:id="rId55" w:history="1">
              <w:r w:rsidR="00BB1B7A" w:rsidRPr="000246E7">
                <w:rPr>
                  <w:rStyle w:val="Hyperlink"/>
                  <w:sz w:val="20"/>
                  <w:szCs w:val="20"/>
                </w:rPr>
                <w:t>Managing risks and risk assessment at work – Overview</w:t>
              </w:r>
            </w:hyperlink>
          </w:p>
          <w:p w14:paraId="06AEB0CB" w14:textId="77777777" w:rsidR="00BB1B7A" w:rsidRPr="000246E7" w:rsidRDefault="00BB1B7A" w:rsidP="00BB1B7A">
            <w:pPr>
              <w:spacing w:after="0" w:line="240" w:lineRule="auto"/>
              <w:rPr>
                <w:rFonts w:cs="Arial"/>
                <w:sz w:val="20"/>
                <w:szCs w:val="20"/>
              </w:rPr>
            </w:pPr>
            <w:r w:rsidRPr="000246E7">
              <w:rPr>
                <w:rFonts w:cs="Arial"/>
                <w:sz w:val="20"/>
                <w:szCs w:val="20"/>
              </w:rPr>
              <w:t>(hse.gov.uk)</w:t>
            </w:r>
          </w:p>
          <w:p w14:paraId="76C10B79" w14:textId="77777777" w:rsidR="00BB1B7A" w:rsidRPr="000246E7" w:rsidRDefault="00BB1B7A" w:rsidP="00BB1B7A">
            <w:pPr>
              <w:spacing w:after="0" w:line="240" w:lineRule="auto"/>
              <w:rPr>
                <w:rFonts w:cs="Arial"/>
                <w:sz w:val="20"/>
                <w:szCs w:val="20"/>
              </w:rPr>
            </w:pPr>
          </w:p>
          <w:p w14:paraId="66E215D8" w14:textId="357912C5" w:rsidR="00BB1B7A" w:rsidRPr="000246E7" w:rsidRDefault="00DC0813" w:rsidP="00BB1B7A">
            <w:pPr>
              <w:spacing w:after="0" w:line="240" w:lineRule="auto"/>
              <w:rPr>
                <w:sz w:val="20"/>
                <w:szCs w:val="20"/>
              </w:rPr>
            </w:pPr>
            <w:hyperlink r:id="rId56" w:history="1">
              <w:r w:rsidR="00BB1B7A" w:rsidRPr="000246E7">
                <w:rPr>
                  <w:rStyle w:val="Hyperlink"/>
                  <w:sz w:val="20"/>
                  <w:szCs w:val="20"/>
                </w:rPr>
                <w:t xml:space="preserve">Health and Safety at Work etc Act 1974 – legislation explained </w:t>
              </w:r>
            </w:hyperlink>
          </w:p>
          <w:p w14:paraId="0EAC55D4" w14:textId="77777777" w:rsidR="00E86DAC" w:rsidRPr="005449B7" w:rsidRDefault="00E86DAC" w:rsidP="00E86DAC">
            <w:pPr>
              <w:spacing w:after="0" w:line="240" w:lineRule="auto"/>
              <w:rPr>
                <w:sz w:val="20"/>
                <w:szCs w:val="20"/>
              </w:rPr>
            </w:pPr>
            <w:r w:rsidRPr="004A2213">
              <w:rPr>
                <w:sz w:val="20"/>
                <w:szCs w:val="20"/>
              </w:rPr>
              <w:t>(hse.gov.uk)</w:t>
            </w:r>
          </w:p>
          <w:p w14:paraId="0EB4FAD0" w14:textId="77777777" w:rsidR="00E86DAC" w:rsidRPr="000246E7" w:rsidRDefault="00E86DAC" w:rsidP="00BB1B7A">
            <w:pPr>
              <w:spacing w:after="0" w:line="240" w:lineRule="auto"/>
              <w:rPr>
                <w:sz w:val="20"/>
                <w:szCs w:val="20"/>
              </w:rPr>
            </w:pPr>
          </w:p>
          <w:p w14:paraId="0EEA6594" w14:textId="4314D76F" w:rsidR="00BB1B7A" w:rsidRPr="000246E7" w:rsidRDefault="00DC0813" w:rsidP="00BB1B7A">
            <w:pPr>
              <w:spacing w:after="0" w:line="240" w:lineRule="auto"/>
              <w:rPr>
                <w:sz w:val="20"/>
                <w:szCs w:val="20"/>
              </w:rPr>
            </w:pPr>
            <w:hyperlink r:id="rId57" w:history="1">
              <w:r w:rsidR="00BB1B7A" w:rsidRPr="000246E7">
                <w:rPr>
                  <w:rStyle w:val="Hyperlink"/>
                  <w:sz w:val="20"/>
                  <w:szCs w:val="20"/>
                </w:rPr>
                <w:t>Safety signs and signals. The Health and Safety Regulations 1996. Guidance on Regulations - L64</w:t>
              </w:r>
            </w:hyperlink>
          </w:p>
          <w:p w14:paraId="2C0F4829" w14:textId="1A84AD50" w:rsidR="003E2AD0" w:rsidRPr="00E86DAC" w:rsidRDefault="00E86DAC" w:rsidP="00F65780">
            <w:pPr>
              <w:spacing w:after="0" w:line="240" w:lineRule="auto"/>
              <w:rPr>
                <w:sz w:val="20"/>
                <w:szCs w:val="20"/>
              </w:rPr>
            </w:pPr>
            <w:r w:rsidRPr="004A2213">
              <w:rPr>
                <w:sz w:val="20"/>
                <w:szCs w:val="20"/>
              </w:rPr>
              <w:t>(hse.gov.uk)</w:t>
            </w:r>
          </w:p>
        </w:tc>
        <w:tc>
          <w:tcPr>
            <w:tcW w:w="1718" w:type="dxa"/>
            <w:tcBorders>
              <w:top w:val="single" w:sz="4" w:space="0" w:color="C3014A"/>
            </w:tcBorders>
            <w:shd w:val="clear" w:color="auto" w:fill="auto"/>
            <w:tcMar>
              <w:top w:w="57" w:type="dxa"/>
              <w:left w:w="57" w:type="dxa"/>
              <w:bottom w:w="57" w:type="dxa"/>
              <w:right w:w="57" w:type="dxa"/>
            </w:tcMar>
          </w:tcPr>
          <w:p w14:paraId="145956EC" w14:textId="77777777" w:rsidR="003E2AD0" w:rsidRDefault="00E22B68" w:rsidP="00F65780">
            <w:pPr>
              <w:spacing w:after="0" w:line="240" w:lineRule="auto"/>
              <w:rPr>
                <w:rFonts w:cs="Arial"/>
                <w:color w:val="000000" w:themeColor="text1"/>
                <w:sz w:val="20"/>
                <w:szCs w:val="20"/>
              </w:rPr>
            </w:pPr>
            <w:r>
              <w:rPr>
                <w:rFonts w:cs="Arial"/>
                <w:color w:val="000000" w:themeColor="text1"/>
                <w:sz w:val="20"/>
                <w:szCs w:val="20"/>
              </w:rPr>
              <w:t>R014</w:t>
            </w:r>
          </w:p>
          <w:p w14:paraId="615014AD" w14:textId="62D75E92" w:rsidR="00E22B68" w:rsidRPr="00785579" w:rsidRDefault="00E22B68" w:rsidP="00F65780">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8B51BD">
              <w:rPr>
                <w:rFonts w:cs="Arial"/>
                <w:color w:val="000000" w:themeColor="text1"/>
                <w:sz w:val="20"/>
                <w:szCs w:val="20"/>
              </w:rPr>
              <w:t xml:space="preserve">manually controlled manufacturing </w:t>
            </w:r>
            <w:r w:rsidR="00ED0B1E">
              <w:rPr>
                <w:rFonts w:cs="Arial"/>
                <w:color w:val="000000" w:themeColor="text1"/>
                <w:sz w:val="20"/>
                <w:szCs w:val="20"/>
              </w:rPr>
              <w:t xml:space="preserve">processes, including the use </w:t>
            </w:r>
            <w:r w:rsidR="00935ACB">
              <w:rPr>
                <w:rFonts w:cs="Arial"/>
                <w:color w:val="000000" w:themeColor="text1"/>
                <w:sz w:val="20"/>
                <w:szCs w:val="20"/>
              </w:rPr>
              <w:t xml:space="preserve">and properties </w:t>
            </w:r>
            <w:r w:rsidR="00ED0B1E">
              <w:rPr>
                <w:rFonts w:cs="Arial"/>
                <w:color w:val="000000" w:themeColor="text1"/>
                <w:sz w:val="20"/>
                <w:szCs w:val="20"/>
              </w:rPr>
              <w:t>of materials.</w:t>
            </w:r>
          </w:p>
        </w:tc>
      </w:tr>
      <w:tr w:rsidR="00503FBF" w14:paraId="27AB0EA3" w14:textId="77777777" w:rsidTr="00F65780">
        <w:trPr>
          <w:trHeight w:val="20"/>
        </w:trPr>
        <w:tc>
          <w:tcPr>
            <w:tcW w:w="993" w:type="dxa"/>
            <w:shd w:val="clear" w:color="auto" w:fill="auto"/>
            <w:tcMar>
              <w:top w:w="57" w:type="dxa"/>
              <w:left w:w="57" w:type="dxa"/>
              <w:bottom w:w="57" w:type="dxa"/>
              <w:right w:w="57" w:type="dxa"/>
            </w:tcMar>
          </w:tcPr>
          <w:p w14:paraId="2C5612D6" w14:textId="77777777" w:rsidR="00503FBF" w:rsidRDefault="00503FBF" w:rsidP="00503FBF">
            <w:pPr>
              <w:spacing w:after="0" w:line="240" w:lineRule="auto"/>
              <w:rPr>
                <w:rFonts w:cs="Arial"/>
                <w:sz w:val="20"/>
                <w:szCs w:val="20"/>
              </w:rPr>
            </w:pPr>
            <w:r>
              <w:rPr>
                <w:rFonts w:cs="Arial"/>
                <w:sz w:val="20"/>
                <w:szCs w:val="20"/>
              </w:rPr>
              <w:lastRenderedPageBreak/>
              <w:t xml:space="preserve">2 </w:t>
            </w:r>
          </w:p>
        </w:tc>
        <w:tc>
          <w:tcPr>
            <w:tcW w:w="1928" w:type="dxa"/>
            <w:shd w:val="clear" w:color="auto" w:fill="auto"/>
            <w:tcMar>
              <w:top w:w="57" w:type="dxa"/>
              <w:left w:w="57" w:type="dxa"/>
              <w:bottom w:w="57" w:type="dxa"/>
              <w:right w:w="57" w:type="dxa"/>
            </w:tcMar>
          </w:tcPr>
          <w:p w14:paraId="1D254071" w14:textId="77777777" w:rsidR="005D4B7B" w:rsidRDefault="005D4B7B" w:rsidP="005D4B7B">
            <w:pPr>
              <w:spacing w:after="0" w:line="240" w:lineRule="auto"/>
              <w:rPr>
                <w:rFonts w:cs="Arial"/>
                <w:color w:val="000000" w:themeColor="text1"/>
                <w:sz w:val="20"/>
                <w:szCs w:val="20"/>
              </w:rPr>
            </w:pPr>
            <w:r>
              <w:rPr>
                <w:rFonts w:cs="Arial"/>
                <w:color w:val="000000" w:themeColor="text1"/>
                <w:sz w:val="20"/>
                <w:szCs w:val="20"/>
              </w:rPr>
              <w:t>TA3</w:t>
            </w:r>
          </w:p>
          <w:p w14:paraId="21F2FD4D" w14:textId="77777777" w:rsidR="00503FBF" w:rsidRDefault="005D4B7B" w:rsidP="005D4B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5B9D1AAC" w14:textId="77777777" w:rsidR="008C1CBC" w:rsidRDefault="008C1CBC" w:rsidP="005D4B7B">
            <w:pPr>
              <w:spacing w:after="0" w:line="240" w:lineRule="auto"/>
              <w:rPr>
                <w:rFonts w:cs="Arial"/>
                <w:color w:val="000000" w:themeColor="text1"/>
                <w:sz w:val="20"/>
                <w:szCs w:val="20"/>
              </w:rPr>
            </w:pPr>
          </w:p>
          <w:p w14:paraId="7D1D5C67" w14:textId="35151F84" w:rsidR="008C1CBC" w:rsidRPr="00785579" w:rsidRDefault="008C1CBC" w:rsidP="005D4B7B">
            <w:pPr>
              <w:spacing w:after="0" w:line="240" w:lineRule="auto"/>
              <w:rPr>
                <w:rFonts w:cs="Arial"/>
                <w:color w:val="000000" w:themeColor="text1"/>
                <w:sz w:val="20"/>
                <w:szCs w:val="20"/>
              </w:rPr>
            </w:pPr>
            <w:r w:rsidRPr="002A4ECD">
              <w:rPr>
                <w:rFonts w:cs="Arial"/>
                <w:color w:val="000000" w:themeColor="text1"/>
                <w:sz w:val="20"/>
                <w:szCs w:val="20"/>
              </w:rPr>
              <w:t>3.2 Tools and equipment</w:t>
            </w:r>
          </w:p>
        </w:tc>
        <w:tc>
          <w:tcPr>
            <w:tcW w:w="4167" w:type="dxa"/>
            <w:shd w:val="clear" w:color="auto" w:fill="auto"/>
            <w:tcMar>
              <w:top w:w="57" w:type="dxa"/>
              <w:left w:w="57" w:type="dxa"/>
              <w:bottom w:w="57" w:type="dxa"/>
              <w:right w:w="57" w:type="dxa"/>
            </w:tcMar>
          </w:tcPr>
          <w:p w14:paraId="0FFB22DC" w14:textId="389B6E58" w:rsidR="00DB4B3E" w:rsidRDefault="00B43123" w:rsidP="00DB4B3E">
            <w:pPr>
              <w:spacing w:after="0" w:line="240" w:lineRule="auto"/>
              <w:rPr>
                <w:rFonts w:cs="Arial"/>
                <w:color w:val="000000" w:themeColor="text1"/>
                <w:sz w:val="20"/>
                <w:szCs w:val="20"/>
              </w:rPr>
            </w:pPr>
            <w:r>
              <w:rPr>
                <w:rFonts w:cs="Arial"/>
                <w:color w:val="000000" w:themeColor="text1"/>
                <w:sz w:val="20"/>
                <w:szCs w:val="20"/>
              </w:rPr>
              <w:t>Using th</w:t>
            </w:r>
            <w:r w:rsidR="00E7496F">
              <w:rPr>
                <w:rFonts w:cs="Arial"/>
                <w:color w:val="000000" w:themeColor="text1"/>
                <w:sz w:val="20"/>
                <w:szCs w:val="20"/>
              </w:rPr>
              <w:t xml:space="preserve">e format of familiarisation, demonstration, </w:t>
            </w:r>
            <w:r w:rsidR="006111BD">
              <w:rPr>
                <w:rFonts w:cs="Arial"/>
                <w:color w:val="000000" w:themeColor="text1"/>
                <w:sz w:val="20"/>
                <w:szCs w:val="20"/>
              </w:rPr>
              <w:t>practi</w:t>
            </w:r>
            <w:r w:rsidR="001A5BDE">
              <w:rPr>
                <w:rFonts w:cs="Arial"/>
                <w:color w:val="000000" w:themeColor="text1"/>
                <w:sz w:val="20"/>
                <w:szCs w:val="20"/>
              </w:rPr>
              <w:t>c</w:t>
            </w:r>
            <w:r w:rsidR="006111BD">
              <w:rPr>
                <w:rFonts w:cs="Arial"/>
                <w:color w:val="000000" w:themeColor="text1"/>
                <w:sz w:val="20"/>
                <w:szCs w:val="20"/>
              </w:rPr>
              <w:t>e,</w:t>
            </w:r>
            <w:r w:rsidR="00E7496F">
              <w:rPr>
                <w:rFonts w:cs="Arial"/>
                <w:color w:val="000000" w:themeColor="text1"/>
                <w:sz w:val="20"/>
                <w:szCs w:val="20"/>
              </w:rPr>
              <w:t xml:space="preserve"> and review</w:t>
            </w:r>
            <w:r w:rsidR="00436ECF">
              <w:rPr>
                <w:rFonts w:cs="Arial"/>
                <w:color w:val="000000" w:themeColor="text1"/>
                <w:sz w:val="20"/>
                <w:szCs w:val="20"/>
              </w:rPr>
              <w:t>,</w:t>
            </w:r>
            <w:r w:rsidR="00E7496F">
              <w:rPr>
                <w:rFonts w:cs="Arial"/>
                <w:color w:val="000000" w:themeColor="text1"/>
                <w:sz w:val="20"/>
                <w:szCs w:val="20"/>
              </w:rPr>
              <w:t xml:space="preserve"> i</w:t>
            </w:r>
            <w:r w:rsidR="00DB4B3E">
              <w:rPr>
                <w:rFonts w:cs="Arial"/>
                <w:color w:val="000000" w:themeColor="text1"/>
                <w:sz w:val="20"/>
                <w:szCs w:val="20"/>
              </w:rPr>
              <w:t>n this first lesson you could introduce students to:</w:t>
            </w:r>
          </w:p>
          <w:p w14:paraId="3074F8F6" w14:textId="66FAB32E" w:rsidR="00DB4B3E" w:rsidRPr="00A70BDF" w:rsidRDefault="001A5BDE" w:rsidP="00DF7CF2">
            <w:pPr>
              <w:pStyle w:val="ListParagraph"/>
              <w:numPr>
                <w:ilvl w:val="0"/>
                <w:numId w:val="42"/>
              </w:numPr>
              <w:spacing w:before="40" w:after="40" w:line="260" w:lineRule="atLeast"/>
              <w:contextualSpacing/>
              <w:rPr>
                <w:rFonts w:eastAsia="Calibri" w:cs="Arial"/>
                <w:color w:val="000000"/>
                <w:sz w:val="20"/>
                <w:szCs w:val="20"/>
              </w:rPr>
            </w:pPr>
            <w:r>
              <w:rPr>
                <w:rFonts w:eastAsia="Calibri" w:cs="Arial"/>
                <w:color w:val="000000"/>
                <w:sz w:val="20"/>
                <w:szCs w:val="20"/>
              </w:rPr>
              <w:t>s</w:t>
            </w:r>
            <w:r w:rsidR="00DB4B3E" w:rsidRPr="00A70BDF">
              <w:rPr>
                <w:rFonts w:eastAsia="Calibri" w:cs="Arial"/>
                <w:color w:val="000000"/>
                <w:sz w:val="20"/>
                <w:szCs w:val="20"/>
              </w:rPr>
              <w:t>aws</w:t>
            </w:r>
          </w:p>
          <w:p w14:paraId="127FC133" w14:textId="77777777" w:rsidR="00DB4B3E" w:rsidRPr="00A70BDF" w:rsidRDefault="00DB4B3E" w:rsidP="00DF7CF2">
            <w:pPr>
              <w:pStyle w:val="ListParagraph"/>
              <w:numPr>
                <w:ilvl w:val="1"/>
                <w:numId w:val="42"/>
              </w:numPr>
              <w:spacing w:before="40" w:after="40" w:line="260" w:lineRule="atLeast"/>
              <w:ind w:left="710"/>
              <w:contextualSpacing/>
              <w:rPr>
                <w:rFonts w:eastAsia="Calibri" w:cs="Arial"/>
                <w:color w:val="000000"/>
                <w:sz w:val="20"/>
                <w:szCs w:val="20"/>
              </w:rPr>
            </w:pPr>
            <w:r w:rsidRPr="00A70BDF">
              <w:rPr>
                <w:rFonts w:eastAsia="Calibri" w:cs="Arial"/>
                <w:color w:val="000000"/>
                <w:sz w:val="20"/>
                <w:szCs w:val="20"/>
              </w:rPr>
              <w:t>hacksaw</w:t>
            </w:r>
          </w:p>
          <w:p w14:paraId="4A236E1C" w14:textId="77777777" w:rsidR="00DB4B3E" w:rsidRPr="00A70BDF" w:rsidRDefault="00DB4B3E" w:rsidP="00DF7CF2">
            <w:pPr>
              <w:pStyle w:val="ListParagraph"/>
              <w:numPr>
                <w:ilvl w:val="1"/>
                <w:numId w:val="42"/>
              </w:numPr>
              <w:spacing w:before="40" w:after="40" w:line="260" w:lineRule="atLeast"/>
              <w:ind w:left="710"/>
              <w:contextualSpacing/>
              <w:rPr>
                <w:rFonts w:eastAsia="Calibri" w:cs="Arial"/>
                <w:color w:val="000000"/>
                <w:sz w:val="20"/>
                <w:szCs w:val="20"/>
              </w:rPr>
            </w:pPr>
            <w:r w:rsidRPr="00A70BDF">
              <w:rPr>
                <w:rFonts w:eastAsia="Calibri" w:cs="Arial"/>
                <w:color w:val="000000"/>
                <w:sz w:val="20"/>
                <w:szCs w:val="20"/>
              </w:rPr>
              <w:t>junior hacksaw</w:t>
            </w:r>
          </w:p>
          <w:p w14:paraId="4203FB98" w14:textId="1EF9C709" w:rsidR="00503FBF" w:rsidRPr="00EA2F9E" w:rsidRDefault="001A5BDE" w:rsidP="00DF7CF2">
            <w:pPr>
              <w:pStyle w:val="ListParagraph"/>
              <w:numPr>
                <w:ilvl w:val="0"/>
                <w:numId w:val="42"/>
              </w:numPr>
              <w:spacing w:before="40" w:after="40" w:line="260" w:lineRule="atLeast"/>
              <w:contextualSpacing/>
              <w:rPr>
                <w:rFonts w:cs="Arial"/>
                <w:color w:val="000000" w:themeColor="text1"/>
                <w:sz w:val="20"/>
                <w:szCs w:val="20"/>
              </w:rPr>
            </w:pPr>
            <w:r>
              <w:rPr>
                <w:rFonts w:eastAsia="Calibri" w:cs="Arial"/>
                <w:color w:val="000000"/>
                <w:sz w:val="20"/>
                <w:szCs w:val="20"/>
              </w:rPr>
              <w:t>f</w:t>
            </w:r>
            <w:r w:rsidR="00DB4B3E" w:rsidRPr="00A70BDF">
              <w:rPr>
                <w:rFonts w:eastAsia="Calibri" w:cs="Arial"/>
                <w:color w:val="000000"/>
                <w:sz w:val="20"/>
                <w:szCs w:val="20"/>
              </w:rPr>
              <w:t>iles</w:t>
            </w:r>
            <w:r w:rsidR="006E2975">
              <w:rPr>
                <w:rFonts w:eastAsia="Calibri" w:cs="Arial"/>
                <w:color w:val="000000"/>
                <w:sz w:val="20"/>
                <w:szCs w:val="20"/>
              </w:rPr>
              <w:t>.</w:t>
            </w:r>
          </w:p>
          <w:p w14:paraId="62DCD6BC" w14:textId="77777777" w:rsidR="00EA2F9E" w:rsidRDefault="00EA2F9E" w:rsidP="00EA2F9E">
            <w:pPr>
              <w:spacing w:before="40" w:after="40" w:line="260" w:lineRule="atLeast"/>
              <w:contextualSpacing/>
              <w:rPr>
                <w:rFonts w:cs="Arial"/>
                <w:color w:val="000000" w:themeColor="text1"/>
                <w:sz w:val="20"/>
                <w:szCs w:val="20"/>
              </w:rPr>
            </w:pPr>
          </w:p>
          <w:p w14:paraId="6A6ED241" w14:textId="14E03DC1" w:rsidR="00EA2F9E" w:rsidRPr="00EA2F9E" w:rsidRDefault="00EA2F9E" w:rsidP="00EA2F9E">
            <w:pPr>
              <w:spacing w:before="40" w:after="40" w:line="260" w:lineRule="atLeast"/>
              <w:contextualSpacing/>
              <w:rPr>
                <w:rFonts w:cs="Arial"/>
                <w:color w:val="000000" w:themeColor="text1"/>
                <w:sz w:val="20"/>
                <w:szCs w:val="20"/>
              </w:rPr>
            </w:pPr>
            <w:r>
              <w:rPr>
                <w:rFonts w:cs="Arial"/>
                <w:color w:val="000000" w:themeColor="text1"/>
                <w:sz w:val="20"/>
                <w:szCs w:val="20"/>
              </w:rPr>
              <w:t>Students could relate practical activities back to those covered theoretically in unit R</w:t>
            </w:r>
            <w:r w:rsidR="00436ECF">
              <w:rPr>
                <w:rFonts w:cs="Arial"/>
                <w:color w:val="000000" w:themeColor="text1"/>
                <w:sz w:val="20"/>
                <w:szCs w:val="20"/>
              </w:rPr>
              <w:t>0</w:t>
            </w:r>
            <w:r>
              <w:rPr>
                <w:rFonts w:cs="Arial"/>
                <w:color w:val="000000" w:themeColor="text1"/>
                <w:sz w:val="20"/>
                <w:szCs w:val="20"/>
              </w:rPr>
              <w:t>14</w:t>
            </w:r>
            <w:r w:rsidR="00201590">
              <w:rPr>
                <w:rFonts w:cs="Arial"/>
                <w:color w:val="000000" w:themeColor="text1"/>
                <w:sz w:val="20"/>
                <w:szCs w:val="20"/>
              </w:rPr>
              <w:t>, where sawing and filing is introduced.</w:t>
            </w:r>
          </w:p>
        </w:tc>
        <w:tc>
          <w:tcPr>
            <w:tcW w:w="1697" w:type="dxa"/>
            <w:shd w:val="clear" w:color="auto" w:fill="auto"/>
            <w:tcMar>
              <w:top w:w="57" w:type="dxa"/>
              <w:left w:w="57" w:type="dxa"/>
              <w:bottom w:w="57" w:type="dxa"/>
              <w:right w:w="57" w:type="dxa"/>
            </w:tcMar>
          </w:tcPr>
          <w:p w14:paraId="1C04B0C0" w14:textId="51731772" w:rsidR="00BC1EA6" w:rsidRDefault="00BC1EA6" w:rsidP="00BC1EA6">
            <w:pPr>
              <w:spacing w:after="0" w:line="240" w:lineRule="auto"/>
              <w:rPr>
                <w:rFonts w:cs="Arial"/>
                <w:b/>
                <w:bCs/>
                <w:color w:val="000000" w:themeColor="text1"/>
                <w:sz w:val="20"/>
                <w:szCs w:val="20"/>
              </w:rPr>
            </w:pPr>
            <w:r w:rsidRPr="00C86DF1">
              <w:rPr>
                <w:rFonts w:cs="Arial"/>
                <w:b/>
                <w:bCs/>
                <w:color w:val="000000" w:themeColor="text1"/>
                <w:sz w:val="20"/>
                <w:szCs w:val="20"/>
              </w:rPr>
              <w:t>Manually controlled operations</w:t>
            </w:r>
          </w:p>
          <w:p w14:paraId="47575B09" w14:textId="77777777" w:rsidR="00C86DF1" w:rsidRPr="00C86DF1" w:rsidRDefault="00C86DF1" w:rsidP="00BC1EA6">
            <w:pPr>
              <w:spacing w:after="0" w:line="240" w:lineRule="auto"/>
              <w:rPr>
                <w:rFonts w:cs="Arial"/>
                <w:b/>
                <w:bCs/>
                <w:color w:val="000000" w:themeColor="text1"/>
                <w:sz w:val="20"/>
                <w:szCs w:val="20"/>
              </w:rPr>
            </w:pPr>
          </w:p>
          <w:p w14:paraId="7AFD7177" w14:textId="77777777" w:rsidR="00BC1EA6" w:rsidRPr="00C86DF1" w:rsidRDefault="00BC1EA6" w:rsidP="00BC1EA6">
            <w:pPr>
              <w:spacing w:after="0" w:line="240" w:lineRule="auto"/>
              <w:rPr>
                <w:rFonts w:cs="Arial"/>
                <w:b/>
                <w:bCs/>
                <w:color w:val="000000" w:themeColor="text1"/>
                <w:sz w:val="20"/>
                <w:szCs w:val="20"/>
              </w:rPr>
            </w:pPr>
            <w:r w:rsidRPr="00C86DF1">
              <w:rPr>
                <w:rFonts w:cs="Arial"/>
                <w:b/>
                <w:bCs/>
                <w:color w:val="000000" w:themeColor="text1"/>
                <w:sz w:val="20"/>
                <w:szCs w:val="20"/>
              </w:rPr>
              <w:t>Sawing</w:t>
            </w:r>
          </w:p>
          <w:p w14:paraId="744B7E6A" w14:textId="77777777" w:rsidR="00C86DF1" w:rsidRDefault="00C86DF1" w:rsidP="00BC1EA6">
            <w:pPr>
              <w:spacing w:after="0" w:line="240" w:lineRule="auto"/>
              <w:rPr>
                <w:rFonts w:cs="Arial"/>
                <w:b/>
                <w:bCs/>
                <w:color w:val="000000" w:themeColor="text1"/>
                <w:sz w:val="20"/>
                <w:szCs w:val="20"/>
              </w:rPr>
            </w:pPr>
          </w:p>
          <w:p w14:paraId="3884E4C0" w14:textId="7D4C5450" w:rsidR="00503FBF" w:rsidRPr="00C86DF1" w:rsidRDefault="00BC1EA6" w:rsidP="00BC1EA6">
            <w:pPr>
              <w:spacing w:after="0" w:line="240" w:lineRule="auto"/>
              <w:rPr>
                <w:rFonts w:cs="Arial"/>
                <w:b/>
                <w:bCs/>
                <w:color w:val="000000" w:themeColor="text1"/>
                <w:sz w:val="20"/>
                <w:szCs w:val="20"/>
              </w:rPr>
            </w:pPr>
            <w:r w:rsidRPr="00C86DF1">
              <w:rPr>
                <w:rFonts w:cs="Arial"/>
                <w:b/>
                <w:bCs/>
                <w:color w:val="000000" w:themeColor="text1"/>
                <w:sz w:val="20"/>
                <w:szCs w:val="20"/>
              </w:rPr>
              <w:t>Filing</w:t>
            </w:r>
          </w:p>
        </w:tc>
        <w:tc>
          <w:tcPr>
            <w:tcW w:w="1796" w:type="dxa"/>
            <w:shd w:val="clear" w:color="auto" w:fill="auto"/>
            <w:tcMar>
              <w:top w:w="57" w:type="dxa"/>
              <w:left w:w="57" w:type="dxa"/>
              <w:bottom w:w="57" w:type="dxa"/>
              <w:right w:w="57" w:type="dxa"/>
            </w:tcMar>
          </w:tcPr>
          <w:p w14:paraId="5D486B1F" w14:textId="26909849" w:rsidR="00503FBF" w:rsidRPr="00785579" w:rsidRDefault="00B75C57" w:rsidP="00503FBF">
            <w:pPr>
              <w:spacing w:after="0" w:line="240" w:lineRule="auto"/>
              <w:rPr>
                <w:rFonts w:cs="Arial"/>
                <w:color w:val="000000" w:themeColor="text1"/>
                <w:sz w:val="20"/>
                <w:szCs w:val="20"/>
              </w:rPr>
            </w:pPr>
            <w:r>
              <w:rPr>
                <w:rFonts w:cs="Arial"/>
                <w:color w:val="000000" w:themeColor="text1"/>
                <w:sz w:val="20"/>
                <w:szCs w:val="20"/>
              </w:rPr>
              <w:t>Select and safely used saws and files.</w:t>
            </w:r>
          </w:p>
        </w:tc>
        <w:tc>
          <w:tcPr>
            <w:tcW w:w="2585" w:type="dxa"/>
            <w:shd w:val="clear" w:color="auto" w:fill="auto"/>
            <w:tcMar>
              <w:top w:w="57" w:type="dxa"/>
              <w:left w:w="57" w:type="dxa"/>
              <w:bottom w:w="57" w:type="dxa"/>
              <w:right w:w="57" w:type="dxa"/>
            </w:tcMar>
          </w:tcPr>
          <w:p w14:paraId="286B557B" w14:textId="514C9C23" w:rsidR="00ED6EEC" w:rsidRDefault="00DC0813" w:rsidP="00ED6EEC">
            <w:pPr>
              <w:spacing w:after="0" w:line="240" w:lineRule="auto"/>
              <w:rPr>
                <w:rStyle w:val="Hyperlink"/>
                <w:sz w:val="20"/>
                <w:szCs w:val="20"/>
              </w:rPr>
            </w:pPr>
            <w:hyperlink r:id="rId58" w:history="1">
              <w:r w:rsidR="00ED6EEC" w:rsidRPr="001465B8">
                <w:rPr>
                  <w:rStyle w:val="Hyperlink"/>
                  <w:sz w:val="20"/>
                  <w:szCs w:val="20"/>
                </w:rPr>
                <w:t>How to use a hacksaw - YouTube</w:t>
              </w:r>
            </w:hyperlink>
          </w:p>
          <w:p w14:paraId="030EC1B6" w14:textId="77777777" w:rsidR="00ED6EEC" w:rsidRPr="001465B8" w:rsidRDefault="00ED6EEC" w:rsidP="00ED6EEC">
            <w:pPr>
              <w:spacing w:after="0" w:line="240" w:lineRule="auto"/>
              <w:rPr>
                <w:sz w:val="20"/>
                <w:szCs w:val="20"/>
              </w:rPr>
            </w:pPr>
          </w:p>
          <w:p w14:paraId="628F1E44" w14:textId="77777777" w:rsidR="00297C68" w:rsidRPr="00664369" w:rsidRDefault="00DC0813" w:rsidP="00297C68">
            <w:pPr>
              <w:spacing w:after="0" w:line="240" w:lineRule="auto"/>
              <w:rPr>
                <w:sz w:val="20"/>
                <w:szCs w:val="20"/>
              </w:rPr>
            </w:pPr>
            <w:hyperlink r:id="rId59" w:history="1">
              <w:r w:rsidR="00297C68" w:rsidRPr="00664369">
                <w:rPr>
                  <w:rStyle w:val="Hyperlink"/>
                  <w:sz w:val="20"/>
                  <w:szCs w:val="20"/>
                </w:rPr>
                <w:t>Cutting Metal With a Hacksaw - YouTube</w:t>
              </w:r>
            </w:hyperlink>
          </w:p>
          <w:p w14:paraId="2789023A" w14:textId="77777777" w:rsidR="00297C68" w:rsidRPr="00664369" w:rsidRDefault="00297C68" w:rsidP="00297C68">
            <w:pPr>
              <w:spacing w:after="0" w:line="240" w:lineRule="auto"/>
              <w:rPr>
                <w:rFonts w:cs="Arial"/>
                <w:sz w:val="20"/>
                <w:szCs w:val="20"/>
              </w:rPr>
            </w:pPr>
          </w:p>
          <w:p w14:paraId="4E2737A6" w14:textId="77777777" w:rsidR="00297C68" w:rsidRPr="00664369" w:rsidRDefault="00DC0813" w:rsidP="00297C68">
            <w:pPr>
              <w:spacing w:after="0" w:line="240" w:lineRule="auto"/>
              <w:rPr>
                <w:sz w:val="20"/>
                <w:szCs w:val="20"/>
              </w:rPr>
            </w:pPr>
            <w:hyperlink r:id="rId60" w:history="1">
              <w:r w:rsidR="00297C68" w:rsidRPr="00664369">
                <w:rPr>
                  <w:rStyle w:val="Hyperlink"/>
                  <w:sz w:val="20"/>
                  <w:szCs w:val="20"/>
                </w:rPr>
                <w:t>8 Old School Tips For Better Hand Filing - YouTube</w:t>
              </w:r>
            </w:hyperlink>
          </w:p>
          <w:p w14:paraId="3959DE22" w14:textId="77777777" w:rsidR="00ED6EEC" w:rsidRPr="001465B8" w:rsidRDefault="00ED6EEC" w:rsidP="00ED6EEC">
            <w:pPr>
              <w:spacing w:after="0" w:line="240" w:lineRule="auto"/>
              <w:rPr>
                <w:rFonts w:cs="Arial"/>
                <w:sz w:val="20"/>
                <w:szCs w:val="20"/>
              </w:rPr>
            </w:pPr>
          </w:p>
          <w:p w14:paraId="47AB88E8" w14:textId="77777777" w:rsidR="00ED6EEC" w:rsidRPr="001465B8" w:rsidRDefault="00DC0813" w:rsidP="00ED6EEC">
            <w:pPr>
              <w:spacing w:after="0" w:line="240" w:lineRule="auto"/>
              <w:rPr>
                <w:sz w:val="20"/>
                <w:szCs w:val="20"/>
              </w:rPr>
            </w:pPr>
            <w:hyperlink r:id="rId61" w:history="1">
              <w:proofErr w:type="spellStart"/>
              <w:r w:rsidR="00ED6EEC" w:rsidRPr="001465B8">
                <w:rPr>
                  <w:rStyle w:val="Hyperlink"/>
                  <w:sz w:val="20"/>
                  <w:szCs w:val="20"/>
                </w:rPr>
                <w:t>Skillbuilder</w:t>
              </w:r>
              <w:proofErr w:type="spellEnd"/>
              <w:r w:rsidR="00ED6EEC" w:rsidRPr="001465B8">
                <w:rPr>
                  <w:rStyle w:val="Hyperlink"/>
                  <w:sz w:val="20"/>
                  <w:szCs w:val="20"/>
                </w:rPr>
                <w:t>: 5 Tips for Using Files - YouTube</w:t>
              </w:r>
            </w:hyperlink>
          </w:p>
          <w:p w14:paraId="3E426824" w14:textId="7B0F2842" w:rsidR="00297C68" w:rsidRPr="00785579" w:rsidRDefault="00297C68" w:rsidP="00503FB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3B9B98B0" w14:textId="77777777" w:rsidR="00935ACB" w:rsidRDefault="00935ACB" w:rsidP="00935ACB">
            <w:pPr>
              <w:spacing w:after="0" w:line="240" w:lineRule="auto"/>
              <w:rPr>
                <w:rFonts w:cs="Arial"/>
                <w:color w:val="000000" w:themeColor="text1"/>
                <w:sz w:val="20"/>
                <w:szCs w:val="20"/>
              </w:rPr>
            </w:pPr>
            <w:r>
              <w:rPr>
                <w:rFonts w:cs="Arial"/>
                <w:color w:val="000000" w:themeColor="text1"/>
                <w:sz w:val="20"/>
                <w:szCs w:val="20"/>
              </w:rPr>
              <w:t>R014</w:t>
            </w:r>
          </w:p>
          <w:p w14:paraId="14A20BCA" w14:textId="4014282F" w:rsidR="00503FBF" w:rsidRPr="00785579" w:rsidRDefault="00935ACB" w:rsidP="00935ACB">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B51BF6">
              <w:rPr>
                <w:rFonts w:cs="Arial"/>
                <w:color w:val="000000" w:themeColor="text1"/>
                <w:sz w:val="20"/>
                <w:szCs w:val="20"/>
              </w:rPr>
              <w:t>sawing and filing</w:t>
            </w:r>
            <w:r>
              <w:rPr>
                <w:rFonts w:cs="Arial"/>
                <w:color w:val="000000" w:themeColor="text1"/>
                <w:sz w:val="20"/>
                <w:szCs w:val="20"/>
              </w:rPr>
              <w:t>, including the use and properties of materials.</w:t>
            </w:r>
          </w:p>
        </w:tc>
      </w:tr>
      <w:tr w:rsidR="00503FBF" w14:paraId="5F820831" w14:textId="77777777" w:rsidTr="00F65780">
        <w:trPr>
          <w:trHeight w:val="20"/>
        </w:trPr>
        <w:tc>
          <w:tcPr>
            <w:tcW w:w="993" w:type="dxa"/>
            <w:shd w:val="clear" w:color="auto" w:fill="auto"/>
            <w:tcMar>
              <w:top w:w="57" w:type="dxa"/>
              <w:left w:w="57" w:type="dxa"/>
              <w:bottom w:w="57" w:type="dxa"/>
              <w:right w:w="57" w:type="dxa"/>
            </w:tcMar>
          </w:tcPr>
          <w:p w14:paraId="685D5D47" w14:textId="77777777" w:rsidR="00503FBF" w:rsidRDefault="00503FBF" w:rsidP="00503FBF">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7F225D15" w14:textId="77777777" w:rsidR="005D4B7B" w:rsidRDefault="005D4B7B" w:rsidP="005D4B7B">
            <w:pPr>
              <w:spacing w:after="0" w:line="240" w:lineRule="auto"/>
              <w:rPr>
                <w:rFonts w:cs="Arial"/>
                <w:color w:val="000000" w:themeColor="text1"/>
                <w:sz w:val="20"/>
                <w:szCs w:val="20"/>
              </w:rPr>
            </w:pPr>
            <w:r>
              <w:rPr>
                <w:rFonts w:cs="Arial"/>
                <w:color w:val="000000" w:themeColor="text1"/>
                <w:sz w:val="20"/>
                <w:szCs w:val="20"/>
              </w:rPr>
              <w:t>TA3</w:t>
            </w:r>
          </w:p>
          <w:p w14:paraId="2FDFE8A7" w14:textId="77777777" w:rsidR="00503FBF" w:rsidRDefault="005D4B7B" w:rsidP="005D4B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13CA99D1" w14:textId="77777777" w:rsidR="008C1CBC" w:rsidRDefault="008C1CBC" w:rsidP="005D4B7B">
            <w:pPr>
              <w:spacing w:after="0" w:line="240" w:lineRule="auto"/>
              <w:rPr>
                <w:rFonts w:cs="Arial"/>
                <w:color w:val="000000" w:themeColor="text1"/>
                <w:sz w:val="20"/>
                <w:szCs w:val="20"/>
              </w:rPr>
            </w:pPr>
          </w:p>
          <w:p w14:paraId="60D0535E" w14:textId="5E7B9D19" w:rsidR="008C1CBC" w:rsidRPr="00785579" w:rsidRDefault="008C1CBC" w:rsidP="005D4B7B">
            <w:pPr>
              <w:spacing w:after="0" w:line="240" w:lineRule="auto"/>
              <w:rPr>
                <w:rFonts w:cs="Arial"/>
                <w:color w:val="000000" w:themeColor="text1"/>
                <w:sz w:val="20"/>
                <w:szCs w:val="20"/>
              </w:rPr>
            </w:pPr>
            <w:r w:rsidRPr="002A4ECD">
              <w:rPr>
                <w:rFonts w:cs="Arial"/>
                <w:color w:val="000000" w:themeColor="text1"/>
                <w:sz w:val="20"/>
                <w:szCs w:val="20"/>
              </w:rPr>
              <w:t>3.2 Tools and equipment</w:t>
            </w:r>
          </w:p>
        </w:tc>
        <w:tc>
          <w:tcPr>
            <w:tcW w:w="4167" w:type="dxa"/>
            <w:shd w:val="clear" w:color="auto" w:fill="auto"/>
            <w:tcMar>
              <w:top w:w="57" w:type="dxa"/>
              <w:left w:w="57" w:type="dxa"/>
              <w:bottom w:w="57" w:type="dxa"/>
              <w:right w:w="57" w:type="dxa"/>
            </w:tcMar>
          </w:tcPr>
          <w:p w14:paraId="4D818EC9" w14:textId="3DDD2CE2" w:rsidR="00E7496F" w:rsidRDefault="00E7496F" w:rsidP="00503FBF">
            <w:pPr>
              <w:spacing w:after="0" w:line="240" w:lineRule="auto"/>
              <w:rPr>
                <w:rFonts w:cs="Arial"/>
                <w:color w:val="000000" w:themeColor="text1"/>
                <w:sz w:val="20"/>
                <w:szCs w:val="20"/>
              </w:rPr>
            </w:pPr>
            <w:r>
              <w:rPr>
                <w:rFonts w:cs="Arial"/>
                <w:color w:val="000000" w:themeColor="text1"/>
                <w:sz w:val="20"/>
                <w:szCs w:val="20"/>
              </w:rPr>
              <w:t>For this practical lesson you could introduce students to:</w:t>
            </w:r>
          </w:p>
          <w:p w14:paraId="726B3B19" w14:textId="67FF44F2" w:rsidR="009F52C2" w:rsidRPr="00DF7CF2" w:rsidRDefault="00D40385" w:rsidP="00DF7CF2">
            <w:pPr>
              <w:pStyle w:val="ListParagraph"/>
              <w:numPr>
                <w:ilvl w:val="0"/>
                <w:numId w:val="43"/>
              </w:numPr>
              <w:spacing w:before="40" w:after="40" w:line="260" w:lineRule="atLeast"/>
              <w:contextualSpacing/>
              <w:rPr>
                <w:rFonts w:cs="Arial"/>
                <w:color w:val="000000" w:themeColor="text1"/>
                <w:sz w:val="20"/>
                <w:szCs w:val="20"/>
              </w:rPr>
            </w:pPr>
            <w:r w:rsidRPr="00DF7CF2">
              <w:rPr>
                <w:rFonts w:eastAsia="Calibri" w:cs="Arial"/>
                <w:color w:val="000000"/>
                <w:sz w:val="20"/>
                <w:szCs w:val="20"/>
              </w:rPr>
              <w:t>g</w:t>
            </w:r>
            <w:r w:rsidR="00AF17C2" w:rsidRPr="00DF7CF2">
              <w:rPr>
                <w:rFonts w:eastAsia="Calibri" w:cs="Arial"/>
                <w:color w:val="000000"/>
                <w:sz w:val="20"/>
                <w:szCs w:val="20"/>
              </w:rPr>
              <w:t>uillotine</w:t>
            </w:r>
          </w:p>
          <w:p w14:paraId="240A565A" w14:textId="41F28AAE" w:rsidR="00503FBF" w:rsidRPr="00DF7CF2" w:rsidRDefault="00D40385" w:rsidP="00DF7CF2">
            <w:pPr>
              <w:pStyle w:val="ListParagraph"/>
              <w:numPr>
                <w:ilvl w:val="0"/>
                <w:numId w:val="43"/>
              </w:numPr>
              <w:spacing w:before="40" w:after="40" w:line="260" w:lineRule="atLeast"/>
              <w:contextualSpacing/>
              <w:rPr>
                <w:rFonts w:cs="Arial"/>
                <w:color w:val="000000" w:themeColor="text1"/>
                <w:sz w:val="20"/>
                <w:szCs w:val="20"/>
              </w:rPr>
            </w:pPr>
            <w:r w:rsidRPr="00DF7CF2">
              <w:rPr>
                <w:rFonts w:cs="Arial"/>
                <w:color w:val="000000" w:themeColor="text1"/>
                <w:sz w:val="20"/>
                <w:szCs w:val="20"/>
              </w:rPr>
              <w:t>p</w:t>
            </w:r>
            <w:r w:rsidR="00AF17C2" w:rsidRPr="00DF7CF2">
              <w:rPr>
                <w:rFonts w:cs="Arial"/>
                <w:color w:val="000000" w:themeColor="text1"/>
                <w:sz w:val="20"/>
                <w:szCs w:val="20"/>
              </w:rPr>
              <w:t>ress</w:t>
            </w:r>
            <w:r w:rsidR="009F52C2" w:rsidRPr="00DF7CF2">
              <w:rPr>
                <w:rFonts w:cs="Arial"/>
                <w:color w:val="000000" w:themeColor="text1"/>
                <w:sz w:val="20"/>
                <w:szCs w:val="20"/>
              </w:rPr>
              <w:t xml:space="preserve"> (for sheet bending of materials)</w:t>
            </w:r>
            <w:r w:rsidRPr="00DF7CF2">
              <w:rPr>
                <w:rFonts w:cs="Arial"/>
                <w:color w:val="000000" w:themeColor="text1"/>
                <w:sz w:val="20"/>
                <w:szCs w:val="20"/>
              </w:rPr>
              <w:t>.</w:t>
            </w:r>
          </w:p>
          <w:p w14:paraId="5DB98241" w14:textId="77777777" w:rsidR="00201590" w:rsidRDefault="00201590" w:rsidP="00201590">
            <w:pPr>
              <w:spacing w:before="40" w:after="40" w:line="260" w:lineRule="atLeast"/>
              <w:contextualSpacing/>
              <w:rPr>
                <w:rFonts w:cs="Arial"/>
                <w:color w:val="000000" w:themeColor="text1"/>
                <w:sz w:val="20"/>
                <w:szCs w:val="20"/>
              </w:rPr>
            </w:pPr>
          </w:p>
          <w:p w14:paraId="331B308A" w14:textId="0A33141C" w:rsidR="00103BA9" w:rsidRPr="00201590" w:rsidRDefault="00646129" w:rsidP="00201590">
            <w:pPr>
              <w:spacing w:before="40" w:after="40" w:line="260" w:lineRule="atLeast"/>
              <w:contextualSpacing/>
              <w:rPr>
                <w:rFonts w:cs="Arial"/>
                <w:color w:val="000000" w:themeColor="text1"/>
                <w:sz w:val="20"/>
                <w:szCs w:val="20"/>
              </w:rPr>
            </w:pPr>
            <w:r>
              <w:rPr>
                <w:rFonts w:cs="Arial"/>
                <w:color w:val="000000" w:themeColor="text1"/>
                <w:sz w:val="20"/>
                <w:szCs w:val="20"/>
              </w:rPr>
              <w:t xml:space="preserve">Wasting processes, including the guillotine, and pressing is introduced in </w:t>
            </w:r>
            <w:r w:rsidR="00D40385">
              <w:rPr>
                <w:rFonts w:cs="Arial"/>
                <w:color w:val="000000" w:themeColor="text1"/>
                <w:sz w:val="20"/>
                <w:szCs w:val="20"/>
              </w:rPr>
              <w:t>U</w:t>
            </w:r>
            <w:r>
              <w:rPr>
                <w:rFonts w:cs="Arial"/>
                <w:color w:val="000000" w:themeColor="text1"/>
                <w:sz w:val="20"/>
                <w:szCs w:val="20"/>
              </w:rPr>
              <w:t>nit R114 and so students could relate theory with practice across both units.</w:t>
            </w:r>
          </w:p>
        </w:tc>
        <w:tc>
          <w:tcPr>
            <w:tcW w:w="1697" w:type="dxa"/>
            <w:shd w:val="clear" w:color="auto" w:fill="auto"/>
            <w:tcMar>
              <w:top w:w="57" w:type="dxa"/>
              <w:left w:w="57" w:type="dxa"/>
              <w:bottom w:w="57" w:type="dxa"/>
              <w:right w:w="57" w:type="dxa"/>
            </w:tcMar>
          </w:tcPr>
          <w:p w14:paraId="0BEA17A4" w14:textId="77777777" w:rsidR="00BC1EA6" w:rsidRPr="00C86DF1" w:rsidRDefault="00BC1EA6" w:rsidP="00BC1EA6">
            <w:pPr>
              <w:spacing w:after="0" w:line="240" w:lineRule="auto"/>
              <w:rPr>
                <w:rFonts w:cs="Arial"/>
                <w:b/>
                <w:bCs/>
                <w:color w:val="000000" w:themeColor="text1"/>
                <w:sz w:val="20"/>
                <w:szCs w:val="20"/>
              </w:rPr>
            </w:pPr>
            <w:r w:rsidRPr="00C86DF1">
              <w:rPr>
                <w:rFonts w:cs="Arial"/>
                <w:b/>
                <w:bCs/>
                <w:color w:val="000000" w:themeColor="text1"/>
                <w:sz w:val="20"/>
                <w:szCs w:val="20"/>
              </w:rPr>
              <w:t>Manually controlled operations</w:t>
            </w:r>
          </w:p>
          <w:p w14:paraId="4AD7675D" w14:textId="77777777" w:rsidR="00C86DF1" w:rsidRDefault="00C86DF1" w:rsidP="00503FBF">
            <w:pPr>
              <w:spacing w:after="0" w:line="240" w:lineRule="auto"/>
              <w:rPr>
                <w:rFonts w:cs="Arial"/>
                <w:b/>
                <w:bCs/>
                <w:color w:val="000000" w:themeColor="text1"/>
                <w:sz w:val="20"/>
                <w:szCs w:val="20"/>
              </w:rPr>
            </w:pPr>
          </w:p>
          <w:p w14:paraId="6D90375E" w14:textId="0F3DA45E" w:rsidR="00503FBF" w:rsidRPr="00C86DF1" w:rsidRDefault="00BC1EA6" w:rsidP="00503FBF">
            <w:pPr>
              <w:spacing w:after="0" w:line="240" w:lineRule="auto"/>
              <w:rPr>
                <w:rFonts w:cs="Arial"/>
                <w:b/>
                <w:bCs/>
                <w:color w:val="000000" w:themeColor="text1"/>
                <w:sz w:val="20"/>
                <w:szCs w:val="20"/>
              </w:rPr>
            </w:pPr>
            <w:r w:rsidRPr="00C86DF1">
              <w:rPr>
                <w:rFonts w:cs="Arial"/>
                <w:b/>
                <w:bCs/>
                <w:color w:val="000000" w:themeColor="text1"/>
                <w:sz w:val="20"/>
                <w:szCs w:val="20"/>
              </w:rPr>
              <w:t>Guillotine</w:t>
            </w:r>
          </w:p>
          <w:p w14:paraId="481A3BEE" w14:textId="77777777" w:rsidR="006C72A0" w:rsidRDefault="006C72A0" w:rsidP="00503FBF">
            <w:pPr>
              <w:spacing w:after="0" w:line="240" w:lineRule="auto"/>
              <w:rPr>
                <w:rFonts w:cs="Arial"/>
                <w:b/>
                <w:bCs/>
                <w:color w:val="000000" w:themeColor="text1"/>
                <w:sz w:val="20"/>
                <w:szCs w:val="20"/>
              </w:rPr>
            </w:pPr>
          </w:p>
          <w:p w14:paraId="3521ED7C" w14:textId="3ED68E34" w:rsidR="00BC1EA6" w:rsidRPr="00C86DF1" w:rsidRDefault="00BC1EA6" w:rsidP="00503FBF">
            <w:pPr>
              <w:spacing w:after="0" w:line="240" w:lineRule="auto"/>
              <w:rPr>
                <w:rFonts w:cs="Arial"/>
                <w:b/>
                <w:bCs/>
                <w:color w:val="000000" w:themeColor="text1"/>
                <w:sz w:val="20"/>
                <w:szCs w:val="20"/>
              </w:rPr>
            </w:pPr>
            <w:r w:rsidRPr="00C86DF1">
              <w:rPr>
                <w:rFonts w:cs="Arial"/>
                <w:b/>
                <w:bCs/>
                <w:color w:val="000000" w:themeColor="text1"/>
                <w:sz w:val="20"/>
                <w:szCs w:val="20"/>
              </w:rPr>
              <w:t>Press</w:t>
            </w:r>
          </w:p>
        </w:tc>
        <w:tc>
          <w:tcPr>
            <w:tcW w:w="1796" w:type="dxa"/>
            <w:shd w:val="clear" w:color="auto" w:fill="auto"/>
            <w:tcMar>
              <w:top w:w="57" w:type="dxa"/>
              <w:left w:w="57" w:type="dxa"/>
              <w:bottom w:w="57" w:type="dxa"/>
              <w:right w:w="57" w:type="dxa"/>
            </w:tcMar>
          </w:tcPr>
          <w:p w14:paraId="71A06F3B" w14:textId="723CD2EB" w:rsidR="00503FBF" w:rsidRPr="00785579" w:rsidRDefault="00B75C57" w:rsidP="00503FBF">
            <w:pPr>
              <w:spacing w:after="0" w:line="240" w:lineRule="auto"/>
              <w:rPr>
                <w:rFonts w:cs="Arial"/>
                <w:color w:val="000000" w:themeColor="text1"/>
                <w:sz w:val="20"/>
                <w:szCs w:val="20"/>
              </w:rPr>
            </w:pPr>
            <w:r>
              <w:rPr>
                <w:rFonts w:cs="Arial"/>
                <w:color w:val="000000" w:themeColor="text1"/>
                <w:sz w:val="20"/>
                <w:szCs w:val="20"/>
              </w:rPr>
              <w:t xml:space="preserve">Safely use guillotine </w:t>
            </w:r>
            <w:r w:rsidR="00127EAF">
              <w:rPr>
                <w:rFonts w:cs="Arial"/>
                <w:color w:val="000000" w:themeColor="text1"/>
                <w:sz w:val="20"/>
                <w:szCs w:val="20"/>
              </w:rPr>
              <w:t>and/or press.</w:t>
            </w:r>
          </w:p>
        </w:tc>
        <w:tc>
          <w:tcPr>
            <w:tcW w:w="2585" w:type="dxa"/>
            <w:shd w:val="clear" w:color="auto" w:fill="auto"/>
            <w:tcMar>
              <w:top w:w="57" w:type="dxa"/>
              <w:left w:w="57" w:type="dxa"/>
              <w:bottom w:w="57" w:type="dxa"/>
              <w:right w:w="57" w:type="dxa"/>
            </w:tcMar>
          </w:tcPr>
          <w:p w14:paraId="047F2629" w14:textId="77777777" w:rsidR="001A52F8" w:rsidRPr="00664369" w:rsidRDefault="00DC0813" w:rsidP="001A52F8">
            <w:pPr>
              <w:spacing w:after="0" w:line="240" w:lineRule="auto"/>
              <w:rPr>
                <w:sz w:val="20"/>
                <w:szCs w:val="20"/>
              </w:rPr>
            </w:pPr>
            <w:hyperlink r:id="rId62" w:history="1">
              <w:r w:rsidR="001A52F8" w:rsidRPr="00664369">
                <w:rPr>
                  <w:rStyle w:val="Hyperlink"/>
                  <w:sz w:val="20"/>
                  <w:szCs w:val="20"/>
                </w:rPr>
                <w:t>Sheet Metal Guillotine Introduction - Design at Loughborough University - YouTube</w:t>
              </w:r>
            </w:hyperlink>
          </w:p>
          <w:p w14:paraId="32D82BB0" w14:textId="77777777" w:rsidR="00503FBF" w:rsidRPr="00785579" w:rsidRDefault="00503FBF" w:rsidP="00503FB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236E8F73" w14:textId="77777777" w:rsidR="00935ACB" w:rsidRDefault="00935ACB" w:rsidP="00935ACB">
            <w:pPr>
              <w:spacing w:after="0" w:line="240" w:lineRule="auto"/>
              <w:rPr>
                <w:rFonts w:cs="Arial"/>
                <w:color w:val="000000" w:themeColor="text1"/>
                <w:sz w:val="20"/>
                <w:szCs w:val="20"/>
              </w:rPr>
            </w:pPr>
            <w:r>
              <w:rPr>
                <w:rFonts w:cs="Arial"/>
                <w:color w:val="000000" w:themeColor="text1"/>
                <w:sz w:val="20"/>
                <w:szCs w:val="20"/>
              </w:rPr>
              <w:t>R014</w:t>
            </w:r>
          </w:p>
          <w:p w14:paraId="2A10BF27" w14:textId="652DEF77" w:rsidR="00503FBF" w:rsidRPr="00785579" w:rsidRDefault="00935ACB" w:rsidP="00935ACB">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B51BF6">
              <w:rPr>
                <w:rFonts w:cs="Arial"/>
                <w:color w:val="000000" w:themeColor="text1"/>
                <w:sz w:val="20"/>
                <w:szCs w:val="20"/>
              </w:rPr>
              <w:t>the guillotine and press</w:t>
            </w:r>
            <w:r>
              <w:rPr>
                <w:rFonts w:cs="Arial"/>
                <w:color w:val="000000" w:themeColor="text1"/>
                <w:sz w:val="20"/>
                <w:szCs w:val="20"/>
              </w:rPr>
              <w:t>, including the use and properties of materials.</w:t>
            </w:r>
          </w:p>
        </w:tc>
      </w:tr>
      <w:tr w:rsidR="00503FBF" w14:paraId="06382B55" w14:textId="77777777" w:rsidTr="00F65780">
        <w:trPr>
          <w:trHeight w:val="20"/>
        </w:trPr>
        <w:tc>
          <w:tcPr>
            <w:tcW w:w="993" w:type="dxa"/>
            <w:shd w:val="clear" w:color="auto" w:fill="auto"/>
            <w:tcMar>
              <w:top w:w="57" w:type="dxa"/>
              <w:left w:w="57" w:type="dxa"/>
              <w:bottom w:w="57" w:type="dxa"/>
              <w:right w:w="57" w:type="dxa"/>
            </w:tcMar>
          </w:tcPr>
          <w:p w14:paraId="1A813584" w14:textId="77777777" w:rsidR="00503FBF" w:rsidRDefault="00503FBF" w:rsidP="00503FBF">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5548D80B" w14:textId="77777777" w:rsidR="005D4B7B" w:rsidRDefault="005D4B7B" w:rsidP="005D4B7B">
            <w:pPr>
              <w:spacing w:after="0" w:line="240" w:lineRule="auto"/>
              <w:rPr>
                <w:rFonts w:cs="Arial"/>
                <w:color w:val="000000" w:themeColor="text1"/>
                <w:sz w:val="20"/>
                <w:szCs w:val="20"/>
              </w:rPr>
            </w:pPr>
            <w:r>
              <w:rPr>
                <w:rFonts w:cs="Arial"/>
                <w:color w:val="000000" w:themeColor="text1"/>
                <w:sz w:val="20"/>
                <w:szCs w:val="20"/>
              </w:rPr>
              <w:t>TA3</w:t>
            </w:r>
          </w:p>
          <w:p w14:paraId="155B1713" w14:textId="77777777" w:rsidR="00503FBF" w:rsidRDefault="005D4B7B" w:rsidP="005D4B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6DC6D1DD" w14:textId="77777777" w:rsidR="008C1CBC" w:rsidRDefault="008C1CBC" w:rsidP="005D4B7B">
            <w:pPr>
              <w:spacing w:after="0" w:line="240" w:lineRule="auto"/>
              <w:rPr>
                <w:rFonts w:cs="Arial"/>
                <w:color w:val="000000" w:themeColor="text1"/>
                <w:sz w:val="20"/>
                <w:szCs w:val="20"/>
              </w:rPr>
            </w:pPr>
          </w:p>
          <w:p w14:paraId="69EECA23" w14:textId="7F6DF215" w:rsidR="008C1CBC" w:rsidRPr="00785579" w:rsidRDefault="008C1CBC" w:rsidP="005D4B7B">
            <w:pPr>
              <w:spacing w:after="0" w:line="240" w:lineRule="auto"/>
              <w:rPr>
                <w:rFonts w:cs="Arial"/>
                <w:color w:val="000000" w:themeColor="text1"/>
                <w:sz w:val="20"/>
                <w:szCs w:val="20"/>
              </w:rPr>
            </w:pPr>
            <w:r w:rsidRPr="002A4ECD">
              <w:rPr>
                <w:rFonts w:cs="Arial"/>
                <w:color w:val="000000" w:themeColor="text1"/>
                <w:sz w:val="20"/>
                <w:szCs w:val="20"/>
              </w:rPr>
              <w:t>3.2 Tools and equipment</w:t>
            </w:r>
          </w:p>
        </w:tc>
        <w:tc>
          <w:tcPr>
            <w:tcW w:w="4167" w:type="dxa"/>
            <w:shd w:val="clear" w:color="auto" w:fill="auto"/>
            <w:tcMar>
              <w:top w:w="57" w:type="dxa"/>
              <w:left w:w="57" w:type="dxa"/>
              <w:bottom w:w="57" w:type="dxa"/>
              <w:right w:w="57" w:type="dxa"/>
            </w:tcMar>
          </w:tcPr>
          <w:p w14:paraId="57688C65" w14:textId="77777777" w:rsidR="00C37BB0" w:rsidRDefault="006111BD" w:rsidP="00503FBF">
            <w:pPr>
              <w:spacing w:after="0" w:line="240" w:lineRule="auto"/>
              <w:rPr>
                <w:rFonts w:cs="Arial"/>
                <w:color w:val="000000" w:themeColor="text1"/>
                <w:sz w:val="20"/>
                <w:szCs w:val="20"/>
              </w:rPr>
            </w:pPr>
            <w:r>
              <w:rPr>
                <w:rFonts w:cs="Arial"/>
                <w:color w:val="000000" w:themeColor="text1"/>
                <w:sz w:val="20"/>
                <w:szCs w:val="20"/>
              </w:rPr>
              <w:t>In this lesson</w:t>
            </w:r>
            <w:r w:rsidR="00C37BB0">
              <w:rPr>
                <w:rFonts w:cs="Arial"/>
                <w:color w:val="000000" w:themeColor="text1"/>
                <w:sz w:val="20"/>
                <w:szCs w:val="20"/>
              </w:rPr>
              <w:t xml:space="preserve"> you could cover:</w:t>
            </w:r>
          </w:p>
          <w:p w14:paraId="1137884C" w14:textId="69DFFE4A" w:rsidR="00503FBF" w:rsidRPr="00DF7CF2" w:rsidRDefault="004D1FB3" w:rsidP="00DF7CF2">
            <w:pPr>
              <w:pStyle w:val="ListParagraph"/>
              <w:numPr>
                <w:ilvl w:val="0"/>
                <w:numId w:val="44"/>
              </w:numPr>
              <w:spacing w:before="40" w:after="40" w:line="260" w:lineRule="atLeast"/>
              <w:contextualSpacing/>
              <w:rPr>
                <w:rFonts w:cs="Arial"/>
                <w:color w:val="000000" w:themeColor="text1"/>
                <w:sz w:val="20"/>
                <w:szCs w:val="20"/>
              </w:rPr>
            </w:pPr>
            <w:r w:rsidRPr="00DF7CF2">
              <w:rPr>
                <w:rFonts w:cs="Arial"/>
                <w:color w:val="000000" w:themeColor="text1"/>
                <w:sz w:val="20"/>
                <w:szCs w:val="20"/>
              </w:rPr>
              <w:t>t</w:t>
            </w:r>
            <w:r w:rsidR="00AF17C2" w:rsidRPr="00DF7CF2">
              <w:rPr>
                <w:rFonts w:eastAsia="Calibri" w:cs="Arial"/>
                <w:color w:val="000000"/>
                <w:sz w:val="20"/>
                <w:szCs w:val="20"/>
              </w:rPr>
              <w:t>aps</w:t>
            </w:r>
            <w:r w:rsidR="00AF17C2" w:rsidRPr="00DF7CF2">
              <w:rPr>
                <w:rFonts w:cs="Arial"/>
                <w:color w:val="000000" w:themeColor="text1"/>
                <w:sz w:val="20"/>
                <w:szCs w:val="20"/>
              </w:rPr>
              <w:t xml:space="preserve"> and dies</w:t>
            </w:r>
            <w:r w:rsidRPr="00DF7CF2">
              <w:rPr>
                <w:rFonts w:cs="Arial"/>
                <w:color w:val="000000" w:themeColor="text1"/>
                <w:sz w:val="20"/>
                <w:szCs w:val="20"/>
              </w:rPr>
              <w:t>.</w:t>
            </w:r>
          </w:p>
          <w:p w14:paraId="68CDA179" w14:textId="77777777" w:rsidR="00614C33" w:rsidRDefault="00614C33" w:rsidP="00614C33">
            <w:pPr>
              <w:spacing w:before="40" w:after="40" w:line="260" w:lineRule="atLeast"/>
              <w:contextualSpacing/>
              <w:rPr>
                <w:rFonts w:cs="Arial"/>
                <w:color w:val="000000" w:themeColor="text1"/>
                <w:sz w:val="20"/>
                <w:szCs w:val="20"/>
              </w:rPr>
            </w:pPr>
          </w:p>
          <w:p w14:paraId="08CDA1F8" w14:textId="6A97308B" w:rsidR="00614C33" w:rsidRPr="00614C33" w:rsidRDefault="00614C33" w:rsidP="00614C33">
            <w:pPr>
              <w:spacing w:before="40" w:after="40" w:line="260" w:lineRule="atLeast"/>
              <w:contextualSpacing/>
              <w:rPr>
                <w:rFonts w:cs="Arial"/>
                <w:color w:val="000000" w:themeColor="text1"/>
                <w:sz w:val="20"/>
                <w:szCs w:val="20"/>
              </w:rPr>
            </w:pPr>
            <w:r>
              <w:rPr>
                <w:rFonts w:cs="Arial"/>
                <w:color w:val="000000" w:themeColor="text1"/>
                <w:sz w:val="20"/>
                <w:szCs w:val="20"/>
              </w:rPr>
              <w:t xml:space="preserve">Threading is introduced in </w:t>
            </w:r>
            <w:r w:rsidR="004D1FB3">
              <w:rPr>
                <w:rFonts w:cs="Arial"/>
                <w:color w:val="000000" w:themeColor="text1"/>
                <w:sz w:val="20"/>
                <w:szCs w:val="20"/>
              </w:rPr>
              <w:t>U</w:t>
            </w:r>
            <w:r>
              <w:rPr>
                <w:rFonts w:cs="Arial"/>
                <w:color w:val="000000" w:themeColor="text1"/>
                <w:sz w:val="20"/>
                <w:szCs w:val="20"/>
              </w:rPr>
              <w:t>nit R</w:t>
            </w:r>
            <w:r w:rsidR="00133220">
              <w:rPr>
                <w:rFonts w:cs="Arial"/>
                <w:color w:val="000000" w:themeColor="text1"/>
                <w:sz w:val="20"/>
                <w:szCs w:val="20"/>
              </w:rPr>
              <w:t>0</w:t>
            </w:r>
            <w:r>
              <w:rPr>
                <w:rFonts w:cs="Arial"/>
                <w:color w:val="000000" w:themeColor="text1"/>
                <w:sz w:val="20"/>
                <w:szCs w:val="20"/>
              </w:rPr>
              <w:t>14</w:t>
            </w:r>
            <w:r w:rsidR="00CD0138">
              <w:rPr>
                <w:rFonts w:cs="Arial"/>
                <w:color w:val="000000" w:themeColor="text1"/>
                <w:sz w:val="20"/>
                <w:szCs w:val="20"/>
              </w:rPr>
              <w:t xml:space="preserve"> as a manufacturing process, and so students could relate theoretical with practical work in this lesson.</w:t>
            </w:r>
          </w:p>
        </w:tc>
        <w:tc>
          <w:tcPr>
            <w:tcW w:w="1697" w:type="dxa"/>
            <w:shd w:val="clear" w:color="auto" w:fill="auto"/>
            <w:tcMar>
              <w:top w:w="57" w:type="dxa"/>
              <w:left w:w="57" w:type="dxa"/>
              <w:bottom w:w="57" w:type="dxa"/>
              <w:right w:w="57" w:type="dxa"/>
            </w:tcMar>
          </w:tcPr>
          <w:p w14:paraId="7E5334F2" w14:textId="3179E78A" w:rsidR="00BC1EA6" w:rsidRDefault="00BC1EA6" w:rsidP="00BC1EA6">
            <w:pPr>
              <w:spacing w:after="0" w:line="240" w:lineRule="auto"/>
              <w:rPr>
                <w:rFonts w:cs="Arial"/>
                <w:b/>
                <w:bCs/>
                <w:color w:val="000000" w:themeColor="text1"/>
                <w:sz w:val="20"/>
                <w:szCs w:val="20"/>
              </w:rPr>
            </w:pPr>
            <w:r w:rsidRPr="00C86DF1">
              <w:rPr>
                <w:rFonts w:cs="Arial"/>
                <w:b/>
                <w:bCs/>
                <w:color w:val="000000" w:themeColor="text1"/>
                <w:sz w:val="20"/>
                <w:szCs w:val="20"/>
              </w:rPr>
              <w:t>Manually controlled operations</w:t>
            </w:r>
          </w:p>
          <w:p w14:paraId="2CB456F3" w14:textId="77777777" w:rsidR="006C72A0" w:rsidRPr="00C86DF1" w:rsidRDefault="006C72A0" w:rsidP="00BC1EA6">
            <w:pPr>
              <w:spacing w:after="0" w:line="240" w:lineRule="auto"/>
              <w:rPr>
                <w:rFonts w:cs="Arial"/>
                <w:b/>
                <w:bCs/>
                <w:color w:val="000000" w:themeColor="text1"/>
                <w:sz w:val="20"/>
                <w:szCs w:val="20"/>
              </w:rPr>
            </w:pPr>
          </w:p>
          <w:p w14:paraId="68D1D197" w14:textId="77777777" w:rsidR="006C72A0" w:rsidRDefault="00BC1EA6" w:rsidP="00503FBF">
            <w:pPr>
              <w:spacing w:after="0" w:line="240" w:lineRule="auto"/>
              <w:rPr>
                <w:rFonts w:cs="Arial"/>
                <w:b/>
                <w:bCs/>
                <w:color w:val="000000" w:themeColor="text1"/>
                <w:sz w:val="20"/>
                <w:szCs w:val="20"/>
              </w:rPr>
            </w:pPr>
            <w:r w:rsidRPr="00C86DF1">
              <w:rPr>
                <w:rFonts w:cs="Arial"/>
                <w:b/>
                <w:bCs/>
                <w:color w:val="000000" w:themeColor="text1"/>
                <w:sz w:val="20"/>
                <w:szCs w:val="20"/>
              </w:rPr>
              <w:t>Taps</w:t>
            </w:r>
          </w:p>
          <w:p w14:paraId="5FDA5632" w14:textId="77777777" w:rsidR="006C72A0" w:rsidRDefault="006C72A0" w:rsidP="00503FBF">
            <w:pPr>
              <w:spacing w:after="0" w:line="240" w:lineRule="auto"/>
              <w:rPr>
                <w:rFonts w:cs="Arial"/>
                <w:b/>
                <w:bCs/>
                <w:color w:val="000000" w:themeColor="text1"/>
                <w:sz w:val="20"/>
                <w:szCs w:val="20"/>
              </w:rPr>
            </w:pPr>
          </w:p>
          <w:p w14:paraId="53CB673B" w14:textId="546272C8" w:rsidR="00503FBF" w:rsidRPr="00C86DF1" w:rsidRDefault="00BC1EA6" w:rsidP="00503FBF">
            <w:pPr>
              <w:spacing w:after="0" w:line="240" w:lineRule="auto"/>
              <w:rPr>
                <w:rFonts w:cs="Arial"/>
                <w:b/>
                <w:bCs/>
                <w:color w:val="000000" w:themeColor="text1"/>
                <w:sz w:val="20"/>
                <w:szCs w:val="20"/>
              </w:rPr>
            </w:pPr>
            <w:r w:rsidRPr="00C86DF1">
              <w:rPr>
                <w:rFonts w:cs="Arial"/>
                <w:b/>
                <w:bCs/>
                <w:color w:val="000000" w:themeColor="text1"/>
                <w:sz w:val="20"/>
                <w:szCs w:val="20"/>
              </w:rPr>
              <w:t>Dies</w:t>
            </w:r>
          </w:p>
        </w:tc>
        <w:tc>
          <w:tcPr>
            <w:tcW w:w="1796" w:type="dxa"/>
            <w:shd w:val="clear" w:color="auto" w:fill="auto"/>
            <w:tcMar>
              <w:top w:w="57" w:type="dxa"/>
              <w:left w:w="57" w:type="dxa"/>
              <w:bottom w:w="57" w:type="dxa"/>
              <w:right w:w="57" w:type="dxa"/>
            </w:tcMar>
          </w:tcPr>
          <w:p w14:paraId="3D442EDB" w14:textId="08068B2C" w:rsidR="00503FBF" w:rsidRPr="00785579" w:rsidRDefault="00127EAF" w:rsidP="00503FBF">
            <w:pPr>
              <w:spacing w:after="0" w:line="240" w:lineRule="auto"/>
              <w:rPr>
                <w:rFonts w:cs="Arial"/>
                <w:color w:val="000000" w:themeColor="text1"/>
                <w:sz w:val="20"/>
                <w:szCs w:val="20"/>
              </w:rPr>
            </w:pPr>
            <w:r>
              <w:rPr>
                <w:rFonts w:cs="Arial"/>
                <w:color w:val="000000" w:themeColor="text1"/>
                <w:sz w:val="20"/>
                <w:szCs w:val="20"/>
              </w:rPr>
              <w:t>Safely use taps and dies.</w:t>
            </w:r>
          </w:p>
        </w:tc>
        <w:tc>
          <w:tcPr>
            <w:tcW w:w="2585" w:type="dxa"/>
            <w:shd w:val="clear" w:color="auto" w:fill="auto"/>
            <w:tcMar>
              <w:top w:w="57" w:type="dxa"/>
              <w:left w:w="57" w:type="dxa"/>
              <w:bottom w:w="57" w:type="dxa"/>
              <w:right w:w="57" w:type="dxa"/>
            </w:tcMar>
          </w:tcPr>
          <w:p w14:paraId="24936CF5" w14:textId="77777777" w:rsidR="007B1B62" w:rsidRPr="00427EB1" w:rsidRDefault="00DC0813" w:rsidP="007B1B62">
            <w:pPr>
              <w:spacing w:after="0" w:line="240" w:lineRule="auto"/>
              <w:rPr>
                <w:sz w:val="20"/>
                <w:szCs w:val="20"/>
              </w:rPr>
            </w:pPr>
            <w:hyperlink r:id="rId63" w:history="1">
              <w:r w:rsidR="007B1B62" w:rsidRPr="00427EB1">
                <w:rPr>
                  <w:rStyle w:val="Hyperlink"/>
                  <w:sz w:val="20"/>
                  <w:szCs w:val="20"/>
                </w:rPr>
                <w:t>Everything You Need to Know About Taps &amp; Dies - Gear Up With Gregg's - YouTube</w:t>
              </w:r>
            </w:hyperlink>
          </w:p>
          <w:p w14:paraId="7BC65B06" w14:textId="77777777" w:rsidR="00503FBF" w:rsidRPr="00785579" w:rsidRDefault="00503FBF" w:rsidP="00503FB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0B192E7F" w14:textId="77777777" w:rsidR="00935ACB" w:rsidRDefault="00935ACB" w:rsidP="00935ACB">
            <w:pPr>
              <w:spacing w:after="0" w:line="240" w:lineRule="auto"/>
              <w:rPr>
                <w:rFonts w:cs="Arial"/>
                <w:color w:val="000000" w:themeColor="text1"/>
                <w:sz w:val="20"/>
                <w:szCs w:val="20"/>
              </w:rPr>
            </w:pPr>
            <w:r>
              <w:rPr>
                <w:rFonts w:cs="Arial"/>
                <w:color w:val="000000" w:themeColor="text1"/>
                <w:sz w:val="20"/>
                <w:szCs w:val="20"/>
              </w:rPr>
              <w:t>R014</w:t>
            </w:r>
          </w:p>
          <w:p w14:paraId="039F02B9" w14:textId="6B2C2DFE" w:rsidR="00503FBF" w:rsidRPr="00785579" w:rsidRDefault="00935ACB" w:rsidP="00935ACB">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B51BF6">
              <w:rPr>
                <w:rFonts w:cs="Arial"/>
                <w:color w:val="000000" w:themeColor="text1"/>
                <w:sz w:val="20"/>
                <w:szCs w:val="20"/>
              </w:rPr>
              <w:t>taps and dies</w:t>
            </w:r>
            <w:r>
              <w:rPr>
                <w:rFonts w:cs="Arial"/>
                <w:color w:val="000000" w:themeColor="text1"/>
                <w:sz w:val="20"/>
                <w:szCs w:val="20"/>
              </w:rPr>
              <w:t>, including the use and properties of materials.</w:t>
            </w:r>
          </w:p>
        </w:tc>
      </w:tr>
      <w:tr w:rsidR="00503FBF" w14:paraId="425567F3" w14:textId="77777777" w:rsidTr="00F65780">
        <w:trPr>
          <w:trHeight w:val="20"/>
        </w:trPr>
        <w:tc>
          <w:tcPr>
            <w:tcW w:w="993" w:type="dxa"/>
            <w:shd w:val="clear" w:color="auto" w:fill="auto"/>
            <w:tcMar>
              <w:top w:w="57" w:type="dxa"/>
              <w:left w:w="57" w:type="dxa"/>
              <w:bottom w:w="57" w:type="dxa"/>
              <w:right w:w="57" w:type="dxa"/>
            </w:tcMar>
          </w:tcPr>
          <w:p w14:paraId="33E3113B" w14:textId="77777777" w:rsidR="00503FBF" w:rsidRDefault="00503FBF" w:rsidP="00503FBF">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4F392FE4" w14:textId="77777777" w:rsidR="005D4B7B" w:rsidRDefault="005D4B7B" w:rsidP="005D4B7B">
            <w:pPr>
              <w:spacing w:after="0" w:line="240" w:lineRule="auto"/>
              <w:rPr>
                <w:rFonts w:cs="Arial"/>
                <w:color w:val="000000" w:themeColor="text1"/>
                <w:sz w:val="20"/>
                <w:szCs w:val="20"/>
              </w:rPr>
            </w:pPr>
            <w:r>
              <w:rPr>
                <w:rFonts w:cs="Arial"/>
                <w:color w:val="000000" w:themeColor="text1"/>
                <w:sz w:val="20"/>
                <w:szCs w:val="20"/>
              </w:rPr>
              <w:t>TA3</w:t>
            </w:r>
          </w:p>
          <w:p w14:paraId="692FDB9A" w14:textId="77777777" w:rsidR="00503FBF" w:rsidRDefault="005D4B7B" w:rsidP="005D4B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203453D4" w14:textId="77777777" w:rsidR="002A4ECD" w:rsidRDefault="002A4ECD" w:rsidP="005D4B7B">
            <w:pPr>
              <w:spacing w:after="0" w:line="240" w:lineRule="auto"/>
              <w:rPr>
                <w:rFonts w:cs="Arial"/>
                <w:color w:val="000000" w:themeColor="text1"/>
                <w:sz w:val="20"/>
                <w:szCs w:val="20"/>
              </w:rPr>
            </w:pPr>
          </w:p>
          <w:p w14:paraId="2918C480" w14:textId="1E2DBA2F" w:rsidR="002A4ECD" w:rsidRPr="00785579" w:rsidRDefault="002A4ECD" w:rsidP="005D4B7B">
            <w:pPr>
              <w:spacing w:after="0" w:line="240" w:lineRule="auto"/>
              <w:rPr>
                <w:rFonts w:cs="Arial"/>
                <w:color w:val="000000" w:themeColor="text1"/>
                <w:sz w:val="20"/>
                <w:szCs w:val="20"/>
              </w:rPr>
            </w:pPr>
            <w:r w:rsidRPr="002A4ECD">
              <w:rPr>
                <w:rFonts w:cs="Arial"/>
                <w:color w:val="000000" w:themeColor="text1"/>
                <w:sz w:val="20"/>
                <w:szCs w:val="20"/>
              </w:rPr>
              <w:t>3.1 Manually controlled machining operations</w:t>
            </w:r>
          </w:p>
        </w:tc>
        <w:tc>
          <w:tcPr>
            <w:tcW w:w="4167" w:type="dxa"/>
            <w:shd w:val="clear" w:color="auto" w:fill="auto"/>
            <w:tcMar>
              <w:top w:w="57" w:type="dxa"/>
              <w:left w:w="57" w:type="dxa"/>
              <w:bottom w:w="57" w:type="dxa"/>
              <w:right w:w="57" w:type="dxa"/>
            </w:tcMar>
          </w:tcPr>
          <w:p w14:paraId="340D5174" w14:textId="5B4248DA" w:rsidR="00503FBF" w:rsidRDefault="00B75727" w:rsidP="00503FBF">
            <w:pPr>
              <w:spacing w:after="0" w:line="240" w:lineRule="auto"/>
              <w:rPr>
                <w:rFonts w:cs="Arial"/>
                <w:color w:val="000000" w:themeColor="text1"/>
                <w:sz w:val="20"/>
                <w:szCs w:val="20"/>
              </w:rPr>
            </w:pPr>
            <w:r>
              <w:rPr>
                <w:rFonts w:cs="Arial"/>
                <w:color w:val="000000" w:themeColor="text1"/>
                <w:sz w:val="20"/>
                <w:szCs w:val="20"/>
              </w:rPr>
              <w:t>In the next few lessons</w:t>
            </w:r>
            <w:r w:rsidR="006C4AE3">
              <w:rPr>
                <w:rFonts w:cs="Arial"/>
                <w:color w:val="000000" w:themeColor="text1"/>
                <w:sz w:val="20"/>
                <w:szCs w:val="20"/>
              </w:rPr>
              <w:t xml:space="preserve"> you could introduce</w:t>
            </w:r>
            <w:r>
              <w:rPr>
                <w:rFonts w:cs="Arial"/>
                <w:color w:val="000000" w:themeColor="text1"/>
                <w:sz w:val="20"/>
                <w:szCs w:val="20"/>
              </w:rPr>
              <w:t xml:space="preserve"> students to manually controlled machines.</w:t>
            </w:r>
          </w:p>
          <w:p w14:paraId="1131F963" w14:textId="77777777" w:rsidR="00B75727" w:rsidRDefault="00B75727" w:rsidP="00503FBF">
            <w:pPr>
              <w:spacing w:after="0" w:line="240" w:lineRule="auto"/>
              <w:rPr>
                <w:rFonts w:cs="Arial"/>
                <w:color w:val="000000" w:themeColor="text1"/>
                <w:sz w:val="20"/>
                <w:szCs w:val="20"/>
              </w:rPr>
            </w:pPr>
          </w:p>
          <w:p w14:paraId="1EFB3DEA" w14:textId="5BBDF903" w:rsidR="00B75727" w:rsidRDefault="00CD35C2" w:rsidP="00503FBF">
            <w:pPr>
              <w:spacing w:after="0" w:line="240" w:lineRule="auto"/>
              <w:rPr>
                <w:rFonts w:cs="Arial"/>
                <w:color w:val="000000" w:themeColor="text1"/>
                <w:sz w:val="20"/>
                <w:szCs w:val="20"/>
              </w:rPr>
            </w:pPr>
            <w:r>
              <w:rPr>
                <w:rFonts w:cs="Arial"/>
                <w:color w:val="000000" w:themeColor="text1"/>
                <w:sz w:val="20"/>
                <w:szCs w:val="20"/>
              </w:rPr>
              <w:t xml:space="preserve">In preparation for these activities, </w:t>
            </w:r>
            <w:r w:rsidR="00FF4DF7">
              <w:rPr>
                <w:rFonts w:cs="Arial"/>
                <w:color w:val="000000" w:themeColor="text1"/>
                <w:sz w:val="20"/>
                <w:szCs w:val="20"/>
              </w:rPr>
              <w:t xml:space="preserve">in this lesson </w:t>
            </w:r>
            <w:r>
              <w:rPr>
                <w:rFonts w:cs="Arial"/>
                <w:color w:val="000000" w:themeColor="text1"/>
                <w:sz w:val="20"/>
                <w:szCs w:val="20"/>
              </w:rPr>
              <w:t>you could</w:t>
            </w:r>
            <w:r w:rsidR="0012136A">
              <w:rPr>
                <w:rFonts w:cs="Arial"/>
                <w:color w:val="000000" w:themeColor="text1"/>
                <w:sz w:val="20"/>
                <w:szCs w:val="20"/>
              </w:rPr>
              <w:t xml:space="preserve"> begin by</w:t>
            </w:r>
            <w:r>
              <w:rPr>
                <w:rFonts w:cs="Arial"/>
                <w:color w:val="000000" w:themeColor="text1"/>
                <w:sz w:val="20"/>
                <w:szCs w:val="20"/>
              </w:rPr>
              <w:t>:</w:t>
            </w:r>
          </w:p>
          <w:p w14:paraId="2C4BB789" w14:textId="2206CFCB" w:rsidR="00CD35C2" w:rsidRDefault="000B5B21" w:rsidP="00984156">
            <w:pPr>
              <w:pStyle w:val="ListParagraph"/>
              <w:numPr>
                <w:ilvl w:val="0"/>
                <w:numId w:val="21"/>
              </w:numPr>
              <w:spacing w:after="0" w:line="240" w:lineRule="auto"/>
              <w:rPr>
                <w:rFonts w:cs="Arial"/>
                <w:color w:val="000000" w:themeColor="text1"/>
                <w:sz w:val="20"/>
                <w:szCs w:val="20"/>
              </w:rPr>
            </w:pPr>
            <w:r>
              <w:rPr>
                <w:rFonts w:cs="Arial"/>
                <w:color w:val="000000" w:themeColor="text1"/>
                <w:sz w:val="20"/>
                <w:szCs w:val="20"/>
              </w:rPr>
              <w:t>introduc</w:t>
            </w:r>
            <w:r w:rsidR="006C67AB">
              <w:rPr>
                <w:rFonts w:cs="Arial"/>
                <w:color w:val="000000" w:themeColor="text1"/>
                <w:sz w:val="20"/>
                <w:szCs w:val="20"/>
              </w:rPr>
              <w:t>ing</w:t>
            </w:r>
            <w:r>
              <w:rPr>
                <w:rFonts w:cs="Arial"/>
                <w:color w:val="000000" w:themeColor="text1"/>
                <w:sz w:val="20"/>
                <w:szCs w:val="20"/>
              </w:rPr>
              <w:t xml:space="preserve"> the types and location of machines in centre</w:t>
            </w:r>
          </w:p>
          <w:p w14:paraId="23A6C9CB" w14:textId="7A5E6134" w:rsidR="000B5B21" w:rsidRDefault="00F430EF" w:rsidP="00984156">
            <w:pPr>
              <w:pStyle w:val="ListParagraph"/>
              <w:numPr>
                <w:ilvl w:val="0"/>
                <w:numId w:val="21"/>
              </w:numPr>
              <w:spacing w:after="0" w:line="240" w:lineRule="auto"/>
              <w:rPr>
                <w:rFonts w:cs="Arial"/>
                <w:color w:val="000000" w:themeColor="text1"/>
                <w:sz w:val="20"/>
                <w:szCs w:val="20"/>
              </w:rPr>
            </w:pPr>
            <w:r>
              <w:rPr>
                <w:rFonts w:cs="Arial"/>
                <w:color w:val="000000" w:themeColor="text1"/>
                <w:sz w:val="20"/>
                <w:szCs w:val="20"/>
              </w:rPr>
              <w:t>explain</w:t>
            </w:r>
            <w:r w:rsidR="006C67AB">
              <w:rPr>
                <w:rFonts w:cs="Arial"/>
                <w:color w:val="000000" w:themeColor="text1"/>
                <w:sz w:val="20"/>
                <w:szCs w:val="20"/>
              </w:rPr>
              <w:t>ing</w:t>
            </w:r>
            <w:r>
              <w:rPr>
                <w:rFonts w:cs="Arial"/>
                <w:color w:val="000000" w:themeColor="text1"/>
                <w:sz w:val="20"/>
                <w:szCs w:val="20"/>
              </w:rPr>
              <w:t xml:space="preserve"> the safety mechanisms in place (e.g. emergency stops, guarding)</w:t>
            </w:r>
          </w:p>
          <w:p w14:paraId="4068BFD3" w14:textId="1AFBEE43" w:rsidR="00E30DA5" w:rsidRDefault="0012136A" w:rsidP="00984156">
            <w:pPr>
              <w:pStyle w:val="ListParagraph"/>
              <w:numPr>
                <w:ilvl w:val="0"/>
                <w:numId w:val="21"/>
              </w:numPr>
              <w:spacing w:after="0" w:line="240" w:lineRule="auto"/>
              <w:rPr>
                <w:rFonts w:cs="Arial"/>
                <w:color w:val="000000" w:themeColor="text1"/>
                <w:sz w:val="20"/>
                <w:szCs w:val="20"/>
              </w:rPr>
            </w:pPr>
            <w:r>
              <w:rPr>
                <w:rFonts w:cs="Arial"/>
                <w:color w:val="000000" w:themeColor="text1"/>
                <w:sz w:val="20"/>
                <w:szCs w:val="20"/>
              </w:rPr>
              <w:t>s</w:t>
            </w:r>
            <w:r w:rsidR="00E30DA5">
              <w:rPr>
                <w:rFonts w:cs="Arial"/>
                <w:color w:val="000000" w:themeColor="text1"/>
                <w:sz w:val="20"/>
                <w:szCs w:val="20"/>
              </w:rPr>
              <w:t>how</w:t>
            </w:r>
            <w:r w:rsidR="006C67AB">
              <w:rPr>
                <w:rFonts w:cs="Arial"/>
                <w:color w:val="000000" w:themeColor="text1"/>
                <w:sz w:val="20"/>
                <w:szCs w:val="20"/>
              </w:rPr>
              <w:t>ing</w:t>
            </w:r>
            <w:r w:rsidR="00E30DA5">
              <w:rPr>
                <w:rFonts w:cs="Arial"/>
                <w:color w:val="000000" w:themeColor="text1"/>
                <w:sz w:val="20"/>
                <w:szCs w:val="20"/>
              </w:rPr>
              <w:t xml:space="preserve"> the PPE that must be worn when using machines.</w:t>
            </w:r>
          </w:p>
          <w:p w14:paraId="507EA9EA" w14:textId="77777777" w:rsidR="0012136A" w:rsidRDefault="0012136A" w:rsidP="0012136A">
            <w:pPr>
              <w:spacing w:after="0" w:line="240" w:lineRule="auto"/>
              <w:rPr>
                <w:rFonts w:cs="Arial"/>
                <w:color w:val="000000" w:themeColor="text1"/>
                <w:sz w:val="20"/>
                <w:szCs w:val="20"/>
              </w:rPr>
            </w:pPr>
          </w:p>
          <w:p w14:paraId="17A89F49" w14:textId="11311F23" w:rsidR="0012136A" w:rsidRDefault="0012136A" w:rsidP="0012136A">
            <w:pPr>
              <w:spacing w:after="0" w:line="240" w:lineRule="auto"/>
              <w:rPr>
                <w:rFonts w:cs="Arial"/>
                <w:color w:val="000000" w:themeColor="text1"/>
                <w:sz w:val="20"/>
                <w:szCs w:val="20"/>
              </w:rPr>
            </w:pPr>
            <w:r>
              <w:rPr>
                <w:rFonts w:cs="Arial"/>
                <w:color w:val="000000" w:themeColor="text1"/>
                <w:sz w:val="20"/>
                <w:szCs w:val="20"/>
              </w:rPr>
              <w:t>In the first lesson on machines, you could:</w:t>
            </w:r>
          </w:p>
          <w:p w14:paraId="29437C19" w14:textId="11C40C84" w:rsidR="0012136A" w:rsidRDefault="0012136A"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introduce the drill (pillar drill)</w:t>
            </w:r>
          </w:p>
          <w:p w14:paraId="4C794B82" w14:textId="2920EAE9" w:rsidR="0012136A" w:rsidRDefault="006C67AB"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explain the key parts of the drill</w:t>
            </w:r>
          </w:p>
          <w:p w14:paraId="5942BDE0" w14:textId="6EE0C701" w:rsidR="00863659" w:rsidRDefault="00DA0A02"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perform a risk assessment activity</w:t>
            </w:r>
          </w:p>
          <w:p w14:paraId="134E0F88" w14:textId="403F73D0" w:rsidR="006C67AB" w:rsidRDefault="00863659"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show the tooling and work holding required</w:t>
            </w:r>
          </w:p>
          <w:p w14:paraId="6F968293" w14:textId="5D4AD58B" w:rsidR="00DA0A02" w:rsidRDefault="00DA0A02"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show safe setup of the drill, includ</w:t>
            </w:r>
            <w:r w:rsidR="0087586E">
              <w:rPr>
                <w:rFonts w:cs="Arial"/>
                <w:color w:val="000000" w:themeColor="text1"/>
                <w:sz w:val="20"/>
                <w:szCs w:val="20"/>
              </w:rPr>
              <w:t>ing setting</w:t>
            </w:r>
            <w:r>
              <w:rPr>
                <w:rFonts w:cs="Arial"/>
                <w:color w:val="000000" w:themeColor="text1"/>
                <w:sz w:val="20"/>
                <w:szCs w:val="20"/>
              </w:rPr>
              <w:t xml:space="preserve"> speed of rotation i</w:t>
            </w:r>
            <w:r w:rsidR="00BA3F7C">
              <w:rPr>
                <w:rFonts w:cs="Arial"/>
                <w:color w:val="000000" w:themeColor="text1"/>
                <w:sz w:val="20"/>
                <w:szCs w:val="20"/>
              </w:rPr>
              <w:t>f</w:t>
            </w:r>
            <w:r>
              <w:rPr>
                <w:rFonts w:cs="Arial"/>
                <w:color w:val="000000" w:themeColor="text1"/>
                <w:sz w:val="20"/>
                <w:szCs w:val="20"/>
              </w:rPr>
              <w:t xml:space="preserve"> applicable</w:t>
            </w:r>
          </w:p>
          <w:p w14:paraId="54AB3B8E" w14:textId="1AEF0D51" w:rsidR="00863659" w:rsidRDefault="00DA0A02"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demonstrate safe operation of the drill</w:t>
            </w:r>
          </w:p>
          <w:p w14:paraId="36372197" w14:textId="546AE818" w:rsidR="00DA0A02" w:rsidRPr="0012136A" w:rsidRDefault="00DA0A02"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allow students to practi</w:t>
            </w:r>
            <w:r w:rsidR="00FF4DF7">
              <w:rPr>
                <w:rFonts w:cs="Arial"/>
                <w:color w:val="000000" w:themeColor="text1"/>
                <w:sz w:val="20"/>
                <w:szCs w:val="20"/>
              </w:rPr>
              <w:t>s</w:t>
            </w:r>
            <w:r>
              <w:rPr>
                <w:rFonts w:cs="Arial"/>
                <w:color w:val="000000" w:themeColor="text1"/>
                <w:sz w:val="20"/>
                <w:szCs w:val="20"/>
              </w:rPr>
              <w:t xml:space="preserve">e </w:t>
            </w:r>
            <w:r w:rsidR="00FF4DF7">
              <w:rPr>
                <w:rFonts w:cs="Arial"/>
                <w:color w:val="000000" w:themeColor="text1"/>
                <w:sz w:val="20"/>
                <w:szCs w:val="20"/>
              </w:rPr>
              <w:t xml:space="preserve">safely </w:t>
            </w:r>
            <w:r>
              <w:rPr>
                <w:rFonts w:cs="Arial"/>
                <w:color w:val="000000" w:themeColor="text1"/>
                <w:sz w:val="20"/>
                <w:szCs w:val="20"/>
              </w:rPr>
              <w:t>using the pillar drill.</w:t>
            </w:r>
          </w:p>
        </w:tc>
        <w:tc>
          <w:tcPr>
            <w:tcW w:w="1697" w:type="dxa"/>
            <w:shd w:val="clear" w:color="auto" w:fill="auto"/>
            <w:tcMar>
              <w:top w:w="57" w:type="dxa"/>
              <w:left w:w="57" w:type="dxa"/>
              <w:bottom w:w="57" w:type="dxa"/>
              <w:right w:w="57" w:type="dxa"/>
            </w:tcMar>
          </w:tcPr>
          <w:p w14:paraId="7B3E1F48" w14:textId="56299973" w:rsidR="00BC1EA6"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t>Manually controlled operations</w:t>
            </w:r>
          </w:p>
          <w:p w14:paraId="14F0B017" w14:textId="77777777" w:rsidR="006C72A0" w:rsidRPr="006C72A0" w:rsidRDefault="006C72A0" w:rsidP="00BC1EA6">
            <w:pPr>
              <w:spacing w:after="0" w:line="240" w:lineRule="auto"/>
              <w:rPr>
                <w:rFonts w:cs="Arial"/>
                <w:b/>
                <w:bCs/>
                <w:color w:val="000000" w:themeColor="text1"/>
                <w:sz w:val="20"/>
                <w:szCs w:val="20"/>
              </w:rPr>
            </w:pPr>
          </w:p>
          <w:p w14:paraId="6782F2BE" w14:textId="70A017A0" w:rsidR="00503FBF" w:rsidRDefault="00BC1EA6" w:rsidP="00503FBF">
            <w:pPr>
              <w:spacing w:after="0" w:line="240" w:lineRule="auto"/>
              <w:rPr>
                <w:rFonts w:cs="Arial"/>
                <w:b/>
                <w:bCs/>
                <w:color w:val="000000" w:themeColor="text1"/>
                <w:sz w:val="20"/>
                <w:szCs w:val="20"/>
              </w:rPr>
            </w:pPr>
            <w:r w:rsidRPr="006C72A0">
              <w:rPr>
                <w:rFonts w:cs="Arial"/>
                <w:b/>
                <w:bCs/>
                <w:color w:val="000000" w:themeColor="text1"/>
                <w:sz w:val="20"/>
                <w:szCs w:val="20"/>
              </w:rPr>
              <w:t>Machine safety</w:t>
            </w:r>
          </w:p>
          <w:p w14:paraId="48B75AF2" w14:textId="77777777" w:rsidR="006C72A0" w:rsidRPr="006C72A0" w:rsidRDefault="006C72A0" w:rsidP="00503FBF">
            <w:pPr>
              <w:spacing w:after="0" w:line="240" w:lineRule="auto"/>
              <w:rPr>
                <w:rFonts w:cs="Arial"/>
                <w:b/>
                <w:bCs/>
                <w:color w:val="000000" w:themeColor="text1"/>
                <w:sz w:val="20"/>
                <w:szCs w:val="20"/>
              </w:rPr>
            </w:pPr>
          </w:p>
          <w:p w14:paraId="7C107571" w14:textId="3082BD4E" w:rsidR="0012136A" w:rsidRPr="00785579" w:rsidRDefault="0012136A" w:rsidP="00503FBF">
            <w:pPr>
              <w:spacing w:after="0" w:line="240" w:lineRule="auto"/>
              <w:rPr>
                <w:rFonts w:cs="Arial"/>
                <w:color w:val="000000" w:themeColor="text1"/>
                <w:sz w:val="20"/>
                <w:szCs w:val="20"/>
              </w:rPr>
            </w:pPr>
            <w:r w:rsidRPr="006C72A0">
              <w:rPr>
                <w:rFonts w:cs="Arial"/>
                <w:b/>
                <w:bCs/>
                <w:color w:val="000000" w:themeColor="text1"/>
                <w:sz w:val="20"/>
                <w:szCs w:val="20"/>
              </w:rPr>
              <w:t>Drilling</w:t>
            </w:r>
          </w:p>
        </w:tc>
        <w:tc>
          <w:tcPr>
            <w:tcW w:w="1796" w:type="dxa"/>
            <w:shd w:val="clear" w:color="auto" w:fill="auto"/>
            <w:tcMar>
              <w:top w:w="57" w:type="dxa"/>
              <w:left w:w="57" w:type="dxa"/>
              <w:bottom w:w="57" w:type="dxa"/>
              <w:right w:w="57" w:type="dxa"/>
            </w:tcMar>
          </w:tcPr>
          <w:p w14:paraId="1E767D38" w14:textId="35EE096B" w:rsidR="00503FBF" w:rsidRPr="00785579" w:rsidRDefault="00127EAF" w:rsidP="00503FBF">
            <w:pPr>
              <w:spacing w:after="0" w:line="240" w:lineRule="auto"/>
              <w:rPr>
                <w:rFonts w:cs="Arial"/>
                <w:color w:val="000000" w:themeColor="text1"/>
                <w:sz w:val="20"/>
                <w:szCs w:val="20"/>
              </w:rPr>
            </w:pPr>
            <w:r>
              <w:rPr>
                <w:rFonts w:cs="Arial"/>
                <w:color w:val="000000" w:themeColor="text1"/>
                <w:sz w:val="20"/>
                <w:szCs w:val="20"/>
              </w:rPr>
              <w:t>Prepare for the safe use of manually controlled machines.</w:t>
            </w:r>
          </w:p>
        </w:tc>
        <w:tc>
          <w:tcPr>
            <w:tcW w:w="2585" w:type="dxa"/>
            <w:shd w:val="clear" w:color="auto" w:fill="auto"/>
            <w:tcMar>
              <w:top w:w="57" w:type="dxa"/>
              <w:left w:w="57" w:type="dxa"/>
              <w:bottom w:w="57" w:type="dxa"/>
              <w:right w:w="57" w:type="dxa"/>
            </w:tcMar>
          </w:tcPr>
          <w:p w14:paraId="16F71C93" w14:textId="5BD651E5" w:rsidR="00425E39" w:rsidRPr="00FE22C8" w:rsidRDefault="00DC0813" w:rsidP="00425E39">
            <w:pPr>
              <w:spacing w:after="0" w:line="240" w:lineRule="auto"/>
              <w:rPr>
                <w:sz w:val="20"/>
                <w:szCs w:val="20"/>
              </w:rPr>
            </w:pPr>
            <w:hyperlink r:id="rId64" w:history="1">
              <w:r w:rsidR="00425E39" w:rsidRPr="00A51C00">
                <w:rPr>
                  <w:rStyle w:val="Hyperlink"/>
                  <w:sz w:val="20"/>
                  <w:szCs w:val="20"/>
                </w:rPr>
                <w:t>Machine Drills</w:t>
              </w:r>
            </w:hyperlink>
            <w:r w:rsidR="00425E39" w:rsidRPr="00A51C00">
              <w:rPr>
                <w:sz w:val="20"/>
                <w:szCs w:val="20"/>
              </w:rPr>
              <w:t xml:space="preserve"> (technologystudent.com)</w:t>
            </w:r>
          </w:p>
          <w:p w14:paraId="210FF0FF" w14:textId="77777777" w:rsidR="00425E39" w:rsidRPr="00FE22C8" w:rsidRDefault="00425E39" w:rsidP="00425E39">
            <w:pPr>
              <w:spacing w:after="0" w:line="240" w:lineRule="auto"/>
              <w:rPr>
                <w:color w:val="000000" w:themeColor="text1"/>
                <w:sz w:val="20"/>
                <w:szCs w:val="20"/>
              </w:rPr>
            </w:pPr>
          </w:p>
          <w:p w14:paraId="7B9D25F3" w14:textId="77777777" w:rsidR="00425E39" w:rsidRPr="00FE22C8" w:rsidRDefault="00DC0813" w:rsidP="00425E39">
            <w:pPr>
              <w:spacing w:after="0" w:line="240" w:lineRule="auto"/>
              <w:rPr>
                <w:sz w:val="20"/>
                <w:szCs w:val="20"/>
              </w:rPr>
            </w:pPr>
            <w:hyperlink r:id="rId65" w:history="1">
              <w:r w:rsidR="00425E39" w:rsidRPr="00FE22C8">
                <w:rPr>
                  <w:rStyle w:val="Hyperlink"/>
                  <w:sz w:val="20"/>
                  <w:szCs w:val="20"/>
                </w:rPr>
                <w:t>How to Safely and Correctly use a Pillar Drill (aka Bench Drill) - YouTube</w:t>
              </w:r>
            </w:hyperlink>
          </w:p>
          <w:p w14:paraId="42AE88E9" w14:textId="77777777" w:rsidR="00503FBF" w:rsidRPr="00785579" w:rsidRDefault="00503FBF" w:rsidP="00503FB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564CD58F" w14:textId="77777777" w:rsidR="00935ACB" w:rsidRDefault="00935ACB" w:rsidP="00935ACB">
            <w:pPr>
              <w:spacing w:after="0" w:line="240" w:lineRule="auto"/>
              <w:rPr>
                <w:rFonts w:cs="Arial"/>
                <w:color w:val="000000" w:themeColor="text1"/>
                <w:sz w:val="20"/>
                <w:szCs w:val="20"/>
              </w:rPr>
            </w:pPr>
            <w:r>
              <w:rPr>
                <w:rFonts w:cs="Arial"/>
                <w:color w:val="000000" w:themeColor="text1"/>
                <w:sz w:val="20"/>
                <w:szCs w:val="20"/>
              </w:rPr>
              <w:t>R014</w:t>
            </w:r>
          </w:p>
          <w:p w14:paraId="3CC73BFF" w14:textId="0E67DAB9" w:rsidR="00503FBF" w:rsidRPr="00785579" w:rsidRDefault="00935ACB" w:rsidP="00935ACB">
            <w:pPr>
              <w:spacing w:after="0" w:line="240" w:lineRule="auto"/>
              <w:rPr>
                <w:rFonts w:cs="Arial"/>
                <w:color w:val="000000" w:themeColor="text1"/>
                <w:sz w:val="20"/>
                <w:szCs w:val="20"/>
              </w:rPr>
            </w:pPr>
            <w:r>
              <w:rPr>
                <w:rFonts w:cs="Arial"/>
                <w:color w:val="000000" w:themeColor="text1"/>
                <w:sz w:val="20"/>
                <w:szCs w:val="20"/>
              </w:rPr>
              <w:t xml:space="preserve">Students will learn about manually controlled </w:t>
            </w:r>
            <w:r w:rsidR="000D1012">
              <w:rPr>
                <w:rFonts w:cs="Arial"/>
                <w:color w:val="000000" w:themeColor="text1"/>
                <w:sz w:val="20"/>
                <w:szCs w:val="20"/>
              </w:rPr>
              <w:t>machining</w:t>
            </w:r>
            <w:r>
              <w:rPr>
                <w:rFonts w:cs="Arial"/>
                <w:color w:val="000000" w:themeColor="text1"/>
                <w:sz w:val="20"/>
                <w:szCs w:val="20"/>
              </w:rPr>
              <w:t xml:space="preserve"> processes, including </w:t>
            </w:r>
            <w:r w:rsidR="00764872">
              <w:rPr>
                <w:rFonts w:cs="Arial"/>
                <w:color w:val="000000" w:themeColor="text1"/>
                <w:sz w:val="20"/>
                <w:szCs w:val="20"/>
              </w:rPr>
              <w:t>safety measures</w:t>
            </w:r>
            <w:r>
              <w:rPr>
                <w:rFonts w:cs="Arial"/>
                <w:color w:val="000000" w:themeColor="text1"/>
                <w:sz w:val="20"/>
                <w:szCs w:val="20"/>
              </w:rPr>
              <w:t>.</w:t>
            </w:r>
          </w:p>
        </w:tc>
      </w:tr>
    </w:tbl>
    <w:p w14:paraId="6181A599" w14:textId="77777777" w:rsidR="003E2AD0" w:rsidRDefault="003E2AD0" w:rsidP="003E2AD0">
      <w:pPr>
        <w:spacing w:after="0" w:line="240" w:lineRule="auto"/>
        <w:rPr>
          <w:rStyle w:val="s1"/>
          <w:rFonts w:eastAsiaTheme="majorEastAsia" w:cstheme="majorBidi"/>
          <w:b/>
          <w:color w:val="000000" w:themeColor="text1"/>
          <w:sz w:val="32"/>
          <w:szCs w:val="32"/>
        </w:rPr>
      </w:pPr>
    </w:p>
    <w:p w14:paraId="45BAD3FF" w14:textId="77777777" w:rsidR="003E2AD0" w:rsidRDefault="003E2AD0" w:rsidP="003E2AD0">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619E8053" w14:textId="77777777" w:rsidTr="006243B4">
        <w:trPr>
          <w:trHeight w:val="170"/>
        </w:trPr>
        <w:tc>
          <w:tcPr>
            <w:tcW w:w="14884" w:type="dxa"/>
            <w:gridSpan w:val="2"/>
            <w:tcBorders>
              <w:top w:val="single" w:sz="4" w:space="0" w:color="FFFFFF"/>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29634D70" w14:textId="41C7F02A" w:rsidR="003E2AD0" w:rsidRPr="006243B4" w:rsidRDefault="00CE7E6A" w:rsidP="00F65780">
            <w:pPr>
              <w:pStyle w:val="Tableheader"/>
              <w:jc w:val="center"/>
            </w:pPr>
            <w:r w:rsidRPr="006243B4">
              <w:lastRenderedPageBreak/>
              <w:t>Term 5</w:t>
            </w:r>
          </w:p>
        </w:tc>
      </w:tr>
      <w:tr w:rsidR="003E2AD0" w14:paraId="7ED703A1" w14:textId="77777777" w:rsidTr="006243B4">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18ADEAAA" w14:textId="77777777" w:rsidR="003E2AD0" w:rsidRPr="005A2814" w:rsidRDefault="003E2AD0" w:rsidP="00F65780">
            <w:pPr>
              <w:rPr>
                <w:b/>
                <w:bCs/>
              </w:rPr>
            </w:pPr>
            <w:r w:rsidRPr="005A2814">
              <w:rPr>
                <w:b/>
                <w:bCs/>
              </w:rPr>
              <w:t xml:space="preserve">Summary of what you </w:t>
            </w:r>
            <w:r w:rsidRPr="005A2814">
              <w:rPr>
                <w:b/>
                <w:bCs/>
              </w:rPr>
              <w:br/>
              <w:t xml:space="preserve">will cover from the </w:t>
            </w:r>
            <w:hyperlink r:id="rId66" w:history="1">
              <w:r w:rsidRPr="005A2814">
                <w:rPr>
                  <w:rStyle w:val="Hyperlink"/>
                  <w:b/>
                  <w:bCs/>
                  <w:color w:val="auto"/>
                  <w:u w:val="none"/>
                </w:rPr>
                <w:t>curriculum planner</w:t>
              </w:r>
            </w:hyperlink>
            <w:r w:rsidRPr="005A2814">
              <w:rPr>
                <w:b/>
                <w:bCs/>
              </w:rPr>
              <w:t>:</w:t>
            </w:r>
          </w:p>
        </w:tc>
        <w:tc>
          <w:tcPr>
            <w:tcW w:w="11963" w:type="dxa"/>
            <w:tcBorders>
              <w:top w:val="single" w:sz="4" w:space="0" w:color="C3014A"/>
            </w:tcBorders>
            <w:shd w:val="clear" w:color="auto" w:fill="FFFFFF" w:themeFill="background1"/>
            <w:tcMar>
              <w:top w:w="28" w:type="dxa"/>
            </w:tcMar>
            <w:vAlign w:val="center"/>
          </w:tcPr>
          <w:p w14:paraId="63102E8F" w14:textId="62727F1F" w:rsidR="003E2AD0" w:rsidRPr="008A1C51" w:rsidRDefault="00DE6A13" w:rsidP="00F65780">
            <w:pPr>
              <w:rPr>
                <w:b/>
                <w:bCs/>
              </w:rPr>
            </w:pPr>
            <w:r>
              <w:rPr>
                <w:b/>
                <w:bCs/>
              </w:rPr>
              <w:t>Manually controlled processes</w:t>
            </w:r>
          </w:p>
        </w:tc>
      </w:tr>
    </w:tbl>
    <w:p w14:paraId="19B335F8"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3E2AD0" w:rsidRPr="00963B3A" w14:paraId="278AFA48" w14:textId="77777777" w:rsidTr="006243B4">
        <w:trPr>
          <w:trHeight w:val="1286"/>
          <w:tblHeader/>
        </w:trPr>
        <w:tc>
          <w:tcPr>
            <w:tcW w:w="993" w:type="dxa"/>
            <w:tcBorders>
              <w:top w:val="single" w:sz="4" w:space="0" w:color="C3014A"/>
              <w:left w:val="single" w:sz="4" w:space="0" w:color="C3014A"/>
              <w:bottom w:val="single" w:sz="4" w:space="0" w:color="C3014A"/>
              <w:right w:val="single" w:sz="4" w:space="0" w:color="FFFFFF"/>
            </w:tcBorders>
            <w:shd w:val="clear" w:color="auto" w:fill="C3014A"/>
            <w:tcMar>
              <w:top w:w="57" w:type="dxa"/>
              <w:left w:w="57" w:type="dxa"/>
              <w:bottom w:w="0" w:type="dxa"/>
              <w:right w:w="57" w:type="dxa"/>
            </w:tcMar>
          </w:tcPr>
          <w:p w14:paraId="0B2A35F3" w14:textId="77777777" w:rsidR="003E2AD0" w:rsidRPr="006243B4" w:rsidRDefault="003E2AD0" w:rsidP="00F65780">
            <w:pPr>
              <w:pStyle w:val="Tableheader"/>
              <w:rPr>
                <w:sz w:val="20"/>
                <w:szCs w:val="20"/>
              </w:rPr>
            </w:pPr>
            <w:r w:rsidRPr="006243B4">
              <w:rPr>
                <w:sz w:val="20"/>
                <w:szCs w:val="20"/>
              </w:rPr>
              <w:t>Lesson no.</w:t>
            </w:r>
          </w:p>
        </w:tc>
        <w:tc>
          <w:tcPr>
            <w:tcW w:w="1928"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22283968" w14:textId="77777777" w:rsidR="006243B4" w:rsidRPr="006243B4" w:rsidRDefault="006243B4" w:rsidP="006243B4">
            <w:pPr>
              <w:pStyle w:val="Tableheader"/>
              <w:rPr>
                <w:sz w:val="20"/>
                <w:szCs w:val="20"/>
              </w:rPr>
            </w:pPr>
            <w:r w:rsidRPr="006243B4">
              <w:rPr>
                <w:sz w:val="20"/>
                <w:szCs w:val="20"/>
              </w:rPr>
              <w:t xml:space="preserve">Topic areas/sub topic areas </w:t>
            </w:r>
          </w:p>
          <w:p w14:paraId="6D64705C" w14:textId="77777777" w:rsidR="003E2AD0" w:rsidRPr="006243B4" w:rsidRDefault="003E2AD0" w:rsidP="00F65780">
            <w:pPr>
              <w:pStyle w:val="Tableheader"/>
              <w:rPr>
                <w:sz w:val="20"/>
                <w:szCs w:val="20"/>
              </w:rPr>
            </w:pPr>
          </w:p>
        </w:tc>
        <w:tc>
          <w:tcPr>
            <w:tcW w:w="416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41376565" w14:textId="77777777" w:rsidR="003E2AD0" w:rsidRPr="006243B4" w:rsidRDefault="003E2AD0" w:rsidP="00F65780">
            <w:pPr>
              <w:pStyle w:val="Tableheader"/>
              <w:rPr>
                <w:sz w:val="20"/>
                <w:szCs w:val="20"/>
              </w:rPr>
            </w:pPr>
            <w:r w:rsidRPr="006243B4">
              <w:rPr>
                <w:sz w:val="20"/>
                <w:szCs w:val="20"/>
              </w:rPr>
              <w:t>Lesson ideas and activities</w:t>
            </w:r>
          </w:p>
          <w:p w14:paraId="0539A3CB" w14:textId="77777777" w:rsidR="003E2AD0" w:rsidRPr="006243B4" w:rsidRDefault="003E2AD0" w:rsidP="00F65780">
            <w:pPr>
              <w:pStyle w:val="Tableheader"/>
              <w:rPr>
                <w:sz w:val="20"/>
                <w:szCs w:val="20"/>
              </w:rPr>
            </w:pPr>
          </w:p>
        </w:tc>
        <w:tc>
          <w:tcPr>
            <w:tcW w:w="169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0F4D5CE5" w14:textId="77777777" w:rsidR="003E2AD0" w:rsidRPr="006243B4" w:rsidRDefault="003E2AD0" w:rsidP="00F65780">
            <w:pPr>
              <w:pStyle w:val="Tableheader"/>
              <w:rPr>
                <w:sz w:val="20"/>
                <w:szCs w:val="20"/>
              </w:rPr>
            </w:pPr>
            <w:r w:rsidRPr="006243B4">
              <w:rPr>
                <w:sz w:val="20"/>
                <w:szCs w:val="20"/>
              </w:rPr>
              <w:t>Lesson key words</w:t>
            </w:r>
          </w:p>
          <w:p w14:paraId="25F16EDF" w14:textId="77777777" w:rsidR="003E2AD0" w:rsidRPr="006243B4" w:rsidRDefault="003E2AD0" w:rsidP="00F65780">
            <w:pPr>
              <w:pStyle w:val="Tableheader"/>
              <w:rPr>
                <w:b w:val="0"/>
                <w:bCs w:val="0"/>
                <w:sz w:val="20"/>
                <w:szCs w:val="20"/>
              </w:rPr>
            </w:pPr>
          </w:p>
        </w:tc>
        <w:tc>
          <w:tcPr>
            <w:tcW w:w="1796" w:type="dxa"/>
            <w:tcBorders>
              <w:top w:val="single" w:sz="4" w:space="0" w:color="C3014A"/>
              <w:left w:val="single" w:sz="4" w:space="0" w:color="FFFFFF"/>
              <w:bottom w:val="single" w:sz="4" w:space="0" w:color="C3014A"/>
              <w:right w:val="single" w:sz="4" w:space="0" w:color="FFFFFF" w:themeColor="background1"/>
            </w:tcBorders>
            <w:shd w:val="clear" w:color="auto" w:fill="C3014A"/>
            <w:tcMar>
              <w:top w:w="57" w:type="dxa"/>
              <w:left w:w="57" w:type="dxa"/>
              <w:bottom w:w="0" w:type="dxa"/>
              <w:right w:w="57" w:type="dxa"/>
            </w:tcMar>
          </w:tcPr>
          <w:p w14:paraId="3A3724E6" w14:textId="77777777" w:rsidR="003E2AD0" w:rsidRPr="006243B4" w:rsidRDefault="003E2AD0" w:rsidP="00F65780">
            <w:pPr>
              <w:pStyle w:val="Tableheader"/>
              <w:rPr>
                <w:sz w:val="20"/>
                <w:szCs w:val="20"/>
              </w:rPr>
            </w:pPr>
            <w:r w:rsidRPr="006243B4">
              <w:rPr>
                <w:sz w:val="20"/>
                <w:szCs w:val="20"/>
              </w:rPr>
              <w:t>Lesson outcome(s)</w:t>
            </w:r>
          </w:p>
          <w:p w14:paraId="708F54C2" w14:textId="77777777" w:rsidR="003E2AD0" w:rsidRPr="006243B4" w:rsidRDefault="003E2AD0" w:rsidP="00F65780">
            <w:pPr>
              <w:pStyle w:val="Tableheader"/>
              <w:rPr>
                <w:b w:val="0"/>
                <w:bCs w:val="0"/>
                <w:sz w:val="20"/>
                <w:szCs w:val="20"/>
              </w:rPr>
            </w:pPr>
            <w:r w:rsidRPr="006243B4">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5B38213" w14:textId="77777777" w:rsidR="003E2AD0" w:rsidRPr="006243B4" w:rsidRDefault="003E2AD0" w:rsidP="00F65780">
            <w:pPr>
              <w:pStyle w:val="Tableheader"/>
              <w:rPr>
                <w:sz w:val="20"/>
                <w:szCs w:val="20"/>
              </w:rPr>
            </w:pPr>
            <w:r w:rsidRPr="006243B4">
              <w:rPr>
                <w:sz w:val="20"/>
                <w:szCs w:val="20"/>
              </w:rPr>
              <w:t>Useful links/resources</w:t>
            </w:r>
          </w:p>
          <w:p w14:paraId="1291E673" w14:textId="77777777" w:rsidR="003E2AD0" w:rsidRPr="006243B4" w:rsidRDefault="003E2AD0" w:rsidP="00F65780">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02429190" w14:textId="77777777" w:rsidR="003E2AD0" w:rsidRPr="006243B4" w:rsidRDefault="003E2AD0" w:rsidP="00F65780">
            <w:pPr>
              <w:pStyle w:val="Tableheader"/>
              <w:rPr>
                <w:sz w:val="20"/>
                <w:szCs w:val="20"/>
              </w:rPr>
            </w:pPr>
            <w:r w:rsidRPr="006243B4">
              <w:rPr>
                <w:sz w:val="20"/>
                <w:szCs w:val="20"/>
              </w:rPr>
              <w:t>How does this link to other units?</w:t>
            </w:r>
          </w:p>
          <w:p w14:paraId="4ED6F53D" w14:textId="77777777" w:rsidR="003E2AD0" w:rsidRPr="006243B4" w:rsidRDefault="003E2AD0" w:rsidP="00F65780">
            <w:pPr>
              <w:pStyle w:val="Tableheader"/>
              <w:rPr>
                <w:sz w:val="20"/>
                <w:szCs w:val="20"/>
              </w:rPr>
            </w:pPr>
          </w:p>
        </w:tc>
      </w:tr>
      <w:tr w:rsidR="003E2AD0" w14:paraId="3F8D037E" w14:textId="77777777" w:rsidTr="006243B4">
        <w:trPr>
          <w:trHeight w:val="2189"/>
        </w:trPr>
        <w:tc>
          <w:tcPr>
            <w:tcW w:w="993" w:type="dxa"/>
            <w:tcBorders>
              <w:top w:val="single" w:sz="4" w:space="0" w:color="C3014A"/>
            </w:tcBorders>
            <w:shd w:val="clear" w:color="auto" w:fill="auto"/>
            <w:tcMar>
              <w:top w:w="57" w:type="dxa"/>
              <w:left w:w="57" w:type="dxa"/>
              <w:bottom w:w="57" w:type="dxa"/>
              <w:right w:w="57" w:type="dxa"/>
            </w:tcMar>
          </w:tcPr>
          <w:p w14:paraId="19B073D3" w14:textId="77777777" w:rsidR="003E2AD0" w:rsidRDefault="003E2AD0" w:rsidP="00F65780">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2F3F3526" w14:textId="77777777" w:rsidR="005D4B7B" w:rsidRDefault="005D4B7B" w:rsidP="005D4B7B">
            <w:pPr>
              <w:spacing w:after="0" w:line="240" w:lineRule="auto"/>
              <w:rPr>
                <w:rFonts w:cs="Arial"/>
                <w:color w:val="000000" w:themeColor="text1"/>
                <w:sz w:val="20"/>
                <w:szCs w:val="20"/>
              </w:rPr>
            </w:pPr>
            <w:r>
              <w:rPr>
                <w:rFonts w:cs="Arial"/>
                <w:color w:val="000000" w:themeColor="text1"/>
                <w:sz w:val="20"/>
                <w:szCs w:val="20"/>
              </w:rPr>
              <w:t>TA3</w:t>
            </w:r>
          </w:p>
          <w:p w14:paraId="5433F6B4" w14:textId="77777777" w:rsidR="003E2AD0" w:rsidRDefault="005D4B7B" w:rsidP="005D4B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656BF48D" w14:textId="77777777" w:rsidR="00DB3D5D" w:rsidRDefault="00DB3D5D" w:rsidP="005D4B7B">
            <w:pPr>
              <w:spacing w:after="0" w:line="240" w:lineRule="auto"/>
              <w:rPr>
                <w:rFonts w:cs="Arial"/>
                <w:color w:val="000000" w:themeColor="text1"/>
                <w:sz w:val="20"/>
                <w:szCs w:val="20"/>
              </w:rPr>
            </w:pPr>
          </w:p>
          <w:p w14:paraId="21582D10" w14:textId="7991B9E2" w:rsidR="00DB3D5D" w:rsidRPr="00D91922" w:rsidRDefault="00DB3D5D" w:rsidP="005D4B7B">
            <w:pPr>
              <w:spacing w:after="0" w:line="240" w:lineRule="auto"/>
              <w:rPr>
                <w:rFonts w:cs="Arial"/>
                <w:color w:val="000000" w:themeColor="text1"/>
                <w:sz w:val="20"/>
                <w:szCs w:val="20"/>
              </w:rPr>
            </w:pPr>
            <w:r w:rsidRPr="00DB3D5D">
              <w:rPr>
                <w:rFonts w:cs="Arial"/>
                <w:color w:val="000000" w:themeColor="text1"/>
                <w:sz w:val="20"/>
                <w:szCs w:val="20"/>
              </w:rPr>
              <w:t>3.1 Manually controlled machining operations</w:t>
            </w:r>
          </w:p>
        </w:tc>
        <w:tc>
          <w:tcPr>
            <w:tcW w:w="4167" w:type="dxa"/>
            <w:tcBorders>
              <w:top w:val="single" w:sz="4" w:space="0" w:color="C3014A"/>
            </w:tcBorders>
            <w:shd w:val="clear" w:color="auto" w:fill="auto"/>
            <w:tcMar>
              <w:top w:w="57" w:type="dxa"/>
              <w:left w:w="57" w:type="dxa"/>
              <w:bottom w:w="57" w:type="dxa"/>
              <w:right w:w="57" w:type="dxa"/>
            </w:tcMar>
          </w:tcPr>
          <w:p w14:paraId="4E39EF34" w14:textId="77777777" w:rsidR="003E2AD0" w:rsidRDefault="00544A3B" w:rsidP="00F65780">
            <w:pPr>
              <w:spacing w:after="0" w:line="240" w:lineRule="auto"/>
              <w:rPr>
                <w:rFonts w:cs="Arial"/>
                <w:color w:val="000000" w:themeColor="text1"/>
                <w:sz w:val="20"/>
                <w:szCs w:val="20"/>
              </w:rPr>
            </w:pPr>
            <w:r>
              <w:rPr>
                <w:rFonts w:cs="Arial"/>
                <w:color w:val="000000" w:themeColor="text1"/>
                <w:sz w:val="20"/>
                <w:szCs w:val="20"/>
              </w:rPr>
              <w:t>In this lesson students could:</w:t>
            </w:r>
          </w:p>
          <w:p w14:paraId="0CE604FD" w14:textId="2E9B1454" w:rsidR="00544A3B" w:rsidRDefault="00544A3B" w:rsidP="00984156">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continue to practi</w:t>
            </w:r>
            <w:r w:rsidR="007365E3">
              <w:rPr>
                <w:rFonts w:cs="Arial"/>
                <w:color w:val="000000" w:themeColor="text1"/>
                <w:sz w:val="20"/>
                <w:szCs w:val="20"/>
              </w:rPr>
              <w:t>s</w:t>
            </w:r>
            <w:r>
              <w:rPr>
                <w:rFonts w:cs="Arial"/>
                <w:color w:val="000000" w:themeColor="text1"/>
                <w:sz w:val="20"/>
                <w:szCs w:val="20"/>
              </w:rPr>
              <w:t xml:space="preserve">e </w:t>
            </w:r>
            <w:r w:rsidR="007365E3">
              <w:rPr>
                <w:rFonts w:cs="Arial"/>
                <w:color w:val="000000" w:themeColor="text1"/>
                <w:sz w:val="20"/>
                <w:szCs w:val="20"/>
              </w:rPr>
              <w:t xml:space="preserve">safely </w:t>
            </w:r>
            <w:r>
              <w:rPr>
                <w:rFonts w:cs="Arial"/>
                <w:color w:val="000000" w:themeColor="text1"/>
                <w:sz w:val="20"/>
                <w:szCs w:val="20"/>
              </w:rPr>
              <w:t>using the pillar drill</w:t>
            </w:r>
          </w:p>
          <w:p w14:paraId="4EC57642" w14:textId="3AA443C0" w:rsidR="00544A3B" w:rsidRPr="00544A3B" w:rsidRDefault="00BB2D64" w:rsidP="00DF7CF2">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 xml:space="preserve">combine marking out activities, along with interpreting engineering drawings, </w:t>
            </w:r>
            <w:r w:rsidR="00900D58">
              <w:rPr>
                <w:rFonts w:cs="Arial"/>
                <w:color w:val="000000" w:themeColor="text1"/>
                <w:sz w:val="20"/>
                <w:szCs w:val="20"/>
              </w:rPr>
              <w:t>to mark out hole positions to be drilled.</w:t>
            </w:r>
          </w:p>
        </w:tc>
        <w:tc>
          <w:tcPr>
            <w:tcW w:w="1697" w:type="dxa"/>
            <w:tcBorders>
              <w:top w:val="single" w:sz="4" w:space="0" w:color="C3014A"/>
            </w:tcBorders>
            <w:shd w:val="clear" w:color="auto" w:fill="auto"/>
            <w:tcMar>
              <w:top w:w="57" w:type="dxa"/>
              <w:left w:w="57" w:type="dxa"/>
              <w:bottom w:w="57" w:type="dxa"/>
              <w:right w:w="57" w:type="dxa"/>
            </w:tcMar>
          </w:tcPr>
          <w:p w14:paraId="00C197F5" w14:textId="3D28DFA3" w:rsidR="00BC1EA6"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t>Manually controlled operations</w:t>
            </w:r>
          </w:p>
          <w:p w14:paraId="6418555E" w14:textId="77777777" w:rsidR="006C72A0" w:rsidRPr="006C72A0" w:rsidRDefault="006C72A0" w:rsidP="00BC1EA6">
            <w:pPr>
              <w:spacing w:after="0" w:line="240" w:lineRule="auto"/>
              <w:rPr>
                <w:rFonts w:cs="Arial"/>
                <w:b/>
                <w:bCs/>
                <w:color w:val="000000" w:themeColor="text1"/>
                <w:sz w:val="20"/>
                <w:szCs w:val="20"/>
              </w:rPr>
            </w:pPr>
          </w:p>
          <w:p w14:paraId="0856ABB4" w14:textId="7F7DF5A7" w:rsidR="003E2AD0" w:rsidRPr="006C72A0" w:rsidRDefault="00BC1EA6" w:rsidP="00F65780">
            <w:pPr>
              <w:spacing w:after="0" w:line="240" w:lineRule="auto"/>
              <w:rPr>
                <w:rFonts w:cs="Arial"/>
                <w:b/>
                <w:bCs/>
                <w:color w:val="000000" w:themeColor="text1"/>
                <w:sz w:val="20"/>
                <w:szCs w:val="20"/>
              </w:rPr>
            </w:pPr>
            <w:r w:rsidRPr="006C72A0">
              <w:rPr>
                <w:rFonts w:cs="Arial"/>
                <w:b/>
                <w:bCs/>
                <w:color w:val="000000" w:themeColor="text1"/>
                <w:sz w:val="20"/>
                <w:szCs w:val="20"/>
              </w:rPr>
              <w:t>Drilling</w:t>
            </w:r>
          </w:p>
        </w:tc>
        <w:tc>
          <w:tcPr>
            <w:tcW w:w="1796" w:type="dxa"/>
            <w:tcBorders>
              <w:top w:val="single" w:sz="4" w:space="0" w:color="C3014A"/>
            </w:tcBorders>
            <w:shd w:val="clear" w:color="auto" w:fill="auto"/>
            <w:tcMar>
              <w:top w:w="57" w:type="dxa"/>
              <w:left w:w="57" w:type="dxa"/>
              <w:bottom w:w="57" w:type="dxa"/>
              <w:right w:w="57" w:type="dxa"/>
            </w:tcMar>
          </w:tcPr>
          <w:p w14:paraId="0005D72F" w14:textId="58AE272C" w:rsidR="003E2AD0" w:rsidRPr="00FE22C8" w:rsidRDefault="00FE395E" w:rsidP="00F65780">
            <w:pPr>
              <w:spacing w:after="0" w:line="240" w:lineRule="auto"/>
              <w:rPr>
                <w:rFonts w:cs="Arial"/>
                <w:color w:val="000000" w:themeColor="text1"/>
                <w:sz w:val="20"/>
                <w:szCs w:val="20"/>
              </w:rPr>
            </w:pPr>
            <w:r w:rsidRPr="00FE22C8">
              <w:rPr>
                <w:rFonts w:cs="Arial"/>
                <w:color w:val="000000" w:themeColor="text1"/>
                <w:sz w:val="20"/>
                <w:szCs w:val="20"/>
              </w:rPr>
              <w:t>Safely use a drilling machine.</w:t>
            </w:r>
          </w:p>
        </w:tc>
        <w:tc>
          <w:tcPr>
            <w:tcW w:w="2585" w:type="dxa"/>
            <w:tcBorders>
              <w:top w:val="single" w:sz="4" w:space="0" w:color="C3014A"/>
            </w:tcBorders>
            <w:shd w:val="clear" w:color="auto" w:fill="auto"/>
            <w:tcMar>
              <w:top w:w="57" w:type="dxa"/>
              <w:left w:w="57" w:type="dxa"/>
              <w:bottom w:w="57" w:type="dxa"/>
              <w:right w:w="57" w:type="dxa"/>
            </w:tcMar>
          </w:tcPr>
          <w:p w14:paraId="7AF09E34" w14:textId="77777777" w:rsidR="005A2814" w:rsidRPr="00FE22C8" w:rsidRDefault="00DC0813" w:rsidP="005A2814">
            <w:pPr>
              <w:spacing w:after="0" w:line="240" w:lineRule="auto"/>
              <w:rPr>
                <w:sz w:val="20"/>
                <w:szCs w:val="20"/>
              </w:rPr>
            </w:pPr>
            <w:hyperlink r:id="rId67" w:history="1">
              <w:r w:rsidR="005A2814" w:rsidRPr="00A51C00">
                <w:rPr>
                  <w:rStyle w:val="Hyperlink"/>
                  <w:sz w:val="20"/>
                  <w:szCs w:val="20"/>
                </w:rPr>
                <w:t>Machine Drills</w:t>
              </w:r>
            </w:hyperlink>
            <w:r w:rsidR="005A2814" w:rsidRPr="00A51C00">
              <w:rPr>
                <w:sz w:val="20"/>
                <w:szCs w:val="20"/>
              </w:rPr>
              <w:t xml:space="preserve"> (technologystudent.com)</w:t>
            </w:r>
          </w:p>
          <w:p w14:paraId="2AFCB106" w14:textId="77777777" w:rsidR="00582A13" w:rsidRPr="00FE22C8" w:rsidRDefault="00582A13" w:rsidP="00F65780">
            <w:pPr>
              <w:spacing w:after="0" w:line="240" w:lineRule="auto"/>
              <w:rPr>
                <w:color w:val="000000" w:themeColor="text1"/>
                <w:sz w:val="20"/>
                <w:szCs w:val="20"/>
              </w:rPr>
            </w:pPr>
          </w:p>
          <w:p w14:paraId="4B8D87E3" w14:textId="77777777" w:rsidR="00582A13" w:rsidRPr="00FE22C8" w:rsidRDefault="00DC0813" w:rsidP="00F65780">
            <w:pPr>
              <w:spacing w:after="0" w:line="240" w:lineRule="auto"/>
              <w:rPr>
                <w:sz w:val="20"/>
                <w:szCs w:val="20"/>
              </w:rPr>
            </w:pPr>
            <w:hyperlink r:id="rId68" w:history="1">
              <w:r w:rsidR="00FE22C8" w:rsidRPr="00FE22C8">
                <w:rPr>
                  <w:rStyle w:val="Hyperlink"/>
                  <w:sz w:val="20"/>
                  <w:szCs w:val="20"/>
                </w:rPr>
                <w:t>How to Safely and Correctly use a Pillar Drill (aka Bench Drill) - YouTube</w:t>
              </w:r>
            </w:hyperlink>
          </w:p>
          <w:p w14:paraId="7B1CE1CA" w14:textId="4F92BDF0" w:rsidR="00FE22C8" w:rsidRPr="00FE22C8" w:rsidRDefault="00FE22C8" w:rsidP="00F65780">
            <w:pPr>
              <w:spacing w:after="0" w:line="240" w:lineRule="auto"/>
              <w:rPr>
                <w:rFonts w:cs="Arial"/>
                <w:color w:val="000000" w:themeColor="text1"/>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2E316F81" w14:textId="77777777" w:rsidR="00935ACB" w:rsidRDefault="00935ACB" w:rsidP="00935ACB">
            <w:pPr>
              <w:spacing w:after="0" w:line="240" w:lineRule="auto"/>
              <w:rPr>
                <w:rFonts w:cs="Arial"/>
                <w:color w:val="000000" w:themeColor="text1"/>
                <w:sz w:val="20"/>
                <w:szCs w:val="20"/>
              </w:rPr>
            </w:pPr>
            <w:r>
              <w:rPr>
                <w:rFonts w:cs="Arial"/>
                <w:color w:val="000000" w:themeColor="text1"/>
                <w:sz w:val="20"/>
                <w:szCs w:val="20"/>
              </w:rPr>
              <w:t>R014</w:t>
            </w:r>
          </w:p>
          <w:p w14:paraId="1E0EF9AC" w14:textId="4D92E557" w:rsidR="003E2AD0" w:rsidRPr="00D91922" w:rsidRDefault="00935ACB" w:rsidP="00935ACB">
            <w:pPr>
              <w:spacing w:after="0" w:line="240" w:lineRule="auto"/>
              <w:rPr>
                <w:rFonts w:cs="Arial"/>
                <w:color w:val="000000" w:themeColor="text1"/>
                <w:sz w:val="20"/>
                <w:szCs w:val="20"/>
              </w:rPr>
            </w:pPr>
            <w:r>
              <w:rPr>
                <w:rFonts w:cs="Arial"/>
                <w:color w:val="000000" w:themeColor="text1"/>
                <w:sz w:val="20"/>
                <w:szCs w:val="20"/>
              </w:rPr>
              <w:t>Students will learn about manually controlled machining processes, including the use and properties of materials.</w:t>
            </w:r>
          </w:p>
        </w:tc>
      </w:tr>
      <w:tr w:rsidR="00DE6A13" w14:paraId="404091BE" w14:textId="77777777" w:rsidTr="00F65780">
        <w:trPr>
          <w:trHeight w:val="20"/>
        </w:trPr>
        <w:tc>
          <w:tcPr>
            <w:tcW w:w="993" w:type="dxa"/>
            <w:shd w:val="clear" w:color="auto" w:fill="auto"/>
            <w:tcMar>
              <w:top w:w="57" w:type="dxa"/>
              <w:left w:w="57" w:type="dxa"/>
              <w:bottom w:w="57" w:type="dxa"/>
              <w:right w:w="57" w:type="dxa"/>
            </w:tcMar>
          </w:tcPr>
          <w:p w14:paraId="1FCBC19B" w14:textId="77777777" w:rsidR="00DE6A13" w:rsidRDefault="00DE6A13" w:rsidP="00DE6A13">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480CD49C" w14:textId="77777777" w:rsidR="005D4B7B" w:rsidRDefault="005D4B7B" w:rsidP="005D4B7B">
            <w:pPr>
              <w:spacing w:after="0" w:line="240" w:lineRule="auto"/>
              <w:rPr>
                <w:rFonts w:cs="Arial"/>
                <w:color w:val="000000" w:themeColor="text1"/>
                <w:sz w:val="20"/>
                <w:szCs w:val="20"/>
              </w:rPr>
            </w:pPr>
            <w:r>
              <w:rPr>
                <w:rFonts w:cs="Arial"/>
                <w:color w:val="000000" w:themeColor="text1"/>
                <w:sz w:val="20"/>
                <w:szCs w:val="20"/>
              </w:rPr>
              <w:t>TA3</w:t>
            </w:r>
          </w:p>
          <w:p w14:paraId="2623C903" w14:textId="77777777" w:rsidR="00DE6A13" w:rsidRDefault="005D4B7B" w:rsidP="005D4B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3B2CFBC2" w14:textId="77777777" w:rsidR="00DB3D5D" w:rsidRDefault="00DB3D5D" w:rsidP="005D4B7B">
            <w:pPr>
              <w:spacing w:after="0" w:line="240" w:lineRule="auto"/>
              <w:rPr>
                <w:rFonts w:cs="Arial"/>
                <w:color w:val="000000" w:themeColor="text1"/>
                <w:sz w:val="20"/>
                <w:szCs w:val="20"/>
              </w:rPr>
            </w:pPr>
          </w:p>
          <w:p w14:paraId="66CF2010" w14:textId="6F27CEDD" w:rsidR="00DB3D5D" w:rsidRPr="00D91922" w:rsidRDefault="00DB3D5D" w:rsidP="005D4B7B">
            <w:pPr>
              <w:spacing w:after="0" w:line="240" w:lineRule="auto"/>
              <w:rPr>
                <w:rFonts w:cs="Arial"/>
                <w:color w:val="000000" w:themeColor="text1"/>
                <w:sz w:val="20"/>
                <w:szCs w:val="20"/>
              </w:rPr>
            </w:pPr>
            <w:r w:rsidRPr="00DB3D5D">
              <w:rPr>
                <w:rFonts w:cs="Arial"/>
                <w:color w:val="000000" w:themeColor="text1"/>
                <w:sz w:val="20"/>
                <w:szCs w:val="20"/>
              </w:rPr>
              <w:t>3.1 Manually controlled machining operations</w:t>
            </w:r>
          </w:p>
        </w:tc>
        <w:tc>
          <w:tcPr>
            <w:tcW w:w="4167" w:type="dxa"/>
            <w:shd w:val="clear" w:color="auto" w:fill="auto"/>
            <w:tcMar>
              <w:top w:w="57" w:type="dxa"/>
              <w:left w:w="57" w:type="dxa"/>
              <w:bottom w:w="57" w:type="dxa"/>
              <w:right w:w="57" w:type="dxa"/>
            </w:tcMar>
          </w:tcPr>
          <w:p w14:paraId="295F2BD6" w14:textId="1C3289A0" w:rsidR="00DE6A13" w:rsidRDefault="009B44B0" w:rsidP="00DE6A13">
            <w:pPr>
              <w:spacing w:after="0" w:line="240" w:lineRule="auto"/>
              <w:rPr>
                <w:rFonts w:cs="Arial"/>
                <w:color w:val="000000" w:themeColor="text1"/>
                <w:sz w:val="20"/>
                <w:szCs w:val="20"/>
              </w:rPr>
            </w:pPr>
            <w:r>
              <w:rPr>
                <w:rFonts w:cs="Arial"/>
                <w:color w:val="000000" w:themeColor="text1"/>
                <w:sz w:val="20"/>
                <w:szCs w:val="20"/>
              </w:rPr>
              <w:t>In this lesson you could introduce students to turning using a lathe</w:t>
            </w:r>
            <w:r w:rsidR="0087586E">
              <w:rPr>
                <w:rFonts w:cs="Arial"/>
                <w:color w:val="000000" w:themeColor="text1"/>
                <w:sz w:val="20"/>
                <w:szCs w:val="20"/>
              </w:rPr>
              <w:t>.</w:t>
            </w:r>
          </w:p>
          <w:p w14:paraId="59D6815D" w14:textId="7581ED62" w:rsidR="0087586E" w:rsidRDefault="0087586E" w:rsidP="00DE6A13">
            <w:pPr>
              <w:spacing w:after="0" w:line="240" w:lineRule="auto"/>
              <w:rPr>
                <w:rFonts w:cs="Arial"/>
                <w:color w:val="000000" w:themeColor="text1"/>
                <w:sz w:val="20"/>
                <w:szCs w:val="20"/>
              </w:rPr>
            </w:pPr>
          </w:p>
          <w:p w14:paraId="147CC18A" w14:textId="0AD30E92" w:rsidR="0087586E" w:rsidRDefault="0087586E" w:rsidP="00DE6A13">
            <w:pPr>
              <w:spacing w:after="0" w:line="240" w:lineRule="auto"/>
              <w:rPr>
                <w:rFonts w:cs="Arial"/>
                <w:color w:val="000000" w:themeColor="text1"/>
                <w:sz w:val="20"/>
                <w:szCs w:val="20"/>
              </w:rPr>
            </w:pPr>
            <w:r>
              <w:rPr>
                <w:rFonts w:cs="Arial"/>
                <w:color w:val="000000" w:themeColor="text1"/>
                <w:sz w:val="20"/>
                <w:szCs w:val="20"/>
              </w:rPr>
              <w:t>You could:</w:t>
            </w:r>
          </w:p>
          <w:p w14:paraId="03D9A68A" w14:textId="35CB950D" w:rsidR="009B44B0" w:rsidRDefault="009B44B0"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introduce the lathe</w:t>
            </w:r>
          </w:p>
          <w:p w14:paraId="4FD6BD3F" w14:textId="5E21DD00" w:rsidR="009B44B0" w:rsidRDefault="009B44B0"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explain the key parts of the </w:t>
            </w:r>
            <w:r w:rsidR="003553C2">
              <w:rPr>
                <w:rFonts w:cs="Arial"/>
                <w:color w:val="000000" w:themeColor="text1"/>
                <w:sz w:val="20"/>
                <w:szCs w:val="20"/>
              </w:rPr>
              <w:t>lathe</w:t>
            </w:r>
          </w:p>
          <w:p w14:paraId="7C26EDCE" w14:textId="54283B90" w:rsidR="009B44B0" w:rsidRDefault="009B44B0"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perform a risk assessment activity</w:t>
            </w:r>
          </w:p>
          <w:p w14:paraId="7C7DE275" w14:textId="2681F91A" w:rsidR="009B44B0" w:rsidRDefault="009B44B0"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show the tooling and work holding required</w:t>
            </w:r>
          </w:p>
          <w:p w14:paraId="04658EA1" w14:textId="633E2299" w:rsidR="009B44B0" w:rsidRDefault="009B44B0"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show safe setup of the </w:t>
            </w:r>
            <w:r w:rsidR="00D66660">
              <w:rPr>
                <w:rFonts w:cs="Arial"/>
                <w:color w:val="000000" w:themeColor="text1"/>
                <w:sz w:val="20"/>
                <w:szCs w:val="20"/>
              </w:rPr>
              <w:t>lathe</w:t>
            </w:r>
            <w:r>
              <w:rPr>
                <w:rFonts w:cs="Arial"/>
                <w:color w:val="000000" w:themeColor="text1"/>
                <w:sz w:val="20"/>
                <w:szCs w:val="20"/>
              </w:rPr>
              <w:t>, includ</w:t>
            </w:r>
            <w:r w:rsidR="00353989">
              <w:rPr>
                <w:rFonts w:cs="Arial"/>
                <w:color w:val="000000" w:themeColor="text1"/>
                <w:sz w:val="20"/>
                <w:szCs w:val="20"/>
              </w:rPr>
              <w:t>ing</w:t>
            </w:r>
            <w:r>
              <w:rPr>
                <w:rFonts w:cs="Arial"/>
                <w:color w:val="000000" w:themeColor="text1"/>
                <w:sz w:val="20"/>
                <w:szCs w:val="20"/>
              </w:rPr>
              <w:t xml:space="preserve"> </w:t>
            </w:r>
            <w:r w:rsidR="00BA3F7C">
              <w:rPr>
                <w:rFonts w:cs="Arial"/>
                <w:color w:val="000000" w:themeColor="text1"/>
                <w:sz w:val="20"/>
                <w:szCs w:val="20"/>
              </w:rPr>
              <w:t xml:space="preserve">selecting </w:t>
            </w:r>
            <w:r>
              <w:rPr>
                <w:rFonts w:cs="Arial"/>
                <w:color w:val="000000" w:themeColor="text1"/>
                <w:sz w:val="20"/>
                <w:szCs w:val="20"/>
              </w:rPr>
              <w:t xml:space="preserve">speed of rotation </w:t>
            </w:r>
            <w:r w:rsidR="00BA3F7C">
              <w:rPr>
                <w:rFonts w:cs="Arial"/>
                <w:color w:val="000000" w:themeColor="text1"/>
                <w:sz w:val="20"/>
                <w:szCs w:val="20"/>
              </w:rPr>
              <w:t>as</w:t>
            </w:r>
            <w:r>
              <w:rPr>
                <w:rFonts w:cs="Arial"/>
                <w:color w:val="000000" w:themeColor="text1"/>
                <w:sz w:val="20"/>
                <w:szCs w:val="20"/>
              </w:rPr>
              <w:t xml:space="preserve"> applicable</w:t>
            </w:r>
          </w:p>
          <w:p w14:paraId="072ED2D2" w14:textId="61C244B6" w:rsidR="009B44B0" w:rsidRDefault="009B44B0"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demonstrate safe operation of the </w:t>
            </w:r>
            <w:r w:rsidR="00BA3F7C">
              <w:rPr>
                <w:rFonts w:cs="Arial"/>
                <w:color w:val="000000" w:themeColor="text1"/>
                <w:sz w:val="20"/>
                <w:szCs w:val="20"/>
              </w:rPr>
              <w:t>lathe</w:t>
            </w:r>
          </w:p>
          <w:p w14:paraId="76F6B026" w14:textId="75FBF073" w:rsidR="009B44B0" w:rsidRDefault="009B44B0" w:rsidP="00984156">
            <w:pPr>
              <w:pStyle w:val="ListParagraph"/>
              <w:numPr>
                <w:ilvl w:val="0"/>
                <w:numId w:val="22"/>
              </w:numPr>
              <w:spacing w:after="0" w:line="240" w:lineRule="auto"/>
              <w:rPr>
                <w:rFonts w:cs="Arial"/>
                <w:color w:val="000000" w:themeColor="text1"/>
                <w:sz w:val="20"/>
                <w:szCs w:val="20"/>
              </w:rPr>
            </w:pPr>
            <w:r w:rsidRPr="009B44B0">
              <w:rPr>
                <w:rFonts w:cs="Arial"/>
                <w:color w:val="000000" w:themeColor="text1"/>
                <w:sz w:val="20"/>
                <w:szCs w:val="20"/>
              </w:rPr>
              <w:t xml:space="preserve">allow students </w:t>
            </w:r>
            <w:r w:rsidR="00762D30">
              <w:rPr>
                <w:rFonts w:cs="Arial"/>
                <w:color w:val="000000" w:themeColor="text1"/>
                <w:sz w:val="20"/>
                <w:szCs w:val="20"/>
              </w:rPr>
              <w:t>to practise safely</w:t>
            </w:r>
            <w:r w:rsidRPr="009B44B0">
              <w:rPr>
                <w:rFonts w:cs="Arial"/>
                <w:color w:val="000000" w:themeColor="text1"/>
                <w:sz w:val="20"/>
                <w:szCs w:val="20"/>
              </w:rPr>
              <w:t xml:space="preserve"> using the </w:t>
            </w:r>
            <w:r>
              <w:rPr>
                <w:rFonts w:cs="Arial"/>
                <w:color w:val="000000" w:themeColor="text1"/>
                <w:sz w:val="20"/>
                <w:szCs w:val="20"/>
              </w:rPr>
              <w:t>lathe</w:t>
            </w:r>
            <w:r w:rsidRPr="009B44B0">
              <w:rPr>
                <w:rFonts w:cs="Arial"/>
                <w:color w:val="000000" w:themeColor="text1"/>
                <w:sz w:val="20"/>
                <w:szCs w:val="20"/>
              </w:rPr>
              <w:t>.</w:t>
            </w:r>
          </w:p>
          <w:p w14:paraId="447D8B13" w14:textId="6435A4B3" w:rsidR="008F37BD" w:rsidRDefault="008F37BD" w:rsidP="008F37BD">
            <w:pPr>
              <w:spacing w:after="0" w:line="240" w:lineRule="auto"/>
              <w:rPr>
                <w:rFonts w:cs="Arial"/>
                <w:color w:val="000000" w:themeColor="text1"/>
                <w:sz w:val="20"/>
                <w:szCs w:val="20"/>
              </w:rPr>
            </w:pPr>
            <w:r>
              <w:rPr>
                <w:rFonts w:cs="Arial"/>
                <w:color w:val="000000" w:themeColor="text1"/>
                <w:sz w:val="20"/>
                <w:szCs w:val="20"/>
              </w:rPr>
              <w:lastRenderedPageBreak/>
              <w:t>Students will, over the next lessons, use the lathe to perform the following turning operations:</w:t>
            </w:r>
          </w:p>
          <w:p w14:paraId="1F4D2DF6" w14:textId="77777777" w:rsidR="008F37BD" w:rsidRPr="00DF7CF2" w:rsidRDefault="008F37BD" w:rsidP="00DF7CF2">
            <w:pPr>
              <w:pStyle w:val="ListParagraph"/>
              <w:numPr>
                <w:ilvl w:val="0"/>
                <w:numId w:val="45"/>
              </w:numPr>
              <w:spacing w:after="0" w:line="240" w:lineRule="auto"/>
              <w:rPr>
                <w:rFonts w:cs="Arial"/>
                <w:color w:val="000000" w:themeColor="text1"/>
                <w:sz w:val="20"/>
                <w:szCs w:val="20"/>
              </w:rPr>
            </w:pPr>
            <w:r w:rsidRPr="00DF7CF2">
              <w:rPr>
                <w:rFonts w:cs="Arial"/>
                <w:color w:val="000000" w:themeColor="text1"/>
                <w:sz w:val="20"/>
                <w:szCs w:val="20"/>
              </w:rPr>
              <w:t>end facing</w:t>
            </w:r>
          </w:p>
          <w:p w14:paraId="6EE8EE43" w14:textId="77777777" w:rsidR="008F37BD" w:rsidRPr="00DF7CF2" w:rsidRDefault="008F37BD" w:rsidP="00DF7CF2">
            <w:pPr>
              <w:pStyle w:val="ListParagraph"/>
              <w:numPr>
                <w:ilvl w:val="0"/>
                <w:numId w:val="45"/>
              </w:numPr>
              <w:spacing w:after="0" w:line="240" w:lineRule="auto"/>
              <w:rPr>
                <w:rFonts w:cs="Arial"/>
                <w:color w:val="000000" w:themeColor="text1"/>
                <w:sz w:val="20"/>
                <w:szCs w:val="20"/>
              </w:rPr>
            </w:pPr>
            <w:r w:rsidRPr="00DF7CF2">
              <w:rPr>
                <w:rFonts w:cs="Arial"/>
                <w:color w:val="000000" w:themeColor="text1"/>
                <w:sz w:val="20"/>
                <w:szCs w:val="20"/>
              </w:rPr>
              <w:t>parallel turning</w:t>
            </w:r>
          </w:p>
          <w:p w14:paraId="79096D82" w14:textId="77777777" w:rsidR="008F37BD" w:rsidRPr="00DF7CF2" w:rsidRDefault="008F37BD" w:rsidP="00DF7CF2">
            <w:pPr>
              <w:pStyle w:val="ListParagraph"/>
              <w:numPr>
                <w:ilvl w:val="0"/>
                <w:numId w:val="45"/>
              </w:numPr>
              <w:spacing w:after="0" w:line="240" w:lineRule="auto"/>
              <w:rPr>
                <w:rFonts w:cs="Arial"/>
                <w:color w:val="000000" w:themeColor="text1"/>
                <w:sz w:val="20"/>
                <w:szCs w:val="20"/>
              </w:rPr>
            </w:pPr>
            <w:r w:rsidRPr="00DF7CF2">
              <w:rPr>
                <w:rFonts w:cs="Arial"/>
                <w:color w:val="000000" w:themeColor="text1"/>
                <w:sz w:val="20"/>
                <w:szCs w:val="20"/>
              </w:rPr>
              <w:t>centre drilling</w:t>
            </w:r>
          </w:p>
          <w:p w14:paraId="79BB0717" w14:textId="77777777" w:rsidR="008F37BD" w:rsidRPr="00DF7CF2" w:rsidRDefault="008F37BD" w:rsidP="00DF7CF2">
            <w:pPr>
              <w:pStyle w:val="ListParagraph"/>
              <w:numPr>
                <w:ilvl w:val="0"/>
                <w:numId w:val="45"/>
              </w:numPr>
              <w:spacing w:after="0" w:line="240" w:lineRule="auto"/>
              <w:rPr>
                <w:rFonts w:cs="Arial"/>
                <w:color w:val="000000" w:themeColor="text1"/>
                <w:sz w:val="20"/>
                <w:szCs w:val="20"/>
              </w:rPr>
            </w:pPr>
            <w:r w:rsidRPr="00DF7CF2">
              <w:rPr>
                <w:rFonts w:cs="Arial"/>
                <w:color w:val="000000" w:themeColor="text1"/>
                <w:sz w:val="20"/>
                <w:szCs w:val="20"/>
              </w:rPr>
              <w:t>grooves</w:t>
            </w:r>
          </w:p>
          <w:p w14:paraId="170BE8BB" w14:textId="77777777" w:rsidR="008F37BD" w:rsidRPr="00DF7CF2" w:rsidRDefault="008F37BD" w:rsidP="00DF7CF2">
            <w:pPr>
              <w:pStyle w:val="ListParagraph"/>
              <w:numPr>
                <w:ilvl w:val="0"/>
                <w:numId w:val="45"/>
              </w:numPr>
              <w:spacing w:after="0" w:line="240" w:lineRule="auto"/>
              <w:rPr>
                <w:rFonts w:cs="Arial"/>
                <w:color w:val="000000" w:themeColor="text1"/>
                <w:sz w:val="20"/>
                <w:szCs w:val="20"/>
              </w:rPr>
            </w:pPr>
            <w:r w:rsidRPr="00DF7CF2">
              <w:rPr>
                <w:rFonts w:cs="Arial"/>
                <w:color w:val="000000" w:themeColor="text1"/>
                <w:sz w:val="20"/>
                <w:szCs w:val="20"/>
              </w:rPr>
              <w:t>knurling</w:t>
            </w:r>
          </w:p>
          <w:p w14:paraId="3EEC0CA6" w14:textId="74D2E0FE" w:rsidR="008F37BD" w:rsidRPr="00DF7CF2" w:rsidRDefault="008F37BD" w:rsidP="00DF7CF2">
            <w:pPr>
              <w:pStyle w:val="ListParagraph"/>
              <w:numPr>
                <w:ilvl w:val="0"/>
                <w:numId w:val="45"/>
              </w:numPr>
              <w:spacing w:after="0" w:line="240" w:lineRule="auto"/>
              <w:rPr>
                <w:rFonts w:cs="Arial"/>
                <w:color w:val="000000" w:themeColor="text1"/>
                <w:sz w:val="20"/>
                <w:szCs w:val="20"/>
              </w:rPr>
            </w:pPr>
            <w:r w:rsidRPr="00DF7CF2">
              <w:rPr>
                <w:rFonts w:cs="Arial"/>
                <w:color w:val="000000" w:themeColor="text1"/>
                <w:sz w:val="20"/>
                <w:szCs w:val="20"/>
              </w:rPr>
              <w:t>parting off</w:t>
            </w:r>
            <w:r w:rsidR="00086A42" w:rsidRPr="00DF7CF2">
              <w:rPr>
                <w:rFonts w:cs="Arial"/>
                <w:color w:val="000000" w:themeColor="text1"/>
                <w:sz w:val="20"/>
                <w:szCs w:val="20"/>
              </w:rPr>
              <w:t>.</w:t>
            </w:r>
          </w:p>
          <w:p w14:paraId="00AE176C" w14:textId="77777777" w:rsidR="008F37BD" w:rsidRDefault="008F37BD" w:rsidP="008F37BD">
            <w:pPr>
              <w:spacing w:after="0" w:line="240" w:lineRule="auto"/>
              <w:rPr>
                <w:rFonts w:cs="Arial"/>
                <w:color w:val="000000" w:themeColor="text1"/>
                <w:sz w:val="20"/>
                <w:szCs w:val="20"/>
              </w:rPr>
            </w:pPr>
          </w:p>
          <w:p w14:paraId="330DEDF7" w14:textId="167FD237" w:rsidR="008F37BD" w:rsidRPr="008F37BD" w:rsidRDefault="008F37BD" w:rsidP="008F37BD">
            <w:pPr>
              <w:spacing w:after="0" w:line="240" w:lineRule="auto"/>
              <w:rPr>
                <w:rFonts w:cs="Arial"/>
                <w:color w:val="000000" w:themeColor="text1"/>
                <w:sz w:val="20"/>
                <w:szCs w:val="20"/>
              </w:rPr>
            </w:pPr>
            <w:r>
              <w:rPr>
                <w:rFonts w:cs="Arial"/>
                <w:color w:val="000000" w:themeColor="text1"/>
                <w:sz w:val="20"/>
                <w:szCs w:val="20"/>
              </w:rPr>
              <w:t xml:space="preserve">Turning is introduced in </w:t>
            </w:r>
            <w:r w:rsidR="00086A42">
              <w:rPr>
                <w:rFonts w:cs="Arial"/>
                <w:color w:val="000000" w:themeColor="text1"/>
                <w:sz w:val="20"/>
                <w:szCs w:val="20"/>
              </w:rPr>
              <w:t>U</w:t>
            </w:r>
            <w:r>
              <w:rPr>
                <w:rFonts w:cs="Arial"/>
                <w:color w:val="000000" w:themeColor="text1"/>
                <w:sz w:val="20"/>
                <w:szCs w:val="20"/>
              </w:rPr>
              <w:t>nit R114 as a manufacturing process, and so students could relate theoretical with practical work in this lesson.</w:t>
            </w:r>
          </w:p>
        </w:tc>
        <w:tc>
          <w:tcPr>
            <w:tcW w:w="1697" w:type="dxa"/>
            <w:shd w:val="clear" w:color="auto" w:fill="auto"/>
            <w:tcMar>
              <w:top w:w="57" w:type="dxa"/>
              <w:left w:w="57" w:type="dxa"/>
              <w:bottom w:w="57" w:type="dxa"/>
              <w:right w:w="57" w:type="dxa"/>
            </w:tcMar>
          </w:tcPr>
          <w:p w14:paraId="1E4606AC" w14:textId="148FD93C" w:rsidR="00BC1EA6"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lastRenderedPageBreak/>
              <w:t>Manually controlled operations</w:t>
            </w:r>
          </w:p>
          <w:p w14:paraId="6D8D7D5B" w14:textId="77777777" w:rsidR="006C72A0" w:rsidRPr="006C72A0" w:rsidRDefault="006C72A0" w:rsidP="00BC1EA6">
            <w:pPr>
              <w:spacing w:after="0" w:line="240" w:lineRule="auto"/>
              <w:rPr>
                <w:rFonts w:cs="Arial"/>
                <w:b/>
                <w:bCs/>
                <w:color w:val="000000" w:themeColor="text1"/>
                <w:sz w:val="20"/>
                <w:szCs w:val="20"/>
              </w:rPr>
            </w:pPr>
          </w:p>
          <w:p w14:paraId="386EE2A4" w14:textId="6FFB23B1" w:rsidR="00DE6A13" w:rsidRPr="006C72A0" w:rsidRDefault="00BC1EA6" w:rsidP="00DE6A13">
            <w:pPr>
              <w:spacing w:after="0" w:line="240" w:lineRule="auto"/>
              <w:rPr>
                <w:rFonts w:cs="Arial"/>
                <w:b/>
                <w:bCs/>
                <w:color w:val="000000" w:themeColor="text1"/>
                <w:sz w:val="20"/>
                <w:szCs w:val="20"/>
              </w:rPr>
            </w:pPr>
            <w:r w:rsidRPr="006C72A0">
              <w:rPr>
                <w:rFonts w:cs="Arial"/>
                <w:b/>
                <w:bCs/>
                <w:color w:val="000000" w:themeColor="text1"/>
                <w:sz w:val="20"/>
                <w:szCs w:val="20"/>
              </w:rPr>
              <w:t>Turning</w:t>
            </w:r>
          </w:p>
        </w:tc>
        <w:tc>
          <w:tcPr>
            <w:tcW w:w="1796" w:type="dxa"/>
            <w:shd w:val="clear" w:color="auto" w:fill="auto"/>
            <w:tcMar>
              <w:top w:w="57" w:type="dxa"/>
              <w:left w:w="57" w:type="dxa"/>
              <w:bottom w:w="57" w:type="dxa"/>
              <w:right w:w="57" w:type="dxa"/>
            </w:tcMar>
          </w:tcPr>
          <w:p w14:paraId="10F9731D" w14:textId="1E9041D9" w:rsidR="00DE6A13" w:rsidRPr="00D91922" w:rsidRDefault="00FE395E" w:rsidP="00DE6A13">
            <w:pPr>
              <w:spacing w:after="0" w:line="240" w:lineRule="auto"/>
              <w:rPr>
                <w:rFonts w:cs="Arial"/>
                <w:color w:val="000000" w:themeColor="text1"/>
                <w:sz w:val="20"/>
                <w:szCs w:val="20"/>
              </w:rPr>
            </w:pPr>
            <w:r>
              <w:rPr>
                <w:rFonts w:cs="Arial"/>
                <w:color w:val="000000" w:themeColor="text1"/>
                <w:sz w:val="20"/>
                <w:szCs w:val="20"/>
              </w:rPr>
              <w:t>Safely use a lathe for turning operations.</w:t>
            </w:r>
          </w:p>
        </w:tc>
        <w:tc>
          <w:tcPr>
            <w:tcW w:w="2585" w:type="dxa"/>
            <w:shd w:val="clear" w:color="auto" w:fill="auto"/>
            <w:tcMar>
              <w:top w:w="57" w:type="dxa"/>
              <w:left w:w="57" w:type="dxa"/>
              <w:bottom w:w="57" w:type="dxa"/>
              <w:right w:w="57" w:type="dxa"/>
            </w:tcMar>
          </w:tcPr>
          <w:p w14:paraId="146600A3" w14:textId="14ECF7D0" w:rsidR="000A5A05" w:rsidRPr="008779FD" w:rsidRDefault="00DC0813" w:rsidP="000A5A05">
            <w:pPr>
              <w:spacing w:after="0" w:line="240" w:lineRule="auto"/>
              <w:rPr>
                <w:sz w:val="20"/>
                <w:szCs w:val="20"/>
              </w:rPr>
            </w:pPr>
            <w:hyperlink r:id="rId69" w:history="1">
              <w:r w:rsidR="000A5A05" w:rsidRPr="00D75EFA">
                <w:rPr>
                  <w:rStyle w:val="Hyperlink"/>
                  <w:sz w:val="20"/>
                  <w:szCs w:val="20"/>
                </w:rPr>
                <w:t>The Centre Lathe</w:t>
              </w:r>
            </w:hyperlink>
            <w:r w:rsidR="000A5A05" w:rsidRPr="00D75EFA">
              <w:rPr>
                <w:sz w:val="20"/>
                <w:szCs w:val="20"/>
              </w:rPr>
              <w:t xml:space="preserve"> (technologystudent.com)</w:t>
            </w:r>
          </w:p>
          <w:p w14:paraId="283317DA" w14:textId="77777777" w:rsidR="000A5A05" w:rsidRPr="008779FD" w:rsidRDefault="000A5A05" w:rsidP="000A5A05">
            <w:pPr>
              <w:spacing w:after="0" w:line="240" w:lineRule="auto"/>
              <w:rPr>
                <w:sz w:val="20"/>
                <w:szCs w:val="20"/>
              </w:rPr>
            </w:pPr>
          </w:p>
          <w:p w14:paraId="4B26C73C" w14:textId="77777777" w:rsidR="000A5A05" w:rsidRPr="008779FD" w:rsidRDefault="00DC0813" w:rsidP="000A5A05">
            <w:pPr>
              <w:spacing w:after="0" w:line="240" w:lineRule="auto"/>
              <w:rPr>
                <w:sz w:val="20"/>
                <w:szCs w:val="20"/>
              </w:rPr>
            </w:pPr>
            <w:hyperlink r:id="rId70" w:history="1">
              <w:r w:rsidR="000A5A05" w:rsidRPr="008779FD">
                <w:rPr>
                  <w:rStyle w:val="Hyperlink"/>
                  <w:sz w:val="20"/>
                  <w:szCs w:val="20"/>
                </w:rPr>
                <w:t>Learning to Use a Lathe, Part 1: Basic operation and facing cut - YouTube</w:t>
              </w:r>
            </w:hyperlink>
          </w:p>
          <w:p w14:paraId="29B615C0" w14:textId="77777777" w:rsidR="000A5A05" w:rsidRPr="008779FD" w:rsidRDefault="000A5A05" w:rsidP="000A5A05">
            <w:pPr>
              <w:spacing w:after="0" w:line="240" w:lineRule="auto"/>
              <w:rPr>
                <w:sz w:val="20"/>
                <w:szCs w:val="20"/>
              </w:rPr>
            </w:pPr>
          </w:p>
          <w:p w14:paraId="4CC1E897" w14:textId="77777777" w:rsidR="00DE6A13" w:rsidRPr="00D91922" w:rsidRDefault="00DE6A13" w:rsidP="00DE6A13">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1CCE6AEE" w14:textId="77777777" w:rsidR="00B41701" w:rsidRDefault="00B41701" w:rsidP="00B41701">
            <w:pPr>
              <w:spacing w:after="0" w:line="240" w:lineRule="auto"/>
              <w:rPr>
                <w:rFonts w:cs="Arial"/>
                <w:color w:val="000000" w:themeColor="text1"/>
                <w:sz w:val="20"/>
                <w:szCs w:val="20"/>
              </w:rPr>
            </w:pPr>
            <w:r>
              <w:rPr>
                <w:rFonts w:cs="Arial"/>
                <w:color w:val="000000" w:themeColor="text1"/>
                <w:sz w:val="20"/>
                <w:szCs w:val="20"/>
              </w:rPr>
              <w:t>R014</w:t>
            </w:r>
          </w:p>
          <w:p w14:paraId="4604C684" w14:textId="00B8E26F" w:rsidR="00DE6A13" w:rsidRPr="00D91922" w:rsidRDefault="00B41701" w:rsidP="00B41701">
            <w:pPr>
              <w:spacing w:after="0" w:line="240" w:lineRule="auto"/>
              <w:rPr>
                <w:rFonts w:cs="Arial"/>
                <w:color w:val="000000" w:themeColor="text1"/>
                <w:sz w:val="20"/>
                <w:szCs w:val="20"/>
              </w:rPr>
            </w:pPr>
            <w:r>
              <w:rPr>
                <w:rFonts w:cs="Arial"/>
                <w:color w:val="000000" w:themeColor="text1"/>
                <w:sz w:val="20"/>
                <w:szCs w:val="20"/>
              </w:rPr>
              <w:t>Students will learn about turning, including the use and properties of materials.</w:t>
            </w:r>
          </w:p>
        </w:tc>
      </w:tr>
      <w:tr w:rsidR="008F37BD" w14:paraId="5BFAD1D6" w14:textId="77777777" w:rsidTr="00F65780">
        <w:trPr>
          <w:trHeight w:val="20"/>
        </w:trPr>
        <w:tc>
          <w:tcPr>
            <w:tcW w:w="993" w:type="dxa"/>
            <w:shd w:val="clear" w:color="auto" w:fill="auto"/>
            <w:tcMar>
              <w:top w:w="57" w:type="dxa"/>
              <w:left w:w="57" w:type="dxa"/>
              <w:bottom w:w="57" w:type="dxa"/>
              <w:right w:w="57" w:type="dxa"/>
            </w:tcMar>
          </w:tcPr>
          <w:p w14:paraId="0823ED0F" w14:textId="77777777" w:rsidR="008F37BD" w:rsidRDefault="008F37BD" w:rsidP="008F37BD">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67FFD70F" w14:textId="77777777" w:rsidR="008F37BD" w:rsidRDefault="008F37BD" w:rsidP="008F37BD">
            <w:pPr>
              <w:spacing w:after="0" w:line="240" w:lineRule="auto"/>
              <w:rPr>
                <w:rFonts w:cs="Arial"/>
                <w:color w:val="000000" w:themeColor="text1"/>
                <w:sz w:val="20"/>
                <w:szCs w:val="20"/>
              </w:rPr>
            </w:pPr>
            <w:r>
              <w:rPr>
                <w:rFonts w:cs="Arial"/>
                <w:color w:val="000000" w:themeColor="text1"/>
                <w:sz w:val="20"/>
                <w:szCs w:val="20"/>
              </w:rPr>
              <w:t>TA3</w:t>
            </w:r>
          </w:p>
          <w:p w14:paraId="252BAC00" w14:textId="77777777" w:rsidR="008F37BD" w:rsidRDefault="008F37BD" w:rsidP="008F37BD">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15546D4F" w14:textId="77777777" w:rsidR="008F37BD" w:rsidRDefault="008F37BD" w:rsidP="008F37BD">
            <w:pPr>
              <w:spacing w:after="0" w:line="240" w:lineRule="auto"/>
              <w:rPr>
                <w:rFonts w:cs="Arial"/>
                <w:color w:val="000000" w:themeColor="text1"/>
                <w:sz w:val="20"/>
                <w:szCs w:val="20"/>
              </w:rPr>
            </w:pPr>
          </w:p>
          <w:p w14:paraId="654A136A" w14:textId="62F23CE0" w:rsidR="008F37BD" w:rsidRPr="00D91922" w:rsidRDefault="008F37BD" w:rsidP="008F37BD">
            <w:pPr>
              <w:spacing w:after="0" w:line="240" w:lineRule="auto"/>
              <w:rPr>
                <w:rFonts w:cs="Arial"/>
                <w:color w:val="000000" w:themeColor="text1"/>
                <w:sz w:val="20"/>
                <w:szCs w:val="20"/>
              </w:rPr>
            </w:pPr>
            <w:r w:rsidRPr="00DB3D5D">
              <w:rPr>
                <w:rFonts w:cs="Arial"/>
                <w:color w:val="000000" w:themeColor="text1"/>
                <w:sz w:val="20"/>
                <w:szCs w:val="20"/>
              </w:rPr>
              <w:t>3.1 Manually controlled machining operations</w:t>
            </w:r>
          </w:p>
        </w:tc>
        <w:tc>
          <w:tcPr>
            <w:tcW w:w="4167" w:type="dxa"/>
            <w:shd w:val="clear" w:color="auto" w:fill="auto"/>
            <w:tcMar>
              <w:top w:w="57" w:type="dxa"/>
              <w:left w:w="57" w:type="dxa"/>
              <w:bottom w:w="57" w:type="dxa"/>
              <w:right w:w="57" w:type="dxa"/>
            </w:tcMar>
          </w:tcPr>
          <w:p w14:paraId="3323DAE9" w14:textId="77777777" w:rsidR="008F37BD" w:rsidRDefault="008F37BD" w:rsidP="008F37BD">
            <w:pPr>
              <w:spacing w:after="0" w:line="240" w:lineRule="auto"/>
              <w:rPr>
                <w:rFonts w:cs="Arial"/>
                <w:color w:val="000000" w:themeColor="text1"/>
                <w:sz w:val="20"/>
                <w:szCs w:val="20"/>
              </w:rPr>
            </w:pPr>
            <w:r>
              <w:rPr>
                <w:rFonts w:cs="Arial"/>
                <w:color w:val="000000" w:themeColor="text1"/>
                <w:sz w:val="20"/>
                <w:szCs w:val="20"/>
              </w:rPr>
              <w:t>In this lesson students could:</w:t>
            </w:r>
          </w:p>
          <w:p w14:paraId="600B0CC8" w14:textId="3982F2D0" w:rsidR="008F37BD" w:rsidRDefault="008F37BD" w:rsidP="00984156">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continue to practi</w:t>
            </w:r>
            <w:r w:rsidR="00086A42">
              <w:rPr>
                <w:rFonts w:cs="Arial"/>
                <w:color w:val="000000" w:themeColor="text1"/>
                <w:sz w:val="20"/>
                <w:szCs w:val="20"/>
              </w:rPr>
              <w:t>s</w:t>
            </w:r>
            <w:r>
              <w:rPr>
                <w:rFonts w:cs="Arial"/>
                <w:color w:val="000000" w:themeColor="text1"/>
                <w:sz w:val="20"/>
                <w:szCs w:val="20"/>
              </w:rPr>
              <w:t xml:space="preserve">e </w:t>
            </w:r>
            <w:r w:rsidR="00086A42">
              <w:rPr>
                <w:rFonts w:cs="Arial"/>
                <w:color w:val="000000" w:themeColor="text1"/>
                <w:sz w:val="20"/>
                <w:szCs w:val="20"/>
              </w:rPr>
              <w:t xml:space="preserve">safely </w:t>
            </w:r>
            <w:r>
              <w:rPr>
                <w:rFonts w:cs="Arial"/>
                <w:color w:val="000000" w:themeColor="text1"/>
                <w:sz w:val="20"/>
                <w:szCs w:val="20"/>
              </w:rPr>
              <w:t xml:space="preserve">using the </w:t>
            </w:r>
            <w:r w:rsidR="004B3666">
              <w:rPr>
                <w:rFonts w:cs="Arial"/>
                <w:color w:val="000000" w:themeColor="text1"/>
                <w:sz w:val="20"/>
                <w:szCs w:val="20"/>
              </w:rPr>
              <w:t>lathe</w:t>
            </w:r>
            <w:r>
              <w:rPr>
                <w:rFonts w:cs="Arial"/>
                <w:color w:val="000000" w:themeColor="text1"/>
                <w:sz w:val="20"/>
                <w:szCs w:val="20"/>
              </w:rPr>
              <w:t>, learning how to perform each of the turning operations</w:t>
            </w:r>
          </w:p>
          <w:p w14:paraId="65D7C7D6" w14:textId="65DCBB51" w:rsidR="008F37BD" w:rsidRPr="008F37BD" w:rsidRDefault="008F37BD" w:rsidP="00984156">
            <w:pPr>
              <w:pStyle w:val="ListParagraph"/>
              <w:numPr>
                <w:ilvl w:val="0"/>
                <w:numId w:val="23"/>
              </w:numPr>
              <w:spacing w:after="0" w:line="240" w:lineRule="auto"/>
              <w:rPr>
                <w:rFonts w:cs="Arial"/>
                <w:color w:val="000000" w:themeColor="text1"/>
                <w:sz w:val="20"/>
                <w:szCs w:val="20"/>
              </w:rPr>
            </w:pPr>
            <w:r w:rsidRPr="008F37BD">
              <w:rPr>
                <w:rFonts w:cs="Arial"/>
                <w:color w:val="000000" w:themeColor="text1"/>
                <w:sz w:val="20"/>
                <w:szCs w:val="20"/>
              </w:rPr>
              <w:t>combine marking out activities, along with interpreting engineering drawings, to produce components that meet the requirements of a drawing.</w:t>
            </w:r>
          </w:p>
        </w:tc>
        <w:tc>
          <w:tcPr>
            <w:tcW w:w="1697" w:type="dxa"/>
            <w:shd w:val="clear" w:color="auto" w:fill="auto"/>
            <w:tcMar>
              <w:top w:w="57" w:type="dxa"/>
              <w:left w:w="57" w:type="dxa"/>
              <w:bottom w:w="57" w:type="dxa"/>
              <w:right w:w="57" w:type="dxa"/>
            </w:tcMar>
          </w:tcPr>
          <w:p w14:paraId="10951F89" w14:textId="680EEC7D" w:rsidR="008F37BD" w:rsidRDefault="008F37BD" w:rsidP="008F37BD">
            <w:pPr>
              <w:spacing w:after="0" w:line="240" w:lineRule="auto"/>
              <w:rPr>
                <w:rFonts w:cs="Arial"/>
                <w:b/>
                <w:bCs/>
                <w:color w:val="000000" w:themeColor="text1"/>
                <w:sz w:val="20"/>
                <w:szCs w:val="20"/>
              </w:rPr>
            </w:pPr>
            <w:r w:rsidRPr="006C72A0">
              <w:rPr>
                <w:rFonts w:cs="Arial"/>
                <w:b/>
                <w:bCs/>
                <w:color w:val="000000" w:themeColor="text1"/>
                <w:sz w:val="20"/>
                <w:szCs w:val="20"/>
              </w:rPr>
              <w:t>Manually controlled operations</w:t>
            </w:r>
          </w:p>
          <w:p w14:paraId="1F936EEC" w14:textId="77777777" w:rsidR="006C72A0" w:rsidRPr="006C72A0" w:rsidRDefault="006C72A0" w:rsidP="008F37BD">
            <w:pPr>
              <w:spacing w:after="0" w:line="240" w:lineRule="auto"/>
              <w:rPr>
                <w:rFonts w:cs="Arial"/>
                <w:b/>
                <w:bCs/>
                <w:color w:val="000000" w:themeColor="text1"/>
                <w:sz w:val="20"/>
                <w:szCs w:val="20"/>
              </w:rPr>
            </w:pPr>
          </w:p>
          <w:p w14:paraId="221A4006" w14:textId="074A5F6C" w:rsidR="008F37BD" w:rsidRPr="006C72A0" w:rsidRDefault="008F37BD" w:rsidP="008F37BD">
            <w:pPr>
              <w:spacing w:after="0" w:line="240" w:lineRule="auto"/>
              <w:rPr>
                <w:rFonts w:cs="Arial"/>
                <w:b/>
                <w:bCs/>
                <w:color w:val="000000" w:themeColor="text1"/>
                <w:sz w:val="20"/>
                <w:szCs w:val="20"/>
              </w:rPr>
            </w:pPr>
            <w:r w:rsidRPr="006C72A0">
              <w:rPr>
                <w:rFonts w:cs="Arial"/>
                <w:b/>
                <w:bCs/>
                <w:color w:val="000000" w:themeColor="text1"/>
                <w:sz w:val="20"/>
                <w:szCs w:val="20"/>
              </w:rPr>
              <w:t>Turning</w:t>
            </w:r>
          </w:p>
        </w:tc>
        <w:tc>
          <w:tcPr>
            <w:tcW w:w="1796" w:type="dxa"/>
            <w:shd w:val="clear" w:color="auto" w:fill="auto"/>
            <w:tcMar>
              <w:top w:w="57" w:type="dxa"/>
              <w:left w:w="57" w:type="dxa"/>
              <w:bottom w:w="57" w:type="dxa"/>
              <w:right w:w="57" w:type="dxa"/>
            </w:tcMar>
          </w:tcPr>
          <w:p w14:paraId="6416F381" w14:textId="78D0C831" w:rsidR="008F37BD" w:rsidRPr="00D91922" w:rsidRDefault="008F37BD" w:rsidP="008F37BD">
            <w:pPr>
              <w:spacing w:after="0" w:line="240" w:lineRule="auto"/>
              <w:rPr>
                <w:rFonts w:cs="Arial"/>
                <w:color w:val="000000" w:themeColor="text1"/>
                <w:sz w:val="20"/>
                <w:szCs w:val="20"/>
              </w:rPr>
            </w:pPr>
            <w:r>
              <w:rPr>
                <w:rFonts w:cs="Arial"/>
                <w:color w:val="000000" w:themeColor="text1"/>
                <w:sz w:val="20"/>
                <w:szCs w:val="20"/>
              </w:rPr>
              <w:t>Safely use a lathe for turning operations.</w:t>
            </w:r>
          </w:p>
        </w:tc>
        <w:tc>
          <w:tcPr>
            <w:tcW w:w="2585" w:type="dxa"/>
            <w:shd w:val="clear" w:color="auto" w:fill="auto"/>
            <w:tcMar>
              <w:top w:w="57" w:type="dxa"/>
              <w:left w:w="57" w:type="dxa"/>
              <w:bottom w:w="57" w:type="dxa"/>
              <w:right w:w="57" w:type="dxa"/>
            </w:tcMar>
          </w:tcPr>
          <w:p w14:paraId="4FEFD5F6" w14:textId="77777777" w:rsidR="00D75EFA" w:rsidRPr="008779FD" w:rsidRDefault="00DC0813" w:rsidP="00D75EFA">
            <w:pPr>
              <w:spacing w:after="0" w:line="240" w:lineRule="auto"/>
              <w:rPr>
                <w:sz w:val="20"/>
                <w:szCs w:val="20"/>
              </w:rPr>
            </w:pPr>
            <w:hyperlink r:id="rId71" w:history="1">
              <w:r w:rsidR="00D75EFA" w:rsidRPr="00D75EFA">
                <w:rPr>
                  <w:rStyle w:val="Hyperlink"/>
                  <w:sz w:val="20"/>
                  <w:szCs w:val="20"/>
                </w:rPr>
                <w:t>The Centre Lathe</w:t>
              </w:r>
            </w:hyperlink>
            <w:r w:rsidR="00D75EFA" w:rsidRPr="00D75EFA">
              <w:rPr>
                <w:sz w:val="20"/>
                <w:szCs w:val="20"/>
              </w:rPr>
              <w:t xml:space="preserve"> (technologystudent.com)</w:t>
            </w:r>
          </w:p>
          <w:p w14:paraId="63CE9143" w14:textId="77777777" w:rsidR="00425E39" w:rsidRPr="008779FD" w:rsidRDefault="00425E39" w:rsidP="00425E39">
            <w:pPr>
              <w:spacing w:after="0" w:line="240" w:lineRule="auto"/>
              <w:rPr>
                <w:sz w:val="20"/>
                <w:szCs w:val="20"/>
              </w:rPr>
            </w:pPr>
          </w:p>
          <w:p w14:paraId="67900B53" w14:textId="00EDA0AA" w:rsidR="00425E39" w:rsidRPr="00C424E4" w:rsidRDefault="00DC0813" w:rsidP="00425E39">
            <w:pPr>
              <w:spacing w:after="0" w:line="240" w:lineRule="auto"/>
              <w:rPr>
                <w:sz w:val="20"/>
                <w:szCs w:val="20"/>
              </w:rPr>
            </w:pPr>
            <w:hyperlink r:id="rId72" w:history="1">
              <w:r w:rsidR="00C424E4" w:rsidRPr="00C424E4">
                <w:rPr>
                  <w:rStyle w:val="Hyperlink"/>
                  <w:sz w:val="20"/>
                  <w:szCs w:val="20"/>
                </w:rPr>
                <w:t>Parallel Turning - YouTube</w:t>
              </w:r>
            </w:hyperlink>
          </w:p>
          <w:p w14:paraId="5F888716" w14:textId="77777777" w:rsidR="008F37BD" w:rsidRPr="00D91922" w:rsidRDefault="008F37BD" w:rsidP="008F37BD">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6B7F0833" w14:textId="77777777" w:rsidR="008F37BD" w:rsidRDefault="008F37BD" w:rsidP="008F37BD">
            <w:pPr>
              <w:spacing w:after="0" w:line="240" w:lineRule="auto"/>
              <w:rPr>
                <w:rFonts w:cs="Arial"/>
                <w:color w:val="000000" w:themeColor="text1"/>
                <w:sz w:val="20"/>
                <w:szCs w:val="20"/>
              </w:rPr>
            </w:pPr>
            <w:r>
              <w:rPr>
                <w:rFonts w:cs="Arial"/>
                <w:color w:val="000000" w:themeColor="text1"/>
                <w:sz w:val="20"/>
                <w:szCs w:val="20"/>
              </w:rPr>
              <w:t>R014</w:t>
            </w:r>
          </w:p>
          <w:p w14:paraId="13B32E10" w14:textId="036A7608" w:rsidR="008F37BD" w:rsidRPr="00D91922" w:rsidRDefault="008F37BD" w:rsidP="008F37BD">
            <w:pPr>
              <w:spacing w:after="0" w:line="240" w:lineRule="auto"/>
              <w:rPr>
                <w:rFonts w:cs="Arial"/>
                <w:color w:val="000000" w:themeColor="text1"/>
                <w:sz w:val="20"/>
                <w:szCs w:val="20"/>
              </w:rPr>
            </w:pPr>
            <w:r>
              <w:rPr>
                <w:rFonts w:cs="Arial"/>
                <w:color w:val="000000" w:themeColor="text1"/>
                <w:sz w:val="20"/>
                <w:szCs w:val="20"/>
              </w:rPr>
              <w:t>Students will learn about turning, including the use and properties of materials.</w:t>
            </w:r>
          </w:p>
        </w:tc>
      </w:tr>
      <w:tr w:rsidR="008F37BD" w14:paraId="37B8EB03" w14:textId="77777777" w:rsidTr="00F65780">
        <w:trPr>
          <w:trHeight w:val="20"/>
        </w:trPr>
        <w:tc>
          <w:tcPr>
            <w:tcW w:w="993" w:type="dxa"/>
            <w:shd w:val="clear" w:color="auto" w:fill="auto"/>
            <w:tcMar>
              <w:top w:w="57" w:type="dxa"/>
              <w:left w:w="57" w:type="dxa"/>
              <w:bottom w:w="57" w:type="dxa"/>
              <w:right w:w="57" w:type="dxa"/>
            </w:tcMar>
          </w:tcPr>
          <w:p w14:paraId="4050D728" w14:textId="77777777" w:rsidR="008F37BD" w:rsidRDefault="008F37BD" w:rsidP="008F37BD">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705BAE7C" w14:textId="77777777" w:rsidR="008F37BD" w:rsidRDefault="008F37BD" w:rsidP="008F37BD">
            <w:pPr>
              <w:spacing w:after="0" w:line="240" w:lineRule="auto"/>
              <w:rPr>
                <w:rFonts w:cs="Arial"/>
                <w:color w:val="000000" w:themeColor="text1"/>
                <w:sz w:val="20"/>
                <w:szCs w:val="20"/>
              </w:rPr>
            </w:pPr>
            <w:r>
              <w:rPr>
                <w:rFonts w:cs="Arial"/>
                <w:color w:val="000000" w:themeColor="text1"/>
                <w:sz w:val="20"/>
                <w:szCs w:val="20"/>
              </w:rPr>
              <w:t>TA3</w:t>
            </w:r>
          </w:p>
          <w:p w14:paraId="69CAC801" w14:textId="77777777" w:rsidR="008F37BD" w:rsidRDefault="008F37BD" w:rsidP="008F37BD">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5BAF58EC" w14:textId="77777777" w:rsidR="008F37BD" w:rsidRDefault="008F37BD" w:rsidP="008F37BD">
            <w:pPr>
              <w:spacing w:after="0" w:line="240" w:lineRule="auto"/>
              <w:rPr>
                <w:rFonts w:cs="Arial"/>
                <w:color w:val="000000" w:themeColor="text1"/>
                <w:sz w:val="20"/>
                <w:szCs w:val="20"/>
              </w:rPr>
            </w:pPr>
          </w:p>
          <w:p w14:paraId="785B0041" w14:textId="70F33BDC" w:rsidR="008F37BD" w:rsidRPr="00D91922" w:rsidRDefault="008F37BD" w:rsidP="008F37BD">
            <w:pPr>
              <w:spacing w:after="0" w:line="240" w:lineRule="auto"/>
              <w:rPr>
                <w:rFonts w:cs="Arial"/>
                <w:color w:val="000000" w:themeColor="text1"/>
                <w:sz w:val="20"/>
                <w:szCs w:val="20"/>
              </w:rPr>
            </w:pPr>
            <w:r w:rsidRPr="00DB3D5D">
              <w:rPr>
                <w:rFonts w:cs="Arial"/>
                <w:color w:val="000000" w:themeColor="text1"/>
                <w:sz w:val="20"/>
                <w:szCs w:val="20"/>
              </w:rPr>
              <w:lastRenderedPageBreak/>
              <w:t>3.1 Manually controlled machining operations</w:t>
            </w:r>
          </w:p>
        </w:tc>
        <w:tc>
          <w:tcPr>
            <w:tcW w:w="4167" w:type="dxa"/>
            <w:shd w:val="clear" w:color="auto" w:fill="auto"/>
            <w:tcMar>
              <w:top w:w="57" w:type="dxa"/>
              <w:left w:w="57" w:type="dxa"/>
              <w:bottom w:w="57" w:type="dxa"/>
              <w:right w:w="57" w:type="dxa"/>
            </w:tcMar>
          </w:tcPr>
          <w:p w14:paraId="4F398E53" w14:textId="3DECF334" w:rsidR="008F37BD" w:rsidRDefault="008F37BD" w:rsidP="008F37BD">
            <w:pPr>
              <w:spacing w:after="0" w:line="240" w:lineRule="auto"/>
              <w:rPr>
                <w:rFonts w:cs="Arial"/>
                <w:color w:val="000000" w:themeColor="text1"/>
                <w:sz w:val="20"/>
                <w:szCs w:val="20"/>
              </w:rPr>
            </w:pPr>
            <w:r>
              <w:rPr>
                <w:rFonts w:cs="Arial"/>
                <w:color w:val="000000" w:themeColor="text1"/>
                <w:sz w:val="20"/>
                <w:szCs w:val="20"/>
              </w:rPr>
              <w:lastRenderedPageBreak/>
              <w:t xml:space="preserve">In this </w:t>
            </w:r>
            <w:r w:rsidR="00E55DF1">
              <w:rPr>
                <w:rFonts w:cs="Arial"/>
                <w:color w:val="000000" w:themeColor="text1"/>
                <w:sz w:val="20"/>
                <w:szCs w:val="20"/>
              </w:rPr>
              <w:t>final lesson on turning</w:t>
            </w:r>
            <w:r w:rsidR="008B5298">
              <w:rPr>
                <w:rFonts w:cs="Arial"/>
                <w:color w:val="000000" w:themeColor="text1"/>
                <w:sz w:val="20"/>
                <w:szCs w:val="20"/>
              </w:rPr>
              <w:t xml:space="preserve"> </w:t>
            </w:r>
            <w:r>
              <w:rPr>
                <w:rFonts w:cs="Arial"/>
                <w:color w:val="000000" w:themeColor="text1"/>
                <w:sz w:val="20"/>
                <w:szCs w:val="20"/>
              </w:rPr>
              <w:t>students could:</w:t>
            </w:r>
          </w:p>
          <w:p w14:paraId="652792BC" w14:textId="32C55014" w:rsidR="008F37BD" w:rsidRDefault="008F37BD" w:rsidP="00984156">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continue to practi</w:t>
            </w:r>
            <w:r w:rsidR="00382C65">
              <w:rPr>
                <w:rFonts w:cs="Arial"/>
                <w:color w:val="000000" w:themeColor="text1"/>
                <w:sz w:val="20"/>
                <w:szCs w:val="20"/>
              </w:rPr>
              <w:t>s</w:t>
            </w:r>
            <w:r>
              <w:rPr>
                <w:rFonts w:cs="Arial"/>
                <w:color w:val="000000" w:themeColor="text1"/>
                <w:sz w:val="20"/>
                <w:szCs w:val="20"/>
              </w:rPr>
              <w:t xml:space="preserve">e </w:t>
            </w:r>
            <w:r w:rsidR="00382C65">
              <w:rPr>
                <w:rFonts w:cs="Arial"/>
                <w:color w:val="000000" w:themeColor="text1"/>
                <w:sz w:val="20"/>
                <w:szCs w:val="20"/>
              </w:rPr>
              <w:t xml:space="preserve">safely </w:t>
            </w:r>
            <w:r>
              <w:rPr>
                <w:rFonts w:cs="Arial"/>
                <w:color w:val="000000" w:themeColor="text1"/>
                <w:sz w:val="20"/>
                <w:szCs w:val="20"/>
              </w:rPr>
              <w:t xml:space="preserve">using the </w:t>
            </w:r>
            <w:r w:rsidR="005E139B">
              <w:rPr>
                <w:rFonts w:cs="Arial"/>
                <w:color w:val="000000" w:themeColor="text1"/>
                <w:sz w:val="20"/>
                <w:szCs w:val="20"/>
              </w:rPr>
              <w:t>lathe</w:t>
            </w:r>
            <w:r>
              <w:rPr>
                <w:rFonts w:cs="Arial"/>
                <w:color w:val="000000" w:themeColor="text1"/>
                <w:sz w:val="20"/>
                <w:szCs w:val="20"/>
              </w:rPr>
              <w:t>, learning how to perform each of the turning operations</w:t>
            </w:r>
          </w:p>
          <w:p w14:paraId="5CF1C6D0" w14:textId="1DE1852D" w:rsidR="008F37BD" w:rsidRDefault="008B5298" w:rsidP="00984156">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p</w:t>
            </w:r>
            <w:r w:rsidR="00E55DF1">
              <w:rPr>
                <w:rFonts w:cs="Arial"/>
                <w:color w:val="000000" w:themeColor="text1"/>
                <w:sz w:val="20"/>
                <w:szCs w:val="20"/>
              </w:rPr>
              <w:t xml:space="preserve">erform more </w:t>
            </w:r>
            <w:r>
              <w:rPr>
                <w:rFonts w:cs="Arial"/>
                <w:color w:val="000000" w:themeColor="text1"/>
                <w:sz w:val="20"/>
                <w:szCs w:val="20"/>
              </w:rPr>
              <w:t>complex</w:t>
            </w:r>
            <w:r w:rsidR="00E55DF1">
              <w:rPr>
                <w:rFonts w:cs="Arial"/>
                <w:color w:val="000000" w:themeColor="text1"/>
                <w:sz w:val="20"/>
                <w:szCs w:val="20"/>
              </w:rPr>
              <w:t xml:space="preserve"> turning operations such as making groove</w:t>
            </w:r>
            <w:r w:rsidR="005B5C69">
              <w:rPr>
                <w:rFonts w:cs="Arial"/>
                <w:color w:val="000000" w:themeColor="text1"/>
                <w:sz w:val="20"/>
                <w:szCs w:val="20"/>
              </w:rPr>
              <w:t>s</w:t>
            </w:r>
            <w:r w:rsidR="00E55DF1">
              <w:rPr>
                <w:rFonts w:cs="Arial"/>
                <w:color w:val="000000" w:themeColor="text1"/>
                <w:sz w:val="20"/>
                <w:szCs w:val="20"/>
              </w:rPr>
              <w:t xml:space="preserve"> and knurls</w:t>
            </w:r>
          </w:p>
          <w:p w14:paraId="1E519C61" w14:textId="6FBEC166" w:rsidR="008F37BD" w:rsidRDefault="008F37BD" w:rsidP="00984156">
            <w:pPr>
              <w:pStyle w:val="ListParagraph"/>
              <w:numPr>
                <w:ilvl w:val="0"/>
                <w:numId w:val="23"/>
              </w:numPr>
              <w:spacing w:after="0" w:line="240" w:lineRule="auto"/>
              <w:rPr>
                <w:rFonts w:cs="Arial"/>
                <w:color w:val="000000" w:themeColor="text1"/>
                <w:sz w:val="20"/>
                <w:szCs w:val="20"/>
              </w:rPr>
            </w:pPr>
            <w:r w:rsidRPr="00853D74">
              <w:rPr>
                <w:rFonts w:cs="Arial"/>
                <w:color w:val="000000" w:themeColor="text1"/>
                <w:sz w:val="20"/>
                <w:szCs w:val="20"/>
              </w:rPr>
              <w:lastRenderedPageBreak/>
              <w:t xml:space="preserve">combine marking out activities, along with interpreting engineering drawings, to </w:t>
            </w:r>
            <w:r>
              <w:rPr>
                <w:rFonts w:cs="Arial"/>
                <w:color w:val="000000" w:themeColor="text1"/>
                <w:sz w:val="20"/>
                <w:szCs w:val="20"/>
              </w:rPr>
              <w:t>produce components that meet the requirements of a drawing</w:t>
            </w:r>
          </w:p>
          <w:p w14:paraId="5625BEF0" w14:textId="79C17479" w:rsidR="008B5298" w:rsidRPr="00853D74" w:rsidRDefault="008B5298" w:rsidP="00984156">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self- and pe</w:t>
            </w:r>
            <w:r w:rsidR="00BB0434">
              <w:rPr>
                <w:rFonts w:cs="Arial"/>
                <w:color w:val="000000" w:themeColor="text1"/>
                <w:sz w:val="20"/>
                <w:szCs w:val="20"/>
              </w:rPr>
              <w:t>e</w:t>
            </w:r>
            <w:r>
              <w:rPr>
                <w:rFonts w:cs="Arial"/>
                <w:color w:val="000000" w:themeColor="text1"/>
                <w:sz w:val="20"/>
                <w:szCs w:val="20"/>
              </w:rPr>
              <w:t>r review the components they have manufactured.</w:t>
            </w:r>
          </w:p>
        </w:tc>
        <w:tc>
          <w:tcPr>
            <w:tcW w:w="1697" w:type="dxa"/>
            <w:shd w:val="clear" w:color="auto" w:fill="auto"/>
            <w:tcMar>
              <w:top w:w="57" w:type="dxa"/>
              <w:left w:w="57" w:type="dxa"/>
              <w:bottom w:w="57" w:type="dxa"/>
              <w:right w:w="57" w:type="dxa"/>
            </w:tcMar>
          </w:tcPr>
          <w:p w14:paraId="028CE859" w14:textId="761322B5" w:rsidR="008F37BD" w:rsidRDefault="008F37BD" w:rsidP="008F37BD">
            <w:pPr>
              <w:spacing w:after="0" w:line="240" w:lineRule="auto"/>
              <w:rPr>
                <w:rFonts w:cs="Arial"/>
                <w:b/>
                <w:bCs/>
                <w:color w:val="000000" w:themeColor="text1"/>
                <w:sz w:val="20"/>
                <w:szCs w:val="20"/>
              </w:rPr>
            </w:pPr>
            <w:r w:rsidRPr="006C72A0">
              <w:rPr>
                <w:rFonts w:cs="Arial"/>
                <w:b/>
                <w:bCs/>
                <w:color w:val="000000" w:themeColor="text1"/>
                <w:sz w:val="20"/>
                <w:szCs w:val="20"/>
              </w:rPr>
              <w:lastRenderedPageBreak/>
              <w:t>Manually controlled operations</w:t>
            </w:r>
          </w:p>
          <w:p w14:paraId="572764D3" w14:textId="77777777" w:rsidR="006C72A0" w:rsidRPr="006C72A0" w:rsidRDefault="006C72A0" w:rsidP="008F37BD">
            <w:pPr>
              <w:spacing w:after="0" w:line="240" w:lineRule="auto"/>
              <w:rPr>
                <w:rFonts w:cs="Arial"/>
                <w:b/>
                <w:bCs/>
                <w:color w:val="000000" w:themeColor="text1"/>
                <w:sz w:val="20"/>
                <w:szCs w:val="20"/>
              </w:rPr>
            </w:pPr>
          </w:p>
          <w:p w14:paraId="011AEAD0" w14:textId="0330B8F1" w:rsidR="008F37BD" w:rsidRPr="006C72A0" w:rsidRDefault="008F37BD" w:rsidP="008F37BD">
            <w:pPr>
              <w:spacing w:after="0" w:line="240" w:lineRule="auto"/>
              <w:rPr>
                <w:rFonts w:cs="Arial"/>
                <w:b/>
                <w:bCs/>
                <w:color w:val="000000" w:themeColor="text1"/>
                <w:sz w:val="20"/>
                <w:szCs w:val="20"/>
              </w:rPr>
            </w:pPr>
            <w:r w:rsidRPr="006C72A0">
              <w:rPr>
                <w:rFonts w:cs="Arial"/>
                <w:b/>
                <w:bCs/>
                <w:color w:val="000000" w:themeColor="text1"/>
                <w:sz w:val="20"/>
                <w:szCs w:val="20"/>
              </w:rPr>
              <w:t>Turning</w:t>
            </w:r>
          </w:p>
        </w:tc>
        <w:tc>
          <w:tcPr>
            <w:tcW w:w="1796" w:type="dxa"/>
            <w:shd w:val="clear" w:color="auto" w:fill="auto"/>
            <w:tcMar>
              <w:top w:w="57" w:type="dxa"/>
              <w:left w:w="57" w:type="dxa"/>
              <w:bottom w:w="57" w:type="dxa"/>
              <w:right w:w="57" w:type="dxa"/>
            </w:tcMar>
          </w:tcPr>
          <w:p w14:paraId="00AED714" w14:textId="7C9D05EB" w:rsidR="008F37BD" w:rsidRPr="00D91922" w:rsidRDefault="008F37BD" w:rsidP="008F37BD">
            <w:pPr>
              <w:spacing w:after="0" w:line="240" w:lineRule="auto"/>
              <w:rPr>
                <w:rFonts w:cs="Arial"/>
                <w:color w:val="000000" w:themeColor="text1"/>
                <w:sz w:val="20"/>
                <w:szCs w:val="20"/>
              </w:rPr>
            </w:pPr>
            <w:r>
              <w:rPr>
                <w:rFonts w:cs="Arial"/>
                <w:color w:val="000000" w:themeColor="text1"/>
                <w:sz w:val="20"/>
                <w:szCs w:val="20"/>
              </w:rPr>
              <w:t>Safely use a lathe for turning operations.</w:t>
            </w:r>
          </w:p>
        </w:tc>
        <w:tc>
          <w:tcPr>
            <w:tcW w:w="2585" w:type="dxa"/>
            <w:shd w:val="clear" w:color="auto" w:fill="auto"/>
            <w:tcMar>
              <w:top w:w="57" w:type="dxa"/>
              <w:left w:w="57" w:type="dxa"/>
              <w:bottom w:w="57" w:type="dxa"/>
              <w:right w:w="57" w:type="dxa"/>
            </w:tcMar>
          </w:tcPr>
          <w:p w14:paraId="621EA154" w14:textId="77777777" w:rsidR="005B0ED8" w:rsidRPr="008779FD" w:rsidRDefault="00DC0813" w:rsidP="005B0ED8">
            <w:pPr>
              <w:spacing w:after="0" w:line="240" w:lineRule="auto"/>
              <w:rPr>
                <w:sz w:val="20"/>
                <w:szCs w:val="20"/>
              </w:rPr>
            </w:pPr>
            <w:hyperlink r:id="rId73" w:history="1">
              <w:r w:rsidR="005B0ED8" w:rsidRPr="00D75EFA">
                <w:rPr>
                  <w:rStyle w:val="Hyperlink"/>
                  <w:sz w:val="20"/>
                  <w:szCs w:val="20"/>
                </w:rPr>
                <w:t>The Centre Lathe</w:t>
              </w:r>
            </w:hyperlink>
            <w:r w:rsidR="005B0ED8" w:rsidRPr="00D75EFA">
              <w:rPr>
                <w:sz w:val="20"/>
                <w:szCs w:val="20"/>
              </w:rPr>
              <w:t xml:space="preserve"> (technologystudent.com)</w:t>
            </w:r>
          </w:p>
          <w:p w14:paraId="173B4737" w14:textId="77777777" w:rsidR="00425E39" w:rsidRPr="008779FD" w:rsidRDefault="00425E39" w:rsidP="00425E39">
            <w:pPr>
              <w:spacing w:after="0" w:line="240" w:lineRule="auto"/>
              <w:rPr>
                <w:sz w:val="20"/>
                <w:szCs w:val="20"/>
              </w:rPr>
            </w:pPr>
          </w:p>
          <w:p w14:paraId="0AABC131" w14:textId="77777777" w:rsidR="00425E39" w:rsidRPr="008779FD" w:rsidRDefault="00425E39" w:rsidP="00425E39">
            <w:pPr>
              <w:spacing w:after="0" w:line="240" w:lineRule="auto"/>
              <w:rPr>
                <w:sz w:val="20"/>
                <w:szCs w:val="20"/>
              </w:rPr>
            </w:pPr>
          </w:p>
          <w:p w14:paraId="582C8DBD" w14:textId="77777777" w:rsidR="008F37BD" w:rsidRPr="00614F81" w:rsidRDefault="00DC0813" w:rsidP="008F37BD">
            <w:pPr>
              <w:spacing w:after="0" w:line="240" w:lineRule="auto"/>
              <w:rPr>
                <w:sz w:val="20"/>
                <w:szCs w:val="20"/>
              </w:rPr>
            </w:pPr>
            <w:hyperlink r:id="rId74" w:history="1">
              <w:r w:rsidR="00614F81" w:rsidRPr="00614F81">
                <w:rPr>
                  <w:rStyle w:val="Hyperlink"/>
                  <w:sz w:val="20"/>
                  <w:szCs w:val="20"/>
                </w:rPr>
                <w:t>How to feed knurl on a metal lathe - the basics - YouTube</w:t>
              </w:r>
            </w:hyperlink>
          </w:p>
          <w:p w14:paraId="4E7DBF81" w14:textId="5E254DF5" w:rsidR="00614F81" w:rsidRPr="00D91922" w:rsidRDefault="00614F81" w:rsidP="008F37BD">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263EBACB" w14:textId="77777777" w:rsidR="008F37BD" w:rsidRDefault="008F37BD" w:rsidP="008F37BD">
            <w:pPr>
              <w:spacing w:after="0" w:line="240" w:lineRule="auto"/>
              <w:rPr>
                <w:rFonts w:cs="Arial"/>
                <w:color w:val="000000" w:themeColor="text1"/>
                <w:sz w:val="20"/>
                <w:szCs w:val="20"/>
              </w:rPr>
            </w:pPr>
            <w:r>
              <w:rPr>
                <w:rFonts w:cs="Arial"/>
                <w:color w:val="000000" w:themeColor="text1"/>
                <w:sz w:val="20"/>
                <w:szCs w:val="20"/>
              </w:rPr>
              <w:lastRenderedPageBreak/>
              <w:t>R014</w:t>
            </w:r>
          </w:p>
          <w:p w14:paraId="4928A7C4" w14:textId="4F90C5D4" w:rsidR="008F37BD" w:rsidRPr="00D91922" w:rsidRDefault="008F37BD" w:rsidP="008F37BD">
            <w:pPr>
              <w:spacing w:after="0" w:line="240" w:lineRule="auto"/>
              <w:rPr>
                <w:rFonts w:cs="Arial"/>
                <w:color w:val="000000" w:themeColor="text1"/>
                <w:sz w:val="20"/>
                <w:szCs w:val="20"/>
              </w:rPr>
            </w:pPr>
            <w:r>
              <w:rPr>
                <w:rFonts w:cs="Arial"/>
                <w:color w:val="000000" w:themeColor="text1"/>
                <w:sz w:val="20"/>
                <w:szCs w:val="20"/>
              </w:rPr>
              <w:t>Students will learn about turning, including the use and properties of materials.</w:t>
            </w:r>
          </w:p>
        </w:tc>
      </w:tr>
      <w:tr w:rsidR="008F37BD" w14:paraId="4FF9A880" w14:textId="77777777" w:rsidTr="00F65780">
        <w:trPr>
          <w:trHeight w:val="20"/>
        </w:trPr>
        <w:tc>
          <w:tcPr>
            <w:tcW w:w="993" w:type="dxa"/>
            <w:shd w:val="clear" w:color="auto" w:fill="auto"/>
            <w:tcMar>
              <w:top w:w="57" w:type="dxa"/>
              <w:left w:w="57" w:type="dxa"/>
              <w:bottom w:w="57" w:type="dxa"/>
              <w:right w:w="57" w:type="dxa"/>
            </w:tcMar>
          </w:tcPr>
          <w:p w14:paraId="4C1C9FA4" w14:textId="77777777" w:rsidR="008F37BD" w:rsidRDefault="008F37BD" w:rsidP="008F37BD">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BEFB7AA" w14:textId="77777777" w:rsidR="008F37BD" w:rsidRDefault="008F37BD" w:rsidP="008F37BD">
            <w:pPr>
              <w:spacing w:after="0" w:line="240" w:lineRule="auto"/>
              <w:rPr>
                <w:rFonts w:cs="Arial"/>
                <w:color w:val="000000" w:themeColor="text1"/>
                <w:sz w:val="20"/>
                <w:szCs w:val="20"/>
              </w:rPr>
            </w:pPr>
            <w:r>
              <w:rPr>
                <w:rFonts w:cs="Arial"/>
                <w:color w:val="000000" w:themeColor="text1"/>
                <w:sz w:val="20"/>
                <w:szCs w:val="20"/>
              </w:rPr>
              <w:t>TA3</w:t>
            </w:r>
          </w:p>
          <w:p w14:paraId="4E791701" w14:textId="77777777" w:rsidR="008F37BD" w:rsidRDefault="008F37BD" w:rsidP="008F37BD">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0C25E5AC" w14:textId="77777777" w:rsidR="008F37BD" w:rsidRDefault="008F37BD" w:rsidP="008F37BD">
            <w:pPr>
              <w:spacing w:after="0" w:line="240" w:lineRule="auto"/>
              <w:rPr>
                <w:rFonts w:cs="Arial"/>
                <w:color w:val="000000" w:themeColor="text1"/>
                <w:sz w:val="20"/>
                <w:szCs w:val="20"/>
              </w:rPr>
            </w:pPr>
          </w:p>
          <w:p w14:paraId="01253059" w14:textId="24E8BEAB" w:rsidR="008F37BD" w:rsidRPr="00D91922" w:rsidRDefault="008F37BD" w:rsidP="008F37BD">
            <w:pPr>
              <w:spacing w:after="0" w:line="240" w:lineRule="auto"/>
              <w:rPr>
                <w:rFonts w:cs="Arial"/>
                <w:color w:val="000000" w:themeColor="text1"/>
                <w:sz w:val="20"/>
                <w:szCs w:val="20"/>
              </w:rPr>
            </w:pPr>
            <w:r w:rsidRPr="00DB3D5D">
              <w:rPr>
                <w:rFonts w:cs="Arial"/>
                <w:color w:val="000000" w:themeColor="text1"/>
                <w:sz w:val="20"/>
                <w:szCs w:val="20"/>
              </w:rPr>
              <w:t>3.1 Manually controlled machining operations</w:t>
            </w:r>
          </w:p>
        </w:tc>
        <w:tc>
          <w:tcPr>
            <w:tcW w:w="4167" w:type="dxa"/>
            <w:shd w:val="clear" w:color="auto" w:fill="auto"/>
            <w:tcMar>
              <w:top w:w="57" w:type="dxa"/>
              <w:left w:w="57" w:type="dxa"/>
              <w:bottom w:w="57" w:type="dxa"/>
              <w:right w:w="57" w:type="dxa"/>
            </w:tcMar>
          </w:tcPr>
          <w:p w14:paraId="52C58002" w14:textId="15DB7696" w:rsidR="00814B2E" w:rsidRDefault="00814B2E" w:rsidP="00814B2E">
            <w:pPr>
              <w:spacing w:after="0" w:line="240" w:lineRule="auto"/>
              <w:rPr>
                <w:rFonts w:cs="Arial"/>
                <w:color w:val="000000" w:themeColor="text1"/>
                <w:sz w:val="20"/>
                <w:szCs w:val="20"/>
              </w:rPr>
            </w:pPr>
            <w:r>
              <w:rPr>
                <w:rFonts w:cs="Arial"/>
                <w:color w:val="000000" w:themeColor="text1"/>
                <w:sz w:val="20"/>
                <w:szCs w:val="20"/>
              </w:rPr>
              <w:t>In this lesson you could introduce students to milling using a milling machine</w:t>
            </w:r>
            <w:r w:rsidR="00BB0434">
              <w:rPr>
                <w:rFonts w:cs="Arial"/>
                <w:color w:val="000000" w:themeColor="text1"/>
                <w:sz w:val="20"/>
                <w:szCs w:val="20"/>
              </w:rPr>
              <w:t>.</w:t>
            </w:r>
          </w:p>
          <w:p w14:paraId="1F6102FB" w14:textId="35471160" w:rsidR="00BB0434" w:rsidRDefault="00BB0434" w:rsidP="00814B2E">
            <w:pPr>
              <w:spacing w:after="0" w:line="240" w:lineRule="auto"/>
              <w:rPr>
                <w:rFonts w:cs="Arial"/>
                <w:color w:val="000000" w:themeColor="text1"/>
                <w:sz w:val="20"/>
                <w:szCs w:val="20"/>
              </w:rPr>
            </w:pPr>
          </w:p>
          <w:p w14:paraId="02725781" w14:textId="75AA241B" w:rsidR="00BB0434" w:rsidRDefault="00BB0434" w:rsidP="00814B2E">
            <w:pPr>
              <w:spacing w:after="0" w:line="240" w:lineRule="auto"/>
              <w:rPr>
                <w:rFonts w:cs="Arial"/>
                <w:color w:val="000000" w:themeColor="text1"/>
                <w:sz w:val="20"/>
                <w:szCs w:val="20"/>
              </w:rPr>
            </w:pPr>
            <w:r>
              <w:rPr>
                <w:rFonts w:cs="Arial"/>
                <w:color w:val="000000" w:themeColor="text1"/>
                <w:sz w:val="20"/>
                <w:szCs w:val="20"/>
              </w:rPr>
              <w:t>You could:</w:t>
            </w:r>
          </w:p>
          <w:p w14:paraId="7DCCA00B" w14:textId="040E4CC9" w:rsidR="00814B2E" w:rsidRDefault="00814B2E"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introduce the </w:t>
            </w:r>
            <w:r w:rsidR="000D7882">
              <w:rPr>
                <w:rFonts w:cs="Arial"/>
                <w:color w:val="000000" w:themeColor="text1"/>
                <w:sz w:val="20"/>
                <w:szCs w:val="20"/>
              </w:rPr>
              <w:t>milling machine</w:t>
            </w:r>
          </w:p>
          <w:p w14:paraId="2E24C59A" w14:textId="33A46FB2" w:rsidR="00814B2E" w:rsidRDefault="00814B2E"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explain the key parts of the </w:t>
            </w:r>
            <w:r w:rsidR="000D7882">
              <w:rPr>
                <w:rFonts w:cs="Arial"/>
                <w:color w:val="000000" w:themeColor="text1"/>
                <w:sz w:val="20"/>
                <w:szCs w:val="20"/>
              </w:rPr>
              <w:t>milling machine</w:t>
            </w:r>
          </w:p>
          <w:p w14:paraId="53BD654F" w14:textId="465DCDBD" w:rsidR="00814B2E" w:rsidRDefault="00814B2E"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perform a risk assessment activity</w:t>
            </w:r>
          </w:p>
          <w:p w14:paraId="23E462AA" w14:textId="17AAAFD8" w:rsidR="00814B2E" w:rsidRDefault="00814B2E"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show the tooling and work holding required</w:t>
            </w:r>
          </w:p>
          <w:p w14:paraId="0BA9DADE" w14:textId="0A289F54" w:rsidR="00814B2E" w:rsidRDefault="00814B2E"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show safe setup of the </w:t>
            </w:r>
            <w:r w:rsidR="000D7882">
              <w:rPr>
                <w:rFonts w:cs="Arial"/>
                <w:color w:val="000000" w:themeColor="text1"/>
                <w:sz w:val="20"/>
                <w:szCs w:val="20"/>
              </w:rPr>
              <w:t>milling machine</w:t>
            </w:r>
            <w:r>
              <w:rPr>
                <w:rFonts w:cs="Arial"/>
                <w:color w:val="000000" w:themeColor="text1"/>
                <w:sz w:val="20"/>
                <w:szCs w:val="20"/>
              </w:rPr>
              <w:t>, includ</w:t>
            </w:r>
            <w:r w:rsidR="00BB0434">
              <w:rPr>
                <w:rFonts w:cs="Arial"/>
                <w:color w:val="000000" w:themeColor="text1"/>
                <w:sz w:val="20"/>
                <w:szCs w:val="20"/>
              </w:rPr>
              <w:t>ing</w:t>
            </w:r>
            <w:r>
              <w:rPr>
                <w:rFonts w:cs="Arial"/>
                <w:color w:val="000000" w:themeColor="text1"/>
                <w:sz w:val="20"/>
                <w:szCs w:val="20"/>
              </w:rPr>
              <w:t xml:space="preserve"> selecting speed of rotation as applicable</w:t>
            </w:r>
          </w:p>
          <w:p w14:paraId="0E3E3897" w14:textId="53751349" w:rsidR="00814B2E" w:rsidRDefault="00814B2E"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demonstrate safe operation of the </w:t>
            </w:r>
            <w:r w:rsidR="000D7882">
              <w:rPr>
                <w:rFonts w:cs="Arial"/>
                <w:color w:val="000000" w:themeColor="text1"/>
                <w:sz w:val="20"/>
                <w:szCs w:val="20"/>
              </w:rPr>
              <w:t>milling machine</w:t>
            </w:r>
          </w:p>
          <w:p w14:paraId="040DA657" w14:textId="2FF43FAF" w:rsidR="00814B2E" w:rsidRDefault="00814B2E" w:rsidP="00984156">
            <w:pPr>
              <w:pStyle w:val="ListParagraph"/>
              <w:numPr>
                <w:ilvl w:val="0"/>
                <w:numId w:val="22"/>
              </w:numPr>
              <w:spacing w:after="0" w:line="240" w:lineRule="auto"/>
              <w:rPr>
                <w:rFonts w:cs="Arial"/>
                <w:color w:val="000000" w:themeColor="text1"/>
                <w:sz w:val="20"/>
                <w:szCs w:val="20"/>
              </w:rPr>
            </w:pPr>
            <w:r w:rsidRPr="009B44B0">
              <w:rPr>
                <w:rFonts w:cs="Arial"/>
                <w:color w:val="000000" w:themeColor="text1"/>
                <w:sz w:val="20"/>
                <w:szCs w:val="20"/>
              </w:rPr>
              <w:t xml:space="preserve">allow students to </w:t>
            </w:r>
            <w:r w:rsidR="00A24EE3">
              <w:rPr>
                <w:rFonts w:cs="Arial"/>
                <w:color w:val="000000" w:themeColor="text1"/>
                <w:sz w:val="20"/>
                <w:szCs w:val="20"/>
              </w:rPr>
              <w:t>p</w:t>
            </w:r>
            <w:r w:rsidRPr="009B44B0">
              <w:rPr>
                <w:rFonts w:cs="Arial"/>
                <w:color w:val="000000" w:themeColor="text1"/>
                <w:sz w:val="20"/>
                <w:szCs w:val="20"/>
              </w:rPr>
              <w:t>racti</w:t>
            </w:r>
            <w:r w:rsidR="00A24EE3">
              <w:rPr>
                <w:rFonts w:cs="Arial"/>
                <w:color w:val="000000" w:themeColor="text1"/>
                <w:sz w:val="20"/>
                <w:szCs w:val="20"/>
              </w:rPr>
              <w:t>s</w:t>
            </w:r>
            <w:r w:rsidRPr="009B44B0">
              <w:rPr>
                <w:rFonts w:cs="Arial"/>
                <w:color w:val="000000" w:themeColor="text1"/>
                <w:sz w:val="20"/>
                <w:szCs w:val="20"/>
              </w:rPr>
              <w:t xml:space="preserve">e </w:t>
            </w:r>
            <w:r w:rsidR="00A24EE3">
              <w:rPr>
                <w:rFonts w:cs="Arial"/>
                <w:color w:val="000000" w:themeColor="text1"/>
                <w:sz w:val="20"/>
                <w:szCs w:val="20"/>
              </w:rPr>
              <w:t xml:space="preserve">safely </w:t>
            </w:r>
            <w:r w:rsidRPr="009B44B0">
              <w:rPr>
                <w:rFonts w:cs="Arial"/>
                <w:color w:val="000000" w:themeColor="text1"/>
                <w:sz w:val="20"/>
                <w:szCs w:val="20"/>
              </w:rPr>
              <w:t xml:space="preserve">using the </w:t>
            </w:r>
            <w:r w:rsidR="000D7882">
              <w:rPr>
                <w:rFonts w:cs="Arial"/>
                <w:color w:val="000000" w:themeColor="text1"/>
                <w:sz w:val="20"/>
                <w:szCs w:val="20"/>
              </w:rPr>
              <w:t>milling machine</w:t>
            </w:r>
            <w:r w:rsidRPr="009B44B0">
              <w:rPr>
                <w:rFonts w:cs="Arial"/>
                <w:color w:val="000000" w:themeColor="text1"/>
                <w:sz w:val="20"/>
                <w:szCs w:val="20"/>
              </w:rPr>
              <w:t>.</w:t>
            </w:r>
          </w:p>
          <w:p w14:paraId="7DED38D4" w14:textId="77777777" w:rsidR="005B5C69" w:rsidRDefault="005B5C69" w:rsidP="00814B2E">
            <w:pPr>
              <w:spacing w:after="0" w:line="240" w:lineRule="auto"/>
              <w:rPr>
                <w:rFonts w:cs="Arial"/>
                <w:color w:val="000000" w:themeColor="text1"/>
                <w:sz w:val="20"/>
                <w:szCs w:val="20"/>
              </w:rPr>
            </w:pPr>
          </w:p>
          <w:p w14:paraId="1AB314E6" w14:textId="5990FF0C" w:rsidR="00814B2E" w:rsidRDefault="00814B2E" w:rsidP="00814B2E">
            <w:pPr>
              <w:spacing w:after="0" w:line="240" w:lineRule="auto"/>
              <w:rPr>
                <w:rFonts w:cs="Arial"/>
                <w:color w:val="000000" w:themeColor="text1"/>
                <w:sz w:val="20"/>
                <w:szCs w:val="20"/>
              </w:rPr>
            </w:pPr>
            <w:r>
              <w:rPr>
                <w:rFonts w:cs="Arial"/>
                <w:color w:val="000000" w:themeColor="text1"/>
                <w:sz w:val="20"/>
                <w:szCs w:val="20"/>
              </w:rPr>
              <w:t xml:space="preserve">Students will, over the next lessons, use the lathe to perform the following </w:t>
            </w:r>
            <w:r w:rsidR="00386486">
              <w:rPr>
                <w:rFonts w:cs="Arial"/>
                <w:color w:val="000000" w:themeColor="text1"/>
                <w:sz w:val="20"/>
                <w:szCs w:val="20"/>
              </w:rPr>
              <w:t>milling</w:t>
            </w:r>
            <w:r>
              <w:rPr>
                <w:rFonts w:cs="Arial"/>
                <w:color w:val="000000" w:themeColor="text1"/>
                <w:sz w:val="20"/>
                <w:szCs w:val="20"/>
              </w:rPr>
              <w:t xml:space="preserve"> operations:</w:t>
            </w:r>
          </w:p>
          <w:p w14:paraId="39D78188" w14:textId="3E022928" w:rsidR="00814B2E" w:rsidRPr="00DF7CF2" w:rsidRDefault="00963267" w:rsidP="00DF7CF2">
            <w:pPr>
              <w:pStyle w:val="ListParagraph"/>
              <w:numPr>
                <w:ilvl w:val="0"/>
                <w:numId w:val="46"/>
              </w:numPr>
              <w:spacing w:after="0" w:line="240" w:lineRule="auto"/>
              <w:rPr>
                <w:rFonts w:cs="Arial"/>
                <w:color w:val="000000" w:themeColor="text1"/>
                <w:sz w:val="20"/>
                <w:szCs w:val="20"/>
              </w:rPr>
            </w:pPr>
            <w:r w:rsidRPr="00DF7CF2">
              <w:rPr>
                <w:rFonts w:cs="Arial"/>
                <w:color w:val="000000" w:themeColor="text1"/>
                <w:sz w:val="20"/>
                <w:szCs w:val="20"/>
              </w:rPr>
              <w:t>facing</w:t>
            </w:r>
          </w:p>
          <w:p w14:paraId="73F1B546" w14:textId="42D678CF" w:rsidR="00963267" w:rsidRPr="00DF7CF2" w:rsidRDefault="00963267" w:rsidP="00DF7CF2">
            <w:pPr>
              <w:pStyle w:val="ListParagraph"/>
              <w:numPr>
                <w:ilvl w:val="0"/>
                <w:numId w:val="46"/>
              </w:numPr>
              <w:spacing w:after="0" w:line="240" w:lineRule="auto"/>
              <w:rPr>
                <w:rFonts w:cs="Arial"/>
                <w:color w:val="000000" w:themeColor="text1"/>
                <w:sz w:val="20"/>
                <w:szCs w:val="20"/>
              </w:rPr>
            </w:pPr>
            <w:r w:rsidRPr="00DF7CF2">
              <w:rPr>
                <w:rFonts w:cs="Arial"/>
                <w:color w:val="000000" w:themeColor="text1"/>
                <w:sz w:val="20"/>
                <w:szCs w:val="20"/>
              </w:rPr>
              <w:t>slotting</w:t>
            </w:r>
            <w:r w:rsidR="00762D30" w:rsidRPr="00DF7CF2">
              <w:rPr>
                <w:rFonts w:cs="Arial"/>
                <w:color w:val="000000" w:themeColor="text1"/>
                <w:sz w:val="20"/>
                <w:szCs w:val="20"/>
              </w:rPr>
              <w:t>.</w:t>
            </w:r>
          </w:p>
          <w:p w14:paraId="1B910E0F" w14:textId="77777777" w:rsidR="00814B2E" w:rsidRDefault="00814B2E" w:rsidP="00814B2E">
            <w:pPr>
              <w:spacing w:after="0" w:line="240" w:lineRule="auto"/>
              <w:rPr>
                <w:rFonts w:cs="Arial"/>
                <w:color w:val="000000" w:themeColor="text1"/>
                <w:sz w:val="20"/>
                <w:szCs w:val="20"/>
              </w:rPr>
            </w:pPr>
          </w:p>
          <w:p w14:paraId="0ABC6AAD" w14:textId="536B4AF4" w:rsidR="008F37BD" w:rsidRPr="00D91922" w:rsidRDefault="00530D8C" w:rsidP="00814B2E">
            <w:pPr>
              <w:spacing w:after="0" w:line="240" w:lineRule="auto"/>
              <w:rPr>
                <w:rFonts w:cs="Arial"/>
                <w:color w:val="000000" w:themeColor="text1"/>
                <w:sz w:val="20"/>
                <w:szCs w:val="20"/>
              </w:rPr>
            </w:pPr>
            <w:r>
              <w:rPr>
                <w:rFonts w:cs="Arial"/>
                <w:color w:val="000000" w:themeColor="text1"/>
                <w:sz w:val="20"/>
                <w:szCs w:val="20"/>
              </w:rPr>
              <w:lastRenderedPageBreak/>
              <w:t>Milling</w:t>
            </w:r>
            <w:r w:rsidR="00814B2E">
              <w:rPr>
                <w:rFonts w:cs="Arial"/>
                <w:color w:val="000000" w:themeColor="text1"/>
                <w:sz w:val="20"/>
                <w:szCs w:val="20"/>
              </w:rPr>
              <w:t xml:space="preserve"> is introduced in </w:t>
            </w:r>
            <w:r w:rsidR="00762D30">
              <w:rPr>
                <w:rFonts w:cs="Arial"/>
                <w:color w:val="000000" w:themeColor="text1"/>
                <w:sz w:val="20"/>
                <w:szCs w:val="20"/>
              </w:rPr>
              <w:t>U</w:t>
            </w:r>
            <w:r w:rsidR="00814B2E">
              <w:rPr>
                <w:rFonts w:cs="Arial"/>
                <w:color w:val="000000" w:themeColor="text1"/>
                <w:sz w:val="20"/>
                <w:szCs w:val="20"/>
              </w:rPr>
              <w:t>nit R114 as a manufacturing process, and so students could relate theoretical with practical work in this lesson.</w:t>
            </w:r>
          </w:p>
        </w:tc>
        <w:tc>
          <w:tcPr>
            <w:tcW w:w="1697" w:type="dxa"/>
            <w:shd w:val="clear" w:color="auto" w:fill="auto"/>
            <w:tcMar>
              <w:top w:w="57" w:type="dxa"/>
              <w:left w:w="57" w:type="dxa"/>
              <w:bottom w:w="57" w:type="dxa"/>
              <w:right w:w="57" w:type="dxa"/>
            </w:tcMar>
          </w:tcPr>
          <w:p w14:paraId="7F33AC2C" w14:textId="1D53E239" w:rsidR="008F37BD" w:rsidRDefault="008F37BD" w:rsidP="008F37BD">
            <w:pPr>
              <w:spacing w:after="0" w:line="240" w:lineRule="auto"/>
              <w:rPr>
                <w:rFonts w:cs="Arial"/>
                <w:b/>
                <w:bCs/>
                <w:color w:val="000000" w:themeColor="text1"/>
                <w:sz w:val="20"/>
                <w:szCs w:val="20"/>
              </w:rPr>
            </w:pPr>
            <w:r w:rsidRPr="006C72A0">
              <w:rPr>
                <w:rFonts w:cs="Arial"/>
                <w:b/>
                <w:bCs/>
                <w:color w:val="000000" w:themeColor="text1"/>
                <w:sz w:val="20"/>
                <w:szCs w:val="20"/>
              </w:rPr>
              <w:lastRenderedPageBreak/>
              <w:t>Manually controlled operations</w:t>
            </w:r>
          </w:p>
          <w:p w14:paraId="361A69F1" w14:textId="77777777" w:rsidR="006C72A0" w:rsidRPr="006C72A0" w:rsidRDefault="006C72A0" w:rsidP="008F37BD">
            <w:pPr>
              <w:spacing w:after="0" w:line="240" w:lineRule="auto"/>
              <w:rPr>
                <w:rFonts w:cs="Arial"/>
                <w:b/>
                <w:bCs/>
                <w:color w:val="000000" w:themeColor="text1"/>
                <w:sz w:val="20"/>
                <w:szCs w:val="20"/>
              </w:rPr>
            </w:pPr>
          </w:p>
          <w:p w14:paraId="795525FE" w14:textId="4F11E94E" w:rsidR="008F37BD" w:rsidRPr="00D91922" w:rsidRDefault="008F37BD" w:rsidP="008F37BD">
            <w:pPr>
              <w:spacing w:after="0" w:line="240" w:lineRule="auto"/>
              <w:rPr>
                <w:rFonts w:cs="Arial"/>
                <w:color w:val="000000" w:themeColor="text1"/>
                <w:sz w:val="20"/>
                <w:szCs w:val="20"/>
              </w:rPr>
            </w:pPr>
            <w:r w:rsidRPr="006C72A0">
              <w:rPr>
                <w:rFonts w:cs="Arial"/>
                <w:b/>
                <w:bCs/>
                <w:color w:val="000000" w:themeColor="text1"/>
                <w:sz w:val="20"/>
                <w:szCs w:val="20"/>
              </w:rPr>
              <w:t>Milling</w:t>
            </w:r>
          </w:p>
        </w:tc>
        <w:tc>
          <w:tcPr>
            <w:tcW w:w="1796" w:type="dxa"/>
            <w:shd w:val="clear" w:color="auto" w:fill="auto"/>
            <w:tcMar>
              <w:top w:w="57" w:type="dxa"/>
              <w:left w:w="57" w:type="dxa"/>
              <w:bottom w:w="57" w:type="dxa"/>
              <w:right w:w="57" w:type="dxa"/>
            </w:tcMar>
          </w:tcPr>
          <w:p w14:paraId="529F80FD" w14:textId="65ADED86" w:rsidR="008F37BD" w:rsidRPr="00D91922" w:rsidRDefault="008F37BD" w:rsidP="008F37BD">
            <w:pPr>
              <w:spacing w:after="0" w:line="240" w:lineRule="auto"/>
              <w:rPr>
                <w:rFonts w:cs="Arial"/>
                <w:color w:val="000000" w:themeColor="text1"/>
                <w:sz w:val="20"/>
                <w:szCs w:val="20"/>
              </w:rPr>
            </w:pPr>
            <w:r>
              <w:rPr>
                <w:rFonts w:cs="Arial"/>
                <w:color w:val="000000" w:themeColor="text1"/>
                <w:sz w:val="20"/>
                <w:szCs w:val="20"/>
              </w:rPr>
              <w:t>Safely use a milling machine for milling operations.</w:t>
            </w:r>
          </w:p>
        </w:tc>
        <w:tc>
          <w:tcPr>
            <w:tcW w:w="2585" w:type="dxa"/>
            <w:shd w:val="clear" w:color="auto" w:fill="auto"/>
            <w:tcMar>
              <w:top w:w="57" w:type="dxa"/>
              <w:left w:w="57" w:type="dxa"/>
              <w:bottom w:w="57" w:type="dxa"/>
              <w:right w:w="57" w:type="dxa"/>
            </w:tcMar>
          </w:tcPr>
          <w:p w14:paraId="1056A8F2" w14:textId="0FF703FB" w:rsidR="004E074C" w:rsidRPr="00E75C91" w:rsidRDefault="00DC0813" w:rsidP="004E074C">
            <w:pPr>
              <w:spacing w:after="0" w:line="240" w:lineRule="auto"/>
              <w:rPr>
                <w:sz w:val="20"/>
                <w:szCs w:val="20"/>
              </w:rPr>
            </w:pPr>
            <w:hyperlink r:id="rId75" w:history="1">
              <w:r w:rsidR="004E074C" w:rsidRPr="005B0ED8">
                <w:rPr>
                  <w:rStyle w:val="Hyperlink"/>
                  <w:sz w:val="20"/>
                  <w:szCs w:val="20"/>
                </w:rPr>
                <w:t>The Vertical Miller</w:t>
              </w:r>
            </w:hyperlink>
            <w:r w:rsidR="004E074C" w:rsidRPr="005B0ED8">
              <w:rPr>
                <w:sz w:val="20"/>
                <w:szCs w:val="20"/>
              </w:rPr>
              <w:t xml:space="preserve"> (technologystudent.com)</w:t>
            </w:r>
          </w:p>
          <w:p w14:paraId="679BFF76" w14:textId="77777777" w:rsidR="004E074C" w:rsidRPr="00E75C91" w:rsidRDefault="004E074C" w:rsidP="004E074C">
            <w:pPr>
              <w:spacing w:after="0" w:line="240" w:lineRule="auto"/>
              <w:rPr>
                <w:sz w:val="20"/>
                <w:szCs w:val="20"/>
              </w:rPr>
            </w:pPr>
          </w:p>
          <w:p w14:paraId="66A450DE" w14:textId="00AFE9A0" w:rsidR="004E074C" w:rsidRDefault="00DC0813" w:rsidP="004E074C">
            <w:pPr>
              <w:spacing w:after="0" w:line="240" w:lineRule="auto"/>
              <w:rPr>
                <w:rStyle w:val="Hyperlink"/>
                <w:sz w:val="20"/>
                <w:szCs w:val="20"/>
              </w:rPr>
            </w:pPr>
            <w:hyperlink r:id="rId76" w:history="1">
              <w:r w:rsidR="004E074C" w:rsidRPr="00E75C91">
                <w:rPr>
                  <w:rStyle w:val="Hyperlink"/>
                  <w:sz w:val="20"/>
                  <w:szCs w:val="20"/>
                </w:rPr>
                <w:t>Vertical Mill Tutorial 1: The Basics - YouTube</w:t>
              </w:r>
            </w:hyperlink>
          </w:p>
          <w:p w14:paraId="77A243B0" w14:textId="270BA95B" w:rsidR="00C424E4" w:rsidRDefault="00C424E4" w:rsidP="004E074C">
            <w:pPr>
              <w:spacing w:after="0" w:line="240" w:lineRule="auto"/>
              <w:rPr>
                <w:rStyle w:val="Hyperlink"/>
              </w:rPr>
            </w:pPr>
          </w:p>
          <w:p w14:paraId="74D017A9" w14:textId="77777777" w:rsidR="00B26061" w:rsidRPr="00E75C91" w:rsidRDefault="00B26061" w:rsidP="004E074C">
            <w:pPr>
              <w:spacing w:after="0" w:line="240" w:lineRule="auto"/>
              <w:rPr>
                <w:sz w:val="20"/>
                <w:szCs w:val="20"/>
              </w:rPr>
            </w:pPr>
          </w:p>
          <w:p w14:paraId="4C2447F2" w14:textId="77777777" w:rsidR="008F37BD" w:rsidRPr="00D91922" w:rsidRDefault="008F37BD" w:rsidP="008F37BD">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000225D2" w14:textId="77777777" w:rsidR="008F37BD" w:rsidRDefault="008F37BD" w:rsidP="008F37BD">
            <w:pPr>
              <w:spacing w:after="0" w:line="240" w:lineRule="auto"/>
              <w:rPr>
                <w:rFonts w:cs="Arial"/>
                <w:color w:val="000000" w:themeColor="text1"/>
                <w:sz w:val="20"/>
                <w:szCs w:val="20"/>
              </w:rPr>
            </w:pPr>
            <w:r>
              <w:rPr>
                <w:rFonts w:cs="Arial"/>
                <w:color w:val="000000" w:themeColor="text1"/>
                <w:sz w:val="20"/>
                <w:szCs w:val="20"/>
              </w:rPr>
              <w:t>R014</w:t>
            </w:r>
          </w:p>
          <w:p w14:paraId="26E8E72E" w14:textId="568D7AC7" w:rsidR="008F37BD" w:rsidRPr="00D91922" w:rsidRDefault="008F37BD" w:rsidP="008F37BD">
            <w:pPr>
              <w:spacing w:after="0" w:line="240" w:lineRule="auto"/>
              <w:rPr>
                <w:rFonts w:cs="Arial"/>
                <w:color w:val="000000" w:themeColor="text1"/>
                <w:sz w:val="20"/>
                <w:szCs w:val="20"/>
              </w:rPr>
            </w:pPr>
            <w:r>
              <w:rPr>
                <w:rFonts w:cs="Arial"/>
                <w:color w:val="000000" w:themeColor="text1"/>
                <w:sz w:val="20"/>
                <w:szCs w:val="20"/>
              </w:rPr>
              <w:t>Students will learn about milling, including the use and properties of materials.</w:t>
            </w:r>
          </w:p>
        </w:tc>
      </w:tr>
    </w:tbl>
    <w:p w14:paraId="37C219B5" w14:textId="77777777" w:rsidR="003E2AD0" w:rsidRDefault="003E2AD0" w:rsidP="003E2AD0">
      <w:pPr>
        <w:spacing w:after="0" w:line="240" w:lineRule="auto"/>
        <w:rPr>
          <w:rStyle w:val="s1"/>
          <w:rFonts w:eastAsiaTheme="majorEastAsia" w:cstheme="majorBidi"/>
          <w:b/>
          <w:color w:val="000000" w:themeColor="text1"/>
          <w:sz w:val="32"/>
          <w:szCs w:val="32"/>
        </w:rPr>
      </w:pPr>
    </w:p>
    <w:p w14:paraId="2C60FB1D" w14:textId="77777777" w:rsidR="003E2AD0" w:rsidRDefault="003E2AD0" w:rsidP="003E2AD0">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553FCFD9" w14:textId="77777777" w:rsidTr="00206D7F">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31B3AEA5" w14:textId="1D2C950C" w:rsidR="003E2AD0" w:rsidRPr="00206D7F" w:rsidRDefault="00CE7E6A" w:rsidP="00F65780">
            <w:pPr>
              <w:pStyle w:val="Tableheader"/>
              <w:jc w:val="center"/>
            </w:pPr>
            <w:r w:rsidRPr="00206D7F">
              <w:lastRenderedPageBreak/>
              <w:t>Term 6</w:t>
            </w:r>
          </w:p>
        </w:tc>
      </w:tr>
      <w:tr w:rsidR="003E2AD0" w14:paraId="110DCCEF" w14:textId="77777777" w:rsidTr="00206D7F">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0C15A4DB" w14:textId="77777777" w:rsidR="003E2AD0" w:rsidRPr="00970A4F" w:rsidRDefault="003E2AD0" w:rsidP="00F65780">
            <w:pPr>
              <w:rPr>
                <w:b/>
                <w:bCs/>
              </w:rPr>
            </w:pPr>
            <w:r w:rsidRPr="00970A4F">
              <w:rPr>
                <w:b/>
                <w:bCs/>
              </w:rPr>
              <w:t xml:space="preserve">Summary of what you </w:t>
            </w:r>
            <w:r w:rsidRPr="00970A4F">
              <w:rPr>
                <w:b/>
                <w:bCs/>
              </w:rPr>
              <w:br/>
              <w:t xml:space="preserve">will cover from the </w:t>
            </w:r>
            <w:hyperlink r:id="rId77" w:history="1">
              <w:r w:rsidRPr="00970A4F">
                <w:rPr>
                  <w:rStyle w:val="Hyperlink"/>
                  <w:b/>
                  <w:bCs/>
                  <w:color w:val="auto"/>
                  <w:u w:val="none"/>
                </w:rPr>
                <w:t>curriculum planner</w:t>
              </w:r>
            </w:hyperlink>
            <w:r w:rsidRPr="00970A4F">
              <w:rPr>
                <w:b/>
                <w:bCs/>
              </w:rPr>
              <w:t>:</w:t>
            </w:r>
          </w:p>
        </w:tc>
        <w:tc>
          <w:tcPr>
            <w:tcW w:w="11963" w:type="dxa"/>
            <w:tcBorders>
              <w:top w:val="single" w:sz="4" w:space="0" w:color="C3014A"/>
            </w:tcBorders>
            <w:shd w:val="clear" w:color="auto" w:fill="FFFFFF" w:themeFill="background1"/>
            <w:tcMar>
              <w:top w:w="28" w:type="dxa"/>
            </w:tcMar>
            <w:vAlign w:val="center"/>
          </w:tcPr>
          <w:p w14:paraId="3562240D" w14:textId="282082E7" w:rsidR="003E2AD0" w:rsidRPr="008A1C51" w:rsidRDefault="00E03EC6" w:rsidP="00F65780">
            <w:pPr>
              <w:rPr>
                <w:b/>
                <w:bCs/>
              </w:rPr>
            </w:pPr>
            <w:r>
              <w:rPr>
                <w:b/>
                <w:bCs/>
              </w:rPr>
              <w:t>Manually controlled processes</w:t>
            </w:r>
            <w:r w:rsidR="00FA3A78">
              <w:rPr>
                <w:b/>
                <w:bCs/>
              </w:rPr>
              <w:t>, measuring instruments</w:t>
            </w:r>
          </w:p>
        </w:tc>
      </w:tr>
    </w:tbl>
    <w:p w14:paraId="597BA7DE"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206D7F" w:rsidRPr="00206D7F" w14:paraId="7ACF0531" w14:textId="77777777" w:rsidTr="00206D7F">
        <w:trPr>
          <w:trHeight w:val="1286"/>
          <w:tblHeader/>
        </w:trPr>
        <w:tc>
          <w:tcPr>
            <w:tcW w:w="993" w:type="dxa"/>
            <w:tcBorders>
              <w:top w:val="single" w:sz="4" w:space="0" w:color="C3014A"/>
              <w:left w:val="single" w:sz="4" w:space="0" w:color="C3014A"/>
              <w:bottom w:val="single" w:sz="4" w:space="0" w:color="C3014A"/>
              <w:right w:val="single" w:sz="4" w:space="0" w:color="FFFFFF"/>
            </w:tcBorders>
            <w:shd w:val="clear" w:color="auto" w:fill="C3014A"/>
            <w:tcMar>
              <w:top w:w="57" w:type="dxa"/>
              <w:left w:w="57" w:type="dxa"/>
              <w:bottom w:w="0" w:type="dxa"/>
              <w:right w:w="57" w:type="dxa"/>
            </w:tcMar>
          </w:tcPr>
          <w:p w14:paraId="77E3CE94" w14:textId="77777777" w:rsidR="003E2AD0" w:rsidRPr="00206D7F" w:rsidRDefault="003E2AD0" w:rsidP="00F65780">
            <w:pPr>
              <w:pStyle w:val="Tableheader"/>
              <w:rPr>
                <w:sz w:val="20"/>
                <w:szCs w:val="20"/>
              </w:rPr>
            </w:pPr>
            <w:r w:rsidRPr="00206D7F">
              <w:rPr>
                <w:sz w:val="20"/>
                <w:szCs w:val="20"/>
              </w:rPr>
              <w:t>Lesson no.</w:t>
            </w:r>
          </w:p>
        </w:tc>
        <w:tc>
          <w:tcPr>
            <w:tcW w:w="1928"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79790949" w14:textId="77777777" w:rsidR="003E2AD0" w:rsidRPr="00206D7F" w:rsidRDefault="003E2AD0" w:rsidP="00F65780">
            <w:pPr>
              <w:pStyle w:val="Tableheader"/>
              <w:rPr>
                <w:sz w:val="20"/>
                <w:szCs w:val="20"/>
              </w:rPr>
            </w:pPr>
            <w:r w:rsidRPr="00206D7F">
              <w:rPr>
                <w:sz w:val="20"/>
                <w:szCs w:val="20"/>
              </w:rPr>
              <w:t xml:space="preserve">Topic areas/sub topic areas </w:t>
            </w:r>
          </w:p>
          <w:p w14:paraId="336629BC" w14:textId="77777777" w:rsidR="003E2AD0" w:rsidRPr="00206D7F" w:rsidRDefault="003E2AD0" w:rsidP="00F65780">
            <w:pPr>
              <w:pStyle w:val="Tableheader"/>
              <w:rPr>
                <w:sz w:val="20"/>
                <w:szCs w:val="20"/>
              </w:rPr>
            </w:pPr>
          </w:p>
        </w:tc>
        <w:tc>
          <w:tcPr>
            <w:tcW w:w="416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715BE0A5" w14:textId="77777777" w:rsidR="003E2AD0" w:rsidRPr="00206D7F" w:rsidRDefault="003E2AD0" w:rsidP="00F65780">
            <w:pPr>
              <w:pStyle w:val="Tableheader"/>
              <w:rPr>
                <w:sz w:val="20"/>
                <w:szCs w:val="20"/>
              </w:rPr>
            </w:pPr>
            <w:r w:rsidRPr="00206D7F">
              <w:rPr>
                <w:sz w:val="20"/>
                <w:szCs w:val="20"/>
              </w:rPr>
              <w:t>Lesson ideas and activities</w:t>
            </w:r>
          </w:p>
          <w:p w14:paraId="6CC6017D" w14:textId="77777777" w:rsidR="003E2AD0" w:rsidRPr="00206D7F" w:rsidRDefault="003E2AD0" w:rsidP="00F65780">
            <w:pPr>
              <w:pStyle w:val="Tableheader"/>
              <w:rPr>
                <w:sz w:val="20"/>
                <w:szCs w:val="20"/>
              </w:rPr>
            </w:pPr>
          </w:p>
        </w:tc>
        <w:tc>
          <w:tcPr>
            <w:tcW w:w="169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033419D1" w14:textId="77777777" w:rsidR="003E2AD0" w:rsidRPr="00206D7F" w:rsidRDefault="003E2AD0" w:rsidP="00F65780">
            <w:pPr>
              <w:pStyle w:val="Tableheader"/>
              <w:rPr>
                <w:sz w:val="20"/>
                <w:szCs w:val="20"/>
              </w:rPr>
            </w:pPr>
            <w:r w:rsidRPr="00206D7F">
              <w:rPr>
                <w:sz w:val="20"/>
                <w:szCs w:val="20"/>
              </w:rPr>
              <w:t>Lesson key words</w:t>
            </w:r>
          </w:p>
          <w:p w14:paraId="00CF0EB8" w14:textId="77777777" w:rsidR="003E2AD0" w:rsidRPr="00206D7F" w:rsidRDefault="003E2AD0" w:rsidP="00F65780">
            <w:pPr>
              <w:pStyle w:val="Tableheader"/>
              <w:rPr>
                <w:b w:val="0"/>
                <w:bCs w:val="0"/>
                <w:sz w:val="20"/>
                <w:szCs w:val="20"/>
              </w:rPr>
            </w:pPr>
          </w:p>
        </w:tc>
        <w:tc>
          <w:tcPr>
            <w:tcW w:w="1796"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22744745" w14:textId="77777777" w:rsidR="003E2AD0" w:rsidRPr="00206D7F" w:rsidRDefault="003E2AD0" w:rsidP="00F65780">
            <w:pPr>
              <w:pStyle w:val="Tableheader"/>
              <w:rPr>
                <w:sz w:val="20"/>
                <w:szCs w:val="20"/>
              </w:rPr>
            </w:pPr>
            <w:r w:rsidRPr="00206D7F">
              <w:rPr>
                <w:sz w:val="20"/>
                <w:szCs w:val="20"/>
              </w:rPr>
              <w:t>Lesson outcome(s)</w:t>
            </w:r>
          </w:p>
          <w:p w14:paraId="61DEE2CC" w14:textId="77777777" w:rsidR="003E2AD0" w:rsidRPr="00206D7F" w:rsidRDefault="003E2AD0" w:rsidP="00F65780">
            <w:pPr>
              <w:pStyle w:val="Tableheader"/>
              <w:rPr>
                <w:b w:val="0"/>
                <w:bCs w:val="0"/>
                <w:sz w:val="20"/>
                <w:szCs w:val="20"/>
              </w:rPr>
            </w:pPr>
            <w:r w:rsidRPr="00206D7F">
              <w:rPr>
                <w:b w:val="0"/>
                <w:bCs w:val="0"/>
                <w:sz w:val="20"/>
                <w:szCs w:val="20"/>
              </w:rPr>
              <w:t>At the end of the lesson, students will be able to:</w:t>
            </w:r>
          </w:p>
        </w:tc>
        <w:tc>
          <w:tcPr>
            <w:tcW w:w="2585"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3EAF96C5" w14:textId="77777777" w:rsidR="003E2AD0" w:rsidRPr="00206D7F" w:rsidRDefault="003E2AD0" w:rsidP="00F65780">
            <w:pPr>
              <w:pStyle w:val="Tableheader"/>
              <w:rPr>
                <w:sz w:val="20"/>
                <w:szCs w:val="20"/>
              </w:rPr>
            </w:pPr>
            <w:r w:rsidRPr="00206D7F">
              <w:rPr>
                <w:sz w:val="20"/>
                <w:szCs w:val="20"/>
              </w:rPr>
              <w:t>Useful links/resources</w:t>
            </w:r>
          </w:p>
          <w:p w14:paraId="7137DFE0" w14:textId="77777777" w:rsidR="003E2AD0" w:rsidRPr="00206D7F" w:rsidRDefault="003E2AD0" w:rsidP="00F65780">
            <w:pPr>
              <w:pStyle w:val="Tableheader"/>
              <w:rPr>
                <w:sz w:val="20"/>
                <w:szCs w:val="20"/>
              </w:rPr>
            </w:pPr>
          </w:p>
        </w:tc>
        <w:tc>
          <w:tcPr>
            <w:tcW w:w="1718" w:type="dxa"/>
            <w:tcBorders>
              <w:top w:val="single" w:sz="4" w:space="0" w:color="C3014A"/>
              <w:left w:val="single" w:sz="4" w:space="0" w:color="FFFFFF"/>
              <w:bottom w:val="single" w:sz="4" w:space="0" w:color="C3014A"/>
              <w:right w:val="single" w:sz="4" w:space="0" w:color="C3014A"/>
            </w:tcBorders>
            <w:shd w:val="clear" w:color="auto" w:fill="C3014A"/>
            <w:tcMar>
              <w:top w:w="57" w:type="dxa"/>
              <w:left w:w="57" w:type="dxa"/>
              <w:bottom w:w="0" w:type="dxa"/>
              <w:right w:w="57" w:type="dxa"/>
            </w:tcMar>
          </w:tcPr>
          <w:p w14:paraId="07948C30" w14:textId="77777777" w:rsidR="003E2AD0" w:rsidRPr="00206D7F" w:rsidRDefault="003E2AD0" w:rsidP="00F65780">
            <w:pPr>
              <w:pStyle w:val="Tableheader"/>
              <w:rPr>
                <w:sz w:val="20"/>
                <w:szCs w:val="20"/>
              </w:rPr>
            </w:pPr>
            <w:r w:rsidRPr="00206D7F">
              <w:rPr>
                <w:sz w:val="20"/>
                <w:szCs w:val="20"/>
              </w:rPr>
              <w:t>How does this link to other units?</w:t>
            </w:r>
          </w:p>
          <w:p w14:paraId="68D2D1FF" w14:textId="77777777" w:rsidR="003E2AD0" w:rsidRPr="00206D7F" w:rsidRDefault="003E2AD0" w:rsidP="00F65780">
            <w:pPr>
              <w:pStyle w:val="Tableheader"/>
              <w:rPr>
                <w:sz w:val="20"/>
                <w:szCs w:val="20"/>
              </w:rPr>
            </w:pPr>
          </w:p>
        </w:tc>
      </w:tr>
      <w:tr w:rsidR="008D2CE4" w14:paraId="4CFD6DC2" w14:textId="77777777" w:rsidTr="00206D7F">
        <w:trPr>
          <w:trHeight w:val="2189"/>
        </w:trPr>
        <w:tc>
          <w:tcPr>
            <w:tcW w:w="993" w:type="dxa"/>
            <w:tcBorders>
              <w:top w:val="single" w:sz="4" w:space="0" w:color="C3014A"/>
            </w:tcBorders>
            <w:shd w:val="clear" w:color="auto" w:fill="auto"/>
            <w:tcMar>
              <w:top w:w="57" w:type="dxa"/>
              <w:left w:w="57" w:type="dxa"/>
              <w:bottom w:w="57" w:type="dxa"/>
              <w:right w:w="57" w:type="dxa"/>
            </w:tcMar>
          </w:tcPr>
          <w:p w14:paraId="730715AB" w14:textId="77777777" w:rsidR="008D2CE4" w:rsidRDefault="008D2CE4" w:rsidP="008D2CE4">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35686CEB" w14:textId="77777777" w:rsidR="005D4B7B" w:rsidRDefault="005D4B7B" w:rsidP="005D4B7B">
            <w:pPr>
              <w:spacing w:after="0" w:line="240" w:lineRule="auto"/>
              <w:rPr>
                <w:rFonts w:cs="Arial"/>
                <w:color w:val="000000" w:themeColor="text1"/>
                <w:sz w:val="20"/>
                <w:szCs w:val="20"/>
              </w:rPr>
            </w:pPr>
            <w:r>
              <w:rPr>
                <w:rFonts w:cs="Arial"/>
                <w:color w:val="000000" w:themeColor="text1"/>
                <w:sz w:val="20"/>
                <w:szCs w:val="20"/>
              </w:rPr>
              <w:t>TA3</w:t>
            </w:r>
          </w:p>
          <w:p w14:paraId="1D9302E5" w14:textId="77777777" w:rsidR="008D2CE4" w:rsidRDefault="005D4B7B" w:rsidP="005D4B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3593EDF7" w14:textId="77777777" w:rsidR="00DB3D5D" w:rsidRDefault="00DB3D5D" w:rsidP="005D4B7B">
            <w:pPr>
              <w:spacing w:after="0" w:line="240" w:lineRule="auto"/>
              <w:rPr>
                <w:rFonts w:cs="Arial"/>
                <w:color w:val="000000" w:themeColor="text1"/>
                <w:sz w:val="20"/>
                <w:szCs w:val="20"/>
              </w:rPr>
            </w:pPr>
          </w:p>
          <w:p w14:paraId="71D73E79" w14:textId="071CEFD4" w:rsidR="00DB3D5D" w:rsidRPr="00D91922" w:rsidRDefault="00DB3D5D" w:rsidP="005D4B7B">
            <w:pPr>
              <w:spacing w:after="0" w:line="240" w:lineRule="auto"/>
              <w:rPr>
                <w:rFonts w:cs="Arial"/>
                <w:color w:val="000000" w:themeColor="text1"/>
                <w:sz w:val="20"/>
                <w:szCs w:val="20"/>
              </w:rPr>
            </w:pPr>
            <w:r w:rsidRPr="00DB3D5D">
              <w:rPr>
                <w:rFonts w:cs="Arial"/>
                <w:color w:val="000000" w:themeColor="text1"/>
                <w:sz w:val="20"/>
                <w:szCs w:val="20"/>
              </w:rPr>
              <w:t>3.1 Manually controlled machining operations</w:t>
            </w:r>
          </w:p>
        </w:tc>
        <w:tc>
          <w:tcPr>
            <w:tcW w:w="4167" w:type="dxa"/>
            <w:tcBorders>
              <w:top w:val="single" w:sz="4" w:space="0" w:color="C3014A"/>
            </w:tcBorders>
            <w:shd w:val="clear" w:color="auto" w:fill="auto"/>
            <w:tcMar>
              <w:top w:w="57" w:type="dxa"/>
              <w:left w:w="57" w:type="dxa"/>
              <w:bottom w:w="57" w:type="dxa"/>
              <w:right w:w="57" w:type="dxa"/>
            </w:tcMar>
          </w:tcPr>
          <w:p w14:paraId="15673940" w14:textId="77777777" w:rsidR="00274F44" w:rsidRDefault="00274F44" w:rsidP="00274F44">
            <w:pPr>
              <w:spacing w:after="0" w:line="240" w:lineRule="auto"/>
              <w:rPr>
                <w:rFonts w:cs="Arial"/>
                <w:color w:val="000000" w:themeColor="text1"/>
                <w:sz w:val="20"/>
                <w:szCs w:val="20"/>
              </w:rPr>
            </w:pPr>
            <w:r>
              <w:rPr>
                <w:rFonts w:cs="Arial"/>
                <w:color w:val="000000" w:themeColor="text1"/>
                <w:sz w:val="20"/>
                <w:szCs w:val="20"/>
              </w:rPr>
              <w:t>In this lesson students could:</w:t>
            </w:r>
          </w:p>
          <w:p w14:paraId="07A1FFED" w14:textId="0C2BF53A" w:rsidR="00274F44" w:rsidRDefault="00274F44" w:rsidP="00DD23BB">
            <w:pPr>
              <w:pStyle w:val="ListParagraph"/>
              <w:numPr>
                <w:ilvl w:val="0"/>
                <w:numId w:val="23"/>
              </w:numPr>
              <w:spacing w:after="0" w:line="240" w:lineRule="auto"/>
              <w:ind w:left="426"/>
              <w:rPr>
                <w:rFonts w:cs="Arial"/>
                <w:color w:val="000000" w:themeColor="text1"/>
                <w:sz w:val="20"/>
                <w:szCs w:val="20"/>
              </w:rPr>
            </w:pPr>
            <w:r>
              <w:rPr>
                <w:rFonts w:cs="Arial"/>
                <w:color w:val="000000" w:themeColor="text1"/>
                <w:sz w:val="20"/>
                <w:szCs w:val="20"/>
              </w:rPr>
              <w:t xml:space="preserve">continue </w:t>
            </w:r>
            <w:r w:rsidR="00762D30">
              <w:rPr>
                <w:rFonts w:cs="Arial"/>
                <w:color w:val="000000" w:themeColor="text1"/>
                <w:sz w:val="20"/>
                <w:szCs w:val="20"/>
              </w:rPr>
              <w:t>to practise safely</w:t>
            </w:r>
            <w:r>
              <w:rPr>
                <w:rFonts w:cs="Arial"/>
                <w:color w:val="000000" w:themeColor="text1"/>
                <w:sz w:val="20"/>
                <w:szCs w:val="20"/>
              </w:rPr>
              <w:t xml:space="preserve"> using the </w:t>
            </w:r>
            <w:r w:rsidR="004B3666">
              <w:rPr>
                <w:rFonts w:cs="Arial"/>
                <w:color w:val="000000" w:themeColor="text1"/>
                <w:sz w:val="20"/>
                <w:szCs w:val="20"/>
              </w:rPr>
              <w:t>milling machine</w:t>
            </w:r>
            <w:r>
              <w:rPr>
                <w:rFonts w:cs="Arial"/>
                <w:color w:val="000000" w:themeColor="text1"/>
                <w:sz w:val="20"/>
                <w:szCs w:val="20"/>
              </w:rPr>
              <w:t xml:space="preserve">, learning how to perform each of the </w:t>
            </w:r>
            <w:r w:rsidR="001C17BA">
              <w:rPr>
                <w:rFonts w:cs="Arial"/>
                <w:color w:val="000000" w:themeColor="text1"/>
                <w:sz w:val="20"/>
                <w:szCs w:val="20"/>
              </w:rPr>
              <w:t>milling</w:t>
            </w:r>
            <w:r>
              <w:rPr>
                <w:rFonts w:cs="Arial"/>
                <w:color w:val="000000" w:themeColor="text1"/>
                <w:sz w:val="20"/>
                <w:szCs w:val="20"/>
              </w:rPr>
              <w:t xml:space="preserve"> operations</w:t>
            </w:r>
          </w:p>
          <w:p w14:paraId="6984A3D0" w14:textId="7DA6EB68" w:rsidR="008D2CE4" w:rsidRPr="00274F44" w:rsidRDefault="00274F44" w:rsidP="00DD23BB">
            <w:pPr>
              <w:pStyle w:val="ListParagraph"/>
              <w:numPr>
                <w:ilvl w:val="0"/>
                <w:numId w:val="23"/>
              </w:numPr>
              <w:spacing w:after="0" w:line="240" w:lineRule="auto"/>
              <w:ind w:left="426"/>
              <w:rPr>
                <w:rFonts w:cs="Arial"/>
                <w:color w:val="000000" w:themeColor="text1"/>
                <w:sz w:val="20"/>
                <w:szCs w:val="20"/>
              </w:rPr>
            </w:pPr>
            <w:r w:rsidRPr="00274F44">
              <w:rPr>
                <w:rFonts w:cs="Arial"/>
                <w:color w:val="000000" w:themeColor="text1"/>
                <w:sz w:val="20"/>
                <w:szCs w:val="20"/>
              </w:rPr>
              <w:t>combine marking out activities, along with interpreting engineering drawings, to produce components that meet the requirements of a drawing.</w:t>
            </w:r>
          </w:p>
        </w:tc>
        <w:tc>
          <w:tcPr>
            <w:tcW w:w="1697" w:type="dxa"/>
            <w:tcBorders>
              <w:top w:val="single" w:sz="4" w:space="0" w:color="C3014A"/>
            </w:tcBorders>
            <w:shd w:val="clear" w:color="auto" w:fill="auto"/>
            <w:tcMar>
              <w:top w:w="57" w:type="dxa"/>
              <w:left w:w="57" w:type="dxa"/>
              <w:bottom w:w="57" w:type="dxa"/>
              <w:right w:w="57" w:type="dxa"/>
            </w:tcMar>
          </w:tcPr>
          <w:p w14:paraId="17E512E7" w14:textId="2E5F1619" w:rsidR="00BC1EA6"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t>Manually controlled operations</w:t>
            </w:r>
          </w:p>
          <w:p w14:paraId="10DF84DE" w14:textId="77777777" w:rsidR="006C72A0" w:rsidRPr="006C72A0" w:rsidRDefault="006C72A0" w:rsidP="00BC1EA6">
            <w:pPr>
              <w:spacing w:after="0" w:line="240" w:lineRule="auto"/>
              <w:rPr>
                <w:rFonts w:cs="Arial"/>
                <w:b/>
                <w:bCs/>
                <w:color w:val="000000" w:themeColor="text1"/>
                <w:sz w:val="20"/>
                <w:szCs w:val="20"/>
              </w:rPr>
            </w:pPr>
          </w:p>
          <w:p w14:paraId="208D4625" w14:textId="4A12F817" w:rsidR="008D2CE4" w:rsidRPr="006C72A0"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t>Milling</w:t>
            </w:r>
          </w:p>
        </w:tc>
        <w:tc>
          <w:tcPr>
            <w:tcW w:w="1796" w:type="dxa"/>
            <w:tcBorders>
              <w:top w:val="single" w:sz="4" w:space="0" w:color="C3014A"/>
            </w:tcBorders>
            <w:shd w:val="clear" w:color="auto" w:fill="auto"/>
            <w:tcMar>
              <w:top w:w="57" w:type="dxa"/>
              <w:left w:w="57" w:type="dxa"/>
              <w:bottom w:w="57" w:type="dxa"/>
              <w:right w:w="57" w:type="dxa"/>
            </w:tcMar>
          </w:tcPr>
          <w:p w14:paraId="66C8BC47" w14:textId="52F1CE01" w:rsidR="008D2CE4" w:rsidRPr="00D91922" w:rsidRDefault="00FE395E" w:rsidP="008D2CE4">
            <w:pPr>
              <w:spacing w:after="0" w:line="240" w:lineRule="auto"/>
              <w:rPr>
                <w:rFonts w:cs="Arial"/>
                <w:color w:val="000000" w:themeColor="text1"/>
                <w:sz w:val="20"/>
                <w:szCs w:val="20"/>
              </w:rPr>
            </w:pPr>
            <w:r>
              <w:rPr>
                <w:rFonts w:cs="Arial"/>
                <w:color w:val="000000" w:themeColor="text1"/>
                <w:sz w:val="20"/>
                <w:szCs w:val="20"/>
              </w:rPr>
              <w:t>Safely use a milling machine for milling operations.</w:t>
            </w:r>
          </w:p>
        </w:tc>
        <w:tc>
          <w:tcPr>
            <w:tcW w:w="2585" w:type="dxa"/>
            <w:tcBorders>
              <w:top w:val="single" w:sz="4" w:space="0" w:color="C3014A"/>
            </w:tcBorders>
            <w:shd w:val="clear" w:color="auto" w:fill="auto"/>
            <w:tcMar>
              <w:top w:w="57" w:type="dxa"/>
              <w:left w:w="57" w:type="dxa"/>
              <w:bottom w:w="57" w:type="dxa"/>
              <w:right w:w="57" w:type="dxa"/>
            </w:tcMar>
          </w:tcPr>
          <w:p w14:paraId="6D14699F" w14:textId="77777777" w:rsidR="00970A4F" w:rsidRPr="00E75C91" w:rsidRDefault="00DC0813" w:rsidP="00970A4F">
            <w:pPr>
              <w:spacing w:after="0" w:line="240" w:lineRule="auto"/>
              <w:rPr>
                <w:sz w:val="20"/>
                <w:szCs w:val="20"/>
              </w:rPr>
            </w:pPr>
            <w:hyperlink r:id="rId78" w:history="1">
              <w:r w:rsidR="00970A4F" w:rsidRPr="005B0ED8">
                <w:rPr>
                  <w:rStyle w:val="Hyperlink"/>
                  <w:sz w:val="20"/>
                  <w:szCs w:val="20"/>
                </w:rPr>
                <w:t>The Vertical Miller</w:t>
              </w:r>
            </w:hyperlink>
            <w:r w:rsidR="00970A4F" w:rsidRPr="005B0ED8">
              <w:rPr>
                <w:sz w:val="20"/>
                <w:szCs w:val="20"/>
              </w:rPr>
              <w:t xml:space="preserve"> (technologystudent.com)</w:t>
            </w:r>
          </w:p>
          <w:p w14:paraId="1357FFA1" w14:textId="77777777" w:rsidR="00425E39" w:rsidRPr="00E75C91" w:rsidRDefault="00425E39" w:rsidP="00425E39">
            <w:pPr>
              <w:spacing w:after="0" w:line="240" w:lineRule="auto"/>
              <w:rPr>
                <w:sz w:val="20"/>
                <w:szCs w:val="20"/>
              </w:rPr>
            </w:pPr>
          </w:p>
          <w:p w14:paraId="3DEBCA88" w14:textId="77777777" w:rsidR="008D2CE4" w:rsidRPr="00D91922" w:rsidRDefault="008D2CE4" w:rsidP="002F05BE">
            <w:pPr>
              <w:spacing w:after="0" w:line="240" w:lineRule="auto"/>
              <w:rPr>
                <w:rFonts w:cs="Arial"/>
                <w:color w:val="000000" w:themeColor="text1"/>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45FA00E3" w14:textId="77777777" w:rsidR="00B41701" w:rsidRDefault="00B41701" w:rsidP="00B41701">
            <w:pPr>
              <w:spacing w:after="0" w:line="240" w:lineRule="auto"/>
              <w:rPr>
                <w:rFonts w:cs="Arial"/>
                <w:color w:val="000000" w:themeColor="text1"/>
                <w:sz w:val="20"/>
                <w:szCs w:val="20"/>
              </w:rPr>
            </w:pPr>
            <w:r>
              <w:rPr>
                <w:rFonts w:cs="Arial"/>
                <w:color w:val="000000" w:themeColor="text1"/>
                <w:sz w:val="20"/>
                <w:szCs w:val="20"/>
              </w:rPr>
              <w:t>R014</w:t>
            </w:r>
          </w:p>
          <w:p w14:paraId="19C59BF9" w14:textId="2300E4E6" w:rsidR="008D2CE4" w:rsidRPr="00D91922" w:rsidRDefault="00B41701" w:rsidP="00B41701">
            <w:pPr>
              <w:spacing w:after="0" w:line="240" w:lineRule="auto"/>
              <w:rPr>
                <w:rFonts w:cs="Arial"/>
                <w:color w:val="000000" w:themeColor="text1"/>
                <w:sz w:val="20"/>
                <w:szCs w:val="20"/>
              </w:rPr>
            </w:pPr>
            <w:r>
              <w:rPr>
                <w:rFonts w:cs="Arial"/>
                <w:color w:val="000000" w:themeColor="text1"/>
                <w:sz w:val="20"/>
                <w:szCs w:val="20"/>
              </w:rPr>
              <w:t>Students will learn about milling, including the use and properties of materials.</w:t>
            </w:r>
          </w:p>
        </w:tc>
      </w:tr>
      <w:tr w:rsidR="008D2CE4" w14:paraId="72A2408E" w14:textId="77777777" w:rsidTr="00F65780">
        <w:trPr>
          <w:trHeight w:val="20"/>
        </w:trPr>
        <w:tc>
          <w:tcPr>
            <w:tcW w:w="993" w:type="dxa"/>
            <w:shd w:val="clear" w:color="auto" w:fill="auto"/>
            <w:tcMar>
              <w:top w:w="57" w:type="dxa"/>
              <w:left w:w="57" w:type="dxa"/>
              <w:bottom w:w="57" w:type="dxa"/>
              <w:right w:w="57" w:type="dxa"/>
            </w:tcMar>
          </w:tcPr>
          <w:p w14:paraId="31687E33" w14:textId="77777777" w:rsidR="008D2CE4" w:rsidRDefault="008D2CE4" w:rsidP="008D2CE4">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30542D19" w14:textId="77777777" w:rsidR="005D4B7B" w:rsidRDefault="005D4B7B" w:rsidP="005D4B7B">
            <w:pPr>
              <w:spacing w:after="0" w:line="240" w:lineRule="auto"/>
              <w:rPr>
                <w:rFonts w:cs="Arial"/>
                <w:color w:val="000000" w:themeColor="text1"/>
                <w:sz w:val="20"/>
                <w:szCs w:val="20"/>
              </w:rPr>
            </w:pPr>
            <w:r>
              <w:rPr>
                <w:rFonts w:cs="Arial"/>
                <w:color w:val="000000" w:themeColor="text1"/>
                <w:sz w:val="20"/>
                <w:szCs w:val="20"/>
              </w:rPr>
              <w:t>TA3</w:t>
            </w:r>
          </w:p>
          <w:p w14:paraId="0CE5828F" w14:textId="77777777" w:rsidR="008D2CE4" w:rsidRDefault="005D4B7B" w:rsidP="005D4B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15D87ECF" w14:textId="77777777" w:rsidR="00DB3D5D" w:rsidRDefault="00DB3D5D" w:rsidP="005D4B7B">
            <w:pPr>
              <w:spacing w:after="0" w:line="240" w:lineRule="auto"/>
              <w:rPr>
                <w:rFonts w:cs="Arial"/>
                <w:color w:val="000000" w:themeColor="text1"/>
                <w:sz w:val="20"/>
                <w:szCs w:val="20"/>
              </w:rPr>
            </w:pPr>
          </w:p>
          <w:p w14:paraId="10BE3263" w14:textId="2D8581AC" w:rsidR="00DB3D5D" w:rsidRPr="00D91922" w:rsidRDefault="00DB3D5D" w:rsidP="005D4B7B">
            <w:pPr>
              <w:spacing w:after="0" w:line="240" w:lineRule="auto"/>
              <w:rPr>
                <w:rFonts w:cs="Arial"/>
                <w:color w:val="000000" w:themeColor="text1"/>
                <w:sz w:val="20"/>
                <w:szCs w:val="20"/>
              </w:rPr>
            </w:pPr>
            <w:r w:rsidRPr="00DB3D5D">
              <w:rPr>
                <w:rFonts w:cs="Arial"/>
                <w:color w:val="000000" w:themeColor="text1"/>
                <w:sz w:val="20"/>
                <w:szCs w:val="20"/>
              </w:rPr>
              <w:t>3.1 Manually controlled machining operations</w:t>
            </w:r>
          </w:p>
        </w:tc>
        <w:tc>
          <w:tcPr>
            <w:tcW w:w="4167" w:type="dxa"/>
            <w:shd w:val="clear" w:color="auto" w:fill="auto"/>
            <w:tcMar>
              <w:top w:w="57" w:type="dxa"/>
              <w:left w:w="57" w:type="dxa"/>
              <w:bottom w:w="57" w:type="dxa"/>
              <w:right w:w="57" w:type="dxa"/>
            </w:tcMar>
          </w:tcPr>
          <w:p w14:paraId="48568D5F" w14:textId="70BA6166" w:rsidR="004B3666" w:rsidRDefault="004B3666" w:rsidP="004B3666">
            <w:pPr>
              <w:spacing w:after="0" w:line="240" w:lineRule="auto"/>
              <w:rPr>
                <w:rFonts w:cs="Arial"/>
                <w:color w:val="000000" w:themeColor="text1"/>
                <w:sz w:val="20"/>
                <w:szCs w:val="20"/>
              </w:rPr>
            </w:pPr>
            <w:r>
              <w:rPr>
                <w:rFonts w:cs="Arial"/>
                <w:color w:val="000000" w:themeColor="text1"/>
                <w:sz w:val="20"/>
                <w:szCs w:val="20"/>
              </w:rPr>
              <w:t xml:space="preserve">In this final lesson on </w:t>
            </w:r>
            <w:r w:rsidR="001C17BA">
              <w:rPr>
                <w:rFonts w:cs="Arial"/>
                <w:color w:val="000000" w:themeColor="text1"/>
                <w:sz w:val="20"/>
                <w:szCs w:val="20"/>
              </w:rPr>
              <w:t>milling</w:t>
            </w:r>
            <w:r>
              <w:rPr>
                <w:rFonts w:cs="Arial"/>
                <w:color w:val="000000" w:themeColor="text1"/>
                <w:sz w:val="20"/>
                <w:szCs w:val="20"/>
              </w:rPr>
              <w:t xml:space="preserve"> students could:</w:t>
            </w:r>
          </w:p>
          <w:p w14:paraId="3B7A5DBD" w14:textId="0D6B7163" w:rsidR="004B3666" w:rsidRDefault="004B3666" w:rsidP="00DD23BB">
            <w:pPr>
              <w:pStyle w:val="ListParagraph"/>
              <w:numPr>
                <w:ilvl w:val="0"/>
                <w:numId w:val="23"/>
              </w:numPr>
              <w:spacing w:after="0" w:line="240" w:lineRule="auto"/>
              <w:ind w:left="426"/>
              <w:rPr>
                <w:rFonts w:cs="Arial"/>
                <w:color w:val="000000" w:themeColor="text1"/>
                <w:sz w:val="20"/>
                <w:szCs w:val="20"/>
              </w:rPr>
            </w:pPr>
            <w:r>
              <w:rPr>
                <w:rFonts w:cs="Arial"/>
                <w:color w:val="000000" w:themeColor="text1"/>
                <w:sz w:val="20"/>
                <w:szCs w:val="20"/>
              </w:rPr>
              <w:t xml:space="preserve">continue </w:t>
            </w:r>
            <w:r w:rsidR="00762D30">
              <w:rPr>
                <w:rFonts w:cs="Arial"/>
                <w:color w:val="000000" w:themeColor="text1"/>
                <w:sz w:val="20"/>
                <w:szCs w:val="20"/>
              </w:rPr>
              <w:t>to practise safely</w:t>
            </w:r>
            <w:r>
              <w:rPr>
                <w:rFonts w:cs="Arial"/>
                <w:color w:val="000000" w:themeColor="text1"/>
                <w:sz w:val="20"/>
                <w:szCs w:val="20"/>
              </w:rPr>
              <w:t xml:space="preserve"> using the milling machine, learning how to perform each of the milling operations</w:t>
            </w:r>
          </w:p>
          <w:p w14:paraId="606AE889" w14:textId="6DE9A918" w:rsidR="004B3666" w:rsidRDefault="004B3666" w:rsidP="00DD23BB">
            <w:pPr>
              <w:pStyle w:val="ListParagraph"/>
              <w:numPr>
                <w:ilvl w:val="0"/>
                <w:numId w:val="23"/>
              </w:numPr>
              <w:spacing w:after="0" w:line="240" w:lineRule="auto"/>
              <w:ind w:left="426"/>
              <w:rPr>
                <w:rFonts w:cs="Arial"/>
                <w:color w:val="000000" w:themeColor="text1"/>
                <w:sz w:val="20"/>
                <w:szCs w:val="20"/>
              </w:rPr>
            </w:pPr>
            <w:r>
              <w:rPr>
                <w:rFonts w:cs="Arial"/>
                <w:color w:val="000000" w:themeColor="text1"/>
                <w:sz w:val="20"/>
                <w:szCs w:val="20"/>
              </w:rPr>
              <w:t xml:space="preserve">perform more complex </w:t>
            </w:r>
            <w:r w:rsidR="001C17BA">
              <w:rPr>
                <w:rFonts w:cs="Arial"/>
                <w:color w:val="000000" w:themeColor="text1"/>
                <w:sz w:val="20"/>
                <w:szCs w:val="20"/>
              </w:rPr>
              <w:t>milling</w:t>
            </w:r>
            <w:r>
              <w:rPr>
                <w:rFonts w:cs="Arial"/>
                <w:color w:val="000000" w:themeColor="text1"/>
                <w:sz w:val="20"/>
                <w:szCs w:val="20"/>
              </w:rPr>
              <w:t xml:space="preserve"> operations such </w:t>
            </w:r>
            <w:r w:rsidR="009F6DCE">
              <w:rPr>
                <w:rFonts w:cs="Arial"/>
                <w:color w:val="000000" w:themeColor="text1"/>
                <w:sz w:val="20"/>
                <w:szCs w:val="20"/>
              </w:rPr>
              <w:t>milling a slot</w:t>
            </w:r>
          </w:p>
          <w:p w14:paraId="1A933017" w14:textId="3808FE85" w:rsidR="004B3666" w:rsidRDefault="004B3666" w:rsidP="00DD23BB">
            <w:pPr>
              <w:pStyle w:val="ListParagraph"/>
              <w:numPr>
                <w:ilvl w:val="0"/>
                <w:numId w:val="23"/>
              </w:numPr>
              <w:spacing w:after="0" w:line="240" w:lineRule="auto"/>
              <w:ind w:left="426"/>
              <w:rPr>
                <w:rFonts w:cs="Arial"/>
                <w:color w:val="000000" w:themeColor="text1"/>
                <w:sz w:val="20"/>
                <w:szCs w:val="20"/>
              </w:rPr>
            </w:pPr>
            <w:r w:rsidRPr="00853D74">
              <w:rPr>
                <w:rFonts w:cs="Arial"/>
                <w:color w:val="000000" w:themeColor="text1"/>
                <w:sz w:val="20"/>
                <w:szCs w:val="20"/>
              </w:rPr>
              <w:t xml:space="preserve">combine marking out activities, along with interpreting engineering drawings, to </w:t>
            </w:r>
            <w:r>
              <w:rPr>
                <w:rFonts w:cs="Arial"/>
                <w:color w:val="000000" w:themeColor="text1"/>
                <w:sz w:val="20"/>
                <w:szCs w:val="20"/>
              </w:rPr>
              <w:t>produce components that meet the requirements of a drawing</w:t>
            </w:r>
          </w:p>
          <w:p w14:paraId="6B9FBADB" w14:textId="5C165974" w:rsidR="008D2CE4" w:rsidRPr="004B3666" w:rsidRDefault="004B3666" w:rsidP="00DD23BB">
            <w:pPr>
              <w:pStyle w:val="ListParagraph"/>
              <w:numPr>
                <w:ilvl w:val="0"/>
                <w:numId w:val="23"/>
              </w:numPr>
              <w:spacing w:after="0" w:line="240" w:lineRule="auto"/>
              <w:ind w:left="426"/>
              <w:rPr>
                <w:rFonts w:cs="Arial"/>
                <w:color w:val="000000" w:themeColor="text1"/>
                <w:sz w:val="20"/>
                <w:szCs w:val="20"/>
              </w:rPr>
            </w:pPr>
            <w:r w:rsidRPr="004B3666">
              <w:rPr>
                <w:rFonts w:cs="Arial"/>
                <w:color w:val="000000" w:themeColor="text1"/>
                <w:sz w:val="20"/>
                <w:szCs w:val="20"/>
              </w:rPr>
              <w:t>self- and pe</w:t>
            </w:r>
            <w:r w:rsidR="0091058A">
              <w:rPr>
                <w:rFonts w:cs="Arial"/>
                <w:color w:val="000000" w:themeColor="text1"/>
                <w:sz w:val="20"/>
                <w:szCs w:val="20"/>
              </w:rPr>
              <w:t>e</w:t>
            </w:r>
            <w:r w:rsidRPr="004B3666">
              <w:rPr>
                <w:rFonts w:cs="Arial"/>
                <w:color w:val="000000" w:themeColor="text1"/>
                <w:sz w:val="20"/>
                <w:szCs w:val="20"/>
              </w:rPr>
              <w:t>r review the components they have manufactured.</w:t>
            </w:r>
          </w:p>
        </w:tc>
        <w:tc>
          <w:tcPr>
            <w:tcW w:w="1697" w:type="dxa"/>
            <w:shd w:val="clear" w:color="auto" w:fill="auto"/>
            <w:tcMar>
              <w:top w:w="57" w:type="dxa"/>
              <w:left w:w="57" w:type="dxa"/>
              <w:bottom w:w="57" w:type="dxa"/>
              <w:right w:w="57" w:type="dxa"/>
            </w:tcMar>
          </w:tcPr>
          <w:p w14:paraId="54C471D5" w14:textId="69F8EC92" w:rsidR="00BC1EA6"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t>Manually controlled operations</w:t>
            </w:r>
          </w:p>
          <w:p w14:paraId="0D989886" w14:textId="77777777" w:rsidR="006C72A0" w:rsidRPr="006C72A0" w:rsidRDefault="006C72A0" w:rsidP="00BC1EA6">
            <w:pPr>
              <w:spacing w:after="0" w:line="240" w:lineRule="auto"/>
              <w:rPr>
                <w:rFonts w:cs="Arial"/>
                <w:b/>
                <w:bCs/>
                <w:color w:val="000000" w:themeColor="text1"/>
                <w:sz w:val="20"/>
                <w:szCs w:val="20"/>
              </w:rPr>
            </w:pPr>
          </w:p>
          <w:p w14:paraId="69D05AEB" w14:textId="0F4FCC4D" w:rsidR="008D2CE4" w:rsidRPr="006C72A0"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t>Milling</w:t>
            </w:r>
          </w:p>
        </w:tc>
        <w:tc>
          <w:tcPr>
            <w:tcW w:w="1796" w:type="dxa"/>
            <w:shd w:val="clear" w:color="auto" w:fill="auto"/>
            <w:tcMar>
              <w:top w:w="57" w:type="dxa"/>
              <w:left w:w="57" w:type="dxa"/>
              <w:bottom w:w="57" w:type="dxa"/>
              <w:right w:w="57" w:type="dxa"/>
            </w:tcMar>
          </w:tcPr>
          <w:p w14:paraId="793CD0D8" w14:textId="2178EA96" w:rsidR="008D2CE4" w:rsidRPr="002F05BE" w:rsidRDefault="00FE395E" w:rsidP="008D2CE4">
            <w:pPr>
              <w:spacing w:after="0" w:line="240" w:lineRule="auto"/>
              <w:rPr>
                <w:rFonts w:cs="Arial"/>
                <w:color w:val="000000" w:themeColor="text1"/>
                <w:sz w:val="20"/>
                <w:szCs w:val="20"/>
              </w:rPr>
            </w:pPr>
            <w:r w:rsidRPr="002F05BE">
              <w:rPr>
                <w:rFonts w:cs="Arial"/>
                <w:color w:val="000000" w:themeColor="text1"/>
                <w:sz w:val="20"/>
                <w:szCs w:val="20"/>
              </w:rPr>
              <w:t>Safely use a milling machine for milling operations.</w:t>
            </w:r>
          </w:p>
        </w:tc>
        <w:tc>
          <w:tcPr>
            <w:tcW w:w="2585" w:type="dxa"/>
            <w:shd w:val="clear" w:color="auto" w:fill="auto"/>
            <w:tcMar>
              <w:top w:w="57" w:type="dxa"/>
              <w:left w:w="57" w:type="dxa"/>
              <w:bottom w:w="57" w:type="dxa"/>
              <w:right w:w="57" w:type="dxa"/>
            </w:tcMar>
          </w:tcPr>
          <w:p w14:paraId="2A986003" w14:textId="77777777" w:rsidR="00970A4F" w:rsidRPr="00E75C91" w:rsidRDefault="00DC0813" w:rsidP="00970A4F">
            <w:pPr>
              <w:spacing w:after="0" w:line="240" w:lineRule="auto"/>
              <w:rPr>
                <w:sz w:val="20"/>
                <w:szCs w:val="20"/>
              </w:rPr>
            </w:pPr>
            <w:hyperlink r:id="rId79" w:history="1">
              <w:r w:rsidR="00970A4F" w:rsidRPr="005B0ED8">
                <w:rPr>
                  <w:rStyle w:val="Hyperlink"/>
                  <w:sz w:val="20"/>
                  <w:szCs w:val="20"/>
                </w:rPr>
                <w:t>The Vertical Miller</w:t>
              </w:r>
            </w:hyperlink>
            <w:r w:rsidR="00970A4F" w:rsidRPr="005B0ED8">
              <w:rPr>
                <w:sz w:val="20"/>
                <w:szCs w:val="20"/>
              </w:rPr>
              <w:t xml:space="preserve"> (technologystudent.com)</w:t>
            </w:r>
          </w:p>
          <w:p w14:paraId="6F8CC795" w14:textId="77777777" w:rsidR="00425E39" w:rsidRPr="002F05BE" w:rsidRDefault="00425E39" w:rsidP="00425E39">
            <w:pPr>
              <w:spacing w:after="0" w:line="240" w:lineRule="auto"/>
              <w:rPr>
                <w:sz w:val="20"/>
                <w:szCs w:val="20"/>
              </w:rPr>
            </w:pPr>
          </w:p>
          <w:p w14:paraId="4EB2E407" w14:textId="77777777" w:rsidR="002F05BE" w:rsidRPr="002F05BE" w:rsidRDefault="00DC0813" w:rsidP="002F05BE">
            <w:pPr>
              <w:spacing w:after="0" w:line="240" w:lineRule="auto"/>
              <w:rPr>
                <w:sz w:val="20"/>
                <w:szCs w:val="20"/>
              </w:rPr>
            </w:pPr>
            <w:hyperlink r:id="rId80" w:history="1">
              <w:r w:rsidR="002F05BE" w:rsidRPr="002F05BE">
                <w:rPr>
                  <w:rStyle w:val="Hyperlink"/>
                  <w:sz w:val="20"/>
                  <w:szCs w:val="20"/>
                </w:rPr>
                <w:t>Milling T-slots. - YouTube</w:t>
              </w:r>
            </w:hyperlink>
          </w:p>
          <w:p w14:paraId="2D24E8C1" w14:textId="77777777" w:rsidR="008D2CE4" w:rsidRPr="002F05BE" w:rsidRDefault="008D2CE4" w:rsidP="002F05BE">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745A1CA0" w14:textId="77777777" w:rsidR="00B41701" w:rsidRDefault="00B41701" w:rsidP="00B41701">
            <w:pPr>
              <w:spacing w:after="0" w:line="240" w:lineRule="auto"/>
              <w:rPr>
                <w:rFonts w:cs="Arial"/>
                <w:color w:val="000000" w:themeColor="text1"/>
                <w:sz w:val="20"/>
                <w:szCs w:val="20"/>
              </w:rPr>
            </w:pPr>
            <w:r>
              <w:rPr>
                <w:rFonts w:cs="Arial"/>
                <w:color w:val="000000" w:themeColor="text1"/>
                <w:sz w:val="20"/>
                <w:szCs w:val="20"/>
              </w:rPr>
              <w:t>R014</w:t>
            </w:r>
          </w:p>
          <w:p w14:paraId="7C01F85F" w14:textId="4009147F" w:rsidR="008D2CE4" w:rsidRPr="00D91922" w:rsidRDefault="00B41701" w:rsidP="00B41701">
            <w:pPr>
              <w:spacing w:after="0" w:line="240" w:lineRule="auto"/>
              <w:rPr>
                <w:rFonts w:cs="Arial"/>
                <w:color w:val="000000" w:themeColor="text1"/>
                <w:sz w:val="20"/>
                <w:szCs w:val="20"/>
              </w:rPr>
            </w:pPr>
            <w:r>
              <w:rPr>
                <w:rFonts w:cs="Arial"/>
                <w:color w:val="000000" w:themeColor="text1"/>
                <w:sz w:val="20"/>
                <w:szCs w:val="20"/>
              </w:rPr>
              <w:t>Students will learn about milling, including the use and properties of materials.</w:t>
            </w:r>
          </w:p>
        </w:tc>
      </w:tr>
      <w:tr w:rsidR="008D2CE4" w14:paraId="11D215E7" w14:textId="77777777" w:rsidTr="00F65780">
        <w:trPr>
          <w:trHeight w:val="20"/>
        </w:trPr>
        <w:tc>
          <w:tcPr>
            <w:tcW w:w="993" w:type="dxa"/>
            <w:shd w:val="clear" w:color="auto" w:fill="auto"/>
            <w:tcMar>
              <w:top w:w="57" w:type="dxa"/>
              <w:left w:w="57" w:type="dxa"/>
              <w:bottom w:w="57" w:type="dxa"/>
              <w:right w:w="57" w:type="dxa"/>
            </w:tcMar>
          </w:tcPr>
          <w:p w14:paraId="55938517" w14:textId="77777777" w:rsidR="008D2CE4" w:rsidRDefault="008D2CE4" w:rsidP="008D2CE4">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09D04DEA" w14:textId="77777777" w:rsidR="00465F7B" w:rsidRDefault="00465F7B" w:rsidP="00465F7B">
            <w:pPr>
              <w:spacing w:after="0" w:line="240" w:lineRule="auto"/>
              <w:rPr>
                <w:rFonts w:cs="Arial"/>
                <w:color w:val="000000" w:themeColor="text1"/>
                <w:sz w:val="20"/>
                <w:szCs w:val="20"/>
              </w:rPr>
            </w:pPr>
            <w:r>
              <w:rPr>
                <w:rFonts w:cs="Arial"/>
                <w:color w:val="000000" w:themeColor="text1"/>
                <w:sz w:val="20"/>
                <w:szCs w:val="20"/>
              </w:rPr>
              <w:t>TA3</w:t>
            </w:r>
          </w:p>
          <w:p w14:paraId="1749B7DE" w14:textId="517EC48A" w:rsidR="00465F7B" w:rsidRDefault="00465F7B" w:rsidP="00465F7B">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0746C019" w14:textId="40442A04" w:rsidR="00673B1B" w:rsidRDefault="00673B1B" w:rsidP="00465F7B">
            <w:pPr>
              <w:spacing w:after="0" w:line="240" w:lineRule="auto"/>
              <w:rPr>
                <w:rFonts w:cs="Arial"/>
                <w:color w:val="000000" w:themeColor="text1"/>
                <w:sz w:val="20"/>
                <w:szCs w:val="20"/>
              </w:rPr>
            </w:pPr>
          </w:p>
          <w:p w14:paraId="120CB85E" w14:textId="0D09AA9E" w:rsidR="00673B1B" w:rsidRDefault="00673B1B" w:rsidP="00465F7B">
            <w:pPr>
              <w:spacing w:after="0" w:line="240" w:lineRule="auto"/>
              <w:rPr>
                <w:rFonts w:cs="Arial"/>
                <w:color w:val="000000" w:themeColor="text1"/>
                <w:sz w:val="20"/>
                <w:szCs w:val="20"/>
              </w:rPr>
            </w:pPr>
            <w:r w:rsidRPr="00673B1B">
              <w:rPr>
                <w:rFonts w:cs="Arial"/>
                <w:color w:val="000000" w:themeColor="text1"/>
                <w:sz w:val="20"/>
                <w:szCs w:val="20"/>
              </w:rPr>
              <w:t>3.3 Joining techniques</w:t>
            </w:r>
          </w:p>
          <w:p w14:paraId="1765A6CA" w14:textId="2CF87A1F" w:rsidR="008D2CE4" w:rsidRPr="00D91922" w:rsidRDefault="008D2CE4" w:rsidP="00C660F0">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7B613974" w14:textId="7B17B21C" w:rsidR="00D34D9C" w:rsidRDefault="00D34D9C" w:rsidP="00D34D9C">
            <w:pPr>
              <w:spacing w:after="0" w:line="240" w:lineRule="auto"/>
              <w:rPr>
                <w:rFonts w:cs="Arial"/>
                <w:color w:val="000000" w:themeColor="text1"/>
                <w:sz w:val="20"/>
                <w:szCs w:val="20"/>
              </w:rPr>
            </w:pPr>
            <w:r>
              <w:rPr>
                <w:rFonts w:cs="Arial"/>
                <w:color w:val="000000" w:themeColor="text1"/>
                <w:sz w:val="20"/>
                <w:szCs w:val="20"/>
              </w:rPr>
              <w:t xml:space="preserve">In the final </w:t>
            </w:r>
            <w:r w:rsidR="0018479D">
              <w:rPr>
                <w:rFonts w:cs="Arial"/>
                <w:color w:val="000000" w:themeColor="text1"/>
                <w:sz w:val="20"/>
                <w:szCs w:val="20"/>
              </w:rPr>
              <w:t xml:space="preserve">series of </w:t>
            </w:r>
            <w:r>
              <w:rPr>
                <w:rFonts w:cs="Arial"/>
                <w:color w:val="000000" w:themeColor="text1"/>
                <w:sz w:val="20"/>
                <w:szCs w:val="20"/>
              </w:rPr>
              <w:t>taught lesson</w:t>
            </w:r>
            <w:r w:rsidR="005A06E6">
              <w:rPr>
                <w:rFonts w:cs="Arial"/>
                <w:color w:val="000000" w:themeColor="text1"/>
                <w:sz w:val="20"/>
                <w:szCs w:val="20"/>
              </w:rPr>
              <w:t>s</w:t>
            </w:r>
            <w:r w:rsidR="00717EA6">
              <w:rPr>
                <w:rFonts w:cs="Arial"/>
                <w:color w:val="000000" w:themeColor="text1"/>
                <w:sz w:val="20"/>
                <w:szCs w:val="20"/>
              </w:rPr>
              <w:t>,</w:t>
            </w:r>
            <w:r>
              <w:rPr>
                <w:rFonts w:cs="Arial"/>
                <w:color w:val="000000" w:themeColor="text1"/>
                <w:sz w:val="20"/>
                <w:szCs w:val="20"/>
              </w:rPr>
              <w:t xml:space="preserve"> students could be introduced to joining techniques</w:t>
            </w:r>
            <w:r w:rsidR="00CD6A49">
              <w:rPr>
                <w:rFonts w:cs="Arial"/>
                <w:color w:val="000000" w:themeColor="text1"/>
                <w:sz w:val="20"/>
                <w:szCs w:val="20"/>
              </w:rPr>
              <w:t xml:space="preserve"> star</w:t>
            </w:r>
            <w:r w:rsidR="0018479D">
              <w:rPr>
                <w:rFonts w:cs="Arial"/>
                <w:color w:val="000000" w:themeColor="text1"/>
                <w:sz w:val="20"/>
                <w:szCs w:val="20"/>
              </w:rPr>
              <w:t>t</w:t>
            </w:r>
            <w:r w:rsidR="00CD6A49">
              <w:rPr>
                <w:rFonts w:cs="Arial"/>
                <w:color w:val="000000" w:themeColor="text1"/>
                <w:sz w:val="20"/>
                <w:szCs w:val="20"/>
              </w:rPr>
              <w:t>ing with</w:t>
            </w:r>
            <w:r>
              <w:rPr>
                <w:rFonts w:cs="Arial"/>
                <w:color w:val="000000" w:themeColor="text1"/>
                <w:sz w:val="20"/>
                <w:szCs w:val="20"/>
              </w:rPr>
              <w:t>:</w:t>
            </w:r>
          </w:p>
          <w:p w14:paraId="1C6D020C" w14:textId="56E77CB9" w:rsidR="008C718A" w:rsidRPr="00DD23BB" w:rsidRDefault="00762D30" w:rsidP="00DD23BB">
            <w:pPr>
              <w:pStyle w:val="ListParagraph"/>
              <w:numPr>
                <w:ilvl w:val="0"/>
                <w:numId w:val="41"/>
              </w:numPr>
              <w:spacing w:after="0" w:line="240" w:lineRule="auto"/>
              <w:rPr>
                <w:rFonts w:cs="Arial"/>
                <w:color w:val="000000" w:themeColor="text1"/>
                <w:sz w:val="20"/>
                <w:szCs w:val="20"/>
              </w:rPr>
            </w:pPr>
            <w:r w:rsidRPr="00DD23BB">
              <w:rPr>
                <w:rFonts w:cs="Arial"/>
                <w:color w:val="000000" w:themeColor="text1"/>
                <w:sz w:val="20"/>
                <w:szCs w:val="20"/>
              </w:rPr>
              <w:t>b</w:t>
            </w:r>
            <w:r w:rsidR="008C718A" w:rsidRPr="00DD23BB">
              <w:rPr>
                <w:rFonts w:cs="Arial"/>
                <w:color w:val="000000" w:themeColor="text1"/>
                <w:sz w:val="20"/>
                <w:szCs w:val="20"/>
              </w:rPr>
              <w:t>razing</w:t>
            </w:r>
            <w:r w:rsidRPr="00DD23BB">
              <w:rPr>
                <w:rFonts w:cs="Arial"/>
                <w:color w:val="000000" w:themeColor="text1"/>
                <w:sz w:val="20"/>
                <w:szCs w:val="20"/>
              </w:rPr>
              <w:t>.</w:t>
            </w:r>
          </w:p>
          <w:p w14:paraId="5F05C611" w14:textId="77777777" w:rsidR="00D34D9C" w:rsidRDefault="00D34D9C" w:rsidP="00D34D9C">
            <w:pPr>
              <w:spacing w:after="0" w:line="240" w:lineRule="auto"/>
              <w:rPr>
                <w:rFonts w:cs="Arial"/>
                <w:color w:val="000000" w:themeColor="text1"/>
                <w:sz w:val="20"/>
                <w:szCs w:val="20"/>
              </w:rPr>
            </w:pPr>
          </w:p>
          <w:p w14:paraId="7B8C6D30" w14:textId="2635933F" w:rsidR="00D34D9C" w:rsidRDefault="00D34D9C" w:rsidP="00D34D9C">
            <w:pPr>
              <w:spacing w:after="0" w:line="240" w:lineRule="auto"/>
              <w:rPr>
                <w:rFonts w:cs="Arial"/>
                <w:color w:val="000000" w:themeColor="text1"/>
                <w:sz w:val="20"/>
                <w:szCs w:val="20"/>
              </w:rPr>
            </w:pPr>
            <w:r>
              <w:rPr>
                <w:rFonts w:cs="Arial"/>
                <w:color w:val="000000" w:themeColor="text1"/>
                <w:sz w:val="20"/>
                <w:szCs w:val="20"/>
              </w:rPr>
              <w:t>In the first lesson you could:</w:t>
            </w:r>
          </w:p>
          <w:p w14:paraId="5545C3AC" w14:textId="09A89B9A" w:rsidR="00D34D9C" w:rsidRDefault="00D34D9C"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introduce</w:t>
            </w:r>
            <w:r w:rsidR="00FD3392">
              <w:rPr>
                <w:rFonts w:cs="Arial"/>
                <w:color w:val="000000" w:themeColor="text1"/>
                <w:sz w:val="20"/>
                <w:szCs w:val="20"/>
              </w:rPr>
              <w:t xml:space="preserve"> brazing</w:t>
            </w:r>
          </w:p>
          <w:p w14:paraId="7070736D" w14:textId="246626FB" w:rsidR="00D34D9C" w:rsidRDefault="00D34D9C"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explain the </w:t>
            </w:r>
            <w:r w:rsidR="00FD3392">
              <w:rPr>
                <w:rFonts w:cs="Arial"/>
                <w:color w:val="000000" w:themeColor="text1"/>
                <w:sz w:val="20"/>
                <w:szCs w:val="20"/>
              </w:rPr>
              <w:t>process by which brazing is used to join materials</w:t>
            </w:r>
          </w:p>
          <w:p w14:paraId="2509038D" w14:textId="569DE32F" w:rsidR="00D34D9C" w:rsidRDefault="00D34D9C"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perform a risk assessment activity</w:t>
            </w:r>
          </w:p>
          <w:p w14:paraId="65DA01E0" w14:textId="7DF24252" w:rsidR="00D34D9C" w:rsidRDefault="00D34D9C"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show the </w:t>
            </w:r>
            <w:r w:rsidR="00F42B33">
              <w:rPr>
                <w:rFonts w:cs="Arial"/>
                <w:color w:val="000000" w:themeColor="text1"/>
                <w:sz w:val="20"/>
                <w:szCs w:val="20"/>
              </w:rPr>
              <w:t>equipment required to perform brazing</w:t>
            </w:r>
          </w:p>
          <w:p w14:paraId="41EF9433" w14:textId="51E74D82" w:rsidR="00F42B33" w:rsidRDefault="00D34D9C" w:rsidP="0098415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demonstrate </w:t>
            </w:r>
            <w:r w:rsidR="00F42B33">
              <w:rPr>
                <w:rFonts w:cs="Arial"/>
                <w:color w:val="000000" w:themeColor="text1"/>
                <w:sz w:val="20"/>
                <w:szCs w:val="20"/>
              </w:rPr>
              <w:t xml:space="preserve">how to </w:t>
            </w:r>
            <w:r>
              <w:rPr>
                <w:rFonts w:cs="Arial"/>
                <w:color w:val="000000" w:themeColor="text1"/>
                <w:sz w:val="20"/>
                <w:szCs w:val="20"/>
              </w:rPr>
              <w:t>sa</w:t>
            </w:r>
            <w:r w:rsidR="00F42B33">
              <w:rPr>
                <w:rFonts w:cs="Arial"/>
                <w:color w:val="000000" w:themeColor="text1"/>
                <w:sz w:val="20"/>
                <w:szCs w:val="20"/>
              </w:rPr>
              <w:t>fely</w:t>
            </w:r>
            <w:r>
              <w:rPr>
                <w:rFonts w:cs="Arial"/>
                <w:color w:val="000000" w:themeColor="text1"/>
                <w:sz w:val="20"/>
                <w:szCs w:val="20"/>
              </w:rPr>
              <w:t xml:space="preserve"> </w:t>
            </w:r>
            <w:r w:rsidR="00F42B33">
              <w:rPr>
                <w:rFonts w:cs="Arial"/>
                <w:color w:val="000000" w:themeColor="text1"/>
                <w:sz w:val="20"/>
                <w:szCs w:val="20"/>
              </w:rPr>
              <w:t>join materials by brazing</w:t>
            </w:r>
          </w:p>
          <w:p w14:paraId="79F8C34A" w14:textId="7956906F" w:rsidR="008D2CE4" w:rsidRDefault="00D34D9C" w:rsidP="00984156">
            <w:pPr>
              <w:pStyle w:val="ListParagraph"/>
              <w:numPr>
                <w:ilvl w:val="0"/>
                <w:numId w:val="22"/>
              </w:numPr>
              <w:spacing w:after="0" w:line="240" w:lineRule="auto"/>
              <w:rPr>
                <w:rFonts w:cs="Arial"/>
                <w:color w:val="000000" w:themeColor="text1"/>
                <w:sz w:val="20"/>
                <w:szCs w:val="20"/>
              </w:rPr>
            </w:pPr>
            <w:r w:rsidRPr="00F42B33">
              <w:rPr>
                <w:rFonts w:cs="Arial"/>
                <w:color w:val="000000" w:themeColor="text1"/>
                <w:sz w:val="20"/>
                <w:szCs w:val="20"/>
              </w:rPr>
              <w:t xml:space="preserve">allow students </w:t>
            </w:r>
            <w:r w:rsidR="00762D30">
              <w:rPr>
                <w:rFonts w:cs="Arial"/>
                <w:color w:val="000000" w:themeColor="text1"/>
                <w:sz w:val="20"/>
                <w:szCs w:val="20"/>
              </w:rPr>
              <w:t>to practise safely</w:t>
            </w:r>
            <w:r w:rsidRPr="00F42B33">
              <w:rPr>
                <w:rFonts w:cs="Arial"/>
                <w:color w:val="000000" w:themeColor="text1"/>
                <w:sz w:val="20"/>
                <w:szCs w:val="20"/>
              </w:rPr>
              <w:t xml:space="preserve"> </w:t>
            </w:r>
            <w:r w:rsidR="00F42B33">
              <w:rPr>
                <w:rFonts w:cs="Arial"/>
                <w:color w:val="000000" w:themeColor="text1"/>
                <w:sz w:val="20"/>
                <w:szCs w:val="20"/>
              </w:rPr>
              <w:t>brazing</w:t>
            </w:r>
            <w:r w:rsidRPr="00F42B33">
              <w:rPr>
                <w:rFonts w:cs="Arial"/>
                <w:color w:val="000000" w:themeColor="text1"/>
                <w:sz w:val="20"/>
                <w:szCs w:val="20"/>
              </w:rPr>
              <w:t>.</w:t>
            </w:r>
          </w:p>
          <w:p w14:paraId="762A7ABE" w14:textId="77777777" w:rsidR="0055450A" w:rsidRDefault="0055450A" w:rsidP="0055450A">
            <w:pPr>
              <w:spacing w:after="0" w:line="240" w:lineRule="auto"/>
              <w:rPr>
                <w:rFonts w:cs="Arial"/>
                <w:color w:val="000000" w:themeColor="text1"/>
                <w:sz w:val="20"/>
                <w:szCs w:val="20"/>
              </w:rPr>
            </w:pPr>
          </w:p>
          <w:p w14:paraId="31BC4849" w14:textId="46DCDB95" w:rsidR="0055450A" w:rsidRPr="0055450A" w:rsidRDefault="0055450A" w:rsidP="0055450A">
            <w:pPr>
              <w:spacing w:after="0" w:line="240" w:lineRule="auto"/>
              <w:rPr>
                <w:rFonts w:cs="Arial"/>
                <w:color w:val="000000" w:themeColor="text1"/>
                <w:sz w:val="20"/>
                <w:szCs w:val="20"/>
              </w:rPr>
            </w:pPr>
            <w:r>
              <w:rPr>
                <w:rFonts w:cs="Arial"/>
                <w:color w:val="000000" w:themeColor="text1"/>
                <w:sz w:val="20"/>
                <w:szCs w:val="20"/>
              </w:rPr>
              <w:t xml:space="preserve">Brazing is introduced in </w:t>
            </w:r>
            <w:r w:rsidR="003E52F9">
              <w:rPr>
                <w:rFonts w:cs="Arial"/>
                <w:color w:val="000000" w:themeColor="text1"/>
                <w:sz w:val="20"/>
                <w:szCs w:val="20"/>
              </w:rPr>
              <w:t>U</w:t>
            </w:r>
            <w:r>
              <w:rPr>
                <w:rFonts w:cs="Arial"/>
                <w:color w:val="000000" w:themeColor="text1"/>
                <w:sz w:val="20"/>
                <w:szCs w:val="20"/>
              </w:rPr>
              <w:t>nit R114 as a manufacturing process, and so students could relate theoretical with practical work in this lesson.</w:t>
            </w:r>
          </w:p>
        </w:tc>
        <w:tc>
          <w:tcPr>
            <w:tcW w:w="1697" w:type="dxa"/>
            <w:shd w:val="clear" w:color="auto" w:fill="auto"/>
            <w:tcMar>
              <w:top w:w="57" w:type="dxa"/>
              <w:left w:w="57" w:type="dxa"/>
              <w:bottom w:w="57" w:type="dxa"/>
              <w:right w:w="57" w:type="dxa"/>
            </w:tcMar>
          </w:tcPr>
          <w:p w14:paraId="035D6A3D" w14:textId="32200D58" w:rsidR="00BC1EA6"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t>Manually controlled operations</w:t>
            </w:r>
          </w:p>
          <w:p w14:paraId="12ACB972" w14:textId="77777777" w:rsidR="006C72A0" w:rsidRPr="006C72A0" w:rsidRDefault="006C72A0" w:rsidP="00BC1EA6">
            <w:pPr>
              <w:spacing w:after="0" w:line="240" w:lineRule="auto"/>
              <w:rPr>
                <w:rFonts w:cs="Arial"/>
                <w:b/>
                <w:bCs/>
                <w:color w:val="000000" w:themeColor="text1"/>
                <w:sz w:val="20"/>
                <w:szCs w:val="20"/>
              </w:rPr>
            </w:pPr>
          </w:p>
          <w:p w14:paraId="1F2DD524" w14:textId="68384918" w:rsidR="008D2CE4" w:rsidRPr="006C72A0" w:rsidRDefault="00BC1EA6" w:rsidP="00BC1EA6">
            <w:pPr>
              <w:spacing w:after="0" w:line="240" w:lineRule="auto"/>
              <w:rPr>
                <w:rFonts w:cs="Arial"/>
                <w:b/>
                <w:bCs/>
                <w:color w:val="000000" w:themeColor="text1"/>
                <w:sz w:val="20"/>
                <w:szCs w:val="20"/>
              </w:rPr>
            </w:pPr>
            <w:r w:rsidRPr="006C72A0">
              <w:rPr>
                <w:rFonts w:cs="Arial"/>
                <w:b/>
                <w:bCs/>
                <w:color w:val="000000" w:themeColor="text1"/>
                <w:sz w:val="20"/>
                <w:szCs w:val="20"/>
              </w:rPr>
              <w:t>Joining</w:t>
            </w:r>
          </w:p>
        </w:tc>
        <w:tc>
          <w:tcPr>
            <w:tcW w:w="1796" w:type="dxa"/>
            <w:shd w:val="clear" w:color="auto" w:fill="auto"/>
            <w:tcMar>
              <w:top w:w="57" w:type="dxa"/>
              <w:left w:w="57" w:type="dxa"/>
              <w:bottom w:w="57" w:type="dxa"/>
              <w:right w:w="57" w:type="dxa"/>
            </w:tcMar>
          </w:tcPr>
          <w:p w14:paraId="3C567788" w14:textId="17D0350A" w:rsidR="008D2CE4" w:rsidRPr="00D91922" w:rsidRDefault="00FE395E" w:rsidP="008D2CE4">
            <w:pPr>
              <w:spacing w:after="0" w:line="240" w:lineRule="auto"/>
              <w:rPr>
                <w:rFonts w:cs="Arial"/>
                <w:color w:val="000000" w:themeColor="text1"/>
                <w:sz w:val="20"/>
                <w:szCs w:val="20"/>
              </w:rPr>
            </w:pPr>
            <w:r>
              <w:rPr>
                <w:rFonts w:cs="Arial"/>
                <w:color w:val="000000" w:themeColor="text1"/>
                <w:sz w:val="20"/>
                <w:szCs w:val="20"/>
              </w:rPr>
              <w:t xml:space="preserve">Safely </w:t>
            </w:r>
            <w:r w:rsidR="00716076">
              <w:rPr>
                <w:rFonts w:cs="Arial"/>
                <w:color w:val="000000" w:themeColor="text1"/>
                <w:sz w:val="20"/>
                <w:szCs w:val="20"/>
              </w:rPr>
              <w:t>perform joining operations</w:t>
            </w:r>
            <w:r>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77421253" w14:textId="77777777" w:rsidR="002F26F6" w:rsidRPr="00ED3EA3" w:rsidRDefault="00DC0813" w:rsidP="002F26F6">
            <w:pPr>
              <w:spacing w:after="0" w:line="240" w:lineRule="auto"/>
              <w:rPr>
                <w:sz w:val="20"/>
                <w:szCs w:val="20"/>
              </w:rPr>
            </w:pPr>
            <w:hyperlink r:id="rId81" w:history="1">
              <w:r w:rsidR="002F26F6" w:rsidRPr="00ED3EA3">
                <w:rPr>
                  <w:rStyle w:val="Hyperlink"/>
                  <w:sz w:val="20"/>
                  <w:szCs w:val="20"/>
                </w:rPr>
                <w:t>What is Brazing? | Skill-Lync - YouTube</w:t>
              </w:r>
            </w:hyperlink>
          </w:p>
          <w:p w14:paraId="5C3471C0" w14:textId="0016BDE5" w:rsidR="00955534" w:rsidRPr="00D91922" w:rsidRDefault="00955534" w:rsidP="009A57E2">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6A67038A" w14:textId="77777777" w:rsidR="00E155E3" w:rsidRDefault="00E155E3" w:rsidP="00E155E3">
            <w:pPr>
              <w:spacing w:after="0" w:line="240" w:lineRule="auto"/>
              <w:rPr>
                <w:rFonts w:cs="Arial"/>
                <w:color w:val="000000" w:themeColor="text1"/>
                <w:sz w:val="20"/>
                <w:szCs w:val="20"/>
              </w:rPr>
            </w:pPr>
            <w:r>
              <w:rPr>
                <w:rFonts w:cs="Arial"/>
                <w:color w:val="000000" w:themeColor="text1"/>
                <w:sz w:val="20"/>
                <w:szCs w:val="20"/>
              </w:rPr>
              <w:t>R014</w:t>
            </w:r>
          </w:p>
          <w:p w14:paraId="62FCA851" w14:textId="0D53B369" w:rsidR="008D2CE4" w:rsidRPr="00D91922" w:rsidRDefault="00E155E3" w:rsidP="00E155E3">
            <w:pPr>
              <w:spacing w:after="0" w:line="240" w:lineRule="auto"/>
              <w:rPr>
                <w:rFonts w:cs="Arial"/>
                <w:color w:val="000000" w:themeColor="text1"/>
                <w:sz w:val="20"/>
                <w:szCs w:val="20"/>
              </w:rPr>
            </w:pPr>
            <w:r>
              <w:rPr>
                <w:rFonts w:cs="Arial"/>
                <w:color w:val="000000" w:themeColor="text1"/>
                <w:sz w:val="20"/>
                <w:szCs w:val="20"/>
              </w:rPr>
              <w:t xml:space="preserve">Students will learn about joining </w:t>
            </w:r>
            <w:r w:rsidR="00A34596">
              <w:rPr>
                <w:rFonts w:cs="Arial"/>
                <w:color w:val="000000" w:themeColor="text1"/>
                <w:sz w:val="20"/>
                <w:szCs w:val="20"/>
              </w:rPr>
              <w:t>by brazing</w:t>
            </w:r>
            <w:r>
              <w:rPr>
                <w:rFonts w:cs="Arial"/>
                <w:color w:val="000000" w:themeColor="text1"/>
                <w:sz w:val="20"/>
                <w:szCs w:val="20"/>
              </w:rPr>
              <w:t>, including the use and properties of materials.</w:t>
            </w:r>
          </w:p>
        </w:tc>
      </w:tr>
      <w:tr w:rsidR="00E155E3" w14:paraId="08C4BB50" w14:textId="77777777" w:rsidTr="00F65780">
        <w:trPr>
          <w:trHeight w:val="20"/>
        </w:trPr>
        <w:tc>
          <w:tcPr>
            <w:tcW w:w="993" w:type="dxa"/>
            <w:shd w:val="clear" w:color="auto" w:fill="auto"/>
            <w:tcMar>
              <w:top w:w="57" w:type="dxa"/>
              <w:left w:w="57" w:type="dxa"/>
              <w:bottom w:w="57" w:type="dxa"/>
              <w:right w:w="57" w:type="dxa"/>
            </w:tcMar>
          </w:tcPr>
          <w:p w14:paraId="439EF6AA" w14:textId="77777777" w:rsidR="00E155E3" w:rsidRDefault="00E155E3" w:rsidP="00E155E3">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1DA3D7E0" w14:textId="77777777" w:rsidR="00E155E3" w:rsidRDefault="00E155E3" w:rsidP="00E155E3">
            <w:pPr>
              <w:spacing w:after="0" w:line="240" w:lineRule="auto"/>
              <w:rPr>
                <w:rFonts w:cs="Arial"/>
                <w:color w:val="000000" w:themeColor="text1"/>
                <w:sz w:val="20"/>
                <w:szCs w:val="20"/>
              </w:rPr>
            </w:pPr>
            <w:r>
              <w:rPr>
                <w:rFonts w:cs="Arial"/>
                <w:color w:val="000000" w:themeColor="text1"/>
                <w:sz w:val="20"/>
                <w:szCs w:val="20"/>
              </w:rPr>
              <w:t>TA3</w:t>
            </w:r>
          </w:p>
          <w:p w14:paraId="319D7355" w14:textId="77777777" w:rsidR="00E155E3" w:rsidRDefault="00E155E3" w:rsidP="00E155E3">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005E5E3F" w14:textId="77777777" w:rsidR="00E155E3" w:rsidRDefault="00E155E3" w:rsidP="00E155E3">
            <w:pPr>
              <w:spacing w:after="0" w:line="240" w:lineRule="auto"/>
              <w:rPr>
                <w:rFonts w:cs="Arial"/>
                <w:color w:val="000000" w:themeColor="text1"/>
                <w:sz w:val="20"/>
                <w:szCs w:val="20"/>
              </w:rPr>
            </w:pPr>
          </w:p>
          <w:p w14:paraId="3F524C9C" w14:textId="77777777" w:rsidR="00E155E3" w:rsidRDefault="00E155E3" w:rsidP="00E155E3">
            <w:pPr>
              <w:spacing w:after="0" w:line="240" w:lineRule="auto"/>
              <w:rPr>
                <w:rFonts w:cs="Arial"/>
                <w:color w:val="000000" w:themeColor="text1"/>
                <w:sz w:val="20"/>
                <w:szCs w:val="20"/>
              </w:rPr>
            </w:pPr>
            <w:r w:rsidRPr="00673B1B">
              <w:rPr>
                <w:rFonts w:cs="Arial"/>
                <w:color w:val="000000" w:themeColor="text1"/>
                <w:sz w:val="20"/>
                <w:szCs w:val="20"/>
              </w:rPr>
              <w:t>3.3 Joining techniques</w:t>
            </w:r>
          </w:p>
          <w:p w14:paraId="4469B6FE" w14:textId="44774B13" w:rsidR="00E155E3" w:rsidRPr="00D91922" w:rsidRDefault="00E155E3" w:rsidP="00E155E3">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14F78541" w14:textId="3DB6BD41" w:rsidR="00E155E3" w:rsidRDefault="00970F75" w:rsidP="00E155E3">
            <w:pPr>
              <w:spacing w:after="0" w:line="240" w:lineRule="auto"/>
              <w:rPr>
                <w:rFonts w:cs="Arial"/>
                <w:color w:val="000000" w:themeColor="text1"/>
                <w:sz w:val="20"/>
                <w:szCs w:val="20"/>
              </w:rPr>
            </w:pPr>
            <w:r>
              <w:rPr>
                <w:rFonts w:cs="Arial"/>
                <w:color w:val="000000" w:themeColor="text1"/>
                <w:sz w:val="20"/>
                <w:szCs w:val="20"/>
              </w:rPr>
              <w:t xml:space="preserve">In this lesson students could </w:t>
            </w:r>
            <w:r w:rsidR="004438E8">
              <w:rPr>
                <w:rFonts w:cs="Arial"/>
                <w:color w:val="000000" w:themeColor="text1"/>
                <w:sz w:val="20"/>
                <w:szCs w:val="20"/>
              </w:rPr>
              <w:t>continue practi</w:t>
            </w:r>
            <w:r w:rsidR="00D57D22">
              <w:rPr>
                <w:rFonts w:cs="Arial"/>
                <w:color w:val="000000" w:themeColor="text1"/>
                <w:sz w:val="20"/>
                <w:szCs w:val="20"/>
              </w:rPr>
              <w:t>s</w:t>
            </w:r>
            <w:r w:rsidR="004438E8">
              <w:rPr>
                <w:rFonts w:cs="Arial"/>
                <w:color w:val="000000" w:themeColor="text1"/>
                <w:sz w:val="20"/>
                <w:szCs w:val="20"/>
              </w:rPr>
              <w:t>ing joining techniques using:</w:t>
            </w:r>
          </w:p>
          <w:p w14:paraId="6CFB199B" w14:textId="3DB9A761" w:rsidR="004438E8" w:rsidRPr="000F6CAD" w:rsidRDefault="003E52F9" w:rsidP="000F6CAD">
            <w:pPr>
              <w:pStyle w:val="ListParagraph"/>
              <w:numPr>
                <w:ilvl w:val="0"/>
                <w:numId w:val="47"/>
              </w:numPr>
              <w:spacing w:after="0" w:line="240" w:lineRule="auto"/>
              <w:rPr>
                <w:rFonts w:cs="Arial"/>
                <w:color w:val="000000" w:themeColor="text1"/>
                <w:sz w:val="20"/>
                <w:szCs w:val="20"/>
              </w:rPr>
            </w:pPr>
            <w:r w:rsidRPr="000F6CAD">
              <w:rPr>
                <w:rFonts w:cs="Arial"/>
                <w:color w:val="000000" w:themeColor="text1"/>
                <w:sz w:val="20"/>
                <w:szCs w:val="20"/>
              </w:rPr>
              <w:t>p</w:t>
            </w:r>
            <w:r w:rsidR="004438E8" w:rsidRPr="000F6CAD">
              <w:rPr>
                <w:rFonts w:cs="Arial"/>
                <w:color w:val="000000" w:themeColor="text1"/>
                <w:sz w:val="20"/>
                <w:szCs w:val="20"/>
              </w:rPr>
              <w:t>op</w:t>
            </w:r>
            <w:r w:rsidR="00E036D1" w:rsidRPr="000F6CAD">
              <w:rPr>
                <w:rFonts w:cs="Arial"/>
                <w:color w:val="000000" w:themeColor="text1"/>
                <w:sz w:val="20"/>
                <w:szCs w:val="20"/>
              </w:rPr>
              <w:t xml:space="preserve"> </w:t>
            </w:r>
            <w:r w:rsidR="004438E8" w:rsidRPr="000F6CAD">
              <w:rPr>
                <w:rFonts w:cs="Arial"/>
                <w:color w:val="000000" w:themeColor="text1"/>
                <w:sz w:val="20"/>
                <w:szCs w:val="20"/>
              </w:rPr>
              <w:t>rivets</w:t>
            </w:r>
            <w:r w:rsidRPr="000F6CAD">
              <w:rPr>
                <w:rFonts w:cs="Arial"/>
                <w:color w:val="000000" w:themeColor="text1"/>
                <w:sz w:val="20"/>
                <w:szCs w:val="20"/>
              </w:rPr>
              <w:t>.</w:t>
            </w:r>
          </w:p>
          <w:p w14:paraId="52A5B738" w14:textId="77777777" w:rsidR="004438E8" w:rsidRDefault="004438E8" w:rsidP="00E155E3">
            <w:pPr>
              <w:spacing w:after="0" w:line="240" w:lineRule="auto"/>
              <w:rPr>
                <w:rFonts w:cs="Arial"/>
                <w:color w:val="000000" w:themeColor="text1"/>
                <w:sz w:val="20"/>
                <w:szCs w:val="20"/>
              </w:rPr>
            </w:pPr>
          </w:p>
          <w:p w14:paraId="74C17F36" w14:textId="77777777" w:rsidR="00D57D22" w:rsidRDefault="005A0072" w:rsidP="00D57D22">
            <w:pPr>
              <w:spacing w:after="0" w:line="240" w:lineRule="auto"/>
              <w:rPr>
                <w:rFonts w:cs="Arial"/>
                <w:color w:val="000000" w:themeColor="text1"/>
                <w:sz w:val="20"/>
                <w:szCs w:val="20"/>
              </w:rPr>
            </w:pPr>
            <w:r>
              <w:rPr>
                <w:rFonts w:cs="Arial"/>
                <w:color w:val="000000" w:themeColor="text1"/>
                <w:sz w:val="20"/>
                <w:szCs w:val="20"/>
              </w:rPr>
              <w:t>In this lesson students could:</w:t>
            </w:r>
          </w:p>
          <w:p w14:paraId="20522203" w14:textId="77777777" w:rsidR="00D57D22" w:rsidRDefault="005A0072" w:rsidP="00F456C3">
            <w:pPr>
              <w:pStyle w:val="ListParagraph"/>
              <w:numPr>
                <w:ilvl w:val="0"/>
                <w:numId w:val="37"/>
              </w:numPr>
              <w:spacing w:after="0" w:line="240" w:lineRule="auto"/>
              <w:rPr>
                <w:rFonts w:cs="Arial"/>
                <w:color w:val="000000" w:themeColor="text1"/>
                <w:sz w:val="20"/>
                <w:szCs w:val="20"/>
              </w:rPr>
            </w:pPr>
            <w:r w:rsidRPr="00D57D22">
              <w:rPr>
                <w:rFonts w:cs="Arial"/>
                <w:color w:val="000000" w:themeColor="text1"/>
                <w:sz w:val="20"/>
                <w:szCs w:val="20"/>
              </w:rPr>
              <w:t>interpret engineering drawings to mark out and drill holes in preparation for joining materials using pop rivets</w:t>
            </w:r>
          </w:p>
          <w:p w14:paraId="22A81F95" w14:textId="60A11FE9" w:rsidR="005A0072" w:rsidRPr="00D57D22" w:rsidRDefault="00EC4753" w:rsidP="00F456C3">
            <w:pPr>
              <w:pStyle w:val="ListParagraph"/>
              <w:numPr>
                <w:ilvl w:val="0"/>
                <w:numId w:val="37"/>
              </w:numPr>
              <w:spacing w:after="0" w:line="240" w:lineRule="auto"/>
              <w:rPr>
                <w:rFonts w:cs="Arial"/>
                <w:color w:val="000000" w:themeColor="text1"/>
                <w:sz w:val="20"/>
                <w:szCs w:val="20"/>
              </w:rPr>
            </w:pPr>
            <w:r w:rsidRPr="00D57D22">
              <w:rPr>
                <w:rFonts w:cs="Arial"/>
                <w:color w:val="000000" w:themeColor="text1"/>
                <w:sz w:val="20"/>
                <w:szCs w:val="20"/>
              </w:rPr>
              <w:t xml:space="preserve">perform a risk assessment activity </w:t>
            </w:r>
          </w:p>
          <w:p w14:paraId="64B3B9FD" w14:textId="77777777" w:rsidR="00D57D22" w:rsidRDefault="00EC4753" w:rsidP="00032806">
            <w:pPr>
              <w:pStyle w:val="ListParagraph"/>
              <w:numPr>
                <w:ilvl w:val="0"/>
                <w:numId w:val="37"/>
              </w:numPr>
              <w:spacing w:after="0" w:line="240" w:lineRule="auto"/>
              <w:rPr>
                <w:rFonts w:cs="Arial"/>
                <w:color w:val="000000" w:themeColor="text1"/>
                <w:sz w:val="20"/>
                <w:szCs w:val="20"/>
              </w:rPr>
            </w:pPr>
            <w:r w:rsidRPr="00D57D22">
              <w:rPr>
                <w:rFonts w:cs="Arial"/>
                <w:color w:val="000000" w:themeColor="text1"/>
                <w:sz w:val="20"/>
                <w:szCs w:val="20"/>
              </w:rPr>
              <w:t>safely join materials together using pop rivets and rivet gun</w:t>
            </w:r>
          </w:p>
          <w:p w14:paraId="1077B0B2" w14:textId="06B61AA3" w:rsidR="00EC4753" w:rsidRPr="00D57D22" w:rsidRDefault="00E55C1F" w:rsidP="00032806">
            <w:pPr>
              <w:pStyle w:val="ListParagraph"/>
              <w:numPr>
                <w:ilvl w:val="0"/>
                <w:numId w:val="37"/>
              </w:numPr>
              <w:spacing w:after="0" w:line="240" w:lineRule="auto"/>
              <w:rPr>
                <w:rFonts w:cs="Arial"/>
                <w:color w:val="000000" w:themeColor="text1"/>
                <w:sz w:val="20"/>
                <w:szCs w:val="20"/>
              </w:rPr>
            </w:pPr>
            <w:r w:rsidRPr="00D57D22">
              <w:rPr>
                <w:rFonts w:cs="Arial"/>
                <w:color w:val="000000" w:themeColor="text1"/>
                <w:sz w:val="20"/>
                <w:szCs w:val="20"/>
              </w:rPr>
              <w:lastRenderedPageBreak/>
              <w:t>s</w:t>
            </w:r>
            <w:r w:rsidR="00EC4753" w:rsidRPr="00D57D22">
              <w:rPr>
                <w:rFonts w:cs="Arial"/>
                <w:color w:val="000000" w:themeColor="text1"/>
                <w:sz w:val="20"/>
                <w:szCs w:val="20"/>
              </w:rPr>
              <w:t>el</w:t>
            </w:r>
            <w:r w:rsidRPr="00D57D22">
              <w:rPr>
                <w:rFonts w:cs="Arial"/>
                <w:color w:val="000000" w:themeColor="text1"/>
                <w:sz w:val="20"/>
                <w:szCs w:val="20"/>
              </w:rPr>
              <w:t>f</w:t>
            </w:r>
            <w:r w:rsidR="00EC4753" w:rsidRPr="00D57D22">
              <w:rPr>
                <w:rFonts w:cs="Arial"/>
                <w:color w:val="000000" w:themeColor="text1"/>
                <w:sz w:val="20"/>
                <w:szCs w:val="20"/>
              </w:rPr>
              <w:t>- and p</w:t>
            </w:r>
            <w:r w:rsidR="00995275">
              <w:rPr>
                <w:rFonts w:cs="Arial"/>
                <w:color w:val="000000" w:themeColor="text1"/>
                <w:sz w:val="20"/>
                <w:szCs w:val="20"/>
              </w:rPr>
              <w:t>e</w:t>
            </w:r>
            <w:r w:rsidR="00EC4753" w:rsidRPr="00D57D22">
              <w:rPr>
                <w:rFonts w:cs="Arial"/>
                <w:color w:val="000000" w:themeColor="text1"/>
                <w:sz w:val="20"/>
                <w:szCs w:val="20"/>
              </w:rPr>
              <w:t>er review the quality of the fini</w:t>
            </w:r>
            <w:r w:rsidRPr="00D57D22">
              <w:rPr>
                <w:rFonts w:cs="Arial"/>
                <w:color w:val="000000" w:themeColor="text1"/>
                <w:sz w:val="20"/>
                <w:szCs w:val="20"/>
              </w:rPr>
              <w:t>shed joint.</w:t>
            </w:r>
          </w:p>
          <w:p w14:paraId="4AD9D38E" w14:textId="77777777" w:rsidR="00BD6FCE" w:rsidRDefault="00BD6FCE" w:rsidP="00BD6FCE">
            <w:pPr>
              <w:spacing w:after="0" w:line="240" w:lineRule="auto"/>
              <w:rPr>
                <w:rFonts w:cs="Arial"/>
                <w:color w:val="000000" w:themeColor="text1"/>
                <w:sz w:val="20"/>
                <w:szCs w:val="20"/>
              </w:rPr>
            </w:pPr>
          </w:p>
          <w:p w14:paraId="269E02F2" w14:textId="4F967464" w:rsidR="00BD6FCE" w:rsidRPr="00BD6FCE" w:rsidRDefault="00BD6FCE" w:rsidP="00BD6FCE">
            <w:pPr>
              <w:spacing w:after="0" w:line="240" w:lineRule="auto"/>
              <w:rPr>
                <w:rFonts w:cs="Arial"/>
                <w:color w:val="000000" w:themeColor="text1"/>
                <w:sz w:val="20"/>
                <w:szCs w:val="20"/>
              </w:rPr>
            </w:pPr>
            <w:r>
              <w:rPr>
                <w:rFonts w:cs="Arial"/>
                <w:color w:val="000000" w:themeColor="text1"/>
                <w:sz w:val="20"/>
                <w:szCs w:val="20"/>
              </w:rPr>
              <w:t xml:space="preserve">Riveting is introduced in </w:t>
            </w:r>
            <w:r w:rsidR="00E036D1">
              <w:rPr>
                <w:rFonts w:cs="Arial"/>
                <w:color w:val="000000" w:themeColor="text1"/>
                <w:sz w:val="20"/>
                <w:szCs w:val="20"/>
              </w:rPr>
              <w:t>U</w:t>
            </w:r>
            <w:r>
              <w:rPr>
                <w:rFonts w:cs="Arial"/>
                <w:color w:val="000000" w:themeColor="text1"/>
                <w:sz w:val="20"/>
                <w:szCs w:val="20"/>
              </w:rPr>
              <w:t>nit R</w:t>
            </w:r>
            <w:r w:rsidR="00D57D22">
              <w:rPr>
                <w:rFonts w:cs="Arial"/>
                <w:color w:val="000000" w:themeColor="text1"/>
                <w:sz w:val="20"/>
                <w:szCs w:val="20"/>
              </w:rPr>
              <w:t>0</w:t>
            </w:r>
            <w:r>
              <w:rPr>
                <w:rFonts w:cs="Arial"/>
                <w:color w:val="000000" w:themeColor="text1"/>
                <w:sz w:val="20"/>
                <w:szCs w:val="20"/>
              </w:rPr>
              <w:t>14 as a manufacturing process, and so students could relate theoretical with practical work in this lesson.</w:t>
            </w:r>
          </w:p>
        </w:tc>
        <w:tc>
          <w:tcPr>
            <w:tcW w:w="1697" w:type="dxa"/>
            <w:shd w:val="clear" w:color="auto" w:fill="auto"/>
            <w:tcMar>
              <w:top w:w="57" w:type="dxa"/>
              <w:left w:w="57" w:type="dxa"/>
              <w:bottom w:w="57" w:type="dxa"/>
              <w:right w:w="57" w:type="dxa"/>
            </w:tcMar>
          </w:tcPr>
          <w:p w14:paraId="4140B1EE" w14:textId="0753010A" w:rsidR="00E155E3" w:rsidRDefault="00E155E3" w:rsidP="00E155E3">
            <w:pPr>
              <w:spacing w:after="0" w:line="240" w:lineRule="auto"/>
              <w:rPr>
                <w:rFonts w:cs="Arial"/>
                <w:b/>
                <w:bCs/>
                <w:color w:val="000000" w:themeColor="text1"/>
                <w:sz w:val="20"/>
                <w:szCs w:val="20"/>
              </w:rPr>
            </w:pPr>
            <w:r w:rsidRPr="006C72A0">
              <w:rPr>
                <w:rFonts w:cs="Arial"/>
                <w:b/>
                <w:bCs/>
                <w:color w:val="000000" w:themeColor="text1"/>
                <w:sz w:val="20"/>
                <w:szCs w:val="20"/>
              </w:rPr>
              <w:lastRenderedPageBreak/>
              <w:t>Manually controlled operations</w:t>
            </w:r>
          </w:p>
          <w:p w14:paraId="165BA012" w14:textId="77777777" w:rsidR="006C72A0" w:rsidRPr="006C72A0" w:rsidRDefault="006C72A0" w:rsidP="00E155E3">
            <w:pPr>
              <w:spacing w:after="0" w:line="240" w:lineRule="auto"/>
              <w:rPr>
                <w:rFonts w:cs="Arial"/>
                <w:b/>
                <w:bCs/>
                <w:color w:val="000000" w:themeColor="text1"/>
                <w:sz w:val="20"/>
                <w:szCs w:val="20"/>
              </w:rPr>
            </w:pPr>
          </w:p>
          <w:p w14:paraId="16E3BB22" w14:textId="69F6BF17" w:rsidR="00E155E3" w:rsidRPr="006C72A0" w:rsidRDefault="00E155E3" w:rsidP="00E155E3">
            <w:pPr>
              <w:spacing w:after="0" w:line="240" w:lineRule="auto"/>
              <w:rPr>
                <w:rFonts w:cs="Arial"/>
                <w:b/>
                <w:bCs/>
                <w:color w:val="000000" w:themeColor="text1"/>
                <w:sz w:val="20"/>
                <w:szCs w:val="20"/>
              </w:rPr>
            </w:pPr>
            <w:r w:rsidRPr="006C72A0">
              <w:rPr>
                <w:rFonts w:cs="Arial"/>
                <w:b/>
                <w:bCs/>
                <w:color w:val="000000" w:themeColor="text1"/>
                <w:sz w:val="20"/>
                <w:szCs w:val="20"/>
              </w:rPr>
              <w:t>Joining</w:t>
            </w:r>
          </w:p>
        </w:tc>
        <w:tc>
          <w:tcPr>
            <w:tcW w:w="1796" w:type="dxa"/>
            <w:shd w:val="clear" w:color="auto" w:fill="auto"/>
            <w:tcMar>
              <w:top w:w="57" w:type="dxa"/>
              <w:left w:w="57" w:type="dxa"/>
              <w:bottom w:w="57" w:type="dxa"/>
              <w:right w:w="57" w:type="dxa"/>
            </w:tcMar>
          </w:tcPr>
          <w:p w14:paraId="398ECA30" w14:textId="4789F87B" w:rsidR="00E155E3" w:rsidRPr="00D91922" w:rsidRDefault="00E155E3" w:rsidP="00E155E3">
            <w:pPr>
              <w:spacing w:after="0" w:line="240" w:lineRule="auto"/>
              <w:rPr>
                <w:rFonts w:cs="Arial"/>
                <w:color w:val="000000" w:themeColor="text1"/>
                <w:sz w:val="20"/>
                <w:szCs w:val="20"/>
              </w:rPr>
            </w:pPr>
            <w:r>
              <w:rPr>
                <w:rFonts w:cs="Arial"/>
                <w:color w:val="000000" w:themeColor="text1"/>
                <w:sz w:val="20"/>
                <w:szCs w:val="20"/>
              </w:rPr>
              <w:t>Safely perform joining operations.</w:t>
            </w:r>
          </w:p>
        </w:tc>
        <w:tc>
          <w:tcPr>
            <w:tcW w:w="2585" w:type="dxa"/>
            <w:shd w:val="clear" w:color="auto" w:fill="auto"/>
            <w:tcMar>
              <w:top w:w="57" w:type="dxa"/>
              <w:left w:w="57" w:type="dxa"/>
              <w:bottom w:w="57" w:type="dxa"/>
              <w:right w:w="57" w:type="dxa"/>
            </w:tcMar>
          </w:tcPr>
          <w:p w14:paraId="49C92FDD" w14:textId="77777777" w:rsidR="009A57E2" w:rsidRPr="00AB3D48" w:rsidRDefault="00DC0813" w:rsidP="009A57E2">
            <w:pPr>
              <w:spacing w:after="0" w:line="240" w:lineRule="auto"/>
              <w:rPr>
                <w:sz w:val="20"/>
                <w:szCs w:val="20"/>
              </w:rPr>
            </w:pPr>
            <w:hyperlink r:id="rId82" w:history="1">
              <w:r w:rsidR="009A57E2" w:rsidRPr="00AB3D48">
                <w:rPr>
                  <w:rStyle w:val="Hyperlink"/>
                  <w:sz w:val="20"/>
                  <w:szCs w:val="20"/>
                </w:rPr>
                <w:t>Common Metal Shop Tools: Riveting - YouTube</w:t>
              </w:r>
            </w:hyperlink>
          </w:p>
          <w:p w14:paraId="463DFFE3" w14:textId="77777777" w:rsidR="009A57E2" w:rsidRPr="00AB3D48" w:rsidRDefault="009A57E2" w:rsidP="009A57E2">
            <w:pPr>
              <w:spacing w:after="0" w:line="240" w:lineRule="auto"/>
              <w:rPr>
                <w:rFonts w:cs="Arial"/>
                <w:sz w:val="20"/>
                <w:szCs w:val="20"/>
              </w:rPr>
            </w:pPr>
          </w:p>
          <w:p w14:paraId="538E6FB2" w14:textId="77777777" w:rsidR="009A57E2" w:rsidRPr="00AB3D48" w:rsidRDefault="00DC0813" w:rsidP="009A57E2">
            <w:pPr>
              <w:spacing w:after="0" w:line="240" w:lineRule="auto"/>
              <w:rPr>
                <w:rStyle w:val="Hyperlink"/>
                <w:sz w:val="20"/>
                <w:szCs w:val="20"/>
              </w:rPr>
            </w:pPr>
            <w:hyperlink r:id="rId83" w:history="1">
              <w:r w:rsidR="009A57E2" w:rsidRPr="00AB3D48">
                <w:rPr>
                  <w:rStyle w:val="Hyperlink"/>
                  <w:sz w:val="20"/>
                  <w:szCs w:val="20"/>
                </w:rPr>
                <w:t>What is a Pop Rivet? | Design Squad - YouTube</w:t>
              </w:r>
            </w:hyperlink>
          </w:p>
          <w:p w14:paraId="35EF6E2D" w14:textId="77777777" w:rsidR="00E155E3" w:rsidRPr="00D91922" w:rsidRDefault="00E155E3" w:rsidP="00E155E3">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13834CC4" w14:textId="77777777" w:rsidR="00E155E3" w:rsidRDefault="00E155E3" w:rsidP="00E155E3">
            <w:pPr>
              <w:spacing w:after="0" w:line="240" w:lineRule="auto"/>
              <w:rPr>
                <w:rFonts w:cs="Arial"/>
                <w:color w:val="000000" w:themeColor="text1"/>
                <w:sz w:val="20"/>
                <w:szCs w:val="20"/>
              </w:rPr>
            </w:pPr>
            <w:r>
              <w:rPr>
                <w:rFonts w:cs="Arial"/>
                <w:color w:val="000000" w:themeColor="text1"/>
                <w:sz w:val="20"/>
                <w:szCs w:val="20"/>
              </w:rPr>
              <w:t>R014</w:t>
            </w:r>
          </w:p>
          <w:p w14:paraId="3D628CEA" w14:textId="0F8CF105" w:rsidR="00E155E3" w:rsidRPr="00D91922" w:rsidRDefault="00E155E3" w:rsidP="00E155E3">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A34596">
              <w:rPr>
                <w:rFonts w:cs="Arial"/>
                <w:color w:val="000000" w:themeColor="text1"/>
                <w:sz w:val="20"/>
                <w:szCs w:val="20"/>
              </w:rPr>
              <w:t>pop rivets</w:t>
            </w:r>
            <w:r>
              <w:rPr>
                <w:rFonts w:cs="Arial"/>
                <w:color w:val="000000" w:themeColor="text1"/>
                <w:sz w:val="20"/>
                <w:szCs w:val="20"/>
              </w:rPr>
              <w:t>, including the use and properties of materials.</w:t>
            </w:r>
          </w:p>
        </w:tc>
      </w:tr>
      <w:tr w:rsidR="00E55C1F" w14:paraId="0287F0F1" w14:textId="77777777" w:rsidTr="00F65780">
        <w:trPr>
          <w:trHeight w:val="20"/>
        </w:trPr>
        <w:tc>
          <w:tcPr>
            <w:tcW w:w="993" w:type="dxa"/>
            <w:shd w:val="clear" w:color="auto" w:fill="auto"/>
            <w:tcMar>
              <w:top w:w="57" w:type="dxa"/>
              <w:left w:w="57" w:type="dxa"/>
              <w:bottom w:w="57" w:type="dxa"/>
              <w:right w:w="57" w:type="dxa"/>
            </w:tcMar>
          </w:tcPr>
          <w:p w14:paraId="7E52986B" w14:textId="77777777" w:rsidR="00E55C1F" w:rsidRDefault="00E55C1F" w:rsidP="00E55C1F">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5351DF94" w14:textId="77777777" w:rsidR="00E55C1F" w:rsidRDefault="00E55C1F" w:rsidP="00E55C1F">
            <w:pPr>
              <w:spacing w:after="0" w:line="240" w:lineRule="auto"/>
              <w:rPr>
                <w:rFonts w:cs="Arial"/>
                <w:color w:val="000000" w:themeColor="text1"/>
                <w:sz w:val="20"/>
                <w:szCs w:val="20"/>
              </w:rPr>
            </w:pPr>
            <w:r>
              <w:rPr>
                <w:rFonts w:cs="Arial"/>
                <w:color w:val="000000" w:themeColor="text1"/>
                <w:sz w:val="20"/>
                <w:szCs w:val="20"/>
              </w:rPr>
              <w:t>TA3</w:t>
            </w:r>
          </w:p>
          <w:p w14:paraId="06FB1001" w14:textId="77777777" w:rsidR="00E55C1F" w:rsidRDefault="00E55C1F" w:rsidP="00E55C1F">
            <w:pPr>
              <w:spacing w:after="0" w:line="240" w:lineRule="auto"/>
              <w:rPr>
                <w:rFonts w:cs="Arial"/>
                <w:color w:val="000000" w:themeColor="text1"/>
                <w:sz w:val="20"/>
                <w:szCs w:val="20"/>
              </w:rPr>
            </w:pPr>
            <w:r w:rsidRPr="005D4B7B">
              <w:rPr>
                <w:rFonts w:cs="Arial"/>
                <w:color w:val="000000" w:themeColor="text1"/>
                <w:sz w:val="20"/>
                <w:szCs w:val="20"/>
              </w:rPr>
              <w:t>Safely use processes, tools and equipment to make a product</w:t>
            </w:r>
          </w:p>
          <w:p w14:paraId="68A1A4AB" w14:textId="77777777" w:rsidR="00E55C1F" w:rsidRDefault="00E55C1F" w:rsidP="00E55C1F">
            <w:pPr>
              <w:spacing w:after="0" w:line="240" w:lineRule="auto"/>
              <w:rPr>
                <w:rFonts w:cs="Arial"/>
                <w:color w:val="000000" w:themeColor="text1"/>
                <w:sz w:val="20"/>
                <w:szCs w:val="20"/>
              </w:rPr>
            </w:pPr>
          </w:p>
          <w:p w14:paraId="1C3717B4" w14:textId="77777777" w:rsidR="00E55C1F" w:rsidRDefault="00E55C1F" w:rsidP="00E55C1F">
            <w:pPr>
              <w:spacing w:after="0" w:line="240" w:lineRule="auto"/>
              <w:rPr>
                <w:rFonts w:cs="Arial"/>
                <w:color w:val="000000" w:themeColor="text1"/>
                <w:sz w:val="20"/>
                <w:szCs w:val="20"/>
              </w:rPr>
            </w:pPr>
            <w:r w:rsidRPr="00673B1B">
              <w:rPr>
                <w:rFonts w:cs="Arial"/>
                <w:color w:val="000000" w:themeColor="text1"/>
                <w:sz w:val="20"/>
                <w:szCs w:val="20"/>
              </w:rPr>
              <w:t>3.3 Joining techniques</w:t>
            </w:r>
          </w:p>
          <w:p w14:paraId="41AE2F17" w14:textId="6BB199BA" w:rsidR="00E55C1F" w:rsidRPr="00D91922" w:rsidRDefault="00E55C1F" w:rsidP="00E55C1F">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5249519A" w14:textId="1CBD869D" w:rsidR="00E55C1F" w:rsidRDefault="00E55C1F" w:rsidP="00E55C1F">
            <w:pPr>
              <w:spacing w:after="0" w:line="240" w:lineRule="auto"/>
              <w:rPr>
                <w:rFonts w:cs="Arial"/>
                <w:color w:val="000000" w:themeColor="text1"/>
                <w:sz w:val="20"/>
                <w:szCs w:val="20"/>
              </w:rPr>
            </w:pPr>
            <w:r>
              <w:rPr>
                <w:rFonts w:cs="Arial"/>
                <w:color w:val="000000" w:themeColor="text1"/>
                <w:sz w:val="20"/>
                <w:szCs w:val="20"/>
              </w:rPr>
              <w:t xml:space="preserve">In this final lesson on joining </w:t>
            </w:r>
            <w:r w:rsidR="00510007">
              <w:rPr>
                <w:rFonts w:cs="Arial"/>
                <w:color w:val="000000" w:themeColor="text1"/>
                <w:sz w:val="20"/>
                <w:szCs w:val="20"/>
              </w:rPr>
              <w:t xml:space="preserve">techniques </w:t>
            </w:r>
            <w:r>
              <w:rPr>
                <w:rFonts w:cs="Arial"/>
                <w:color w:val="000000" w:themeColor="text1"/>
                <w:sz w:val="20"/>
                <w:szCs w:val="20"/>
              </w:rPr>
              <w:t xml:space="preserve">students could </w:t>
            </w:r>
            <w:r w:rsidR="00510007">
              <w:rPr>
                <w:rFonts w:cs="Arial"/>
                <w:color w:val="000000" w:themeColor="text1"/>
                <w:sz w:val="20"/>
                <w:szCs w:val="20"/>
              </w:rPr>
              <w:t>practi</w:t>
            </w:r>
            <w:r w:rsidR="00D36825">
              <w:rPr>
                <w:rFonts w:cs="Arial"/>
                <w:color w:val="000000" w:themeColor="text1"/>
                <w:sz w:val="20"/>
                <w:szCs w:val="20"/>
              </w:rPr>
              <w:t>s</w:t>
            </w:r>
            <w:r w:rsidR="00510007">
              <w:rPr>
                <w:rFonts w:cs="Arial"/>
                <w:color w:val="000000" w:themeColor="text1"/>
                <w:sz w:val="20"/>
                <w:szCs w:val="20"/>
              </w:rPr>
              <w:t>e using</w:t>
            </w:r>
            <w:r>
              <w:rPr>
                <w:rFonts w:cs="Arial"/>
                <w:color w:val="000000" w:themeColor="text1"/>
                <w:sz w:val="20"/>
                <w:szCs w:val="20"/>
              </w:rPr>
              <w:t>:</w:t>
            </w:r>
          </w:p>
          <w:p w14:paraId="2F975FEC" w14:textId="53088891" w:rsidR="00913CDD" w:rsidRPr="008C718A" w:rsidRDefault="00D36825" w:rsidP="007C2E9F">
            <w:pPr>
              <w:pStyle w:val="ListParagraph"/>
              <w:numPr>
                <w:ilvl w:val="0"/>
                <w:numId w:val="34"/>
              </w:numPr>
              <w:spacing w:after="0" w:line="240" w:lineRule="auto"/>
              <w:rPr>
                <w:rFonts w:cs="Arial"/>
                <w:color w:val="000000" w:themeColor="text1"/>
                <w:sz w:val="20"/>
                <w:szCs w:val="20"/>
              </w:rPr>
            </w:pPr>
            <w:r>
              <w:rPr>
                <w:rFonts w:cs="Arial"/>
                <w:color w:val="000000" w:themeColor="text1"/>
                <w:sz w:val="20"/>
                <w:szCs w:val="20"/>
              </w:rPr>
              <w:t>m</w:t>
            </w:r>
            <w:r w:rsidR="00913CDD" w:rsidRPr="008C718A">
              <w:rPr>
                <w:rFonts w:cs="Arial"/>
                <w:color w:val="000000" w:themeColor="text1"/>
                <w:sz w:val="20"/>
                <w:szCs w:val="20"/>
              </w:rPr>
              <w:t>echanical fastenings</w:t>
            </w:r>
          </w:p>
          <w:p w14:paraId="5D47A032" w14:textId="77777777" w:rsidR="00913CDD" w:rsidRPr="008C718A" w:rsidRDefault="00913CDD" w:rsidP="00DD23BB">
            <w:pPr>
              <w:pStyle w:val="ListParagraph"/>
              <w:numPr>
                <w:ilvl w:val="1"/>
                <w:numId w:val="34"/>
              </w:numPr>
              <w:spacing w:after="0" w:line="240" w:lineRule="auto"/>
              <w:ind w:left="710"/>
              <w:rPr>
                <w:rFonts w:cs="Arial"/>
                <w:color w:val="000000" w:themeColor="text1"/>
                <w:sz w:val="20"/>
                <w:szCs w:val="20"/>
              </w:rPr>
            </w:pPr>
            <w:r w:rsidRPr="008C718A">
              <w:rPr>
                <w:rFonts w:cs="Arial"/>
                <w:color w:val="000000" w:themeColor="text1"/>
                <w:sz w:val="20"/>
                <w:szCs w:val="20"/>
              </w:rPr>
              <w:t>nuts and bolts</w:t>
            </w:r>
          </w:p>
          <w:p w14:paraId="1FD99899" w14:textId="096BF7DF" w:rsidR="00913CDD" w:rsidRPr="008C718A" w:rsidRDefault="00913CDD" w:rsidP="00DD23BB">
            <w:pPr>
              <w:pStyle w:val="ListParagraph"/>
              <w:numPr>
                <w:ilvl w:val="1"/>
                <w:numId w:val="34"/>
              </w:numPr>
              <w:spacing w:after="0" w:line="240" w:lineRule="auto"/>
              <w:ind w:left="710"/>
              <w:rPr>
                <w:rFonts w:cs="Arial"/>
                <w:color w:val="000000" w:themeColor="text1"/>
                <w:sz w:val="20"/>
                <w:szCs w:val="20"/>
              </w:rPr>
            </w:pPr>
            <w:r w:rsidRPr="008C718A">
              <w:rPr>
                <w:rFonts w:cs="Arial"/>
                <w:color w:val="000000" w:themeColor="text1"/>
                <w:sz w:val="20"/>
                <w:szCs w:val="20"/>
              </w:rPr>
              <w:t>self-tapping screws</w:t>
            </w:r>
            <w:r w:rsidR="00D36825">
              <w:rPr>
                <w:rFonts w:cs="Arial"/>
                <w:color w:val="000000" w:themeColor="text1"/>
                <w:sz w:val="20"/>
                <w:szCs w:val="20"/>
              </w:rPr>
              <w:t>.</w:t>
            </w:r>
          </w:p>
          <w:p w14:paraId="772869AC" w14:textId="77777777" w:rsidR="00E55C1F" w:rsidRDefault="00E55C1F" w:rsidP="00E55C1F">
            <w:pPr>
              <w:spacing w:after="0" w:line="240" w:lineRule="auto"/>
              <w:rPr>
                <w:rFonts w:cs="Arial"/>
                <w:color w:val="000000" w:themeColor="text1"/>
                <w:sz w:val="20"/>
                <w:szCs w:val="20"/>
              </w:rPr>
            </w:pPr>
          </w:p>
          <w:p w14:paraId="646AE398" w14:textId="77777777" w:rsidR="00E55C1F" w:rsidRDefault="00E55C1F" w:rsidP="00E55C1F">
            <w:pPr>
              <w:spacing w:after="0" w:line="240" w:lineRule="auto"/>
              <w:rPr>
                <w:rFonts w:cs="Arial"/>
                <w:color w:val="000000" w:themeColor="text1"/>
                <w:sz w:val="20"/>
                <w:szCs w:val="20"/>
              </w:rPr>
            </w:pPr>
            <w:r>
              <w:rPr>
                <w:rFonts w:cs="Arial"/>
                <w:color w:val="000000" w:themeColor="text1"/>
                <w:sz w:val="20"/>
                <w:szCs w:val="20"/>
              </w:rPr>
              <w:t>In this lesson students could:</w:t>
            </w:r>
          </w:p>
          <w:p w14:paraId="1A05C0EA" w14:textId="77777777" w:rsidR="00377C35" w:rsidRDefault="00E55C1F" w:rsidP="00DD2933">
            <w:pPr>
              <w:pStyle w:val="ListParagraph"/>
              <w:numPr>
                <w:ilvl w:val="0"/>
                <w:numId w:val="38"/>
              </w:numPr>
              <w:spacing w:after="0" w:line="240" w:lineRule="auto"/>
              <w:rPr>
                <w:rFonts w:cs="Arial"/>
                <w:color w:val="000000" w:themeColor="text1"/>
                <w:sz w:val="20"/>
                <w:szCs w:val="20"/>
              </w:rPr>
            </w:pPr>
            <w:r w:rsidRPr="00377C35">
              <w:rPr>
                <w:rFonts w:cs="Arial"/>
                <w:color w:val="000000" w:themeColor="text1"/>
                <w:sz w:val="20"/>
                <w:szCs w:val="20"/>
              </w:rPr>
              <w:t xml:space="preserve">interpret engineering drawings to mark out and drill holes in preparation for joining materials using </w:t>
            </w:r>
            <w:r w:rsidR="00913CDD" w:rsidRPr="00377C35">
              <w:rPr>
                <w:rFonts w:cs="Arial"/>
                <w:color w:val="000000" w:themeColor="text1"/>
                <w:sz w:val="20"/>
                <w:szCs w:val="20"/>
              </w:rPr>
              <w:t>nuts, bolts and self-tapping screws</w:t>
            </w:r>
          </w:p>
          <w:p w14:paraId="74B1429D" w14:textId="77777777" w:rsidR="00377C35" w:rsidRDefault="00E55C1F" w:rsidP="00CE59A3">
            <w:pPr>
              <w:pStyle w:val="ListParagraph"/>
              <w:numPr>
                <w:ilvl w:val="0"/>
                <w:numId w:val="38"/>
              </w:numPr>
              <w:spacing w:after="0" w:line="240" w:lineRule="auto"/>
              <w:rPr>
                <w:rFonts w:cs="Arial"/>
                <w:color w:val="000000" w:themeColor="text1"/>
                <w:sz w:val="20"/>
                <w:szCs w:val="20"/>
              </w:rPr>
            </w:pPr>
            <w:r w:rsidRPr="00377C35">
              <w:rPr>
                <w:rFonts w:cs="Arial"/>
                <w:color w:val="000000" w:themeColor="text1"/>
                <w:sz w:val="20"/>
                <w:szCs w:val="20"/>
              </w:rPr>
              <w:t>perform a risk assessment activity</w:t>
            </w:r>
          </w:p>
          <w:p w14:paraId="64A13F76" w14:textId="77777777" w:rsidR="00F065CD" w:rsidRDefault="00E55C1F" w:rsidP="0054209D">
            <w:pPr>
              <w:pStyle w:val="ListParagraph"/>
              <w:numPr>
                <w:ilvl w:val="0"/>
                <w:numId w:val="38"/>
              </w:numPr>
              <w:spacing w:after="0" w:line="240" w:lineRule="auto"/>
              <w:rPr>
                <w:rFonts w:cs="Arial"/>
                <w:color w:val="000000" w:themeColor="text1"/>
                <w:sz w:val="20"/>
                <w:szCs w:val="20"/>
              </w:rPr>
            </w:pPr>
            <w:r w:rsidRPr="00F065CD">
              <w:rPr>
                <w:rFonts w:cs="Arial"/>
                <w:color w:val="000000" w:themeColor="text1"/>
                <w:sz w:val="20"/>
                <w:szCs w:val="20"/>
              </w:rPr>
              <w:t>safely join materials together</w:t>
            </w:r>
            <w:r w:rsidR="00F45679" w:rsidRPr="00F065CD">
              <w:rPr>
                <w:rFonts w:cs="Arial"/>
                <w:color w:val="000000" w:themeColor="text1"/>
                <w:sz w:val="20"/>
                <w:szCs w:val="20"/>
              </w:rPr>
              <w:t>, including selecting and using the appropriate tools (e.g. screwdrivers, spanners)</w:t>
            </w:r>
          </w:p>
          <w:p w14:paraId="43CCB598" w14:textId="1D41BE54" w:rsidR="00E55C1F" w:rsidRPr="00F065CD" w:rsidRDefault="00E55C1F" w:rsidP="0054209D">
            <w:pPr>
              <w:pStyle w:val="ListParagraph"/>
              <w:numPr>
                <w:ilvl w:val="0"/>
                <w:numId w:val="38"/>
              </w:numPr>
              <w:spacing w:after="0" w:line="240" w:lineRule="auto"/>
              <w:rPr>
                <w:rFonts w:cs="Arial"/>
                <w:color w:val="000000" w:themeColor="text1"/>
                <w:sz w:val="20"/>
                <w:szCs w:val="20"/>
              </w:rPr>
            </w:pPr>
            <w:r w:rsidRPr="00F065CD">
              <w:rPr>
                <w:rFonts w:cs="Arial"/>
                <w:color w:val="000000" w:themeColor="text1"/>
                <w:sz w:val="20"/>
                <w:szCs w:val="20"/>
              </w:rPr>
              <w:t>self- and pe</w:t>
            </w:r>
            <w:r w:rsidR="00096AEF">
              <w:rPr>
                <w:rFonts w:cs="Arial"/>
                <w:color w:val="000000" w:themeColor="text1"/>
                <w:sz w:val="20"/>
                <w:szCs w:val="20"/>
              </w:rPr>
              <w:t>e</w:t>
            </w:r>
            <w:r w:rsidRPr="00F065CD">
              <w:rPr>
                <w:rFonts w:cs="Arial"/>
                <w:color w:val="000000" w:themeColor="text1"/>
                <w:sz w:val="20"/>
                <w:szCs w:val="20"/>
              </w:rPr>
              <w:t>r review the quality of the finished joint</w:t>
            </w:r>
            <w:r w:rsidR="00F45679" w:rsidRPr="00F065CD">
              <w:rPr>
                <w:rFonts w:cs="Arial"/>
                <w:color w:val="000000" w:themeColor="text1"/>
                <w:sz w:val="20"/>
                <w:szCs w:val="20"/>
              </w:rPr>
              <w:t>s</w:t>
            </w:r>
            <w:r w:rsidRPr="00F065CD">
              <w:rPr>
                <w:rFonts w:cs="Arial"/>
                <w:color w:val="000000" w:themeColor="text1"/>
                <w:sz w:val="20"/>
                <w:szCs w:val="20"/>
              </w:rPr>
              <w:t>.</w:t>
            </w:r>
          </w:p>
          <w:p w14:paraId="08B00083" w14:textId="77777777" w:rsidR="00BD6FCE" w:rsidRDefault="00BD6FCE" w:rsidP="00BD6FCE">
            <w:pPr>
              <w:spacing w:after="0" w:line="240" w:lineRule="auto"/>
              <w:rPr>
                <w:rFonts w:cs="Arial"/>
                <w:color w:val="000000" w:themeColor="text1"/>
                <w:sz w:val="20"/>
                <w:szCs w:val="20"/>
              </w:rPr>
            </w:pPr>
          </w:p>
          <w:p w14:paraId="525166B0" w14:textId="2745C07A" w:rsidR="00BD6FCE" w:rsidRPr="00BD6FCE" w:rsidRDefault="00BD6FCE" w:rsidP="00BD6FCE">
            <w:pPr>
              <w:spacing w:after="0" w:line="240" w:lineRule="auto"/>
              <w:rPr>
                <w:rFonts w:cs="Arial"/>
                <w:color w:val="000000" w:themeColor="text1"/>
                <w:sz w:val="20"/>
                <w:szCs w:val="20"/>
              </w:rPr>
            </w:pPr>
            <w:r>
              <w:rPr>
                <w:rFonts w:cs="Arial"/>
                <w:color w:val="000000" w:themeColor="text1"/>
                <w:sz w:val="20"/>
                <w:szCs w:val="20"/>
              </w:rPr>
              <w:t xml:space="preserve">Temporary joining </w:t>
            </w:r>
            <w:r w:rsidR="00925624">
              <w:rPr>
                <w:rFonts w:cs="Arial"/>
                <w:color w:val="000000" w:themeColor="text1"/>
                <w:sz w:val="20"/>
                <w:szCs w:val="20"/>
              </w:rPr>
              <w:t>processes</w:t>
            </w:r>
            <w:r>
              <w:rPr>
                <w:rFonts w:cs="Arial"/>
                <w:color w:val="000000" w:themeColor="text1"/>
                <w:sz w:val="20"/>
                <w:szCs w:val="20"/>
              </w:rPr>
              <w:t xml:space="preserve"> are introduced in </w:t>
            </w:r>
            <w:r w:rsidR="00096AEF">
              <w:rPr>
                <w:rFonts w:cs="Arial"/>
                <w:color w:val="000000" w:themeColor="text1"/>
                <w:sz w:val="20"/>
                <w:szCs w:val="20"/>
              </w:rPr>
              <w:t>U</w:t>
            </w:r>
            <w:r>
              <w:rPr>
                <w:rFonts w:cs="Arial"/>
                <w:color w:val="000000" w:themeColor="text1"/>
                <w:sz w:val="20"/>
                <w:szCs w:val="20"/>
              </w:rPr>
              <w:t>nit R</w:t>
            </w:r>
            <w:r w:rsidR="00F065CD">
              <w:rPr>
                <w:rFonts w:cs="Arial"/>
                <w:color w:val="000000" w:themeColor="text1"/>
                <w:sz w:val="20"/>
                <w:szCs w:val="20"/>
              </w:rPr>
              <w:t>0</w:t>
            </w:r>
            <w:r>
              <w:rPr>
                <w:rFonts w:cs="Arial"/>
                <w:color w:val="000000" w:themeColor="text1"/>
                <w:sz w:val="20"/>
                <w:szCs w:val="20"/>
              </w:rPr>
              <w:t>14 as a manufacturing process, and so students could relate theoretical with practical work in this lesson.</w:t>
            </w:r>
          </w:p>
        </w:tc>
        <w:tc>
          <w:tcPr>
            <w:tcW w:w="1697" w:type="dxa"/>
            <w:shd w:val="clear" w:color="auto" w:fill="auto"/>
            <w:tcMar>
              <w:top w:w="57" w:type="dxa"/>
              <w:left w:w="57" w:type="dxa"/>
              <w:bottom w:w="57" w:type="dxa"/>
              <w:right w:w="57" w:type="dxa"/>
            </w:tcMar>
          </w:tcPr>
          <w:p w14:paraId="3A0DC812" w14:textId="5418984C" w:rsidR="00E55C1F" w:rsidRDefault="00E55C1F" w:rsidP="00E55C1F">
            <w:pPr>
              <w:spacing w:after="0" w:line="240" w:lineRule="auto"/>
              <w:rPr>
                <w:rFonts w:cs="Arial"/>
                <w:b/>
                <w:bCs/>
                <w:color w:val="000000" w:themeColor="text1"/>
                <w:sz w:val="20"/>
                <w:szCs w:val="20"/>
              </w:rPr>
            </w:pPr>
            <w:r w:rsidRPr="006C72A0">
              <w:rPr>
                <w:rFonts w:cs="Arial"/>
                <w:b/>
                <w:bCs/>
                <w:color w:val="000000" w:themeColor="text1"/>
                <w:sz w:val="20"/>
                <w:szCs w:val="20"/>
              </w:rPr>
              <w:t>Manually controlled operations</w:t>
            </w:r>
          </w:p>
          <w:p w14:paraId="4E977992" w14:textId="77777777" w:rsidR="006C72A0" w:rsidRPr="006C72A0" w:rsidRDefault="006C72A0" w:rsidP="00E55C1F">
            <w:pPr>
              <w:spacing w:after="0" w:line="240" w:lineRule="auto"/>
              <w:rPr>
                <w:rFonts w:cs="Arial"/>
                <w:b/>
                <w:bCs/>
                <w:color w:val="000000" w:themeColor="text1"/>
                <w:sz w:val="20"/>
                <w:szCs w:val="20"/>
              </w:rPr>
            </w:pPr>
          </w:p>
          <w:p w14:paraId="17DD45E8" w14:textId="3DC137E6" w:rsidR="00E55C1F" w:rsidRPr="00D91922" w:rsidRDefault="00E55C1F" w:rsidP="00E55C1F">
            <w:pPr>
              <w:spacing w:after="0" w:line="240" w:lineRule="auto"/>
              <w:rPr>
                <w:rFonts w:cs="Arial"/>
                <w:color w:val="000000" w:themeColor="text1"/>
                <w:sz w:val="20"/>
                <w:szCs w:val="20"/>
              </w:rPr>
            </w:pPr>
            <w:r w:rsidRPr="006C72A0">
              <w:rPr>
                <w:rFonts w:cs="Arial"/>
                <w:b/>
                <w:bCs/>
                <w:color w:val="000000" w:themeColor="text1"/>
                <w:sz w:val="20"/>
                <w:szCs w:val="20"/>
              </w:rPr>
              <w:t>Joining</w:t>
            </w:r>
          </w:p>
        </w:tc>
        <w:tc>
          <w:tcPr>
            <w:tcW w:w="1796" w:type="dxa"/>
            <w:shd w:val="clear" w:color="auto" w:fill="auto"/>
            <w:tcMar>
              <w:top w:w="57" w:type="dxa"/>
              <w:left w:w="57" w:type="dxa"/>
              <w:bottom w:w="57" w:type="dxa"/>
              <w:right w:w="57" w:type="dxa"/>
            </w:tcMar>
          </w:tcPr>
          <w:p w14:paraId="1ECF9233" w14:textId="291E2BEA" w:rsidR="00E55C1F" w:rsidRPr="00D91922" w:rsidRDefault="00E55C1F" w:rsidP="00E55C1F">
            <w:pPr>
              <w:spacing w:after="0" w:line="240" w:lineRule="auto"/>
              <w:rPr>
                <w:rFonts w:cs="Arial"/>
                <w:color w:val="000000" w:themeColor="text1"/>
                <w:sz w:val="20"/>
                <w:szCs w:val="20"/>
              </w:rPr>
            </w:pPr>
            <w:r>
              <w:rPr>
                <w:rFonts w:cs="Arial"/>
                <w:color w:val="000000" w:themeColor="text1"/>
                <w:sz w:val="20"/>
                <w:szCs w:val="20"/>
              </w:rPr>
              <w:t>Safely perform joining operations.</w:t>
            </w:r>
          </w:p>
        </w:tc>
        <w:tc>
          <w:tcPr>
            <w:tcW w:w="2585" w:type="dxa"/>
            <w:shd w:val="clear" w:color="auto" w:fill="auto"/>
            <w:tcMar>
              <w:top w:w="57" w:type="dxa"/>
              <w:left w:w="57" w:type="dxa"/>
              <w:bottom w:w="57" w:type="dxa"/>
              <w:right w:w="57" w:type="dxa"/>
            </w:tcMar>
          </w:tcPr>
          <w:p w14:paraId="26FFE4CE" w14:textId="6AC49F77" w:rsidR="009A57E2" w:rsidRPr="00ED64ED" w:rsidRDefault="00DC0813" w:rsidP="009A57E2">
            <w:pPr>
              <w:spacing w:after="0" w:line="240" w:lineRule="auto"/>
              <w:rPr>
                <w:sz w:val="20"/>
                <w:szCs w:val="20"/>
              </w:rPr>
            </w:pPr>
            <w:hyperlink r:id="rId84" w:history="1">
              <w:r w:rsidR="009A57E2" w:rsidRPr="00854D28">
                <w:rPr>
                  <w:rStyle w:val="Hyperlink"/>
                  <w:sz w:val="20"/>
                  <w:szCs w:val="20"/>
                </w:rPr>
                <w:t>Metals</w:t>
              </w:r>
              <w:r w:rsidR="00854D28" w:rsidRPr="00854D28">
                <w:rPr>
                  <w:rStyle w:val="Hyperlink"/>
                  <w:sz w:val="20"/>
                  <w:szCs w:val="20"/>
                </w:rPr>
                <w:t xml:space="preserve"> – Joining methods</w:t>
              </w:r>
            </w:hyperlink>
            <w:r w:rsidR="009A57E2" w:rsidRPr="00854D28">
              <w:rPr>
                <w:sz w:val="20"/>
                <w:szCs w:val="20"/>
              </w:rPr>
              <w:t xml:space="preserve"> GCSE Design and Technology Revision - BBC Bitesize </w:t>
            </w:r>
            <w:r w:rsidR="00854D28">
              <w:rPr>
                <w:sz w:val="20"/>
                <w:szCs w:val="20"/>
              </w:rPr>
              <w:t>(bbc.co.uk)</w:t>
            </w:r>
          </w:p>
          <w:p w14:paraId="19694AA2" w14:textId="77777777" w:rsidR="009A57E2" w:rsidRPr="00AB3D48" w:rsidRDefault="009A57E2" w:rsidP="009A57E2">
            <w:pPr>
              <w:spacing w:after="0" w:line="240" w:lineRule="auto"/>
              <w:rPr>
                <w:rFonts w:cs="Arial"/>
                <w:sz w:val="20"/>
                <w:szCs w:val="20"/>
              </w:rPr>
            </w:pPr>
          </w:p>
          <w:p w14:paraId="7760DA60" w14:textId="5FB9C23F" w:rsidR="009A57E2" w:rsidRPr="00AB3D48" w:rsidRDefault="00DC0813" w:rsidP="009A57E2">
            <w:pPr>
              <w:spacing w:after="0" w:line="240" w:lineRule="auto"/>
              <w:rPr>
                <w:sz w:val="20"/>
                <w:szCs w:val="20"/>
              </w:rPr>
            </w:pPr>
            <w:hyperlink r:id="rId85" w:history="1">
              <w:r w:rsidR="009A57E2" w:rsidRPr="004E6DEC">
                <w:rPr>
                  <w:rStyle w:val="Hyperlink"/>
                  <w:sz w:val="20"/>
                  <w:szCs w:val="20"/>
                </w:rPr>
                <w:t>Nuts and Bolts Sheet 1</w:t>
              </w:r>
            </w:hyperlink>
            <w:r w:rsidR="009A57E2" w:rsidRPr="004E6DEC">
              <w:rPr>
                <w:sz w:val="20"/>
                <w:szCs w:val="20"/>
              </w:rPr>
              <w:t xml:space="preserve"> (technologystudent.com)</w:t>
            </w:r>
          </w:p>
          <w:p w14:paraId="59A6978C" w14:textId="77777777" w:rsidR="009A57E2" w:rsidRPr="00AB3D48" w:rsidRDefault="009A57E2" w:rsidP="009A57E2">
            <w:pPr>
              <w:spacing w:after="0" w:line="240" w:lineRule="auto"/>
              <w:rPr>
                <w:rFonts w:cs="Arial"/>
                <w:sz w:val="20"/>
                <w:szCs w:val="20"/>
              </w:rPr>
            </w:pPr>
          </w:p>
          <w:p w14:paraId="6710CDAB" w14:textId="642AA7CB" w:rsidR="009A57E2" w:rsidRPr="00AB3D48" w:rsidRDefault="00DC0813" w:rsidP="009A57E2">
            <w:pPr>
              <w:spacing w:after="0" w:line="240" w:lineRule="auto"/>
              <w:rPr>
                <w:sz w:val="20"/>
                <w:szCs w:val="20"/>
              </w:rPr>
            </w:pPr>
            <w:hyperlink r:id="rId86" w:history="1">
              <w:r w:rsidR="009A57E2" w:rsidRPr="004E6DEC">
                <w:rPr>
                  <w:rStyle w:val="Hyperlink"/>
                  <w:sz w:val="20"/>
                  <w:szCs w:val="20"/>
                </w:rPr>
                <w:t>Types of Screws</w:t>
              </w:r>
            </w:hyperlink>
            <w:r w:rsidR="009A57E2" w:rsidRPr="004E6DEC">
              <w:rPr>
                <w:sz w:val="20"/>
                <w:szCs w:val="20"/>
              </w:rPr>
              <w:t xml:space="preserve"> (technologystudent.com)</w:t>
            </w:r>
          </w:p>
          <w:p w14:paraId="1C287BDB" w14:textId="77777777" w:rsidR="00E55C1F" w:rsidRPr="00D91922" w:rsidRDefault="00E55C1F" w:rsidP="00E55C1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0F31DB4F" w14:textId="77777777" w:rsidR="00E55C1F" w:rsidRDefault="00E55C1F" w:rsidP="00E55C1F">
            <w:pPr>
              <w:spacing w:after="0" w:line="240" w:lineRule="auto"/>
              <w:rPr>
                <w:rFonts w:cs="Arial"/>
                <w:color w:val="000000" w:themeColor="text1"/>
                <w:sz w:val="20"/>
                <w:szCs w:val="20"/>
              </w:rPr>
            </w:pPr>
            <w:r>
              <w:rPr>
                <w:rFonts w:cs="Arial"/>
                <w:color w:val="000000" w:themeColor="text1"/>
                <w:sz w:val="20"/>
                <w:szCs w:val="20"/>
              </w:rPr>
              <w:t>R014</w:t>
            </w:r>
          </w:p>
          <w:p w14:paraId="5824456B" w14:textId="7A305FE8" w:rsidR="00E55C1F" w:rsidRPr="00D91922" w:rsidRDefault="00E55C1F" w:rsidP="00E55C1F">
            <w:pPr>
              <w:spacing w:after="0" w:line="240" w:lineRule="auto"/>
              <w:rPr>
                <w:rFonts w:cs="Arial"/>
                <w:color w:val="000000" w:themeColor="text1"/>
                <w:sz w:val="20"/>
                <w:szCs w:val="20"/>
              </w:rPr>
            </w:pPr>
            <w:r>
              <w:rPr>
                <w:rFonts w:cs="Arial"/>
                <w:color w:val="000000" w:themeColor="text1"/>
                <w:sz w:val="20"/>
                <w:szCs w:val="20"/>
              </w:rPr>
              <w:t xml:space="preserve">Students will learn about </w:t>
            </w:r>
            <w:r w:rsidR="00A34596">
              <w:rPr>
                <w:rFonts w:cs="Arial"/>
                <w:color w:val="000000" w:themeColor="text1"/>
                <w:sz w:val="20"/>
                <w:szCs w:val="20"/>
              </w:rPr>
              <w:t>mechanical fastenings</w:t>
            </w:r>
            <w:r>
              <w:rPr>
                <w:rFonts w:cs="Arial"/>
                <w:color w:val="000000" w:themeColor="text1"/>
                <w:sz w:val="20"/>
                <w:szCs w:val="20"/>
              </w:rPr>
              <w:t>, including the use and properties of materials.</w:t>
            </w:r>
          </w:p>
        </w:tc>
      </w:tr>
    </w:tbl>
    <w:p w14:paraId="040793F3" w14:textId="77777777" w:rsidR="008635EF" w:rsidRDefault="008635EF">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1CDA6199" w14:textId="77777777" w:rsidR="003E2AD0" w:rsidRDefault="003E2AD0" w:rsidP="003E2AD0">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2F8F8D65" w14:textId="77777777" w:rsidTr="00EC19DC">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5453D7ED" w14:textId="25FCEA7B" w:rsidR="003E2AD0" w:rsidRPr="00EC19DC" w:rsidRDefault="003E2AD0" w:rsidP="00F65780">
            <w:pPr>
              <w:pStyle w:val="Tableheader"/>
              <w:jc w:val="center"/>
            </w:pPr>
            <w:r w:rsidRPr="00EC19DC">
              <w:rPr>
                <w:rStyle w:val="s1"/>
                <w:rFonts w:eastAsiaTheme="majorEastAsia" w:cstheme="majorBidi"/>
                <w:sz w:val="32"/>
                <w:szCs w:val="32"/>
              </w:rPr>
              <w:br w:type="page"/>
            </w:r>
            <w:r w:rsidR="005C54D9" w:rsidRPr="00EC19DC">
              <w:t>Term 7</w:t>
            </w:r>
          </w:p>
        </w:tc>
      </w:tr>
      <w:tr w:rsidR="003E2AD0" w14:paraId="4CA79FA4" w14:textId="77777777" w:rsidTr="00EC19DC">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31301D8E" w14:textId="77777777" w:rsidR="003E2AD0" w:rsidRPr="004E6DEC" w:rsidRDefault="003E2AD0" w:rsidP="00F65780">
            <w:pPr>
              <w:rPr>
                <w:b/>
                <w:bCs/>
              </w:rPr>
            </w:pPr>
            <w:r w:rsidRPr="004E6DEC">
              <w:rPr>
                <w:b/>
                <w:bCs/>
              </w:rPr>
              <w:t xml:space="preserve">Summary of what you </w:t>
            </w:r>
            <w:r w:rsidRPr="004E6DEC">
              <w:rPr>
                <w:b/>
                <w:bCs/>
              </w:rPr>
              <w:br/>
              <w:t xml:space="preserve">will cover from the </w:t>
            </w:r>
            <w:hyperlink r:id="rId87" w:history="1">
              <w:r w:rsidRPr="004E6DEC">
                <w:rPr>
                  <w:rStyle w:val="Hyperlink"/>
                  <w:b/>
                  <w:bCs/>
                  <w:color w:val="auto"/>
                  <w:u w:val="none"/>
                </w:rPr>
                <w:t>curriculum planner</w:t>
              </w:r>
            </w:hyperlink>
            <w:r w:rsidRPr="004E6DEC">
              <w:rPr>
                <w:b/>
                <w:bCs/>
              </w:rPr>
              <w:t>:</w:t>
            </w:r>
          </w:p>
        </w:tc>
        <w:tc>
          <w:tcPr>
            <w:tcW w:w="11963" w:type="dxa"/>
            <w:tcBorders>
              <w:top w:val="single" w:sz="4" w:space="0" w:color="C3014A"/>
            </w:tcBorders>
            <w:shd w:val="clear" w:color="auto" w:fill="FFFFFF" w:themeFill="background1"/>
            <w:tcMar>
              <w:top w:w="28" w:type="dxa"/>
            </w:tcMar>
            <w:vAlign w:val="center"/>
          </w:tcPr>
          <w:p w14:paraId="1DEA9D77" w14:textId="4EA613AC" w:rsidR="003E2AD0" w:rsidRPr="008A1C51" w:rsidRDefault="001D4DEC" w:rsidP="00F65780">
            <w:pPr>
              <w:rPr>
                <w:b/>
                <w:bCs/>
              </w:rPr>
            </w:pPr>
            <w:r>
              <w:rPr>
                <w:b/>
                <w:bCs/>
              </w:rPr>
              <w:t xml:space="preserve">Working on </w:t>
            </w:r>
            <w:r w:rsidR="00267BE8">
              <w:rPr>
                <w:b/>
                <w:bCs/>
              </w:rPr>
              <w:t>OCR-set assig</w:t>
            </w:r>
            <w:r w:rsidR="001C3F20">
              <w:rPr>
                <w:b/>
                <w:bCs/>
              </w:rPr>
              <w:t>n</w:t>
            </w:r>
            <w:r w:rsidR="00267BE8">
              <w:rPr>
                <w:b/>
                <w:bCs/>
              </w:rPr>
              <w:t>ment</w:t>
            </w:r>
            <w:r>
              <w:rPr>
                <w:b/>
                <w:bCs/>
              </w:rPr>
              <w:t xml:space="preserve"> (supervised)</w:t>
            </w:r>
          </w:p>
        </w:tc>
      </w:tr>
    </w:tbl>
    <w:p w14:paraId="55A4465F"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2958A2" w:rsidRPr="00963B3A" w14:paraId="327FC987" w14:textId="77777777" w:rsidTr="00EC19DC">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1A2C84A7" w14:textId="77777777" w:rsidR="003E2AD0" w:rsidRPr="00EC19DC" w:rsidRDefault="003E2AD0" w:rsidP="00F65780">
            <w:pPr>
              <w:pStyle w:val="Tableheader"/>
              <w:rPr>
                <w:sz w:val="20"/>
                <w:szCs w:val="20"/>
              </w:rPr>
            </w:pPr>
            <w:r w:rsidRPr="00EC19DC">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8E9C1DA" w14:textId="77777777" w:rsidR="003E2AD0" w:rsidRPr="00EC19DC" w:rsidRDefault="003E2AD0" w:rsidP="00F65780">
            <w:pPr>
              <w:pStyle w:val="Tableheader"/>
              <w:rPr>
                <w:sz w:val="20"/>
                <w:szCs w:val="20"/>
              </w:rPr>
            </w:pPr>
            <w:r w:rsidRPr="00EC19DC">
              <w:rPr>
                <w:sz w:val="20"/>
                <w:szCs w:val="20"/>
              </w:rPr>
              <w:t xml:space="preserve">Topic areas/sub topic areas </w:t>
            </w:r>
          </w:p>
          <w:p w14:paraId="7ABE9119" w14:textId="77777777" w:rsidR="003E2AD0" w:rsidRPr="00EC19DC" w:rsidRDefault="003E2AD0" w:rsidP="00F65780">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BD1622A" w14:textId="77777777" w:rsidR="003E2AD0" w:rsidRPr="00EC19DC" w:rsidRDefault="003E2AD0" w:rsidP="00F65780">
            <w:pPr>
              <w:pStyle w:val="Tableheader"/>
              <w:rPr>
                <w:sz w:val="20"/>
                <w:szCs w:val="20"/>
              </w:rPr>
            </w:pPr>
            <w:r w:rsidRPr="00EC19DC">
              <w:rPr>
                <w:sz w:val="20"/>
                <w:szCs w:val="20"/>
              </w:rPr>
              <w:t>Lesson ideas and activities</w:t>
            </w:r>
          </w:p>
          <w:p w14:paraId="2AAFEFA7" w14:textId="77777777" w:rsidR="003E2AD0" w:rsidRPr="00EC19DC" w:rsidRDefault="003E2AD0" w:rsidP="00F65780">
            <w:pPr>
              <w:pStyle w:val="Tableheader"/>
              <w:rPr>
                <w:sz w:val="20"/>
                <w:szCs w:val="20"/>
              </w:rPr>
            </w:pPr>
          </w:p>
        </w:tc>
        <w:tc>
          <w:tcPr>
            <w:tcW w:w="1697"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3A89A007" w14:textId="77777777" w:rsidR="003E2AD0" w:rsidRPr="00EC19DC" w:rsidRDefault="003E2AD0" w:rsidP="00F65780">
            <w:pPr>
              <w:pStyle w:val="Tableheader"/>
              <w:rPr>
                <w:sz w:val="20"/>
                <w:szCs w:val="20"/>
              </w:rPr>
            </w:pPr>
            <w:r w:rsidRPr="00EC19DC">
              <w:rPr>
                <w:sz w:val="20"/>
                <w:szCs w:val="20"/>
              </w:rPr>
              <w:t>Lesson key words</w:t>
            </w:r>
          </w:p>
          <w:p w14:paraId="4CCCF586" w14:textId="77777777" w:rsidR="003E2AD0" w:rsidRPr="00EC19DC" w:rsidRDefault="003E2AD0" w:rsidP="00F65780">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DF3EC5F" w14:textId="77777777" w:rsidR="003E2AD0" w:rsidRPr="00EC19DC" w:rsidRDefault="003E2AD0" w:rsidP="00F65780">
            <w:pPr>
              <w:pStyle w:val="Tableheader"/>
              <w:rPr>
                <w:sz w:val="20"/>
                <w:szCs w:val="20"/>
              </w:rPr>
            </w:pPr>
            <w:r w:rsidRPr="00EC19DC">
              <w:rPr>
                <w:sz w:val="20"/>
                <w:szCs w:val="20"/>
              </w:rPr>
              <w:t>Lesson outcome(s)</w:t>
            </w:r>
          </w:p>
          <w:p w14:paraId="41BFD86C" w14:textId="77777777" w:rsidR="003E2AD0" w:rsidRPr="00EC19DC" w:rsidRDefault="003E2AD0" w:rsidP="00F65780">
            <w:pPr>
              <w:pStyle w:val="Tableheader"/>
              <w:rPr>
                <w:b w:val="0"/>
                <w:bCs w:val="0"/>
                <w:sz w:val="20"/>
                <w:szCs w:val="20"/>
              </w:rPr>
            </w:pPr>
            <w:r w:rsidRPr="00EC19DC">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7DE6DE4" w14:textId="77777777" w:rsidR="003E2AD0" w:rsidRPr="00EC19DC" w:rsidRDefault="003E2AD0" w:rsidP="00F65780">
            <w:pPr>
              <w:pStyle w:val="Tableheader"/>
              <w:rPr>
                <w:sz w:val="20"/>
                <w:szCs w:val="20"/>
              </w:rPr>
            </w:pPr>
            <w:r w:rsidRPr="00EC19DC">
              <w:rPr>
                <w:sz w:val="20"/>
                <w:szCs w:val="20"/>
              </w:rPr>
              <w:t>Useful links/resources</w:t>
            </w:r>
          </w:p>
          <w:p w14:paraId="2B2AA8AF" w14:textId="77777777" w:rsidR="003E2AD0" w:rsidRPr="00EC19DC" w:rsidRDefault="003E2AD0" w:rsidP="00F65780">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1E9607EF" w14:textId="77777777" w:rsidR="003E2AD0" w:rsidRPr="00EC19DC" w:rsidRDefault="003E2AD0" w:rsidP="00F65780">
            <w:pPr>
              <w:pStyle w:val="Tableheader"/>
              <w:rPr>
                <w:sz w:val="20"/>
                <w:szCs w:val="20"/>
              </w:rPr>
            </w:pPr>
            <w:r w:rsidRPr="00EC19DC">
              <w:rPr>
                <w:sz w:val="20"/>
                <w:szCs w:val="20"/>
              </w:rPr>
              <w:t>How does this link to other units?</w:t>
            </w:r>
          </w:p>
          <w:p w14:paraId="7CBB24CD" w14:textId="77777777" w:rsidR="003E2AD0" w:rsidRPr="00EC19DC" w:rsidRDefault="003E2AD0" w:rsidP="00F65780">
            <w:pPr>
              <w:pStyle w:val="Tableheader"/>
              <w:rPr>
                <w:sz w:val="20"/>
                <w:szCs w:val="20"/>
              </w:rPr>
            </w:pPr>
          </w:p>
        </w:tc>
      </w:tr>
      <w:tr w:rsidR="00EB0F03" w:rsidRPr="005C0F8C" w14:paraId="6C136EA3" w14:textId="77777777" w:rsidTr="00EC19DC">
        <w:trPr>
          <w:trHeight w:val="782"/>
        </w:trPr>
        <w:tc>
          <w:tcPr>
            <w:tcW w:w="993" w:type="dxa"/>
            <w:tcBorders>
              <w:top w:val="single" w:sz="4" w:space="0" w:color="C3014A"/>
            </w:tcBorders>
            <w:shd w:val="clear" w:color="auto" w:fill="auto"/>
            <w:tcMar>
              <w:top w:w="57" w:type="dxa"/>
              <w:left w:w="57" w:type="dxa"/>
              <w:bottom w:w="57" w:type="dxa"/>
              <w:right w:w="57" w:type="dxa"/>
            </w:tcMar>
          </w:tcPr>
          <w:p w14:paraId="6B632006" w14:textId="77777777" w:rsidR="00EB0F03" w:rsidRPr="005C0F8C" w:rsidRDefault="00EB0F03" w:rsidP="00EB0F03">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54D07A2B" w14:textId="46020952" w:rsidR="00EB0F03" w:rsidRPr="005C0F8C" w:rsidRDefault="00EB0F03" w:rsidP="00EB0F03">
            <w:pPr>
              <w:spacing w:after="0" w:line="240" w:lineRule="auto"/>
              <w:rPr>
                <w:rFonts w:asciiTheme="minorHAnsi" w:hAnsiTheme="minorHAnsi" w:cstheme="minorHAnsi"/>
                <w:color w:val="000000" w:themeColor="text1"/>
                <w:sz w:val="20"/>
                <w:szCs w:val="20"/>
              </w:rPr>
            </w:pPr>
            <w:r w:rsidRPr="005C0F8C">
              <w:rPr>
                <w:rFonts w:asciiTheme="minorHAnsi" w:hAnsiTheme="minorHAnsi" w:cstheme="minorHAnsi"/>
                <w:color w:val="000000" w:themeColor="text1"/>
                <w:sz w:val="20"/>
                <w:szCs w:val="20"/>
              </w:rPr>
              <w:t xml:space="preserve">Working on </w:t>
            </w:r>
            <w:r w:rsidR="00267BE8">
              <w:rPr>
                <w:rFonts w:asciiTheme="minorHAnsi" w:hAnsiTheme="minorHAnsi" w:cstheme="minorHAnsi"/>
                <w:color w:val="000000" w:themeColor="text1"/>
                <w:sz w:val="20"/>
                <w:szCs w:val="20"/>
              </w:rPr>
              <w:t>OCR-set assignment Tasks</w:t>
            </w:r>
          </w:p>
        </w:tc>
        <w:tc>
          <w:tcPr>
            <w:tcW w:w="4167" w:type="dxa"/>
            <w:tcBorders>
              <w:top w:val="single" w:sz="4" w:space="0" w:color="C3014A"/>
            </w:tcBorders>
            <w:shd w:val="clear" w:color="auto" w:fill="auto"/>
            <w:tcMar>
              <w:top w:w="57" w:type="dxa"/>
              <w:left w:w="57" w:type="dxa"/>
              <w:bottom w:w="57" w:type="dxa"/>
              <w:right w:w="57" w:type="dxa"/>
            </w:tcMar>
          </w:tcPr>
          <w:p w14:paraId="00B97703" w14:textId="18486B9D" w:rsidR="00D36825" w:rsidRDefault="0057248A" w:rsidP="00B9542B">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You could reserve a block of lessons fo</w:t>
            </w:r>
            <w:r w:rsidR="00B9542B">
              <w:rPr>
                <w:rFonts w:asciiTheme="minorHAnsi" w:hAnsiTheme="minorHAnsi" w:cstheme="minorHAnsi"/>
                <w:color w:val="000000" w:themeColor="text1"/>
                <w:sz w:val="20"/>
                <w:szCs w:val="20"/>
              </w:rPr>
              <w:t xml:space="preserve">r students to work on the Tasks within the </w:t>
            </w:r>
            <w:r w:rsidR="003F6DA3">
              <w:rPr>
                <w:rFonts w:asciiTheme="minorHAnsi" w:hAnsiTheme="minorHAnsi" w:cstheme="minorHAnsi"/>
                <w:color w:val="000000" w:themeColor="text1"/>
                <w:sz w:val="20"/>
                <w:szCs w:val="20"/>
              </w:rPr>
              <w:t>OCR-set a</w:t>
            </w:r>
            <w:r w:rsidR="00B9542B">
              <w:rPr>
                <w:rFonts w:asciiTheme="minorHAnsi" w:hAnsiTheme="minorHAnsi" w:cstheme="minorHAnsi"/>
                <w:color w:val="000000" w:themeColor="text1"/>
                <w:sz w:val="20"/>
                <w:szCs w:val="20"/>
              </w:rPr>
              <w:t xml:space="preserve">ssignment. </w:t>
            </w:r>
          </w:p>
          <w:p w14:paraId="2AECBF01" w14:textId="77777777" w:rsidR="00D36825" w:rsidRDefault="00D36825" w:rsidP="00B9542B">
            <w:pPr>
              <w:spacing w:after="0" w:line="240" w:lineRule="auto"/>
              <w:rPr>
                <w:rFonts w:asciiTheme="minorHAnsi" w:hAnsiTheme="minorHAnsi" w:cstheme="minorHAnsi"/>
                <w:color w:val="000000" w:themeColor="text1"/>
                <w:sz w:val="20"/>
                <w:szCs w:val="20"/>
              </w:rPr>
            </w:pPr>
          </w:p>
          <w:p w14:paraId="229DCC6A" w14:textId="6617678F" w:rsidR="001D6EA0" w:rsidRDefault="00B9542B" w:rsidP="00B9542B">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Alternatively, students could use this time </w:t>
            </w:r>
            <w:r w:rsidR="001D6EA0">
              <w:rPr>
                <w:rFonts w:asciiTheme="minorHAnsi" w:hAnsiTheme="minorHAnsi" w:cstheme="minorHAnsi"/>
                <w:color w:val="000000" w:themeColor="text1"/>
                <w:sz w:val="20"/>
                <w:szCs w:val="20"/>
              </w:rPr>
              <w:t xml:space="preserve">to complete </w:t>
            </w:r>
            <w:r w:rsidR="0064735C">
              <w:rPr>
                <w:rFonts w:asciiTheme="minorHAnsi" w:hAnsiTheme="minorHAnsi" w:cstheme="minorHAnsi"/>
                <w:color w:val="000000" w:themeColor="text1"/>
                <w:sz w:val="20"/>
                <w:szCs w:val="20"/>
              </w:rPr>
              <w:t xml:space="preserve">relevant </w:t>
            </w:r>
            <w:r w:rsidR="001D6EA0">
              <w:rPr>
                <w:rFonts w:asciiTheme="minorHAnsi" w:hAnsiTheme="minorHAnsi" w:cstheme="minorHAnsi"/>
                <w:color w:val="000000" w:themeColor="text1"/>
                <w:sz w:val="20"/>
                <w:szCs w:val="20"/>
              </w:rPr>
              <w:t>assessment Tasks interleaved with other taught and practice lessons.</w:t>
            </w:r>
          </w:p>
          <w:p w14:paraId="175E7DC0" w14:textId="332F4E35" w:rsidR="001D6EA0" w:rsidRDefault="001D6EA0" w:rsidP="00B9542B">
            <w:pPr>
              <w:spacing w:after="0" w:line="240" w:lineRule="auto"/>
              <w:rPr>
                <w:rFonts w:asciiTheme="minorHAnsi" w:hAnsiTheme="minorHAnsi" w:cstheme="minorHAnsi"/>
                <w:color w:val="000000" w:themeColor="text1"/>
                <w:sz w:val="20"/>
                <w:szCs w:val="20"/>
              </w:rPr>
            </w:pPr>
          </w:p>
          <w:p w14:paraId="38D80406" w14:textId="48A7E19A" w:rsidR="00254556" w:rsidRPr="00D36825" w:rsidRDefault="00254556" w:rsidP="00B9542B">
            <w:pPr>
              <w:spacing w:after="0" w:line="240" w:lineRule="auto"/>
              <w:rPr>
                <w:rFonts w:asciiTheme="minorHAnsi" w:hAnsiTheme="minorHAnsi" w:cstheme="minorHAnsi"/>
                <w:b/>
                <w:bCs/>
                <w:color w:val="000000" w:themeColor="text1"/>
                <w:sz w:val="20"/>
                <w:szCs w:val="20"/>
              </w:rPr>
            </w:pPr>
            <w:r w:rsidRPr="00D36825">
              <w:rPr>
                <w:rFonts w:asciiTheme="minorHAnsi" w:hAnsiTheme="minorHAnsi" w:cstheme="minorHAnsi"/>
                <w:b/>
                <w:bCs/>
                <w:color w:val="000000" w:themeColor="text1"/>
                <w:sz w:val="20"/>
                <w:szCs w:val="20"/>
              </w:rPr>
              <w:t xml:space="preserve">Time allowed for working on the </w:t>
            </w:r>
            <w:r w:rsidR="00D8150C">
              <w:rPr>
                <w:rFonts w:asciiTheme="minorHAnsi" w:hAnsiTheme="minorHAnsi" w:cstheme="minorHAnsi"/>
                <w:b/>
                <w:bCs/>
                <w:color w:val="000000" w:themeColor="text1"/>
                <w:sz w:val="20"/>
                <w:szCs w:val="20"/>
              </w:rPr>
              <w:t>OCR-set a</w:t>
            </w:r>
            <w:r w:rsidR="001B0FB6" w:rsidRPr="00D36825">
              <w:rPr>
                <w:rFonts w:asciiTheme="minorHAnsi" w:hAnsiTheme="minorHAnsi" w:cstheme="minorHAnsi"/>
                <w:b/>
                <w:bCs/>
                <w:color w:val="000000" w:themeColor="text1"/>
                <w:sz w:val="20"/>
                <w:szCs w:val="20"/>
              </w:rPr>
              <w:t>ssignment</w:t>
            </w:r>
            <w:r w:rsidRPr="00D36825">
              <w:rPr>
                <w:rFonts w:asciiTheme="minorHAnsi" w:hAnsiTheme="minorHAnsi" w:cstheme="minorHAnsi"/>
                <w:b/>
                <w:bCs/>
                <w:color w:val="000000" w:themeColor="text1"/>
                <w:sz w:val="20"/>
                <w:szCs w:val="20"/>
              </w:rPr>
              <w:t xml:space="preserve"> is typically 10-12 hours.</w:t>
            </w:r>
          </w:p>
          <w:p w14:paraId="7DD5B717" w14:textId="0ADDD74F" w:rsidR="00CA7B8A" w:rsidRDefault="00CA7B8A" w:rsidP="00B9542B">
            <w:pPr>
              <w:spacing w:after="0" w:line="240" w:lineRule="auto"/>
              <w:rPr>
                <w:rFonts w:asciiTheme="minorHAnsi" w:hAnsiTheme="minorHAnsi" w:cstheme="minorHAnsi"/>
                <w:color w:val="000000" w:themeColor="text1"/>
                <w:sz w:val="20"/>
                <w:szCs w:val="20"/>
              </w:rPr>
            </w:pPr>
          </w:p>
          <w:p w14:paraId="7B999F2D" w14:textId="46717AAD" w:rsidR="00CA7B8A" w:rsidRDefault="00CA7B8A" w:rsidP="00B9542B">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Students </w:t>
            </w:r>
            <w:r w:rsidRPr="006F2C1B">
              <w:rPr>
                <w:rFonts w:asciiTheme="minorHAnsi" w:hAnsiTheme="minorHAnsi" w:cstheme="minorHAnsi"/>
                <w:color w:val="000000" w:themeColor="text1"/>
                <w:sz w:val="20"/>
                <w:szCs w:val="20"/>
                <w:u w:val="single"/>
              </w:rPr>
              <w:t>must</w:t>
            </w:r>
            <w:r>
              <w:rPr>
                <w:rFonts w:asciiTheme="minorHAnsi" w:hAnsiTheme="minorHAnsi" w:cstheme="minorHAnsi"/>
                <w:color w:val="000000" w:themeColor="text1"/>
                <w:sz w:val="20"/>
                <w:szCs w:val="20"/>
              </w:rPr>
              <w:t xml:space="preserve"> be supervised for safety purposes when undertaking any practical </w:t>
            </w:r>
            <w:r w:rsidR="0066665B">
              <w:rPr>
                <w:rFonts w:asciiTheme="minorHAnsi" w:hAnsiTheme="minorHAnsi" w:cstheme="minorHAnsi"/>
                <w:color w:val="000000" w:themeColor="text1"/>
                <w:sz w:val="20"/>
                <w:szCs w:val="20"/>
              </w:rPr>
              <w:t xml:space="preserve">assessment </w:t>
            </w:r>
            <w:r>
              <w:rPr>
                <w:rFonts w:asciiTheme="minorHAnsi" w:hAnsiTheme="minorHAnsi" w:cstheme="minorHAnsi"/>
                <w:color w:val="000000" w:themeColor="text1"/>
                <w:sz w:val="20"/>
                <w:szCs w:val="20"/>
              </w:rPr>
              <w:t>work.</w:t>
            </w:r>
          </w:p>
          <w:p w14:paraId="6371D6BB" w14:textId="77777777" w:rsidR="00254556" w:rsidRDefault="00254556" w:rsidP="00B9542B">
            <w:pPr>
              <w:spacing w:after="0" w:line="240" w:lineRule="auto"/>
              <w:rPr>
                <w:rFonts w:asciiTheme="minorHAnsi" w:hAnsiTheme="minorHAnsi" w:cstheme="minorHAnsi"/>
                <w:color w:val="000000" w:themeColor="text1"/>
                <w:sz w:val="20"/>
                <w:szCs w:val="20"/>
              </w:rPr>
            </w:pPr>
          </w:p>
          <w:p w14:paraId="2FB85B8F" w14:textId="786F7F76" w:rsidR="00BD5DC5" w:rsidRDefault="001D6EA0" w:rsidP="00B9542B">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 </w:t>
            </w:r>
            <w:r w:rsidR="00880977">
              <w:rPr>
                <w:rFonts w:asciiTheme="minorHAnsi" w:hAnsiTheme="minorHAnsi" w:cstheme="minorHAnsi"/>
                <w:color w:val="000000" w:themeColor="text1"/>
                <w:sz w:val="20"/>
                <w:szCs w:val="20"/>
              </w:rPr>
              <w:t>an</w:t>
            </w:r>
            <w:r>
              <w:rPr>
                <w:rFonts w:asciiTheme="minorHAnsi" w:hAnsiTheme="minorHAnsi" w:cstheme="minorHAnsi"/>
                <w:color w:val="000000" w:themeColor="text1"/>
                <w:sz w:val="20"/>
                <w:szCs w:val="20"/>
              </w:rPr>
              <w:t xml:space="preserve"> </w:t>
            </w:r>
            <w:r w:rsidR="00BD5DC5">
              <w:rPr>
                <w:rFonts w:asciiTheme="minorHAnsi" w:hAnsiTheme="minorHAnsi" w:cstheme="minorHAnsi"/>
                <w:color w:val="000000" w:themeColor="text1"/>
                <w:sz w:val="20"/>
                <w:szCs w:val="20"/>
              </w:rPr>
              <w:t xml:space="preserve">early </w:t>
            </w:r>
            <w:r>
              <w:rPr>
                <w:rFonts w:asciiTheme="minorHAnsi" w:hAnsiTheme="minorHAnsi" w:cstheme="minorHAnsi"/>
                <w:color w:val="000000" w:themeColor="text1"/>
                <w:sz w:val="20"/>
                <w:szCs w:val="20"/>
              </w:rPr>
              <w:t>lesson you c</w:t>
            </w:r>
            <w:r w:rsidR="00BD5DC5">
              <w:rPr>
                <w:rFonts w:asciiTheme="minorHAnsi" w:hAnsiTheme="minorHAnsi" w:cstheme="minorHAnsi"/>
                <w:color w:val="000000" w:themeColor="text1"/>
                <w:sz w:val="20"/>
                <w:szCs w:val="20"/>
              </w:rPr>
              <w:t>ould:</w:t>
            </w:r>
          </w:p>
          <w:p w14:paraId="009823C5" w14:textId="394C9918" w:rsidR="00EB0F03" w:rsidRDefault="00BD5DC5" w:rsidP="00984156">
            <w:pPr>
              <w:pStyle w:val="ListParagraph"/>
              <w:numPr>
                <w:ilvl w:val="0"/>
                <w:numId w:val="2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introduce students to the</w:t>
            </w:r>
            <w:r w:rsidR="00D8150C">
              <w:rPr>
                <w:rFonts w:asciiTheme="minorHAnsi" w:hAnsiTheme="minorHAnsi" w:cstheme="minorHAnsi"/>
                <w:color w:val="000000" w:themeColor="text1"/>
                <w:sz w:val="20"/>
                <w:szCs w:val="20"/>
              </w:rPr>
              <w:t xml:space="preserve"> OCR-set a</w:t>
            </w:r>
            <w:r>
              <w:rPr>
                <w:rFonts w:asciiTheme="minorHAnsi" w:hAnsiTheme="minorHAnsi" w:cstheme="minorHAnsi"/>
                <w:color w:val="000000" w:themeColor="text1"/>
                <w:sz w:val="20"/>
                <w:szCs w:val="20"/>
              </w:rPr>
              <w:t>ssignment brief and</w:t>
            </w:r>
            <w:r w:rsidR="007872A4">
              <w:rPr>
                <w:rFonts w:asciiTheme="minorHAnsi" w:hAnsiTheme="minorHAnsi" w:cstheme="minorHAnsi"/>
                <w:color w:val="000000" w:themeColor="text1"/>
                <w:sz w:val="20"/>
                <w:szCs w:val="20"/>
              </w:rPr>
              <w:t xml:space="preserve"> associated Tasks</w:t>
            </w:r>
          </w:p>
          <w:p w14:paraId="5848CA64" w14:textId="57685770" w:rsidR="000800EF" w:rsidRDefault="000800EF" w:rsidP="00984156">
            <w:pPr>
              <w:pStyle w:val="ListParagraph"/>
              <w:numPr>
                <w:ilvl w:val="0"/>
                <w:numId w:val="2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explain the marking criteria and how students will be assessed</w:t>
            </w:r>
          </w:p>
          <w:p w14:paraId="3D555D45" w14:textId="58EF47DE" w:rsidR="00BD5DC5" w:rsidRDefault="00880977" w:rsidP="00984156">
            <w:pPr>
              <w:pStyle w:val="ListParagraph"/>
              <w:numPr>
                <w:ilvl w:val="0"/>
                <w:numId w:val="2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hold a class discussion to confirm the exact requirements for each Task</w:t>
            </w:r>
          </w:p>
          <w:p w14:paraId="5CEBA45A" w14:textId="5920F13C" w:rsidR="00880977" w:rsidRPr="00BD5DC5" w:rsidRDefault="00D36825" w:rsidP="00984156">
            <w:pPr>
              <w:pStyle w:val="ListParagraph"/>
              <w:numPr>
                <w:ilvl w:val="0"/>
                <w:numId w:val="2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ask</w:t>
            </w:r>
            <w:r w:rsidR="000606B3">
              <w:rPr>
                <w:rFonts w:asciiTheme="minorHAnsi" w:hAnsiTheme="minorHAnsi" w:cstheme="minorHAnsi"/>
                <w:color w:val="000000" w:themeColor="text1"/>
                <w:sz w:val="20"/>
                <w:szCs w:val="20"/>
              </w:rPr>
              <w:t xml:space="preserve"> students, working in small groups, </w:t>
            </w:r>
            <w:r w:rsidR="00796438">
              <w:rPr>
                <w:rFonts w:asciiTheme="minorHAnsi" w:hAnsiTheme="minorHAnsi" w:cstheme="minorHAnsi"/>
                <w:color w:val="000000" w:themeColor="text1"/>
                <w:sz w:val="20"/>
                <w:szCs w:val="20"/>
              </w:rPr>
              <w:t xml:space="preserve">to </w:t>
            </w:r>
            <w:r w:rsidR="009F1609">
              <w:rPr>
                <w:rFonts w:asciiTheme="minorHAnsi" w:hAnsiTheme="minorHAnsi" w:cstheme="minorHAnsi"/>
                <w:color w:val="000000" w:themeColor="text1"/>
                <w:sz w:val="20"/>
                <w:szCs w:val="20"/>
              </w:rPr>
              <w:t>review and discuss the Set Assignment brief</w:t>
            </w:r>
            <w:r w:rsidR="000424B3">
              <w:rPr>
                <w:rFonts w:asciiTheme="minorHAnsi" w:hAnsiTheme="minorHAnsi" w:cstheme="minorHAnsi"/>
                <w:color w:val="000000" w:themeColor="text1"/>
                <w:sz w:val="20"/>
                <w:szCs w:val="20"/>
              </w:rPr>
              <w:t xml:space="preserve"> and </w:t>
            </w:r>
            <w:r w:rsidR="00706AF6">
              <w:rPr>
                <w:rFonts w:asciiTheme="minorHAnsi" w:hAnsiTheme="minorHAnsi" w:cstheme="minorHAnsi"/>
                <w:color w:val="000000" w:themeColor="text1"/>
                <w:sz w:val="20"/>
                <w:szCs w:val="20"/>
              </w:rPr>
              <w:t xml:space="preserve">confirm how they will produce and present </w:t>
            </w:r>
            <w:r w:rsidR="00C228A8">
              <w:rPr>
                <w:rFonts w:asciiTheme="minorHAnsi" w:hAnsiTheme="minorHAnsi" w:cstheme="minorHAnsi"/>
                <w:color w:val="000000" w:themeColor="text1"/>
                <w:sz w:val="20"/>
                <w:szCs w:val="20"/>
              </w:rPr>
              <w:t>evidence f</w:t>
            </w:r>
            <w:r w:rsidR="00706AF6">
              <w:rPr>
                <w:rFonts w:asciiTheme="minorHAnsi" w:hAnsiTheme="minorHAnsi" w:cstheme="minorHAnsi"/>
                <w:color w:val="000000" w:themeColor="text1"/>
                <w:sz w:val="20"/>
                <w:szCs w:val="20"/>
              </w:rPr>
              <w:t>or assessment.</w:t>
            </w:r>
          </w:p>
        </w:tc>
        <w:tc>
          <w:tcPr>
            <w:tcW w:w="1697" w:type="dxa"/>
            <w:tcBorders>
              <w:top w:val="single" w:sz="4" w:space="0" w:color="C3014A"/>
            </w:tcBorders>
            <w:shd w:val="clear" w:color="auto" w:fill="auto"/>
            <w:tcMar>
              <w:top w:w="57" w:type="dxa"/>
              <w:left w:w="57" w:type="dxa"/>
              <w:bottom w:w="57" w:type="dxa"/>
              <w:right w:w="57" w:type="dxa"/>
            </w:tcMar>
          </w:tcPr>
          <w:p w14:paraId="527BC243" w14:textId="77777777" w:rsidR="007677DF" w:rsidRDefault="007677DF" w:rsidP="00EB0F03">
            <w:pPr>
              <w:spacing w:after="0" w:line="240" w:lineRule="auto"/>
              <w:rPr>
                <w:rFonts w:asciiTheme="minorHAnsi" w:hAnsiTheme="minorHAnsi" w:cstheme="minorHAnsi"/>
                <w:color w:val="000000" w:themeColor="text1"/>
                <w:sz w:val="20"/>
                <w:szCs w:val="20"/>
              </w:rPr>
            </w:pPr>
          </w:p>
          <w:p w14:paraId="570CFDA4" w14:textId="4D946F39" w:rsidR="007677DF" w:rsidRPr="005C0F8C" w:rsidRDefault="007677DF" w:rsidP="00EB0F03">
            <w:pPr>
              <w:spacing w:after="0" w:line="240" w:lineRule="auto"/>
              <w:rPr>
                <w:rFonts w:asciiTheme="minorHAnsi" w:hAnsiTheme="minorHAnsi" w:cstheme="minorHAnsi"/>
                <w:color w:val="000000" w:themeColor="text1"/>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237286E4" w14:textId="6436D791" w:rsidR="007677DF" w:rsidRDefault="007677DF" w:rsidP="007677DF">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Understand the </w:t>
            </w:r>
            <w:r w:rsidR="003F6DA3">
              <w:rPr>
                <w:rFonts w:asciiTheme="minorHAnsi" w:hAnsiTheme="minorHAnsi" w:cstheme="minorHAnsi"/>
                <w:color w:val="000000" w:themeColor="text1"/>
                <w:sz w:val="20"/>
                <w:szCs w:val="20"/>
              </w:rPr>
              <w:t>OCR-set a</w:t>
            </w:r>
            <w:r>
              <w:rPr>
                <w:rFonts w:asciiTheme="minorHAnsi" w:hAnsiTheme="minorHAnsi" w:cstheme="minorHAnsi"/>
                <w:color w:val="000000" w:themeColor="text1"/>
                <w:sz w:val="20"/>
                <w:szCs w:val="20"/>
              </w:rPr>
              <w:t>ssignment brief including Tasks and marking criteria.</w:t>
            </w:r>
          </w:p>
          <w:p w14:paraId="4CB874D3" w14:textId="77777777" w:rsidR="00EB0F03" w:rsidRDefault="00EB0F03" w:rsidP="00EB0F03">
            <w:pPr>
              <w:spacing w:after="0" w:line="240" w:lineRule="auto"/>
              <w:rPr>
                <w:rFonts w:asciiTheme="minorHAnsi" w:hAnsiTheme="minorHAnsi" w:cstheme="minorHAnsi"/>
                <w:color w:val="000000" w:themeColor="text1"/>
                <w:sz w:val="20"/>
                <w:szCs w:val="20"/>
              </w:rPr>
            </w:pPr>
          </w:p>
          <w:p w14:paraId="286B5A77" w14:textId="2B8E49E6" w:rsidR="007677DF" w:rsidRPr="005C0F8C" w:rsidRDefault="007677DF" w:rsidP="00EB0F03">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Understand how to record and present evidence for assessment.</w:t>
            </w:r>
          </w:p>
        </w:tc>
        <w:tc>
          <w:tcPr>
            <w:tcW w:w="2585" w:type="dxa"/>
            <w:tcBorders>
              <w:top w:val="single" w:sz="4" w:space="0" w:color="C3014A"/>
            </w:tcBorders>
            <w:shd w:val="clear" w:color="auto" w:fill="auto"/>
            <w:tcMar>
              <w:top w:w="57" w:type="dxa"/>
              <w:left w:w="57" w:type="dxa"/>
              <w:bottom w:w="57" w:type="dxa"/>
              <w:right w:w="57" w:type="dxa"/>
            </w:tcMar>
          </w:tcPr>
          <w:p w14:paraId="7A4532FB" w14:textId="77777777" w:rsidR="00EB0F03" w:rsidRDefault="0056491B" w:rsidP="00EB0F03">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Access resources via the </w:t>
            </w:r>
            <w:r w:rsidR="00F066D2">
              <w:rPr>
                <w:rFonts w:asciiTheme="minorHAnsi" w:hAnsiTheme="minorHAnsi" w:cstheme="minorHAnsi"/>
                <w:color w:val="000000" w:themeColor="text1"/>
                <w:sz w:val="20"/>
                <w:szCs w:val="20"/>
              </w:rPr>
              <w:t>qualification home page including:</w:t>
            </w:r>
          </w:p>
          <w:p w14:paraId="72C9D123" w14:textId="7AF81063" w:rsidR="00F066D2" w:rsidRDefault="003F6DA3" w:rsidP="00984156">
            <w:pPr>
              <w:pStyle w:val="ListParagraph"/>
              <w:numPr>
                <w:ilvl w:val="0"/>
                <w:numId w:val="25"/>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OCR-set as</w:t>
            </w:r>
            <w:r w:rsidR="00C5249B">
              <w:rPr>
                <w:rFonts w:asciiTheme="minorHAnsi" w:hAnsiTheme="minorHAnsi" w:cstheme="minorHAnsi"/>
                <w:color w:val="000000" w:themeColor="text1"/>
                <w:sz w:val="20"/>
                <w:szCs w:val="20"/>
              </w:rPr>
              <w:t>signment briefs</w:t>
            </w:r>
          </w:p>
          <w:p w14:paraId="238B1407" w14:textId="1E9EDD1D" w:rsidR="00C5249B" w:rsidRDefault="00C74BA3" w:rsidP="00984156">
            <w:pPr>
              <w:pStyle w:val="ListParagraph"/>
              <w:numPr>
                <w:ilvl w:val="0"/>
                <w:numId w:val="25"/>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00C5249B">
              <w:rPr>
                <w:rFonts w:asciiTheme="minorHAnsi" w:hAnsiTheme="minorHAnsi" w:cstheme="minorHAnsi"/>
                <w:color w:val="000000" w:themeColor="text1"/>
                <w:sz w:val="20"/>
                <w:szCs w:val="20"/>
              </w:rPr>
              <w:t>ample assessment materials</w:t>
            </w:r>
          </w:p>
          <w:p w14:paraId="7BA3AF75" w14:textId="3E3E16D1" w:rsidR="00C5249B" w:rsidRDefault="001A438C" w:rsidP="00984156">
            <w:pPr>
              <w:pStyle w:val="ListParagraph"/>
              <w:numPr>
                <w:ilvl w:val="0"/>
                <w:numId w:val="25"/>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w:t>
            </w:r>
            <w:r w:rsidR="00C5249B">
              <w:rPr>
                <w:rFonts w:asciiTheme="minorHAnsi" w:hAnsiTheme="minorHAnsi" w:cstheme="minorHAnsi"/>
                <w:color w:val="000000" w:themeColor="text1"/>
                <w:sz w:val="20"/>
                <w:szCs w:val="20"/>
              </w:rPr>
              <w:t>andidate exemplars</w:t>
            </w:r>
          </w:p>
          <w:p w14:paraId="333B4A86" w14:textId="77777777" w:rsidR="00C5249B" w:rsidRDefault="00C5249B" w:rsidP="00984156">
            <w:pPr>
              <w:pStyle w:val="ListParagraph"/>
              <w:numPr>
                <w:ilvl w:val="0"/>
                <w:numId w:val="25"/>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Supporting the moderation process (online training)</w:t>
            </w:r>
          </w:p>
          <w:p w14:paraId="15A7CCC4" w14:textId="348441DB" w:rsidR="00C5249B" w:rsidRDefault="00C74BA3" w:rsidP="00984156">
            <w:pPr>
              <w:pStyle w:val="ListParagraph"/>
              <w:numPr>
                <w:ilvl w:val="0"/>
                <w:numId w:val="25"/>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A300A8">
              <w:rPr>
                <w:rFonts w:asciiTheme="minorHAnsi" w:hAnsiTheme="minorHAnsi" w:cstheme="minorHAnsi"/>
                <w:color w:val="000000" w:themeColor="text1"/>
                <w:sz w:val="20"/>
                <w:szCs w:val="20"/>
              </w:rPr>
              <w:t>xaminer and moderator reports (for past series</w:t>
            </w:r>
            <w:r w:rsidR="002F2F9A">
              <w:rPr>
                <w:rFonts w:asciiTheme="minorHAnsi" w:hAnsiTheme="minorHAnsi" w:cstheme="minorHAnsi"/>
                <w:color w:val="000000" w:themeColor="text1"/>
                <w:sz w:val="20"/>
                <w:szCs w:val="20"/>
              </w:rPr>
              <w:t xml:space="preserve"> – after first assessment in 2024</w:t>
            </w:r>
            <w:r w:rsidR="00A300A8">
              <w:rPr>
                <w:rFonts w:asciiTheme="minorHAnsi" w:hAnsiTheme="minorHAnsi" w:cstheme="minorHAnsi"/>
                <w:color w:val="000000" w:themeColor="text1"/>
                <w:sz w:val="20"/>
                <w:szCs w:val="20"/>
              </w:rPr>
              <w:t>)</w:t>
            </w:r>
            <w:r w:rsidR="006866C9">
              <w:rPr>
                <w:rFonts w:asciiTheme="minorHAnsi" w:hAnsiTheme="minorHAnsi" w:cstheme="minorHAnsi"/>
                <w:color w:val="000000" w:themeColor="text1"/>
                <w:sz w:val="20"/>
                <w:szCs w:val="20"/>
              </w:rPr>
              <w:t>.</w:t>
            </w:r>
          </w:p>
          <w:p w14:paraId="649223B8" w14:textId="77777777" w:rsidR="00761012" w:rsidRDefault="00761012" w:rsidP="00761012">
            <w:pPr>
              <w:spacing w:after="0" w:line="240" w:lineRule="auto"/>
              <w:rPr>
                <w:rFonts w:asciiTheme="minorHAnsi" w:hAnsiTheme="minorHAnsi" w:cstheme="minorHAnsi"/>
                <w:color w:val="000000" w:themeColor="text1"/>
                <w:sz w:val="20"/>
                <w:szCs w:val="20"/>
              </w:rPr>
            </w:pPr>
          </w:p>
          <w:p w14:paraId="397A518F" w14:textId="6DB8CD33" w:rsidR="00761012" w:rsidRPr="00761012" w:rsidRDefault="00761012" w:rsidP="0076101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Note – some </w:t>
            </w:r>
            <w:r w:rsidR="00823EEA">
              <w:rPr>
                <w:rFonts w:asciiTheme="minorHAnsi" w:hAnsiTheme="minorHAnsi" w:cstheme="minorHAnsi"/>
                <w:color w:val="000000" w:themeColor="text1"/>
                <w:sz w:val="20"/>
                <w:szCs w:val="20"/>
              </w:rPr>
              <w:t xml:space="preserve">of the above </w:t>
            </w:r>
            <w:r>
              <w:rPr>
                <w:rFonts w:asciiTheme="minorHAnsi" w:hAnsiTheme="minorHAnsi" w:cstheme="minorHAnsi"/>
                <w:color w:val="000000" w:themeColor="text1"/>
                <w:sz w:val="20"/>
                <w:szCs w:val="20"/>
              </w:rPr>
              <w:t>resources will become available as the qualification</w:t>
            </w:r>
            <w:r w:rsidR="00823EEA">
              <w:rPr>
                <w:rFonts w:asciiTheme="minorHAnsi" w:hAnsiTheme="minorHAnsi" w:cstheme="minorHAnsi"/>
                <w:color w:val="000000" w:themeColor="text1"/>
                <w:sz w:val="20"/>
                <w:szCs w:val="20"/>
              </w:rPr>
              <w:t xml:space="preserve"> develops.</w:t>
            </w:r>
          </w:p>
        </w:tc>
        <w:tc>
          <w:tcPr>
            <w:tcW w:w="1718" w:type="dxa"/>
            <w:tcBorders>
              <w:top w:val="single" w:sz="4" w:space="0" w:color="C3014A"/>
            </w:tcBorders>
            <w:shd w:val="clear" w:color="auto" w:fill="auto"/>
            <w:tcMar>
              <w:top w:w="57" w:type="dxa"/>
              <w:left w:w="57" w:type="dxa"/>
              <w:bottom w:w="57" w:type="dxa"/>
              <w:right w:w="57" w:type="dxa"/>
            </w:tcMar>
          </w:tcPr>
          <w:p w14:paraId="2497BBFC" w14:textId="77777777" w:rsidR="00EB0F03" w:rsidRPr="005C0F8C" w:rsidRDefault="00EB0F03" w:rsidP="00EB0F03">
            <w:pPr>
              <w:spacing w:after="0" w:line="240" w:lineRule="auto"/>
              <w:rPr>
                <w:rFonts w:asciiTheme="minorHAnsi" w:hAnsiTheme="minorHAnsi" w:cstheme="minorHAnsi"/>
                <w:color w:val="000000" w:themeColor="text1"/>
                <w:sz w:val="20"/>
                <w:szCs w:val="20"/>
              </w:rPr>
            </w:pPr>
          </w:p>
        </w:tc>
      </w:tr>
      <w:tr w:rsidR="00EB0F03" w:rsidRPr="005C0F8C" w14:paraId="6685494E" w14:textId="77777777" w:rsidTr="00F65780">
        <w:trPr>
          <w:trHeight w:val="20"/>
        </w:trPr>
        <w:tc>
          <w:tcPr>
            <w:tcW w:w="993" w:type="dxa"/>
            <w:shd w:val="clear" w:color="auto" w:fill="auto"/>
            <w:tcMar>
              <w:top w:w="57" w:type="dxa"/>
              <w:left w:w="57" w:type="dxa"/>
              <w:bottom w:w="57" w:type="dxa"/>
              <w:right w:w="57" w:type="dxa"/>
            </w:tcMar>
          </w:tcPr>
          <w:p w14:paraId="408856FB" w14:textId="77777777" w:rsidR="00EB0F03" w:rsidRPr="005C0F8C" w:rsidRDefault="00EB0F03" w:rsidP="00EB0F03">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2</w:t>
            </w:r>
          </w:p>
        </w:tc>
        <w:tc>
          <w:tcPr>
            <w:tcW w:w="1928" w:type="dxa"/>
            <w:shd w:val="clear" w:color="auto" w:fill="auto"/>
            <w:tcMar>
              <w:top w:w="57" w:type="dxa"/>
              <w:left w:w="57" w:type="dxa"/>
              <w:bottom w:w="57" w:type="dxa"/>
              <w:right w:w="57" w:type="dxa"/>
            </w:tcMar>
          </w:tcPr>
          <w:p w14:paraId="497DA716" w14:textId="11E18D78" w:rsidR="00EB0F03" w:rsidRPr="005C0F8C" w:rsidRDefault="00EB0F03" w:rsidP="00EB0F03">
            <w:pPr>
              <w:suppressAutoHyphens/>
              <w:autoSpaceDN w:val="0"/>
              <w:spacing w:after="0" w:line="240" w:lineRule="auto"/>
              <w:textAlignment w:val="baseline"/>
              <w:rPr>
                <w:rFonts w:asciiTheme="minorHAnsi" w:hAnsiTheme="minorHAnsi" w:cstheme="minorHAnsi"/>
                <w:sz w:val="20"/>
                <w:szCs w:val="20"/>
              </w:rPr>
            </w:pPr>
            <w:r w:rsidRPr="00BA70EE">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747FD0E7" w14:textId="6EFDB02E" w:rsidR="00EB0F03" w:rsidRPr="005C0F8C" w:rsidRDefault="001E2EB8" w:rsidP="00EB0F03">
            <w:pPr>
              <w:spacing w:after="0" w:line="240" w:lineRule="auto"/>
              <w:rPr>
                <w:rFonts w:asciiTheme="minorHAnsi" w:hAnsiTheme="minorHAnsi" w:cstheme="minorHAnsi"/>
                <w:sz w:val="20"/>
                <w:szCs w:val="20"/>
              </w:rPr>
            </w:pPr>
            <w:r>
              <w:rPr>
                <w:rFonts w:asciiTheme="minorHAnsi" w:hAnsiTheme="minorHAnsi" w:cstheme="minorHAnsi"/>
                <w:sz w:val="20"/>
                <w:szCs w:val="20"/>
              </w:rPr>
              <w:t>Working on Tasks continue</w:t>
            </w:r>
            <w:r w:rsidR="007C3AC9">
              <w:rPr>
                <w:rFonts w:asciiTheme="minorHAnsi" w:hAnsiTheme="minorHAnsi" w:cstheme="minorHAnsi"/>
                <w:sz w:val="20"/>
                <w:szCs w:val="20"/>
              </w:rPr>
              <w:t>s</w:t>
            </w:r>
            <w:r>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667E2CEB" w14:textId="0957171F" w:rsidR="00EB0F03" w:rsidRPr="005C0F8C" w:rsidRDefault="00EB0F03" w:rsidP="00EB0F03">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118E2F15" w14:textId="761368AF" w:rsidR="00EB0F03" w:rsidRPr="005C0F8C" w:rsidRDefault="00EB0F03" w:rsidP="00EB0F03">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16B0E7D6" w14:textId="77777777" w:rsidR="00EB0F03" w:rsidRPr="005C0F8C" w:rsidRDefault="00EB0F03" w:rsidP="00EB0F03">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1BBAC0DB" w14:textId="77777777" w:rsidR="00EB0F03" w:rsidRPr="005C0F8C" w:rsidRDefault="00EB0F03" w:rsidP="00EB0F03">
            <w:pPr>
              <w:spacing w:after="0" w:line="240" w:lineRule="auto"/>
              <w:rPr>
                <w:rFonts w:asciiTheme="minorHAnsi" w:hAnsiTheme="minorHAnsi" w:cstheme="minorHAnsi"/>
                <w:sz w:val="20"/>
                <w:szCs w:val="20"/>
              </w:rPr>
            </w:pPr>
          </w:p>
        </w:tc>
      </w:tr>
      <w:tr w:rsidR="00EB0F03" w:rsidRPr="005C0F8C" w14:paraId="2302851B" w14:textId="77777777" w:rsidTr="00F65780">
        <w:trPr>
          <w:trHeight w:val="20"/>
        </w:trPr>
        <w:tc>
          <w:tcPr>
            <w:tcW w:w="993" w:type="dxa"/>
            <w:shd w:val="clear" w:color="auto" w:fill="auto"/>
            <w:tcMar>
              <w:top w:w="57" w:type="dxa"/>
              <w:left w:w="57" w:type="dxa"/>
              <w:bottom w:w="57" w:type="dxa"/>
              <w:right w:w="57" w:type="dxa"/>
            </w:tcMar>
          </w:tcPr>
          <w:p w14:paraId="225A1492" w14:textId="77777777" w:rsidR="00EB0F03" w:rsidRPr="005C0F8C" w:rsidRDefault="00EB0F03" w:rsidP="00EB0F03">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3</w:t>
            </w:r>
          </w:p>
        </w:tc>
        <w:tc>
          <w:tcPr>
            <w:tcW w:w="1928" w:type="dxa"/>
            <w:shd w:val="clear" w:color="auto" w:fill="auto"/>
            <w:tcMar>
              <w:top w:w="57" w:type="dxa"/>
              <w:left w:w="57" w:type="dxa"/>
              <w:bottom w:w="57" w:type="dxa"/>
              <w:right w:w="57" w:type="dxa"/>
            </w:tcMar>
          </w:tcPr>
          <w:p w14:paraId="74D3F9B5" w14:textId="476534EF" w:rsidR="00EB0F03" w:rsidRPr="005C0F8C" w:rsidRDefault="00EB0F03" w:rsidP="00EB0F03">
            <w:pPr>
              <w:suppressAutoHyphens/>
              <w:autoSpaceDN w:val="0"/>
              <w:spacing w:after="0" w:line="240" w:lineRule="auto"/>
              <w:textAlignment w:val="baseline"/>
              <w:rPr>
                <w:rFonts w:asciiTheme="minorHAnsi" w:hAnsiTheme="minorHAnsi" w:cstheme="minorHAnsi"/>
                <w:sz w:val="20"/>
                <w:szCs w:val="20"/>
              </w:rPr>
            </w:pPr>
            <w:r w:rsidRPr="00BA70EE">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031F7856" w14:textId="09A8B4B3" w:rsidR="00EB0F03" w:rsidRPr="005C0F8C" w:rsidRDefault="001E2EB8" w:rsidP="00EB0F03">
            <w:pPr>
              <w:spacing w:after="0" w:line="240" w:lineRule="auto"/>
              <w:rPr>
                <w:rFonts w:asciiTheme="minorHAnsi" w:hAnsiTheme="minorHAnsi" w:cstheme="minorHAnsi"/>
                <w:sz w:val="20"/>
                <w:szCs w:val="20"/>
              </w:rPr>
            </w:pPr>
            <w:r>
              <w:rPr>
                <w:rFonts w:asciiTheme="minorHAnsi" w:hAnsiTheme="minorHAnsi" w:cstheme="minorHAnsi"/>
                <w:sz w:val="20"/>
                <w:szCs w:val="20"/>
              </w:rPr>
              <w:t>Working on Tasks continue</w:t>
            </w:r>
            <w:r w:rsidR="007C3AC9">
              <w:rPr>
                <w:rFonts w:asciiTheme="minorHAnsi" w:hAnsiTheme="minorHAnsi" w:cstheme="minorHAnsi"/>
                <w:sz w:val="20"/>
                <w:szCs w:val="20"/>
              </w:rPr>
              <w:t>s</w:t>
            </w:r>
            <w:r>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69583E27" w14:textId="6D1EB8AE" w:rsidR="00EB0F03" w:rsidRPr="005C0F8C" w:rsidRDefault="00EB0F03" w:rsidP="00EB0F03">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79553FE0" w14:textId="61A40B11" w:rsidR="00EB0F03" w:rsidRPr="005C0F8C" w:rsidRDefault="00EB0F03" w:rsidP="00EB0F03">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56805FD2" w14:textId="77777777" w:rsidR="00EB0F03" w:rsidRPr="005C0F8C" w:rsidRDefault="00EB0F03" w:rsidP="00EB0F03">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15E8E76A" w14:textId="77777777" w:rsidR="00EB0F03" w:rsidRPr="005C0F8C" w:rsidRDefault="00EB0F03" w:rsidP="00EB0F03">
            <w:pPr>
              <w:spacing w:after="0" w:line="240" w:lineRule="auto"/>
              <w:rPr>
                <w:rFonts w:asciiTheme="minorHAnsi" w:hAnsiTheme="minorHAnsi" w:cstheme="minorHAnsi"/>
                <w:sz w:val="20"/>
                <w:szCs w:val="20"/>
              </w:rPr>
            </w:pPr>
          </w:p>
        </w:tc>
      </w:tr>
      <w:tr w:rsidR="001E2EB8" w:rsidRPr="005C0F8C" w14:paraId="2703E1CB" w14:textId="77777777" w:rsidTr="00F65780">
        <w:trPr>
          <w:trHeight w:val="20"/>
        </w:trPr>
        <w:tc>
          <w:tcPr>
            <w:tcW w:w="993" w:type="dxa"/>
            <w:shd w:val="clear" w:color="auto" w:fill="auto"/>
            <w:tcMar>
              <w:top w:w="57" w:type="dxa"/>
              <w:left w:w="57" w:type="dxa"/>
              <w:bottom w:w="57" w:type="dxa"/>
              <w:right w:w="57" w:type="dxa"/>
            </w:tcMar>
          </w:tcPr>
          <w:p w14:paraId="32B92E1B" w14:textId="77777777" w:rsidR="001E2EB8" w:rsidRPr="005C0F8C" w:rsidRDefault="001E2EB8" w:rsidP="001E2EB8">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4</w:t>
            </w:r>
          </w:p>
        </w:tc>
        <w:tc>
          <w:tcPr>
            <w:tcW w:w="1928" w:type="dxa"/>
            <w:shd w:val="clear" w:color="auto" w:fill="auto"/>
            <w:tcMar>
              <w:top w:w="57" w:type="dxa"/>
              <w:left w:w="57" w:type="dxa"/>
              <w:bottom w:w="57" w:type="dxa"/>
              <w:right w:w="57" w:type="dxa"/>
            </w:tcMar>
          </w:tcPr>
          <w:p w14:paraId="052A9EB9" w14:textId="44EA3873" w:rsidR="001E2EB8" w:rsidRPr="005C0F8C" w:rsidRDefault="001E2EB8" w:rsidP="001E2EB8">
            <w:pPr>
              <w:suppressAutoHyphens/>
              <w:autoSpaceDN w:val="0"/>
              <w:spacing w:after="0" w:line="240" w:lineRule="auto"/>
              <w:textAlignment w:val="baseline"/>
              <w:rPr>
                <w:rFonts w:asciiTheme="minorHAnsi" w:hAnsiTheme="minorHAnsi" w:cstheme="minorHAnsi"/>
                <w:sz w:val="20"/>
                <w:szCs w:val="20"/>
              </w:rPr>
            </w:pPr>
            <w:r w:rsidRPr="00BA70EE">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4F17DBAC" w14:textId="59D8CE71" w:rsidR="001E2EB8" w:rsidRPr="005C0F8C" w:rsidRDefault="001E2EB8" w:rsidP="001E2EB8">
            <w:pPr>
              <w:spacing w:after="0" w:line="240" w:lineRule="auto"/>
              <w:rPr>
                <w:rFonts w:asciiTheme="minorHAnsi" w:hAnsiTheme="minorHAnsi" w:cstheme="minorHAnsi"/>
                <w:sz w:val="20"/>
                <w:szCs w:val="20"/>
              </w:rPr>
            </w:pPr>
            <w:r w:rsidRPr="00DA0ADB">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DA0ADB">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615345BA" w14:textId="4E9FE2CC" w:rsidR="001E2EB8" w:rsidRPr="005C0F8C" w:rsidRDefault="001E2EB8" w:rsidP="001E2EB8">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52A6CE28" w14:textId="6D497100" w:rsidR="001E2EB8" w:rsidRPr="005C0F8C" w:rsidRDefault="001E2EB8" w:rsidP="001E2EB8">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643FA959" w14:textId="77777777" w:rsidR="001E2EB8" w:rsidRPr="005C0F8C" w:rsidRDefault="001E2EB8" w:rsidP="001E2EB8">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7950ACD8" w14:textId="77777777" w:rsidR="001E2EB8" w:rsidRPr="005C0F8C" w:rsidRDefault="001E2EB8" w:rsidP="001E2EB8">
            <w:pPr>
              <w:spacing w:after="0" w:line="240" w:lineRule="auto"/>
              <w:rPr>
                <w:rFonts w:asciiTheme="minorHAnsi" w:hAnsiTheme="minorHAnsi" w:cstheme="minorHAnsi"/>
                <w:sz w:val="20"/>
                <w:szCs w:val="20"/>
              </w:rPr>
            </w:pPr>
          </w:p>
        </w:tc>
      </w:tr>
      <w:tr w:rsidR="001E2EB8" w:rsidRPr="005C0F8C" w14:paraId="325D0B3D" w14:textId="77777777" w:rsidTr="00F65780">
        <w:trPr>
          <w:trHeight w:val="20"/>
        </w:trPr>
        <w:tc>
          <w:tcPr>
            <w:tcW w:w="993" w:type="dxa"/>
            <w:shd w:val="clear" w:color="auto" w:fill="auto"/>
            <w:tcMar>
              <w:top w:w="57" w:type="dxa"/>
              <w:left w:w="57" w:type="dxa"/>
              <w:bottom w:w="57" w:type="dxa"/>
              <w:right w:w="57" w:type="dxa"/>
            </w:tcMar>
          </w:tcPr>
          <w:p w14:paraId="5AF9DE05" w14:textId="77777777" w:rsidR="001E2EB8" w:rsidRPr="005C0F8C" w:rsidRDefault="001E2EB8" w:rsidP="001E2EB8">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5</w:t>
            </w:r>
          </w:p>
        </w:tc>
        <w:tc>
          <w:tcPr>
            <w:tcW w:w="1928" w:type="dxa"/>
            <w:shd w:val="clear" w:color="auto" w:fill="auto"/>
            <w:tcMar>
              <w:top w:w="57" w:type="dxa"/>
              <w:left w:w="57" w:type="dxa"/>
              <w:bottom w:w="57" w:type="dxa"/>
              <w:right w:w="57" w:type="dxa"/>
            </w:tcMar>
          </w:tcPr>
          <w:p w14:paraId="3EC74547" w14:textId="3C0F10D4" w:rsidR="001E2EB8" w:rsidRPr="005C0F8C" w:rsidRDefault="001E2EB8" w:rsidP="001E2EB8">
            <w:pPr>
              <w:suppressAutoHyphens/>
              <w:autoSpaceDN w:val="0"/>
              <w:spacing w:after="0" w:line="240" w:lineRule="auto"/>
              <w:textAlignment w:val="baseline"/>
              <w:rPr>
                <w:rFonts w:asciiTheme="minorHAnsi" w:hAnsiTheme="minorHAnsi" w:cstheme="minorHAnsi"/>
                <w:sz w:val="20"/>
                <w:szCs w:val="20"/>
              </w:rPr>
            </w:pPr>
            <w:r w:rsidRPr="00BA70EE">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7DB97800" w14:textId="1D0833A9" w:rsidR="001E2EB8" w:rsidRPr="005C0F8C" w:rsidRDefault="001E2EB8" w:rsidP="001E2EB8">
            <w:pPr>
              <w:spacing w:after="0" w:line="240" w:lineRule="auto"/>
              <w:rPr>
                <w:rFonts w:asciiTheme="minorHAnsi" w:hAnsiTheme="minorHAnsi" w:cstheme="minorHAnsi"/>
                <w:sz w:val="20"/>
                <w:szCs w:val="20"/>
              </w:rPr>
            </w:pPr>
            <w:r w:rsidRPr="00DA0ADB">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DA0ADB">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4F3D9594" w14:textId="66CC820D" w:rsidR="001E2EB8" w:rsidRPr="005C0F8C" w:rsidRDefault="001E2EB8" w:rsidP="001E2EB8">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08A03918" w14:textId="3581076F" w:rsidR="001E2EB8" w:rsidRPr="005C0F8C" w:rsidRDefault="001E2EB8" w:rsidP="001E2EB8">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05BAF788" w14:textId="77777777" w:rsidR="001E2EB8" w:rsidRPr="005C0F8C" w:rsidRDefault="001E2EB8" w:rsidP="001E2EB8">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70B6DD84" w14:textId="77777777" w:rsidR="001E2EB8" w:rsidRPr="005C0F8C" w:rsidRDefault="001E2EB8" w:rsidP="001E2EB8">
            <w:pPr>
              <w:spacing w:after="0" w:line="240" w:lineRule="auto"/>
              <w:rPr>
                <w:rFonts w:asciiTheme="minorHAnsi" w:hAnsiTheme="minorHAnsi" w:cstheme="minorHAnsi"/>
                <w:sz w:val="20"/>
                <w:szCs w:val="20"/>
              </w:rPr>
            </w:pPr>
          </w:p>
        </w:tc>
      </w:tr>
    </w:tbl>
    <w:p w14:paraId="3684E76C" w14:textId="77777777" w:rsidR="003E2AD0" w:rsidRPr="005C0F8C" w:rsidRDefault="003E2AD0" w:rsidP="003E2AD0">
      <w:pPr>
        <w:spacing w:after="0" w:line="240" w:lineRule="auto"/>
        <w:rPr>
          <w:rFonts w:asciiTheme="minorHAnsi" w:hAnsiTheme="minorHAnsi" w:cstheme="minorHAnsi"/>
        </w:rPr>
      </w:pPr>
    </w:p>
    <w:p w14:paraId="23AEDFEB" w14:textId="77777777" w:rsidR="003E2AD0" w:rsidRPr="005C0F8C" w:rsidRDefault="003E2AD0" w:rsidP="003E2AD0">
      <w:pPr>
        <w:spacing w:after="0" w:line="240" w:lineRule="auto"/>
        <w:rPr>
          <w:rFonts w:asciiTheme="minorHAnsi" w:hAnsiTheme="minorHAnsi" w:cstheme="minorHAnsi"/>
        </w:rPr>
      </w:pPr>
      <w:r w:rsidRPr="005C0F8C">
        <w:rPr>
          <w:rFonts w:asciiTheme="minorHAnsi" w:hAnsiTheme="minorHAnsi" w:cstheme="minorHAnsi"/>
        </w:rPr>
        <w:br w:type="page"/>
      </w:r>
    </w:p>
    <w:p w14:paraId="06D1115E" w14:textId="77777777" w:rsidR="003E2AD0" w:rsidRPr="005C0F8C" w:rsidRDefault="003E2AD0" w:rsidP="003E2AD0">
      <w:pPr>
        <w:spacing w:after="0" w:line="240" w:lineRule="auto"/>
        <w:rPr>
          <w:rFonts w:asciiTheme="minorHAnsi" w:hAnsiTheme="minorHAnsi" w:cstheme="minorHAnsi"/>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rsidRPr="005C0F8C" w14:paraId="4FBF916D" w14:textId="77777777" w:rsidTr="004853DA">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1D93F235" w14:textId="65861E61" w:rsidR="003E2AD0" w:rsidRPr="004853DA" w:rsidRDefault="005C54D9" w:rsidP="004853DA">
            <w:pPr>
              <w:pStyle w:val="Tableheader"/>
              <w:jc w:val="center"/>
            </w:pPr>
            <w:r w:rsidRPr="004853DA">
              <w:t>Term 8</w:t>
            </w:r>
          </w:p>
        </w:tc>
      </w:tr>
      <w:tr w:rsidR="003E2AD0" w:rsidRPr="005C0F8C" w14:paraId="6B49648D" w14:textId="77777777" w:rsidTr="004853DA">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033AE8F4" w14:textId="77777777" w:rsidR="003E2AD0" w:rsidRPr="006C72A0" w:rsidRDefault="003E2AD0" w:rsidP="00F65780">
            <w:pPr>
              <w:rPr>
                <w:rFonts w:asciiTheme="minorHAnsi" w:hAnsiTheme="minorHAnsi" w:cstheme="minorHAnsi"/>
                <w:b/>
                <w:bCs/>
              </w:rPr>
            </w:pPr>
            <w:r w:rsidRPr="006C72A0">
              <w:rPr>
                <w:rFonts w:asciiTheme="minorHAnsi" w:hAnsiTheme="minorHAnsi" w:cstheme="minorHAnsi"/>
                <w:b/>
                <w:bCs/>
              </w:rPr>
              <w:t xml:space="preserve">Summary of what you </w:t>
            </w:r>
            <w:r w:rsidRPr="006C72A0">
              <w:rPr>
                <w:rFonts w:asciiTheme="minorHAnsi" w:hAnsiTheme="minorHAnsi" w:cstheme="minorHAnsi"/>
                <w:b/>
                <w:bCs/>
              </w:rPr>
              <w:br/>
              <w:t xml:space="preserve">will cover from the </w:t>
            </w:r>
            <w:hyperlink r:id="rId88" w:history="1">
              <w:r w:rsidRPr="006C72A0">
                <w:rPr>
                  <w:rStyle w:val="Hyperlink"/>
                  <w:rFonts w:asciiTheme="minorHAnsi" w:hAnsiTheme="minorHAnsi" w:cstheme="minorHAnsi"/>
                  <w:b/>
                  <w:bCs/>
                  <w:color w:val="auto"/>
                  <w:u w:val="none"/>
                </w:rPr>
                <w:t>curriculum planner</w:t>
              </w:r>
            </w:hyperlink>
            <w:r w:rsidRPr="006C72A0">
              <w:rPr>
                <w:rFonts w:asciiTheme="minorHAnsi" w:hAnsiTheme="minorHAnsi" w:cstheme="minorHAnsi"/>
                <w:b/>
                <w:bCs/>
              </w:rPr>
              <w:t>:</w:t>
            </w:r>
          </w:p>
        </w:tc>
        <w:tc>
          <w:tcPr>
            <w:tcW w:w="11963" w:type="dxa"/>
            <w:tcBorders>
              <w:top w:val="single" w:sz="4" w:space="0" w:color="C3014A"/>
            </w:tcBorders>
            <w:shd w:val="clear" w:color="auto" w:fill="FFFFFF" w:themeFill="background1"/>
            <w:tcMar>
              <w:top w:w="28" w:type="dxa"/>
            </w:tcMar>
            <w:vAlign w:val="center"/>
          </w:tcPr>
          <w:p w14:paraId="060790C4" w14:textId="0CB77B3E" w:rsidR="003E2AD0" w:rsidRPr="007D0E6E" w:rsidRDefault="001D4DEC" w:rsidP="00F65780">
            <w:pPr>
              <w:rPr>
                <w:rFonts w:asciiTheme="minorHAnsi" w:hAnsiTheme="minorHAnsi" w:cstheme="minorHAnsi"/>
                <w:b/>
                <w:bCs/>
              </w:rPr>
            </w:pPr>
            <w:r w:rsidRPr="007D0E6E">
              <w:rPr>
                <w:rFonts w:asciiTheme="minorHAnsi" w:hAnsiTheme="minorHAnsi" w:cstheme="minorHAnsi"/>
                <w:b/>
                <w:bCs/>
              </w:rPr>
              <w:t xml:space="preserve">Working on </w:t>
            </w:r>
            <w:r w:rsidR="009203A7" w:rsidRPr="007D0E6E">
              <w:rPr>
                <w:rFonts w:asciiTheme="minorHAnsi" w:hAnsiTheme="minorHAnsi" w:cstheme="minorHAnsi"/>
                <w:b/>
                <w:bCs/>
              </w:rPr>
              <w:t>OCR-set assignment</w:t>
            </w:r>
            <w:r w:rsidRPr="007D0E6E">
              <w:rPr>
                <w:rFonts w:asciiTheme="minorHAnsi" w:hAnsiTheme="minorHAnsi" w:cstheme="minorHAnsi"/>
                <w:b/>
                <w:bCs/>
              </w:rPr>
              <w:t xml:space="preserve"> (supervised)</w:t>
            </w:r>
          </w:p>
        </w:tc>
      </w:tr>
    </w:tbl>
    <w:p w14:paraId="79A372A4" w14:textId="77777777" w:rsidR="003E2AD0" w:rsidRPr="005C0F8C" w:rsidRDefault="003E2AD0" w:rsidP="003E2AD0">
      <w:pPr>
        <w:spacing w:after="0" w:line="240" w:lineRule="auto"/>
        <w:rPr>
          <w:rFonts w:asciiTheme="minorHAnsi" w:hAnsiTheme="minorHAnsi" w:cstheme="minorHAnsi"/>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3E2AD0" w:rsidRPr="005C0F8C" w14:paraId="693F82DB" w14:textId="77777777" w:rsidTr="007F761A">
        <w:trPr>
          <w:trHeight w:val="1286"/>
          <w:tblHeader/>
        </w:trPr>
        <w:tc>
          <w:tcPr>
            <w:tcW w:w="993" w:type="dxa"/>
            <w:tcBorders>
              <w:top w:val="single" w:sz="4" w:space="0" w:color="C3014A"/>
              <w:left w:val="single" w:sz="4" w:space="0" w:color="C3014A"/>
              <w:bottom w:val="single" w:sz="4" w:space="0" w:color="C3014A"/>
              <w:right w:val="single" w:sz="4" w:space="0" w:color="FFFFFF"/>
            </w:tcBorders>
            <w:shd w:val="clear" w:color="auto" w:fill="C3014A"/>
            <w:tcMar>
              <w:top w:w="57" w:type="dxa"/>
              <w:left w:w="57" w:type="dxa"/>
              <w:bottom w:w="0" w:type="dxa"/>
              <w:right w:w="57" w:type="dxa"/>
            </w:tcMar>
          </w:tcPr>
          <w:p w14:paraId="0E71F132" w14:textId="77777777" w:rsidR="003E2AD0" w:rsidRPr="007F761A" w:rsidRDefault="003E2AD0" w:rsidP="00F65780">
            <w:pPr>
              <w:pStyle w:val="Tableheader"/>
              <w:rPr>
                <w:rFonts w:asciiTheme="minorHAnsi" w:hAnsiTheme="minorHAnsi" w:cstheme="minorHAnsi"/>
                <w:sz w:val="20"/>
                <w:szCs w:val="20"/>
              </w:rPr>
            </w:pPr>
            <w:r w:rsidRPr="007F761A">
              <w:rPr>
                <w:rFonts w:asciiTheme="minorHAnsi" w:hAnsiTheme="minorHAnsi" w:cstheme="minorHAnsi"/>
                <w:sz w:val="20"/>
                <w:szCs w:val="20"/>
              </w:rPr>
              <w:t>Lesson no.</w:t>
            </w:r>
          </w:p>
        </w:tc>
        <w:tc>
          <w:tcPr>
            <w:tcW w:w="1928"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443EC921" w14:textId="77777777" w:rsidR="003E2AD0" w:rsidRPr="007F761A" w:rsidRDefault="003E2AD0" w:rsidP="00F65780">
            <w:pPr>
              <w:pStyle w:val="Tableheader"/>
              <w:rPr>
                <w:rFonts w:asciiTheme="minorHAnsi" w:hAnsiTheme="minorHAnsi" w:cstheme="minorHAnsi"/>
                <w:sz w:val="20"/>
                <w:szCs w:val="20"/>
              </w:rPr>
            </w:pPr>
            <w:r w:rsidRPr="007F761A">
              <w:rPr>
                <w:rFonts w:asciiTheme="minorHAnsi" w:hAnsiTheme="minorHAnsi" w:cstheme="minorHAnsi"/>
                <w:sz w:val="20"/>
                <w:szCs w:val="20"/>
              </w:rPr>
              <w:t xml:space="preserve">Topic areas/sub topic areas </w:t>
            </w:r>
          </w:p>
          <w:p w14:paraId="37B6D925" w14:textId="77777777" w:rsidR="003E2AD0" w:rsidRPr="007F761A" w:rsidRDefault="003E2AD0" w:rsidP="00F65780">
            <w:pPr>
              <w:pStyle w:val="Tableheader"/>
              <w:rPr>
                <w:rFonts w:asciiTheme="minorHAnsi" w:hAnsiTheme="minorHAnsi" w:cstheme="minorHAnsi"/>
                <w:sz w:val="20"/>
                <w:szCs w:val="20"/>
              </w:rPr>
            </w:pPr>
          </w:p>
        </w:tc>
        <w:tc>
          <w:tcPr>
            <w:tcW w:w="416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7CB53854" w14:textId="77777777" w:rsidR="003E2AD0" w:rsidRPr="007F761A" w:rsidRDefault="003E2AD0" w:rsidP="00F65780">
            <w:pPr>
              <w:pStyle w:val="Tableheader"/>
              <w:rPr>
                <w:rFonts w:asciiTheme="minorHAnsi" w:hAnsiTheme="minorHAnsi" w:cstheme="minorHAnsi"/>
                <w:sz w:val="20"/>
                <w:szCs w:val="20"/>
              </w:rPr>
            </w:pPr>
            <w:r w:rsidRPr="007F761A">
              <w:rPr>
                <w:rFonts w:asciiTheme="minorHAnsi" w:hAnsiTheme="minorHAnsi" w:cstheme="minorHAnsi"/>
                <w:sz w:val="20"/>
                <w:szCs w:val="20"/>
              </w:rPr>
              <w:t>Lesson ideas and activities</w:t>
            </w:r>
          </w:p>
          <w:p w14:paraId="4F3EF131" w14:textId="77777777" w:rsidR="003E2AD0" w:rsidRPr="007F761A" w:rsidRDefault="003E2AD0" w:rsidP="00F65780">
            <w:pPr>
              <w:pStyle w:val="Tableheader"/>
              <w:rPr>
                <w:rFonts w:asciiTheme="minorHAnsi" w:hAnsiTheme="minorHAnsi" w:cstheme="minorHAnsi"/>
                <w:sz w:val="20"/>
                <w:szCs w:val="20"/>
              </w:rPr>
            </w:pPr>
          </w:p>
        </w:tc>
        <w:tc>
          <w:tcPr>
            <w:tcW w:w="1697" w:type="dxa"/>
            <w:tcBorders>
              <w:top w:val="single" w:sz="4" w:space="0" w:color="C3014A"/>
              <w:left w:val="single" w:sz="4" w:space="0" w:color="FFFFFF"/>
              <w:bottom w:val="single" w:sz="4" w:space="0" w:color="C3014A"/>
              <w:right w:val="single" w:sz="4" w:space="0" w:color="FFFFFF" w:themeColor="background1"/>
            </w:tcBorders>
            <w:shd w:val="clear" w:color="auto" w:fill="C3014A"/>
            <w:tcMar>
              <w:top w:w="57" w:type="dxa"/>
              <w:left w:w="57" w:type="dxa"/>
              <w:bottom w:w="0" w:type="dxa"/>
              <w:right w:w="57" w:type="dxa"/>
            </w:tcMar>
          </w:tcPr>
          <w:p w14:paraId="3CB7B640" w14:textId="77777777" w:rsidR="003E2AD0" w:rsidRPr="007F761A" w:rsidRDefault="003E2AD0" w:rsidP="00F65780">
            <w:pPr>
              <w:pStyle w:val="Tableheader"/>
              <w:rPr>
                <w:rFonts w:asciiTheme="minorHAnsi" w:hAnsiTheme="minorHAnsi" w:cstheme="minorHAnsi"/>
                <w:sz w:val="20"/>
                <w:szCs w:val="20"/>
              </w:rPr>
            </w:pPr>
            <w:r w:rsidRPr="007F761A">
              <w:rPr>
                <w:rFonts w:asciiTheme="minorHAnsi" w:hAnsiTheme="minorHAnsi" w:cstheme="minorHAnsi"/>
                <w:sz w:val="20"/>
                <w:szCs w:val="20"/>
              </w:rPr>
              <w:t>Lesson key words</w:t>
            </w:r>
          </w:p>
          <w:p w14:paraId="6ED779BB" w14:textId="77777777" w:rsidR="003E2AD0" w:rsidRPr="007F761A" w:rsidRDefault="003E2AD0" w:rsidP="00F65780">
            <w:pPr>
              <w:pStyle w:val="Tableheader"/>
              <w:rPr>
                <w:rFonts w:asciiTheme="minorHAnsi" w:hAnsiTheme="minorHAnsi" w:cstheme="minorHAnsi"/>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B65FBE2" w14:textId="77777777" w:rsidR="003E2AD0" w:rsidRPr="007F761A" w:rsidRDefault="003E2AD0" w:rsidP="00F65780">
            <w:pPr>
              <w:pStyle w:val="Tableheader"/>
              <w:rPr>
                <w:rFonts w:asciiTheme="minorHAnsi" w:hAnsiTheme="minorHAnsi" w:cstheme="minorHAnsi"/>
                <w:sz w:val="20"/>
                <w:szCs w:val="20"/>
              </w:rPr>
            </w:pPr>
            <w:r w:rsidRPr="007F761A">
              <w:rPr>
                <w:rFonts w:asciiTheme="minorHAnsi" w:hAnsiTheme="minorHAnsi" w:cstheme="minorHAnsi"/>
                <w:sz w:val="20"/>
                <w:szCs w:val="20"/>
              </w:rPr>
              <w:t>Lesson outcome(s)</w:t>
            </w:r>
          </w:p>
          <w:p w14:paraId="727CFE2A" w14:textId="77777777" w:rsidR="003E2AD0" w:rsidRPr="007F761A" w:rsidRDefault="003E2AD0" w:rsidP="00F65780">
            <w:pPr>
              <w:pStyle w:val="Tableheader"/>
              <w:rPr>
                <w:rFonts w:asciiTheme="minorHAnsi" w:hAnsiTheme="minorHAnsi" w:cstheme="minorHAnsi"/>
                <w:sz w:val="20"/>
                <w:szCs w:val="20"/>
              </w:rPr>
            </w:pPr>
            <w:r w:rsidRPr="007F761A">
              <w:rPr>
                <w:rFonts w:asciiTheme="minorHAnsi" w:hAnsiTheme="minorHAnsi" w:cstheme="minorHAnsi"/>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02F9522" w14:textId="77777777" w:rsidR="003E2AD0" w:rsidRPr="007F761A" w:rsidRDefault="003E2AD0" w:rsidP="00F65780">
            <w:pPr>
              <w:pStyle w:val="Tableheader"/>
              <w:rPr>
                <w:rFonts w:asciiTheme="minorHAnsi" w:hAnsiTheme="minorHAnsi" w:cstheme="minorHAnsi"/>
                <w:sz w:val="20"/>
                <w:szCs w:val="20"/>
              </w:rPr>
            </w:pPr>
            <w:r w:rsidRPr="007F761A">
              <w:rPr>
                <w:rFonts w:asciiTheme="minorHAnsi" w:hAnsiTheme="minorHAnsi" w:cstheme="minorHAnsi"/>
                <w:sz w:val="20"/>
                <w:szCs w:val="20"/>
              </w:rPr>
              <w:t>Useful links/resources</w:t>
            </w:r>
          </w:p>
          <w:p w14:paraId="7C790733" w14:textId="77777777" w:rsidR="003E2AD0" w:rsidRPr="007F761A" w:rsidRDefault="003E2AD0" w:rsidP="00F65780">
            <w:pPr>
              <w:pStyle w:val="Tableheader"/>
              <w:rPr>
                <w:rFonts w:asciiTheme="minorHAnsi" w:hAnsiTheme="minorHAnsi" w:cstheme="minorHAnsi"/>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4A16252A" w14:textId="77777777" w:rsidR="003E2AD0" w:rsidRPr="007F761A" w:rsidRDefault="003E2AD0" w:rsidP="00F65780">
            <w:pPr>
              <w:pStyle w:val="Tableheader"/>
              <w:rPr>
                <w:rFonts w:asciiTheme="minorHAnsi" w:hAnsiTheme="minorHAnsi" w:cstheme="minorHAnsi"/>
                <w:sz w:val="20"/>
                <w:szCs w:val="20"/>
              </w:rPr>
            </w:pPr>
            <w:r w:rsidRPr="007F761A">
              <w:rPr>
                <w:rFonts w:asciiTheme="minorHAnsi" w:hAnsiTheme="minorHAnsi" w:cstheme="minorHAnsi"/>
                <w:sz w:val="20"/>
                <w:szCs w:val="20"/>
              </w:rPr>
              <w:t>How does this link to other units?</w:t>
            </w:r>
          </w:p>
          <w:p w14:paraId="4E9C9CFD" w14:textId="77777777" w:rsidR="003E2AD0" w:rsidRPr="007F761A" w:rsidRDefault="003E2AD0" w:rsidP="00F65780">
            <w:pPr>
              <w:pStyle w:val="Tableheader"/>
              <w:rPr>
                <w:rFonts w:asciiTheme="minorHAnsi" w:hAnsiTheme="minorHAnsi" w:cstheme="minorHAnsi"/>
                <w:sz w:val="20"/>
                <w:szCs w:val="20"/>
              </w:rPr>
            </w:pPr>
          </w:p>
        </w:tc>
      </w:tr>
      <w:tr w:rsidR="001E2EB8" w:rsidRPr="005C0F8C" w14:paraId="0382F2A0" w14:textId="77777777" w:rsidTr="004853DA">
        <w:trPr>
          <w:trHeight w:val="496"/>
        </w:trPr>
        <w:tc>
          <w:tcPr>
            <w:tcW w:w="993" w:type="dxa"/>
            <w:tcBorders>
              <w:top w:val="single" w:sz="4" w:space="0" w:color="C3014A"/>
            </w:tcBorders>
            <w:shd w:val="clear" w:color="auto" w:fill="auto"/>
            <w:tcMar>
              <w:top w:w="57" w:type="dxa"/>
              <w:left w:w="57" w:type="dxa"/>
              <w:bottom w:w="57" w:type="dxa"/>
              <w:right w:w="57" w:type="dxa"/>
            </w:tcMar>
          </w:tcPr>
          <w:p w14:paraId="448BE972" w14:textId="77777777" w:rsidR="001E2EB8" w:rsidRPr="005C0F8C" w:rsidRDefault="001E2EB8" w:rsidP="001E2EB8">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468784BE" w14:textId="50525B0A" w:rsidR="001E2EB8" w:rsidRPr="005C0F8C" w:rsidRDefault="001E2EB8" w:rsidP="001E2EB8">
            <w:pPr>
              <w:spacing w:after="0" w:line="240" w:lineRule="auto"/>
              <w:rPr>
                <w:rFonts w:asciiTheme="minorHAnsi" w:hAnsiTheme="minorHAnsi" w:cstheme="minorHAnsi"/>
                <w:sz w:val="20"/>
                <w:szCs w:val="20"/>
              </w:rPr>
            </w:pPr>
            <w:r w:rsidRPr="00316FC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tcBorders>
              <w:top w:val="single" w:sz="4" w:space="0" w:color="C3014A"/>
            </w:tcBorders>
            <w:shd w:val="clear" w:color="auto" w:fill="auto"/>
            <w:tcMar>
              <w:top w:w="57" w:type="dxa"/>
              <w:left w:w="57" w:type="dxa"/>
              <w:bottom w:w="57" w:type="dxa"/>
              <w:right w:w="57" w:type="dxa"/>
            </w:tcMar>
          </w:tcPr>
          <w:p w14:paraId="57FC4E0E" w14:textId="1775C925" w:rsidR="001E2EB8" w:rsidRPr="005C0F8C" w:rsidRDefault="001E2EB8" w:rsidP="001E2EB8">
            <w:pPr>
              <w:spacing w:after="0" w:line="240" w:lineRule="auto"/>
              <w:rPr>
                <w:rFonts w:asciiTheme="minorHAnsi" w:hAnsiTheme="minorHAnsi" w:cstheme="minorHAnsi"/>
                <w:color w:val="159C4B" w:themeColor="accent4" w:themeShade="BF"/>
                <w:sz w:val="20"/>
                <w:szCs w:val="20"/>
              </w:rPr>
            </w:pPr>
            <w:r w:rsidRPr="00A52A56">
              <w:rPr>
                <w:rFonts w:asciiTheme="minorHAnsi" w:hAnsiTheme="minorHAnsi" w:cstheme="minorHAnsi"/>
                <w:sz w:val="20"/>
                <w:szCs w:val="20"/>
              </w:rPr>
              <w:t>Working on Tasks continue</w:t>
            </w:r>
            <w:r w:rsidR="00F52156">
              <w:rPr>
                <w:rFonts w:asciiTheme="minorHAnsi" w:hAnsiTheme="minorHAnsi" w:cstheme="minorHAnsi"/>
                <w:sz w:val="20"/>
                <w:szCs w:val="20"/>
              </w:rPr>
              <w:t>s</w:t>
            </w:r>
            <w:r w:rsidRPr="00A52A56">
              <w:rPr>
                <w:rFonts w:asciiTheme="minorHAnsi" w:hAnsiTheme="minorHAnsi" w:cstheme="minorHAnsi"/>
                <w:sz w:val="20"/>
                <w:szCs w:val="20"/>
              </w:rPr>
              <w:t>.</w:t>
            </w:r>
          </w:p>
        </w:tc>
        <w:tc>
          <w:tcPr>
            <w:tcW w:w="1697" w:type="dxa"/>
            <w:tcBorders>
              <w:top w:val="single" w:sz="4" w:space="0" w:color="C3014A"/>
            </w:tcBorders>
            <w:shd w:val="clear" w:color="auto" w:fill="auto"/>
            <w:tcMar>
              <w:top w:w="57" w:type="dxa"/>
              <w:left w:w="57" w:type="dxa"/>
              <w:bottom w:w="57" w:type="dxa"/>
              <w:right w:w="57" w:type="dxa"/>
            </w:tcMar>
          </w:tcPr>
          <w:p w14:paraId="054B518C" w14:textId="77777777" w:rsidR="001E2EB8" w:rsidRPr="005C0F8C" w:rsidRDefault="001E2EB8" w:rsidP="001E2EB8">
            <w:pPr>
              <w:spacing w:after="0" w:line="240" w:lineRule="auto"/>
              <w:rPr>
                <w:rFonts w:asciiTheme="minorHAnsi" w:hAnsiTheme="minorHAnsi" w:cstheme="minorHAnsi"/>
                <w:color w:val="159C4B" w:themeColor="accent4" w:themeShade="BF"/>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35840EE6" w14:textId="3206FFAC" w:rsidR="001E2EB8" w:rsidRPr="005C0F8C" w:rsidRDefault="001E2EB8" w:rsidP="001E2EB8">
            <w:pPr>
              <w:spacing w:after="0" w:line="240" w:lineRule="auto"/>
              <w:rPr>
                <w:rFonts w:asciiTheme="minorHAnsi" w:hAnsiTheme="minorHAnsi" w:cstheme="minorHAnsi"/>
                <w:color w:val="159C4B" w:themeColor="accent4" w:themeShade="BF"/>
              </w:rPr>
            </w:pPr>
          </w:p>
        </w:tc>
        <w:tc>
          <w:tcPr>
            <w:tcW w:w="2585" w:type="dxa"/>
            <w:tcBorders>
              <w:top w:val="single" w:sz="4" w:space="0" w:color="C3014A"/>
            </w:tcBorders>
            <w:shd w:val="clear" w:color="auto" w:fill="auto"/>
            <w:tcMar>
              <w:top w:w="57" w:type="dxa"/>
              <w:left w:w="57" w:type="dxa"/>
              <w:bottom w:w="57" w:type="dxa"/>
              <w:right w:w="57" w:type="dxa"/>
            </w:tcMar>
          </w:tcPr>
          <w:p w14:paraId="263C5962" w14:textId="77777777" w:rsidR="001E2EB8" w:rsidRPr="005C0F8C" w:rsidRDefault="001E2EB8" w:rsidP="001E2EB8">
            <w:pPr>
              <w:spacing w:after="0" w:line="240" w:lineRule="auto"/>
              <w:rPr>
                <w:rFonts w:asciiTheme="minorHAnsi" w:hAnsiTheme="minorHAnsi" w:cstheme="minorHAnsi"/>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743DD78B" w14:textId="77777777" w:rsidR="001E2EB8" w:rsidRPr="005C0F8C" w:rsidRDefault="001E2EB8" w:rsidP="001E2EB8">
            <w:pPr>
              <w:spacing w:after="0" w:line="240" w:lineRule="auto"/>
              <w:rPr>
                <w:rFonts w:asciiTheme="minorHAnsi" w:hAnsiTheme="minorHAnsi" w:cstheme="minorHAnsi"/>
                <w:color w:val="159C4B" w:themeColor="accent4" w:themeShade="BF"/>
                <w:sz w:val="20"/>
                <w:szCs w:val="20"/>
              </w:rPr>
            </w:pPr>
          </w:p>
        </w:tc>
      </w:tr>
      <w:tr w:rsidR="001E2EB8" w:rsidRPr="005C0F8C" w14:paraId="6C23E7F5" w14:textId="77777777" w:rsidTr="00F65780">
        <w:trPr>
          <w:trHeight w:val="20"/>
        </w:trPr>
        <w:tc>
          <w:tcPr>
            <w:tcW w:w="993" w:type="dxa"/>
            <w:shd w:val="clear" w:color="auto" w:fill="auto"/>
            <w:tcMar>
              <w:top w:w="57" w:type="dxa"/>
              <w:left w:w="57" w:type="dxa"/>
              <w:bottom w:w="57" w:type="dxa"/>
              <w:right w:w="57" w:type="dxa"/>
            </w:tcMar>
          </w:tcPr>
          <w:p w14:paraId="51A292CE" w14:textId="77777777" w:rsidR="001E2EB8" w:rsidRPr="005C0F8C" w:rsidRDefault="001E2EB8" w:rsidP="001E2EB8">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 xml:space="preserve">2 </w:t>
            </w:r>
          </w:p>
        </w:tc>
        <w:tc>
          <w:tcPr>
            <w:tcW w:w="1928" w:type="dxa"/>
            <w:shd w:val="clear" w:color="auto" w:fill="auto"/>
            <w:tcMar>
              <w:top w:w="57" w:type="dxa"/>
              <w:left w:w="57" w:type="dxa"/>
              <w:bottom w:w="57" w:type="dxa"/>
              <w:right w:w="57" w:type="dxa"/>
            </w:tcMar>
          </w:tcPr>
          <w:p w14:paraId="64E6C8E4" w14:textId="56381B0A" w:rsidR="001E2EB8" w:rsidRPr="005C0F8C" w:rsidRDefault="001E2EB8" w:rsidP="001E2EB8">
            <w:pPr>
              <w:suppressAutoHyphens/>
              <w:autoSpaceDN w:val="0"/>
              <w:spacing w:after="0" w:line="240" w:lineRule="auto"/>
              <w:textAlignment w:val="baseline"/>
              <w:rPr>
                <w:rFonts w:asciiTheme="minorHAnsi" w:hAnsiTheme="minorHAnsi" w:cstheme="minorHAnsi"/>
                <w:sz w:val="20"/>
                <w:szCs w:val="20"/>
              </w:rPr>
            </w:pPr>
            <w:r w:rsidRPr="00316FC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04B5CDCA" w14:textId="5FE3997F" w:rsidR="001E2EB8" w:rsidRPr="005C0F8C" w:rsidRDefault="001E2EB8" w:rsidP="001E2EB8">
            <w:pPr>
              <w:spacing w:after="0" w:line="240" w:lineRule="auto"/>
              <w:rPr>
                <w:rFonts w:asciiTheme="minorHAnsi" w:hAnsiTheme="minorHAnsi" w:cstheme="minorHAnsi"/>
                <w:sz w:val="20"/>
                <w:szCs w:val="20"/>
              </w:rPr>
            </w:pPr>
            <w:r w:rsidRPr="00A52A56">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A52A56">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4DA474A1" w14:textId="77777777" w:rsidR="001E2EB8" w:rsidRPr="005C0F8C" w:rsidRDefault="001E2EB8" w:rsidP="001E2EB8">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391B31CF" w14:textId="518B34DD" w:rsidR="001E2EB8" w:rsidRPr="005C0F8C" w:rsidRDefault="001E2EB8" w:rsidP="001E2EB8">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6352AC90" w14:textId="77777777" w:rsidR="001E2EB8" w:rsidRPr="005C0F8C" w:rsidRDefault="001E2EB8" w:rsidP="001E2EB8">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75B2EC65" w14:textId="77777777" w:rsidR="001E2EB8" w:rsidRPr="005C0F8C" w:rsidRDefault="001E2EB8" w:rsidP="001E2EB8">
            <w:pPr>
              <w:spacing w:after="0" w:line="240" w:lineRule="auto"/>
              <w:rPr>
                <w:rFonts w:asciiTheme="minorHAnsi" w:hAnsiTheme="minorHAnsi" w:cstheme="minorHAnsi"/>
                <w:sz w:val="20"/>
                <w:szCs w:val="20"/>
              </w:rPr>
            </w:pPr>
          </w:p>
        </w:tc>
      </w:tr>
      <w:tr w:rsidR="001E2EB8" w:rsidRPr="005C0F8C" w14:paraId="6F91D856" w14:textId="77777777" w:rsidTr="00F65780">
        <w:trPr>
          <w:trHeight w:val="20"/>
        </w:trPr>
        <w:tc>
          <w:tcPr>
            <w:tcW w:w="993" w:type="dxa"/>
            <w:shd w:val="clear" w:color="auto" w:fill="auto"/>
            <w:tcMar>
              <w:top w:w="57" w:type="dxa"/>
              <w:left w:w="57" w:type="dxa"/>
              <w:bottom w:w="57" w:type="dxa"/>
              <w:right w:w="57" w:type="dxa"/>
            </w:tcMar>
          </w:tcPr>
          <w:p w14:paraId="38869937" w14:textId="77777777" w:rsidR="001E2EB8" w:rsidRPr="005C0F8C" w:rsidRDefault="001E2EB8" w:rsidP="001E2EB8">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3</w:t>
            </w:r>
          </w:p>
        </w:tc>
        <w:tc>
          <w:tcPr>
            <w:tcW w:w="1928" w:type="dxa"/>
            <w:shd w:val="clear" w:color="auto" w:fill="auto"/>
            <w:tcMar>
              <w:top w:w="57" w:type="dxa"/>
              <w:left w:w="57" w:type="dxa"/>
              <w:bottom w:w="57" w:type="dxa"/>
              <w:right w:w="57" w:type="dxa"/>
            </w:tcMar>
          </w:tcPr>
          <w:p w14:paraId="1EB0AC86" w14:textId="530ED810" w:rsidR="001E2EB8" w:rsidRPr="005C0F8C" w:rsidRDefault="001E2EB8" w:rsidP="001E2EB8">
            <w:pPr>
              <w:suppressAutoHyphens/>
              <w:autoSpaceDN w:val="0"/>
              <w:spacing w:after="0" w:line="240" w:lineRule="auto"/>
              <w:textAlignment w:val="baseline"/>
              <w:rPr>
                <w:rFonts w:asciiTheme="minorHAnsi" w:hAnsiTheme="minorHAnsi" w:cstheme="minorHAnsi"/>
                <w:sz w:val="20"/>
                <w:szCs w:val="20"/>
              </w:rPr>
            </w:pPr>
            <w:r w:rsidRPr="00316FC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7AD7467A" w14:textId="342A08B8" w:rsidR="001E2EB8" w:rsidRPr="005C0F8C" w:rsidRDefault="001E2EB8" w:rsidP="001E2EB8">
            <w:pPr>
              <w:spacing w:after="0" w:line="240" w:lineRule="auto"/>
              <w:rPr>
                <w:rFonts w:asciiTheme="minorHAnsi" w:hAnsiTheme="minorHAnsi" w:cstheme="minorHAnsi"/>
                <w:sz w:val="20"/>
                <w:szCs w:val="20"/>
              </w:rPr>
            </w:pPr>
            <w:r w:rsidRPr="00A52A56">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A52A56">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2FB7A032" w14:textId="77777777" w:rsidR="001E2EB8" w:rsidRPr="005C0F8C" w:rsidRDefault="001E2EB8" w:rsidP="001E2EB8">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32896AF7" w14:textId="6477D1C8" w:rsidR="001E2EB8" w:rsidRPr="005C0F8C" w:rsidRDefault="001E2EB8" w:rsidP="001E2EB8">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5CD96689" w14:textId="77777777" w:rsidR="001E2EB8" w:rsidRPr="005C0F8C" w:rsidRDefault="001E2EB8" w:rsidP="001E2EB8">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1B3F89B0" w14:textId="77777777" w:rsidR="001E2EB8" w:rsidRPr="005C0F8C" w:rsidRDefault="001E2EB8" w:rsidP="001E2EB8">
            <w:pPr>
              <w:spacing w:after="0" w:line="240" w:lineRule="auto"/>
              <w:rPr>
                <w:rFonts w:asciiTheme="minorHAnsi" w:hAnsiTheme="minorHAnsi" w:cstheme="minorHAnsi"/>
                <w:sz w:val="20"/>
                <w:szCs w:val="20"/>
              </w:rPr>
            </w:pPr>
          </w:p>
        </w:tc>
      </w:tr>
      <w:tr w:rsidR="001E2EB8" w:rsidRPr="005C0F8C" w14:paraId="797EDD18" w14:textId="77777777" w:rsidTr="00F65780">
        <w:trPr>
          <w:trHeight w:val="20"/>
        </w:trPr>
        <w:tc>
          <w:tcPr>
            <w:tcW w:w="993" w:type="dxa"/>
            <w:shd w:val="clear" w:color="auto" w:fill="auto"/>
            <w:tcMar>
              <w:top w:w="57" w:type="dxa"/>
              <w:left w:w="57" w:type="dxa"/>
              <w:bottom w:w="57" w:type="dxa"/>
              <w:right w:w="57" w:type="dxa"/>
            </w:tcMar>
          </w:tcPr>
          <w:p w14:paraId="49254C4F" w14:textId="77777777" w:rsidR="001E2EB8" w:rsidRPr="005C0F8C" w:rsidRDefault="001E2EB8" w:rsidP="001E2EB8">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4</w:t>
            </w:r>
          </w:p>
        </w:tc>
        <w:tc>
          <w:tcPr>
            <w:tcW w:w="1928" w:type="dxa"/>
            <w:shd w:val="clear" w:color="auto" w:fill="auto"/>
            <w:tcMar>
              <w:top w:w="57" w:type="dxa"/>
              <w:left w:w="57" w:type="dxa"/>
              <w:bottom w:w="57" w:type="dxa"/>
              <w:right w:w="57" w:type="dxa"/>
            </w:tcMar>
          </w:tcPr>
          <w:p w14:paraId="36ED5049" w14:textId="08AD61E2" w:rsidR="001E2EB8" w:rsidRPr="005C0F8C" w:rsidRDefault="001E2EB8" w:rsidP="001E2EB8">
            <w:pPr>
              <w:suppressAutoHyphens/>
              <w:autoSpaceDN w:val="0"/>
              <w:spacing w:after="0" w:line="240" w:lineRule="auto"/>
              <w:textAlignment w:val="baseline"/>
              <w:rPr>
                <w:rFonts w:asciiTheme="minorHAnsi" w:hAnsiTheme="minorHAnsi" w:cstheme="minorHAnsi"/>
                <w:sz w:val="20"/>
                <w:szCs w:val="20"/>
              </w:rPr>
            </w:pPr>
            <w:r w:rsidRPr="00316FC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492DD557" w14:textId="3AD0D3C2" w:rsidR="001E2EB8" w:rsidRPr="005C0F8C" w:rsidRDefault="001E2EB8" w:rsidP="001E2EB8">
            <w:pPr>
              <w:spacing w:after="0" w:line="240" w:lineRule="auto"/>
              <w:rPr>
                <w:rFonts w:asciiTheme="minorHAnsi" w:hAnsiTheme="minorHAnsi" w:cstheme="minorHAnsi"/>
                <w:sz w:val="20"/>
                <w:szCs w:val="20"/>
              </w:rPr>
            </w:pPr>
            <w:r w:rsidRPr="00A52A56">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A52A56">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7E5E35C1" w14:textId="77777777" w:rsidR="001E2EB8" w:rsidRPr="005C0F8C" w:rsidRDefault="001E2EB8" w:rsidP="001E2EB8">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7F41346E" w14:textId="63B7DB24" w:rsidR="001E2EB8" w:rsidRPr="005C0F8C" w:rsidRDefault="001E2EB8" w:rsidP="001E2EB8">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038561F7" w14:textId="77777777" w:rsidR="001E2EB8" w:rsidRPr="005C0F8C" w:rsidRDefault="001E2EB8" w:rsidP="001E2EB8">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2F0BF9E7" w14:textId="77777777" w:rsidR="001E2EB8" w:rsidRPr="005C0F8C" w:rsidRDefault="001E2EB8" w:rsidP="001E2EB8">
            <w:pPr>
              <w:spacing w:after="0" w:line="240" w:lineRule="auto"/>
              <w:rPr>
                <w:rFonts w:asciiTheme="minorHAnsi" w:hAnsiTheme="minorHAnsi" w:cstheme="minorHAnsi"/>
                <w:sz w:val="20"/>
                <w:szCs w:val="20"/>
              </w:rPr>
            </w:pPr>
          </w:p>
        </w:tc>
      </w:tr>
      <w:tr w:rsidR="001E2EB8" w:rsidRPr="005C0F8C" w14:paraId="53507ED7" w14:textId="77777777" w:rsidTr="00F65780">
        <w:trPr>
          <w:trHeight w:val="20"/>
        </w:trPr>
        <w:tc>
          <w:tcPr>
            <w:tcW w:w="993" w:type="dxa"/>
            <w:shd w:val="clear" w:color="auto" w:fill="auto"/>
            <w:tcMar>
              <w:top w:w="57" w:type="dxa"/>
              <w:left w:w="57" w:type="dxa"/>
              <w:bottom w:w="57" w:type="dxa"/>
              <w:right w:w="57" w:type="dxa"/>
            </w:tcMar>
          </w:tcPr>
          <w:p w14:paraId="12F4DB2E" w14:textId="77777777" w:rsidR="001E2EB8" w:rsidRPr="005C0F8C" w:rsidRDefault="001E2EB8" w:rsidP="001E2EB8">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5</w:t>
            </w:r>
          </w:p>
        </w:tc>
        <w:tc>
          <w:tcPr>
            <w:tcW w:w="1928" w:type="dxa"/>
            <w:shd w:val="clear" w:color="auto" w:fill="auto"/>
            <w:tcMar>
              <w:top w:w="57" w:type="dxa"/>
              <w:left w:w="57" w:type="dxa"/>
              <w:bottom w:w="57" w:type="dxa"/>
              <w:right w:w="57" w:type="dxa"/>
            </w:tcMar>
          </w:tcPr>
          <w:p w14:paraId="5689381F" w14:textId="1720751C" w:rsidR="001E2EB8" w:rsidRPr="005C0F8C" w:rsidRDefault="001E2EB8" w:rsidP="001E2EB8">
            <w:pPr>
              <w:suppressAutoHyphens/>
              <w:autoSpaceDN w:val="0"/>
              <w:spacing w:after="0" w:line="240" w:lineRule="auto"/>
              <w:textAlignment w:val="baseline"/>
              <w:rPr>
                <w:rFonts w:asciiTheme="minorHAnsi" w:hAnsiTheme="minorHAnsi" w:cstheme="minorHAnsi"/>
                <w:sz w:val="20"/>
                <w:szCs w:val="20"/>
              </w:rPr>
            </w:pPr>
            <w:r w:rsidRPr="005C0F8C">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693AD0E1" w14:textId="1E3CCCFF" w:rsidR="001E2EB8" w:rsidRPr="005C0F8C" w:rsidRDefault="001E2EB8" w:rsidP="001E2EB8">
            <w:pPr>
              <w:spacing w:after="0" w:line="240" w:lineRule="auto"/>
              <w:rPr>
                <w:rFonts w:asciiTheme="minorHAnsi" w:hAnsiTheme="minorHAnsi" w:cstheme="minorHAnsi"/>
                <w:sz w:val="20"/>
                <w:szCs w:val="20"/>
              </w:rPr>
            </w:pPr>
            <w:r w:rsidRPr="00A52A56">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A52A56">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106C3CDB" w14:textId="77777777" w:rsidR="001E2EB8" w:rsidRPr="005C0F8C" w:rsidRDefault="001E2EB8" w:rsidP="001E2EB8">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23674D5D" w14:textId="1F5EED17" w:rsidR="001E2EB8" w:rsidRPr="005C0F8C" w:rsidRDefault="001E2EB8" w:rsidP="001E2EB8">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4D0FBE47" w14:textId="77777777" w:rsidR="001E2EB8" w:rsidRPr="005C0F8C" w:rsidRDefault="001E2EB8" w:rsidP="001E2EB8">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70038D4C" w14:textId="77777777" w:rsidR="001E2EB8" w:rsidRPr="005C0F8C" w:rsidRDefault="001E2EB8" w:rsidP="001E2EB8">
            <w:pPr>
              <w:spacing w:after="0" w:line="240" w:lineRule="auto"/>
              <w:rPr>
                <w:rFonts w:asciiTheme="minorHAnsi" w:hAnsiTheme="minorHAnsi" w:cstheme="minorHAnsi"/>
                <w:sz w:val="20"/>
                <w:szCs w:val="20"/>
              </w:rPr>
            </w:pPr>
          </w:p>
        </w:tc>
      </w:tr>
    </w:tbl>
    <w:p w14:paraId="521EDD0A" w14:textId="77777777" w:rsidR="003E2AD0" w:rsidRDefault="003E2AD0" w:rsidP="003E2AD0">
      <w:pPr>
        <w:spacing w:after="0" w:line="240" w:lineRule="auto"/>
        <w:rPr>
          <w:rStyle w:val="s1"/>
          <w:rFonts w:eastAsiaTheme="majorEastAsia" w:cstheme="majorBidi"/>
          <w:b/>
          <w:color w:val="000000" w:themeColor="text1"/>
          <w:sz w:val="28"/>
          <w:szCs w:val="26"/>
        </w:rPr>
      </w:pPr>
    </w:p>
    <w:p w14:paraId="0512A7CC" w14:textId="77777777" w:rsidR="003E2AD0" w:rsidRDefault="003E2AD0" w:rsidP="003E2AD0">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7E5E2E5B" w14:textId="77777777" w:rsidTr="007F761A">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3E37D11E" w14:textId="654849F9" w:rsidR="003E2AD0" w:rsidRPr="007F761A" w:rsidRDefault="005C54D9" w:rsidP="00F65780">
            <w:pPr>
              <w:pStyle w:val="Tableheader"/>
              <w:jc w:val="center"/>
            </w:pPr>
            <w:r w:rsidRPr="007F761A">
              <w:lastRenderedPageBreak/>
              <w:t>Term 9</w:t>
            </w:r>
          </w:p>
        </w:tc>
      </w:tr>
      <w:tr w:rsidR="003E2AD0" w14:paraId="464B40D8" w14:textId="77777777" w:rsidTr="007F761A">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7E255DAE" w14:textId="77777777" w:rsidR="003E2AD0" w:rsidRPr="006C72A0" w:rsidRDefault="003E2AD0" w:rsidP="00F65780">
            <w:pPr>
              <w:rPr>
                <w:b/>
                <w:bCs/>
              </w:rPr>
            </w:pPr>
            <w:r w:rsidRPr="006C72A0">
              <w:rPr>
                <w:b/>
                <w:bCs/>
              </w:rPr>
              <w:t xml:space="preserve">Summary of what you </w:t>
            </w:r>
            <w:r w:rsidRPr="006C72A0">
              <w:rPr>
                <w:b/>
                <w:bCs/>
              </w:rPr>
              <w:br/>
              <w:t xml:space="preserve">will cover from the </w:t>
            </w:r>
            <w:hyperlink r:id="rId89" w:history="1">
              <w:r w:rsidRPr="006C72A0">
                <w:rPr>
                  <w:rStyle w:val="Hyperlink"/>
                  <w:b/>
                  <w:bCs/>
                  <w:color w:val="auto"/>
                  <w:u w:val="none"/>
                </w:rPr>
                <w:t>curriculum planner</w:t>
              </w:r>
            </w:hyperlink>
            <w:r w:rsidRPr="006C72A0">
              <w:rPr>
                <w:b/>
                <w:bCs/>
              </w:rPr>
              <w:t>:</w:t>
            </w:r>
          </w:p>
        </w:tc>
        <w:tc>
          <w:tcPr>
            <w:tcW w:w="11963" w:type="dxa"/>
            <w:tcBorders>
              <w:top w:val="single" w:sz="4" w:space="0" w:color="C3014A"/>
            </w:tcBorders>
            <w:shd w:val="clear" w:color="auto" w:fill="FFFFFF" w:themeFill="background1"/>
            <w:tcMar>
              <w:top w:w="28" w:type="dxa"/>
            </w:tcMar>
            <w:vAlign w:val="center"/>
          </w:tcPr>
          <w:p w14:paraId="7A87C987" w14:textId="1170624F" w:rsidR="003E2AD0" w:rsidRPr="008A1C51" w:rsidRDefault="001D4DEC" w:rsidP="00F65780">
            <w:pPr>
              <w:rPr>
                <w:b/>
                <w:bCs/>
              </w:rPr>
            </w:pPr>
            <w:r>
              <w:rPr>
                <w:b/>
                <w:bCs/>
              </w:rPr>
              <w:t xml:space="preserve">Working on </w:t>
            </w:r>
            <w:r w:rsidR="001C3F20">
              <w:rPr>
                <w:b/>
                <w:bCs/>
              </w:rPr>
              <w:t>OCR-set assignment</w:t>
            </w:r>
            <w:r>
              <w:rPr>
                <w:b/>
                <w:bCs/>
              </w:rPr>
              <w:t xml:space="preserve"> (supervised)</w:t>
            </w:r>
          </w:p>
        </w:tc>
      </w:tr>
    </w:tbl>
    <w:p w14:paraId="50038199"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3E2AD0" w:rsidRPr="00963B3A" w14:paraId="14CE9D5C" w14:textId="77777777" w:rsidTr="007F761A">
        <w:trPr>
          <w:trHeight w:val="1286"/>
          <w:tblHeader/>
        </w:trPr>
        <w:tc>
          <w:tcPr>
            <w:tcW w:w="993" w:type="dxa"/>
            <w:tcBorders>
              <w:top w:val="single" w:sz="4" w:space="0" w:color="C3014A"/>
              <w:left w:val="single" w:sz="4" w:space="0" w:color="C3014A"/>
              <w:bottom w:val="single" w:sz="4" w:space="0" w:color="C3014A"/>
              <w:right w:val="single" w:sz="4" w:space="0" w:color="FFFFFF"/>
            </w:tcBorders>
            <w:shd w:val="clear" w:color="auto" w:fill="C3014A"/>
            <w:tcMar>
              <w:top w:w="57" w:type="dxa"/>
              <w:left w:w="57" w:type="dxa"/>
              <w:bottom w:w="0" w:type="dxa"/>
              <w:right w:w="57" w:type="dxa"/>
            </w:tcMar>
          </w:tcPr>
          <w:p w14:paraId="318FB056" w14:textId="77777777" w:rsidR="003E2AD0" w:rsidRPr="007F761A" w:rsidRDefault="003E2AD0" w:rsidP="00F65780">
            <w:pPr>
              <w:pStyle w:val="Tableheader"/>
              <w:rPr>
                <w:sz w:val="20"/>
                <w:szCs w:val="20"/>
              </w:rPr>
            </w:pPr>
            <w:r w:rsidRPr="007F761A">
              <w:rPr>
                <w:sz w:val="20"/>
                <w:szCs w:val="20"/>
              </w:rPr>
              <w:t>Lesson no.</w:t>
            </w:r>
          </w:p>
        </w:tc>
        <w:tc>
          <w:tcPr>
            <w:tcW w:w="1928"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706CA057" w14:textId="77777777" w:rsidR="003E2AD0" w:rsidRPr="007F761A" w:rsidRDefault="003E2AD0" w:rsidP="00F65780">
            <w:pPr>
              <w:pStyle w:val="Tableheader"/>
              <w:rPr>
                <w:sz w:val="20"/>
                <w:szCs w:val="20"/>
              </w:rPr>
            </w:pPr>
            <w:r w:rsidRPr="007F761A">
              <w:rPr>
                <w:sz w:val="20"/>
                <w:szCs w:val="20"/>
              </w:rPr>
              <w:t xml:space="preserve">Topic areas/sub topic areas </w:t>
            </w:r>
          </w:p>
          <w:p w14:paraId="1250264A" w14:textId="77777777" w:rsidR="003E2AD0" w:rsidRPr="007F761A" w:rsidRDefault="003E2AD0" w:rsidP="00F65780">
            <w:pPr>
              <w:pStyle w:val="Tableheader"/>
              <w:rPr>
                <w:sz w:val="20"/>
                <w:szCs w:val="20"/>
              </w:rPr>
            </w:pPr>
          </w:p>
        </w:tc>
        <w:tc>
          <w:tcPr>
            <w:tcW w:w="416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27D9A1F4" w14:textId="77777777" w:rsidR="003E2AD0" w:rsidRPr="007F761A" w:rsidRDefault="003E2AD0" w:rsidP="00F65780">
            <w:pPr>
              <w:pStyle w:val="Tableheader"/>
              <w:rPr>
                <w:sz w:val="20"/>
                <w:szCs w:val="20"/>
              </w:rPr>
            </w:pPr>
            <w:r w:rsidRPr="007F761A">
              <w:rPr>
                <w:sz w:val="20"/>
                <w:szCs w:val="20"/>
              </w:rPr>
              <w:t>Lesson ideas and activities</w:t>
            </w:r>
          </w:p>
          <w:p w14:paraId="6326C28A" w14:textId="77777777" w:rsidR="003E2AD0" w:rsidRPr="007F761A" w:rsidRDefault="003E2AD0" w:rsidP="00F65780">
            <w:pPr>
              <w:pStyle w:val="Tableheader"/>
              <w:rPr>
                <w:sz w:val="20"/>
                <w:szCs w:val="20"/>
              </w:rPr>
            </w:pPr>
          </w:p>
        </w:tc>
        <w:tc>
          <w:tcPr>
            <w:tcW w:w="169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61020B1D" w14:textId="77777777" w:rsidR="003E2AD0" w:rsidRPr="007F761A" w:rsidRDefault="003E2AD0" w:rsidP="00F65780">
            <w:pPr>
              <w:pStyle w:val="Tableheader"/>
              <w:rPr>
                <w:sz w:val="20"/>
                <w:szCs w:val="20"/>
              </w:rPr>
            </w:pPr>
            <w:r w:rsidRPr="007F761A">
              <w:rPr>
                <w:sz w:val="20"/>
                <w:szCs w:val="20"/>
              </w:rPr>
              <w:t>Lesson key words</w:t>
            </w:r>
          </w:p>
          <w:p w14:paraId="26712F5A" w14:textId="77777777" w:rsidR="003E2AD0" w:rsidRPr="007F761A" w:rsidRDefault="003E2AD0" w:rsidP="00F65780">
            <w:pPr>
              <w:pStyle w:val="Tableheader"/>
              <w:rPr>
                <w:b w:val="0"/>
                <w:bCs w:val="0"/>
                <w:sz w:val="20"/>
                <w:szCs w:val="20"/>
              </w:rPr>
            </w:pPr>
          </w:p>
        </w:tc>
        <w:tc>
          <w:tcPr>
            <w:tcW w:w="1796"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5F326509" w14:textId="77777777" w:rsidR="003E2AD0" w:rsidRPr="007F761A" w:rsidRDefault="003E2AD0" w:rsidP="00F65780">
            <w:pPr>
              <w:pStyle w:val="Tableheader"/>
              <w:rPr>
                <w:sz w:val="20"/>
                <w:szCs w:val="20"/>
              </w:rPr>
            </w:pPr>
            <w:r w:rsidRPr="007F761A">
              <w:rPr>
                <w:sz w:val="20"/>
                <w:szCs w:val="20"/>
              </w:rPr>
              <w:t>Lesson outcome(s)</w:t>
            </w:r>
          </w:p>
          <w:p w14:paraId="2B5B0634" w14:textId="77777777" w:rsidR="003E2AD0" w:rsidRPr="007F761A" w:rsidRDefault="003E2AD0" w:rsidP="00F65780">
            <w:pPr>
              <w:pStyle w:val="Tableheader"/>
              <w:rPr>
                <w:b w:val="0"/>
                <w:bCs w:val="0"/>
                <w:sz w:val="20"/>
                <w:szCs w:val="20"/>
              </w:rPr>
            </w:pPr>
            <w:r w:rsidRPr="007F761A">
              <w:rPr>
                <w:b w:val="0"/>
                <w:bCs w:val="0"/>
                <w:sz w:val="20"/>
                <w:szCs w:val="20"/>
              </w:rPr>
              <w:t>At the end of the lesson, students will be able to:</w:t>
            </w:r>
          </w:p>
        </w:tc>
        <w:tc>
          <w:tcPr>
            <w:tcW w:w="2585"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5E09BD00" w14:textId="77777777" w:rsidR="003E2AD0" w:rsidRPr="007F761A" w:rsidRDefault="003E2AD0" w:rsidP="00F65780">
            <w:pPr>
              <w:pStyle w:val="Tableheader"/>
              <w:rPr>
                <w:sz w:val="20"/>
                <w:szCs w:val="20"/>
              </w:rPr>
            </w:pPr>
            <w:r w:rsidRPr="007F761A">
              <w:rPr>
                <w:sz w:val="20"/>
                <w:szCs w:val="20"/>
              </w:rPr>
              <w:t>Useful links/resources</w:t>
            </w:r>
          </w:p>
          <w:p w14:paraId="36A4871C" w14:textId="77777777" w:rsidR="003E2AD0" w:rsidRPr="007F761A" w:rsidRDefault="003E2AD0" w:rsidP="00F65780">
            <w:pPr>
              <w:pStyle w:val="Tableheader"/>
              <w:rPr>
                <w:sz w:val="20"/>
                <w:szCs w:val="20"/>
              </w:rPr>
            </w:pPr>
          </w:p>
        </w:tc>
        <w:tc>
          <w:tcPr>
            <w:tcW w:w="1718" w:type="dxa"/>
            <w:tcBorders>
              <w:top w:val="single" w:sz="4" w:space="0" w:color="C3014A"/>
              <w:left w:val="single" w:sz="4" w:space="0" w:color="FFFFFF"/>
              <w:bottom w:val="single" w:sz="4" w:space="0" w:color="C3014A"/>
              <w:right w:val="single" w:sz="4" w:space="0" w:color="C3014A"/>
            </w:tcBorders>
            <w:shd w:val="clear" w:color="auto" w:fill="C3014A"/>
            <w:tcMar>
              <w:top w:w="57" w:type="dxa"/>
              <w:left w:w="57" w:type="dxa"/>
              <w:bottom w:w="0" w:type="dxa"/>
              <w:right w:w="57" w:type="dxa"/>
            </w:tcMar>
          </w:tcPr>
          <w:p w14:paraId="60E01C67" w14:textId="77777777" w:rsidR="003E2AD0" w:rsidRPr="007F761A" w:rsidRDefault="003E2AD0" w:rsidP="00F65780">
            <w:pPr>
              <w:pStyle w:val="Tableheader"/>
              <w:rPr>
                <w:sz w:val="20"/>
                <w:szCs w:val="20"/>
              </w:rPr>
            </w:pPr>
            <w:r w:rsidRPr="007F761A">
              <w:rPr>
                <w:sz w:val="20"/>
                <w:szCs w:val="20"/>
              </w:rPr>
              <w:t>How does this link to other units?</w:t>
            </w:r>
          </w:p>
          <w:p w14:paraId="10AE9674" w14:textId="77777777" w:rsidR="003E2AD0" w:rsidRPr="007F761A" w:rsidRDefault="003E2AD0" w:rsidP="00F65780">
            <w:pPr>
              <w:pStyle w:val="Tableheader"/>
              <w:rPr>
                <w:sz w:val="20"/>
                <w:szCs w:val="20"/>
              </w:rPr>
            </w:pPr>
          </w:p>
        </w:tc>
      </w:tr>
      <w:tr w:rsidR="001E2EB8" w14:paraId="239D9C83" w14:textId="77777777" w:rsidTr="007F761A">
        <w:trPr>
          <w:trHeight w:val="464"/>
        </w:trPr>
        <w:tc>
          <w:tcPr>
            <w:tcW w:w="993" w:type="dxa"/>
            <w:tcBorders>
              <w:top w:val="single" w:sz="4" w:space="0" w:color="C3014A"/>
            </w:tcBorders>
            <w:shd w:val="clear" w:color="auto" w:fill="auto"/>
            <w:tcMar>
              <w:top w:w="57" w:type="dxa"/>
              <w:left w:w="57" w:type="dxa"/>
              <w:bottom w:w="57" w:type="dxa"/>
              <w:right w:w="57" w:type="dxa"/>
            </w:tcMar>
          </w:tcPr>
          <w:p w14:paraId="55779542" w14:textId="77777777" w:rsidR="001E2EB8" w:rsidRDefault="001E2EB8" w:rsidP="001E2EB8">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67A5DFB6" w14:textId="5CE7372E" w:rsidR="001E2EB8" w:rsidRPr="005C0F8C" w:rsidRDefault="001E2EB8" w:rsidP="001E2EB8">
            <w:pPr>
              <w:spacing w:after="0" w:line="240" w:lineRule="auto"/>
              <w:rPr>
                <w:rFonts w:cs="Arial"/>
                <w:sz w:val="20"/>
                <w:szCs w:val="20"/>
              </w:rPr>
            </w:pPr>
            <w:r w:rsidRPr="00683CF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tcBorders>
              <w:top w:val="single" w:sz="4" w:space="0" w:color="C3014A"/>
            </w:tcBorders>
            <w:shd w:val="clear" w:color="auto" w:fill="auto"/>
            <w:tcMar>
              <w:top w:w="57" w:type="dxa"/>
              <w:left w:w="57" w:type="dxa"/>
              <w:bottom w:w="57" w:type="dxa"/>
              <w:right w:w="57" w:type="dxa"/>
            </w:tcMar>
          </w:tcPr>
          <w:p w14:paraId="6184480B" w14:textId="7EAB23DE" w:rsidR="001E2EB8" w:rsidRPr="005C0F8C" w:rsidRDefault="001E2EB8" w:rsidP="001E2EB8">
            <w:pPr>
              <w:spacing w:after="0" w:line="240" w:lineRule="auto"/>
              <w:rPr>
                <w:rFonts w:cs="Arial"/>
                <w:color w:val="159C4B" w:themeColor="accent4" w:themeShade="BF"/>
                <w:sz w:val="20"/>
                <w:szCs w:val="20"/>
              </w:rPr>
            </w:pPr>
            <w:r w:rsidRPr="00867CE7">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867CE7">
              <w:rPr>
                <w:rFonts w:asciiTheme="minorHAnsi" w:hAnsiTheme="minorHAnsi" w:cstheme="minorHAnsi"/>
                <w:sz w:val="20"/>
                <w:szCs w:val="20"/>
              </w:rPr>
              <w:t>.</w:t>
            </w:r>
          </w:p>
        </w:tc>
        <w:tc>
          <w:tcPr>
            <w:tcW w:w="1697" w:type="dxa"/>
            <w:tcBorders>
              <w:top w:val="single" w:sz="4" w:space="0" w:color="C3014A"/>
            </w:tcBorders>
            <w:shd w:val="clear" w:color="auto" w:fill="auto"/>
            <w:tcMar>
              <w:top w:w="57" w:type="dxa"/>
              <w:left w:w="57" w:type="dxa"/>
              <w:bottom w:w="57" w:type="dxa"/>
              <w:right w:w="57" w:type="dxa"/>
            </w:tcMar>
          </w:tcPr>
          <w:p w14:paraId="2ACCC2A9" w14:textId="279FB364" w:rsidR="001E2EB8" w:rsidRPr="005C0F8C" w:rsidRDefault="001E2EB8" w:rsidP="001E2EB8">
            <w:pPr>
              <w:spacing w:after="0" w:line="240" w:lineRule="auto"/>
              <w:rPr>
                <w:rFonts w:cs="Arial"/>
                <w:b/>
                <w:bCs/>
                <w:color w:val="159C4B" w:themeColor="accent4" w:themeShade="BF"/>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0C54A01E" w14:textId="17BA4C3F" w:rsidR="001E2EB8" w:rsidRPr="005C0F8C" w:rsidRDefault="001E2EB8" w:rsidP="001E2EB8">
            <w:pPr>
              <w:spacing w:after="0" w:line="240" w:lineRule="auto"/>
              <w:rPr>
                <w:b/>
                <w:bCs/>
                <w:color w:val="159C4B" w:themeColor="accent4" w:themeShade="BF"/>
                <w:sz w:val="20"/>
                <w:szCs w:val="20"/>
              </w:rPr>
            </w:pPr>
          </w:p>
        </w:tc>
        <w:tc>
          <w:tcPr>
            <w:tcW w:w="2585" w:type="dxa"/>
            <w:tcBorders>
              <w:top w:val="single" w:sz="4" w:space="0" w:color="C3014A"/>
            </w:tcBorders>
            <w:shd w:val="clear" w:color="auto" w:fill="auto"/>
            <w:tcMar>
              <w:top w:w="57" w:type="dxa"/>
              <w:left w:w="57" w:type="dxa"/>
              <w:bottom w:w="57" w:type="dxa"/>
              <w:right w:w="57" w:type="dxa"/>
            </w:tcMar>
          </w:tcPr>
          <w:p w14:paraId="258F66C2" w14:textId="77777777" w:rsidR="001E2EB8" w:rsidRPr="005C0F8C" w:rsidRDefault="001E2EB8" w:rsidP="001E2EB8">
            <w:pPr>
              <w:spacing w:after="0" w:line="240" w:lineRule="auto"/>
              <w:rPr>
                <w:rFonts w:cs="Arial"/>
                <w:b/>
                <w:bCs/>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0965DB60" w14:textId="77777777" w:rsidR="001E2EB8" w:rsidRPr="005C0F8C" w:rsidRDefault="001E2EB8" w:rsidP="001E2EB8">
            <w:pPr>
              <w:spacing w:after="0" w:line="240" w:lineRule="auto"/>
              <w:rPr>
                <w:rFonts w:cs="Arial"/>
                <w:b/>
                <w:bCs/>
                <w:color w:val="159C4B" w:themeColor="accent4" w:themeShade="BF"/>
                <w:sz w:val="20"/>
                <w:szCs w:val="20"/>
              </w:rPr>
            </w:pPr>
          </w:p>
        </w:tc>
      </w:tr>
      <w:tr w:rsidR="001E2EB8" w14:paraId="4E32E028" w14:textId="77777777" w:rsidTr="00F65780">
        <w:trPr>
          <w:trHeight w:val="20"/>
        </w:trPr>
        <w:tc>
          <w:tcPr>
            <w:tcW w:w="993" w:type="dxa"/>
            <w:shd w:val="clear" w:color="auto" w:fill="auto"/>
            <w:tcMar>
              <w:top w:w="57" w:type="dxa"/>
              <w:left w:w="57" w:type="dxa"/>
              <w:bottom w:w="57" w:type="dxa"/>
              <w:right w:w="57" w:type="dxa"/>
            </w:tcMar>
          </w:tcPr>
          <w:p w14:paraId="708A0EA0" w14:textId="77777777" w:rsidR="001E2EB8" w:rsidRDefault="001E2EB8" w:rsidP="001E2EB8">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7B600370" w14:textId="11953AA2" w:rsidR="001E2EB8" w:rsidRPr="005C0F8C" w:rsidRDefault="001E2EB8" w:rsidP="001E2EB8">
            <w:pPr>
              <w:suppressAutoHyphens/>
              <w:autoSpaceDN w:val="0"/>
              <w:spacing w:after="0" w:line="240" w:lineRule="auto"/>
              <w:textAlignment w:val="baseline"/>
              <w:rPr>
                <w:rFonts w:cs="Arial"/>
                <w:sz w:val="20"/>
                <w:szCs w:val="20"/>
              </w:rPr>
            </w:pPr>
            <w:r w:rsidRPr="00683CF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2D70CE82" w14:textId="7AD5FF87" w:rsidR="001E2EB8" w:rsidRPr="005C0F8C" w:rsidRDefault="001E2EB8" w:rsidP="001E2EB8">
            <w:pPr>
              <w:spacing w:after="0" w:line="240" w:lineRule="auto"/>
              <w:rPr>
                <w:rFonts w:cs="Arial"/>
                <w:sz w:val="20"/>
                <w:szCs w:val="20"/>
              </w:rPr>
            </w:pPr>
            <w:r w:rsidRPr="00867CE7">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867CE7">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5BAF1D94" w14:textId="34B1D620" w:rsidR="001E2EB8" w:rsidRPr="005C0F8C" w:rsidRDefault="001E2EB8" w:rsidP="001E2EB8">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680E9420" w14:textId="610BCBE6" w:rsidR="001E2EB8" w:rsidRPr="005C0F8C" w:rsidRDefault="001E2EB8" w:rsidP="001E2EB8">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125575E8" w14:textId="77777777" w:rsidR="001E2EB8" w:rsidRPr="005C0F8C" w:rsidRDefault="001E2EB8" w:rsidP="001E2EB8">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398F66E" w14:textId="77777777" w:rsidR="001E2EB8" w:rsidRPr="005C0F8C" w:rsidRDefault="001E2EB8" w:rsidP="001E2EB8">
            <w:pPr>
              <w:spacing w:after="0" w:line="240" w:lineRule="auto"/>
              <w:rPr>
                <w:rFonts w:cs="Arial"/>
                <w:sz w:val="20"/>
                <w:szCs w:val="20"/>
              </w:rPr>
            </w:pPr>
          </w:p>
        </w:tc>
      </w:tr>
      <w:tr w:rsidR="001E2EB8" w14:paraId="5ACAE596" w14:textId="77777777" w:rsidTr="00F65780">
        <w:trPr>
          <w:trHeight w:val="20"/>
        </w:trPr>
        <w:tc>
          <w:tcPr>
            <w:tcW w:w="993" w:type="dxa"/>
            <w:shd w:val="clear" w:color="auto" w:fill="auto"/>
            <w:tcMar>
              <w:top w:w="57" w:type="dxa"/>
              <w:left w:w="57" w:type="dxa"/>
              <w:bottom w:w="57" w:type="dxa"/>
              <w:right w:w="57" w:type="dxa"/>
            </w:tcMar>
          </w:tcPr>
          <w:p w14:paraId="10CE44A9" w14:textId="77777777" w:rsidR="001E2EB8" w:rsidRDefault="001E2EB8" w:rsidP="001E2EB8">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42CD0F9" w14:textId="36DFAA53" w:rsidR="001E2EB8" w:rsidRPr="005C0F8C" w:rsidRDefault="001E2EB8" w:rsidP="001E2EB8">
            <w:pPr>
              <w:suppressAutoHyphens/>
              <w:autoSpaceDN w:val="0"/>
              <w:spacing w:after="0" w:line="240" w:lineRule="auto"/>
              <w:textAlignment w:val="baseline"/>
              <w:rPr>
                <w:rFonts w:cs="Arial"/>
                <w:sz w:val="20"/>
                <w:szCs w:val="20"/>
              </w:rPr>
            </w:pPr>
            <w:r w:rsidRPr="00683CF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5659C888" w14:textId="026A8290" w:rsidR="001E2EB8" w:rsidRPr="005C0F8C" w:rsidRDefault="001E2EB8" w:rsidP="001E2EB8">
            <w:pPr>
              <w:spacing w:after="0" w:line="240" w:lineRule="auto"/>
              <w:rPr>
                <w:rFonts w:cs="Arial"/>
                <w:sz w:val="20"/>
                <w:szCs w:val="20"/>
              </w:rPr>
            </w:pPr>
            <w:r w:rsidRPr="00867CE7">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867CE7">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4D6EEEB5" w14:textId="25705874" w:rsidR="001E2EB8" w:rsidRPr="005C0F8C" w:rsidRDefault="001E2EB8" w:rsidP="001E2EB8">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33C885C6" w14:textId="1C9A2D8B" w:rsidR="001E2EB8" w:rsidRPr="005C0F8C" w:rsidRDefault="001E2EB8" w:rsidP="001E2EB8">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2EC0C59D" w14:textId="77777777" w:rsidR="001E2EB8" w:rsidRPr="005C0F8C" w:rsidRDefault="001E2EB8" w:rsidP="001E2EB8">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469D2DB" w14:textId="77777777" w:rsidR="001E2EB8" w:rsidRPr="005C0F8C" w:rsidRDefault="001E2EB8" w:rsidP="001E2EB8">
            <w:pPr>
              <w:spacing w:after="0" w:line="240" w:lineRule="auto"/>
              <w:rPr>
                <w:rFonts w:cs="Arial"/>
                <w:sz w:val="20"/>
                <w:szCs w:val="20"/>
              </w:rPr>
            </w:pPr>
          </w:p>
        </w:tc>
      </w:tr>
      <w:tr w:rsidR="001E2EB8" w14:paraId="5CA781F9" w14:textId="77777777" w:rsidTr="00F65780">
        <w:trPr>
          <w:trHeight w:val="20"/>
        </w:trPr>
        <w:tc>
          <w:tcPr>
            <w:tcW w:w="993" w:type="dxa"/>
            <w:shd w:val="clear" w:color="auto" w:fill="auto"/>
            <w:tcMar>
              <w:top w:w="57" w:type="dxa"/>
              <w:left w:w="57" w:type="dxa"/>
              <w:bottom w:w="57" w:type="dxa"/>
              <w:right w:w="57" w:type="dxa"/>
            </w:tcMar>
          </w:tcPr>
          <w:p w14:paraId="34D69704" w14:textId="77777777" w:rsidR="001E2EB8" w:rsidRDefault="001E2EB8" w:rsidP="001E2EB8">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276C4108" w14:textId="3D7CC1CB" w:rsidR="001E2EB8" w:rsidRPr="005C0F8C" w:rsidRDefault="001E2EB8" w:rsidP="001E2EB8">
            <w:pPr>
              <w:suppressAutoHyphens/>
              <w:autoSpaceDN w:val="0"/>
              <w:spacing w:after="0" w:line="240" w:lineRule="auto"/>
              <w:textAlignment w:val="baseline"/>
              <w:rPr>
                <w:rFonts w:cs="Arial"/>
                <w:sz w:val="20"/>
                <w:szCs w:val="20"/>
              </w:rPr>
            </w:pPr>
            <w:r w:rsidRPr="00683CF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7F079BCE" w14:textId="7F5B8803" w:rsidR="001E2EB8" w:rsidRPr="005C0F8C" w:rsidRDefault="001E2EB8" w:rsidP="001E2EB8">
            <w:pPr>
              <w:spacing w:after="0" w:line="240" w:lineRule="auto"/>
              <w:rPr>
                <w:rFonts w:cs="Arial"/>
                <w:sz w:val="20"/>
                <w:szCs w:val="20"/>
              </w:rPr>
            </w:pPr>
            <w:r w:rsidRPr="00867CE7">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867CE7">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61F12E1D" w14:textId="61FE10E9" w:rsidR="001E2EB8" w:rsidRPr="005C0F8C" w:rsidRDefault="001E2EB8" w:rsidP="001E2EB8">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7C82E72C" w14:textId="61D1F20E" w:rsidR="001E2EB8" w:rsidRPr="005C0F8C" w:rsidRDefault="001E2EB8" w:rsidP="001E2EB8">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44EB7E9E" w14:textId="77777777" w:rsidR="001E2EB8" w:rsidRPr="005C0F8C" w:rsidRDefault="001E2EB8" w:rsidP="001E2EB8">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9654227" w14:textId="77777777" w:rsidR="001E2EB8" w:rsidRPr="005C0F8C" w:rsidRDefault="001E2EB8" w:rsidP="001E2EB8">
            <w:pPr>
              <w:spacing w:after="0" w:line="240" w:lineRule="auto"/>
              <w:rPr>
                <w:rFonts w:cs="Arial"/>
                <w:sz w:val="20"/>
                <w:szCs w:val="20"/>
              </w:rPr>
            </w:pPr>
          </w:p>
        </w:tc>
      </w:tr>
      <w:tr w:rsidR="001E2EB8" w14:paraId="53BE0D19" w14:textId="77777777" w:rsidTr="00F65780">
        <w:trPr>
          <w:trHeight w:val="20"/>
        </w:trPr>
        <w:tc>
          <w:tcPr>
            <w:tcW w:w="993" w:type="dxa"/>
            <w:shd w:val="clear" w:color="auto" w:fill="auto"/>
            <w:tcMar>
              <w:top w:w="57" w:type="dxa"/>
              <w:left w:w="57" w:type="dxa"/>
              <w:bottom w:w="57" w:type="dxa"/>
              <w:right w:w="57" w:type="dxa"/>
            </w:tcMar>
          </w:tcPr>
          <w:p w14:paraId="213202F4" w14:textId="77777777" w:rsidR="001E2EB8" w:rsidRDefault="001E2EB8" w:rsidP="001E2EB8">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16A807C9" w14:textId="481C540F" w:rsidR="001E2EB8" w:rsidRPr="005C0F8C" w:rsidRDefault="001E2EB8" w:rsidP="001E2EB8">
            <w:pPr>
              <w:suppressAutoHyphens/>
              <w:autoSpaceDN w:val="0"/>
              <w:spacing w:after="0" w:line="240" w:lineRule="auto"/>
              <w:textAlignment w:val="baseline"/>
              <w:rPr>
                <w:rFonts w:cs="Arial"/>
                <w:sz w:val="20"/>
                <w:szCs w:val="20"/>
              </w:rPr>
            </w:pPr>
            <w:r w:rsidRPr="00683CFD">
              <w:rPr>
                <w:rFonts w:asciiTheme="minorHAnsi" w:hAnsiTheme="minorHAnsi" w:cstheme="minorHAnsi"/>
                <w:color w:val="000000" w:themeColor="text1"/>
                <w:sz w:val="20"/>
                <w:szCs w:val="20"/>
              </w:rPr>
              <w:t xml:space="preserve">Working on </w:t>
            </w:r>
            <w:r w:rsidR="00D8150C">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473F65E3" w14:textId="49BB0AF2" w:rsidR="001E2EB8" w:rsidRPr="005C0F8C" w:rsidRDefault="001E2EB8" w:rsidP="001E2EB8">
            <w:pPr>
              <w:spacing w:after="0" w:line="240" w:lineRule="auto"/>
              <w:rPr>
                <w:rFonts w:cs="Arial"/>
                <w:sz w:val="20"/>
                <w:szCs w:val="20"/>
              </w:rPr>
            </w:pPr>
            <w:r w:rsidRPr="00867CE7">
              <w:rPr>
                <w:rFonts w:asciiTheme="minorHAnsi" w:hAnsiTheme="minorHAnsi" w:cstheme="minorHAnsi"/>
                <w:sz w:val="20"/>
                <w:szCs w:val="20"/>
              </w:rPr>
              <w:t>Working on Tasks continue</w:t>
            </w:r>
            <w:r w:rsidR="007C3AC9">
              <w:rPr>
                <w:rFonts w:asciiTheme="minorHAnsi" w:hAnsiTheme="minorHAnsi" w:cstheme="minorHAnsi"/>
                <w:sz w:val="20"/>
                <w:szCs w:val="20"/>
              </w:rPr>
              <w:t>s</w:t>
            </w:r>
            <w:r w:rsidRPr="00867CE7">
              <w:rPr>
                <w:rFonts w:asciiTheme="minorHAnsi" w:hAnsiTheme="minorHAnsi" w:cstheme="minorHAnsi"/>
                <w:sz w:val="20"/>
                <w:szCs w:val="20"/>
              </w:rPr>
              <w:t>.</w:t>
            </w:r>
          </w:p>
        </w:tc>
        <w:tc>
          <w:tcPr>
            <w:tcW w:w="1697" w:type="dxa"/>
            <w:shd w:val="clear" w:color="auto" w:fill="auto"/>
            <w:tcMar>
              <w:top w:w="57" w:type="dxa"/>
              <w:left w:w="57" w:type="dxa"/>
              <w:bottom w:w="57" w:type="dxa"/>
              <w:right w:w="57" w:type="dxa"/>
            </w:tcMar>
          </w:tcPr>
          <w:p w14:paraId="66349452" w14:textId="6ADBB261" w:rsidR="001E2EB8" w:rsidRPr="005C0F8C" w:rsidRDefault="001E2EB8" w:rsidP="001E2EB8">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A2B0C59" w14:textId="4E3FE4A4" w:rsidR="001E2EB8" w:rsidRPr="005C0F8C" w:rsidRDefault="001E2EB8" w:rsidP="001E2EB8">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30855DCB" w14:textId="77777777" w:rsidR="001E2EB8" w:rsidRPr="005C0F8C" w:rsidRDefault="001E2EB8" w:rsidP="001E2EB8">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76BF5B6" w14:textId="77777777" w:rsidR="001E2EB8" w:rsidRPr="005C0F8C" w:rsidRDefault="001E2EB8" w:rsidP="001E2EB8">
            <w:pPr>
              <w:spacing w:after="0" w:line="240" w:lineRule="auto"/>
              <w:rPr>
                <w:rFonts w:cs="Arial"/>
                <w:sz w:val="20"/>
                <w:szCs w:val="20"/>
              </w:rPr>
            </w:pPr>
          </w:p>
        </w:tc>
      </w:tr>
    </w:tbl>
    <w:p w14:paraId="3D096AF3" w14:textId="77777777" w:rsidR="003E2AD0" w:rsidRDefault="003E2AD0" w:rsidP="003E2AD0">
      <w:pPr>
        <w:spacing w:after="0" w:line="240" w:lineRule="auto"/>
        <w:rPr>
          <w:rStyle w:val="s1"/>
          <w:rFonts w:eastAsiaTheme="majorEastAsia" w:cstheme="majorBidi"/>
          <w:b/>
          <w:color w:val="000000" w:themeColor="text1"/>
          <w:sz w:val="32"/>
          <w:szCs w:val="32"/>
        </w:rPr>
      </w:pPr>
    </w:p>
    <w:p w14:paraId="2D58B136" w14:textId="77777777" w:rsidR="003E2AD0" w:rsidRDefault="003E2AD0" w:rsidP="003E2AD0">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5C3866C5" w14:textId="68D637AC" w:rsidR="003E2AD0" w:rsidRPr="009975D7" w:rsidRDefault="003E2AD0" w:rsidP="003E2AD0">
      <w:pPr>
        <w:pStyle w:val="Heading2"/>
        <w:rPr>
          <w:rStyle w:val="s1"/>
          <w:sz w:val="28"/>
        </w:rPr>
      </w:pPr>
      <w:r w:rsidRPr="009975D7">
        <w:rPr>
          <w:rStyle w:val="s1"/>
          <w:sz w:val="28"/>
        </w:rPr>
        <w:lastRenderedPageBreak/>
        <w:t>Teaching over three years</w:t>
      </w:r>
    </w:p>
    <w:p w14:paraId="7ACB811C" w14:textId="77777777" w:rsidR="003E2AD0" w:rsidRPr="00B011AD" w:rsidRDefault="003E2AD0" w:rsidP="003E2AD0">
      <w:pPr>
        <w:spacing w:after="0" w:line="240" w:lineRule="auto"/>
        <w:rPr>
          <w:rStyle w:val="s1"/>
        </w:rPr>
      </w:pPr>
      <w:r w:rsidRPr="00B011AD">
        <w:rPr>
          <w:rStyle w:val="s1"/>
        </w:rPr>
        <w:t xml:space="preserve">Some centres may choose to </w:t>
      </w:r>
      <w:r>
        <w:rPr>
          <w:rStyle w:val="s1"/>
        </w:rPr>
        <w:t>start their</w:t>
      </w:r>
      <w:r w:rsidRPr="00B011AD">
        <w:rPr>
          <w:rStyle w:val="s1"/>
        </w:rPr>
        <w:t xml:space="preserve"> delivery of the qualification earlier in Year 9, and so deliver over three years. The following topic areas are suggestions of what could form part of early delivery.</w:t>
      </w:r>
    </w:p>
    <w:p w14:paraId="6C24FE70" w14:textId="77777777" w:rsidR="003E2AD0" w:rsidRDefault="003E2AD0" w:rsidP="003E2AD0">
      <w:pPr>
        <w:spacing w:after="0" w:line="240" w:lineRule="auto"/>
        <w:ind w:left="397" w:hanging="397"/>
        <w:jc w:val="both"/>
        <w:rPr>
          <w:rStyle w:val="s1"/>
        </w:rPr>
      </w:pPr>
    </w:p>
    <w:tbl>
      <w:tblPr>
        <w:tblStyle w:val="TableGrid"/>
        <w:tblW w:w="14879" w:type="dxa"/>
        <w:tblCellMar>
          <w:left w:w="57" w:type="dxa"/>
          <w:right w:w="57" w:type="dxa"/>
        </w:tblCellMar>
        <w:tblLook w:val="04A0" w:firstRow="1" w:lastRow="0" w:firstColumn="1" w:lastColumn="0" w:noHBand="0" w:noVBand="1"/>
      </w:tblPr>
      <w:tblGrid>
        <w:gridCol w:w="3681"/>
        <w:gridCol w:w="8930"/>
        <w:gridCol w:w="2268"/>
      </w:tblGrid>
      <w:tr w:rsidR="007479ED" w14:paraId="7B84FFFC" w14:textId="77777777" w:rsidTr="002D3255">
        <w:trPr>
          <w:trHeight w:val="479"/>
          <w:tblHeader/>
        </w:trPr>
        <w:tc>
          <w:tcPr>
            <w:tcW w:w="3681" w:type="dxa"/>
            <w:vAlign w:val="center"/>
          </w:tcPr>
          <w:p w14:paraId="19C0E3E8" w14:textId="1093DDB1" w:rsidR="007479ED" w:rsidRPr="007C296E" w:rsidRDefault="007479ED" w:rsidP="007C296E">
            <w:pPr>
              <w:pStyle w:val="Tableheader"/>
              <w:rPr>
                <w:rStyle w:val="s1"/>
                <w:color w:val="C3014A"/>
              </w:rPr>
            </w:pPr>
            <w:r w:rsidRPr="007C296E">
              <w:rPr>
                <w:rStyle w:val="s1"/>
                <w:color w:val="C3014A"/>
              </w:rPr>
              <w:t>Topic area</w:t>
            </w:r>
          </w:p>
        </w:tc>
        <w:tc>
          <w:tcPr>
            <w:tcW w:w="8930" w:type="dxa"/>
            <w:vAlign w:val="center"/>
          </w:tcPr>
          <w:p w14:paraId="17F4046A" w14:textId="77777777" w:rsidR="007479ED" w:rsidRPr="007C296E" w:rsidRDefault="007479ED" w:rsidP="007C296E">
            <w:pPr>
              <w:pStyle w:val="Tableheader"/>
              <w:rPr>
                <w:rStyle w:val="s1"/>
                <w:color w:val="C3014A"/>
              </w:rPr>
            </w:pPr>
            <w:r w:rsidRPr="007C296E">
              <w:rPr>
                <w:rStyle w:val="s1"/>
                <w:color w:val="C3014A"/>
              </w:rPr>
              <w:t>Warm up/introductory activities</w:t>
            </w:r>
          </w:p>
        </w:tc>
        <w:tc>
          <w:tcPr>
            <w:tcW w:w="2268" w:type="dxa"/>
            <w:vAlign w:val="center"/>
          </w:tcPr>
          <w:p w14:paraId="075A14C7" w14:textId="77777777" w:rsidR="007479ED" w:rsidRPr="007C296E" w:rsidRDefault="007479ED" w:rsidP="007C296E">
            <w:pPr>
              <w:pStyle w:val="Tableheader"/>
              <w:rPr>
                <w:rStyle w:val="s1"/>
                <w:color w:val="C3014A"/>
              </w:rPr>
            </w:pPr>
            <w:r w:rsidRPr="007C296E">
              <w:rPr>
                <w:rStyle w:val="s1"/>
                <w:color w:val="C3014A"/>
              </w:rPr>
              <w:t>Length of time activity may take</w:t>
            </w:r>
          </w:p>
        </w:tc>
      </w:tr>
      <w:tr w:rsidR="007479ED" w:rsidRPr="00E636E2" w14:paraId="503EC7BF" w14:textId="77777777" w:rsidTr="002D3255">
        <w:tc>
          <w:tcPr>
            <w:tcW w:w="3681" w:type="dxa"/>
          </w:tcPr>
          <w:p w14:paraId="6197D6CD" w14:textId="77777777" w:rsidR="007C296E" w:rsidRDefault="00385155" w:rsidP="00E636E2">
            <w:pPr>
              <w:pStyle w:val="Tablebodycopy"/>
            </w:pPr>
            <w:r w:rsidRPr="00E636E2">
              <w:t>TA1</w:t>
            </w:r>
          </w:p>
          <w:p w14:paraId="743F7A59" w14:textId="11436574" w:rsidR="00385155" w:rsidRPr="00E636E2" w:rsidRDefault="00385155" w:rsidP="00E636E2">
            <w:pPr>
              <w:pStyle w:val="Tablebodycopy"/>
            </w:pPr>
            <w:r w:rsidRPr="00E636E2">
              <w:t>Planning the production of a one-off product</w:t>
            </w:r>
          </w:p>
          <w:p w14:paraId="385D6AB9" w14:textId="42459821" w:rsidR="007479ED" w:rsidRPr="00E636E2" w:rsidRDefault="00385155" w:rsidP="00E636E2">
            <w:pPr>
              <w:pStyle w:val="Tablebodycopy"/>
              <w:rPr>
                <w:rStyle w:val="s1"/>
                <w:rFonts w:asciiTheme="minorHAnsi" w:hAnsiTheme="minorHAnsi"/>
                <w:sz w:val="20"/>
              </w:rPr>
            </w:pPr>
            <w:r w:rsidRPr="00E636E2">
              <w:t>1.1 Interpret an engineering drawing to identify information to facilitate manufacture</w:t>
            </w:r>
          </w:p>
        </w:tc>
        <w:tc>
          <w:tcPr>
            <w:tcW w:w="8930" w:type="dxa"/>
          </w:tcPr>
          <w:p w14:paraId="72D3FE91" w14:textId="5D7C5B93" w:rsidR="009C3990" w:rsidRPr="00E636E2" w:rsidRDefault="00811746" w:rsidP="00192E13">
            <w:pPr>
              <w:pStyle w:val="Tablebodycopy"/>
              <w:rPr>
                <w:rStyle w:val="s1"/>
                <w:rFonts w:asciiTheme="minorHAnsi" w:hAnsiTheme="minorHAnsi"/>
                <w:sz w:val="20"/>
              </w:rPr>
            </w:pPr>
            <w:r w:rsidRPr="00E636E2">
              <w:rPr>
                <w:rStyle w:val="s1"/>
                <w:rFonts w:asciiTheme="minorHAnsi" w:hAnsiTheme="minorHAnsi"/>
                <w:sz w:val="20"/>
              </w:rPr>
              <w:t xml:space="preserve">Students could </w:t>
            </w:r>
            <w:r w:rsidR="003A5E13" w:rsidRPr="00E636E2">
              <w:rPr>
                <w:rStyle w:val="s1"/>
                <w:rFonts w:asciiTheme="minorHAnsi" w:hAnsiTheme="minorHAnsi"/>
                <w:sz w:val="20"/>
              </w:rPr>
              <w:t>pr</w:t>
            </w:r>
            <w:r w:rsidR="00503322" w:rsidRPr="00E636E2">
              <w:rPr>
                <w:rStyle w:val="s1"/>
                <w:rFonts w:asciiTheme="minorHAnsi" w:hAnsiTheme="minorHAnsi"/>
                <w:sz w:val="20"/>
              </w:rPr>
              <w:t>acti</w:t>
            </w:r>
            <w:r w:rsidR="00E128DB" w:rsidRPr="00E636E2">
              <w:rPr>
                <w:rStyle w:val="s1"/>
                <w:rFonts w:asciiTheme="minorHAnsi" w:hAnsiTheme="minorHAnsi"/>
                <w:sz w:val="20"/>
              </w:rPr>
              <w:t>s</w:t>
            </w:r>
            <w:r w:rsidR="00503322" w:rsidRPr="00E636E2">
              <w:rPr>
                <w:rStyle w:val="s1"/>
                <w:rFonts w:asciiTheme="minorHAnsi" w:hAnsiTheme="minorHAnsi"/>
                <w:sz w:val="20"/>
              </w:rPr>
              <w:t>e</w:t>
            </w:r>
            <w:r w:rsidRPr="00E636E2">
              <w:rPr>
                <w:rStyle w:val="s1"/>
                <w:rFonts w:asciiTheme="minorHAnsi" w:hAnsiTheme="minorHAnsi"/>
                <w:sz w:val="20"/>
              </w:rPr>
              <w:t xml:space="preserve"> interpreting third </w:t>
            </w:r>
            <w:r w:rsidR="003A5E13" w:rsidRPr="00E636E2">
              <w:rPr>
                <w:rStyle w:val="s1"/>
                <w:rFonts w:asciiTheme="minorHAnsi" w:hAnsiTheme="minorHAnsi"/>
                <w:sz w:val="20"/>
              </w:rPr>
              <w:t>angle orthographic engineering drawings. This could complement the suggested war</w:t>
            </w:r>
            <w:r w:rsidR="00503322" w:rsidRPr="00E636E2">
              <w:rPr>
                <w:rStyle w:val="s1"/>
                <w:rFonts w:asciiTheme="minorHAnsi" w:hAnsiTheme="minorHAnsi"/>
                <w:sz w:val="20"/>
              </w:rPr>
              <w:t>m</w:t>
            </w:r>
            <w:r w:rsidR="00F14AF8" w:rsidRPr="00E636E2">
              <w:rPr>
                <w:rStyle w:val="s1"/>
                <w:rFonts w:asciiTheme="minorHAnsi" w:hAnsiTheme="minorHAnsi"/>
                <w:sz w:val="20"/>
              </w:rPr>
              <w:t xml:space="preserve"> up activity in R014 and focus on interpreting drawings in preparation for </w:t>
            </w:r>
            <w:r w:rsidR="00503322" w:rsidRPr="00E636E2">
              <w:rPr>
                <w:rStyle w:val="s1"/>
                <w:rFonts w:asciiTheme="minorHAnsi" w:hAnsiTheme="minorHAnsi"/>
                <w:sz w:val="20"/>
              </w:rPr>
              <w:t xml:space="preserve">one-off </w:t>
            </w:r>
            <w:r w:rsidR="00F14AF8" w:rsidRPr="00E636E2">
              <w:rPr>
                <w:rStyle w:val="s1"/>
                <w:rFonts w:asciiTheme="minorHAnsi" w:hAnsiTheme="minorHAnsi"/>
                <w:sz w:val="20"/>
              </w:rPr>
              <w:t xml:space="preserve">manufacture. </w:t>
            </w:r>
            <w:r w:rsidR="00503322" w:rsidRPr="00E636E2">
              <w:rPr>
                <w:rStyle w:val="s1"/>
                <w:rFonts w:asciiTheme="minorHAnsi" w:hAnsiTheme="minorHAnsi"/>
                <w:sz w:val="20"/>
              </w:rPr>
              <w:t xml:space="preserve">Drawings of components/parts could be used alongside physical parts for students to identify </w:t>
            </w:r>
            <w:r w:rsidR="00FE51EE" w:rsidRPr="00E636E2">
              <w:rPr>
                <w:rStyle w:val="s1"/>
                <w:rFonts w:asciiTheme="minorHAnsi" w:hAnsiTheme="minorHAnsi"/>
                <w:sz w:val="20"/>
              </w:rPr>
              <w:t>how the drawing is related to the manufacturing techniques required to manufacture the part.</w:t>
            </w:r>
          </w:p>
        </w:tc>
        <w:tc>
          <w:tcPr>
            <w:tcW w:w="2268" w:type="dxa"/>
          </w:tcPr>
          <w:p w14:paraId="49D9E5D4" w14:textId="03289FBD" w:rsidR="007479ED" w:rsidRPr="00E636E2" w:rsidRDefault="00A51E4E" w:rsidP="00E636E2">
            <w:pPr>
              <w:pStyle w:val="Tablebodycopy"/>
              <w:rPr>
                <w:rStyle w:val="s1"/>
                <w:rFonts w:asciiTheme="minorHAnsi" w:hAnsiTheme="minorHAnsi"/>
                <w:sz w:val="20"/>
              </w:rPr>
            </w:pPr>
            <w:r w:rsidRPr="00E636E2">
              <w:t xml:space="preserve">4-5 hours with additional time to practise </w:t>
            </w:r>
            <w:r w:rsidR="00C97E8D" w:rsidRPr="00E636E2">
              <w:t>interpreting</w:t>
            </w:r>
            <w:r w:rsidRPr="00E636E2">
              <w:t xml:space="preserve"> third angle orthographic drawings.</w:t>
            </w:r>
          </w:p>
        </w:tc>
      </w:tr>
      <w:tr w:rsidR="00C43E21" w:rsidRPr="00E636E2" w14:paraId="793A193D" w14:textId="77777777" w:rsidTr="002D3255">
        <w:tc>
          <w:tcPr>
            <w:tcW w:w="3681" w:type="dxa"/>
          </w:tcPr>
          <w:p w14:paraId="633FE3D4" w14:textId="77777777" w:rsidR="007C296E" w:rsidRDefault="005C5307" w:rsidP="00E636E2">
            <w:pPr>
              <w:pStyle w:val="Tablebodycopy"/>
            </w:pPr>
            <w:r w:rsidRPr="00E636E2">
              <w:t>TA1</w:t>
            </w:r>
          </w:p>
          <w:p w14:paraId="7C8A711D" w14:textId="7D849B1F" w:rsidR="005C5307" w:rsidRPr="00E636E2" w:rsidRDefault="005C5307" w:rsidP="00E636E2">
            <w:pPr>
              <w:pStyle w:val="Tablebodycopy"/>
            </w:pPr>
            <w:r w:rsidRPr="00E636E2">
              <w:t>Planning the production of a one-off product</w:t>
            </w:r>
          </w:p>
          <w:p w14:paraId="5B548A4D" w14:textId="77777777" w:rsidR="00C43E21" w:rsidRPr="00E636E2" w:rsidRDefault="005C5307" w:rsidP="00E636E2">
            <w:pPr>
              <w:pStyle w:val="Tablebodycopy"/>
            </w:pPr>
            <w:r w:rsidRPr="00E636E2">
              <w:t>1.2 Prepare a production plan to manufacture a one-off product</w:t>
            </w:r>
          </w:p>
          <w:p w14:paraId="40AF1F10" w14:textId="658607F0" w:rsidR="005C5307" w:rsidRPr="00E636E2" w:rsidRDefault="005C5307" w:rsidP="00E636E2">
            <w:pPr>
              <w:pStyle w:val="Tablebodycopy"/>
              <w:rPr>
                <w:rStyle w:val="s1"/>
                <w:rFonts w:asciiTheme="minorHAnsi" w:hAnsiTheme="minorHAnsi"/>
                <w:sz w:val="20"/>
              </w:rPr>
            </w:pPr>
            <w:r w:rsidRPr="00E636E2">
              <w:t>1.3 Carry out a risk assessment</w:t>
            </w:r>
          </w:p>
        </w:tc>
        <w:tc>
          <w:tcPr>
            <w:tcW w:w="8930" w:type="dxa"/>
          </w:tcPr>
          <w:p w14:paraId="348324CA" w14:textId="0DE4958E" w:rsidR="00E07678" w:rsidRPr="00E636E2" w:rsidRDefault="005F5243" w:rsidP="00D70653">
            <w:pPr>
              <w:pStyle w:val="Tablebodycopy"/>
              <w:rPr>
                <w:rStyle w:val="s1"/>
                <w:rFonts w:asciiTheme="minorHAnsi" w:hAnsiTheme="minorHAnsi"/>
                <w:sz w:val="20"/>
              </w:rPr>
            </w:pPr>
            <w:r w:rsidRPr="00E636E2">
              <w:rPr>
                <w:rStyle w:val="s1"/>
                <w:rFonts w:asciiTheme="minorHAnsi" w:hAnsiTheme="minorHAnsi"/>
                <w:sz w:val="20"/>
              </w:rPr>
              <w:t xml:space="preserve">You could </w:t>
            </w:r>
            <w:r w:rsidR="00B142A7" w:rsidRPr="00E636E2">
              <w:rPr>
                <w:rStyle w:val="s1"/>
                <w:rFonts w:asciiTheme="minorHAnsi" w:hAnsiTheme="minorHAnsi"/>
                <w:sz w:val="20"/>
              </w:rPr>
              <w:t xml:space="preserve">develop simple activities to </w:t>
            </w:r>
            <w:r w:rsidR="000D6187" w:rsidRPr="00E636E2">
              <w:rPr>
                <w:rStyle w:val="s1"/>
                <w:rFonts w:asciiTheme="minorHAnsi" w:hAnsiTheme="minorHAnsi"/>
                <w:sz w:val="20"/>
              </w:rPr>
              <w:t xml:space="preserve">allow students to produce plans, with sequence of steps, and risk assessments. These do not necessarily need to relate to manufacturing, and could be daily activities such as </w:t>
            </w:r>
            <w:r w:rsidR="00F55585" w:rsidRPr="00E636E2">
              <w:rPr>
                <w:rStyle w:val="s1"/>
                <w:rFonts w:asciiTheme="minorHAnsi" w:hAnsiTheme="minorHAnsi"/>
                <w:sz w:val="20"/>
              </w:rPr>
              <w:t xml:space="preserve">cleaning teeth, making a cup of tea etc. Students could use </w:t>
            </w:r>
            <w:r w:rsidR="003F5BB2" w:rsidRPr="00E636E2">
              <w:rPr>
                <w:rStyle w:val="s1"/>
                <w:rFonts w:asciiTheme="minorHAnsi" w:hAnsiTheme="minorHAnsi"/>
                <w:sz w:val="20"/>
              </w:rPr>
              <w:t xml:space="preserve">headed </w:t>
            </w:r>
            <w:r w:rsidR="00F55585" w:rsidRPr="00E636E2">
              <w:rPr>
                <w:rStyle w:val="s1"/>
                <w:rFonts w:asciiTheme="minorHAnsi" w:hAnsiTheme="minorHAnsi"/>
                <w:sz w:val="20"/>
              </w:rPr>
              <w:t>templates</w:t>
            </w:r>
            <w:r w:rsidR="00CA49C8" w:rsidRPr="00E636E2">
              <w:rPr>
                <w:rStyle w:val="s1"/>
                <w:rFonts w:asciiTheme="minorHAnsi" w:hAnsiTheme="minorHAnsi"/>
                <w:sz w:val="20"/>
              </w:rPr>
              <w:t xml:space="preserve"> </w:t>
            </w:r>
            <w:r w:rsidR="00E555C3" w:rsidRPr="00E636E2">
              <w:rPr>
                <w:rStyle w:val="s1"/>
                <w:rFonts w:asciiTheme="minorHAnsi" w:hAnsiTheme="minorHAnsi"/>
                <w:sz w:val="20"/>
              </w:rPr>
              <w:t>to produce plans and risk assessments.</w:t>
            </w:r>
            <w:r w:rsidR="00CA49C8" w:rsidRPr="00E636E2">
              <w:rPr>
                <w:rStyle w:val="s1"/>
                <w:rFonts w:asciiTheme="minorHAnsi" w:hAnsiTheme="minorHAnsi"/>
                <w:sz w:val="20"/>
              </w:rPr>
              <w:t xml:space="preserve"> For a plan, typical headings could </w:t>
            </w:r>
            <w:r w:rsidR="00964A79" w:rsidRPr="00E636E2">
              <w:rPr>
                <w:rStyle w:val="s1"/>
                <w:rFonts w:asciiTheme="minorHAnsi" w:hAnsiTheme="minorHAnsi"/>
                <w:sz w:val="20"/>
              </w:rPr>
              <w:t>be</w:t>
            </w:r>
            <w:r w:rsidR="00CA49C8" w:rsidRPr="00E636E2">
              <w:rPr>
                <w:rStyle w:val="s1"/>
                <w:rFonts w:asciiTheme="minorHAnsi" w:hAnsiTheme="minorHAnsi"/>
                <w:sz w:val="20"/>
              </w:rPr>
              <w:t xml:space="preserve"> step number</w:t>
            </w:r>
            <w:r w:rsidR="00E07678" w:rsidRPr="00E636E2">
              <w:rPr>
                <w:rStyle w:val="s1"/>
                <w:rFonts w:asciiTheme="minorHAnsi" w:hAnsiTheme="minorHAnsi"/>
                <w:sz w:val="20"/>
              </w:rPr>
              <w:t>;</w:t>
            </w:r>
            <w:r w:rsidR="00CA49C8" w:rsidRPr="00E636E2">
              <w:rPr>
                <w:rStyle w:val="s1"/>
                <w:rFonts w:asciiTheme="minorHAnsi" w:hAnsiTheme="minorHAnsi"/>
                <w:sz w:val="20"/>
              </w:rPr>
              <w:t xml:space="preserve"> </w:t>
            </w:r>
            <w:r w:rsidR="00CB5CEF" w:rsidRPr="00E636E2">
              <w:rPr>
                <w:rStyle w:val="s1"/>
                <w:rFonts w:asciiTheme="minorHAnsi" w:hAnsiTheme="minorHAnsi"/>
                <w:sz w:val="20"/>
              </w:rPr>
              <w:t>description</w:t>
            </w:r>
            <w:r w:rsidR="002D6C0A" w:rsidRPr="00E636E2">
              <w:rPr>
                <w:rStyle w:val="s1"/>
                <w:rFonts w:asciiTheme="minorHAnsi" w:hAnsiTheme="minorHAnsi"/>
                <w:sz w:val="20"/>
              </w:rPr>
              <w:t xml:space="preserve"> of activity</w:t>
            </w:r>
            <w:r w:rsidR="00E07678" w:rsidRPr="00E636E2">
              <w:rPr>
                <w:rStyle w:val="s1"/>
                <w:rFonts w:asciiTheme="minorHAnsi" w:hAnsiTheme="minorHAnsi"/>
                <w:sz w:val="20"/>
              </w:rPr>
              <w:t>;</w:t>
            </w:r>
            <w:r w:rsidR="002D6C0A" w:rsidRPr="00E636E2">
              <w:rPr>
                <w:rStyle w:val="s1"/>
                <w:rFonts w:asciiTheme="minorHAnsi" w:hAnsiTheme="minorHAnsi"/>
                <w:sz w:val="20"/>
              </w:rPr>
              <w:t xml:space="preserve"> </w:t>
            </w:r>
            <w:r w:rsidR="00CB5CEF" w:rsidRPr="00E636E2">
              <w:rPr>
                <w:rStyle w:val="s1"/>
                <w:rFonts w:asciiTheme="minorHAnsi" w:hAnsiTheme="minorHAnsi"/>
                <w:sz w:val="20"/>
              </w:rPr>
              <w:t>materials required</w:t>
            </w:r>
            <w:r w:rsidR="00E07678" w:rsidRPr="00E636E2">
              <w:rPr>
                <w:rStyle w:val="s1"/>
                <w:rFonts w:asciiTheme="minorHAnsi" w:hAnsiTheme="minorHAnsi"/>
                <w:sz w:val="20"/>
              </w:rPr>
              <w:t>;</w:t>
            </w:r>
            <w:r w:rsidR="00CB5CEF" w:rsidRPr="00E636E2">
              <w:rPr>
                <w:rStyle w:val="s1"/>
                <w:rFonts w:asciiTheme="minorHAnsi" w:hAnsiTheme="minorHAnsi"/>
                <w:sz w:val="20"/>
              </w:rPr>
              <w:t xml:space="preserve"> </w:t>
            </w:r>
            <w:r w:rsidR="002D6C0A" w:rsidRPr="00E636E2">
              <w:rPr>
                <w:rStyle w:val="s1"/>
                <w:rFonts w:asciiTheme="minorHAnsi" w:hAnsiTheme="minorHAnsi"/>
                <w:sz w:val="20"/>
              </w:rPr>
              <w:t>equipment required</w:t>
            </w:r>
            <w:r w:rsidR="00E07678" w:rsidRPr="00E636E2">
              <w:rPr>
                <w:rStyle w:val="s1"/>
                <w:rFonts w:asciiTheme="minorHAnsi" w:hAnsiTheme="minorHAnsi"/>
                <w:sz w:val="20"/>
              </w:rPr>
              <w:t>;</w:t>
            </w:r>
            <w:r w:rsidR="002D6C0A" w:rsidRPr="00E636E2">
              <w:rPr>
                <w:rStyle w:val="s1"/>
                <w:rFonts w:asciiTheme="minorHAnsi" w:hAnsiTheme="minorHAnsi"/>
                <w:sz w:val="20"/>
              </w:rPr>
              <w:t xml:space="preserve"> </w:t>
            </w:r>
            <w:r w:rsidR="006F243F" w:rsidRPr="00E636E2">
              <w:rPr>
                <w:rStyle w:val="s1"/>
                <w:rFonts w:asciiTheme="minorHAnsi" w:hAnsiTheme="minorHAnsi"/>
                <w:sz w:val="20"/>
              </w:rPr>
              <w:t xml:space="preserve">safety measures and quality checks. </w:t>
            </w:r>
          </w:p>
          <w:p w14:paraId="19477A43" w14:textId="7A60AF67" w:rsidR="008C16B5" w:rsidRPr="00E636E2" w:rsidRDefault="006F243F" w:rsidP="00D70653">
            <w:pPr>
              <w:pStyle w:val="Tablebodycopy"/>
              <w:rPr>
                <w:rStyle w:val="s1"/>
                <w:rFonts w:asciiTheme="minorHAnsi" w:hAnsiTheme="minorHAnsi"/>
                <w:sz w:val="20"/>
              </w:rPr>
            </w:pPr>
            <w:r w:rsidRPr="00E636E2">
              <w:rPr>
                <w:rStyle w:val="s1"/>
                <w:rFonts w:asciiTheme="minorHAnsi" w:hAnsiTheme="minorHAnsi"/>
                <w:sz w:val="20"/>
              </w:rPr>
              <w:t xml:space="preserve">Risk assessment templates would </w:t>
            </w:r>
            <w:r w:rsidR="008A4DD3" w:rsidRPr="00E636E2">
              <w:rPr>
                <w:rStyle w:val="s1"/>
                <w:rFonts w:asciiTheme="minorHAnsi" w:hAnsiTheme="minorHAnsi"/>
                <w:sz w:val="20"/>
              </w:rPr>
              <w:t>include</w:t>
            </w:r>
            <w:r w:rsidRPr="00E636E2">
              <w:rPr>
                <w:rStyle w:val="s1"/>
                <w:rFonts w:asciiTheme="minorHAnsi" w:hAnsiTheme="minorHAnsi"/>
                <w:sz w:val="20"/>
              </w:rPr>
              <w:t xml:space="preserve"> identifying </w:t>
            </w:r>
            <w:r w:rsidR="00E57092" w:rsidRPr="00E636E2">
              <w:rPr>
                <w:rStyle w:val="s1"/>
                <w:rFonts w:asciiTheme="minorHAnsi" w:hAnsiTheme="minorHAnsi"/>
                <w:sz w:val="20"/>
              </w:rPr>
              <w:t>hazards</w:t>
            </w:r>
            <w:r w:rsidR="00E07678" w:rsidRPr="00E636E2">
              <w:rPr>
                <w:rStyle w:val="s1"/>
                <w:rFonts w:asciiTheme="minorHAnsi" w:hAnsiTheme="minorHAnsi"/>
                <w:sz w:val="20"/>
              </w:rPr>
              <w:t>;</w:t>
            </w:r>
            <w:r w:rsidR="00E57092" w:rsidRPr="00E636E2">
              <w:rPr>
                <w:rStyle w:val="s1"/>
                <w:rFonts w:asciiTheme="minorHAnsi" w:hAnsiTheme="minorHAnsi"/>
                <w:sz w:val="20"/>
              </w:rPr>
              <w:t xml:space="preserve"> associated risk</w:t>
            </w:r>
            <w:r w:rsidR="008C16B5" w:rsidRPr="00E636E2">
              <w:rPr>
                <w:rStyle w:val="s1"/>
                <w:rFonts w:asciiTheme="minorHAnsi" w:hAnsiTheme="minorHAnsi"/>
                <w:sz w:val="20"/>
              </w:rPr>
              <w:t>s</w:t>
            </w:r>
            <w:r w:rsidR="00E07678" w:rsidRPr="00E636E2">
              <w:rPr>
                <w:rStyle w:val="s1"/>
                <w:rFonts w:asciiTheme="minorHAnsi" w:hAnsiTheme="minorHAnsi"/>
                <w:sz w:val="20"/>
              </w:rPr>
              <w:t>;</w:t>
            </w:r>
            <w:r w:rsidR="00E57092" w:rsidRPr="00E636E2">
              <w:rPr>
                <w:rStyle w:val="s1"/>
                <w:rFonts w:asciiTheme="minorHAnsi" w:hAnsiTheme="minorHAnsi"/>
                <w:sz w:val="20"/>
              </w:rPr>
              <w:t xml:space="preserve"> some determination of </w:t>
            </w:r>
            <w:r w:rsidR="00EB3BD8" w:rsidRPr="00E636E2">
              <w:rPr>
                <w:rStyle w:val="s1"/>
                <w:rFonts w:asciiTheme="minorHAnsi" w:hAnsiTheme="minorHAnsi"/>
                <w:sz w:val="20"/>
              </w:rPr>
              <w:t xml:space="preserve">associated </w:t>
            </w:r>
            <w:r w:rsidR="008C16B5" w:rsidRPr="00E636E2">
              <w:rPr>
                <w:rStyle w:val="s1"/>
                <w:rFonts w:asciiTheme="minorHAnsi" w:hAnsiTheme="minorHAnsi"/>
                <w:sz w:val="20"/>
              </w:rPr>
              <w:t>severity and likelihood, and control measures to reduce risks</w:t>
            </w:r>
            <w:r w:rsidR="008F47FE" w:rsidRPr="00E636E2">
              <w:rPr>
                <w:rStyle w:val="s1"/>
                <w:rFonts w:asciiTheme="minorHAnsi" w:hAnsiTheme="minorHAnsi"/>
                <w:sz w:val="20"/>
              </w:rPr>
              <w:t>.</w:t>
            </w:r>
          </w:p>
        </w:tc>
        <w:tc>
          <w:tcPr>
            <w:tcW w:w="2268" w:type="dxa"/>
          </w:tcPr>
          <w:p w14:paraId="662A20D3" w14:textId="1505A4D4" w:rsidR="00C43E21" w:rsidRPr="00E636E2" w:rsidRDefault="00C43E21" w:rsidP="00E636E2">
            <w:pPr>
              <w:pStyle w:val="Tablebodycopy"/>
              <w:rPr>
                <w:rStyle w:val="s1"/>
                <w:rFonts w:asciiTheme="minorHAnsi" w:hAnsiTheme="minorHAnsi"/>
                <w:sz w:val="20"/>
              </w:rPr>
            </w:pPr>
            <w:r w:rsidRPr="00E636E2">
              <w:rPr>
                <w:rStyle w:val="s1"/>
                <w:rFonts w:asciiTheme="minorHAnsi" w:hAnsiTheme="minorHAnsi"/>
                <w:sz w:val="20"/>
              </w:rPr>
              <w:t>4-5 hours</w:t>
            </w:r>
            <w:r w:rsidR="00B142A7" w:rsidRPr="00E636E2">
              <w:rPr>
                <w:rStyle w:val="s1"/>
                <w:rFonts w:asciiTheme="minorHAnsi" w:hAnsiTheme="minorHAnsi"/>
                <w:sz w:val="20"/>
              </w:rPr>
              <w:t xml:space="preserve"> with additional time to produce simple plans and risk assessments.</w:t>
            </w:r>
          </w:p>
        </w:tc>
      </w:tr>
      <w:tr w:rsidR="00965D74" w:rsidRPr="00E636E2" w14:paraId="20C8C686" w14:textId="77777777" w:rsidTr="002D3255">
        <w:trPr>
          <w:trHeight w:val="1637"/>
        </w:trPr>
        <w:tc>
          <w:tcPr>
            <w:tcW w:w="3681" w:type="dxa"/>
          </w:tcPr>
          <w:p w14:paraId="5FCBB64E" w14:textId="77777777" w:rsidR="007C296E" w:rsidRDefault="00965D74" w:rsidP="00E636E2">
            <w:pPr>
              <w:pStyle w:val="Tablebodycopy"/>
            </w:pPr>
            <w:r w:rsidRPr="00E636E2">
              <w:t>TA2</w:t>
            </w:r>
          </w:p>
          <w:p w14:paraId="76C9F6EB" w14:textId="6A33C9A5" w:rsidR="00600A24" w:rsidRPr="00E636E2" w:rsidRDefault="00965D74" w:rsidP="00E636E2">
            <w:pPr>
              <w:pStyle w:val="Tablebodycopy"/>
            </w:pPr>
            <w:r w:rsidRPr="00E636E2">
              <w:t>Measuring and marking out</w:t>
            </w:r>
          </w:p>
          <w:p w14:paraId="76864F44" w14:textId="23831504" w:rsidR="00965D74" w:rsidRPr="00E636E2" w:rsidRDefault="00965D74" w:rsidP="00E636E2">
            <w:pPr>
              <w:pStyle w:val="Tablebodycopy"/>
            </w:pPr>
            <w:r w:rsidRPr="00E636E2">
              <w:t>2.1 Select and safely use equipment for marking out</w:t>
            </w:r>
          </w:p>
        </w:tc>
        <w:tc>
          <w:tcPr>
            <w:tcW w:w="8930" w:type="dxa"/>
          </w:tcPr>
          <w:p w14:paraId="199BD885" w14:textId="2BBEE663" w:rsidR="00460A3E" w:rsidRPr="00E636E2" w:rsidRDefault="00EB3BD8" w:rsidP="00E636E2">
            <w:pPr>
              <w:pStyle w:val="Tablebodycopy"/>
              <w:rPr>
                <w:rStyle w:val="s1"/>
                <w:rFonts w:asciiTheme="minorHAnsi" w:hAnsiTheme="minorHAnsi"/>
                <w:sz w:val="20"/>
              </w:rPr>
            </w:pPr>
            <w:r w:rsidRPr="00E636E2">
              <w:rPr>
                <w:rStyle w:val="s1"/>
                <w:rFonts w:asciiTheme="minorHAnsi" w:hAnsiTheme="minorHAnsi"/>
                <w:sz w:val="20"/>
              </w:rPr>
              <w:t>Students could practi</w:t>
            </w:r>
            <w:r w:rsidR="00450C5D" w:rsidRPr="00E636E2">
              <w:rPr>
                <w:rStyle w:val="s1"/>
                <w:rFonts w:asciiTheme="minorHAnsi" w:hAnsiTheme="minorHAnsi"/>
                <w:sz w:val="20"/>
              </w:rPr>
              <w:t>s</w:t>
            </w:r>
            <w:r w:rsidRPr="00E636E2">
              <w:rPr>
                <w:rStyle w:val="s1"/>
                <w:rFonts w:asciiTheme="minorHAnsi" w:hAnsiTheme="minorHAnsi"/>
                <w:sz w:val="20"/>
              </w:rPr>
              <w:t xml:space="preserve">e measuring and marking out with simple activities. This could </w:t>
            </w:r>
            <w:r w:rsidR="00F460CB" w:rsidRPr="00E636E2">
              <w:rPr>
                <w:rStyle w:val="s1"/>
                <w:rFonts w:asciiTheme="minorHAnsi" w:hAnsiTheme="minorHAnsi"/>
                <w:sz w:val="20"/>
              </w:rPr>
              <w:t xml:space="preserve">be done using </w:t>
            </w:r>
            <w:r w:rsidR="00AD00B1" w:rsidRPr="00E636E2">
              <w:rPr>
                <w:rStyle w:val="s1"/>
                <w:rFonts w:asciiTheme="minorHAnsi" w:hAnsiTheme="minorHAnsi"/>
                <w:sz w:val="20"/>
              </w:rPr>
              <w:t>easily cut materials (e.g. card</w:t>
            </w:r>
            <w:r w:rsidR="00AE62D5" w:rsidRPr="00E636E2">
              <w:rPr>
                <w:rStyle w:val="s1"/>
                <w:rFonts w:asciiTheme="minorHAnsi" w:hAnsiTheme="minorHAnsi"/>
                <w:sz w:val="20"/>
              </w:rPr>
              <w:t>, modelling foam</w:t>
            </w:r>
            <w:r w:rsidR="00AD00B1" w:rsidRPr="00E636E2">
              <w:rPr>
                <w:rStyle w:val="s1"/>
                <w:rFonts w:asciiTheme="minorHAnsi" w:hAnsiTheme="minorHAnsi"/>
                <w:sz w:val="20"/>
              </w:rPr>
              <w:t xml:space="preserve">). </w:t>
            </w:r>
            <w:r w:rsidR="00362A43" w:rsidRPr="00E636E2">
              <w:rPr>
                <w:rStyle w:val="s1"/>
                <w:rFonts w:asciiTheme="minorHAnsi" w:hAnsiTheme="minorHAnsi"/>
                <w:sz w:val="20"/>
              </w:rPr>
              <w:t>You could give students</w:t>
            </w:r>
            <w:r w:rsidR="00AD00B1" w:rsidRPr="00E636E2">
              <w:rPr>
                <w:rStyle w:val="s1"/>
                <w:rFonts w:asciiTheme="minorHAnsi" w:hAnsiTheme="minorHAnsi"/>
                <w:sz w:val="20"/>
              </w:rPr>
              <w:t xml:space="preserve"> engineering drawings to interpret and to measure, mark out and cut out </w:t>
            </w:r>
            <w:r w:rsidR="00650CEC" w:rsidRPr="00E636E2">
              <w:rPr>
                <w:rStyle w:val="s1"/>
                <w:rFonts w:asciiTheme="minorHAnsi" w:hAnsiTheme="minorHAnsi"/>
                <w:sz w:val="20"/>
              </w:rPr>
              <w:t>the shape shown on a piece of card</w:t>
            </w:r>
            <w:r w:rsidR="00AE62D5" w:rsidRPr="00E636E2">
              <w:rPr>
                <w:rStyle w:val="s1"/>
                <w:rFonts w:asciiTheme="minorHAnsi" w:hAnsiTheme="minorHAnsi"/>
                <w:sz w:val="20"/>
              </w:rPr>
              <w:t xml:space="preserve"> or using modelling foam</w:t>
            </w:r>
            <w:r w:rsidR="00AD47E9">
              <w:rPr>
                <w:rStyle w:val="s1"/>
                <w:rFonts w:asciiTheme="minorHAnsi" w:hAnsiTheme="minorHAnsi"/>
                <w:sz w:val="20"/>
              </w:rPr>
              <w:t>.</w:t>
            </w:r>
          </w:p>
        </w:tc>
        <w:tc>
          <w:tcPr>
            <w:tcW w:w="2268" w:type="dxa"/>
          </w:tcPr>
          <w:p w14:paraId="0ACE20B0" w14:textId="53732A48" w:rsidR="00965D74" w:rsidRPr="00E636E2" w:rsidRDefault="00EB3BD8" w:rsidP="00E636E2">
            <w:pPr>
              <w:pStyle w:val="Tablebodycopy"/>
              <w:rPr>
                <w:rStyle w:val="s1"/>
                <w:rFonts w:asciiTheme="minorHAnsi" w:hAnsiTheme="minorHAnsi"/>
                <w:sz w:val="20"/>
              </w:rPr>
            </w:pPr>
            <w:r w:rsidRPr="00E636E2">
              <w:rPr>
                <w:rStyle w:val="s1"/>
                <w:rFonts w:asciiTheme="minorHAnsi" w:hAnsiTheme="minorHAnsi"/>
                <w:sz w:val="20"/>
              </w:rPr>
              <w:t>3-4 hours with</w:t>
            </w:r>
            <w:r w:rsidR="00F460CB" w:rsidRPr="00E636E2">
              <w:rPr>
                <w:rStyle w:val="s1"/>
                <w:rFonts w:asciiTheme="minorHAnsi" w:hAnsiTheme="minorHAnsi"/>
                <w:sz w:val="20"/>
              </w:rPr>
              <w:t xml:space="preserve"> additional time to practice marking out and cutting out.</w:t>
            </w:r>
          </w:p>
        </w:tc>
      </w:tr>
      <w:tr w:rsidR="00C43E21" w:rsidRPr="00E636E2" w14:paraId="45A935CD" w14:textId="77777777" w:rsidTr="002D3255">
        <w:trPr>
          <w:trHeight w:val="599"/>
        </w:trPr>
        <w:tc>
          <w:tcPr>
            <w:tcW w:w="3681" w:type="dxa"/>
          </w:tcPr>
          <w:p w14:paraId="0989B3AD" w14:textId="77777777" w:rsidR="007C296E" w:rsidRDefault="004E1F2D" w:rsidP="00E636E2">
            <w:pPr>
              <w:pStyle w:val="Tablebodycopy"/>
            </w:pPr>
            <w:r w:rsidRPr="00E636E2">
              <w:t>TA3</w:t>
            </w:r>
          </w:p>
          <w:p w14:paraId="43605272" w14:textId="5E29ED83" w:rsidR="004E1F2D" w:rsidRPr="00E636E2" w:rsidRDefault="004E1F2D" w:rsidP="00E636E2">
            <w:pPr>
              <w:pStyle w:val="Tablebodycopy"/>
            </w:pPr>
            <w:r w:rsidRPr="00E636E2">
              <w:t>Safely use processes, tools and equipment to make a product</w:t>
            </w:r>
          </w:p>
          <w:p w14:paraId="1381C295" w14:textId="6147C816" w:rsidR="00C43E21" w:rsidRPr="00E636E2" w:rsidRDefault="004E1F2D" w:rsidP="00E636E2">
            <w:pPr>
              <w:pStyle w:val="Tablebodycopy"/>
              <w:rPr>
                <w:rStyle w:val="s1"/>
                <w:rFonts w:asciiTheme="minorHAnsi" w:hAnsiTheme="minorHAnsi"/>
                <w:sz w:val="20"/>
              </w:rPr>
            </w:pPr>
            <w:r w:rsidRPr="00E636E2">
              <w:t>3.2 Tools and equipment</w:t>
            </w:r>
          </w:p>
        </w:tc>
        <w:tc>
          <w:tcPr>
            <w:tcW w:w="8930" w:type="dxa"/>
          </w:tcPr>
          <w:p w14:paraId="3D9787F7" w14:textId="77777777" w:rsidR="00573029" w:rsidRPr="00E636E2" w:rsidRDefault="00362A43" w:rsidP="00E636E2">
            <w:pPr>
              <w:pStyle w:val="Tablebodycopy"/>
              <w:rPr>
                <w:rStyle w:val="s1"/>
                <w:rFonts w:asciiTheme="minorHAnsi" w:hAnsiTheme="minorHAnsi"/>
                <w:sz w:val="20"/>
              </w:rPr>
            </w:pPr>
            <w:r w:rsidRPr="00E636E2">
              <w:rPr>
                <w:rStyle w:val="s1"/>
                <w:rFonts w:asciiTheme="minorHAnsi" w:hAnsiTheme="minorHAnsi"/>
                <w:sz w:val="20"/>
              </w:rPr>
              <w:t>You could introduce t</w:t>
            </w:r>
            <w:r w:rsidR="006A1FBC" w:rsidRPr="00E636E2">
              <w:rPr>
                <w:rStyle w:val="s1"/>
                <w:rFonts w:asciiTheme="minorHAnsi" w:hAnsiTheme="minorHAnsi"/>
                <w:sz w:val="20"/>
              </w:rPr>
              <w:t xml:space="preserve">he engineering workshop setting </w:t>
            </w:r>
            <w:r w:rsidRPr="00E636E2">
              <w:rPr>
                <w:rStyle w:val="s1"/>
                <w:rFonts w:asciiTheme="minorHAnsi" w:hAnsiTheme="minorHAnsi"/>
                <w:sz w:val="20"/>
              </w:rPr>
              <w:t>t</w:t>
            </w:r>
            <w:r w:rsidR="006A1FBC" w:rsidRPr="00E636E2">
              <w:rPr>
                <w:rStyle w:val="s1"/>
                <w:rFonts w:asciiTheme="minorHAnsi" w:hAnsiTheme="minorHAnsi"/>
                <w:sz w:val="20"/>
              </w:rPr>
              <w:t>o students</w:t>
            </w:r>
            <w:r w:rsidRPr="00E636E2">
              <w:rPr>
                <w:rStyle w:val="s1"/>
                <w:rFonts w:asciiTheme="minorHAnsi" w:hAnsiTheme="minorHAnsi"/>
                <w:sz w:val="20"/>
              </w:rPr>
              <w:t xml:space="preserve"> and show them </w:t>
            </w:r>
            <w:r w:rsidR="006A1FBC" w:rsidRPr="00E636E2">
              <w:rPr>
                <w:rStyle w:val="s1"/>
                <w:rFonts w:asciiTheme="minorHAnsi" w:hAnsiTheme="minorHAnsi"/>
                <w:sz w:val="20"/>
              </w:rPr>
              <w:t>how to safely use basic tools and machines (e.g. saws, files, cutters, pillar drill)</w:t>
            </w:r>
            <w:r w:rsidR="00573029" w:rsidRPr="00E636E2">
              <w:rPr>
                <w:rStyle w:val="s1"/>
                <w:rFonts w:asciiTheme="minorHAnsi" w:hAnsiTheme="minorHAnsi"/>
                <w:sz w:val="20"/>
              </w:rPr>
              <w:t>.</w:t>
            </w:r>
          </w:p>
          <w:p w14:paraId="74127996" w14:textId="4E70B01E" w:rsidR="00A102D5" w:rsidRPr="00E636E2" w:rsidRDefault="00573029" w:rsidP="00E636E2">
            <w:pPr>
              <w:pStyle w:val="Tablebodycopy"/>
              <w:rPr>
                <w:rStyle w:val="s1"/>
                <w:rFonts w:asciiTheme="minorHAnsi" w:hAnsiTheme="minorHAnsi"/>
                <w:sz w:val="20"/>
              </w:rPr>
            </w:pPr>
            <w:r w:rsidRPr="00E636E2">
              <w:rPr>
                <w:rStyle w:val="s1"/>
                <w:rFonts w:asciiTheme="minorHAnsi" w:hAnsiTheme="minorHAnsi"/>
                <w:sz w:val="20"/>
              </w:rPr>
              <w:t xml:space="preserve">You could set them </w:t>
            </w:r>
            <w:r w:rsidR="006A1FBC" w:rsidRPr="00E636E2">
              <w:rPr>
                <w:rStyle w:val="s1"/>
                <w:rFonts w:asciiTheme="minorHAnsi" w:hAnsiTheme="minorHAnsi"/>
                <w:sz w:val="20"/>
              </w:rPr>
              <w:t xml:space="preserve">a task to manufacture a simple item. </w:t>
            </w:r>
            <w:r w:rsidR="008004B7" w:rsidRPr="00E636E2">
              <w:rPr>
                <w:rStyle w:val="s1"/>
                <w:rFonts w:asciiTheme="minorHAnsi" w:hAnsiTheme="minorHAnsi"/>
                <w:sz w:val="20"/>
              </w:rPr>
              <w:t xml:space="preserve">Complementary to the suggested warm up activity in </w:t>
            </w:r>
            <w:r w:rsidRPr="00E636E2">
              <w:rPr>
                <w:rStyle w:val="s1"/>
                <w:rFonts w:asciiTheme="minorHAnsi" w:hAnsiTheme="minorHAnsi"/>
                <w:sz w:val="20"/>
              </w:rPr>
              <w:t>U</w:t>
            </w:r>
            <w:r w:rsidR="008004B7" w:rsidRPr="00E636E2">
              <w:rPr>
                <w:rStyle w:val="s1"/>
                <w:rFonts w:asciiTheme="minorHAnsi" w:hAnsiTheme="minorHAnsi"/>
                <w:sz w:val="20"/>
              </w:rPr>
              <w:t>nit R014,</w:t>
            </w:r>
            <w:r w:rsidRPr="00E636E2">
              <w:rPr>
                <w:rStyle w:val="s1"/>
                <w:rFonts w:asciiTheme="minorHAnsi" w:hAnsiTheme="minorHAnsi"/>
                <w:sz w:val="20"/>
              </w:rPr>
              <w:t xml:space="preserve"> if time allows you could also introduce</w:t>
            </w:r>
            <w:r w:rsidR="008004B7" w:rsidRPr="00E636E2">
              <w:rPr>
                <w:rStyle w:val="s1"/>
                <w:rFonts w:asciiTheme="minorHAnsi" w:hAnsiTheme="minorHAnsi"/>
                <w:sz w:val="20"/>
              </w:rPr>
              <w:t xml:space="preserve"> basic machining processes using a lathe or milling machine. </w:t>
            </w:r>
            <w:r w:rsidR="00094935" w:rsidRPr="00E636E2">
              <w:rPr>
                <w:rStyle w:val="s1"/>
                <w:rFonts w:asciiTheme="minorHAnsi" w:hAnsiTheme="minorHAnsi"/>
                <w:sz w:val="20"/>
              </w:rPr>
              <w:t xml:space="preserve">Examples </w:t>
            </w:r>
            <w:r w:rsidR="006C67FF" w:rsidRPr="00E636E2">
              <w:rPr>
                <w:rStyle w:val="s1"/>
                <w:rFonts w:asciiTheme="minorHAnsi" w:hAnsiTheme="minorHAnsi"/>
                <w:sz w:val="20"/>
              </w:rPr>
              <w:t xml:space="preserve">items to manufacture could be </w:t>
            </w:r>
            <w:r w:rsidR="00C751A5" w:rsidRPr="00E636E2">
              <w:rPr>
                <w:rStyle w:val="s1"/>
                <w:rFonts w:asciiTheme="minorHAnsi" w:hAnsiTheme="minorHAnsi"/>
                <w:sz w:val="20"/>
              </w:rPr>
              <w:t>a drill gauge</w:t>
            </w:r>
            <w:r w:rsidR="005C7A97" w:rsidRPr="00E636E2">
              <w:rPr>
                <w:rStyle w:val="s1"/>
                <w:rFonts w:asciiTheme="minorHAnsi" w:hAnsiTheme="minorHAnsi"/>
                <w:sz w:val="20"/>
              </w:rPr>
              <w:t xml:space="preserve"> or </w:t>
            </w:r>
            <w:r w:rsidR="00A102D5" w:rsidRPr="00E636E2">
              <w:rPr>
                <w:rStyle w:val="s1"/>
                <w:rFonts w:asciiTheme="minorHAnsi" w:hAnsiTheme="minorHAnsi"/>
                <w:sz w:val="20"/>
              </w:rPr>
              <w:t>keyring.</w:t>
            </w:r>
          </w:p>
        </w:tc>
        <w:tc>
          <w:tcPr>
            <w:tcW w:w="2268" w:type="dxa"/>
          </w:tcPr>
          <w:p w14:paraId="03CF56D3" w14:textId="0157A8C1" w:rsidR="00C43E21" w:rsidRPr="00E636E2" w:rsidRDefault="00C43E21" w:rsidP="00E636E2">
            <w:pPr>
              <w:pStyle w:val="Tablebodycopy"/>
              <w:rPr>
                <w:rStyle w:val="s1"/>
                <w:rFonts w:asciiTheme="minorHAnsi" w:hAnsiTheme="minorHAnsi"/>
                <w:sz w:val="20"/>
              </w:rPr>
            </w:pPr>
            <w:r w:rsidRPr="00E636E2">
              <w:rPr>
                <w:rStyle w:val="s1"/>
                <w:rFonts w:asciiTheme="minorHAnsi" w:hAnsiTheme="minorHAnsi"/>
                <w:sz w:val="20"/>
              </w:rPr>
              <w:t>5-6 hours workshop practice with additional time for manufacturing a simple item</w:t>
            </w:r>
            <w:r w:rsidR="00B00186" w:rsidRPr="00E636E2">
              <w:rPr>
                <w:rStyle w:val="s1"/>
                <w:rFonts w:asciiTheme="minorHAnsi" w:hAnsiTheme="minorHAnsi"/>
                <w:sz w:val="20"/>
              </w:rPr>
              <w:t>.</w:t>
            </w:r>
          </w:p>
        </w:tc>
      </w:tr>
    </w:tbl>
    <w:p w14:paraId="0CF14796" w14:textId="77777777" w:rsidR="00BF49AF" w:rsidRDefault="00BF49AF" w:rsidP="00BF49AF">
      <w:pPr>
        <w:spacing w:after="0" w:line="240" w:lineRule="auto"/>
        <w:rPr>
          <w:rStyle w:val="s1"/>
        </w:rPr>
      </w:pPr>
      <w:r w:rsidRPr="00AB162B">
        <w:rPr>
          <w:rStyle w:val="Heading8Char"/>
          <w:noProof/>
        </w:rPr>
        <w:lastRenderedPageBreak/>
        <mc:AlternateContent>
          <mc:Choice Requires="wps">
            <w:drawing>
              <wp:anchor distT="45720" distB="45720" distL="114300" distR="114300" simplePos="0" relativeHeight="251663360" behindDoc="0" locked="0" layoutInCell="1" allowOverlap="1" wp14:anchorId="1F540555" wp14:editId="755D5E6D">
                <wp:simplePos x="0" y="0"/>
                <wp:positionH relativeFrom="margin">
                  <wp:align>left</wp:align>
                </wp:positionH>
                <wp:positionV relativeFrom="paragraph">
                  <wp:posOffset>167</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2E85EF59" w14:textId="77777777" w:rsidR="00BF49AF" w:rsidRDefault="00BF49AF" w:rsidP="00BF49AF">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40555" id="_x0000_t202" coordsize="21600,21600" o:spt="202" path="m,l,21600r21600,l21600,xe">
                <v:stroke joinstyle="miter"/>
                <v:path gradientshapeok="t" o:connecttype="rect"/>
              </v:shapetype>
              <v:shape id="Text Box 6" o:spid="_x0000_s1027" type="#_x0000_t202" style="position:absolute;margin-left:0;margin-top:0;width:378.15pt;height:51.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">
                <v:textbox>
                  <w:txbxContent>
                    <w:p w14:paraId="2E85EF59" w14:textId="77777777" w:rsidR="00BF49AF" w:rsidRDefault="00BF49AF" w:rsidP="00BF49AF">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1727899B" w14:textId="6BF5D88A" w:rsidR="00567109" w:rsidRPr="00E636E2" w:rsidRDefault="00567109" w:rsidP="00E636E2">
      <w:pPr>
        <w:pStyle w:val="Tablebodycopy"/>
        <w:rPr>
          <w:rStyle w:val="s1"/>
          <w:rFonts w:asciiTheme="minorHAnsi" w:hAnsiTheme="minorHAnsi"/>
          <w:sz w:val="20"/>
        </w:rPr>
      </w:pPr>
    </w:p>
    <w:p w14:paraId="062F2948" w14:textId="4AC849E5" w:rsidR="003E2AD0" w:rsidRDefault="00567109" w:rsidP="00690832">
      <w:pPr>
        <w:spacing w:after="0" w:line="240" w:lineRule="auto"/>
        <w:ind w:firstLine="720"/>
        <w:rPr>
          <w:rStyle w:val="s1"/>
        </w:rPr>
      </w:pPr>
      <w:r w:rsidRPr="005E7ECF">
        <w:rPr>
          <w:noProof/>
          <w:sz w:val="18"/>
          <w:szCs w:val="18"/>
        </w:rPr>
        <mc:AlternateContent>
          <mc:Choice Requires="wps">
            <w:drawing>
              <wp:anchor distT="45720" distB="45720" distL="114300" distR="114300" simplePos="0" relativeHeight="251658240" behindDoc="0" locked="0" layoutInCell="1" allowOverlap="1" wp14:anchorId="00C7A46C" wp14:editId="7B70421A">
                <wp:simplePos x="0" y="0"/>
                <wp:positionH relativeFrom="column">
                  <wp:posOffset>-53340</wp:posOffset>
                </wp:positionH>
                <wp:positionV relativeFrom="margin">
                  <wp:posOffset>1562735</wp:posOffset>
                </wp:positionV>
                <wp:extent cx="9475470" cy="429196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291965"/>
                        </a:xfrm>
                        <a:prstGeom prst="rect">
                          <a:avLst/>
                        </a:prstGeom>
                        <a:noFill/>
                        <a:ln w="9525">
                          <a:noFill/>
                          <a:miter lim="800000"/>
                          <a:headEnd/>
                          <a:tailEnd/>
                        </a:ln>
                      </wps:spPr>
                      <wps:txbx>
                        <w:txbxContent>
                          <w:p w14:paraId="319BFD21" w14:textId="77777777" w:rsidR="00567109" w:rsidRDefault="00567109" w:rsidP="00567109">
                            <w:pPr>
                              <w:pStyle w:val="Header"/>
                              <w:spacing w:after="57" w:line="276" w:lineRule="auto"/>
                              <w:rPr>
                                <w:szCs w:val="18"/>
                              </w:rPr>
                            </w:pPr>
                            <w:r w:rsidRPr="00AE485A">
                              <w:rPr>
                                <w:noProof/>
                                <w:szCs w:val="18"/>
                                <w:vertAlign w:val="subscript"/>
                              </w:rPr>
                              <w:drawing>
                                <wp:inline distT="0" distB="0" distL="0" distR="0" wp14:anchorId="6BCD026D" wp14:editId="32E30875">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4AAD09" w14:textId="77777777" w:rsidR="00567109" w:rsidRPr="00AE485A" w:rsidRDefault="00567109" w:rsidP="00567109">
                            <w:pPr>
                              <w:pStyle w:val="Header"/>
                              <w:spacing w:after="57" w:line="276" w:lineRule="auto"/>
                              <w:rPr>
                                <w:noProof/>
                                <w:szCs w:val="18"/>
                              </w:rPr>
                            </w:pPr>
                          </w:p>
                          <w:p w14:paraId="73DD0822" w14:textId="77777777" w:rsidR="00567109" w:rsidRPr="007F317D" w:rsidRDefault="00567109" w:rsidP="00567109">
                            <w:pPr>
                              <w:pStyle w:val="Header"/>
                              <w:spacing w:after="57" w:line="276" w:lineRule="auto"/>
                              <w:rPr>
                                <w:szCs w:val="18"/>
                              </w:rPr>
                            </w:pPr>
                          </w:p>
                          <w:p w14:paraId="018E06B4" w14:textId="79BA9443" w:rsidR="00567109" w:rsidRPr="007F317D" w:rsidRDefault="00567109" w:rsidP="00567109">
                            <w:pPr>
                              <w:pStyle w:val="Header"/>
                              <w:spacing w:after="57" w:line="276" w:lineRule="auto"/>
                              <w:rPr>
                                <w:szCs w:val="18"/>
                              </w:rPr>
                            </w:pPr>
                            <w:r w:rsidRPr="007F317D">
                              <w:rPr>
                                <w:szCs w:val="18"/>
                              </w:rPr>
                              <w:t>We’d like to know your view on the resources we produce. Click ‘</w:t>
                            </w:r>
                            <w:hyperlink r:id="rId91" w:history="1">
                              <w:r w:rsidRPr="007F317D">
                                <w:rPr>
                                  <w:rStyle w:val="Hyperlink"/>
                                  <w:szCs w:val="18"/>
                                </w:rPr>
                                <w:t>Like’</w:t>
                              </w:r>
                            </w:hyperlink>
                            <w:r w:rsidRPr="007F317D">
                              <w:rPr>
                                <w:szCs w:val="18"/>
                              </w:rPr>
                              <w:t xml:space="preserve"> or ‘</w:t>
                            </w:r>
                            <w:hyperlink r:id="rId92"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40A3CEBA" w14:textId="77777777" w:rsidR="00567109" w:rsidRPr="007F317D" w:rsidRDefault="00567109" w:rsidP="0056710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9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73E9D45" w14:textId="77777777" w:rsidR="00567109" w:rsidRPr="007F317D" w:rsidRDefault="00567109" w:rsidP="00567109">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6824545A" w14:textId="77777777" w:rsidR="00567109" w:rsidRPr="007F317D" w:rsidRDefault="00567109" w:rsidP="00567109">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4C4FD4D" w14:textId="546107B1" w:rsidR="00567109" w:rsidRPr="007F317D" w:rsidRDefault="00567109" w:rsidP="0056710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D37AE6">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24364F70" w14:textId="77777777" w:rsidR="00567109" w:rsidRPr="007F317D" w:rsidRDefault="00567109" w:rsidP="0056710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29234B5" w14:textId="77777777" w:rsidR="00567109" w:rsidRPr="007F317D" w:rsidRDefault="00567109" w:rsidP="0056710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DFCE65C" w14:textId="05939C78"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OCR 202</w:t>
                            </w:r>
                            <w:r w:rsidR="00DC0813">
                              <w:rPr>
                                <w:rStyle w:val="A0"/>
                                <w:rFonts w:ascii="Arial" w:hAnsi="Arial" w:cs="Arial"/>
                                <w:szCs w:val="18"/>
                              </w:rPr>
                              <w:t>4</w:t>
                            </w:r>
                            <w:r w:rsidRPr="007F317D">
                              <w:rPr>
                                <w:rStyle w:val="A0"/>
                                <w:rFonts w:ascii="Arial" w:hAnsi="Arial" w:cs="Arial"/>
                                <w:szCs w:val="18"/>
                              </w:rPr>
                              <w:t xml:space="preserve"> - </w:t>
                            </w:r>
                            <w:r w:rsidR="00DC0813" w:rsidRPr="00DC0813">
                              <w:rPr>
                                <w:rStyle w:val="A0"/>
                                <w:rFonts w:ascii="Arial" w:hAnsi="Arial" w:cs="Arial"/>
                                <w:szCs w:val="18"/>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7A1E32C2" w14:textId="77777777"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738E266C" w14:textId="77777777" w:rsidR="00567109" w:rsidRPr="007F317D" w:rsidRDefault="00567109" w:rsidP="0056710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9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F64F772" w14:textId="77777777" w:rsidR="00567109" w:rsidRPr="007F317D" w:rsidRDefault="00567109" w:rsidP="00567109">
                            <w:r w:rsidRPr="007F317D">
                              <w:rPr>
                                <w:rStyle w:val="A0"/>
                                <w:rFonts w:cs="Arial"/>
                                <w:szCs w:val="18"/>
                              </w:rPr>
                              <w:t xml:space="preserve">Please </w:t>
                            </w:r>
                            <w:hyperlink r:id="rId9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7A46C" id="_x0000_t202" coordsize="21600,21600" o:spt="202" path="m,l,21600r21600,l21600,xe">
                <v:stroke joinstyle="miter"/>
                <v:path gradientshapeok="t" o:connecttype="rect"/>
              </v:shapetype>
              <v:shape id="Text Box 2" o:spid="_x0000_s1028" type="#_x0000_t202" alt="&quot;&quot;" style="position:absolute;left:0;text-align:left;margin-left:-4.2pt;margin-top:123.05pt;width:746.1pt;height:33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" filled="f" stroked="f">
                <v:textbox>
                  <w:txbxContent>
                    <w:p w14:paraId="319BFD21" w14:textId="77777777" w:rsidR="00567109" w:rsidRDefault="00567109" w:rsidP="00567109">
                      <w:pPr>
                        <w:pStyle w:val="Header"/>
                        <w:spacing w:after="57" w:line="276" w:lineRule="auto"/>
                        <w:rPr>
                          <w:szCs w:val="18"/>
                        </w:rPr>
                      </w:pPr>
                      <w:r w:rsidRPr="00AE485A">
                        <w:rPr>
                          <w:noProof/>
                          <w:szCs w:val="18"/>
                          <w:vertAlign w:val="subscript"/>
                        </w:rPr>
                        <w:drawing>
                          <wp:inline distT="0" distB="0" distL="0" distR="0" wp14:anchorId="6BCD026D" wp14:editId="32E30875">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4AAD09" w14:textId="77777777" w:rsidR="00567109" w:rsidRPr="00AE485A" w:rsidRDefault="00567109" w:rsidP="00567109">
                      <w:pPr>
                        <w:pStyle w:val="Header"/>
                        <w:spacing w:after="57" w:line="276" w:lineRule="auto"/>
                        <w:rPr>
                          <w:noProof/>
                          <w:szCs w:val="18"/>
                        </w:rPr>
                      </w:pPr>
                    </w:p>
                    <w:p w14:paraId="73DD0822" w14:textId="77777777" w:rsidR="00567109" w:rsidRPr="007F317D" w:rsidRDefault="00567109" w:rsidP="00567109">
                      <w:pPr>
                        <w:pStyle w:val="Header"/>
                        <w:spacing w:after="57" w:line="276" w:lineRule="auto"/>
                        <w:rPr>
                          <w:szCs w:val="18"/>
                        </w:rPr>
                      </w:pPr>
                    </w:p>
                    <w:p w14:paraId="018E06B4" w14:textId="79BA9443" w:rsidR="00567109" w:rsidRPr="007F317D" w:rsidRDefault="00567109" w:rsidP="00567109">
                      <w:pPr>
                        <w:pStyle w:val="Header"/>
                        <w:spacing w:after="57" w:line="276" w:lineRule="auto"/>
                        <w:rPr>
                          <w:szCs w:val="18"/>
                        </w:rPr>
                      </w:pPr>
                      <w:r w:rsidRPr="007F317D">
                        <w:rPr>
                          <w:szCs w:val="18"/>
                        </w:rPr>
                        <w:t>We’d like to know your view on the resources we produce. Click ‘</w:t>
                      </w:r>
                      <w:hyperlink r:id="rId97" w:history="1">
                        <w:r w:rsidRPr="007F317D">
                          <w:rPr>
                            <w:rStyle w:val="Hyperlink"/>
                            <w:szCs w:val="18"/>
                          </w:rPr>
                          <w:t>Like’</w:t>
                        </w:r>
                      </w:hyperlink>
                      <w:r w:rsidRPr="007F317D">
                        <w:rPr>
                          <w:szCs w:val="18"/>
                        </w:rPr>
                        <w:t xml:space="preserve"> or ‘</w:t>
                      </w:r>
                      <w:hyperlink r:id="rId98"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40A3CEBA" w14:textId="77777777" w:rsidR="00567109" w:rsidRPr="007F317D" w:rsidRDefault="00567109" w:rsidP="0056710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99"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73E9D45" w14:textId="77777777" w:rsidR="00567109" w:rsidRPr="007F317D" w:rsidRDefault="00567109" w:rsidP="00567109">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6824545A" w14:textId="77777777" w:rsidR="00567109" w:rsidRPr="007F317D" w:rsidRDefault="00567109" w:rsidP="00567109">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4C4FD4D" w14:textId="546107B1" w:rsidR="00567109" w:rsidRPr="007F317D" w:rsidRDefault="00567109" w:rsidP="0056710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D37AE6">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24364F70" w14:textId="77777777" w:rsidR="00567109" w:rsidRPr="007F317D" w:rsidRDefault="00567109" w:rsidP="0056710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29234B5" w14:textId="77777777" w:rsidR="00567109" w:rsidRPr="007F317D" w:rsidRDefault="00567109" w:rsidP="0056710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00"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DFCE65C" w14:textId="05939C78"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OCR 202</w:t>
                      </w:r>
                      <w:r w:rsidR="00DC0813">
                        <w:rPr>
                          <w:rStyle w:val="A0"/>
                          <w:rFonts w:ascii="Arial" w:hAnsi="Arial" w:cs="Arial"/>
                          <w:szCs w:val="18"/>
                        </w:rPr>
                        <w:t>4</w:t>
                      </w:r>
                      <w:r w:rsidRPr="007F317D">
                        <w:rPr>
                          <w:rStyle w:val="A0"/>
                          <w:rFonts w:ascii="Arial" w:hAnsi="Arial" w:cs="Arial"/>
                          <w:szCs w:val="18"/>
                        </w:rPr>
                        <w:t xml:space="preserve"> - </w:t>
                      </w:r>
                      <w:r w:rsidR="00DC0813" w:rsidRPr="00DC0813">
                        <w:rPr>
                          <w:rStyle w:val="A0"/>
                          <w:rFonts w:ascii="Arial" w:hAnsi="Arial" w:cs="Arial"/>
                          <w:szCs w:val="18"/>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7A1E32C2" w14:textId="77777777"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738E266C" w14:textId="77777777" w:rsidR="00567109" w:rsidRPr="007F317D" w:rsidRDefault="00567109" w:rsidP="0056710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01"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F64F772" w14:textId="77777777" w:rsidR="00567109" w:rsidRPr="007F317D" w:rsidRDefault="00567109" w:rsidP="00567109">
                      <w:r w:rsidRPr="007F317D">
                        <w:rPr>
                          <w:rStyle w:val="A0"/>
                          <w:rFonts w:cs="Arial"/>
                          <w:szCs w:val="18"/>
                        </w:rPr>
                        <w:t xml:space="preserve">Please </w:t>
                      </w:r>
                      <w:hyperlink r:id="rId102"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3E2AD0" w:rsidSect="009D70B5">
      <w:headerReference w:type="default" r:id="rId103"/>
      <w:footerReference w:type="default" r:id="rId104"/>
      <w:headerReference w:type="first" r:id="rId105"/>
      <w:footerReference w:type="first" r:id="rId106"/>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DB486" w14:textId="77777777" w:rsidR="005772D2" w:rsidRDefault="005772D2" w:rsidP="003C4D13">
      <w:r>
        <w:separator/>
      </w:r>
    </w:p>
  </w:endnote>
  <w:endnote w:type="continuationSeparator" w:id="0">
    <w:p w14:paraId="341463B5" w14:textId="77777777" w:rsidR="005772D2" w:rsidRDefault="005772D2" w:rsidP="003C4D13">
      <w:r>
        <w:continuationSeparator/>
      </w:r>
    </w:p>
  </w:endnote>
  <w:endnote w:type="continuationNotice" w:id="1">
    <w:p w14:paraId="36D17C38" w14:textId="77777777" w:rsidR="005772D2" w:rsidRDefault="00577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662F" w14:textId="60C6BD9D" w:rsidR="00896702" w:rsidRPr="00896702" w:rsidRDefault="007666C4" w:rsidP="007666C4">
    <w:pPr>
      <w:pStyle w:val="NoSpacing"/>
      <w:pBdr>
        <w:top w:val="single" w:sz="6" w:space="6" w:color="D2460A"/>
      </w:pBdr>
      <w:tabs>
        <w:tab w:val="center" w:pos="6804"/>
        <w:tab w:val="right" w:pos="14572"/>
      </w:tabs>
      <w:rPr>
        <w:noProof/>
        <w:sz w:val="16"/>
        <w:szCs w:val="16"/>
      </w:rPr>
    </w:pPr>
    <w:r>
      <w:rPr>
        <w:sz w:val="16"/>
        <w:szCs w:val="16"/>
      </w:rPr>
      <w:t>Version 1</w:t>
    </w:r>
    <w:r w:rsidR="00267BE8">
      <w:rPr>
        <w:sz w:val="16"/>
        <w:szCs w:val="16"/>
      </w:rPr>
      <w:t>.</w:t>
    </w:r>
    <w:r w:rsidR="00896702">
      <w:rPr>
        <w:sz w:val="16"/>
        <w:szCs w:val="16"/>
      </w:rPr>
      <w:t>2</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896702">
      <w:rPr>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2" behindDoc="0" locked="0" layoutInCell="1" allowOverlap="1" wp14:anchorId="44E7B228" wp14:editId="1F68047A">
          <wp:simplePos x="0" y="0"/>
          <wp:positionH relativeFrom="column">
            <wp:posOffset>-79889</wp:posOffset>
          </wp:positionH>
          <wp:positionV relativeFrom="paragraph">
            <wp:posOffset>-762017</wp:posOffset>
          </wp:positionV>
          <wp:extent cx="1051560" cy="1024255"/>
          <wp:effectExtent l="0" t="0" r="0" b="4445"/>
          <wp:wrapTopAndBottom/>
          <wp:docPr id="13" name="Picture 13" descr="Cambridge Nationa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mbridge Nationals &#10;"/>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rPr>
      <w:drawing>
        <wp:anchor distT="0" distB="0" distL="114300" distR="114300" simplePos="0" relativeHeight="251658241" behindDoc="1" locked="1" layoutInCell="1" allowOverlap="1" wp14:anchorId="2DB1057B" wp14:editId="5331B4BB">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CR - Oxford, Cambridge and RSA logo"/>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994A" w14:textId="77777777" w:rsidR="005772D2" w:rsidRDefault="005772D2" w:rsidP="003C4D13">
      <w:r>
        <w:separator/>
      </w:r>
    </w:p>
  </w:footnote>
  <w:footnote w:type="continuationSeparator" w:id="0">
    <w:p w14:paraId="12CFDAD9" w14:textId="77777777" w:rsidR="005772D2" w:rsidRDefault="005772D2" w:rsidP="003C4D13">
      <w:r>
        <w:continuationSeparator/>
      </w:r>
    </w:p>
  </w:footnote>
  <w:footnote w:type="continuationNotice" w:id="1">
    <w:p w14:paraId="10B7E1D7" w14:textId="77777777" w:rsidR="005772D2" w:rsidRDefault="00577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940B" w14:textId="24D184E7" w:rsidR="00FC3134" w:rsidRPr="000C3616" w:rsidRDefault="00373BB4" w:rsidP="00140C58">
    <w:pPr>
      <w:tabs>
        <w:tab w:val="right" w:pos="14572"/>
      </w:tabs>
      <w:spacing w:before="240" w:after="60"/>
      <w:rPr>
        <w:noProof/>
        <w:color w:val="C3014A"/>
        <w:szCs w:val="22"/>
      </w:rPr>
    </w:pPr>
    <w:r w:rsidRPr="000C3616">
      <w:rPr>
        <w:color w:val="C3014A"/>
        <w:szCs w:val="22"/>
      </w:rPr>
      <w:t xml:space="preserve">Cambridge </w:t>
    </w:r>
    <w:r w:rsidR="00690586" w:rsidRPr="000C3616">
      <w:rPr>
        <w:color w:val="C3014A"/>
        <w:szCs w:val="22"/>
      </w:rPr>
      <w:t xml:space="preserve">National </w:t>
    </w:r>
    <w:r w:rsidRPr="000C3616">
      <w:rPr>
        <w:color w:val="C3014A"/>
        <w:szCs w:val="22"/>
      </w:rPr>
      <w:t xml:space="preserve">in </w:t>
    </w:r>
    <w:r w:rsidR="00BC7BB0" w:rsidRPr="000C3616">
      <w:rPr>
        <w:color w:val="C3014A"/>
        <w:szCs w:val="22"/>
      </w:rPr>
      <w:t xml:space="preserve">Engineering </w:t>
    </w:r>
    <w:r w:rsidR="006302FE" w:rsidRPr="000C3616">
      <w:rPr>
        <w:color w:val="C3014A"/>
        <w:szCs w:val="22"/>
      </w:rPr>
      <w:t>Manufacture</w:t>
    </w:r>
    <w:r w:rsidR="00FC3134" w:rsidRPr="000C3616">
      <w:rPr>
        <w:color w:val="C3014A"/>
        <w:szCs w:val="22"/>
      </w:rPr>
      <w:tab/>
    </w:r>
    <w:r w:rsidR="00FC3134" w:rsidRPr="000C3616">
      <w:rPr>
        <w:noProof/>
        <w:color w:val="C3014A"/>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9"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0C3616">
      <w:rPr>
        <w:noProof/>
        <w:color w:val="C3014A"/>
        <w:szCs w:val="22"/>
      </w:rPr>
      <mc:AlternateContent>
        <mc:Choice Requires="wps">
          <w:drawing>
            <wp:anchor distT="0" distB="0" distL="114300" distR="114300" simplePos="0" relativeHeight="251658243"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0" type="#_x0000_t202" style="position:absolute;margin-left:311.8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0C3616">
      <w:rPr>
        <w:noProof/>
        <w:color w:val="C3014A"/>
        <w:szCs w:val="22"/>
      </w:rPr>
      <mc:AlternateContent>
        <mc:Choice Requires="wps">
          <w:drawing>
            <wp:anchor distT="0" distB="0" distL="114300" distR="114300" simplePos="0" relativeHeight="251658244"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1" type="#_x0000_t202" style="position:absolute;margin-left:590.6pt;margin-top:1553.8pt;width:273.85pt;height:13.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690586" w:rsidRPr="000C3616">
      <w:rPr>
        <w:color w:val="C3014A"/>
      </w:rPr>
      <w:t xml:space="preserve"> </w:t>
    </w:r>
    <w:r w:rsidR="003F08C6" w:rsidRPr="000C3616">
      <w:rPr>
        <w:noProof/>
        <w:color w:val="C3014A"/>
        <w:szCs w:val="22"/>
      </w:rPr>
      <w:t>Scheme of work</w:t>
    </w:r>
  </w:p>
  <w:p w14:paraId="0863789B" w14:textId="57624CD5" w:rsidR="007021DB" w:rsidRDefault="007021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4B2B" w14:textId="26710D68" w:rsidR="00735045" w:rsidRPr="00E23400" w:rsidRDefault="00E23400" w:rsidP="00E23400">
    <w:pPr>
      <w:pStyle w:val="Header1"/>
      <w:rPr>
        <w:sz w:val="24"/>
      </w:rPr>
    </w:pPr>
    <w:r w:rsidRPr="3F969E4F">
      <w:rPr>
        <w:color w:val="D2460A"/>
        <w:sz w:val="24"/>
      </w:rPr>
      <w:t>Cambridge National in</w:t>
    </w:r>
    <w:r>
      <w:rPr>
        <w:color w:val="20234E"/>
        <w:sz w:val="24"/>
      </w:rPr>
      <w:br/>
    </w:r>
    <w:r w:rsidRPr="00734B9A">
      <mc:AlternateContent>
        <mc:Choice Requires="wps">
          <w:drawing>
            <wp:anchor distT="0" distB="0" distL="114300" distR="114300" simplePos="0" relativeHeight="251658245" behindDoc="0" locked="0" layoutInCell="1" allowOverlap="1" wp14:anchorId="0D2CA04D" wp14:editId="040E652C">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A6E7474"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1 Hills Road, Cambridge, CB1 2EU</w:t>
                          </w:r>
                        </w:p>
                        <w:p w14:paraId="7A767F85"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cambridgeassessment.org.uk</w:t>
                          </w:r>
                        </w:p>
                        <w:p w14:paraId="2F071B69" w14:textId="77777777" w:rsidR="00E23400" w:rsidRPr="00E4145A" w:rsidRDefault="00E23400" w:rsidP="00E2340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CA04D" id="_x0000_t202" coordsize="21600,21600" o:spt="202" path="m,l,21600r21600,l21600,xe">
              <v:stroke joinstyle="miter"/>
              <v:path gradientshapeok="t" o:connecttype="rect"/>
            </v:shapetype>
            <v:shape id="Text Box 8" o:spid="_x0000_s1032"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7A6E7474"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1 Hills Road, Cambridge, CB1 2EU</w:t>
                    </w:r>
                  </w:p>
                  <w:p w14:paraId="7A767F85"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cambridgeassessment.org.uk</w:t>
                    </w:r>
                  </w:p>
                  <w:p w14:paraId="2F071B69" w14:textId="77777777" w:rsidR="00E23400" w:rsidRPr="00E4145A" w:rsidRDefault="00E23400" w:rsidP="00E23400">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58246" behindDoc="0" locked="0" layoutInCell="1" allowOverlap="1" wp14:anchorId="374BE921" wp14:editId="763B6DE7">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1DCF8BE"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3F3FDB"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817C31" w14:textId="77777777" w:rsidR="00E23400" w:rsidRPr="00E4145A" w:rsidRDefault="00E23400" w:rsidP="00E2340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BE921" id="Text Box 9" o:spid="_x0000_s1033"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01DCF8BE"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3F3FDB"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817C31" w14:textId="77777777" w:rsidR="00E23400" w:rsidRPr="00E4145A" w:rsidRDefault="00E23400" w:rsidP="00E23400">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58247" behindDoc="0" locked="0" layoutInCell="1" allowOverlap="1" wp14:anchorId="60F42BBB" wp14:editId="123E85AB">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A649DD3"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1078EC1"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FC598D" w14:textId="77777777" w:rsidR="00E23400" w:rsidRPr="00196D9D" w:rsidRDefault="00E23400" w:rsidP="00E2340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2BBB" id="Text Box 10" o:spid="_x0000_s1034"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A649DD3"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1078EC1"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FC598D" w14:textId="77777777" w:rsidR="00E23400" w:rsidRPr="00196D9D" w:rsidRDefault="00E23400" w:rsidP="00E23400">
                    <w:pPr>
                      <w:ind w:left="-142" w:firstLine="142"/>
                      <w:rPr>
                        <w:rFonts w:cs="Arial"/>
                        <w:spacing w:val="-4"/>
                        <w:sz w:val="15"/>
                        <w:szCs w:val="16"/>
                      </w:rPr>
                    </w:pPr>
                  </w:p>
                </w:txbxContent>
              </v:textbox>
              <w10:wrap anchorx="page" anchory="page"/>
            </v:shape>
          </w:pict>
        </mc:Fallback>
      </mc:AlternateContent>
    </w:r>
    <w:r w:rsidRPr="00734B9A">
      <w:t>Engineering Man</w:t>
    </w:r>
    <w:r w:rsidR="00E212AF" w:rsidRPr="00734B9A">
      <w:t>ufa</w:t>
    </w:r>
    <w:r w:rsidR="00553275">
      <w:t>c</w:t>
    </w:r>
    <w:r w:rsidR="00E212AF" w:rsidRPr="00734B9A">
      <w:t>tur</w:t>
    </w:r>
    <w:r w:rsidR="00122B5C" w:rsidRPr="00734B9A">
      <w:t>e</w:t>
    </w:r>
    <w:r w:rsidR="00122B5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CE0"/>
    <w:multiLevelType w:val="hybridMultilevel"/>
    <w:tmpl w:val="32066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A196B"/>
    <w:multiLevelType w:val="hybridMultilevel"/>
    <w:tmpl w:val="968E54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61F89"/>
    <w:multiLevelType w:val="hybridMultilevel"/>
    <w:tmpl w:val="0AB65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852C1"/>
    <w:multiLevelType w:val="hybridMultilevel"/>
    <w:tmpl w:val="151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F76E43"/>
    <w:multiLevelType w:val="hybridMultilevel"/>
    <w:tmpl w:val="79F08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926F1"/>
    <w:multiLevelType w:val="hybridMultilevel"/>
    <w:tmpl w:val="31783C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503B39"/>
    <w:multiLevelType w:val="hybridMultilevel"/>
    <w:tmpl w:val="60E24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839EE"/>
    <w:multiLevelType w:val="hybridMultilevel"/>
    <w:tmpl w:val="44165E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F8769C"/>
    <w:multiLevelType w:val="hybridMultilevel"/>
    <w:tmpl w:val="F85A30B2"/>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6D73CF"/>
    <w:multiLevelType w:val="hybridMultilevel"/>
    <w:tmpl w:val="5030CF9A"/>
    <w:lvl w:ilvl="0" w:tplc="A9B64E64">
      <w:start w:val="1"/>
      <w:numFmt w:val="bullet"/>
      <w:lvlText w:val="-"/>
      <w:lvlJc w:val="left"/>
      <w:pPr>
        <w:ind w:left="1080" w:hanging="360"/>
      </w:pPr>
      <w:rPr>
        <w:rFonts w:ascii="Arial" w:eastAsia="MS Mincho" w:hAnsi="Arial" w:cs="Aria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58201B"/>
    <w:multiLevelType w:val="hybridMultilevel"/>
    <w:tmpl w:val="E4F058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9A0688"/>
    <w:multiLevelType w:val="hybridMultilevel"/>
    <w:tmpl w:val="5B1E1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451F7"/>
    <w:multiLevelType w:val="hybridMultilevel"/>
    <w:tmpl w:val="67661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DA2C7F"/>
    <w:multiLevelType w:val="hybridMultilevel"/>
    <w:tmpl w:val="EF94936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3008B"/>
    <w:multiLevelType w:val="hybridMultilevel"/>
    <w:tmpl w:val="1FF08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CD52E4"/>
    <w:multiLevelType w:val="hybridMultilevel"/>
    <w:tmpl w:val="7730D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8268A5"/>
    <w:multiLevelType w:val="hybridMultilevel"/>
    <w:tmpl w:val="96549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8E6127"/>
    <w:multiLevelType w:val="hybridMultilevel"/>
    <w:tmpl w:val="DF0C4D70"/>
    <w:lvl w:ilvl="0" w:tplc="A9B64E64">
      <w:start w:val="1"/>
      <w:numFmt w:val="bullet"/>
      <w:lvlText w:val="-"/>
      <w:lvlJc w:val="left"/>
      <w:pPr>
        <w:ind w:left="720" w:hanging="360"/>
      </w:pPr>
      <w:rPr>
        <w:rFonts w:ascii="Arial" w:eastAsia="MS Mincho"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30EAD"/>
    <w:multiLevelType w:val="hybridMultilevel"/>
    <w:tmpl w:val="5F7EC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2D22C4"/>
    <w:multiLevelType w:val="hybridMultilevel"/>
    <w:tmpl w:val="C236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267465D"/>
    <w:multiLevelType w:val="hybridMultilevel"/>
    <w:tmpl w:val="3072E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87B1074"/>
    <w:multiLevelType w:val="hybridMultilevel"/>
    <w:tmpl w:val="13DE8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072BDD"/>
    <w:multiLevelType w:val="hybridMultilevel"/>
    <w:tmpl w:val="F7EE3254"/>
    <w:lvl w:ilvl="0" w:tplc="A9B64E64">
      <w:start w:val="1"/>
      <w:numFmt w:val="bullet"/>
      <w:lvlText w:val="-"/>
      <w:lvlJc w:val="left"/>
      <w:pPr>
        <w:ind w:left="1080" w:hanging="360"/>
      </w:pPr>
      <w:rPr>
        <w:rFonts w:ascii="Arial" w:eastAsia="MS Mincho" w:hAnsi="Arial" w:cs="Aria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395753"/>
    <w:multiLevelType w:val="hybridMultilevel"/>
    <w:tmpl w:val="CAC2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75F9C"/>
    <w:multiLevelType w:val="hybridMultilevel"/>
    <w:tmpl w:val="4866E9EE"/>
    <w:lvl w:ilvl="0" w:tplc="A9B64E64">
      <w:start w:val="1"/>
      <w:numFmt w:val="bullet"/>
      <w:lvlText w:val="-"/>
      <w:lvlJc w:val="left"/>
      <w:pPr>
        <w:ind w:left="720" w:hanging="360"/>
      </w:pPr>
      <w:rPr>
        <w:rFonts w:ascii="Arial" w:eastAsia="MS Mincho"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8817E8"/>
    <w:multiLevelType w:val="hybridMultilevel"/>
    <w:tmpl w:val="9788A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235E79"/>
    <w:multiLevelType w:val="hybridMultilevel"/>
    <w:tmpl w:val="DAF6A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533ECF"/>
    <w:multiLevelType w:val="hybridMultilevel"/>
    <w:tmpl w:val="87C65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A271D0"/>
    <w:multiLevelType w:val="hybridMultilevel"/>
    <w:tmpl w:val="1DF0E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AE75F4"/>
    <w:multiLevelType w:val="hybridMultilevel"/>
    <w:tmpl w:val="B8EA5768"/>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D0485D"/>
    <w:multiLevelType w:val="hybridMultilevel"/>
    <w:tmpl w:val="AF807066"/>
    <w:lvl w:ilvl="0" w:tplc="A9B64E64">
      <w:start w:val="1"/>
      <w:numFmt w:val="bullet"/>
      <w:lvlText w:val="-"/>
      <w:lvlJc w:val="left"/>
      <w:pPr>
        <w:ind w:left="1080" w:hanging="360"/>
      </w:pPr>
      <w:rPr>
        <w:rFonts w:ascii="Arial" w:eastAsia="MS Mincho" w:hAnsi="Arial" w:cs="Aria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323DAA"/>
    <w:multiLevelType w:val="hybridMultilevel"/>
    <w:tmpl w:val="EAF2E838"/>
    <w:lvl w:ilvl="0" w:tplc="A9B64E64">
      <w:start w:val="1"/>
      <w:numFmt w:val="bullet"/>
      <w:lvlText w:val="-"/>
      <w:lvlJc w:val="left"/>
      <w:pPr>
        <w:ind w:left="1080" w:hanging="360"/>
      </w:pPr>
      <w:rPr>
        <w:rFonts w:ascii="Arial" w:eastAsia="MS Mincho" w:hAnsi="Arial" w:cs="Aria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6F5493"/>
    <w:multiLevelType w:val="hybridMultilevel"/>
    <w:tmpl w:val="BC382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390952"/>
    <w:multiLevelType w:val="hybridMultilevel"/>
    <w:tmpl w:val="5D3C3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FC473F"/>
    <w:multiLevelType w:val="hybridMultilevel"/>
    <w:tmpl w:val="EF9E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BE5F00"/>
    <w:multiLevelType w:val="hybridMultilevel"/>
    <w:tmpl w:val="7A6E6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927CFD"/>
    <w:multiLevelType w:val="hybridMultilevel"/>
    <w:tmpl w:val="A1664D54"/>
    <w:lvl w:ilvl="0" w:tplc="A9B64E64">
      <w:start w:val="1"/>
      <w:numFmt w:val="bullet"/>
      <w:lvlText w:val="-"/>
      <w:lvlJc w:val="left"/>
      <w:pPr>
        <w:ind w:left="720" w:hanging="360"/>
      </w:pPr>
      <w:rPr>
        <w:rFonts w:ascii="Arial" w:eastAsia="MS Mincho"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9034C"/>
    <w:multiLevelType w:val="hybridMultilevel"/>
    <w:tmpl w:val="67AA6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78758F"/>
    <w:multiLevelType w:val="hybridMultilevel"/>
    <w:tmpl w:val="909648F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5B4C84"/>
    <w:multiLevelType w:val="hybridMultilevel"/>
    <w:tmpl w:val="719E4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077D0B"/>
    <w:multiLevelType w:val="hybridMultilevel"/>
    <w:tmpl w:val="B094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072C32"/>
    <w:multiLevelType w:val="hybridMultilevel"/>
    <w:tmpl w:val="6C382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B70BD3"/>
    <w:multiLevelType w:val="hybridMultilevel"/>
    <w:tmpl w:val="BC5CC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7B4A97"/>
    <w:multiLevelType w:val="hybridMultilevel"/>
    <w:tmpl w:val="AA9EE31C"/>
    <w:lvl w:ilvl="0" w:tplc="A9B64E64">
      <w:start w:val="1"/>
      <w:numFmt w:val="bullet"/>
      <w:lvlText w:val="-"/>
      <w:lvlJc w:val="left"/>
      <w:pPr>
        <w:ind w:left="1080" w:hanging="360"/>
      </w:pPr>
      <w:rPr>
        <w:rFonts w:ascii="Arial" w:eastAsia="MS Mincho" w:hAnsi="Arial" w:cs="Aria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7B5833"/>
    <w:multiLevelType w:val="hybridMultilevel"/>
    <w:tmpl w:val="CD26A8E4"/>
    <w:lvl w:ilvl="0" w:tplc="A9B64E64">
      <w:start w:val="1"/>
      <w:numFmt w:val="bullet"/>
      <w:lvlText w:val="-"/>
      <w:lvlJc w:val="left"/>
      <w:pPr>
        <w:ind w:left="1080" w:hanging="360"/>
      </w:pPr>
      <w:rPr>
        <w:rFonts w:ascii="Arial" w:eastAsia="MS Mincho" w:hAnsi="Arial" w:cs="Aria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6110023">
    <w:abstractNumId w:val="20"/>
  </w:num>
  <w:num w:numId="2" w16cid:durableId="869532611">
    <w:abstractNumId w:val="22"/>
  </w:num>
  <w:num w:numId="3" w16cid:durableId="1311012097">
    <w:abstractNumId w:val="28"/>
  </w:num>
  <w:num w:numId="4" w16cid:durableId="403838211">
    <w:abstractNumId w:val="3"/>
  </w:num>
  <w:num w:numId="5" w16cid:durableId="290013997">
    <w:abstractNumId w:val="35"/>
  </w:num>
  <w:num w:numId="6" w16cid:durableId="631908244">
    <w:abstractNumId w:val="1"/>
  </w:num>
  <w:num w:numId="7" w16cid:durableId="1569729530">
    <w:abstractNumId w:val="38"/>
  </w:num>
  <w:num w:numId="8" w16cid:durableId="268246609">
    <w:abstractNumId w:val="40"/>
  </w:num>
  <w:num w:numId="9" w16cid:durableId="670791692">
    <w:abstractNumId w:val="8"/>
  </w:num>
  <w:num w:numId="10" w16cid:durableId="1586109574">
    <w:abstractNumId w:val="13"/>
  </w:num>
  <w:num w:numId="11" w16cid:durableId="557863583">
    <w:abstractNumId w:val="18"/>
  </w:num>
  <w:num w:numId="12" w16cid:durableId="345667910">
    <w:abstractNumId w:val="41"/>
  </w:num>
  <w:num w:numId="13" w16cid:durableId="511723684">
    <w:abstractNumId w:val="4"/>
  </w:num>
  <w:num w:numId="14" w16cid:durableId="395662516">
    <w:abstractNumId w:val="0"/>
  </w:num>
  <w:num w:numId="15" w16cid:durableId="2045903427">
    <w:abstractNumId w:val="34"/>
  </w:num>
  <w:num w:numId="16" w16cid:durableId="486434375">
    <w:abstractNumId w:val="17"/>
  </w:num>
  <w:num w:numId="17" w16cid:durableId="1517887848">
    <w:abstractNumId w:val="5"/>
  </w:num>
  <w:num w:numId="18" w16cid:durableId="1791780824">
    <w:abstractNumId w:val="12"/>
  </w:num>
  <w:num w:numId="19" w16cid:durableId="309942348">
    <w:abstractNumId w:val="39"/>
  </w:num>
  <w:num w:numId="20" w16cid:durableId="1088817798">
    <w:abstractNumId w:val="30"/>
  </w:num>
  <w:num w:numId="21" w16cid:durableId="1159495349">
    <w:abstractNumId w:val="16"/>
  </w:num>
  <w:num w:numId="22" w16cid:durableId="1383139877">
    <w:abstractNumId w:val="14"/>
  </w:num>
  <w:num w:numId="23" w16cid:durableId="502938063">
    <w:abstractNumId w:val="11"/>
  </w:num>
  <w:num w:numId="24" w16cid:durableId="236134065">
    <w:abstractNumId w:val="29"/>
  </w:num>
  <w:num w:numId="25" w16cid:durableId="831600526">
    <w:abstractNumId w:val="42"/>
  </w:num>
  <w:num w:numId="26" w16cid:durableId="1069034092">
    <w:abstractNumId w:val="21"/>
  </w:num>
  <w:num w:numId="27" w16cid:durableId="600912430">
    <w:abstractNumId w:val="26"/>
  </w:num>
  <w:num w:numId="28" w16cid:durableId="628436141">
    <w:abstractNumId w:val="9"/>
  </w:num>
  <w:num w:numId="29" w16cid:durableId="1543665090">
    <w:abstractNumId w:val="32"/>
  </w:num>
  <w:num w:numId="30" w16cid:durableId="1414011434">
    <w:abstractNumId w:val="24"/>
  </w:num>
  <w:num w:numId="31" w16cid:durableId="1839996985">
    <w:abstractNumId w:val="46"/>
  </w:num>
  <w:num w:numId="32" w16cid:durableId="583807007">
    <w:abstractNumId w:val="45"/>
  </w:num>
  <w:num w:numId="33" w16cid:durableId="267085563">
    <w:abstractNumId w:val="33"/>
  </w:num>
  <w:num w:numId="34" w16cid:durableId="1934899033">
    <w:abstractNumId w:val="31"/>
  </w:num>
  <w:num w:numId="35" w16cid:durableId="46298677">
    <w:abstractNumId w:val="7"/>
  </w:num>
  <w:num w:numId="36" w16cid:durableId="848256643">
    <w:abstractNumId w:val="25"/>
  </w:num>
  <w:num w:numId="37" w16cid:durableId="921522034">
    <w:abstractNumId w:val="23"/>
  </w:num>
  <w:num w:numId="38" w16cid:durableId="352461035">
    <w:abstractNumId w:val="19"/>
  </w:num>
  <w:num w:numId="39" w16cid:durableId="1663587186">
    <w:abstractNumId w:val="10"/>
  </w:num>
  <w:num w:numId="40" w16cid:durableId="175584209">
    <w:abstractNumId w:val="36"/>
  </w:num>
  <w:num w:numId="41" w16cid:durableId="78989638">
    <w:abstractNumId w:val="44"/>
  </w:num>
  <w:num w:numId="42" w16cid:durableId="14768258">
    <w:abstractNumId w:val="15"/>
  </w:num>
  <w:num w:numId="43" w16cid:durableId="146745163">
    <w:abstractNumId w:val="43"/>
  </w:num>
  <w:num w:numId="44" w16cid:durableId="2709687">
    <w:abstractNumId w:val="6"/>
  </w:num>
  <w:num w:numId="45" w16cid:durableId="2107143842">
    <w:abstractNumId w:val="27"/>
  </w:num>
  <w:num w:numId="46" w16cid:durableId="870532501">
    <w:abstractNumId w:val="37"/>
  </w:num>
  <w:num w:numId="47" w16cid:durableId="151835086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3770"/>
    <w:rsid w:val="00004E4D"/>
    <w:rsid w:val="0000684E"/>
    <w:rsid w:val="0001033A"/>
    <w:rsid w:val="00011FB9"/>
    <w:rsid w:val="0001285C"/>
    <w:rsid w:val="00016256"/>
    <w:rsid w:val="00016FEE"/>
    <w:rsid w:val="00021CD0"/>
    <w:rsid w:val="000223AA"/>
    <w:rsid w:val="000246E7"/>
    <w:rsid w:val="0002571A"/>
    <w:rsid w:val="0002680F"/>
    <w:rsid w:val="00031B39"/>
    <w:rsid w:val="000335DB"/>
    <w:rsid w:val="00035AE3"/>
    <w:rsid w:val="000365C2"/>
    <w:rsid w:val="00037B79"/>
    <w:rsid w:val="00040240"/>
    <w:rsid w:val="000424B3"/>
    <w:rsid w:val="00043109"/>
    <w:rsid w:val="00055174"/>
    <w:rsid w:val="00056FFB"/>
    <w:rsid w:val="000606B3"/>
    <w:rsid w:val="00062AEB"/>
    <w:rsid w:val="00065327"/>
    <w:rsid w:val="000677D0"/>
    <w:rsid w:val="00070B13"/>
    <w:rsid w:val="00072158"/>
    <w:rsid w:val="0007792E"/>
    <w:rsid w:val="000800EF"/>
    <w:rsid w:val="00082F8A"/>
    <w:rsid w:val="0008466D"/>
    <w:rsid w:val="00085466"/>
    <w:rsid w:val="00086A42"/>
    <w:rsid w:val="0008735A"/>
    <w:rsid w:val="00090B41"/>
    <w:rsid w:val="00090D7E"/>
    <w:rsid w:val="00091162"/>
    <w:rsid w:val="00092251"/>
    <w:rsid w:val="0009449E"/>
    <w:rsid w:val="00094935"/>
    <w:rsid w:val="00095F30"/>
    <w:rsid w:val="00096AEF"/>
    <w:rsid w:val="000A018F"/>
    <w:rsid w:val="000A127F"/>
    <w:rsid w:val="000A2893"/>
    <w:rsid w:val="000A5A05"/>
    <w:rsid w:val="000A62E6"/>
    <w:rsid w:val="000B00EB"/>
    <w:rsid w:val="000B0BED"/>
    <w:rsid w:val="000B25BC"/>
    <w:rsid w:val="000B5A31"/>
    <w:rsid w:val="000B5B21"/>
    <w:rsid w:val="000B68D9"/>
    <w:rsid w:val="000C2355"/>
    <w:rsid w:val="000C3616"/>
    <w:rsid w:val="000C6BC1"/>
    <w:rsid w:val="000C774A"/>
    <w:rsid w:val="000D1012"/>
    <w:rsid w:val="000D6187"/>
    <w:rsid w:val="000D69C9"/>
    <w:rsid w:val="000D6BDF"/>
    <w:rsid w:val="000D7882"/>
    <w:rsid w:val="000E23E4"/>
    <w:rsid w:val="000E7EFF"/>
    <w:rsid w:val="000F337C"/>
    <w:rsid w:val="000F4E9B"/>
    <w:rsid w:val="000F6CAD"/>
    <w:rsid w:val="000F72AD"/>
    <w:rsid w:val="000F74B5"/>
    <w:rsid w:val="00100BC7"/>
    <w:rsid w:val="00101101"/>
    <w:rsid w:val="00103BA9"/>
    <w:rsid w:val="00105DC9"/>
    <w:rsid w:val="00106C3D"/>
    <w:rsid w:val="00107603"/>
    <w:rsid w:val="00107864"/>
    <w:rsid w:val="00115923"/>
    <w:rsid w:val="00115C61"/>
    <w:rsid w:val="0012069C"/>
    <w:rsid w:val="0012136A"/>
    <w:rsid w:val="00121978"/>
    <w:rsid w:val="00122B5C"/>
    <w:rsid w:val="00122EA7"/>
    <w:rsid w:val="00126B92"/>
    <w:rsid w:val="00127EAF"/>
    <w:rsid w:val="0013076D"/>
    <w:rsid w:val="00133220"/>
    <w:rsid w:val="001363E2"/>
    <w:rsid w:val="00140C58"/>
    <w:rsid w:val="001410A2"/>
    <w:rsid w:val="00142355"/>
    <w:rsid w:val="001436F8"/>
    <w:rsid w:val="00150267"/>
    <w:rsid w:val="0015604B"/>
    <w:rsid w:val="00160721"/>
    <w:rsid w:val="00160E93"/>
    <w:rsid w:val="001631B0"/>
    <w:rsid w:val="0016471C"/>
    <w:rsid w:val="0017199F"/>
    <w:rsid w:val="0017339E"/>
    <w:rsid w:val="00173F8A"/>
    <w:rsid w:val="00181DF5"/>
    <w:rsid w:val="00182E53"/>
    <w:rsid w:val="0018479D"/>
    <w:rsid w:val="001908C9"/>
    <w:rsid w:val="00191745"/>
    <w:rsid w:val="00192256"/>
    <w:rsid w:val="00192E13"/>
    <w:rsid w:val="00196D9D"/>
    <w:rsid w:val="001A438C"/>
    <w:rsid w:val="001A4B6D"/>
    <w:rsid w:val="001A52F8"/>
    <w:rsid w:val="001A5BDE"/>
    <w:rsid w:val="001A7D13"/>
    <w:rsid w:val="001B0FB6"/>
    <w:rsid w:val="001B19AD"/>
    <w:rsid w:val="001B1CA0"/>
    <w:rsid w:val="001B42AA"/>
    <w:rsid w:val="001B45E9"/>
    <w:rsid w:val="001B58C4"/>
    <w:rsid w:val="001B6E3D"/>
    <w:rsid w:val="001C17BA"/>
    <w:rsid w:val="001C3D13"/>
    <w:rsid w:val="001C3F20"/>
    <w:rsid w:val="001C486C"/>
    <w:rsid w:val="001C6324"/>
    <w:rsid w:val="001D0637"/>
    <w:rsid w:val="001D24AC"/>
    <w:rsid w:val="001D4DEC"/>
    <w:rsid w:val="001D50FE"/>
    <w:rsid w:val="001D54FC"/>
    <w:rsid w:val="001D6EA0"/>
    <w:rsid w:val="001D6F2D"/>
    <w:rsid w:val="001E04B7"/>
    <w:rsid w:val="001E21EA"/>
    <w:rsid w:val="001E2EB8"/>
    <w:rsid w:val="001E43C6"/>
    <w:rsid w:val="001F1C6E"/>
    <w:rsid w:val="001F2E4B"/>
    <w:rsid w:val="001F7CAF"/>
    <w:rsid w:val="001F7D58"/>
    <w:rsid w:val="001F7D71"/>
    <w:rsid w:val="002003FB"/>
    <w:rsid w:val="00201213"/>
    <w:rsid w:val="00201590"/>
    <w:rsid w:val="002022F0"/>
    <w:rsid w:val="0020387A"/>
    <w:rsid w:val="00206D7F"/>
    <w:rsid w:val="002078B9"/>
    <w:rsid w:val="00210A05"/>
    <w:rsid w:val="00210E8E"/>
    <w:rsid w:val="0021315C"/>
    <w:rsid w:val="00221621"/>
    <w:rsid w:val="0022628F"/>
    <w:rsid w:val="00231A33"/>
    <w:rsid w:val="00231B87"/>
    <w:rsid w:val="00231BB9"/>
    <w:rsid w:val="00235417"/>
    <w:rsid w:val="002354BE"/>
    <w:rsid w:val="00236317"/>
    <w:rsid w:val="00236675"/>
    <w:rsid w:val="00236EA2"/>
    <w:rsid w:val="002404D2"/>
    <w:rsid w:val="0024336A"/>
    <w:rsid w:val="00243C4C"/>
    <w:rsid w:val="00247441"/>
    <w:rsid w:val="00247BB7"/>
    <w:rsid w:val="00250070"/>
    <w:rsid w:val="00252BD6"/>
    <w:rsid w:val="002538C4"/>
    <w:rsid w:val="00253B6A"/>
    <w:rsid w:val="00254556"/>
    <w:rsid w:val="00255EB6"/>
    <w:rsid w:val="002566AA"/>
    <w:rsid w:val="00257776"/>
    <w:rsid w:val="00261B0B"/>
    <w:rsid w:val="002629DA"/>
    <w:rsid w:val="0026342B"/>
    <w:rsid w:val="00264814"/>
    <w:rsid w:val="00264EF0"/>
    <w:rsid w:val="0026560B"/>
    <w:rsid w:val="00267BE8"/>
    <w:rsid w:val="002702D7"/>
    <w:rsid w:val="00271B92"/>
    <w:rsid w:val="00272F2B"/>
    <w:rsid w:val="00274F44"/>
    <w:rsid w:val="00276C13"/>
    <w:rsid w:val="00276CEE"/>
    <w:rsid w:val="00282245"/>
    <w:rsid w:val="00282D25"/>
    <w:rsid w:val="00283DB2"/>
    <w:rsid w:val="00284CC1"/>
    <w:rsid w:val="00293F2C"/>
    <w:rsid w:val="002958A2"/>
    <w:rsid w:val="00296201"/>
    <w:rsid w:val="00297C68"/>
    <w:rsid w:val="002A130F"/>
    <w:rsid w:val="002A3F7B"/>
    <w:rsid w:val="002A4ECD"/>
    <w:rsid w:val="002A6309"/>
    <w:rsid w:val="002A7A25"/>
    <w:rsid w:val="002B0A7A"/>
    <w:rsid w:val="002B26E3"/>
    <w:rsid w:val="002B34AD"/>
    <w:rsid w:val="002B376F"/>
    <w:rsid w:val="002B3BC1"/>
    <w:rsid w:val="002B5BFB"/>
    <w:rsid w:val="002B70F0"/>
    <w:rsid w:val="002C1DE9"/>
    <w:rsid w:val="002C236B"/>
    <w:rsid w:val="002C2616"/>
    <w:rsid w:val="002C2B29"/>
    <w:rsid w:val="002C539A"/>
    <w:rsid w:val="002C7CA3"/>
    <w:rsid w:val="002D3255"/>
    <w:rsid w:val="002D4B5F"/>
    <w:rsid w:val="002D6893"/>
    <w:rsid w:val="002D6C0A"/>
    <w:rsid w:val="002E0296"/>
    <w:rsid w:val="002E0FA5"/>
    <w:rsid w:val="002E3629"/>
    <w:rsid w:val="002E5513"/>
    <w:rsid w:val="002E763F"/>
    <w:rsid w:val="002F05BE"/>
    <w:rsid w:val="002F0ED1"/>
    <w:rsid w:val="002F1336"/>
    <w:rsid w:val="002F26F6"/>
    <w:rsid w:val="002F2F9A"/>
    <w:rsid w:val="00302BE8"/>
    <w:rsid w:val="0030391F"/>
    <w:rsid w:val="0030454D"/>
    <w:rsid w:val="00304C16"/>
    <w:rsid w:val="00306576"/>
    <w:rsid w:val="00306C7A"/>
    <w:rsid w:val="00312057"/>
    <w:rsid w:val="00316549"/>
    <w:rsid w:val="003234DF"/>
    <w:rsid w:val="00323508"/>
    <w:rsid w:val="00325C42"/>
    <w:rsid w:val="003264D0"/>
    <w:rsid w:val="00333A54"/>
    <w:rsid w:val="00333BFC"/>
    <w:rsid w:val="00336912"/>
    <w:rsid w:val="00343969"/>
    <w:rsid w:val="00343D84"/>
    <w:rsid w:val="00344D4E"/>
    <w:rsid w:val="00350456"/>
    <w:rsid w:val="00353989"/>
    <w:rsid w:val="003553C2"/>
    <w:rsid w:val="003563D5"/>
    <w:rsid w:val="00361A00"/>
    <w:rsid w:val="00362A43"/>
    <w:rsid w:val="00364C6A"/>
    <w:rsid w:val="00365229"/>
    <w:rsid w:val="00373BB4"/>
    <w:rsid w:val="0037468C"/>
    <w:rsid w:val="00377C35"/>
    <w:rsid w:val="0038134A"/>
    <w:rsid w:val="0038270E"/>
    <w:rsid w:val="00382C65"/>
    <w:rsid w:val="003837B3"/>
    <w:rsid w:val="0038463A"/>
    <w:rsid w:val="00384FA1"/>
    <w:rsid w:val="00385155"/>
    <w:rsid w:val="00386486"/>
    <w:rsid w:val="0038672A"/>
    <w:rsid w:val="00390C60"/>
    <w:rsid w:val="00390E40"/>
    <w:rsid w:val="00391095"/>
    <w:rsid w:val="00394C23"/>
    <w:rsid w:val="00396269"/>
    <w:rsid w:val="003A074C"/>
    <w:rsid w:val="003A09ED"/>
    <w:rsid w:val="003A0BBE"/>
    <w:rsid w:val="003A1DAA"/>
    <w:rsid w:val="003A2CE8"/>
    <w:rsid w:val="003A3D78"/>
    <w:rsid w:val="003A46CD"/>
    <w:rsid w:val="003A56BB"/>
    <w:rsid w:val="003A5E13"/>
    <w:rsid w:val="003B4EBB"/>
    <w:rsid w:val="003B58E2"/>
    <w:rsid w:val="003B604C"/>
    <w:rsid w:val="003B7F7E"/>
    <w:rsid w:val="003C24CE"/>
    <w:rsid w:val="003C26D4"/>
    <w:rsid w:val="003C4D13"/>
    <w:rsid w:val="003C53AA"/>
    <w:rsid w:val="003C758D"/>
    <w:rsid w:val="003D023F"/>
    <w:rsid w:val="003D4322"/>
    <w:rsid w:val="003D6E47"/>
    <w:rsid w:val="003D7AC8"/>
    <w:rsid w:val="003E19EC"/>
    <w:rsid w:val="003E2301"/>
    <w:rsid w:val="003E2AD0"/>
    <w:rsid w:val="003E2DC9"/>
    <w:rsid w:val="003E52F9"/>
    <w:rsid w:val="003E7884"/>
    <w:rsid w:val="003E7B95"/>
    <w:rsid w:val="003F02B5"/>
    <w:rsid w:val="003F0616"/>
    <w:rsid w:val="003F0706"/>
    <w:rsid w:val="003F08C6"/>
    <w:rsid w:val="003F1495"/>
    <w:rsid w:val="003F2DEC"/>
    <w:rsid w:val="003F3F1E"/>
    <w:rsid w:val="003F445F"/>
    <w:rsid w:val="003F5BB2"/>
    <w:rsid w:val="003F6DA3"/>
    <w:rsid w:val="00400513"/>
    <w:rsid w:val="00400DE0"/>
    <w:rsid w:val="0040134F"/>
    <w:rsid w:val="004077D4"/>
    <w:rsid w:val="00416315"/>
    <w:rsid w:val="00417B8A"/>
    <w:rsid w:val="00425DA4"/>
    <w:rsid w:val="00425E39"/>
    <w:rsid w:val="00426150"/>
    <w:rsid w:val="00426379"/>
    <w:rsid w:val="00430C1F"/>
    <w:rsid w:val="00431342"/>
    <w:rsid w:val="00431734"/>
    <w:rsid w:val="00433901"/>
    <w:rsid w:val="00436DCC"/>
    <w:rsid w:val="00436ECF"/>
    <w:rsid w:val="00441F24"/>
    <w:rsid w:val="00442B98"/>
    <w:rsid w:val="004438E8"/>
    <w:rsid w:val="00443A96"/>
    <w:rsid w:val="00443FE4"/>
    <w:rsid w:val="00444A36"/>
    <w:rsid w:val="0044523D"/>
    <w:rsid w:val="00450C5D"/>
    <w:rsid w:val="004511AA"/>
    <w:rsid w:val="004530EB"/>
    <w:rsid w:val="0045592C"/>
    <w:rsid w:val="00460A3E"/>
    <w:rsid w:val="00460BFE"/>
    <w:rsid w:val="00461404"/>
    <w:rsid w:val="004627DF"/>
    <w:rsid w:val="00465F7B"/>
    <w:rsid w:val="00476683"/>
    <w:rsid w:val="00476BDB"/>
    <w:rsid w:val="0048052A"/>
    <w:rsid w:val="0048278E"/>
    <w:rsid w:val="004849DA"/>
    <w:rsid w:val="004853DA"/>
    <w:rsid w:val="004873E2"/>
    <w:rsid w:val="00487580"/>
    <w:rsid w:val="0048764D"/>
    <w:rsid w:val="004878F6"/>
    <w:rsid w:val="00490BBC"/>
    <w:rsid w:val="0049188C"/>
    <w:rsid w:val="004919A8"/>
    <w:rsid w:val="00492C67"/>
    <w:rsid w:val="004942E0"/>
    <w:rsid w:val="00495E61"/>
    <w:rsid w:val="00497AE7"/>
    <w:rsid w:val="004A05A4"/>
    <w:rsid w:val="004A2213"/>
    <w:rsid w:val="004A4EC2"/>
    <w:rsid w:val="004A5D28"/>
    <w:rsid w:val="004A6782"/>
    <w:rsid w:val="004A67B3"/>
    <w:rsid w:val="004A6D4C"/>
    <w:rsid w:val="004A6E28"/>
    <w:rsid w:val="004A7B60"/>
    <w:rsid w:val="004B0A6B"/>
    <w:rsid w:val="004B1AEF"/>
    <w:rsid w:val="004B2B1C"/>
    <w:rsid w:val="004B3666"/>
    <w:rsid w:val="004B783B"/>
    <w:rsid w:val="004C21D9"/>
    <w:rsid w:val="004C2E77"/>
    <w:rsid w:val="004C2E9C"/>
    <w:rsid w:val="004C3023"/>
    <w:rsid w:val="004C34D7"/>
    <w:rsid w:val="004C4469"/>
    <w:rsid w:val="004C5FB6"/>
    <w:rsid w:val="004C660F"/>
    <w:rsid w:val="004D1FB3"/>
    <w:rsid w:val="004D398C"/>
    <w:rsid w:val="004D49C9"/>
    <w:rsid w:val="004D600A"/>
    <w:rsid w:val="004D71C0"/>
    <w:rsid w:val="004D7A58"/>
    <w:rsid w:val="004E074C"/>
    <w:rsid w:val="004E08AD"/>
    <w:rsid w:val="004E16D5"/>
    <w:rsid w:val="004E1F2D"/>
    <w:rsid w:val="004E3454"/>
    <w:rsid w:val="004E5A46"/>
    <w:rsid w:val="004E5C1C"/>
    <w:rsid w:val="004E6DEC"/>
    <w:rsid w:val="004F1176"/>
    <w:rsid w:val="004F4CCF"/>
    <w:rsid w:val="004F662F"/>
    <w:rsid w:val="00501F25"/>
    <w:rsid w:val="00502064"/>
    <w:rsid w:val="00503322"/>
    <w:rsid w:val="00503FBF"/>
    <w:rsid w:val="00504BB7"/>
    <w:rsid w:val="00507238"/>
    <w:rsid w:val="00510007"/>
    <w:rsid w:val="00511495"/>
    <w:rsid w:val="00513CC7"/>
    <w:rsid w:val="00515FEB"/>
    <w:rsid w:val="00517EFC"/>
    <w:rsid w:val="00521538"/>
    <w:rsid w:val="00521B70"/>
    <w:rsid w:val="005244CB"/>
    <w:rsid w:val="00527362"/>
    <w:rsid w:val="005277CF"/>
    <w:rsid w:val="00527813"/>
    <w:rsid w:val="00527E94"/>
    <w:rsid w:val="00530089"/>
    <w:rsid w:val="00530D8C"/>
    <w:rsid w:val="00531D22"/>
    <w:rsid w:val="005334E6"/>
    <w:rsid w:val="005352CA"/>
    <w:rsid w:val="00535788"/>
    <w:rsid w:val="00541706"/>
    <w:rsid w:val="005438A6"/>
    <w:rsid w:val="00543984"/>
    <w:rsid w:val="00543CFF"/>
    <w:rsid w:val="005449B7"/>
    <w:rsid w:val="00544A3B"/>
    <w:rsid w:val="00544F9F"/>
    <w:rsid w:val="005471E7"/>
    <w:rsid w:val="00550365"/>
    <w:rsid w:val="00550C5F"/>
    <w:rsid w:val="00553275"/>
    <w:rsid w:val="0055450A"/>
    <w:rsid w:val="00554EA7"/>
    <w:rsid w:val="00556AEA"/>
    <w:rsid w:val="00556DD5"/>
    <w:rsid w:val="0055799D"/>
    <w:rsid w:val="00560C21"/>
    <w:rsid w:val="00561C96"/>
    <w:rsid w:val="0056491B"/>
    <w:rsid w:val="00566B6E"/>
    <w:rsid w:val="00566B88"/>
    <w:rsid w:val="00566D9E"/>
    <w:rsid w:val="00567109"/>
    <w:rsid w:val="00567AFE"/>
    <w:rsid w:val="0057248A"/>
    <w:rsid w:val="00573029"/>
    <w:rsid w:val="005772D2"/>
    <w:rsid w:val="0057762E"/>
    <w:rsid w:val="005776E4"/>
    <w:rsid w:val="00582A13"/>
    <w:rsid w:val="00582F38"/>
    <w:rsid w:val="00583098"/>
    <w:rsid w:val="00585B71"/>
    <w:rsid w:val="00590C4D"/>
    <w:rsid w:val="00596164"/>
    <w:rsid w:val="005A0072"/>
    <w:rsid w:val="005A06E6"/>
    <w:rsid w:val="005A15F8"/>
    <w:rsid w:val="005A2814"/>
    <w:rsid w:val="005A34C2"/>
    <w:rsid w:val="005A6B3E"/>
    <w:rsid w:val="005B0264"/>
    <w:rsid w:val="005B0ED8"/>
    <w:rsid w:val="005B1E26"/>
    <w:rsid w:val="005B30C5"/>
    <w:rsid w:val="005B4D62"/>
    <w:rsid w:val="005B5C69"/>
    <w:rsid w:val="005C03B6"/>
    <w:rsid w:val="005C0F8C"/>
    <w:rsid w:val="005C187E"/>
    <w:rsid w:val="005C3FC1"/>
    <w:rsid w:val="005C457A"/>
    <w:rsid w:val="005C5307"/>
    <w:rsid w:val="005C54D9"/>
    <w:rsid w:val="005C628D"/>
    <w:rsid w:val="005C706C"/>
    <w:rsid w:val="005C7A97"/>
    <w:rsid w:val="005D2620"/>
    <w:rsid w:val="005D4B7B"/>
    <w:rsid w:val="005D631C"/>
    <w:rsid w:val="005D760F"/>
    <w:rsid w:val="005E0F9D"/>
    <w:rsid w:val="005E139B"/>
    <w:rsid w:val="005F2FF0"/>
    <w:rsid w:val="005F3892"/>
    <w:rsid w:val="005F4557"/>
    <w:rsid w:val="005F4679"/>
    <w:rsid w:val="005F4CDB"/>
    <w:rsid w:val="005F5243"/>
    <w:rsid w:val="005F5C77"/>
    <w:rsid w:val="00600A24"/>
    <w:rsid w:val="006037D9"/>
    <w:rsid w:val="006039E1"/>
    <w:rsid w:val="00604A71"/>
    <w:rsid w:val="006059F7"/>
    <w:rsid w:val="00607B01"/>
    <w:rsid w:val="00610FD5"/>
    <w:rsid w:val="00611133"/>
    <w:rsid w:val="006111BD"/>
    <w:rsid w:val="00613652"/>
    <w:rsid w:val="00614C33"/>
    <w:rsid w:val="00614F81"/>
    <w:rsid w:val="00615943"/>
    <w:rsid w:val="0062003D"/>
    <w:rsid w:val="006202FE"/>
    <w:rsid w:val="00620BE1"/>
    <w:rsid w:val="00620DD2"/>
    <w:rsid w:val="006243B4"/>
    <w:rsid w:val="00624934"/>
    <w:rsid w:val="006253E9"/>
    <w:rsid w:val="00625A32"/>
    <w:rsid w:val="00627071"/>
    <w:rsid w:val="006271D4"/>
    <w:rsid w:val="00627493"/>
    <w:rsid w:val="006302FE"/>
    <w:rsid w:val="006311DA"/>
    <w:rsid w:val="006325C7"/>
    <w:rsid w:val="006334D0"/>
    <w:rsid w:val="0063556C"/>
    <w:rsid w:val="0064375A"/>
    <w:rsid w:val="00644973"/>
    <w:rsid w:val="00646129"/>
    <w:rsid w:val="0064735C"/>
    <w:rsid w:val="00650CEC"/>
    <w:rsid w:val="0065193C"/>
    <w:rsid w:val="00656295"/>
    <w:rsid w:val="006624C5"/>
    <w:rsid w:val="00663EAC"/>
    <w:rsid w:val="00665462"/>
    <w:rsid w:val="0066657C"/>
    <w:rsid w:val="0066665B"/>
    <w:rsid w:val="00666C8C"/>
    <w:rsid w:val="00667D99"/>
    <w:rsid w:val="00671AB1"/>
    <w:rsid w:val="00671C8A"/>
    <w:rsid w:val="00673B1B"/>
    <w:rsid w:val="0067442F"/>
    <w:rsid w:val="00675440"/>
    <w:rsid w:val="00677903"/>
    <w:rsid w:val="0068187D"/>
    <w:rsid w:val="006832EA"/>
    <w:rsid w:val="0068364F"/>
    <w:rsid w:val="00684204"/>
    <w:rsid w:val="00684957"/>
    <w:rsid w:val="006866C9"/>
    <w:rsid w:val="0069027C"/>
    <w:rsid w:val="00690586"/>
    <w:rsid w:val="00690832"/>
    <w:rsid w:val="006908EF"/>
    <w:rsid w:val="00695AB2"/>
    <w:rsid w:val="006A1FBC"/>
    <w:rsid w:val="006A2565"/>
    <w:rsid w:val="006A2E53"/>
    <w:rsid w:val="006A508B"/>
    <w:rsid w:val="006B0337"/>
    <w:rsid w:val="006B1495"/>
    <w:rsid w:val="006B1A3C"/>
    <w:rsid w:val="006B222F"/>
    <w:rsid w:val="006B2CB3"/>
    <w:rsid w:val="006B4239"/>
    <w:rsid w:val="006B5156"/>
    <w:rsid w:val="006B75B6"/>
    <w:rsid w:val="006C01D5"/>
    <w:rsid w:val="006C040E"/>
    <w:rsid w:val="006C0A0C"/>
    <w:rsid w:val="006C43D6"/>
    <w:rsid w:val="006C4AE3"/>
    <w:rsid w:val="006C5E7E"/>
    <w:rsid w:val="006C67AB"/>
    <w:rsid w:val="006C67FF"/>
    <w:rsid w:val="006C6AF7"/>
    <w:rsid w:val="006C72A0"/>
    <w:rsid w:val="006C7E2E"/>
    <w:rsid w:val="006D3AFA"/>
    <w:rsid w:val="006D412A"/>
    <w:rsid w:val="006D4822"/>
    <w:rsid w:val="006D6B9A"/>
    <w:rsid w:val="006E2975"/>
    <w:rsid w:val="006E2ECC"/>
    <w:rsid w:val="006E5A28"/>
    <w:rsid w:val="006F089A"/>
    <w:rsid w:val="006F243F"/>
    <w:rsid w:val="006F2C1B"/>
    <w:rsid w:val="006F32DD"/>
    <w:rsid w:val="006F3A39"/>
    <w:rsid w:val="006F630F"/>
    <w:rsid w:val="006F7F14"/>
    <w:rsid w:val="007015D3"/>
    <w:rsid w:val="007021DB"/>
    <w:rsid w:val="007037FE"/>
    <w:rsid w:val="00706AF6"/>
    <w:rsid w:val="00710BB5"/>
    <w:rsid w:val="0071297E"/>
    <w:rsid w:val="00714EFC"/>
    <w:rsid w:val="00716076"/>
    <w:rsid w:val="00717EA6"/>
    <w:rsid w:val="00720045"/>
    <w:rsid w:val="00720166"/>
    <w:rsid w:val="00726EF5"/>
    <w:rsid w:val="00726FFB"/>
    <w:rsid w:val="00727C7D"/>
    <w:rsid w:val="00731468"/>
    <w:rsid w:val="00731A05"/>
    <w:rsid w:val="00734B9A"/>
    <w:rsid w:val="00735045"/>
    <w:rsid w:val="00735FA8"/>
    <w:rsid w:val="00736371"/>
    <w:rsid w:val="007365E3"/>
    <w:rsid w:val="00736D9C"/>
    <w:rsid w:val="00742BFC"/>
    <w:rsid w:val="00744062"/>
    <w:rsid w:val="007463DE"/>
    <w:rsid w:val="0074759D"/>
    <w:rsid w:val="007479ED"/>
    <w:rsid w:val="00750120"/>
    <w:rsid w:val="00755167"/>
    <w:rsid w:val="00755764"/>
    <w:rsid w:val="00761012"/>
    <w:rsid w:val="00762D30"/>
    <w:rsid w:val="007638E3"/>
    <w:rsid w:val="00764229"/>
    <w:rsid w:val="00764872"/>
    <w:rsid w:val="00766493"/>
    <w:rsid w:val="007666C4"/>
    <w:rsid w:val="00766DE7"/>
    <w:rsid w:val="007673FF"/>
    <w:rsid w:val="007677DF"/>
    <w:rsid w:val="00772B40"/>
    <w:rsid w:val="00773BFE"/>
    <w:rsid w:val="00776D35"/>
    <w:rsid w:val="00777140"/>
    <w:rsid w:val="00777A1D"/>
    <w:rsid w:val="00780223"/>
    <w:rsid w:val="00781F1D"/>
    <w:rsid w:val="00783124"/>
    <w:rsid w:val="00784D6A"/>
    <w:rsid w:val="00785579"/>
    <w:rsid w:val="007872A4"/>
    <w:rsid w:val="0078732B"/>
    <w:rsid w:val="0078783D"/>
    <w:rsid w:val="007924CD"/>
    <w:rsid w:val="00792799"/>
    <w:rsid w:val="00793C34"/>
    <w:rsid w:val="0079445B"/>
    <w:rsid w:val="007945B1"/>
    <w:rsid w:val="0079502D"/>
    <w:rsid w:val="00795EC8"/>
    <w:rsid w:val="00796438"/>
    <w:rsid w:val="0079728C"/>
    <w:rsid w:val="007A0129"/>
    <w:rsid w:val="007A10A0"/>
    <w:rsid w:val="007A59C8"/>
    <w:rsid w:val="007A78EE"/>
    <w:rsid w:val="007A7F01"/>
    <w:rsid w:val="007B0F68"/>
    <w:rsid w:val="007B1B62"/>
    <w:rsid w:val="007B3581"/>
    <w:rsid w:val="007C0CDF"/>
    <w:rsid w:val="007C296E"/>
    <w:rsid w:val="007C2E9F"/>
    <w:rsid w:val="007C3A46"/>
    <w:rsid w:val="007C3AC9"/>
    <w:rsid w:val="007C6580"/>
    <w:rsid w:val="007C7364"/>
    <w:rsid w:val="007C739B"/>
    <w:rsid w:val="007D04A7"/>
    <w:rsid w:val="007D0E6E"/>
    <w:rsid w:val="007D1448"/>
    <w:rsid w:val="007D37DB"/>
    <w:rsid w:val="007D48BE"/>
    <w:rsid w:val="007D6B1D"/>
    <w:rsid w:val="007D6B27"/>
    <w:rsid w:val="007E0260"/>
    <w:rsid w:val="007E2C8E"/>
    <w:rsid w:val="007E38BC"/>
    <w:rsid w:val="007E475D"/>
    <w:rsid w:val="007F6DA8"/>
    <w:rsid w:val="007F761A"/>
    <w:rsid w:val="007F7C00"/>
    <w:rsid w:val="008004B7"/>
    <w:rsid w:val="0080775C"/>
    <w:rsid w:val="00807AB8"/>
    <w:rsid w:val="00811746"/>
    <w:rsid w:val="008122F1"/>
    <w:rsid w:val="00814B2E"/>
    <w:rsid w:val="008205A1"/>
    <w:rsid w:val="00821991"/>
    <w:rsid w:val="00822806"/>
    <w:rsid w:val="00822EAD"/>
    <w:rsid w:val="00823EEA"/>
    <w:rsid w:val="00825810"/>
    <w:rsid w:val="008260D5"/>
    <w:rsid w:val="008266AF"/>
    <w:rsid w:val="00832763"/>
    <w:rsid w:val="00832EA2"/>
    <w:rsid w:val="008333DC"/>
    <w:rsid w:val="00834A17"/>
    <w:rsid w:val="0083622B"/>
    <w:rsid w:val="008375D9"/>
    <w:rsid w:val="00837766"/>
    <w:rsid w:val="008402F6"/>
    <w:rsid w:val="008411D4"/>
    <w:rsid w:val="00841E28"/>
    <w:rsid w:val="0084434D"/>
    <w:rsid w:val="0084488D"/>
    <w:rsid w:val="00844B11"/>
    <w:rsid w:val="00851A37"/>
    <w:rsid w:val="00852FCD"/>
    <w:rsid w:val="00853D74"/>
    <w:rsid w:val="00854611"/>
    <w:rsid w:val="00854D28"/>
    <w:rsid w:val="00855309"/>
    <w:rsid w:val="00855DB5"/>
    <w:rsid w:val="008635EF"/>
    <w:rsid w:val="00863659"/>
    <w:rsid w:val="008642A5"/>
    <w:rsid w:val="00864468"/>
    <w:rsid w:val="0086591F"/>
    <w:rsid w:val="008659A2"/>
    <w:rsid w:val="0087094E"/>
    <w:rsid w:val="00870950"/>
    <w:rsid w:val="00872755"/>
    <w:rsid w:val="0087522B"/>
    <w:rsid w:val="0087586E"/>
    <w:rsid w:val="00877571"/>
    <w:rsid w:val="00880977"/>
    <w:rsid w:val="00880CFB"/>
    <w:rsid w:val="00882234"/>
    <w:rsid w:val="00882CF3"/>
    <w:rsid w:val="0088376B"/>
    <w:rsid w:val="00893AD9"/>
    <w:rsid w:val="00894653"/>
    <w:rsid w:val="00896702"/>
    <w:rsid w:val="008A1C51"/>
    <w:rsid w:val="008A2C09"/>
    <w:rsid w:val="008A4DD3"/>
    <w:rsid w:val="008A599A"/>
    <w:rsid w:val="008A5CA6"/>
    <w:rsid w:val="008A7F4A"/>
    <w:rsid w:val="008B2EE5"/>
    <w:rsid w:val="008B51BD"/>
    <w:rsid w:val="008B5298"/>
    <w:rsid w:val="008C06FE"/>
    <w:rsid w:val="008C0F82"/>
    <w:rsid w:val="008C16B5"/>
    <w:rsid w:val="008C1CBC"/>
    <w:rsid w:val="008C2824"/>
    <w:rsid w:val="008C2BFF"/>
    <w:rsid w:val="008C401F"/>
    <w:rsid w:val="008C54F4"/>
    <w:rsid w:val="008C6D3B"/>
    <w:rsid w:val="008C718A"/>
    <w:rsid w:val="008D03B5"/>
    <w:rsid w:val="008D2CE4"/>
    <w:rsid w:val="008D3E90"/>
    <w:rsid w:val="008D65E1"/>
    <w:rsid w:val="008E0277"/>
    <w:rsid w:val="008E0898"/>
    <w:rsid w:val="008E09C9"/>
    <w:rsid w:val="008E1726"/>
    <w:rsid w:val="008E1B6A"/>
    <w:rsid w:val="008E3F4F"/>
    <w:rsid w:val="008E4EDA"/>
    <w:rsid w:val="008E698D"/>
    <w:rsid w:val="008E78A7"/>
    <w:rsid w:val="008F21FA"/>
    <w:rsid w:val="008F2F3D"/>
    <w:rsid w:val="008F3697"/>
    <w:rsid w:val="008F37BD"/>
    <w:rsid w:val="008F37F3"/>
    <w:rsid w:val="008F47FE"/>
    <w:rsid w:val="008F4DF1"/>
    <w:rsid w:val="008F6496"/>
    <w:rsid w:val="008F784B"/>
    <w:rsid w:val="0090083D"/>
    <w:rsid w:val="00900D58"/>
    <w:rsid w:val="0090524F"/>
    <w:rsid w:val="009053D7"/>
    <w:rsid w:val="009068C6"/>
    <w:rsid w:val="0091058A"/>
    <w:rsid w:val="00910906"/>
    <w:rsid w:val="009110BA"/>
    <w:rsid w:val="00913CDD"/>
    <w:rsid w:val="0091652D"/>
    <w:rsid w:val="009203A7"/>
    <w:rsid w:val="009221E9"/>
    <w:rsid w:val="009222D8"/>
    <w:rsid w:val="009226B5"/>
    <w:rsid w:val="00924DD2"/>
    <w:rsid w:val="00925624"/>
    <w:rsid w:val="00925FB9"/>
    <w:rsid w:val="00930287"/>
    <w:rsid w:val="009317CA"/>
    <w:rsid w:val="00932209"/>
    <w:rsid w:val="00932CD6"/>
    <w:rsid w:val="009336E4"/>
    <w:rsid w:val="00935ACB"/>
    <w:rsid w:val="00937584"/>
    <w:rsid w:val="0094334E"/>
    <w:rsid w:val="00946610"/>
    <w:rsid w:val="009473EA"/>
    <w:rsid w:val="00950741"/>
    <w:rsid w:val="00951341"/>
    <w:rsid w:val="00954136"/>
    <w:rsid w:val="009548C1"/>
    <w:rsid w:val="0095501C"/>
    <w:rsid w:val="00955534"/>
    <w:rsid w:val="00961E05"/>
    <w:rsid w:val="00962FD9"/>
    <w:rsid w:val="00963267"/>
    <w:rsid w:val="00963B3A"/>
    <w:rsid w:val="00964A79"/>
    <w:rsid w:val="0096516F"/>
    <w:rsid w:val="00965803"/>
    <w:rsid w:val="00965D74"/>
    <w:rsid w:val="00970A4F"/>
    <w:rsid w:val="00970F75"/>
    <w:rsid w:val="00977DA6"/>
    <w:rsid w:val="009822E7"/>
    <w:rsid w:val="009827B6"/>
    <w:rsid w:val="00984156"/>
    <w:rsid w:val="00984DB9"/>
    <w:rsid w:val="00987375"/>
    <w:rsid w:val="0098773C"/>
    <w:rsid w:val="009901AE"/>
    <w:rsid w:val="009906AF"/>
    <w:rsid w:val="009907D2"/>
    <w:rsid w:val="0099477E"/>
    <w:rsid w:val="00995275"/>
    <w:rsid w:val="00996993"/>
    <w:rsid w:val="009975D7"/>
    <w:rsid w:val="00997C83"/>
    <w:rsid w:val="009A025D"/>
    <w:rsid w:val="009A1559"/>
    <w:rsid w:val="009A1C68"/>
    <w:rsid w:val="009A2A64"/>
    <w:rsid w:val="009A57E2"/>
    <w:rsid w:val="009B135C"/>
    <w:rsid w:val="009B3494"/>
    <w:rsid w:val="009B44B0"/>
    <w:rsid w:val="009B5393"/>
    <w:rsid w:val="009B6A5F"/>
    <w:rsid w:val="009B7AC8"/>
    <w:rsid w:val="009C17C0"/>
    <w:rsid w:val="009C293C"/>
    <w:rsid w:val="009C3121"/>
    <w:rsid w:val="009C3990"/>
    <w:rsid w:val="009C4ECF"/>
    <w:rsid w:val="009D17FF"/>
    <w:rsid w:val="009D51CA"/>
    <w:rsid w:val="009D6A9C"/>
    <w:rsid w:val="009D70B5"/>
    <w:rsid w:val="009E3486"/>
    <w:rsid w:val="009E4D09"/>
    <w:rsid w:val="009E4DDA"/>
    <w:rsid w:val="009E7AB7"/>
    <w:rsid w:val="009F009E"/>
    <w:rsid w:val="009F1609"/>
    <w:rsid w:val="009F313D"/>
    <w:rsid w:val="009F52C2"/>
    <w:rsid w:val="009F6DCE"/>
    <w:rsid w:val="009F7F2D"/>
    <w:rsid w:val="00A00B0D"/>
    <w:rsid w:val="00A0137A"/>
    <w:rsid w:val="00A03BED"/>
    <w:rsid w:val="00A04A5D"/>
    <w:rsid w:val="00A102D5"/>
    <w:rsid w:val="00A10773"/>
    <w:rsid w:val="00A136AF"/>
    <w:rsid w:val="00A13C07"/>
    <w:rsid w:val="00A15F57"/>
    <w:rsid w:val="00A177A3"/>
    <w:rsid w:val="00A21E97"/>
    <w:rsid w:val="00A234DA"/>
    <w:rsid w:val="00A24721"/>
    <w:rsid w:val="00A24EE3"/>
    <w:rsid w:val="00A25397"/>
    <w:rsid w:val="00A25DE5"/>
    <w:rsid w:val="00A26C24"/>
    <w:rsid w:val="00A300A8"/>
    <w:rsid w:val="00A30735"/>
    <w:rsid w:val="00A31B73"/>
    <w:rsid w:val="00A31C44"/>
    <w:rsid w:val="00A324FC"/>
    <w:rsid w:val="00A34596"/>
    <w:rsid w:val="00A350AE"/>
    <w:rsid w:val="00A37C26"/>
    <w:rsid w:val="00A403E5"/>
    <w:rsid w:val="00A40BAE"/>
    <w:rsid w:val="00A42652"/>
    <w:rsid w:val="00A45E6A"/>
    <w:rsid w:val="00A50F1F"/>
    <w:rsid w:val="00A51C00"/>
    <w:rsid w:val="00A51E4E"/>
    <w:rsid w:val="00A54D07"/>
    <w:rsid w:val="00A559BB"/>
    <w:rsid w:val="00A609C8"/>
    <w:rsid w:val="00A62B4E"/>
    <w:rsid w:val="00A65BC8"/>
    <w:rsid w:val="00A70A1B"/>
    <w:rsid w:val="00A70BDF"/>
    <w:rsid w:val="00A71478"/>
    <w:rsid w:val="00A71EED"/>
    <w:rsid w:val="00A72F83"/>
    <w:rsid w:val="00A74D52"/>
    <w:rsid w:val="00A76F03"/>
    <w:rsid w:val="00A77C98"/>
    <w:rsid w:val="00A816FB"/>
    <w:rsid w:val="00A8182B"/>
    <w:rsid w:val="00A81ADD"/>
    <w:rsid w:val="00A831FF"/>
    <w:rsid w:val="00A84550"/>
    <w:rsid w:val="00A869AA"/>
    <w:rsid w:val="00A87D6E"/>
    <w:rsid w:val="00A9064E"/>
    <w:rsid w:val="00A95B3E"/>
    <w:rsid w:val="00AB1D2C"/>
    <w:rsid w:val="00AB404D"/>
    <w:rsid w:val="00AB408C"/>
    <w:rsid w:val="00AB59DD"/>
    <w:rsid w:val="00AB6EBD"/>
    <w:rsid w:val="00AC04EA"/>
    <w:rsid w:val="00AC3E27"/>
    <w:rsid w:val="00AC6411"/>
    <w:rsid w:val="00AD00B1"/>
    <w:rsid w:val="00AD0DAD"/>
    <w:rsid w:val="00AD1DBB"/>
    <w:rsid w:val="00AD3C5A"/>
    <w:rsid w:val="00AD47E9"/>
    <w:rsid w:val="00AE06B0"/>
    <w:rsid w:val="00AE23EE"/>
    <w:rsid w:val="00AE54B9"/>
    <w:rsid w:val="00AE57F3"/>
    <w:rsid w:val="00AE5D8E"/>
    <w:rsid w:val="00AE62D5"/>
    <w:rsid w:val="00AF08A3"/>
    <w:rsid w:val="00AF1798"/>
    <w:rsid w:val="00AF17C2"/>
    <w:rsid w:val="00AF3401"/>
    <w:rsid w:val="00AF3A10"/>
    <w:rsid w:val="00AF6C9F"/>
    <w:rsid w:val="00AF6EB8"/>
    <w:rsid w:val="00B00186"/>
    <w:rsid w:val="00B005AA"/>
    <w:rsid w:val="00B00BCF"/>
    <w:rsid w:val="00B0130B"/>
    <w:rsid w:val="00B062EA"/>
    <w:rsid w:val="00B0676C"/>
    <w:rsid w:val="00B1059F"/>
    <w:rsid w:val="00B11BBE"/>
    <w:rsid w:val="00B12C5E"/>
    <w:rsid w:val="00B130C9"/>
    <w:rsid w:val="00B1322E"/>
    <w:rsid w:val="00B142A7"/>
    <w:rsid w:val="00B16B61"/>
    <w:rsid w:val="00B17172"/>
    <w:rsid w:val="00B174B7"/>
    <w:rsid w:val="00B219A7"/>
    <w:rsid w:val="00B21E53"/>
    <w:rsid w:val="00B235EC"/>
    <w:rsid w:val="00B24AFC"/>
    <w:rsid w:val="00B26061"/>
    <w:rsid w:val="00B32667"/>
    <w:rsid w:val="00B344CB"/>
    <w:rsid w:val="00B34D21"/>
    <w:rsid w:val="00B41701"/>
    <w:rsid w:val="00B43123"/>
    <w:rsid w:val="00B45225"/>
    <w:rsid w:val="00B46E15"/>
    <w:rsid w:val="00B4765E"/>
    <w:rsid w:val="00B51BF6"/>
    <w:rsid w:val="00B524B8"/>
    <w:rsid w:val="00B600FB"/>
    <w:rsid w:val="00B61A19"/>
    <w:rsid w:val="00B658B2"/>
    <w:rsid w:val="00B6640C"/>
    <w:rsid w:val="00B67300"/>
    <w:rsid w:val="00B701B1"/>
    <w:rsid w:val="00B730F8"/>
    <w:rsid w:val="00B73F0A"/>
    <w:rsid w:val="00B75727"/>
    <w:rsid w:val="00B75C57"/>
    <w:rsid w:val="00B75DB2"/>
    <w:rsid w:val="00B772C3"/>
    <w:rsid w:val="00B8701B"/>
    <w:rsid w:val="00B91166"/>
    <w:rsid w:val="00B936A5"/>
    <w:rsid w:val="00B9542B"/>
    <w:rsid w:val="00B95E56"/>
    <w:rsid w:val="00BA0032"/>
    <w:rsid w:val="00BA0C6B"/>
    <w:rsid w:val="00BA1250"/>
    <w:rsid w:val="00BA1660"/>
    <w:rsid w:val="00BA330D"/>
    <w:rsid w:val="00BA3F7C"/>
    <w:rsid w:val="00BA66E7"/>
    <w:rsid w:val="00BB0434"/>
    <w:rsid w:val="00BB1B7A"/>
    <w:rsid w:val="00BB2D64"/>
    <w:rsid w:val="00BB4F59"/>
    <w:rsid w:val="00BB5084"/>
    <w:rsid w:val="00BB6073"/>
    <w:rsid w:val="00BB6F7E"/>
    <w:rsid w:val="00BC11BF"/>
    <w:rsid w:val="00BC1384"/>
    <w:rsid w:val="00BC1EA6"/>
    <w:rsid w:val="00BC7BB0"/>
    <w:rsid w:val="00BD1920"/>
    <w:rsid w:val="00BD368A"/>
    <w:rsid w:val="00BD37E7"/>
    <w:rsid w:val="00BD3951"/>
    <w:rsid w:val="00BD4596"/>
    <w:rsid w:val="00BD4B9D"/>
    <w:rsid w:val="00BD4C26"/>
    <w:rsid w:val="00BD4EB2"/>
    <w:rsid w:val="00BD5DC5"/>
    <w:rsid w:val="00BD6FCE"/>
    <w:rsid w:val="00BE16EC"/>
    <w:rsid w:val="00BE1AD2"/>
    <w:rsid w:val="00BE1D31"/>
    <w:rsid w:val="00BE39C3"/>
    <w:rsid w:val="00BE3A02"/>
    <w:rsid w:val="00BE75F5"/>
    <w:rsid w:val="00BF0EE2"/>
    <w:rsid w:val="00BF1EB1"/>
    <w:rsid w:val="00BF49AF"/>
    <w:rsid w:val="00C00606"/>
    <w:rsid w:val="00C01187"/>
    <w:rsid w:val="00C04BDE"/>
    <w:rsid w:val="00C05A0F"/>
    <w:rsid w:val="00C070F5"/>
    <w:rsid w:val="00C103C7"/>
    <w:rsid w:val="00C120B5"/>
    <w:rsid w:val="00C14CE9"/>
    <w:rsid w:val="00C16884"/>
    <w:rsid w:val="00C228A8"/>
    <w:rsid w:val="00C2319D"/>
    <w:rsid w:val="00C25E18"/>
    <w:rsid w:val="00C335FB"/>
    <w:rsid w:val="00C35E3A"/>
    <w:rsid w:val="00C36F47"/>
    <w:rsid w:val="00C37BB0"/>
    <w:rsid w:val="00C424E4"/>
    <w:rsid w:val="00C4282B"/>
    <w:rsid w:val="00C43311"/>
    <w:rsid w:val="00C43558"/>
    <w:rsid w:val="00C43E21"/>
    <w:rsid w:val="00C5249B"/>
    <w:rsid w:val="00C5358A"/>
    <w:rsid w:val="00C56682"/>
    <w:rsid w:val="00C605FE"/>
    <w:rsid w:val="00C60921"/>
    <w:rsid w:val="00C6609E"/>
    <w:rsid w:val="00C660F0"/>
    <w:rsid w:val="00C70E87"/>
    <w:rsid w:val="00C714DB"/>
    <w:rsid w:val="00C73023"/>
    <w:rsid w:val="00C740DB"/>
    <w:rsid w:val="00C74BA3"/>
    <w:rsid w:val="00C751A5"/>
    <w:rsid w:val="00C7603E"/>
    <w:rsid w:val="00C76629"/>
    <w:rsid w:val="00C77810"/>
    <w:rsid w:val="00C84F87"/>
    <w:rsid w:val="00C8535C"/>
    <w:rsid w:val="00C86632"/>
    <w:rsid w:val="00C86DF1"/>
    <w:rsid w:val="00C86F33"/>
    <w:rsid w:val="00C92929"/>
    <w:rsid w:val="00C93F46"/>
    <w:rsid w:val="00C97E8D"/>
    <w:rsid w:val="00CA3744"/>
    <w:rsid w:val="00CA491B"/>
    <w:rsid w:val="00CA49C8"/>
    <w:rsid w:val="00CA66FE"/>
    <w:rsid w:val="00CA757C"/>
    <w:rsid w:val="00CA7B8A"/>
    <w:rsid w:val="00CB19A3"/>
    <w:rsid w:val="00CB2B8B"/>
    <w:rsid w:val="00CB5CEF"/>
    <w:rsid w:val="00CC040D"/>
    <w:rsid w:val="00CC0BAD"/>
    <w:rsid w:val="00CC67E9"/>
    <w:rsid w:val="00CC76DA"/>
    <w:rsid w:val="00CC7763"/>
    <w:rsid w:val="00CD0138"/>
    <w:rsid w:val="00CD1566"/>
    <w:rsid w:val="00CD35C2"/>
    <w:rsid w:val="00CD3AB1"/>
    <w:rsid w:val="00CD6A49"/>
    <w:rsid w:val="00CE076F"/>
    <w:rsid w:val="00CE4EC8"/>
    <w:rsid w:val="00CE5EA3"/>
    <w:rsid w:val="00CE62E7"/>
    <w:rsid w:val="00CE6EEA"/>
    <w:rsid w:val="00CE7D38"/>
    <w:rsid w:val="00CE7E6A"/>
    <w:rsid w:val="00CF0A20"/>
    <w:rsid w:val="00CF220F"/>
    <w:rsid w:val="00CF26CE"/>
    <w:rsid w:val="00D008D6"/>
    <w:rsid w:val="00D01F3F"/>
    <w:rsid w:val="00D04345"/>
    <w:rsid w:val="00D06984"/>
    <w:rsid w:val="00D114DA"/>
    <w:rsid w:val="00D13984"/>
    <w:rsid w:val="00D151F0"/>
    <w:rsid w:val="00D166A9"/>
    <w:rsid w:val="00D22A04"/>
    <w:rsid w:val="00D25A8F"/>
    <w:rsid w:val="00D2765A"/>
    <w:rsid w:val="00D27929"/>
    <w:rsid w:val="00D30C70"/>
    <w:rsid w:val="00D3121A"/>
    <w:rsid w:val="00D31F2E"/>
    <w:rsid w:val="00D34D9C"/>
    <w:rsid w:val="00D36825"/>
    <w:rsid w:val="00D37AE6"/>
    <w:rsid w:val="00D40385"/>
    <w:rsid w:val="00D437B4"/>
    <w:rsid w:val="00D5460E"/>
    <w:rsid w:val="00D57D22"/>
    <w:rsid w:val="00D60570"/>
    <w:rsid w:val="00D6331E"/>
    <w:rsid w:val="00D6443C"/>
    <w:rsid w:val="00D648D1"/>
    <w:rsid w:val="00D66660"/>
    <w:rsid w:val="00D66C32"/>
    <w:rsid w:val="00D679E5"/>
    <w:rsid w:val="00D67E85"/>
    <w:rsid w:val="00D70653"/>
    <w:rsid w:val="00D70E7C"/>
    <w:rsid w:val="00D75E1D"/>
    <w:rsid w:val="00D75E5B"/>
    <w:rsid w:val="00D75EFA"/>
    <w:rsid w:val="00D75FA5"/>
    <w:rsid w:val="00D762A2"/>
    <w:rsid w:val="00D768B3"/>
    <w:rsid w:val="00D77B15"/>
    <w:rsid w:val="00D80A33"/>
    <w:rsid w:val="00D8150C"/>
    <w:rsid w:val="00D83A1F"/>
    <w:rsid w:val="00D84DA0"/>
    <w:rsid w:val="00D856A6"/>
    <w:rsid w:val="00D876B4"/>
    <w:rsid w:val="00D91922"/>
    <w:rsid w:val="00DA0A02"/>
    <w:rsid w:val="00DA2ECC"/>
    <w:rsid w:val="00DA3FEB"/>
    <w:rsid w:val="00DB1D14"/>
    <w:rsid w:val="00DB3D5D"/>
    <w:rsid w:val="00DB4B3E"/>
    <w:rsid w:val="00DB4E0E"/>
    <w:rsid w:val="00DB5060"/>
    <w:rsid w:val="00DB5D2E"/>
    <w:rsid w:val="00DB685F"/>
    <w:rsid w:val="00DB7A81"/>
    <w:rsid w:val="00DC0813"/>
    <w:rsid w:val="00DC0848"/>
    <w:rsid w:val="00DC14E2"/>
    <w:rsid w:val="00DC20EA"/>
    <w:rsid w:val="00DC681C"/>
    <w:rsid w:val="00DD23BB"/>
    <w:rsid w:val="00DD2D92"/>
    <w:rsid w:val="00DD5317"/>
    <w:rsid w:val="00DD66BE"/>
    <w:rsid w:val="00DD6C97"/>
    <w:rsid w:val="00DD7B4C"/>
    <w:rsid w:val="00DE49D1"/>
    <w:rsid w:val="00DE62D1"/>
    <w:rsid w:val="00DE6A13"/>
    <w:rsid w:val="00DE770C"/>
    <w:rsid w:val="00DE7F94"/>
    <w:rsid w:val="00DF0D74"/>
    <w:rsid w:val="00DF1475"/>
    <w:rsid w:val="00DF2ED5"/>
    <w:rsid w:val="00DF2EE2"/>
    <w:rsid w:val="00DF697E"/>
    <w:rsid w:val="00DF6FD3"/>
    <w:rsid w:val="00DF7C4E"/>
    <w:rsid w:val="00DF7CF2"/>
    <w:rsid w:val="00E01D28"/>
    <w:rsid w:val="00E036D1"/>
    <w:rsid w:val="00E03EC6"/>
    <w:rsid w:val="00E0575B"/>
    <w:rsid w:val="00E07595"/>
    <w:rsid w:val="00E07678"/>
    <w:rsid w:val="00E07A88"/>
    <w:rsid w:val="00E12646"/>
    <w:rsid w:val="00E128DB"/>
    <w:rsid w:val="00E14044"/>
    <w:rsid w:val="00E155E3"/>
    <w:rsid w:val="00E16EB0"/>
    <w:rsid w:val="00E20249"/>
    <w:rsid w:val="00E212AF"/>
    <w:rsid w:val="00E22B68"/>
    <w:rsid w:val="00E23400"/>
    <w:rsid w:val="00E23CDD"/>
    <w:rsid w:val="00E24409"/>
    <w:rsid w:val="00E30DA5"/>
    <w:rsid w:val="00E31911"/>
    <w:rsid w:val="00E350FE"/>
    <w:rsid w:val="00E3604B"/>
    <w:rsid w:val="00E40761"/>
    <w:rsid w:val="00E42A77"/>
    <w:rsid w:val="00E4358A"/>
    <w:rsid w:val="00E43CF4"/>
    <w:rsid w:val="00E50AAF"/>
    <w:rsid w:val="00E52EEE"/>
    <w:rsid w:val="00E555C3"/>
    <w:rsid w:val="00E55C1F"/>
    <w:rsid w:val="00E55DF1"/>
    <w:rsid w:val="00E57092"/>
    <w:rsid w:val="00E57F5E"/>
    <w:rsid w:val="00E60DC6"/>
    <w:rsid w:val="00E634D5"/>
    <w:rsid w:val="00E636E2"/>
    <w:rsid w:val="00E66B70"/>
    <w:rsid w:val="00E709A3"/>
    <w:rsid w:val="00E71DD1"/>
    <w:rsid w:val="00E7496F"/>
    <w:rsid w:val="00E76A58"/>
    <w:rsid w:val="00E80116"/>
    <w:rsid w:val="00E845BC"/>
    <w:rsid w:val="00E84FF2"/>
    <w:rsid w:val="00E86DAC"/>
    <w:rsid w:val="00E95F16"/>
    <w:rsid w:val="00E965BB"/>
    <w:rsid w:val="00E975B4"/>
    <w:rsid w:val="00E9769E"/>
    <w:rsid w:val="00EA2855"/>
    <w:rsid w:val="00EA2F9E"/>
    <w:rsid w:val="00EA3343"/>
    <w:rsid w:val="00EA5026"/>
    <w:rsid w:val="00EA72BA"/>
    <w:rsid w:val="00EB0D31"/>
    <w:rsid w:val="00EB0F03"/>
    <w:rsid w:val="00EB225B"/>
    <w:rsid w:val="00EB3BD8"/>
    <w:rsid w:val="00EB61CD"/>
    <w:rsid w:val="00EB6B00"/>
    <w:rsid w:val="00EC19DC"/>
    <w:rsid w:val="00EC2699"/>
    <w:rsid w:val="00EC31A1"/>
    <w:rsid w:val="00EC459D"/>
    <w:rsid w:val="00EC4753"/>
    <w:rsid w:val="00ED0B1E"/>
    <w:rsid w:val="00ED1257"/>
    <w:rsid w:val="00ED3A8C"/>
    <w:rsid w:val="00ED4045"/>
    <w:rsid w:val="00ED6192"/>
    <w:rsid w:val="00ED6EEC"/>
    <w:rsid w:val="00ED7BD3"/>
    <w:rsid w:val="00EE07B9"/>
    <w:rsid w:val="00EE0ED6"/>
    <w:rsid w:val="00EE0FCB"/>
    <w:rsid w:val="00EE167B"/>
    <w:rsid w:val="00EE6026"/>
    <w:rsid w:val="00EE6420"/>
    <w:rsid w:val="00EE755E"/>
    <w:rsid w:val="00EF1226"/>
    <w:rsid w:val="00EF172A"/>
    <w:rsid w:val="00EF232A"/>
    <w:rsid w:val="00EF4621"/>
    <w:rsid w:val="00EF4676"/>
    <w:rsid w:val="00EF47D7"/>
    <w:rsid w:val="00EF652C"/>
    <w:rsid w:val="00EF6E15"/>
    <w:rsid w:val="00F003C6"/>
    <w:rsid w:val="00F00701"/>
    <w:rsid w:val="00F010AC"/>
    <w:rsid w:val="00F0159F"/>
    <w:rsid w:val="00F04765"/>
    <w:rsid w:val="00F05FC5"/>
    <w:rsid w:val="00F06417"/>
    <w:rsid w:val="00F065CD"/>
    <w:rsid w:val="00F066D2"/>
    <w:rsid w:val="00F07B0C"/>
    <w:rsid w:val="00F1025B"/>
    <w:rsid w:val="00F10D7B"/>
    <w:rsid w:val="00F10E81"/>
    <w:rsid w:val="00F11166"/>
    <w:rsid w:val="00F12F52"/>
    <w:rsid w:val="00F13314"/>
    <w:rsid w:val="00F14AF8"/>
    <w:rsid w:val="00F21BC9"/>
    <w:rsid w:val="00F225D7"/>
    <w:rsid w:val="00F229CE"/>
    <w:rsid w:val="00F24F7D"/>
    <w:rsid w:val="00F26473"/>
    <w:rsid w:val="00F34DF1"/>
    <w:rsid w:val="00F355D4"/>
    <w:rsid w:val="00F367B4"/>
    <w:rsid w:val="00F3740F"/>
    <w:rsid w:val="00F4057C"/>
    <w:rsid w:val="00F42B33"/>
    <w:rsid w:val="00F42B8B"/>
    <w:rsid w:val="00F430EF"/>
    <w:rsid w:val="00F45679"/>
    <w:rsid w:val="00F460CB"/>
    <w:rsid w:val="00F500C3"/>
    <w:rsid w:val="00F52156"/>
    <w:rsid w:val="00F5252D"/>
    <w:rsid w:val="00F542B9"/>
    <w:rsid w:val="00F55585"/>
    <w:rsid w:val="00F56C02"/>
    <w:rsid w:val="00F57E49"/>
    <w:rsid w:val="00F60942"/>
    <w:rsid w:val="00F61145"/>
    <w:rsid w:val="00F61575"/>
    <w:rsid w:val="00F65780"/>
    <w:rsid w:val="00F66480"/>
    <w:rsid w:val="00F70E4E"/>
    <w:rsid w:val="00F82C61"/>
    <w:rsid w:val="00F82F7C"/>
    <w:rsid w:val="00F9289F"/>
    <w:rsid w:val="00F93D4D"/>
    <w:rsid w:val="00F958E5"/>
    <w:rsid w:val="00F9788C"/>
    <w:rsid w:val="00F978AF"/>
    <w:rsid w:val="00FA3A78"/>
    <w:rsid w:val="00FA5E16"/>
    <w:rsid w:val="00FA746E"/>
    <w:rsid w:val="00FB0A22"/>
    <w:rsid w:val="00FB1A5B"/>
    <w:rsid w:val="00FB3ED1"/>
    <w:rsid w:val="00FB52C9"/>
    <w:rsid w:val="00FB567A"/>
    <w:rsid w:val="00FC0ACF"/>
    <w:rsid w:val="00FC3134"/>
    <w:rsid w:val="00FC4D17"/>
    <w:rsid w:val="00FC6D9A"/>
    <w:rsid w:val="00FC7447"/>
    <w:rsid w:val="00FD3392"/>
    <w:rsid w:val="00FD33E6"/>
    <w:rsid w:val="00FD461A"/>
    <w:rsid w:val="00FD510D"/>
    <w:rsid w:val="00FD5349"/>
    <w:rsid w:val="00FD5637"/>
    <w:rsid w:val="00FD7CEC"/>
    <w:rsid w:val="00FE08A9"/>
    <w:rsid w:val="00FE1AD0"/>
    <w:rsid w:val="00FE22C8"/>
    <w:rsid w:val="00FE395E"/>
    <w:rsid w:val="00FE4E85"/>
    <w:rsid w:val="00FE51EE"/>
    <w:rsid w:val="00FE7505"/>
    <w:rsid w:val="00FE78FC"/>
    <w:rsid w:val="00FF06DB"/>
    <w:rsid w:val="00FF0E4F"/>
    <w:rsid w:val="00FF0F1B"/>
    <w:rsid w:val="00FF1210"/>
    <w:rsid w:val="00FF1906"/>
    <w:rsid w:val="00FF2E6F"/>
    <w:rsid w:val="00FF40D0"/>
    <w:rsid w:val="00FF482C"/>
    <w:rsid w:val="00FF4DF7"/>
    <w:rsid w:val="00FF6040"/>
    <w:rsid w:val="553719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F9ACC"/>
  <w14:defaultImageDpi w14:val="330"/>
  <w15:docId w15:val="{EC0D22E3-7B3F-4830-8A34-8DA37FA4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7B"/>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734B9A"/>
    <w:pPr>
      <w:keepNext/>
      <w:keepLines/>
      <w:tabs>
        <w:tab w:val="left" w:pos="6175"/>
      </w:tabs>
      <w:spacing w:before="240"/>
      <w:outlineLvl w:val="1"/>
    </w:pPr>
    <w:rPr>
      <w:rFonts w:eastAsiaTheme="majorEastAsia" w:cstheme="majorBidi"/>
      <w:b/>
      <w:color w:val="C3014A"/>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734B9A"/>
    <w:rPr>
      <w:rFonts w:ascii="Arial" w:eastAsiaTheme="majorEastAsia" w:hAnsi="Arial" w:cstheme="majorBidi"/>
      <w:b/>
      <w:color w:val="C3014A"/>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BD368A"/>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A54D07"/>
    <w:pPr>
      <w:spacing w:before="0" w:after="120"/>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A54D07"/>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character" w:customStyle="1" w:styleId="ListParagraphChar">
    <w:name w:val="List Paragraph Char"/>
    <w:basedOn w:val="DefaultParagraphFont"/>
    <w:link w:val="ListParagraph"/>
    <w:uiPriority w:val="34"/>
    <w:locked/>
    <w:rsid w:val="00B130C9"/>
    <w:rPr>
      <w:rFonts w:ascii="Arial" w:hAnsi="Arial"/>
      <w:sz w:val="22"/>
      <w:szCs w:val="24"/>
      <w:lang w:eastAsia="en-US"/>
    </w:rPr>
  </w:style>
  <w:style w:type="paragraph" w:styleId="Revision">
    <w:name w:val="Revision"/>
    <w:hidden/>
    <w:uiPriority w:val="99"/>
    <w:semiHidden/>
    <w:rsid w:val="000677D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Images/619713-curriculum-planner.docx" TargetMode="External"/><Relationship Id="rId21" Type="http://schemas.openxmlformats.org/officeDocument/2006/relationships/hyperlink" Target="https://technologystudent.com/equip1/knurl1.htm" TargetMode="External"/><Relationship Id="rId42" Type="http://schemas.openxmlformats.org/officeDocument/2006/relationships/hyperlink" Target="https://www.youtube.com/watch?v=V2QT2C5larE" TargetMode="External"/><Relationship Id="rId47" Type="http://schemas.openxmlformats.org/officeDocument/2006/relationships/hyperlink" Target="https://www.youtube.com/watch?v=vl-51zYDg10" TargetMode="External"/><Relationship Id="rId63" Type="http://schemas.openxmlformats.org/officeDocument/2006/relationships/hyperlink" Target="https://www.youtube.com/watch?v=CWCQ-hlQvdY" TargetMode="External"/><Relationship Id="rId68" Type="http://schemas.openxmlformats.org/officeDocument/2006/relationships/hyperlink" Target="https://www.youtube.com/watch?v=IcJc2JmNeV8" TargetMode="External"/><Relationship Id="rId84" Type="http://schemas.openxmlformats.org/officeDocument/2006/relationships/hyperlink" Target="https://www.bbc.co.uk/bitesize/guides/zn2w7p3/revision/9" TargetMode="External"/><Relationship Id="rId89" Type="http://schemas.openxmlformats.org/officeDocument/2006/relationships/hyperlink" Target="https://www.ocr.org.uk/Images/619713-curriculum-planner.docx" TargetMode="External"/><Relationship Id="rId7" Type="http://schemas.openxmlformats.org/officeDocument/2006/relationships/settings" Target="settings.xml"/><Relationship Id="rId71" Type="http://schemas.openxmlformats.org/officeDocument/2006/relationships/hyperlink" Target="https://technologystudent.com/equip1/mlathe1.htm" TargetMode="External"/><Relationship Id="rId92" Type="http://schemas.openxmlformats.org/officeDocument/2006/relationships/hyperlink" Target="mailto:resources.feedback@ocr.org.uk?subject=I%20disliked%20the%20OCR%20Cambridge%20National%20in%20Engineering%20Manufacture%20R015%20Scheme%20of%20work" TargetMode="External"/><Relationship Id="rId2" Type="http://schemas.openxmlformats.org/officeDocument/2006/relationships/customXml" Target="../customXml/item2.xml"/><Relationship Id="rId16" Type="http://schemas.openxmlformats.org/officeDocument/2006/relationships/hyperlink" Target="https://www.bbc.co.uk/bitesize/guides/zvgvgdm/revision/6" TargetMode="External"/><Relationship Id="rId29" Type="http://schemas.openxmlformats.org/officeDocument/2006/relationships/hyperlink" Target="https://www.gantt.com/" TargetMode="External"/><Relationship Id="rId107" Type="http://schemas.openxmlformats.org/officeDocument/2006/relationships/fontTable" Target="fontTable.xml"/><Relationship Id="rId11" Type="http://schemas.openxmlformats.org/officeDocument/2006/relationships/hyperlink" Target="https://www.ocr.org.uk/Images/639549-scheme-of-work-template.docx" TargetMode="External"/><Relationship Id="rId24" Type="http://schemas.openxmlformats.org/officeDocument/2006/relationships/hyperlink" Target="https://www.tes.com/teaching-resource/engineering-drawing-resource-11420865" TargetMode="External"/><Relationship Id="rId32" Type="http://schemas.openxmlformats.org/officeDocument/2006/relationships/hyperlink" Target="https://www.hse.gov.uk/legislation/hswa.htm" TargetMode="External"/><Relationship Id="rId37" Type="http://schemas.openxmlformats.org/officeDocument/2006/relationships/hyperlink" Target="https://www.hse.gov.uk/pubns/books/l64.htm" TargetMode="External"/><Relationship Id="rId40" Type="http://schemas.openxmlformats.org/officeDocument/2006/relationships/hyperlink" Target="https://www.ocr.org.uk/Images/619713-curriculum-planner.docx" TargetMode="External"/><Relationship Id="rId45" Type="http://schemas.openxmlformats.org/officeDocument/2006/relationships/hyperlink" Target="https://www.youtube.com/watch?v=vkPlzmalvN4" TargetMode="External"/><Relationship Id="rId53" Type="http://schemas.openxmlformats.org/officeDocument/2006/relationships/hyperlink" Target="https://www.ocr.org.uk/Images/619713-curriculum-planner.docx" TargetMode="External"/><Relationship Id="rId58" Type="http://schemas.openxmlformats.org/officeDocument/2006/relationships/hyperlink" Target="https://www.youtube.com/watch?v=G0NGoPF3Q6A" TargetMode="External"/><Relationship Id="rId66" Type="http://schemas.openxmlformats.org/officeDocument/2006/relationships/hyperlink" Target="https://www.ocr.org.uk/Images/619713-curriculum-planner.docx" TargetMode="External"/><Relationship Id="rId74" Type="http://schemas.openxmlformats.org/officeDocument/2006/relationships/hyperlink" Target="https://www.youtube.com/watch?v=YqwxsZVm3Xw" TargetMode="External"/><Relationship Id="rId79" Type="http://schemas.openxmlformats.org/officeDocument/2006/relationships/hyperlink" Target="https://technologystudent.com/equip1/vert1.htm" TargetMode="External"/><Relationship Id="rId87" Type="http://schemas.openxmlformats.org/officeDocument/2006/relationships/hyperlink" Target="https://www.ocr.org.uk/Images/619713-curriculum-planner.docx" TargetMode="External"/><Relationship Id="rId102" Type="http://schemas.openxmlformats.org/officeDocument/2006/relationships/hyperlink" Target="mailto:resources.feedback@ocr.org.uk" TargetMode="External"/><Relationship Id="rId5" Type="http://schemas.openxmlformats.org/officeDocument/2006/relationships/numbering" Target="numbering.xml"/><Relationship Id="rId61" Type="http://schemas.openxmlformats.org/officeDocument/2006/relationships/hyperlink" Target="https://www.youtube.com/watch?v=32FUysj-Lu4" TargetMode="External"/><Relationship Id="rId82" Type="http://schemas.openxmlformats.org/officeDocument/2006/relationships/hyperlink" Target="https://www.youtube.com/watch?v=7M0RsmR5d6M" TargetMode="External"/><Relationship Id="rId90" Type="http://schemas.openxmlformats.org/officeDocument/2006/relationships/image" Target="media/image2.jpeg"/><Relationship Id="rId95" Type="http://schemas.openxmlformats.org/officeDocument/2006/relationships/hyperlink" Target="https://www.ocr.org.uk/qualifications/expression-of-interest/" TargetMode="External"/><Relationship Id="rId19" Type="http://schemas.openxmlformats.org/officeDocument/2006/relationships/hyperlink" Target="https://www.tes.com/teaching-resource/engineering-drawing-resource-11420865" TargetMode="External"/><Relationship Id="rId14" Type="http://schemas.openxmlformats.org/officeDocument/2006/relationships/hyperlink" Target="https://www.ocr.org.uk/Images/610947-specification-cambridge-nationals-engineering-manufacture-j823.pdf" TargetMode="External"/><Relationship Id="rId22" Type="http://schemas.openxmlformats.org/officeDocument/2006/relationships/hyperlink" Target="https://www.tes.com/teaching-resource/engineering-drawing-resource-11420865" TargetMode="External"/><Relationship Id="rId27" Type="http://schemas.openxmlformats.org/officeDocument/2006/relationships/hyperlink" Target="https://technologystudent.com/designpro/timechart.htm" TargetMode="External"/><Relationship Id="rId30" Type="http://schemas.openxmlformats.org/officeDocument/2006/relationships/hyperlink" Target="https://www.zenflowchart.com/flowchart/?web=1&amp;wdLOR=c72CF93BB-301A-4E32-A2D7-7AC886AB0269" TargetMode="External"/><Relationship Id="rId35" Type="http://schemas.openxmlformats.org/officeDocument/2006/relationships/hyperlink" Target="https://www.hse.gov.uk/simple-health-safety/risk/index.htm" TargetMode="External"/><Relationship Id="rId43" Type="http://schemas.openxmlformats.org/officeDocument/2006/relationships/hyperlink" Target="https://technologystudent.com/equip1/equipex1.htm" TargetMode="External"/><Relationship Id="rId48" Type="http://schemas.openxmlformats.org/officeDocument/2006/relationships/hyperlink" Target="https://technologystudent.com/equip1/equipex1.htm" TargetMode="External"/><Relationship Id="rId56" Type="http://schemas.openxmlformats.org/officeDocument/2006/relationships/hyperlink" Target="https://www.hse.gov.uk/legislation/hswa.htm" TargetMode="External"/><Relationship Id="rId64" Type="http://schemas.openxmlformats.org/officeDocument/2006/relationships/hyperlink" Target="https://technologystudent.com/equip1/macdrl1.htm" TargetMode="External"/><Relationship Id="rId69" Type="http://schemas.openxmlformats.org/officeDocument/2006/relationships/hyperlink" Target="https://technologystudent.com/equip1/mlathe1.htm" TargetMode="External"/><Relationship Id="rId77" Type="http://schemas.openxmlformats.org/officeDocument/2006/relationships/hyperlink" Target="https://www.ocr.org.uk/Images/619713-curriculum-planner.docx" TargetMode="External"/><Relationship Id="rId100" Type="http://schemas.openxmlformats.org/officeDocument/2006/relationships/hyperlink" Target="mailto:resources.feedback@ocr.org.uk"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technologystudent.com/equip1/equipex1.htm" TargetMode="External"/><Relationship Id="rId72" Type="http://schemas.openxmlformats.org/officeDocument/2006/relationships/hyperlink" Target="https://www.youtube.com/watch?v=Z4LGUDz88VA" TargetMode="External"/><Relationship Id="rId80" Type="http://schemas.openxmlformats.org/officeDocument/2006/relationships/hyperlink" Target="https://www.youtube.com/watch?v=0LJJNDDl4TQ" TargetMode="External"/><Relationship Id="rId85" Type="http://schemas.openxmlformats.org/officeDocument/2006/relationships/hyperlink" Target="https://technologystudent.com/joints/bolt1.htm" TargetMode="External"/><Relationship Id="rId93" Type="http://schemas.openxmlformats.org/officeDocument/2006/relationships/hyperlink" Target="https://www.ocr.org.uk/qualifications/resource-finder/" TargetMode="External"/><Relationship Id="rId98" Type="http://schemas.openxmlformats.org/officeDocument/2006/relationships/hyperlink" Target="mailto:resources.feedback@ocr.org.uk?subject=I%20disliked%20the%20OCR%20Cambridge%20National%20in%20Engineering%20Manufacture%20R015%20Scheme%20of%20work" TargetMode="External"/><Relationship Id="rId3" Type="http://schemas.openxmlformats.org/officeDocument/2006/relationships/customXml" Target="../customXml/item3.xml"/><Relationship Id="rId12" Type="http://schemas.openxmlformats.org/officeDocument/2006/relationships/hyperlink" Target="https://ocr.org.uk/Images/619713-curriculum-planner.docx" TargetMode="External"/><Relationship Id="rId17" Type="http://schemas.openxmlformats.org/officeDocument/2006/relationships/hyperlink" Target="http://www.design-technology.info/IndProd/drawings/" TargetMode="External"/><Relationship Id="rId25" Type="http://schemas.openxmlformats.org/officeDocument/2006/relationships/hyperlink" Target="http://www.duncanrig.s-lanark.sch.uk/pupil-zone/technical-education/technical-education-bge-s2-elective/technical-education-bge-s2-elective-course-outline/" TargetMode="External"/><Relationship Id="rId33" Type="http://schemas.openxmlformats.org/officeDocument/2006/relationships/hyperlink" Target="https://www.hse.gov.uk/pubns/books/l64.htm" TargetMode="External"/><Relationship Id="rId38" Type="http://schemas.openxmlformats.org/officeDocument/2006/relationships/hyperlink" Target="https://worksmart.org.uk/health-advice/health-and-safety/hazards-and-risks/what-are-five-steps-risk-assessment" TargetMode="External"/><Relationship Id="rId46" Type="http://schemas.openxmlformats.org/officeDocument/2006/relationships/hyperlink" Target="https://www.youtube.com/watch?v=StBc56ZifMs" TargetMode="External"/><Relationship Id="rId59" Type="http://schemas.openxmlformats.org/officeDocument/2006/relationships/hyperlink" Target="https://www.youtube.com/watch?v=v5TqhTpKDeQ" TargetMode="External"/><Relationship Id="rId67" Type="http://schemas.openxmlformats.org/officeDocument/2006/relationships/hyperlink" Target="https://technologystudent.com/equip1/macdrl1.htm" TargetMode="Externa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hyperlink" Target="https://blog.draftsperson.net/acronyms-and-abbreviations-in-engineering/" TargetMode="External"/><Relationship Id="rId41" Type="http://schemas.openxmlformats.org/officeDocument/2006/relationships/hyperlink" Target="https://technologystudent.com/equip1/equipex1.htm" TargetMode="External"/><Relationship Id="rId54" Type="http://schemas.openxmlformats.org/officeDocument/2006/relationships/hyperlink" Target="https://www.hse.gov.uk/engineering/" TargetMode="External"/><Relationship Id="rId62" Type="http://schemas.openxmlformats.org/officeDocument/2006/relationships/hyperlink" Target="https://www.youtube.com/watch?v=hiSc_SgC2zA" TargetMode="External"/><Relationship Id="rId70" Type="http://schemas.openxmlformats.org/officeDocument/2006/relationships/hyperlink" Target="https://www.youtube.com/watch?v=_Vw48i30SN8" TargetMode="External"/><Relationship Id="rId75" Type="http://schemas.openxmlformats.org/officeDocument/2006/relationships/hyperlink" Target="https://technologystudent.com/equip1/vert1.htm" TargetMode="External"/><Relationship Id="rId83" Type="http://schemas.openxmlformats.org/officeDocument/2006/relationships/hyperlink" Target="https://www.youtube.com/watch?v=9aoXmzdSf_I" TargetMode="External"/><Relationship Id="rId88" Type="http://schemas.openxmlformats.org/officeDocument/2006/relationships/hyperlink" Target="https://www.ocr.org.uk/Images/619713-curriculum-planner.docx" TargetMode="External"/><Relationship Id="rId91" Type="http://schemas.openxmlformats.org/officeDocument/2006/relationships/hyperlink" Target="mailto:resources.feedback@ocr.org.uk?subject=I%20liked%20the%20OCR%20Cambridge%20National%20in%20Engineering%20Manufacture%20R015%20Scheme%20of%20work%20" TargetMode="External"/><Relationship Id="rId96"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9713-curriculum-planner.docx" TargetMode="External"/><Relationship Id="rId23" Type="http://schemas.openxmlformats.org/officeDocument/2006/relationships/hyperlink" Target="http://www.duncanrig.s-lanark.sch.uk/pupil-zone/technical-education/technical-education-bge-s2-elective/technical-education-bge-s2-elective-course-outline/" TargetMode="External"/><Relationship Id="rId28" Type="http://schemas.openxmlformats.org/officeDocument/2006/relationships/hyperlink" Target="https://www.technologystudent.com/despro_flsh/prodflow1.html" TargetMode="External"/><Relationship Id="rId36" Type="http://schemas.openxmlformats.org/officeDocument/2006/relationships/hyperlink" Target="https://www.hse.gov.uk/legislation/hswa.htm" TargetMode="External"/><Relationship Id="rId49" Type="http://schemas.openxmlformats.org/officeDocument/2006/relationships/hyperlink" Target="https://www.youtube.com/watch?v=r5vngxToqi4" TargetMode="External"/><Relationship Id="rId57" Type="http://schemas.openxmlformats.org/officeDocument/2006/relationships/hyperlink" Target="https://www.hse.gov.uk/pubns/books/l64.htm" TargetMode="External"/><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hse.gov.uk/simple-health-safety/risk/index.htm" TargetMode="External"/><Relationship Id="rId44" Type="http://schemas.openxmlformats.org/officeDocument/2006/relationships/hyperlink" Target="https://www.youtube.com/watch?v=lou9kAFGOjk" TargetMode="External"/><Relationship Id="rId52" Type="http://schemas.openxmlformats.org/officeDocument/2006/relationships/hyperlink" Target="https://technologystudent.com/equip1/equipex1.htm" TargetMode="External"/><Relationship Id="rId60" Type="http://schemas.openxmlformats.org/officeDocument/2006/relationships/hyperlink" Target="https://www.youtube.com/watch?v=h4KaiG7CpSQ" TargetMode="External"/><Relationship Id="rId65" Type="http://schemas.openxmlformats.org/officeDocument/2006/relationships/hyperlink" Target="https://www.youtube.com/watch?v=IcJc2JmNeV8" TargetMode="External"/><Relationship Id="rId73" Type="http://schemas.openxmlformats.org/officeDocument/2006/relationships/hyperlink" Target="https://technologystudent.com/equip1/mlathe1.htm" TargetMode="External"/><Relationship Id="rId78" Type="http://schemas.openxmlformats.org/officeDocument/2006/relationships/hyperlink" Target="https://technologystudent.com/equip1/vert1.htm" TargetMode="External"/><Relationship Id="rId81" Type="http://schemas.openxmlformats.org/officeDocument/2006/relationships/hyperlink" Target="https://www.youtube.com/watch?v=neL4CMdUpjg" TargetMode="External"/><Relationship Id="rId86" Type="http://schemas.openxmlformats.org/officeDocument/2006/relationships/hyperlink" Target="https://technologystudent.com/joints/screws2.htm" TargetMode="External"/><Relationship Id="rId94" Type="http://schemas.openxmlformats.org/officeDocument/2006/relationships/hyperlink" Target="mailto:resources.feedback@ocr.org.uk" TargetMode="External"/><Relationship Id="rId99" Type="http://schemas.openxmlformats.org/officeDocument/2006/relationships/hyperlink" Target="https://www.ocr.org.uk/qualifications/resource-finder/" TargetMode="External"/><Relationship Id="rId101" Type="http://schemas.openxmlformats.org/officeDocument/2006/relationships/hyperlink" Target="https://www.ocr.org.uk/qualifications/expression-of-interes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static.sdcpublications.com/multimedia/9781630570521-sample/ege/ortho/ortho_page1.htm" TargetMode="External"/><Relationship Id="rId39" Type="http://schemas.openxmlformats.org/officeDocument/2006/relationships/hyperlink" Target="https://www.hse.gov.uk/engineering/" TargetMode="External"/><Relationship Id="rId34" Type="http://schemas.openxmlformats.org/officeDocument/2006/relationships/hyperlink" Target="https://worksmart.org.uk/health-advice/health-and-safety/hazards-and-risks/what-are-five-steps-risk-assessment" TargetMode="External"/><Relationship Id="rId50" Type="http://schemas.openxmlformats.org/officeDocument/2006/relationships/hyperlink" Target="http://www.design-technology.info/IndProd/drawings/" TargetMode="External"/><Relationship Id="rId55" Type="http://schemas.openxmlformats.org/officeDocument/2006/relationships/hyperlink" Target="https://www.hse.gov.uk/simple-health-safety/risk/index.htm" TargetMode="External"/><Relationship Id="rId76" Type="http://schemas.openxmlformats.org/officeDocument/2006/relationships/hyperlink" Target="https://www.youtube.com/watch?v=FyuG-B95PQs" TargetMode="External"/><Relationship Id="rId97" Type="http://schemas.openxmlformats.org/officeDocument/2006/relationships/hyperlink" Target="mailto:resources.feedback@ocr.org.uk?subject=I%20liked%20the%20OCR%20Cambridge%20National%20in%20Engineering%20Manufacture%20R015%20Scheme%20of%20work%20" TargetMode="External"/><Relationship Id="rId10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10" ma:contentTypeDescription="Create a new document." ma:contentTypeScope="" ma:versionID="384124ac9356393437d6d7991ee47871">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12440bf349bf7df86e73954a5cfcc76c"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24b78e-8606-4fd1-9a19-b6b90bbc0a1b" xsi:nil="true"/>
    <lcf76f155ced4ddcb4097134ff3c332f xmlns="790432e4-cbd4-4548-b3b8-f9526c68a7ce">
      <Terms xmlns="http://schemas.microsoft.com/office/infopath/2007/PartnerControls"/>
    </lcf76f155ced4ddcb4097134ff3c332f>
    <Contenttype0 xmlns="790432e4-cbd4-4548-b3b8-f9526c68a7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72BD2-0DAF-403C-9F52-D26EAA403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790432e4-cbd4-4548-b3b8-f9526c68a7c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A1B42-77BD-4512-B576-82A708E1B64E}">
  <ds:schemaRefs>
    <ds:schemaRef ds:uri="http://schemas.microsoft.com/office/infopath/2007/PartnerControls"/>
    <ds:schemaRef ds:uri="http://purl.org/dc/elements/1.1/"/>
    <ds:schemaRef ds:uri="http://schemas.microsoft.com/office/2006/metadata/properties"/>
    <ds:schemaRef ds:uri="5e03bce0-7524-4853-bc3e-4de1abf149ba"/>
    <ds:schemaRef ds:uri="7424b78e-8606-4fd1-9a19-b6b90bbc0a1b"/>
    <ds:schemaRef ds:uri="http://purl.org/dc/terms/"/>
    <ds:schemaRef ds:uri="790432e4-cbd4-4548-b3b8-f9526c68a7ce"/>
    <ds:schemaRef ds:uri="742941ed-8b28-480a-8509-e55af6a4109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9AC6F7-731B-4A7D-B62C-2702CBCBADD3}">
  <ds:schemaRefs>
    <ds:schemaRef ds:uri="http://schemas.openxmlformats.org/officeDocument/2006/bibliography"/>
  </ds:schemaRefs>
</ds:datastoreItem>
</file>

<file path=customXml/itemProps4.xml><?xml version="1.0" encoding="utf-8"?>
<ds:datastoreItem xmlns:ds="http://schemas.openxmlformats.org/officeDocument/2006/customXml" ds:itemID="{FC8BAD5E-C974-4FEC-86CF-3FD3AF9A3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6770</Words>
  <Characters>38591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Scheme of work for the redeveloped Cambridge National in Engineering Manufacture R015</vt:lpstr>
    </vt:vector>
  </TitlesOfParts>
  <Company/>
  <LinksUpToDate>false</LinksUpToDate>
  <CharactersWithSpaces>45271</CharactersWithSpaces>
  <SharedDoc>false</SharedDoc>
  <HLinks>
    <vt:vector size="504" baseType="variant">
      <vt:variant>
        <vt:i4>5111818</vt:i4>
      </vt:variant>
      <vt:variant>
        <vt:i4>231</vt:i4>
      </vt:variant>
      <vt:variant>
        <vt:i4>0</vt:i4>
      </vt:variant>
      <vt:variant>
        <vt:i4>5</vt:i4>
      </vt:variant>
      <vt:variant>
        <vt:lpwstr>https://www.ocr.org.uk/Images/619713-curriculum-planner.docx</vt:lpwstr>
      </vt:variant>
      <vt:variant>
        <vt:lpwstr/>
      </vt:variant>
      <vt:variant>
        <vt:i4>5111818</vt:i4>
      </vt:variant>
      <vt:variant>
        <vt:i4>228</vt:i4>
      </vt:variant>
      <vt:variant>
        <vt:i4>0</vt:i4>
      </vt:variant>
      <vt:variant>
        <vt:i4>5</vt:i4>
      </vt:variant>
      <vt:variant>
        <vt:lpwstr>https://www.ocr.org.uk/Images/619713-curriculum-planner.docx</vt:lpwstr>
      </vt:variant>
      <vt:variant>
        <vt:lpwstr/>
      </vt:variant>
      <vt:variant>
        <vt:i4>5111818</vt:i4>
      </vt:variant>
      <vt:variant>
        <vt:i4>225</vt:i4>
      </vt:variant>
      <vt:variant>
        <vt:i4>0</vt:i4>
      </vt:variant>
      <vt:variant>
        <vt:i4>5</vt:i4>
      </vt:variant>
      <vt:variant>
        <vt:lpwstr>https://www.ocr.org.uk/Images/619713-curriculum-planner.docx</vt:lpwstr>
      </vt:variant>
      <vt:variant>
        <vt:lpwstr/>
      </vt:variant>
      <vt:variant>
        <vt:i4>4587612</vt:i4>
      </vt:variant>
      <vt:variant>
        <vt:i4>222</vt:i4>
      </vt:variant>
      <vt:variant>
        <vt:i4>0</vt:i4>
      </vt:variant>
      <vt:variant>
        <vt:i4>5</vt:i4>
      </vt:variant>
      <vt:variant>
        <vt:lpwstr>https://technologystudent.com/joints/screws2.htm</vt:lpwstr>
      </vt:variant>
      <vt:variant>
        <vt:lpwstr/>
      </vt:variant>
      <vt:variant>
        <vt:i4>3997746</vt:i4>
      </vt:variant>
      <vt:variant>
        <vt:i4>219</vt:i4>
      </vt:variant>
      <vt:variant>
        <vt:i4>0</vt:i4>
      </vt:variant>
      <vt:variant>
        <vt:i4>5</vt:i4>
      </vt:variant>
      <vt:variant>
        <vt:lpwstr>https://technologystudent.com/joints/bolt1.htm</vt:lpwstr>
      </vt:variant>
      <vt:variant>
        <vt:lpwstr/>
      </vt:variant>
      <vt:variant>
        <vt:i4>65614</vt:i4>
      </vt:variant>
      <vt:variant>
        <vt:i4>216</vt:i4>
      </vt:variant>
      <vt:variant>
        <vt:i4>0</vt:i4>
      </vt:variant>
      <vt:variant>
        <vt:i4>5</vt:i4>
      </vt:variant>
      <vt:variant>
        <vt:lpwstr>https://www.bbc.co.uk/bitesize/guides/zn2w7p3/revision/9</vt:lpwstr>
      </vt:variant>
      <vt:variant>
        <vt:lpwstr/>
      </vt:variant>
      <vt:variant>
        <vt:i4>1048694</vt:i4>
      </vt:variant>
      <vt:variant>
        <vt:i4>213</vt:i4>
      </vt:variant>
      <vt:variant>
        <vt:i4>0</vt:i4>
      </vt:variant>
      <vt:variant>
        <vt:i4>5</vt:i4>
      </vt:variant>
      <vt:variant>
        <vt:lpwstr>https://www.youtube.com/watch?v=9aoXmzdSf_I</vt:lpwstr>
      </vt:variant>
      <vt:variant>
        <vt:lpwstr/>
      </vt:variant>
      <vt:variant>
        <vt:i4>3014701</vt:i4>
      </vt:variant>
      <vt:variant>
        <vt:i4>210</vt:i4>
      </vt:variant>
      <vt:variant>
        <vt:i4>0</vt:i4>
      </vt:variant>
      <vt:variant>
        <vt:i4>5</vt:i4>
      </vt:variant>
      <vt:variant>
        <vt:lpwstr>https://www.youtube.com/watch?v=7M0RsmR5d6M</vt:lpwstr>
      </vt:variant>
      <vt:variant>
        <vt:lpwstr/>
      </vt:variant>
      <vt:variant>
        <vt:i4>8126522</vt:i4>
      </vt:variant>
      <vt:variant>
        <vt:i4>207</vt:i4>
      </vt:variant>
      <vt:variant>
        <vt:i4>0</vt:i4>
      </vt:variant>
      <vt:variant>
        <vt:i4>5</vt:i4>
      </vt:variant>
      <vt:variant>
        <vt:lpwstr>https://www.youtube.com/watch?v=neL4CMdUpjg</vt:lpwstr>
      </vt:variant>
      <vt:variant>
        <vt:lpwstr/>
      </vt:variant>
      <vt:variant>
        <vt:i4>2424875</vt:i4>
      </vt:variant>
      <vt:variant>
        <vt:i4>204</vt:i4>
      </vt:variant>
      <vt:variant>
        <vt:i4>0</vt:i4>
      </vt:variant>
      <vt:variant>
        <vt:i4>5</vt:i4>
      </vt:variant>
      <vt:variant>
        <vt:lpwstr>https://www.youtube.com/watch?v=0LJJNDDl4TQ</vt:lpwstr>
      </vt:variant>
      <vt:variant>
        <vt:lpwstr/>
      </vt:variant>
      <vt:variant>
        <vt:i4>7077935</vt:i4>
      </vt:variant>
      <vt:variant>
        <vt:i4>201</vt:i4>
      </vt:variant>
      <vt:variant>
        <vt:i4>0</vt:i4>
      </vt:variant>
      <vt:variant>
        <vt:i4>5</vt:i4>
      </vt:variant>
      <vt:variant>
        <vt:lpwstr>https://technologystudent.com/equip1/vert1.htm</vt:lpwstr>
      </vt:variant>
      <vt:variant>
        <vt:lpwstr/>
      </vt:variant>
      <vt:variant>
        <vt:i4>7077935</vt:i4>
      </vt:variant>
      <vt:variant>
        <vt:i4>198</vt:i4>
      </vt:variant>
      <vt:variant>
        <vt:i4>0</vt:i4>
      </vt:variant>
      <vt:variant>
        <vt:i4>5</vt:i4>
      </vt:variant>
      <vt:variant>
        <vt:lpwstr>https://technologystudent.com/equip1/vert1.htm</vt:lpwstr>
      </vt:variant>
      <vt:variant>
        <vt:lpwstr/>
      </vt:variant>
      <vt:variant>
        <vt:i4>5111818</vt:i4>
      </vt:variant>
      <vt:variant>
        <vt:i4>195</vt:i4>
      </vt:variant>
      <vt:variant>
        <vt:i4>0</vt:i4>
      </vt:variant>
      <vt:variant>
        <vt:i4>5</vt:i4>
      </vt:variant>
      <vt:variant>
        <vt:lpwstr>https://www.ocr.org.uk/Images/619713-curriculum-planner.docx</vt:lpwstr>
      </vt:variant>
      <vt:variant>
        <vt:lpwstr/>
      </vt:variant>
      <vt:variant>
        <vt:i4>6750264</vt:i4>
      </vt:variant>
      <vt:variant>
        <vt:i4>192</vt:i4>
      </vt:variant>
      <vt:variant>
        <vt:i4>0</vt:i4>
      </vt:variant>
      <vt:variant>
        <vt:i4>5</vt:i4>
      </vt:variant>
      <vt:variant>
        <vt:lpwstr>https://www.youtube.com/watch?v=FyuG-B95PQs</vt:lpwstr>
      </vt:variant>
      <vt:variant>
        <vt:lpwstr/>
      </vt:variant>
      <vt:variant>
        <vt:i4>7077935</vt:i4>
      </vt:variant>
      <vt:variant>
        <vt:i4>189</vt:i4>
      </vt:variant>
      <vt:variant>
        <vt:i4>0</vt:i4>
      </vt:variant>
      <vt:variant>
        <vt:i4>5</vt:i4>
      </vt:variant>
      <vt:variant>
        <vt:lpwstr>https://technologystudent.com/equip1/vert1.htm</vt:lpwstr>
      </vt:variant>
      <vt:variant>
        <vt:lpwstr/>
      </vt:variant>
      <vt:variant>
        <vt:i4>3735671</vt:i4>
      </vt:variant>
      <vt:variant>
        <vt:i4>186</vt:i4>
      </vt:variant>
      <vt:variant>
        <vt:i4>0</vt:i4>
      </vt:variant>
      <vt:variant>
        <vt:i4>5</vt:i4>
      </vt:variant>
      <vt:variant>
        <vt:lpwstr>https://www.youtube.com/watch?v=YqwxsZVm3Xw</vt:lpwstr>
      </vt:variant>
      <vt:variant>
        <vt:lpwstr/>
      </vt:variant>
      <vt:variant>
        <vt:i4>786499</vt:i4>
      </vt:variant>
      <vt:variant>
        <vt:i4>183</vt:i4>
      </vt:variant>
      <vt:variant>
        <vt:i4>0</vt:i4>
      </vt:variant>
      <vt:variant>
        <vt:i4>5</vt:i4>
      </vt:variant>
      <vt:variant>
        <vt:lpwstr>https://technologystudent.com/equip1/mlathe1.htm</vt:lpwstr>
      </vt:variant>
      <vt:variant>
        <vt:lpwstr/>
      </vt:variant>
      <vt:variant>
        <vt:i4>2490478</vt:i4>
      </vt:variant>
      <vt:variant>
        <vt:i4>180</vt:i4>
      </vt:variant>
      <vt:variant>
        <vt:i4>0</vt:i4>
      </vt:variant>
      <vt:variant>
        <vt:i4>5</vt:i4>
      </vt:variant>
      <vt:variant>
        <vt:lpwstr>https://www.youtube.com/watch?v=Z4LGUDz88VA</vt:lpwstr>
      </vt:variant>
      <vt:variant>
        <vt:lpwstr/>
      </vt:variant>
      <vt:variant>
        <vt:i4>786499</vt:i4>
      </vt:variant>
      <vt:variant>
        <vt:i4>177</vt:i4>
      </vt:variant>
      <vt:variant>
        <vt:i4>0</vt:i4>
      </vt:variant>
      <vt:variant>
        <vt:i4>5</vt:i4>
      </vt:variant>
      <vt:variant>
        <vt:lpwstr>https://technologystudent.com/equip1/mlathe1.htm</vt:lpwstr>
      </vt:variant>
      <vt:variant>
        <vt:lpwstr/>
      </vt:variant>
      <vt:variant>
        <vt:i4>2752543</vt:i4>
      </vt:variant>
      <vt:variant>
        <vt:i4>174</vt:i4>
      </vt:variant>
      <vt:variant>
        <vt:i4>0</vt:i4>
      </vt:variant>
      <vt:variant>
        <vt:i4>5</vt:i4>
      </vt:variant>
      <vt:variant>
        <vt:lpwstr>https://www.youtube.com/watch?v=_Vw48i30SN8</vt:lpwstr>
      </vt:variant>
      <vt:variant>
        <vt:lpwstr/>
      </vt:variant>
      <vt:variant>
        <vt:i4>786499</vt:i4>
      </vt:variant>
      <vt:variant>
        <vt:i4>171</vt:i4>
      </vt:variant>
      <vt:variant>
        <vt:i4>0</vt:i4>
      </vt:variant>
      <vt:variant>
        <vt:i4>5</vt:i4>
      </vt:variant>
      <vt:variant>
        <vt:lpwstr>https://technologystudent.com/equip1/mlathe1.htm</vt:lpwstr>
      </vt:variant>
      <vt:variant>
        <vt:lpwstr/>
      </vt:variant>
      <vt:variant>
        <vt:i4>2949238</vt:i4>
      </vt:variant>
      <vt:variant>
        <vt:i4>168</vt:i4>
      </vt:variant>
      <vt:variant>
        <vt:i4>0</vt:i4>
      </vt:variant>
      <vt:variant>
        <vt:i4>5</vt:i4>
      </vt:variant>
      <vt:variant>
        <vt:lpwstr>https://www.youtube.com/watch?v=IcJc2JmNeV8</vt:lpwstr>
      </vt:variant>
      <vt:variant>
        <vt:lpwstr/>
      </vt:variant>
      <vt:variant>
        <vt:i4>1310807</vt:i4>
      </vt:variant>
      <vt:variant>
        <vt:i4>165</vt:i4>
      </vt:variant>
      <vt:variant>
        <vt:i4>0</vt:i4>
      </vt:variant>
      <vt:variant>
        <vt:i4>5</vt:i4>
      </vt:variant>
      <vt:variant>
        <vt:lpwstr>https://technologystudent.com/equip1/macdrl1.htm</vt:lpwstr>
      </vt:variant>
      <vt:variant>
        <vt:lpwstr/>
      </vt:variant>
      <vt:variant>
        <vt:i4>5111818</vt:i4>
      </vt:variant>
      <vt:variant>
        <vt:i4>162</vt:i4>
      </vt:variant>
      <vt:variant>
        <vt:i4>0</vt:i4>
      </vt:variant>
      <vt:variant>
        <vt:i4>5</vt:i4>
      </vt:variant>
      <vt:variant>
        <vt:lpwstr>https://www.ocr.org.uk/Images/619713-curriculum-planner.docx</vt:lpwstr>
      </vt:variant>
      <vt:variant>
        <vt:lpwstr/>
      </vt:variant>
      <vt:variant>
        <vt:i4>2949238</vt:i4>
      </vt:variant>
      <vt:variant>
        <vt:i4>159</vt:i4>
      </vt:variant>
      <vt:variant>
        <vt:i4>0</vt:i4>
      </vt:variant>
      <vt:variant>
        <vt:i4>5</vt:i4>
      </vt:variant>
      <vt:variant>
        <vt:lpwstr>https://www.youtube.com/watch?v=IcJc2JmNeV8</vt:lpwstr>
      </vt:variant>
      <vt:variant>
        <vt:lpwstr/>
      </vt:variant>
      <vt:variant>
        <vt:i4>1310807</vt:i4>
      </vt:variant>
      <vt:variant>
        <vt:i4>156</vt:i4>
      </vt:variant>
      <vt:variant>
        <vt:i4>0</vt:i4>
      </vt:variant>
      <vt:variant>
        <vt:i4>5</vt:i4>
      </vt:variant>
      <vt:variant>
        <vt:lpwstr>https://technologystudent.com/equip1/macdrl1.htm</vt:lpwstr>
      </vt:variant>
      <vt:variant>
        <vt:lpwstr/>
      </vt:variant>
      <vt:variant>
        <vt:i4>2359416</vt:i4>
      </vt:variant>
      <vt:variant>
        <vt:i4>153</vt:i4>
      </vt:variant>
      <vt:variant>
        <vt:i4>0</vt:i4>
      </vt:variant>
      <vt:variant>
        <vt:i4>5</vt:i4>
      </vt:variant>
      <vt:variant>
        <vt:lpwstr>https://www.youtube.com/watch?v=CWCQ-hlQvdY</vt:lpwstr>
      </vt:variant>
      <vt:variant>
        <vt:lpwstr/>
      </vt:variant>
      <vt:variant>
        <vt:i4>4128862</vt:i4>
      </vt:variant>
      <vt:variant>
        <vt:i4>150</vt:i4>
      </vt:variant>
      <vt:variant>
        <vt:i4>0</vt:i4>
      </vt:variant>
      <vt:variant>
        <vt:i4>5</vt:i4>
      </vt:variant>
      <vt:variant>
        <vt:lpwstr>https://www.youtube.com/watch?v=hiSc_SgC2zA</vt:lpwstr>
      </vt:variant>
      <vt:variant>
        <vt:lpwstr/>
      </vt:variant>
      <vt:variant>
        <vt:i4>3342437</vt:i4>
      </vt:variant>
      <vt:variant>
        <vt:i4>147</vt:i4>
      </vt:variant>
      <vt:variant>
        <vt:i4>0</vt:i4>
      </vt:variant>
      <vt:variant>
        <vt:i4>5</vt:i4>
      </vt:variant>
      <vt:variant>
        <vt:lpwstr>https://www.youtube.com/watch?v=32FUysj-Lu4</vt:lpwstr>
      </vt:variant>
      <vt:variant>
        <vt:lpwstr/>
      </vt:variant>
      <vt:variant>
        <vt:i4>8192098</vt:i4>
      </vt:variant>
      <vt:variant>
        <vt:i4>144</vt:i4>
      </vt:variant>
      <vt:variant>
        <vt:i4>0</vt:i4>
      </vt:variant>
      <vt:variant>
        <vt:i4>5</vt:i4>
      </vt:variant>
      <vt:variant>
        <vt:lpwstr>https://www.youtube.com/watch?v=h4KaiG7CpSQ</vt:lpwstr>
      </vt:variant>
      <vt:variant>
        <vt:lpwstr/>
      </vt:variant>
      <vt:variant>
        <vt:i4>6357041</vt:i4>
      </vt:variant>
      <vt:variant>
        <vt:i4>141</vt:i4>
      </vt:variant>
      <vt:variant>
        <vt:i4>0</vt:i4>
      </vt:variant>
      <vt:variant>
        <vt:i4>5</vt:i4>
      </vt:variant>
      <vt:variant>
        <vt:lpwstr>https://www.youtube.com/watch?v=v5TqhTpKDeQ</vt:lpwstr>
      </vt:variant>
      <vt:variant>
        <vt:lpwstr/>
      </vt:variant>
      <vt:variant>
        <vt:i4>8192062</vt:i4>
      </vt:variant>
      <vt:variant>
        <vt:i4>138</vt:i4>
      </vt:variant>
      <vt:variant>
        <vt:i4>0</vt:i4>
      </vt:variant>
      <vt:variant>
        <vt:i4>5</vt:i4>
      </vt:variant>
      <vt:variant>
        <vt:lpwstr>https://www.youtube.com/watch?v=G0NGoPF3Q6A</vt:lpwstr>
      </vt:variant>
      <vt:variant>
        <vt:lpwstr/>
      </vt:variant>
      <vt:variant>
        <vt:i4>8192117</vt:i4>
      </vt:variant>
      <vt:variant>
        <vt:i4>135</vt:i4>
      </vt:variant>
      <vt:variant>
        <vt:i4>0</vt:i4>
      </vt:variant>
      <vt:variant>
        <vt:i4>5</vt:i4>
      </vt:variant>
      <vt:variant>
        <vt:lpwstr>https://www.hse.gov.uk/pubns/books/l64.htm</vt:lpwstr>
      </vt:variant>
      <vt:variant>
        <vt:lpwstr/>
      </vt:variant>
      <vt:variant>
        <vt:i4>6553640</vt:i4>
      </vt:variant>
      <vt:variant>
        <vt:i4>132</vt:i4>
      </vt:variant>
      <vt:variant>
        <vt:i4>0</vt:i4>
      </vt:variant>
      <vt:variant>
        <vt:i4>5</vt:i4>
      </vt:variant>
      <vt:variant>
        <vt:lpwstr>https://www.hse.gov.uk/legislation/hswa.htm</vt:lpwstr>
      </vt:variant>
      <vt:variant>
        <vt:lpwstr/>
      </vt:variant>
      <vt:variant>
        <vt:i4>3997736</vt:i4>
      </vt:variant>
      <vt:variant>
        <vt:i4>129</vt:i4>
      </vt:variant>
      <vt:variant>
        <vt:i4>0</vt:i4>
      </vt:variant>
      <vt:variant>
        <vt:i4>5</vt:i4>
      </vt:variant>
      <vt:variant>
        <vt:lpwstr>https://www.hse.gov.uk/simple-health-safety/risk/index.htm</vt:lpwstr>
      </vt:variant>
      <vt:variant>
        <vt:lpwstr/>
      </vt:variant>
      <vt:variant>
        <vt:i4>3670136</vt:i4>
      </vt:variant>
      <vt:variant>
        <vt:i4>126</vt:i4>
      </vt:variant>
      <vt:variant>
        <vt:i4>0</vt:i4>
      </vt:variant>
      <vt:variant>
        <vt:i4>5</vt:i4>
      </vt:variant>
      <vt:variant>
        <vt:lpwstr>https://www.hse.gov.uk/engineering/</vt:lpwstr>
      </vt:variant>
      <vt:variant>
        <vt:lpwstr/>
      </vt:variant>
      <vt:variant>
        <vt:i4>5111818</vt:i4>
      </vt:variant>
      <vt:variant>
        <vt:i4>123</vt:i4>
      </vt:variant>
      <vt:variant>
        <vt:i4>0</vt:i4>
      </vt:variant>
      <vt:variant>
        <vt:i4>5</vt:i4>
      </vt:variant>
      <vt:variant>
        <vt:lpwstr>https://www.ocr.org.uk/Images/619713-curriculum-planner.docx</vt:lpwstr>
      </vt:variant>
      <vt:variant>
        <vt:lpwstr/>
      </vt:variant>
      <vt:variant>
        <vt:i4>1966144</vt:i4>
      </vt:variant>
      <vt:variant>
        <vt:i4>120</vt:i4>
      </vt:variant>
      <vt:variant>
        <vt:i4>0</vt:i4>
      </vt:variant>
      <vt:variant>
        <vt:i4>5</vt:i4>
      </vt:variant>
      <vt:variant>
        <vt:lpwstr>https://technologystudent.com/equip1/equipex1.htm</vt:lpwstr>
      </vt:variant>
      <vt:variant>
        <vt:lpwstr/>
      </vt:variant>
      <vt:variant>
        <vt:i4>1966144</vt:i4>
      </vt:variant>
      <vt:variant>
        <vt:i4>117</vt:i4>
      </vt:variant>
      <vt:variant>
        <vt:i4>0</vt:i4>
      </vt:variant>
      <vt:variant>
        <vt:i4>5</vt:i4>
      </vt:variant>
      <vt:variant>
        <vt:lpwstr>https://technologystudent.com/equip1/equipex1.htm</vt:lpwstr>
      </vt:variant>
      <vt:variant>
        <vt:lpwstr/>
      </vt:variant>
      <vt:variant>
        <vt:i4>6553727</vt:i4>
      </vt:variant>
      <vt:variant>
        <vt:i4>114</vt:i4>
      </vt:variant>
      <vt:variant>
        <vt:i4>0</vt:i4>
      </vt:variant>
      <vt:variant>
        <vt:i4>5</vt:i4>
      </vt:variant>
      <vt:variant>
        <vt:lpwstr>http://www.design-technology.info/IndProd/drawings/</vt:lpwstr>
      </vt:variant>
      <vt:variant>
        <vt:lpwstr/>
      </vt:variant>
      <vt:variant>
        <vt:i4>7995433</vt:i4>
      </vt:variant>
      <vt:variant>
        <vt:i4>111</vt:i4>
      </vt:variant>
      <vt:variant>
        <vt:i4>0</vt:i4>
      </vt:variant>
      <vt:variant>
        <vt:i4>5</vt:i4>
      </vt:variant>
      <vt:variant>
        <vt:lpwstr>https://www.youtube.com/watch?v=r5vngxToqi4</vt:lpwstr>
      </vt:variant>
      <vt:variant>
        <vt:lpwstr/>
      </vt:variant>
      <vt:variant>
        <vt:i4>1966144</vt:i4>
      </vt:variant>
      <vt:variant>
        <vt:i4>108</vt:i4>
      </vt:variant>
      <vt:variant>
        <vt:i4>0</vt:i4>
      </vt:variant>
      <vt:variant>
        <vt:i4>5</vt:i4>
      </vt:variant>
      <vt:variant>
        <vt:lpwstr>https://technologystudent.com/equip1/equipex1.htm</vt:lpwstr>
      </vt:variant>
      <vt:variant>
        <vt:lpwstr/>
      </vt:variant>
      <vt:variant>
        <vt:i4>2687035</vt:i4>
      </vt:variant>
      <vt:variant>
        <vt:i4>105</vt:i4>
      </vt:variant>
      <vt:variant>
        <vt:i4>0</vt:i4>
      </vt:variant>
      <vt:variant>
        <vt:i4>5</vt:i4>
      </vt:variant>
      <vt:variant>
        <vt:lpwstr>https://www.youtube.com/watch?v=vl-51zYDg10</vt:lpwstr>
      </vt:variant>
      <vt:variant>
        <vt:lpwstr/>
      </vt:variant>
      <vt:variant>
        <vt:i4>7995511</vt:i4>
      </vt:variant>
      <vt:variant>
        <vt:i4>102</vt:i4>
      </vt:variant>
      <vt:variant>
        <vt:i4>0</vt:i4>
      </vt:variant>
      <vt:variant>
        <vt:i4>5</vt:i4>
      </vt:variant>
      <vt:variant>
        <vt:lpwstr>https://www.youtube.com/watch?v=StBc56ZifMs</vt:lpwstr>
      </vt:variant>
      <vt:variant>
        <vt:lpwstr/>
      </vt:variant>
      <vt:variant>
        <vt:i4>3604516</vt:i4>
      </vt:variant>
      <vt:variant>
        <vt:i4>99</vt:i4>
      </vt:variant>
      <vt:variant>
        <vt:i4>0</vt:i4>
      </vt:variant>
      <vt:variant>
        <vt:i4>5</vt:i4>
      </vt:variant>
      <vt:variant>
        <vt:lpwstr>https://www.youtube.com/watch?v=vkPlzmalvN4</vt:lpwstr>
      </vt:variant>
      <vt:variant>
        <vt:lpwstr/>
      </vt:variant>
      <vt:variant>
        <vt:i4>6619188</vt:i4>
      </vt:variant>
      <vt:variant>
        <vt:i4>96</vt:i4>
      </vt:variant>
      <vt:variant>
        <vt:i4>0</vt:i4>
      </vt:variant>
      <vt:variant>
        <vt:i4>5</vt:i4>
      </vt:variant>
      <vt:variant>
        <vt:lpwstr>https://www.youtube.com/watch?v=lou9kAFGOjk</vt:lpwstr>
      </vt:variant>
      <vt:variant>
        <vt:lpwstr/>
      </vt:variant>
      <vt:variant>
        <vt:i4>1966144</vt:i4>
      </vt:variant>
      <vt:variant>
        <vt:i4>93</vt:i4>
      </vt:variant>
      <vt:variant>
        <vt:i4>0</vt:i4>
      </vt:variant>
      <vt:variant>
        <vt:i4>5</vt:i4>
      </vt:variant>
      <vt:variant>
        <vt:lpwstr>https://technologystudent.com/equip1/equipex1.htm</vt:lpwstr>
      </vt:variant>
      <vt:variant>
        <vt:lpwstr/>
      </vt:variant>
      <vt:variant>
        <vt:i4>6553646</vt:i4>
      </vt:variant>
      <vt:variant>
        <vt:i4>90</vt:i4>
      </vt:variant>
      <vt:variant>
        <vt:i4>0</vt:i4>
      </vt:variant>
      <vt:variant>
        <vt:i4>5</vt:i4>
      </vt:variant>
      <vt:variant>
        <vt:lpwstr>https://www.youtube.com/watch?v=V2QT2C5larE</vt:lpwstr>
      </vt:variant>
      <vt:variant>
        <vt:lpwstr/>
      </vt:variant>
      <vt:variant>
        <vt:i4>1966144</vt:i4>
      </vt:variant>
      <vt:variant>
        <vt:i4>87</vt:i4>
      </vt:variant>
      <vt:variant>
        <vt:i4>0</vt:i4>
      </vt:variant>
      <vt:variant>
        <vt:i4>5</vt:i4>
      </vt:variant>
      <vt:variant>
        <vt:lpwstr>https://technologystudent.com/equip1/equipex1.htm</vt:lpwstr>
      </vt:variant>
      <vt:variant>
        <vt:lpwstr/>
      </vt:variant>
      <vt:variant>
        <vt:i4>5111818</vt:i4>
      </vt:variant>
      <vt:variant>
        <vt:i4>84</vt:i4>
      </vt:variant>
      <vt:variant>
        <vt:i4>0</vt:i4>
      </vt:variant>
      <vt:variant>
        <vt:i4>5</vt:i4>
      </vt:variant>
      <vt:variant>
        <vt:lpwstr>https://www.ocr.org.uk/Images/619713-curriculum-planner.docx</vt:lpwstr>
      </vt:variant>
      <vt:variant>
        <vt:lpwstr/>
      </vt:variant>
      <vt:variant>
        <vt:i4>3670136</vt:i4>
      </vt:variant>
      <vt:variant>
        <vt:i4>81</vt:i4>
      </vt:variant>
      <vt:variant>
        <vt:i4>0</vt:i4>
      </vt:variant>
      <vt:variant>
        <vt:i4>5</vt:i4>
      </vt:variant>
      <vt:variant>
        <vt:lpwstr>https://www.hse.gov.uk/engineering/</vt:lpwstr>
      </vt:variant>
      <vt:variant>
        <vt:lpwstr/>
      </vt:variant>
      <vt:variant>
        <vt:i4>7602218</vt:i4>
      </vt:variant>
      <vt:variant>
        <vt:i4>78</vt:i4>
      </vt:variant>
      <vt:variant>
        <vt:i4>0</vt:i4>
      </vt:variant>
      <vt:variant>
        <vt:i4>5</vt:i4>
      </vt:variant>
      <vt:variant>
        <vt:lpwstr>https://worksmart.org.uk/health-advice/health-and-safety/hazards-and-risks/what-are-five-steps-risk-assessment</vt:lpwstr>
      </vt:variant>
      <vt:variant>
        <vt:lpwstr/>
      </vt:variant>
      <vt:variant>
        <vt:i4>8192117</vt:i4>
      </vt:variant>
      <vt:variant>
        <vt:i4>75</vt:i4>
      </vt:variant>
      <vt:variant>
        <vt:i4>0</vt:i4>
      </vt:variant>
      <vt:variant>
        <vt:i4>5</vt:i4>
      </vt:variant>
      <vt:variant>
        <vt:lpwstr>https://www.hse.gov.uk/pubns/books/l64.htm</vt:lpwstr>
      </vt:variant>
      <vt:variant>
        <vt:lpwstr/>
      </vt:variant>
      <vt:variant>
        <vt:i4>6553640</vt:i4>
      </vt:variant>
      <vt:variant>
        <vt:i4>72</vt:i4>
      </vt:variant>
      <vt:variant>
        <vt:i4>0</vt:i4>
      </vt:variant>
      <vt:variant>
        <vt:i4>5</vt:i4>
      </vt:variant>
      <vt:variant>
        <vt:lpwstr>https://www.hse.gov.uk/legislation/hswa.htm</vt:lpwstr>
      </vt:variant>
      <vt:variant>
        <vt:lpwstr/>
      </vt:variant>
      <vt:variant>
        <vt:i4>3997736</vt:i4>
      </vt:variant>
      <vt:variant>
        <vt:i4>69</vt:i4>
      </vt:variant>
      <vt:variant>
        <vt:i4>0</vt:i4>
      </vt:variant>
      <vt:variant>
        <vt:i4>5</vt:i4>
      </vt:variant>
      <vt:variant>
        <vt:lpwstr>https://www.hse.gov.uk/simple-health-safety/risk/index.htm</vt:lpwstr>
      </vt:variant>
      <vt:variant>
        <vt:lpwstr/>
      </vt:variant>
      <vt:variant>
        <vt:i4>7602218</vt:i4>
      </vt:variant>
      <vt:variant>
        <vt:i4>66</vt:i4>
      </vt:variant>
      <vt:variant>
        <vt:i4>0</vt:i4>
      </vt:variant>
      <vt:variant>
        <vt:i4>5</vt:i4>
      </vt:variant>
      <vt:variant>
        <vt:lpwstr>https://worksmart.org.uk/health-advice/health-and-safety/hazards-and-risks/what-are-five-steps-risk-assessment</vt:lpwstr>
      </vt:variant>
      <vt:variant>
        <vt:lpwstr/>
      </vt:variant>
      <vt:variant>
        <vt:i4>8192117</vt:i4>
      </vt:variant>
      <vt:variant>
        <vt:i4>63</vt:i4>
      </vt:variant>
      <vt:variant>
        <vt:i4>0</vt:i4>
      </vt:variant>
      <vt:variant>
        <vt:i4>5</vt:i4>
      </vt:variant>
      <vt:variant>
        <vt:lpwstr>https://www.hse.gov.uk/pubns/books/l64.htm</vt:lpwstr>
      </vt:variant>
      <vt:variant>
        <vt:lpwstr/>
      </vt:variant>
      <vt:variant>
        <vt:i4>6553640</vt:i4>
      </vt:variant>
      <vt:variant>
        <vt:i4>60</vt:i4>
      </vt:variant>
      <vt:variant>
        <vt:i4>0</vt:i4>
      </vt:variant>
      <vt:variant>
        <vt:i4>5</vt:i4>
      </vt:variant>
      <vt:variant>
        <vt:lpwstr>https://www.hse.gov.uk/legislation/hswa.htm</vt:lpwstr>
      </vt:variant>
      <vt:variant>
        <vt:lpwstr/>
      </vt:variant>
      <vt:variant>
        <vt:i4>3997736</vt:i4>
      </vt:variant>
      <vt:variant>
        <vt:i4>57</vt:i4>
      </vt:variant>
      <vt:variant>
        <vt:i4>0</vt:i4>
      </vt:variant>
      <vt:variant>
        <vt:i4>5</vt:i4>
      </vt:variant>
      <vt:variant>
        <vt:lpwstr>https://www.hse.gov.uk/simple-health-safety/risk/index.htm</vt:lpwstr>
      </vt:variant>
      <vt:variant>
        <vt:lpwstr/>
      </vt:variant>
      <vt:variant>
        <vt:i4>196689</vt:i4>
      </vt:variant>
      <vt:variant>
        <vt:i4>54</vt:i4>
      </vt:variant>
      <vt:variant>
        <vt:i4>0</vt:i4>
      </vt:variant>
      <vt:variant>
        <vt:i4>5</vt:i4>
      </vt:variant>
      <vt:variant>
        <vt:lpwstr>https://www.zenflowchart.com/flowchart/?web=1&amp;wdLOR=c72CF93BB-301A-4E32-A2D7-7AC886AB0269</vt:lpwstr>
      </vt:variant>
      <vt:variant>
        <vt:lpwstr/>
      </vt:variant>
      <vt:variant>
        <vt:i4>3342387</vt:i4>
      </vt:variant>
      <vt:variant>
        <vt:i4>51</vt:i4>
      </vt:variant>
      <vt:variant>
        <vt:i4>0</vt:i4>
      </vt:variant>
      <vt:variant>
        <vt:i4>5</vt:i4>
      </vt:variant>
      <vt:variant>
        <vt:lpwstr>https://www.gantt.com/</vt:lpwstr>
      </vt:variant>
      <vt:variant>
        <vt:lpwstr/>
      </vt:variant>
      <vt:variant>
        <vt:i4>5701687</vt:i4>
      </vt:variant>
      <vt:variant>
        <vt:i4>48</vt:i4>
      </vt:variant>
      <vt:variant>
        <vt:i4>0</vt:i4>
      </vt:variant>
      <vt:variant>
        <vt:i4>5</vt:i4>
      </vt:variant>
      <vt:variant>
        <vt:lpwstr>https://www.technologystudent.com/despro_flsh/prodflow1.html</vt:lpwstr>
      </vt:variant>
      <vt:variant>
        <vt:lpwstr/>
      </vt:variant>
      <vt:variant>
        <vt:i4>393283</vt:i4>
      </vt:variant>
      <vt:variant>
        <vt:i4>45</vt:i4>
      </vt:variant>
      <vt:variant>
        <vt:i4>0</vt:i4>
      </vt:variant>
      <vt:variant>
        <vt:i4>5</vt:i4>
      </vt:variant>
      <vt:variant>
        <vt:lpwstr>https://technologystudent.com/designpro/timechart.htm</vt:lpwstr>
      </vt:variant>
      <vt:variant>
        <vt:lpwstr/>
      </vt:variant>
      <vt:variant>
        <vt:i4>5111818</vt:i4>
      </vt:variant>
      <vt:variant>
        <vt:i4>42</vt:i4>
      </vt:variant>
      <vt:variant>
        <vt:i4>0</vt:i4>
      </vt:variant>
      <vt:variant>
        <vt:i4>5</vt:i4>
      </vt:variant>
      <vt:variant>
        <vt:lpwstr>https://www.ocr.org.uk/Images/619713-curriculum-planner.docx</vt:lpwstr>
      </vt:variant>
      <vt:variant>
        <vt:lpwstr/>
      </vt:variant>
      <vt:variant>
        <vt:i4>524353</vt:i4>
      </vt:variant>
      <vt:variant>
        <vt:i4>39</vt:i4>
      </vt:variant>
      <vt:variant>
        <vt:i4>0</vt:i4>
      </vt:variant>
      <vt:variant>
        <vt:i4>5</vt:i4>
      </vt:variant>
      <vt:variant>
        <vt:lpwstr>http://www.duncanrig.s-lanark.sch.uk/wp-content/uploads/GCH-Revision-Book.pdf</vt:lpwstr>
      </vt:variant>
      <vt:variant>
        <vt:lpwstr/>
      </vt:variant>
      <vt:variant>
        <vt:i4>7864423</vt:i4>
      </vt:variant>
      <vt:variant>
        <vt:i4>36</vt:i4>
      </vt:variant>
      <vt:variant>
        <vt:i4>0</vt:i4>
      </vt:variant>
      <vt:variant>
        <vt:i4>5</vt:i4>
      </vt:variant>
      <vt:variant>
        <vt:lpwstr>https://www.tes.com/teaching-resource/engineering-drawing-resource-11420865</vt:lpwstr>
      </vt:variant>
      <vt:variant>
        <vt:lpwstr/>
      </vt:variant>
      <vt:variant>
        <vt:i4>524353</vt:i4>
      </vt:variant>
      <vt:variant>
        <vt:i4>33</vt:i4>
      </vt:variant>
      <vt:variant>
        <vt:i4>0</vt:i4>
      </vt:variant>
      <vt:variant>
        <vt:i4>5</vt:i4>
      </vt:variant>
      <vt:variant>
        <vt:lpwstr>http://www.duncanrig.s-lanark.sch.uk/wp-content/uploads/GCH-Revision-Book.pdf</vt:lpwstr>
      </vt:variant>
      <vt:variant>
        <vt:lpwstr/>
      </vt:variant>
      <vt:variant>
        <vt:i4>7864423</vt:i4>
      </vt:variant>
      <vt:variant>
        <vt:i4>30</vt:i4>
      </vt:variant>
      <vt:variant>
        <vt:i4>0</vt:i4>
      </vt:variant>
      <vt:variant>
        <vt:i4>5</vt:i4>
      </vt:variant>
      <vt:variant>
        <vt:lpwstr>https://www.tes.com/teaching-resource/engineering-drawing-resource-11420865</vt:lpwstr>
      </vt:variant>
      <vt:variant>
        <vt:lpwstr/>
      </vt:variant>
      <vt:variant>
        <vt:i4>7602209</vt:i4>
      </vt:variant>
      <vt:variant>
        <vt:i4>27</vt:i4>
      </vt:variant>
      <vt:variant>
        <vt:i4>0</vt:i4>
      </vt:variant>
      <vt:variant>
        <vt:i4>5</vt:i4>
      </vt:variant>
      <vt:variant>
        <vt:lpwstr>https://technologystudent.com/equip1/knurl1.htm</vt:lpwstr>
      </vt:variant>
      <vt:variant>
        <vt:lpwstr/>
      </vt:variant>
      <vt:variant>
        <vt:i4>1245276</vt:i4>
      </vt:variant>
      <vt:variant>
        <vt:i4>24</vt:i4>
      </vt:variant>
      <vt:variant>
        <vt:i4>0</vt:i4>
      </vt:variant>
      <vt:variant>
        <vt:i4>5</vt:i4>
      </vt:variant>
      <vt:variant>
        <vt:lpwstr>https://blog.draftsperson.net/acronyms-and-abbreviations-in-engineering/</vt:lpwstr>
      </vt:variant>
      <vt:variant>
        <vt:lpwstr/>
      </vt:variant>
      <vt:variant>
        <vt:i4>524353</vt:i4>
      </vt:variant>
      <vt:variant>
        <vt:i4>21</vt:i4>
      </vt:variant>
      <vt:variant>
        <vt:i4>0</vt:i4>
      </vt:variant>
      <vt:variant>
        <vt:i4>5</vt:i4>
      </vt:variant>
      <vt:variant>
        <vt:lpwstr>http://www.duncanrig.s-lanark.sch.uk/wp-content/uploads/GCH-Revision-Book.pdf</vt:lpwstr>
      </vt:variant>
      <vt:variant>
        <vt:lpwstr/>
      </vt:variant>
      <vt:variant>
        <vt:i4>7864423</vt:i4>
      </vt:variant>
      <vt:variant>
        <vt:i4>18</vt:i4>
      </vt:variant>
      <vt:variant>
        <vt:i4>0</vt:i4>
      </vt:variant>
      <vt:variant>
        <vt:i4>5</vt:i4>
      </vt:variant>
      <vt:variant>
        <vt:lpwstr>https://www.tes.com/teaching-resource/engineering-drawing-resource-11420865</vt:lpwstr>
      </vt:variant>
      <vt:variant>
        <vt:lpwstr/>
      </vt:variant>
      <vt:variant>
        <vt:i4>5046372</vt:i4>
      </vt:variant>
      <vt:variant>
        <vt:i4>15</vt:i4>
      </vt:variant>
      <vt:variant>
        <vt:i4>0</vt:i4>
      </vt:variant>
      <vt:variant>
        <vt:i4>5</vt:i4>
      </vt:variant>
      <vt:variant>
        <vt:lpwstr>https://static.sdcpublications.com/multimedia/9781630570521-sample/ege/ortho/ortho_page1.htm</vt:lpwstr>
      </vt:variant>
      <vt:variant>
        <vt:lpwstr/>
      </vt:variant>
      <vt:variant>
        <vt:i4>6553727</vt:i4>
      </vt:variant>
      <vt:variant>
        <vt:i4>12</vt:i4>
      </vt:variant>
      <vt:variant>
        <vt:i4>0</vt:i4>
      </vt:variant>
      <vt:variant>
        <vt:i4>5</vt:i4>
      </vt:variant>
      <vt:variant>
        <vt:lpwstr>http://www.design-technology.info/IndProd/drawings/</vt:lpwstr>
      </vt:variant>
      <vt:variant>
        <vt:lpwstr/>
      </vt:variant>
      <vt:variant>
        <vt:i4>196629</vt:i4>
      </vt:variant>
      <vt:variant>
        <vt:i4>9</vt:i4>
      </vt:variant>
      <vt:variant>
        <vt:i4>0</vt:i4>
      </vt:variant>
      <vt:variant>
        <vt:i4>5</vt:i4>
      </vt:variant>
      <vt:variant>
        <vt:lpwstr>https://www.bbc.co.uk/bitesize/guides/zvgvgdm/revision/6</vt:lpwstr>
      </vt:variant>
      <vt:variant>
        <vt:lpwstr/>
      </vt:variant>
      <vt:variant>
        <vt:i4>5111818</vt:i4>
      </vt:variant>
      <vt:variant>
        <vt:i4>6</vt:i4>
      </vt:variant>
      <vt:variant>
        <vt:i4>0</vt:i4>
      </vt:variant>
      <vt:variant>
        <vt:i4>5</vt:i4>
      </vt:variant>
      <vt:variant>
        <vt:lpwstr>https://www.ocr.org.uk/Images/619713-curriculum-planner.docx</vt:lpwstr>
      </vt:variant>
      <vt:variant>
        <vt:lpwstr/>
      </vt:variant>
      <vt:variant>
        <vt:i4>6291565</vt:i4>
      </vt:variant>
      <vt:variant>
        <vt:i4>3</vt:i4>
      </vt:variant>
      <vt:variant>
        <vt:i4>0</vt:i4>
      </vt:variant>
      <vt:variant>
        <vt:i4>5</vt:i4>
      </vt:variant>
      <vt:variant>
        <vt:lpwstr>https://www.ocr.org.uk/Images/610944-specification-cambridge-nationals-engineering-design-j822.pdf</vt:lpwstr>
      </vt:variant>
      <vt:variant>
        <vt:lpwstr/>
      </vt:variant>
      <vt:variant>
        <vt:i4>5111818</vt:i4>
      </vt:variant>
      <vt:variant>
        <vt:i4>0</vt:i4>
      </vt:variant>
      <vt:variant>
        <vt:i4>0</vt:i4>
      </vt:variant>
      <vt:variant>
        <vt:i4>5</vt:i4>
      </vt:variant>
      <vt:variant>
        <vt:lpwstr>https://www.ocr.org.uk/Images/619713-curriculum-planner.docx</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4063250</vt:i4>
      </vt:variant>
      <vt:variant>
        <vt:i4>9</vt:i4>
      </vt:variant>
      <vt:variant>
        <vt:i4>0</vt:i4>
      </vt:variant>
      <vt:variant>
        <vt:i4>5</vt:i4>
      </vt:variant>
      <vt:variant>
        <vt:lpwstr>mailto:resources.feedback@ocr.org.uk</vt:lpwstr>
      </vt:variant>
      <vt:variant>
        <vt:lpwstr/>
      </vt:variant>
      <vt:variant>
        <vt:i4>3407934</vt:i4>
      </vt:variant>
      <vt:variant>
        <vt:i4>6</vt:i4>
      </vt:variant>
      <vt:variant>
        <vt:i4>0</vt:i4>
      </vt:variant>
      <vt:variant>
        <vt:i4>5</vt:i4>
      </vt:variant>
      <vt:variant>
        <vt:lpwstr>https://www.ocr.org.uk/qualifications/resource-finder/</vt:lpwstr>
      </vt:variant>
      <vt:variant>
        <vt:lpwstr/>
      </vt:variant>
      <vt:variant>
        <vt:i4>4849688</vt:i4>
      </vt:variant>
      <vt:variant>
        <vt:i4>3</vt:i4>
      </vt:variant>
      <vt:variant>
        <vt:i4>0</vt:i4>
      </vt:variant>
      <vt:variant>
        <vt:i4>5</vt:i4>
      </vt:variant>
      <vt:variant>
        <vt:lpwstr>mailto:resources.feedback@ocr.org.uk?subject=I%20disliked%20the%20resource%20[insert%20title]</vt:lpwstr>
      </vt:variant>
      <vt:variant>
        <vt:lpwstr/>
      </vt:variant>
      <vt:variant>
        <vt:i4>101</vt:i4>
      </vt:variant>
      <vt:variant>
        <vt:i4>0</vt:i4>
      </vt:variant>
      <vt:variant>
        <vt:i4>0</vt:i4>
      </vt:variant>
      <vt:variant>
        <vt:i4>5</vt:i4>
      </vt:variant>
      <vt:variant>
        <vt:lpwstr>mailto:resources.feedback@ocr.org.uk?subject=I%20liked%20the%20resource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redeveloped Cambridge National in Engineering Manufacture R015</dc:title>
  <dc:subject/>
  <dc:creator>OCR</dc:creator>
  <cp:keywords>Scheme of work, Engineering Manufacture, R015</cp:keywords>
  <dc:description/>
  <cp:lastModifiedBy>Iain McGinty</cp:lastModifiedBy>
  <cp:revision>4</cp:revision>
  <cp:lastPrinted>2021-02-03T17:00:00Z</cp:lastPrinted>
  <dcterms:created xsi:type="dcterms:W3CDTF">2024-08-13T12:19:00Z</dcterms:created>
  <dcterms:modified xsi:type="dcterms:W3CDTF">2024-08-13T12:23:00Z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ies>
</file>