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859B6" w14:textId="7EA7CCBC" w:rsidR="007D48BE" w:rsidRPr="00735045" w:rsidRDefault="007D48BE" w:rsidP="000D1380">
      <w:pPr>
        <w:pStyle w:val="Heading1"/>
      </w:pPr>
      <w:r w:rsidRPr="00735045">
        <w:t>Scheme of wor</w:t>
      </w:r>
      <w:r w:rsidRPr="008B7D8C">
        <w:t>k</w:t>
      </w:r>
      <w:r w:rsidRPr="00735045">
        <w:t xml:space="preserve"> – </w:t>
      </w:r>
      <w:bookmarkStart w:id="0" w:name="_Hlk112164544"/>
      <w:r w:rsidR="00E71DD1" w:rsidRPr="000403CC">
        <w:t>R</w:t>
      </w:r>
      <w:r w:rsidR="00514794" w:rsidRPr="000403CC">
        <w:t>184</w:t>
      </w:r>
      <w:r w:rsidR="00E71DD1" w:rsidRPr="000403CC">
        <w:t xml:space="preserve"> </w:t>
      </w:r>
      <w:r w:rsidR="00514794">
        <w:t>Contemporary issues in sport</w:t>
      </w:r>
      <w:bookmarkEnd w:id="0"/>
    </w:p>
    <w:p w14:paraId="77C645AC" w14:textId="692EC7AC" w:rsidR="007D48BE" w:rsidRPr="008B7D8C" w:rsidRDefault="007D48BE" w:rsidP="000D1380">
      <w:pPr>
        <w:pStyle w:val="Heading2"/>
        <w:rPr>
          <w:color w:val="233588"/>
        </w:rPr>
      </w:pPr>
      <w:r w:rsidRPr="008B7D8C">
        <w:rPr>
          <w:color w:val="233588"/>
        </w:rPr>
        <w:t xml:space="preserve">About this </w:t>
      </w:r>
      <w:r w:rsidRPr="005C5233">
        <w:rPr>
          <w:color w:val="233588"/>
        </w:rPr>
        <w:t>s</w:t>
      </w:r>
      <w:r w:rsidRPr="008B7D8C">
        <w:rPr>
          <w:color w:val="233588"/>
        </w:rPr>
        <w:t>cheme of work</w:t>
      </w:r>
    </w:p>
    <w:p w14:paraId="2AC71E14" w14:textId="77777777" w:rsidR="00E00C75" w:rsidRPr="00775731" w:rsidRDefault="00E00C75" w:rsidP="00E00C75">
      <w:pPr>
        <w:rPr>
          <w:rFonts w:ascii="Segoe UI" w:hAnsi="Segoe UI" w:cs="Segoe UI"/>
          <w:sz w:val="21"/>
          <w:szCs w:val="21"/>
          <w:lang w:eastAsia="en-GB"/>
        </w:rPr>
      </w:pPr>
      <w:r w:rsidRPr="00775731">
        <w:rPr>
          <w:lang w:eastAsia="en-GB"/>
        </w:rPr>
        <w:t>This qualification provides lots of flexibility, allowing you to find the best route to suit your centre’s needs.</w:t>
      </w:r>
      <w:r w:rsidRPr="00775731">
        <w:rPr>
          <w:b/>
          <w:bCs/>
          <w:lang w:eastAsia="en-GB"/>
        </w:rPr>
        <w:t xml:space="preserve"> </w:t>
      </w:r>
      <w:r w:rsidRPr="00775731">
        <w:rPr>
          <w:lang w:eastAsia="en-GB"/>
        </w:rPr>
        <w:t xml:space="preserve">Our </w:t>
      </w:r>
      <w:proofErr w:type="gramStart"/>
      <w:r w:rsidRPr="00775731">
        <w:rPr>
          <w:lang w:eastAsia="en-GB"/>
        </w:rPr>
        <w:t>Curriculum</w:t>
      </w:r>
      <w:proofErr w:type="gramEnd"/>
      <w:r w:rsidRPr="00775731">
        <w:rPr>
          <w:lang w:eastAsia="en-GB"/>
        </w:rPr>
        <w:t xml:space="preserve"> planner shows you at a high level how you could teach the course over two or three years. Our schemes of work provide examples for how you could deliver each unit, integrating the knowledge and understanding learned in the externally assessed unit. </w:t>
      </w:r>
    </w:p>
    <w:p w14:paraId="33D9BD02" w14:textId="77777777" w:rsidR="00E00C75" w:rsidRPr="00D67AE9" w:rsidRDefault="00E00C75" w:rsidP="00E00C75">
      <w:r w:rsidRPr="00775731">
        <w:rPr>
          <w:lang w:eastAsia="en-GB"/>
        </w:rPr>
        <w:t xml:space="preserve">All schemes of work should provide an opportunity for integrating the knowledge and understanding learned from the externally assessed unit content alongside the NEA assessment content. This scheme of work provides one example for delivery of this unit. You may find that a different approach would work better in your centre. </w:t>
      </w:r>
      <w:r>
        <w:rPr>
          <w:lang w:eastAsia="en-GB"/>
        </w:rPr>
        <w:t>We have provided a</w:t>
      </w:r>
      <w:r w:rsidRPr="00775731">
        <w:rPr>
          <w:lang w:eastAsia="en-GB"/>
        </w:rPr>
        <w:t xml:space="preserve"> blank template should you wish to create your own or adapt one of the approaches provided.</w:t>
      </w:r>
    </w:p>
    <w:p w14:paraId="3E9D7990" w14:textId="092DBF3D" w:rsidR="00EE167B" w:rsidRDefault="007D48BE" w:rsidP="00282245">
      <w:pPr>
        <w:rPr>
          <w:b/>
          <w:bCs/>
        </w:rPr>
      </w:pPr>
      <w:r w:rsidRPr="00EE167B">
        <w:rPr>
          <w:b/>
          <w:bCs/>
        </w:rPr>
        <w:t xml:space="preserve">Our </w:t>
      </w:r>
      <w:r w:rsidRPr="000403CC">
        <w:rPr>
          <w:b/>
          <w:bCs/>
        </w:rPr>
        <w:t>redeveloped</w:t>
      </w:r>
      <w:r w:rsidRPr="00EE167B">
        <w:rPr>
          <w:b/>
          <w:bCs/>
        </w:rPr>
        <w:t xml:space="preserve"> Cambridge National in </w:t>
      </w:r>
      <w:r w:rsidR="00514794">
        <w:rPr>
          <w:b/>
          <w:bCs/>
        </w:rPr>
        <w:t>Sport Studies</w:t>
      </w:r>
      <w:r w:rsidR="004B783B">
        <w:rPr>
          <w:b/>
          <w:bCs/>
        </w:rPr>
        <w:t xml:space="preserve"> </w:t>
      </w:r>
      <w:r w:rsidRPr="00EE167B">
        <w:rPr>
          <w:b/>
          <w:bCs/>
        </w:rPr>
        <w:t>J</w:t>
      </w:r>
      <w:r w:rsidR="00514794">
        <w:rPr>
          <w:b/>
          <w:bCs/>
        </w:rPr>
        <w:t>829</w:t>
      </w:r>
      <w:r w:rsidRPr="00EE167B">
        <w:rPr>
          <w:b/>
          <w:bCs/>
        </w:rPr>
        <w:t xml:space="preserve"> is for first teaching from September 2022.</w:t>
      </w:r>
    </w:p>
    <w:p w14:paraId="3B0B1EEA" w14:textId="77777777" w:rsidR="00625A32" w:rsidRDefault="00625A32" w:rsidP="00625A32">
      <w:r>
        <w:t>You’ve given us lots of feedback on what you need from a scheme of work, so we’ve made sure this resource features:</w:t>
      </w:r>
    </w:p>
    <w:p w14:paraId="34ADD7BE" w14:textId="77777777" w:rsidR="00625A32" w:rsidRDefault="00625A32" w:rsidP="003044A4">
      <w:pPr>
        <w:pStyle w:val="ListParagraph"/>
        <w:numPr>
          <w:ilvl w:val="0"/>
          <w:numId w:val="2"/>
        </w:numPr>
        <w:ind w:left="426" w:hanging="426"/>
      </w:pPr>
      <w:r>
        <w:t xml:space="preserve">a </w:t>
      </w:r>
      <w:r w:rsidRPr="00731A05">
        <w:rPr>
          <w:b/>
          <w:bCs/>
        </w:rPr>
        <w:t>unit-specific</w:t>
      </w:r>
      <w:r>
        <w:t xml:space="preserve"> and </w:t>
      </w:r>
      <w:r w:rsidRPr="00731A05">
        <w:rPr>
          <w:b/>
          <w:bCs/>
        </w:rPr>
        <w:t>lesson by lesson</w:t>
      </w:r>
      <w:r>
        <w:t xml:space="preserve"> approach</w:t>
      </w:r>
    </w:p>
    <w:p w14:paraId="0C3A5A9C" w14:textId="30F11C8A" w:rsidR="00625A32" w:rsidRDefault="00625A32" w:rsidP="003044A4">
      <w:pPr>
        <w:pStyle w:val="ListParagraph"/>
        <w:numPr>
          <w:ilvl w:val="0"/>
          <w:numId w:val="2"/>
        </w:numPr>
        <w:ind w:left="426" w:hanging="426"/>
      </w:pPr>
      <w:r w:rsidRPr="00731A05">
        <w:rPr>
          <w:b/>
          <w:bCs/>
        </w:rPr>
        <w:t>simple</w:t>
      </w:r>
      <w:r>
        <w:t xml:space="preserve"> and </w:t>
      </w:r>
      <w:r w:rsidRPr="00731A05">
        <w:rPr>
          <w:b/>
          <w:bCs/>
        </w:rPr>
        <w:t>editable</w:t>
      </w:r>
      <w:r>
        <w:t xml:space="preserve"> Word format – or you can use our </w:t>
      </w:r>
      <w:hyperlink r:id="rId11" w:history="1">
        <w:r w:rsidRPr="00E00C75">
          <w:rPr>
            <w:rStyle w:val="Hyperlink"/>
          </w:rPr>
          <w:t>blank template</w:t>
        </w:r>
      </w:hyperlink>
      <w:r>
        <w:rPr>
          <w:color w:val="4472C4"/>
        </w:rPr>
        <w:t xml:space="preserve"> </w:t>
      </w:r>
      <w:r>
        <w:t>to create your own version</w:t>
      </w:r>
    </w:p>
    <w:p w14:paraId="35B2CA32" w14:textId="1C14EC9D" w:rsidR="00625A32" w:rsidRDefault="00625A32" w:rsidP="003044A4">
      <w:pPr>
        <w:pStyle w:val="ListParagraph"/>
        <w:numPr>
          <w:ilvl w:val="0"/>
          <w:numId w:val="2"/>
        </w:numPr>
        <w:ind w:left="426" w:hanging="426"/>
      </w:pPr>
      <w:r>
        <w:t xml:space="preserve">links to our </w:t>
      </w:r>
      <w:hyperlink r:id="rId12" w:history="1">
        <w:r w:rsidRPr="006F4610">
          <w:rPr>
            <w:rStyle w:val="Hyperlink"/>
          </w:rPr>
          <w:t>curriculum planner’s first model</w:t>
        </w:r>
      </w:hyperlink>
      <w:r w:rsidRPr="006F4610">
        <w:rPr>
          <w:color w:val="0070C0"/>
        </w:rPr>
        <w:t xml:space="preserve"> </w:t>
      </w:r>
      <w:r>
        <w:t>which is one teacher teaching the qualification over two years, broken down into half terms</w:t>
      </w:r>
    </w:p>
    <w:p w14:paraId="07D14D1B" w14:textId="35FB1929" w:rsidR="00231A33" w:rsidRPr="00231A33" w:rsidRDefault="00625A32" w:rsidP="003044A4">
      <w:pPr>
        <w:pStyle w:val="ListParagraph"/>
        <w:numPr>
          <w:ilvl w:val="0"/>
          <w:numId w:val="2"/>
        </w:numPr>
        <w:ind w:left="426" w:hanging="426"/>
      </w:pPr>
      <w:r>
        <w:t xml:space="preserve">each lesson’s </w:t>
      </w:r>
      <w:r w:rsidRPr="00231A33">
        <w:rPr>
          <w:b/>
          <w:bCs/>
        </w:rPr>
        <w:t>key</w:t>
      </w:r>
      <w:r w:rsidR="00231A33">
        <w:rPr>
          <w:b/>
          <w:bCs/>
        </w:rPr>
        <w:t xml:space="preserve"> </w:t>
      </w:r>
      <w:r w:rsidR="00231A33" w:rsidRPr="00231A33">
        <w:rPr>
          <w:b/>
          <w:bCs/>
        </w:rPr>
        <w:t>words</w:t>
      </w:r>
    </w:p>
    <w:p w14:paraId="3319EE7E" w14:textId="78303926" w:rsidR="00364C68" w:rsidRPr="00634E13" w:rsidRDefault="00625A32" w:rsidP="00364C68">
      <w:pPr>
        <w:pStyle w:val="ListParagraph"/>
        <w:numPr>
          <w:ilvl w:val="0"/>
          <w:numId w:val="2"/>
        </w:numPr>
        <w:ind w:left="426" w:hanging="426"/>
      </w:pPr>
      <w:r w:rsidRPr="00231A33">
        <w:rPr>
          <w:b/>
          <w:bCs/>
        </w:rPr>
        <w:t>ideas</w:t>
      </w:r>
      <w:r>
        <w:t xml:space="preserve"> for teaching and learning with useful </w:t>
      </w:r>
      <w:r w:rsidRPr="00231A33">
        <w:rPr>
          <w:b/>
          <w:bCs/>
        </w:rPr>
        <w:t>links</w:t>
      </w:r>
    </w:p>
    <w:p w14:paraId="3372694A" w14:textId="7393B1F0" w:rsidR="00364C68" w:rsidRDefault="001F14D2" w:rsidP="00E23A4C">
      <w:pPr>
        <w:pStyle w:val="ListParagraph"/>
        <w:numPr>
          <w:ilvl w:val="0"/>
          <w:numId w:val="2"/>
        </w:numPr>
        <w:ind w:left="426" w:hanging="426"/>
      </w:pPr>
      <w:r>
        <w:rPr>
          <w:noProof/>
          <w:color w:val="FF0000"/>
        </w:rPr>
        <mc:AlternateContent>
          <mc:Choice Requires="wpg">
            <w:drawing>
              <wp:anchor distT="0" distB="0" distL="114300" distR="114300" simplePos="0" relativeHeight="251658241" behindDoc="1" locked="0" layoutInCell="1" allowOverlap="1" wp14:anchorId="513E08E9" wp14:editId="50740A83">
                <wp:simplePos x="0" y="0"/>
                <wp:positionH relativeFrom="column">
                  <wp:posOffset>1141257</wp:posOffset>
                </wp:positionH>
                <wp:positionV relativeFrom="paragraph">
                  <wp:posOffset>250825</wp:posOffset>
                </wp:positionV>
                <wp:extent cx="6569710" cy="788670"/>
                <wp:effectExtent l="0" t="0" r="2540" b="0"/>
                <wp:wrapNone/>
                <wp:docPr id="28" name="Group 28" descr="Our redeveloped Cambridge Nationals can be tailored to suit your needs – so this scheme of work and the lesson ideas are only suggestions."/>
                <wp:cNvGraphicFramePr/>
                <a:graphic xmlns:a="http://schemas.openxmlformats.org/drawingml/2006/main">
                  <a:graphicData uri="http://schemas.microsoft.com/office/word/2010/wordprocessingGroup">
                    <wpg:wgp>
                      <wpg:cNvGrpSpPr/>
                      <wpg:grpSpPr>
                        <a:xfrm>
                          <a:off x="0" y="0"/>
                          <a:ext cx="6569710" cy="788670"/>
                          <a:chOff x="0" y="-9023"/>
                          <a:chExt cx="6570055" cy="788670"/>
                        </a:xfrm>
                      </wpg:grpSpPr>
                      <wps:wsp>
                        <wps:cNvPr id="29" name="Rectangle 29"/>
                        <wps:cNvSpPr/>
                        <wps:spPr>
                          <a:xfrm>
                            <a:off x="486888" y="23751"/>
                            <a:ext cx="6083167" cy="721895"/>
                          </a:xfrm>
                          <a:prstGeom prst="rect">
                            <a:avLst/>
                          </a:prstGeom>
                          <a:solidFill>
                            <a:srgbClr val="233588"/>
                          </a:solidFill>
                          <a:ln>
                            <a:noFill/>
                          </a:ln>
                          <a:effectLst/>
                        </wps:spPr>
                        <wps:style>
                          <a:lnRef idx="1">
                            <a:schemeClr val="accent1"/>
                          </a:lnRef>
                          <a:fillRef idx="3">
                            <a:schemeClr val="accent1"/>
                          </a:fillRef>
                          <a:effectRef idx="2">
                            <a:schemeClr val="accent1"/>
                          </a:effectRef>
                          <a:fontRef idx="minor">
                            <a:schemeClr val="lt1"/>
                          </a:fontRef>
                        </wps:style>
                        <wps:txbx>
                          <w:txbxContent>
                            <w:p w14:paraId="3AF4A2C3" w14:textId="77777777" w:rsidR="001F14D2" w:rsidRPr="007E7394" w:rsidRDefault="001F14D2" w:rsidP="001F14D2">
                              <w:pPr>
                                <w:pStyle w:val="Body"/>
                                <w:tabs>
                                  <w:tab w:val="clear" w:pos="624"/>
                                </w:tabs>
                                <w:spacing w:line="360" w:lineRule="auto"/>
                                <w:ind w:left="720"/>
                                <w:rPr>
                                  <w:b/>
                                  <w:bCs/>
                                  <w:color w:val="FFFFFF" w:themeColor="background1"/>
                                </w:rPr>
                              </w:pPr>
                              <w:r w:rsidRPr="007E7394">
                                <w:rPr>
                                  <w:b/>
                                  <w:bCs/>
                                  <w:color w:val="FFFFFF" w:themeColor="background1"/>
                                </w:rPr>
                                <w:t>Our redeveloped Cambridge Nationals can be tailored to suit your needs – so this scheme of work and the lesson ideas are only suggestions.</w:t>
                              </w:r>
                            </w:p>
                            <w:p w14:paraId="5614E915" w14:textId="77777777" w:rsidR="001F14D2" w:rsidRDefault="001F14D2" w:rsidP="001F14D2">
                              <w:pPr>
                                <w:pStyle w:val="Body"/>
                                <w:tabs>
                                  <w:tab w:val="clear" w:pos="624"/>
                                </w:tabs>
                                <w:spacing w:line="360" w:lineRule="auto"/>
                                <w:ind w:left="1440"/>
                                <w:rPr>
                                  <w:b/>
                                  <w:bCs/>
                                  <w:color w:val="FFFFFF" w:themeColor="background1"/>
                                </w:rPr>
                              </w:pPr>
                            </w:p>
                            <w:p w14:paraId="7B3EA716" w14:textId="77777777" w:rsidR="001F14D2" w:rsidRDefault="001F14D2" w:rsidP="001F14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0" name="Picture 30" descr="information icon "/>
                          <pic:cNvPicPr>
                            <a:picLocks noChangeAspect="1"/>
                          </pic:cNvPicPr>
                        </pic:nvPicPr>
                        <pic:blipFill rotWithShape="1">
                          <a:blip r:embed="rId13"/>
                          <a:srcRect l="5142" t="21820" r="75814" b="51773"/>
                          <a:stretch/>
                        </pic:blipFill>
                        <pic:spPr bwMode="auto">
                          <a:xfrm>
                            <a:off x="0" y="-9023"/>
                            <a:ext cx="868680" cy="78867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513E08E9" id="Group 28" o:spid="_x0000_s1026" alt="Our redeveloped Cambridge Nationals can be tailored to suit your needs – so this scheme of work and the lesson ideas are only suggestions." style="position:absolute;left:0;text-align:left;margin-left:89.85pt;margin-top:19.75pt;width:517.3pt;height:62.1pt;z-index:-251658239;mso-width-relative:margin" coordorigin=",-90" coordsize="65700,7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">
                <v:rect id="Rectangle 29" o:spid="_x0000_s1027" style="position:absolute;left:4868;top:237;width:60832;height:7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" fillcolor="#233588" stroked="f">
                  <v:textbox>
                    <w:txbxContent>
                      <w:p w14:paraId="3AF4A2C3" w14:textId="77777777" w:rsidR="001F14D2" w:rsidRPr="007E7394" w:rsidRDefault="001F14D2" w:rsidP="001F14D2">
                        <w:pPr>
                          <w:pStyle w:val="Body"/>
                          <w:tabs>
                            <w:tab w:val="clear" w:pos="624"/>
                          </w:tabs>
                          <w:spacing w:line="360" w:lineRule="auto"/>
                          <w:ind w:left="720"/>
                          <w:rPr>
                            <w:b/>
                            <w:bCs/>
                            <w:color w:val="FFFFFF" w:themeColor="background1"/>
                          </w:rPr>
                        </w:pPr>
                        <w:r w:rsidRPr="007E7394">
                          <w:rPr>
                            <w:b/>
                            <w:bCs/>
                            <w:color w:val="FFFFFF" w:themeColor="background1"/>
                          </w:rPr>
                          <w:t>Our redeveloped Cambridge Nationals can be tailored to suit your needs – so this scheme of work and the lesson ideas are only suggestions.</w:t>
                        </w:r>
                      </w:p>
                      <w:p w14:paraId="5614E915" w14:textId="77777777" w:rsidR="001F14D2" w:rsidRDefault="001F14D2" w:rsidP="001F14D2">
                        <w:pPr>
                          <w:pStyle w:val="Body"/>
                          <w:tabs>
                            <w:tab w:val="clear" w:pos="624"/>
                          </w:tabs>
                          <w:spacing w:line="360" w:lineRule="auto"/>
                          <w:ind w:left="1440"/>
                          <w:rPr>
                            <w:b/>
                            <w:bCs/>
                            <w:color w:val="FFFFFF" w:themeColor="background1"/>
                          </w:rPr>
                        </w:pPr>
                      </w:p>
                      <w:p w14:paraId="7B3EA716" w14:textId="77777777" w:rsidR="001F14D2" w:rsidRDefault="001F14D2" w:rsidP="001F14D2">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8" type="#_x0000_t75" alt="information icon " style="position:absolute;top:-90;width:8686;height:7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">
                  <v:imagedata r:id="rId14" o:title="information icon " croptop="14300f" cropbottom="33930f" cropleft="3370f" cropright="49685f"/>
                </v:shape>
              </v:group>
            </w:pict>
          </mc:Fallback>
        </mc:AlternateContent>
      </w:r>
      <w:r w:rsidR="00625A32">
        <w:t>some ‘warm up’ teaching ideas if you’re teaching over three years.</w:t>
      </w:r>
      <w:r w:rsidRPr="001F14D2">
        <w:rPr>
          <w:noProof/>
          <w:color w:val="FF0000"/>
        </w:rPr>
        <w:t xml:space="preserve"> </w:t>
      </w:r>
    </w:p>
    <w:p w14:paraId="726A651D" w14:textId="671394BB" w:rsidR="00DD66BE" w:rsidRDefault="00DD66BE" w:rsidP="00610FD5">
      <w:pPr>
        <w:rPr>
          <w:color w:val="FF0000"/>
        </w:rPr>
      </w:pPr>
    </w:p>
    <w:p w14:paraId="12E6CE27" w14:textId="33679B10" w:rsidR="00EE0FCB" w:rsidRDefault="00EE0FCB">
      <w:pPr>
        <w:spacing w:after="0" w:line="240" w:lineRule="auto"/>
        <w:rPr>
          <w:rFonts w:eastAsiaTheme="majorEastAsia" w:cstheme="majorBidi"/>
          <w:b/>
          <w:color w:val="C3014A"/>
          <w:sz w:val="28"/>
          <w:szCs w:val="26"/>
        </w:rPr>
      </w:pPr>
      <w:r>
        <w:br w:type="page"/>
      </w:r>
    </w:p>
    <w:p w14:paraId="3CF5BCD1" w14:textId="0FC1A515" w:rsidR="007D48BE" w:rsidRPr="005C5233" w:rsidRDefault="007D48BE" w:rsidP="008B749C">
      <w:pPr>
        <w:pStyle w:val="Heading2"/>
        <w:rPr>
          <w:color w:val="233588"/>
        </w:rPr>
      </w:pPr>
      <w:r w:rsidRPr="005C5233">
        <w:rPr>
          <w:color w:val="233588"/>
        </w:rPr>
        <w:lastRenderedPageBreak/>
        <w:t>Unit</w:t>
      </w:r>
      <w:r w:rsidR="002566AA" w:rsidRPr="005C5233">
        <w:rPr>
          <w:color w:val="233588"/>
        </w:rPr>
        <w:t>s</w:t>
      </w:r>
      <w:r w:rsidRPr="005C5233">
        <w:rPr>
          <w:color w:val="233588"/>
        </w:rPr>
        <w:t xml:space="preserve"> and guided learning hours</w:t>
      </w:r>
    </w:p>
    <w:p w14:paraId="3A596F86" w14:textId="7FEEFEEB" w:rsidR="007D48BE" w:rsidRDefault="007D48BE" w:rsidP="006B75B6">
      <w:r>
        <w:t>Here is a reminder</w:t>
      </w:r>
      <w:r w:rsidR="000403CC">
        <w:t xml:space="preserve"> </w:t>
      </w:r>
      <w:r w:rsidR="001518BA">
        <w:t xml:space="preserve">of the </w:t>
      </w:r>
      <w:r w:rsidR="000403CC">
        <w:t>four units</w:t>
      </w:r>
      <w:r w:rsidR="0049522D">
        <w:t>.</w:t>
      </w:r>
      <w:r>
        <w:t xml:space="preserve"> </w:t>
      </w:r>
      <w:r w:rsidR="0049522D">
        <w:t>T</w:t>
      </w:r>
      <w:r w:rsidR="001518BA">
        <w:t xml:space="preserve">here are </w:t>
      </w:r>
      <w:r w:rsidR="00514794">
        <w:t>two mandatory and two optional units</w:t>
      </w:r>
      <w:r w:rsidR="000403CC">
        <w:t xml:space="preserve"> (you must complete one of the optional</w:t>
      </w:r>
      <w:r w:rsidR="006C53E9">
        <w:t xml:space="preserve"> </w:t>
      </w:r>
      <w:r w:rsidR="00893E99">
        <w:t>units</w:t>
      </w:r>
      <w:r w:rsidR="000403CC">
        <w:t>)</w:t>
      </w:r>
      <w:r w:rsidR="00EE0FCB">
        <w:t xml:space="preserve"> </w:t>
      </w:r>
      <w:r>
        <w:t xml:space="preserve">in the </w:t>
      </w:r>
      <w:r w:rsidRPr="000403CC">
        <w:t>redeveloped</w:t>
      </w:r>
      <w:r>
        <w:t xml:space="preserve"> Cambridge National in </w:t>
      </w:r>
      <w:r w:rsidR="00514794" w:rsidRPr="000403CC">
        <w:t>Sport Studies</w:t>
      </w:r>
      <w:r w:rsidR="0049522D">
        <w:t>.</w:t>
      </w:r>
    </w:p>
    <w:p w14:paraId="1CCDF18C" w14:textId="77777777" w:rsidR="001B58C4" w:rsidRDefault="001B58C4" w:rsidP="001B58C4">
      <w:pPr>
        <w:spacing w:after="0" w:line="240" w:lineRule="auto"/>
      </w:pPr>
    </w:p>
    <w:tbl>
      <w:tblPr>
        <w:tblW w:w="10201"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CellMar>
          <w:left w:w="10" w:type="dxa"/>
          <w:right w:w="10" w:type="dxa"/>
        </w:tblCellMar>
        <w:tblLook w:val="0000" w:firstRow="0" w:lastRow="0" w:firstColumn="0" w:lastColumn="0" w:noHBand="0" w:noVBand="0"/>
      </w:tblPr>
      <w:tblGrid>
        <w:gridCol w:w="1177"/>
        <w:gridCol w:w="3780"/>
        <w:gridCol w:w="1701"/>
        <w:gridCol w:w="1842"/>
        <w:gridCol w:w="1701"/>
      </w:tblGrid>
      <w:tr w:rsidR="0001033A" w14:paraId="1780359D" w14:textId="77777777" w:rsidTr="0017156B">
        <w:trPr>
          <w:trHeight w:val="488"/>
        </w:trPr>
        <w:tc>
          <w:tcPr>
            <w:tcW w:w="1177" w:type="dxa"/>
            <w:tcBorders>
              <w:right w:val="single" w:sz="4" w:space="0" w:color="FFFFFF" w:themeColor="background1"/>
            </w:tcBorders>
            <w:shd w:val="clear" w:color="auto" w:fill="233588"/>
            <w:tcMar>
              <w:top w:w="113" w:type="dxa"/>
              <w:left w:w="113" w:type="dxa"/>
              <w:bottom w:w="113" w:type="dxa"/>
              <w:right w:w="113" w:type="dxa"/>
            </w:tcMar>
          </w:tcPr>
          <w:p w14:paraId="14183A1B" w14:textId="77777777" w:rsidR="007D48BE" w:rsidRPr="009D70B5" w:rsidRDefault="007D48BE" w:rsidP="00671C8A">
            <w:pPr>
              <w:pStyle w:val="Tablebodycopy"/>
              <w:rPr>
                <w:b/>
                <w:bCs/>
                <w:color w:val="auto"/>
              </w:rPr>
            </w:pPr>
            <w:r w:rsidRPr="009D70B5">
              <w:rPr>
                <w:b/>
                <w:bCs/>
                <w:color w:val="auto"/>
              </w:rPr>
              <w:t>Unit</w:t>
            </w:r>
          </w:p>
        </w:tc>
        <w:tc>
          <w:tcPr>
            <w:tcW w:w="3780" w:type="dxa"/>
            <w:tcBorders>
              <w:left w:val="single" w:sz="4" w:space="0" w:color="FFFFFF" w:themeColor="background1"/>
              <w:right w:val="single" w:sz="4" w:space="0" w:color="FFFFFF" w:themeColor="background1"/>
            </w:tcBorders>
            <w:shd w:val="clear" w:color="auto" w:fill="233588"/>
            <w:tcMar>
              <w:top w:w="113" w:type="dxa"/>
              <w:left w:w="113" w:type="dxa"/>
              <w:bottom w:w="113" w:type="dxa"/>
              <w:right w:w="113" w:type="dxa"/>
            </w:tcMar>
          </w:tcPr>
          <w:p w14:paraId="0079C9CC" w14:textId="77777777" w:rsidR="007D48BE" w:rsidRPr="009D70B5" w:rsidRDefault="007D48BE" w:rsidP="00671C8A">
            <w:pPr>
              <w:pStyle w:val="Tablebodycopy"/>
              <w:rPr>
                <w:b/>
                <w:bCs/>
                <w:color w:val="auto"/>
              </w:rPr>
            </w:pPr>
            <w:r w:rsidRPr="009D70B5">
              <w:rPr>
                <w:b/>
                <w:bCs/>
                <w:color w:val="auto"/>
              </w:rPr>
              <w:t>Unit title</w:t>
            </w:r>
          </w:p>
        </w:tc>
        <w:tc>
          <w:tcPr>
            <w:tcW w:w="1701" w:type="dxa"/>
            <w:tcBorders>
              <w:left w:val="single" w:sz="4" w:space="0" w:color="FFFFFF" w:themeColor="background1"/>
              <w:right w:val="single" w:sz="4" w:space="0" w:color="FFFFFF" w:themeColor="background1"/>
            </w:tcBorders>
            <w:shd w:val="clear" w:color="auto" w:fill="233588"/>
            <w:tcMar>
              <w:top w:w="113" w:type="dxa"/>
              <w:left w:w="113" w:type="dxa"/>
              <w:bottom w:w="113" w:type="dxa"/>
              <w:right w:w="113" w:type="dxa"/>
            </w:tcMar>
          </w:tcPr>
          <w:p w14:paraId="5B3F3C1F" w14:textId="77777777" w:rsidR="007D48BE" w:rsidRPr="009D70B5" w:rsidRDefault="007D48BE" w:rsidP="00671C8A">
            <w:pPr>
              <w:pStyle w:val="Tablebodycopy"/>
              <w:rPr>
                <w:b/>
                <w:bCs/>
                <w:color w:val="auto"/>
              </w:rPr>
            </w:pPr>
            <w:r w:rsidRPr="009D70B5">
              <w:rPr>
                <w:b/>
                <w:bCs/>
                <w:color w:val="auto"/>
              </w:rPr>
              <w:t>Guided learning hours (GLH)</w:t>
            </w:r>
          </w:p>
        </w:tc>
        <w:tc>
          <w:tcPr>
            <w:tcW w:w="1842" w:type="dxa"/>
            <w:tcBorders>
              <w:left w:val="single" w:sz="4" w:space="0" w:color="FFFFFF" w:themeColor="background1"/>
              <w:right w:val="single" w:sz="4" w:space="0" w:color="FFFFFF" w:themeColor="background1"/>
            </w:tcBorders>
            <w:shd w:val="clear" w:color="auto" w:fill="233588"/>
            <w:tcMar>
              <w:top w:w="113" w:type="dxa"/>
              <w:left w:w="113" w:type="dxa"/>
              <w:bottom w:w="113" w:type="dxa"/>
              <w:right w:w="113" w:type="dxa"/>
            </w:tcMar>
          </w:tcPr>
          <w:p w14:paraId="23F26721" w14:textId="77777777" w:rsidR="007D48BE" w:rsidRPr="009D70B5" w:rsidRDefault="007D48BE" w:rsidP="00671C8A">
            <w:pPr>
              <w:pStyle w:val="Tablebodycopy"/>
              <w:rPr>
                <w:b/>
                <w:bCs/>
                <w:color w:val="auto"/>
              </w:rPr>
            </w:pPr>
            <w:r w:rsidRPr="009D70B5">
              <w:rPr>
                <w:b/>
                <w:bCs/>
                <w:color w:val="auto"/>
              </w:rPr>
              <w:t>How are they assessed?</w:t>
            </w:r>
          </w:p>
        </w:tc>
        <w:tc>
          <w:tcPr>
            <w:tcW w:w="1701" w:type="dxa"/>
            <w:tcBorders>
              <w:left w:val="single" w:sz="4" w:space="0" w:color="FFFFFF" w:themeColor="background1"/>
            </w:tcBorders>
            <w:shd w:val="clear" w:color="auto" w:fill="233588"/>
            <w:tcMar>
              <w:top w:w="113" w:type="dxa"/>
              <w:left w:w="113" w:type="dxa"/>
              <w:bottom w:w="113" w:type="dxa"/>
              <w:right w:w="113" w:type="dxa"/>
            </w:tcMar>
          </w:tcPr>
          <w:p w14:paraId="256B1137" w14:textId="77777777" w:rsidR="007D48BE" w:rsidRPr="009D70B5" w:rsidRDefault="007D48BE" w:rsidP="00671C8A">
            <w:pPr>
              <w:pStyle w:val="Tablebodycopy"/>
              <w:rPr>
                <w:b/>
                <w:bCs/>
                <w:color w:val="auto"/>
              </w:rPr>
            </w:pPr>
            <w:r w:rsidRPr="009D70B5">
              <w:rPr>
                <w:b/>
                <w:bCs/>
                <w:color w:val="auto"/>
              </w:rPr>
              <w:t>Mandatory or optional?</w:t>
            </w:r>
          </w:p>
        </w:tc>
      </w:tr>
      <w:tr w:rsidR="007D48BE" w14:paraId="1D334B2A" w14:textId="77777777" w:rsidTr="007A2824">
        <w:trPr>
          <w:trHeight w:val="283"/>
        </w:trPr>
        <w:tc>
          <w:tcPr>
            <w:tcW w:w="1177" w:type="dxa"/>
            <w:shd w:val="clear" w:color="auto" w:fill="auto"/>
            <w:tcMar>
              <w:top w:w="113" w:type="dxa"/>
              <w:left w:w="113" w:type="dxa"/>
              <w:bottom w:w="113" w:type="dxa"/>
              <w:right w:w="113" w:type="dxa"/>
            </w:tcMar>
          </w:tcPr>
          <w:p w14:paraId="2C957837" w14:textId="062932EA" w:rsidR="007D48BE" w:rsidRPr="003A008C" w:rsidRDefault="00514794" w:rsidP="00671C8A">
            <w:pPr>
              <w:pStyle w:val="Tablebodycopy"/>
              <w:rPr>
                <w:b/>
                <w:bCs/>
                <w:sz w:val="22"/>
              </w:rPr>
            </w:pPr>
            <w:r w:rsidRPr="003A008C">
              <w:rPr>
                <w:b/>
                <w:bCs/>
                <w:sz w:val="22"/>
              </w:rPr>
              <w:t>R184</w:t>
            </w:r>
          </w:p>
        </w:tc>
        <w:tc>
          <w:tcPr>
            <w:tcW w:w="3780" w:type="dxa"/>
            <w:shd w:val="clear" w:color="auto" w:fill="auto"/>
            <w:tcMar>
              <w:top w:w="113" w:type="dxa"/>
              <w:left w:w="113" w:type="dxa"/>
              <w:bottom w:w="113" w:type="dxa"/>
              <w:right w:w="113" w:type="dxa"/>
            </w:tcMar>
          </w:tcPr>
          <w:p w14:paraId="7D31A7F3" w14:textId="0468D316" w:rsidR="007D48BE" w:rsidRPr="003A008C" w:rsidRDefault="00514794" w:rsidP="00671C8A">
            <w:pPr>
              <w:pStyle w:val="Tablebodycopy"/>
              <w:rPr>
                <w:b/>
                <w:bCs/>
                <w:sz w:val="22"/>
              </w:rPr>
            </w:pPr>
            <w:r w:rsidRPr="003A008C">
              <w:rPr>
                <w:b/>
                <w:bCs/>
                <w:color w:val="auto"/>
                <w:sz w:val="22"/>
              </w:rPr>
              <w:t>Contemporary issues in sport</w:t>
            </w:r>
          </w:p>
        </w:tc>
        <w:tc>
          <w:tcPr>
            <w:tcW w:w="1701" w:type="dxa"/>
            <w:shd w:val="clear" w:color="auto" w:fill="auto"/>
            <w:tcMar>
              <w:top w:w="113" w:type="dxa"/>
              <w:left w:w="113" w:type="dxa"/>
              <w:bottom w:w="113" w:type="dxa"/>
              <w:right w:w="113" w:type="dxa"/>
            </w:tcMar>
          </w:tcPr>
          <w:p w14:paraId="75050A8A" w14:textId="15AC68FA" w:rsidR="007D48BE" w:rsidRPr="003A008C" w:rsidRDefault="00514794" w:rsidP="00671C8A">
            <w:pPr>
              <w:pStyle w:val="Tablebodycopy"/>
              <w:rPr>
                <w:b/>
                <w:bCs/>
                <w:sz w:val="22"/>
              </w:rPr>
            </w:pPr>
            <w:r w:rsidRPr="003A008C">
              <w:rPr>
                <w:b/>
                <w:bCs/>
                <w:sz w:val="22"/>
              </w:rPr>
              <w:t>48</w:t>
            </w:r>
          </w:p>
        </w:tc>
        <w:tc>
          <w:tcPr>
            <w:tcW w:w="1842" w:type="dxa"/>
            <w:shd w:val="clear" w:color="auto" w:fill="auto"/>
            <w:tcMar>
              <w:top w:w="113" w:type="dxa"/>
              <w:left w:w="113" w:type="dxa"/>
              <w:bottom w:w="113" w:type="dxa"/>
              <w:right w:w="113" w:type="dxa"/>
            </w:tcMar>
          </w:tcPr>
          <w:p w14:paraId="5D72344F" w14:textId="6EBAC7FA" w:rsidR="007D48BE" w:rsidRPr="003A008C" w:rsidRDefault="000403CC" w:rsidP="00671C8A">
            <w:pPr>
              <w:pStyle w:val="Tablebodycopy"/>
              <w:rPr>
                <w:b/>
                <w:bCs/>
                <w:sz w:val="22"/>
              </w:rPr>
            </w:pPr>
            <w:r w:rsidRPr="003A008C">
              <w:rPr>
                <w:b/>
                <w:bCs/>
                <w:sz w:val="22"/>
              </w:rPr>
              <w:t xml:space="preserve">External </w:t>
            </w:r>
            <w:r w:rsidR="008C008D">
              <w:rPr>
                <w:b/>
                <w:bCs/>
                <w:sz w:val="22"/>
              </w:rPr>
              <w:t>e</w:t>
            </w:r>
            <w:r w:rsidRPr="003A008C">
              <w:rPr>
                <w:b/>
                <w:bCs/>
                <w:sz w:val="22"/>
              </w:rPr>
              <w:t>xamination</w:t>
            </w:r>
          </w:p>
        </w:tc>
        <w:tc>
          <w:tcPr>
            <w:tcW w:w="1701" w:type="dxa"/>
            <w:shd w:val="clear" w:color="auto" w:fill="auto"/>
            <w:tcMar>
              <w:top w:w="113" w:type="dxa"/>
              <w:left w:w="113" w:type="dxa"/>
              <w:bottom w:w="113" w:type="dxa"/>
              <w:right w:w="113" w:type="dxa"/>
            </w:tcMar>
          </w:tcPr>
          <w:p w14:paraId="014DB55C" w14:textId="3894B9E4" w:rsidR="007D48BE" w:rsidRPr="003A008C" w:rsidRDefault="000403CC" w:rsidP="00671C8A">
            <w:pPr>
              <w:pStyle w:val="Tablebodycopy"/>
              <w:rPr>
                <w:b/>
                <w:bCs/>
                <w:sz w:val="22"/>
              </w:rPr>
            </w:pPr>
            <w:r w:rsidRPr="003A008C">
              <w:rPr>
                <w:b/>
                <w:bCs/>
                <w:sz w:val="22"/>
              </w:rPr>
              <w:t>Mandatory</w:t>
            </w:r>
          </w:p>
        </w:tc>
      </w:tr>
      <w:tr w:rsidR="007D48BE" w14:paraId="54BDAC52" w14:textId="77777777" w:rsidTr="007A2824">
        <w:trPr>
          <w:trHeight w:val="283"/>
        </w:trPr>
        <w:tc>
          <w:tcPr>
            <w:tcW w:w="1177" w:type="dxa"/>
            <w:shd w:val="clear" w:color="auto" w:fill="auto"/>
            <w:tcMar>
              <w:top w:w="113" w:type="dxa"/>
              <w:left w:w="113" w:type="dxa"/>
              <w:bottom w:w="113" w:type="dxa"/>
              <w:right w:w="113" w:type="dxa"/>
            </w:tcMar>
          </w:tcPr>
          <w:p w14:paraId="53D73B56" w14:textId="64C2316E" w:rsidR="007D48BE" w:rsidRPr="003A008C" w:rsidRDefault="000403CC" w:rsidP="00671C8A">
            <w:pPr>
              <w:pStyle w:val="Tablebodycopy"/>
              <w:rPr>
                <w:rFonts w:ascii="Arial" w:hAnsi="Arial" w:cs="Arial"/>
                <w:sz w:val="22"/>
              </w:rPr>
            </w:pPr>
            <w:r w:rsidRPr="003A008C">
              <w:rPr>
                <w:rFonts w:ascii="Arial" w:hAnsi="Arial" w:cs="Arial"/>
                <w:sz w:val="22"/>
              </w:rPr>
              <w:t>R185</w:t>
            </w:r>
          </w:p>
        </w:tc>
        <w:tc>
          <w:tcPr>
            <w:tcW w:w="3780" w:type="dxa"/>
            <w:shd w:val="clear" w:color="auto" w:fill="auto"/>
            <w:tcMar>
              <w:top w:w="113" w:type="dxa"/>
              <w:left w:w="113" w:type="dxa"/>
              <w:bottom w:w="113" w:type="dxa"/>
              <w:right w:w="113" w:type="dxa"/>
            </w:tcMar>
          </w:tcPr>
          <w:p w14:paraId="0697D119" w14:textId="3869299D" w:rsidR="007D48BE" w:rsidRPr="003A008C" w:rsidRDefault="000403CC" w:rsidP="00671C8A">
            <w:pPr>
              <w:pStyle w:val="Tablebodycopy"/>
              <w:rPr>
                <w:rFonts w:ascii="Arial" w:hAnsi="Arial" w:cs="Arial"/>
                <w:sz w:val="22"/>
              </w:rPr>
            </w:pPr>
            <w:r w:rsidRPr="003A008C">
              <w:rPr>
                <w:rFonts w:ascii="Arial" w:hAnsi="Arial" w:cs="Arial"/>
                <w:sz w:val="22"/>
              </w:rPr>
              <w:t>Performance and leadership in sports activities</w:t>
            </w:r>
          </w:p>
        </w:tc>
        <w:tc>
          <w:tcPr>
            <w:tcW w:w="1701" w:type="dxa"/>
            <w:shd w:val="clear" w:color="auto" w:fill="auto"/>
            <w:tcMar>
              <w:top w:w="113" w:type="dxa"/>
              <w:left w:w="113" w:type="dxa"/>
              <w:bottom w:w="113" w:type="dxa"/>
              <w:right w:w="113" w:type="dxa"/>
            </w:tcMar>
          </w:tcPr>
          <w:p w14:paraId="093D5812" w14:textId="6310ED52" w:rsidR="007D48BE" w:rsidRPr="003A008C" w:rsidRDefault="000403CC" w:rsidP="00671C8A">
            <w:pPr>
              <w:pStyle w:val="Tablebodycopy"/>
              <w:rPr>
                <w:rFonts w:ascii="Arial" w:hAnsi="Arial" w:cs="Arial"/>
                <w:sz w:val="22"/>
              </w:rPr>
            </w:pPr>
            <w:r w:rsidRPr="003A008C">
              <w:rPr>
                <w:rFonts w:ascii="Arial" w:hAnsi="Arial" w:cs="Arial"/>
                <w:sz w:val="22"/>
              </w:rPr>
              <w:t>48</w:t>
            </w:r>
          </w:p>
        </w:tc>
        <w:tc>
          <w:tcPr>
            <w:tcW w:w="1842" w:type="dxa"/>
            <w:shd w:val="clear" w:color="auto" w:fill="auto"/>
            <w:tcMar>
              <w:top w:w="113" w:type="dxa"/>
              <w:left w:w="113" w:type="dxa"/>
              <w:bottom w:w="113" w:type="dxa"/>
              <w:right w:w="113" w:type="dxa"/>
            </w:tcMar>
          </w:tcPr>
          <w:p w14:paraId="1168668D" w14:textId="1646F65D" w:rsidR="007D48BE" w:rsidRPr="003A008C" w:rsidRDefault="000403CC" w:rsidP="00671C8A">
            <w:pPr>
              <w:pStyle w:val="Tablebodycopy"/>
              <w:rPr>
                <w:rFonts w:ascii="Arial" w:hAnsi="Arial" w:cs="Arial"/>
                <w:sz w:val="22"/>
              </w:rPr>
            </w:pPr>
            <w:r w:rsidRPr="003A008C">
              <w:rPr>
                <w:rFonts w:ascii="Arial" w:hAnsi="Arial" w:cs="Arial"/>
                <w:sz w:val="22"/>
              </w:rPr>
              <w:t>Non-examined assessment</w:t>
            </w:r>
          </w:p>
        </w:tc>
        <w:tc>
          <w:tcPr>
            <w:tcW w:w="1701" w:type="dxa"/>
            <w:shd w:val="clear" w:color="auto" w:fill="auto"/>
            <w:tcMar>
              <w:top w:w="113" w:type="dxa"/>
              <w:left w:w="113" w:type="dxa"/>
              <w:bottom w:w="113" w:type="dxa"/>
              <w:right w:w="113" w:type="dxa"/>
            </w:tcMar>
          </w:tcPr>
          <w:p w14:paraId="6D32E665" w14:textId="5D74F703" w:rsidR="007D48BE" w:rsidRPr="003A008C" w:rsidRDefault="000403CC" w:rsidP="00671C8A">
            <w:pPr>
              <w:pStyle w:val="Tablebodycopy"/>
              <w:rPr>
                <w:rFonts w:ascii="Arial" w:hAnsi="Arial" w:cs="Arial"/>
                <w:sz w:val="22"/>
              </w:rPr>
            </w:pPr>
            <w:r w:rsidRPr="003A008C">
              <w:rPr>
                <w:rFonts w:ascii="Arial" w:hAnsi="Arial" w:cs="Arial"/>
                <w:sz w:val="22"/>
              </w:rPr>
              <w:t>Mandatory</w:t>
            </w:r>
          </w:p>
        </w:tc>
      </w:tr>
      <w:tr w:rsidR="007D48BE" w14:paraId="31E71B00" w14:textId="77777777" w:rsidTr="007A2824">
        <w:trPr>
          <w:trHeight w:val="283"/>
        </w:trPr>
        <w:tc>
          <w:tcPr>
            <w:tcW w:w="1177" w:type="dxa"/>
            <w:shd w:val="clear" w:color="auto" w:fill="auto"/>
            <w:tcMar>
              <w:top w:w="113" w:type="dxa"/>
              <w:left w:w="113" w:type="dxa"/>
              <w:bottom w:w="113" w:type="dxa"/>
              <w:right w:w="113" w:type="dxa"/>
            </w:tcMar>
          </w:tcPr>
          <w:p w14:paraId="0B88BAE8" w14:textId="383C8CC1" w:rsidR="007D48BE" w:rsidRPr="003A008C" w:rsidRDefault="000403CC" w:rsidP="00671C8A">
            <w:pPr>
              <w:pStyle w:val="Tablebodycopy"/>
              <w:rPr>
                <w:rFonts w:ascii="Arial" w:hAnsi="Arial" w:cs="Arial"/>
                <w:sz w:val="22"/>
              </w:rPr>
            </w:pPr>
            <w:r w:rsidRPr="003A008C">
              <w:rPr>
                <w:rFonts w:ascii="Arial" w:hAnsi="Arial" w:cs="Arial"/>
                <w:sz w:val="22"/>
              </w:rPr>
              <w:t>R186</w:t>
            </w:r>
          </w:p>
        </w:tc>
        <w:tc>
          <w:tcPr>
            <w:tcW w:w="3780" w:type="dxa"/>
            <w:shd w:val="clear" w:color="auto" w:fill="auto"/>
            <w:tcMar>
              <w:top w:w="113" w:type="dxa"/>
              <w:left w:w="113" w:type="dxa"/>
              <w:bottom w:w="113" w:type="dxa"/>
              <w:right w:w="113" w:type="dxa"/>
            </w:tcMar>
          </w:tcPr>
          <w:p w14:paraId="17770617" w14:textId="5F8EB454" w:rsidR="007D48BE" w:rsidRPr="003A008C" w:rsidRDefault="000403CC" w:rsidP="00671C8A">
            <w:pPr>
              <w:pStyle w:val="Tablebodycopy"/>
              <w:rPr>
                <w:rFonts w:ascii="Arial" w:hAnsi="Arial" w:cs="Arial"/>
                <w:sz w:val="22"/>
              </w:rPr>
            </w:pPr>
            <w:r w:rsidRPr="003A008C">
              <w:rPr>
                <w:rFonts w:ascii="Arial" w:hAnsi="Arial" w:cs="Arial"/>
                <w:sz w:val="22"/>
              </w:rPr>
              <w:t>Sport and the media</w:t>
            </w:r>
          </w:p>
        </w:tc>
        <w:tc>
          <w:tcPr>
            <w:tcW w:w="1701" w:type="dxa"/>
            <w:shd w:val="clear" w:color="auto" w:fill="auto"/>
            <w:tcMar>
              <w:top w:w="113" w:type="dxa"/>
              <w:left w:w="113" w:type="dxa"/>
              <w:bottom w:w="113" w:type="dxa"/>
              <w:right w:w="113" w:type="dxa"/>
            </w:tcMar>
          </w:tcPr>
          <w:p w14:paraId="4C314F7C" w14:textId="6B543149" w:rsidR="007D48BE" w:rsidRPr="003A008C" w:rsidRDefault="000403CC" w:rsidP="00671C8A">
            <w:pPr>
              <w:pStyle w:val="Tablebodycopy"/>
              <w:rPr>
                <w:rFonts w:ascii="Arial" w:hAnsi="Arial" w:cs="Arial"/>
                <w:sz w:val="22"/>
              </w:rPr>
            </w:pPr>
            <w:r w:rsidRPr="003A008C">
              <w:rPr>
                <w:rFonts w:ascii="Arial" w:hAnsi="Arial" w:cs="Arial"/>
                <w:sz w:val="22"/>
              </w:rPr>
              <w:t>24</w:t>
            </w:r>
          </w:p>
        </w:tc>
        <w:tc>
          <w:tcPr>
            <w:tcW w:w="1842" w:type="dxa"/>
            <w:shd w:val="clear" w:color="auto" w:fill="auto"/>
            <w:tcMar>
              <w:top w:w="113" w:type="dxa"/>
              <w:left w:w="113" w:type="dxa"/>
              <w:bottom w:w="113" w:type="dxa"/>
              <w:right w:w="113" w:type="dxa"/>
            </w:tcMar>
          </w:tcPr>
          <w:p w14:paraId="1AC32B8E" w14:textId="3D1632A8" w:rsidR="007D48BE" w:rsidRPr="003A008C" w:rsidRDefault="000403CC" w:rsidP="00671C8A">
            <w:pPr>
              <w:pStyle w:val="Tablebodycopy"/>
              <w:rPr>
                <w:rFonts w:ascii="Arial" w:hAnsi="Arial" w:cs="Arial"/>
                <w:sz w:val="22"/>
              </w:rPr>
            </w:pPr>
            <w:r w:rsidRPr="003A008C">
              <w:rPr>
                <w:rFonts w:ascii="Arial" w:hAnsi="Arial" w:cs="Arial"/>
                <w:sz w:val="22"/>
              </w:rPr>
              <w:t>Non-examined assessment</w:t>
            </w:r>
          </w:p>
        </w:tc>
        <w:tc>
          <w:tcPr>
            <w:tcW w:w="1701" w:type="dxa"/>
            <w:shd w:val="clear" w:color="auto" w:fill="auto"/>
            <w:tcMar>
              <w:top w:w="113" w:type="dxa"/>
              <w:left w:w="113" w:type="dxa"/>
              <w:bottom w:w="113" w:type="dxa"/>
              <w:right w:w="113" w:type="dxa"/>
            </w:tcMar>
          </w:tcPr>
          <w:p w14:paraId="4C6AA274" w14:textId="3BF0DC66" w:rsidR="007D48BE" w:rsidRPr="003A008C" w:rsidRDefault="000403CC" w:rsidP="00671C8A">
            <w:pPr>
              <w:pStyle w:val="Tablebodycopy"/>
              <w:rPr>
                <w:rFonts w:ascii="Arial" w:hAnsi="Arial" w:cs="Arial"/>
                <w:sz w:val="22"/>
              </w:rPr>
            </w:pPr>
            <w:r w:rsidRPr="003A008C">
              <w:rPr>
                <w:rFonts w:ascii="Arial" w:hAnsi="Arial" w:cs="Arial"/>
                <w:sz w:val="22"/>
              </w:rPr>
              <w:t>Optional</w:t>
            </w:r>
          </w:p>
        </w:tc>
      </w:tr>
      <w:tr w:rsidR="000403CC" w14:paraId="245D0EBF" w14:textId="77777777" w:rsidTr="007A2824">
        <w:trPr>
          <w:trHeight w:val="283"/>
        </w:trPr>
        <w:tc>
          <w:tcPr>
            <w:tcW w:w="1177" w:type="dxa"/>
            <w:shd w:val="clear" w:color="auto" w:fill="auto"/>
            <w:tcMar>
              <w:top w:w="113" w:type="dxa"/>
              <w:left w:w="113" w:type="dxa"/>
              <w:bottom w:w="113" w:type="dxa"/>
              <w:right w:w="113" w:type="dxa"/>
            </w:tcMar>
          </w:tcPr>
          <w:p w14:paraId="63A4888A" w14:textId="3406AFF0" w:rsidR="000403CC" w:rsidRPr="003A008C" w:rsidRDefault="000403CC" w:rsidP="00671C8A">
            <w:pPr>
              <w:pStyle w:val="Tablebodycopy"/>
              <w:rPr>
                <w:rFonts w:ascii="Arial" w:hAnsi="Arial" w:cs="Arial"/>
                <w:sz w:val="22"/>
              </w:rPr>
            </w:pPr>
            <w:r w:rsidRPr="003A008C">
              <w:rPr>
                <w:rFonts w:ascii="Arial" w:hAnsi="Arial" w:cs="Arial"/>
                <w:sz w:val="22"/>
              </w:rPr>
              <w:t>R187</w:t>
            </w:r>
          </w:p>
        </w:tc>
        <w:tc>
          <w:tcPr>
            <w:tcW w:w="3780" w:type="dxa"/>
            <w:shd w:val="clear" w:color="auto" w:fill="auto"/>
            <w:tcMar>
              <w:top w:w="113" w:type="dxa"/>
              <w:left w:w="113" w:type="dxa"/>
              <w:bottom w:w="113" w:type="dxa"/>
              <w:right w:w="113" w:type="dxa"/>
            </w:tcMar>
          </w:tcPr>
          <w:p w14:paraId="3A16F2F8" w14:textId="6D784D45" w:rsidR="000403CC" w:rsidRPr="003A008C" w:rsidRDefault="000403CC" w:rsidP="00671C8A">
            <w:pPr>
              <w:pStyle w:val="Tablebodycopy"/>
              <w:rPr>
                <w:rFonts w:ascii="Arial" w:hAnsi="Arial" w:cs="Arial"/>
                <w:sz w:val="22"/>
              </w:rPr>
            </w:pPr>
            <w:r w:rsidRPr="003A008C">
              <w:rPr>
                <w:rFonts w:ascii="Arial" w:hAnsi="Arial" w:cs="Arial"/>
                <w:sz w:val="22"/>
              </w:rPr>
              <w:t>Increasing awareness of Outdoor and Adventurous Activities</w:t>
            </w:r>
          </w:p>
        </w:tc>
        <w:tc>
          <w:tcPr>
            <w:tcW w:w="1701" w:type="dxa"/>
            <w:shd w:val="clear" w:color="auto" w:fill="auto"/>
            <w:tcMar>
              <w:top w:w="113" w:type="dxa"/>
              <w:left w:w="113" w:type="dxa"/>
              <w:bottom w:w="113" w:type="dxa"/>
              <w:right w:w="113" w:type="dxa"/>
            </w:tcMar>
          </w:tcPr>
          <w:p w14:paraId="1D73EFF5" w14:textId="208FBB67" w:rsidR="000403CC" w:rsidRPr="003A008C" w:rsidRDefault="000403CC" w:rsidP="00671C8A">
            <w:pPr>
              <w:pStyle w:val="Tablebodycopy"/>
              <w:rPr>
                <w:rFonts w:ascii="Arial" w:hAnsi="Arial" w:cs="Arial"/>
                <w:sz w:val="22"/>
              </w:rPr>
            </w:pPr>
            <w:r w:rsidRPr="003A008C">
              <w:rPr>
                <w:rFonts w:ascii="Arial" w:hAnsi="Arial" w:cs="Arial"/>
                <w:sz w:val="22"/>
              </w:rPr>
              <w:t>24</w:t>
            </w:r>
          </w:p>
        </w:tc>
        <w:tc>
          <w:tcPr>
            <w:tcW w:w="1842" w:type="dxa"/>
            <w:shd w:val="clear" w:color="auto" w:fill="auto"/>
            <w:tcMar>
              <w:top w:w="113" w:type="dxa"/>
              <w:left w:w="113" w:type="dxa"/>
              <w:bottom w:w="113" w:type="dxa"/>
              <w:right w:w="113" w:type="dxa"/>
            </w:tcMar>
          </w:tcPr>
          <w:p w14:paraId="03C95802" w14:textId="4424E1B7" w:rsidR="000403CC" w:rsidRPr="003A008C" w:rsidRDefault="000403CC" w:rsidP="00671C8A">
            <w:pPr>
              <w:pStyle w:val="Tablebodycopy"/>
              <w:rPr>
                <w:rFonts w:ascii="Arial" w:hAnsi="Arial" w:cs="Arial"/>
                <w:sz w:val="22"/>
              </w:rPr>
            </w:pPr>
            <w:r w:rsidRPr="003A008C">
              <w:rPr>
                <w:rFonts w:ascii="Arial" w:hAnsi="Arial" w:cs="Arial"/>
                <w:sz w:val="22"/>
              </w:rPr>
              <w:t>Non-examined assessment</w:t>
            </w:r>
          </w:p>
        </w:tc>
        <w:tc>
          <w:tcPr>
            <w:tcW w:w="1701" w:type="dxa"/>
            <w:shd w:val="clear" w:color="auto" w:fill="auto"/>
            <w:tcMar>
              <w:top w:w="113" w:type="dxa"/>
              <w:left w:w="113" w:type="dxa"/>
              <w:bottom w:w="113" w:type="dxa"/>
              <w:right w:w="113" w:type="dxa"/>
            </w:tcMar>
          </w:tcPr>
          <w:p w14:paraId="5E41FB93" w14:textId="79E4877E" w:rsidR="000403CC" w:rsidRPr="003A008C" w:rsidRDefault="000403CC" w:rsidP="00671C8A">
            <w:pPr>
              <w:pStyle w:val="Tablebodycopy"/>
              <w:rPr>
                <w:rFonts w:ascii="Arial" w:hAnsi="Arial" w:cs="Arial"/>
                <w:sz w:val="22"/>
              </w:rPr>
            </w:pPr>
            <w:r w:rsidRPr="003A008C">
              <w:rPr>
                <w:rFonts w:ascii="Arial" w:hAnsi="Arial" w:cs="Arial"/>
                <w:sz w:val="22"/>
              </w:rPr>
              <w:t>Optional</w:t>
            </w:r>
          </w:p>
        </w:tc>
      </w:tr>
    </w:tbl>
    <w:p w14:paraId="103115F2" w14:textId="77777777" w:rsidR="00FB3ED1" w:rsidRDefault="00FB3ED1" w:rsidP="009F313D"/>
    <w:p w14:paraId="17B6BF17" w14:textId="1A78325F" w:rsidR="007D48BE" w:rsidRPr="005C5233" w:rsidRDefault="007D48BE" w:rsidP="00DB4E0E">
      <w:pPr>
        <w:pStyle w:val="Heading2"/>
        <w:rPr>
          <w:color w:val="233588"/>
        </w:rPr>
      </w:pPr>
      <w:r w:rsidRPr="005C5233">
        <w:rPr>
          <w:color w:val="233588"/>
        </w:rPr>
        <w:t>Assumptions</w:t>
      </w:r>
    </w:p>
    <w:p w14:paraId="4BA2F2B7" w14:textId="74491733" w:rsidR="00527362" w:rsidRPr="001D24AC" w:rsidRDefault="00527362" w:rsidP="003044A4">
      <w:pPr>
        <w:pStyle w:val="ListParagraph"/>
        <w:numPr>
          <w:ilvl w:val="0"/>
          <w:numId w:val="3"/>
        </w:numPr>
      </w:pPr>
      <w:r>
        <w:t xml:space="preserve">You will adapt the SOW and lesson content to match your own timetabling arrangements and will choose how to spread the </w:t>
      </w:r>
      <w:r w:rsidR="000403CC">
        <w:t>48</w:t>
      </w:r>
      <w:r>
        <w:t xml:space="preserve"> GLH over the two years as best fits your needs. </w:t>
      </w:r>
      <w:r w:rsidRPr="001D24AC">
        <w:t xml:space="preserve">We have worked on the basis that the average lesson time is around </w:t>
      </w:r>
      <w:r w:rsidRPr="000403CC">
        <w:t>45</w:t>
      </w:r>
      <w:r w:rsidRPr="001D24AC">
        <w:t xml:space="preserve"> minutes</w:t>
      </w:r>
      <w:r w:rsidR="00CF26CE" w:rsidRPr="001D24AC">
        <w:t>.</w:t>
      </w:r>
    </w:p>
    <w:p w14:paraId="45462F0C" w14:textId="2819519B" w:rsidR="00527362" w:rsidRDefault="00527362" w:rsidP="003044A4">
      <w:pPr>
        <w:pStyle w:val="ListParagraph"/>
        <w:numPr>
          <w:ilvl w:val="0"/>
          <w:numId w:val="3"/>
        </w:numPr>
      </w:pPr>
      <w:r>
        <w:t>Students can access some resources outside of lessons for any online homework or extension tasks.</w:t>
      </w:r>
    </w:p>
    <w:p w14:paraId="3087ADA9" w14:textId="5124D108" w:rsidR="00527362" w:rsidRDefault="00527362" w:rsidP="003044A4">
      <w:pPr>
        <w:pStyle w:val="ListParagraph"/>
        <w:numPr>
          <w:ilvl w:val="0"/>
          <w:numId w:val="3"/>
        </w:numPr>
      </w:pPr>
      <w:r>
        <w:t xml:space="preserve">You will refer to the </w:t>
      </w:r>
      <w:hyperlink r:id="rId15" w:history="1">
        <w:r w:rsidRPr="00DE6B6A">
          <w:rPr>
            <w:rStyle w:val="Hyperlink"/>
          </w:rPr>
          <w:t>specification</w:t>
        </w:r>
      </w:hyperlink>
      <w:r w:rsidR="009D70B5" w:rsidRPr="00371231">
        <w:rPr>
          <w:rStyle w:val="Hyperlink"/>
          <w:u w:val="none"/>
        </w:rPr>
        <w:t xml:space="preserve"> </w:t>
      </w:r>
      <w:r>
        <w:t>as the key document for detailed insight into the qualification’s content and assessment requirements.</w:t>
      </w:r>
    </w:p>
    <w:p w14:paraId="7499129B" w14:textId="77777777" w:rsidR="002A6309" w:rsidRDefault="002A6309">
      <w:pPr>
        <w:spacing w:after="0" w:line="240" w:lineRule="auto"/>
        <w:rPr>
          <w:color w:val="FF0000"/>
        </w:rPr>
      </w:pPr>
    </w:p>
    <w:p w14:paraId="53F16C40" w14:textId="77777777" w:rsidR="002A6309" w:rsidRDefault="002A6309">
      <w:pPr>
        <w:spacing w:after="0" w:line="240" w:lineRule="auto"/>
        <w:rPr>
          <w:color w:val="FF0000"/>
        </w:rPr>
      </w:pPr>
    </w:p>
    <w:p w14:paraId="347E83CF" w14:textId="3BA44AF6" w:rsidR="007D48BE" w:rsidRPr="007F7C00" w:rsidRDefault="00FE78FC" w:rsidP="00DB4E0E">
      <w:pPr>
        <w:pStyle w:val="Heading2"/>
        <w:rPr>
          <w:sz w:val="32"/>
          <w:szCs w:val="32"/>
        </w:rPr>
      </w:pPr>
      <w:r w:rsidRPr="00EB3018">
        <w:rPr>
          <w:color w:val="233588"/>
          <w:sz w:val="32"/>
          <w:szCs w:val="32"/>
        </w:rPr>
        <w:lastRenderedPageBreak/>
        <w:t>First year of teaching</w:t>
      </w:r>
      <w:r w:rsidR="00442B98" w:rsidRPr="007F7C00">
        <w:rPr>
          <w:sz w:val="32"/>
          <w:szCs w:val="32"/>
        </w:rPr>
        <w:tab/>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563"/>
        <w:gridCol w:w="12321"/>
      </w:tblGrid>
      <w:tr w:rsidR="00442B98" w14:paraId="515E92E7" w14:textId="77777777" w:rsidTr="00E5207A">
        <w:trPr>
          <w:trHeight w:val="170"/>
        </w:trPr>
        <w:tc>
          <w:tcPr>
            <w:tcW w:w="14884" w:type="dxa"/>
            <w:gridSpan w:val="2"/>
            <w:tcBorders>
              <w:top w:val="single" w:sz="4" w:space="0" w:color="233588"/>
              <w:left w:val="single" w:sz="4" w:space="0" w:color="233588"/>
              <w:bottom w:val="single" w:sz="4" w:space="0" w:color="233588"/>
              <w:right w:val="single" w:sz="4" w:space="0" w:color="233588"/>
            </w:tcBorders>
            <w:shd w:val="clear" w:color="auto" w:fill="233588"/>
            <w:tcMar>
              <w:top w:w="57" w:type="dxa"/>
              <w:left w:w="57" w:type="dxa"/>
              <w:bottom w:w="0" w:type="dxa"/>
              <w:right w:w="57" w:type="dxa"/>
            </w:tcMar>
            <w:vAlign w:val="center"/>
          </w:tcPr>
          <w:p w14:paraId="1813F9B0" w14:textId="15991228" w:rsidR="00442B98" w:rsidRDefault="00442B98" w:rsidP="002A6309">
            <w:pPr>
              <w:pStyle w:val="Tableheader"/>
              <w:jc w:val="center"/>
            </w:pPr>
            <w:r w:rsidRPr="0048052A">
              <w:rPr>
                <w:color w:val="auto"/>
              </w:rPr>
              <w:t>Autumn 1</w:t>
            </w:r>
          </w:p>
        </w:tc>
      </w:tr>
      <w:tr w:rsidR="00B24AFC" w14:paraId="3079A049" w14:textId="77777777" w:rsidTr="009575E1">
        <w:trPr>
          <w:trHeight w:val="774"/>
        </w:trPr>
        <w:tc>
          <w:tcPr>
            <w:tcW w:w="2563" w:type="dxa"/>
            <w:tcBorders>
              <w:top w:val="single" w:sz="4" w:space="0" w:color="233588"/>
              <w:left w:val="single" w:sz="4" w:space="0" w:color="233588"/>
              <w:bottom w:val="single" w:sz="4" w:space="0" w:color="233588"/>
              <w:right w:val="single" w:sz="4" w:space="0" w:color="233588"/>
            </w:tcBorders>
            <w:shd w:val="clear" w:color="auto" w:fill="FFFFFF" w:themeFill="background1"/>
            <w:tcMar>
              <w:top w:w="57" w:type="dxa"/>
              <w:left w:w="57" w:type="dxa"/>
              <w:bottom w:w="0" w:type="dxa"/>
              <w:right w:w="57" w:type="dxa"/>
            </w:tcMar>
            <w:vAlign w:val="center"/>
          </w:tcPr>
          <w:p w14:paraId="3ED39FDE" w14:textId="2088FAE3" w:rsidR="00B24AFC" w:rsidRPr="00FC12C2" w:rsidRDefault="00B24AFC" w:rsidP="00BE16EC">
            <w:pPr>
              <w:rPr>
                <w:rFonts w:asciiTheme="minorHAnsi" w:hAnsiTheme="minorHAnsi" w:cstheme="minorHAnsi"/>
                <w:b/>
                <w:bCs/>
              </w:rPr>
            </w:pPr>
            <w:r w:rsidRPr="00FC12C2">
              <w:rPr>
                <w:rFonts w:asciiTheme="minorHAnsi" w:hAnsiTheme="minorHAnsi" w:cstheme="minorHAnsi"/>
                <w:b/>
                <w:bCs/>
              </w:rPr>
              <w:t xml:space="preserve">Summary of what you </w:t>
            </w:r>
            <w:r w:rsidRPr="00FC12C2">
              <w:rPr>
                <w:rFonts w:asciiTheme="minorHAnsi" w:hAnsiTheme="minorHAnsi" w:cstheme="minorHAnsi"/>
                <w:b/>
                <w:bCs/>
              </w:rPr>
              <w:br/>
              <w:t>will cover</w:t>
            </w:r>
            <w:r w:rsidR="00037B79" w:rsidRPr="00FC12C2">
              <w:rPr>
                <w:rFonts w:asciiTheme="minorHAnsi" w:hAnsiTheme="minorHAnsi" w:cstheme="minorHAnsi"/>
                <w:b/>
                <w:bCs/>
              </w:rPr>
              <w:t xml:space="preserve"> from the </w:t>
            </w:r>
            <w:hyperlink r:id="rId16" w:history="1">
              <w:r w:rsidR="00037B79" w:rsidRPr="00E812FA">
                <w:rPr>
                  <w:rStyle w:val="Hyperlink"/>
                  <w:rFonts w:asciiTheme="minorHAnsi" w:hAnsiTheme="minorHAnsi" w:cstheme="minorHAnsi"/>
                  <w:b/>
                  <w:bCs/>
                </w:rPr>
                <w:t>curriculum planner</w:t>
              </w:r>
            </w:hyperlink>
            <w:r w:rsidRPr="00E812FA">
              <w:rPr>
                <w:rFonts w:asciiTheme="minorHAnsi" w:hAnsiTheme="minorHAnsi" w:cstheme="minorHAnsi"/>
                <w:b/>
                <w:bCs/>
              </w:rPr>
              <w:t>:</w:t>
            </w:r>
          </w:p>
        </w:tc>
        <w:tc>
          <w:tcPr>
            <w:tcW w:w="11963" w:type="dxa"/>
            <w:tcBorders>
              <w:top w:val="single" w:sz="4" w:space="0" w:color="233588"/>
              <w:left w:val="single" w:sz="4" w:space="0" w:color="233588"/>
              <w:bottom w:val="single" w:sz="4" w:space="0" w:color="233588"/>
              <w:right w:val="single" w:sz="4" w:space="0" w:color="233588"/>
            </w:tcBorders>
            <w:shd w:val="clear" w:color="auto" w:fill="FFFFFF" w:themeFill="background1"/>
            <w:tcMar>
              <w:top w:w="28" w:type="dxa"/>
            </w:tcMar>
            <w:vAlign w:val="center"/>
          </w:tcPr>
          <w:p w14:paraId="0C68EDDB" w14:textId="5593A87A" w:rsidR="00B24AFC" w:rsidRPr="00EB3018" w:rsidRDefault="00EB3018" w:rsidP="00EB3018">
            <w:pPr>
              <w:rPr>
                <w:b/>
                <w:bCs/>
                <w:color w:val="000000" w:themeColor="text1"/>
              </w:rPr>
            </w:pPr>
            <w:r>
              <w:rPr>
                <w:color w:val="000000" w:themeColor="text1"/>
              </w:rPr>
              <w:t xml:space="preserve"> </w:t>
            </w:r>
            <w:r w:rsidR="00F508A3" w:rsidRPr="00EB3018">
              <w:rPr>
                <w:b/>
                <w:bCs/>
                <w:color w:val="000000" w:themeColor="text1"/>
              </w:rPr>
              <w:t xml:space="preserve">Topic Area 1: </w:t>
            </w:r>
            <w:r w:rsidR="000403CC" w:rsidRPr="00EB3018">
              <w:rPr>
                <w:b/>
                <w:bCs/>
                <w:color w:val="000000" w:themeColor="text1"/>
              </w:rPr>
              <w:t>Issues which affect participation in sport</w:t>
            </w:r>
          </w:p>
        </w:tc>
      </w:tr>
    </w:tbl>
    <w:p w14:paraId="7380F5EF" w14:textId="0088D170" w:rsidR="006B0337" w:rsidRPr="00C43558" w:rsidRDefault="00A230C9" w:rsidP="00620DD2">
      <w:pPr>
        <w:spacing w:after="0" w:line="240" w:lineRule="auto"/>
        <w:rPr>
          <w:sz w:val="2"/>
          <w:szCs w:val="2"/>
        </w:rPr>
      </w:pPr>
      <w:r>
        <w:rPr>
          <w:noProof/>
        </w:rPr>
        <mc:AlternateContent>
          <mc:Choice Requires="wps">
            <w:drawing>
              <wp:anchor distT="45720" distB="45720" distL="114300" distR="114300" simplePos="0" relativeHeight="251658242" behindDoc="0" locked="0" layoutInCell="1" allowOverlap="1" wp14:anchorId="2193CE78" wp14:editId="27F2ED70">
                <wp:simplePos x="0" y="0"/>
                <wp:positionH relativeFrom="column">
                  <wp:posOffset>-96088</wp:posOffset>
                </wp:positionH>
                <wp:positionV relativeFrom="paragraph">
                  <wp:posOffset>4489905</wp:posOffset>
                </wp:positionV>
                <wp:extent cx="8039100" cy="140462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1404620"/>
                        </a:xfrm>
                        <a:prstGeom prst="rect">
                          <a:avLst/>
                        </a:prstGeom>
                        <a:noFill/>
                        <a:ln w="9525">
                          <a:noFill/>
                          <a:miter lim="800000"/>
                          <a:headEnd/>
                          <a:tailEnd/>
                        </a:ln>
                      </wps:spPr>
                      <wps:txbx>
                        <w:txbxContent>
                          <w:p w14:paraId="0E6A55CC" w14:textId="03BDC971" w:rsidR="00A230C9" w:rsidRPr="00BA71B8" w:rsidRDefault="00A230C9" w:rsidP="00A230C9">
                            <w:pPr>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93CE78" id="_x0000_t202" coordsize="21600,21600" o:spt="202" path="m,l,21600r21600,l21600,xe">
                <v:stroke joinstyle="miter"/>
                <v:path gradientshapeok="t" o:connecttype="rect"/>
              </v:shapetype>
              <v:shape id="Text Box 2" o:spid="_x0000_s1029" type="#_x0000_t202" style="position:absolute;margin-left:-7.55pt;margin-top:353.55pt;width:633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" filled="f" stroked="f">
                <v:textbox style="mso-fit-shape-to-text:t">
                  <w:txbxContent>
                    <w:p w14:paraId="0E6A55CC" w14:textId="03BDC971" w:rsidR="00A230C9" w:rsidRPr="00BA71B8" w:rsidRDefault="00A230C9" w:rsidP="00A230C9">
                      <w:pPr>
                        <w:rPr>
                          <w:sz w:val="18"/>
                          <w:szCs w:val="18"/>
                        </w:rPr>
                      </w:pPr>
                    </w:p>
                  </w:txbxContent>
                </v:textbox>
              </v:shape>
            </w:pict>
          </mc:Fallback>
        </mc:AlternateContent>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895"/>
        <w:gridCol w:w="1666"/>
        <w:gridCol w:w="3289"/>
        <w:gridCol w:w="1427"/>
        <w:gridCol w:w="2079"/>
        <w:gridCol w:w="4313"/>
        <w:gridCol w:w="1215"/>
      </w:tblGrid>
      <w:tr w:rsidR="006B0337" w:rsidRPr="00963B3A" w14:paraId="7D0FDFAF" w14:textId="77777777" w:rsidTr="000E57EF">
        <w:trPr>
          <w:trHeight w:val="1286"/>
          <w:tblHeader/>
        </w:trPr>
        <w:tc>
          <w:tcPr>
            <w:tcW w:w="895" w:type="dxa"/>
            <w:tcBorders>
              <w:top w:val="single" w:sz="4" w:space="0" w:color="233588"/>
              <w:left w:val="single" w:sz="4" w:space="0" w:color="233588"/>
              <w:bottom w:val="single" w:sz="4" w:space="0" w:color="233588"/>
              <w:right w:val="single" w:sz="4" w:space="0" w:color="FFFFFF" w:themeColor="background1"/>
            </w:tcBorders>
            <w:shd w:val="clear" w:color="auto" w:fill="233588"/>
            <w:tcMar>
              <w:top w:w="57" w:type="dxa"/>
              <w:left w:w="57" w:type="dxa"/>
              <w:bottom w:w="0" w:type="dxa"/>
              <w:right w:w="57" w:type="dxa"/>
            </w:tcMar>
          </w:tcPr>
          <w:p w14:paraId="7D791277" w14:textId="77777777" w:rsidR="006B0337" w:rsidRPr="00E5207A" w:rsidRDefault="006B0337" w:rsidP="00D8673A">
            <w:pPr>
              <w:pStyle w:val="Tableheader"/>
              <w:rPr>
                <w:sz w:val="20"/>
                <w:szCs w:val="20"/>
              </w:rPr>
            </w:pPr>
            <w:r w:rsidRPr="00E5207A">
              <w:rPr>
                <w:sz w:val="20"/>
                <w:szCs w:val="20"/>
              </w:rPr>
              <w:t>Lesson no.</w:t>
            </w:r>
          </w:p>
        </w:tc>
        <w:tc>
          <w:tcPr>
            <w:tcW w:w="1666" w:type="dxa"/>
            <w:tcBorders>
              <w:top w:val="single" w:sz="4" w:space="0" w:color="233588"/>
              <w:left w:val="single" w:sz="4" w:space="0" w:color="FFFFFF" w:themeColor="background1"/>
              <w:bottom w:val="single" w:sz="4" w:space="0" w:color="233588"/>
              <w:right w:val="single" w:sz="4" w:space="0" w:color="FFFFFF" w:themeColor="background1"/>
            </w:tcBorders>
            <w:shd w:val="clear" w:color="auto" w:fill="233588"/>
            <w:tcMar>
              <w:top w:w="57" w:type="dxa"/>
              <w:left w:w="57" w:type="dxa"/>
              <w:bottom w:w="0" w:type="dxa"/>
              <w:right w:w="57" w:type="dxa"/>
            </w:tcMar>
          </w:tcPr>
          <w:p w14:paraId="39967B1E" w14:textId="77777777" w:rsidR="006B0337" w:rsidRPr="00E5207A" w:rsidRDefault="006B0337" w:rsidP="00D8673A">
            <w:pPr>
              <w:pStyle w:val="Tableheader"/>
              <w:rPr>
                <w:sz w:val="20"/>
                <w:szCs w:val="20"/>
              </w:rPr>
            </w:pPr>
            <w:r w:rsidRPr="00E5207A">
              <w:rPr>
                <w:sz w:val="20"/>
                <w:szCs w:val="20"/>
              </w:rPr>
              <w:t>Topic areas/</w:t>
            </w:r>
            <w:proofErr w:type="gramStart"/>
            <w:r w:rsidRPr="00E5207A">
              <w:rPr>
                <w:sz w:val="20"/>
                <w:szCs w:val="20"/>
              </w:rPr>
              <w:t>sub topic</w:t>
            </w:r>
            <w:proofErr w:type="gramEnd"/>
            <w:r w:rsidRPr="00E5207A">
              <w:rPr>
                <w:sz w:val="20"/>
                <w:szCs w:val="20"/>
              </w:rPr>
              <w:t xml:space="preserve"> areas </w:t>
            </w:r>
          </w:p>
          <w:p w14:paraId="28C658D7" w14:textId="04B184ED" w:rsidR="003F0616" w:rsidRPr="00E5207A" w:rsidRDefault="003F0616" w:rsidP="00D8673A">
            <w:pPr>
              <w:pStyle w:val="Tableheader"/>
              <w:rPr>
                <w:sz w:val="20"/>
                <w:szCs w:val="20"/>
              </w:rPr>
            </w:pPr>
          </w:p>
        </w:tc>
        <w:tc>
          <w:tcPr>
            <w:tcW w:w="3289" w:type="dxa"/>
            <w:tcBorders>
              <w:top w:val="single" w:sz="4" w:space="0" w:color="233588"/>
              <w:left w:val="single" w:sz="4" w:space="0" w:color="FFFFFF" w:themeColor="background1"/>
              <w:bottom w:val="single" w:sz="4" w:space="0" w:color="233588"/>
              <w:right w:val="single" w:sz="4" w:space="0" w:color="FFFFFF" w:themeColor="background1"/>
            </w:tcBorders>
            <w:shd w:val="clear" w:color="auto" w:fill="233588"/>
            <w:tcMar>
              <w:top w:w="57" w:type="dxa"/>
              <w:left w:w="57" w:type="dxa"/>
              <w:bottom w:w="0" w:type="dxa"/>
              <w:right w:w="57" w:type="dxa"/>
            </w:tcMar>
          </w:tcPr>
          <w:p w14:paraId="6CEAEE73" w14:textId="77777777" w:rsidR="006B0337" w:rsidRPr="00E5207A" w:rsidRDefault="006B0337" w:rsidP="00D8673A">
            <w:pPr>
              <w:pStyle w:val="Tableheader"/>
              <w:rPr>
                <w:sz w:val="20"/>
                <w:szCs w:val="20"/>
              </w:rPr>
            </w:pPr>
            <w:r w:rsidRPr="00E5207A">
              <w:rPr>
                <w:sz w:val="20"/>
                <w:szCs w:val="20"/>
              </w:rPr>
              <w:t>Lesson ideas and activities</w:t>
            </w:r>
          </w:p>
          <w:p w14:paraId="0578FFBC" w14:textId="77777777" w:rsidR="00CE62E7" w:rsidRPr="00E5207A" w:rsidRDefault="00CE62E7" w:rsidP="00A42652">
            <w:pPr>
              <w:spacing w:after="0" w:line="240" w:lineRule="auto"/>
              <w:rPr>
                <w:rFonts w:cs="Arial"/>
                <w:b/>
                <w:bCs/>
                <w:color w:val="FFFFFF" w:themeColor="background1"/>
                <w:sz w:val="20"/>
                <w:szCs w:val="20"/>
              </w:rPr>
            </w:pPr>
          </w:p>
          <w:p w14:paraId="5C4B0273" w14:textId="557DB204" w:rsidR="00680F5B" w:rsidRPr="00E5207A" w:rsidRDefault="00680F5B" w:rsidP="00D8673A">
            <w:pPr>
              <w:pStyle w:val="Tableheader"/>
              <w:rPr>
                <w:sz w:val="20"/>
                <w:szCs w:val="20"/>
              </w:rPr>
            </w:pPr>
          </w:p>
        </w:tc>
        <w:tc>
          <w:tcPr>
            <w:tcW w:w="1427" w:type="dxa"/>
            <w:tcBorders>
              <w:top w:val="single" w:sz="4" w:space="0" w:color="233588"/>
              <w:left w:val="single" w:sz="4" w:space="0" w:color="FFFFFF" w:themeColor="background1"/>
              <w:bottom w:val="single" w:sz="4" w:space="0" w:color="233588"/>
              <w:right w:val="single" w:sz="4" w:space="0" w:color="FFFFFF" w:themeColor="background1"/>
            </w:tcBorders>
            <w:shd w:val="clear" w:color="auto" w:fill="233588"/>
            <w:tcMar>
              <w:top w:w="57" w:type="dxa"/>
              <w:left w:w="57" w:type="dxa"/>
              <w:bottom w:w="0" w:type="dxa"/>
              <w:right w:w="57" w:type="dxa"/>
            </w:tcMar>
          </w:tcPr>
          <w:p w14:paraId="44A9E785" w14:textId="2FB3F3CE" w:rsidR="006B0337" w:rsidRPr="00E5207A" w:rsidRDefault="006B0337" w:rsidP="00D8673A">
            <w:pPr>
              <w:pStyle w:val="Tableheader"/>
              <w:rPr>
                <w:sz w:val="20"/>
                <w:szCs w:val="20"/>
              </w:rPr>
            </w:pPr>
            <w:r w:rsidRPr="00E5207A">
              <w:rPr>
                <w:sz w:val="20"/>
                <w:szCs w:val="20"/>
              </w:rPr>
              <w:t>Lesson key</w:t>
            </w:r>
            <w:r w:rsidR="00D151F0" w:rsidRPr="00E5207A">
              <w:rPr>
                <w:sz w:val="20"/>
                <w:szCs w:val="20"/>
              </w:rPr>
              <w:t xml:space="preserve"> </w:t>
            </w:r>
            <w:r w:rsidRPr="00E5207A">
              <w:rPr>
                <w:sz w:val="20"/>
                <w:szCs w:val="20"/>
              </w:rPr>
              <w:t>words</w:t>
            </w:r>
          </w:p>
          <w:p w14:paraId="532BEED9" w14:textId="77777777" w:rsidR="00CE62E7" w:rsidRPr="00E5207A" w:rsidRDefault="00CE62E7" w:rsidP="00D8673A">
            <w:pPr>
              <w:pStyle w:val="Tableheader"/>
              <w:rPr>
                <w:sz w:val="20"/>
                <w:szCs w:val="20"/>
              </w:rPr>
            </w:pPr>
          </w:p>
          <w:p w14:paraId="4523A8D1" w14:textId="4B34B06E" w:rsidR="006B0337" w:rsidRPr="00E5207A" w:rsidRDefault="006B0337" w:rsidP="00D8673A">
            <w:pPr>
              <w:pStyle w:val="Tableheader"/>
              <w:rPr>
                <w:b w:val="0"/>
                <w:bCs w:val="0"/>
                <w:sz w:val="20"/>
                <w:szCs w:val="20"/>
              </w:rPr>
            </w:pPr>
          </w:p>
        </w:tc>
        <w:tc>
          <w:tcPr>
            <w:tcW w:w="2079" w:type="dxa"/>
            <w:tcBorders>
              <w:top w:val="single" w:sz="4" w:space="0" w:color="233588"/>
              <w:left w:val="single" w:sz="4" w:space="0" w:color="FFFFFF" w:themeColor="background1"/>
              <w:bottom w:val="single" w:sz="4" w:space="0" w:color="233588"/>
              <w:right w:val="single" w:sz="4" w:space="0" w:color="FFFFFF" w:themeColor="background1"/>
            </w:tcBorders>
            <w:shd w:val="clear" w:color="auto" w:fill="233588"/>
            <w:tcMar>
              <w:top w:w="57" w:type="dxa"/>
              <w:left w:w="57" w:type="dxa"/>
              <w:bottom w:w="0" w:type="dxa"/>
              <w:right w:w="57" w:type="dxa"/>
            </w:tcMar>
          </w:tcPr>
          <w:p w14:paraId="0410290E" w14:textId="77777777" w:rsidR="006B0337" w:rsidRPr="00E5207A" w:rsidRDefault="006B0337" w:rsidP="00D8673A">
            <w:pPr>
              <w:pStyle w:val="Tableheader"/>
              <w:rPr>
                <w:sz w:val="20"/>
                <w:szCs w:val="20"/>
              </w:rPr>
            </w:pPr>
            <w:r w:rsidRPr="00E5207A">
              <w:rPr>
                <w:sz w:val="20"/>
                <w:szCs w:val="20"/>
              </w:rPr>
              <w:t>Lesson outcome(s)</w:t>
            </w:r>
          </w:p>
          <w:p w14:paraId="7B03AA5E" w14:textId="2C0A06F2" w:rsidR="00A42652" w:rsidRPr="00E5207A" w:rsidRDefault="006B0337" w:rsidP="00D8673A">
            <w:pPr>
              <w:pStyle w:val="Tableheader"/>
              <w:rPr>
                <w:b w:val="0"/>
                <w:bCs w:val="0"/>
                <w:sz w:val="20"/>
                <w:szCs w:val="20"/>
              </w:rPr>
            </w:pPr>
            <w:r w:rsidRPr="00E5207A">
              <w:rPr>
                <w:b w:val="0"/>
                <w:bCs w:val="0"/>
                <w:sz w:val="20"/>
                <w:szCs w:val="20"/>
              </w:rPr>
              <w:t>At the end of the lesson, students will be able to:</w:t>
            </w:r>
          </w:p>
        </w:tc>
        <w:tc>
          <w:tcPr>
            <w:tcW w:w="4313" w:type="dxa"/>
            <w:tcBorders>
              <w:top w:val="single" w:sz="4" w:space="0" w:color="233588"/>
              <w:left w:val="single" w:sz="4" w:space="0" w:color="FFFFFF" w:themeColor="background1"/>
              <w:bottom w:val="single" w:sz="4" w:space="0" w:color="233588"/>
              <w:right w:val="single" w:sz="4" w:space="0" w:color="FFFFFF" w:themeColor="background1"/>
            </w:tcBorders>
            <w:shd w:val="clear" w:color="auto" w:fill="233588"/>
            <w:tcMar>
              <w:top w:w="57" w:type="dxa"/>
              <w:left w:w="57" w:type="dxa"/>
              <w:bottom w:w="0" w:type="dxa"/>
              <w:right w:w="57" w:type="dxa"/>
            </w:tcMar>
          </w:tcPr>
          <w:p w14:paraId="4F1C0B23" w14:textId="77777777" w:rsidR="006B0337" w:rsidRPr="00E5207A" w:rsidRDefault="006B0337" w:rsidP="00D8673A">
            <w:pPr>
              <w:pStyle w:val="Tableheader"/>
              <w:rPr>
                <w:sz w:val="20"/>
                <w:szCs w:val="20"/>
              </w:rPr>
            </w:pPr>
            <w:r w:rsidRPr="00E5207A">
              <w:rPr>
                <w:sz w:val="20"/>
                <w:szCs w:val="20"/>
              </w:rPr>
              <w:t>Useful links/resources</w:t>
            </w:r>
          </w:p>
          <w:p w14:paraId="56ABBF66" w14:textId="119DDEDC" w:rsidR="006271D4" w:rsidRPr="00E5207A" w:rsidRDefault="006271D4" w:rsidP="00D8673A">
            <w:pPr>
              <w:pStyle w:val="Tableheader"/>
              <w:rPr>
                <w:sz w:val="20"/>
                <w:szCs w:val="20"/>
              </w:rPr>
            </w:pPr>
          </w:p>
        </w:tc>
        <w:tc>
          <w:tcPr>
            <w:tcW w:w="1215" w:type="dxa"/>
            <w:tcBorders>
              <w:top w:val="single" w:sz="4" w:space="0" w:color="233588"/>
              <w:left w:val="single" w:sz="4" w:space="0" w:color="FFFFFF" w:themeColor="background1"/>
              <w:bottom w:val="single" w:sz="4" w:space="0" w:color="233588"/>
              <w:right w:val="single" w:sz="4" w:space="0" w:color="233588"/>
            </w:tcBorders>
            <w:shd w:val="clear" w:color="auto" w:fill="233588"/>
            <w:tcMar>
              <w:top w:w="57" w:type="dxa"/>
              <w:left w:w="57" w:type="dxa"/>
              <w:bottom w:w="0" w:type="dxa"/>
              <w:right w:w="57" w:type="dxa"/>
            </w:tcMar>
          </w:tcPr>
          <w:p w14:paraId="1FC35C55" w14:textId="77777777" w:rsidR="006B0337" w:rsidRPr="00E5207A" w:rsidRDefault="006B0337" w:rsidP="00D8673A">
            <w:pPr>
              <w:pStyle w:val="Tableheader"/>
              <w:rPr>
                <w:sz w:val="20"/>
                <w:szCs w:val="20"/>
              </w:rPr>
            </w:pPr>
            <w:r w:rsidRPr="00E5207A">
              <w:rPr>
                <w:sz w:val="20"/>
                <w:szCs w:val="20"/>
              </w:rPr>
              <w:t>How does this link to other units?</w:t>
            </w:r>
          </w:p>
          <w:p w14:paraId="15DA9196" w14:textId="0B3B8836" w:rsidR="00E975B4" w:rsidRPr="00E5207A" w:rsidRDefault="00E975B4" w:rsidP="00D8673A">
            <w:pPr>
              <w:pStyle w:val="Tableheader"/>
              <w:rPr>
                <w:sz w:val="20"/>
                <w:szCs w:val="20"/>
              </w:rPr>
            </w:pPr>
          </w:p>
        </w:tc>
      </w:tr>
      <w:tr w:rsidR="006B0337" w14:paraId="0FF2657B" w14:textId="77777777" w:rsidTr="000E57EF">
        <w:trPr>
          <w:trHeight w:val="2189"/>
        </w:trPr>
        <w:tc>
          <w:tcPr>
            <w:tcW w:w="895"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6505459E" w14:textId="03DF55FC" w:rsidR="006B0337" w:rsidRDefault="000D0921" w:rsidP="00D8673A">
            <w:pPr>
              <w:spacing w:after="0" w:line="240" w:lineRule="auto"/>
              <w:rPr>
                <w:rFonts w:cs="Arial"/>
                <w:sz w:val="20"/>
                <w:szCs w:val="20"/>
              </w:rPr>
            </w:pPr>
            <w:r>
              <w:rPr>
                <w:rFonts w:cs="Arial"/>
                <w:sz w:val="20"/>
                <w:szCs w:val="20"/>
              </w:rPr>
              <w:t>1</w:t>
            </w:r>
            <w:r w:rsidR="00564C54">
              <w:rPr>
                <w:rFonts w:cs="Arial"/>
                <w:sz w:val="20"/>
                <w:szCs w:val="20"/>
              </w:rPr>
              <w:t>-3</w:t>
            </w:r>
          </w:p>
        </w:tc>
        <w:tc>
          <w:tcPr>
            <w:tcW w:w="1666"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2ECA5E4E" w14:textId="5525155F" w:rsidR="00A674FB" w:rsidRDefault="00A674FB" w:rsidP="00F3600A">
            <w:pPr>
              <w:spacing w:after="0" w:line="240" w:lineRule="auto"/>
              <w:rPr>
                <w:rFonts w:cs="Arial"/>
                <w:color w:val="000000" w:themeColor="text1"/>
                <w:sz w:val="20"/>
                <w:szCs w:val="20"/>
              </w:rPr>
            </w:pPr>
            <w:r w:rsidRPr="00A674FB">
              <w:rPr>
                <w:rFonts w:cs="Arial"/>
                <w:color w:val="000000" w:themeColor="text1"/>
                <w:sz w:val="20"/>
                <w:szCs w:val="20"/>
              </w:rPr>
              <w:t>1: Issues which affect participation in sport</w:t>
            </w:r>
          </w:p>
          <w:p w14:paraId="0AB1C2AB" w14:textId="77777777" w:rsidR="00A674FB" w:rsidRDefault="00A674FB" w:rsidP="00F3600A">
            <w:pPr>
              <w:spacing w:after="0" w:line="240" w:lineRule="auto"/>
              <w:rPr>
                <w:rFonts w:cs="Arial"/>
                <w:color w:val="000000" w:themeColor="text1"/>
                <w:sz w:val="20"/>
                <w:szCs w:val="20"/>
              </w:rPr>
            </w:pPr>
          </w:p>
          <w:p w14:paraId="49ACA03F" w14:textId="6AFE09C9" w:rsidR="001F7D71" w:rsidRPr="00F3600A" w:rsidRDefault="00F3600A" w:rsidP="00F3600A">
            <w:pPr>
              <w:spacing w:after="0" w:line="240" w:lineRule="auto"/>
              <w:rPr>
                <w:rFonts w:cs="Arial"/>
                <w:color w:val="000000" w:themeColor="text1"/>
                <w:sz w:val="20"/>
                <w:szCs w:val="20"/>
              </w:rPr>
            </w:pPr>
            <w:r w:rsidRPr="00F3600A">
              <w:rPr>
                <w:rFonts w:cs="Arial"/>
                <w:color w:val="000000" w:themeColor="text1"/>
                <w:sz w:val="20"/>
                <w:szCs w:val="20"/>
              </w:rPr>
              <w:t xml:space="preserve">1.1 </w:t>
            </w:r>
            <w:r w:rsidR="000D0921" w:rsidRPr="00F3600A">
              <w:rPr>
                <w:rFonts w:cs="Arial"/>
                <w:color w:val="000000" w:themeColor="text1"/>
                <w:sz w:val="20"/>
                <w:szCs w:val="20"/>
              </w:rPr>
              <w:t>U</w:t>
            </w:r>
            <w:r w:rsidR="00440442" w:rsidRPr="00F3600A">
              <w:rPr>
                <w:rFonts w:cs="Arial"/>
                <w:color w:val="000000" w:themeColor="text1"/>
                <w:sz w:val="20"/>
                <w:szCs w:val="20"/>
              </w:rPr>
              <w:t>ser groups</w:t>
            </w:r>
          </w:p>
          <w:p w14:paraId="14C0DF18" w14:textId="54101293" w:rsidR="006B0337" w:rsidRPr="004D3130" w:rsidRDefault="006B0337" w:rsidP="00D8673A">
            <w:pPr>
              <w:spacing w:after="0" w:line="240" w:lineRule="auto"/>
              <w:rPr>
                <w:rFonts w:cs="Arial"/>
                <w:color w:val="000000" w:themeColor="text1"/>
                <w:sz w:val="20"/>
                <w:szCs w:val="20"/>
                <w:highlight w:val="yellow"/>
              </w:rPr>
            </w:pPr>
          </w:p>
        </w:tc>
        <w:tc>
          <w:tcPr>
            <w:tcW w:w="3289"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5965448A" w14:textId="77777777" w:rsidR="00CE544F" w:rsidRPr="002A09AD" w:rsidRDefault="00CE544F" w:rsidP="008143A4">
            <w:pPr>
              <w:spacing w:after="0" w:line="240" w:lineRule="auto"/>
              <w:rPr>
                <w:rFonts w:cs="Arial"/>
                <w:color w:val="000000" w:themeColor="text1"/>
                <w:sz w:val="20"/>
                <w:szCs w:val="20"/>
              </w:rPr>
            </w:pPr>
            <w:r w:rsidRPr="002A09AD">
              <w:rPr>
                <w:rFonts w:cs="Arial"/>
                <w:color w:val="000000" w:themeColor="text1"/>
                <w:sz w:val="20"/>
                <w:szCs w:val="20"/>
              </w:rPr>
              <w:t>You could begin the unit by asking students (in groups) to list d</w:t>
            </w:r>
            <w:r w:rsidR="00440442" w:rsidRPr="002A09AD">
              <w:rPr>
                <w:rFonts w:cs="Arial"/>
                <w:color w:val="000000" w:themeColor="text1"/>
                <w:sz w:val="20"/>
                <w:szCs w:val="20"/>
              </w:rPr>
              <w:t>ifferent user groups who participate in sport</w:t>
            </w:r>
            <w:r w:rsidRPr="002A09AD">
              <w:rPr>
                <w:rFonts w:cs="Arial"/>
                <w:color w:val="000000" w:themeColor="text1"/>
                <w:sz w:val="20"/>
                <w:szCs w:val="20"/>
              </w:rPr>
              <w:t>.</w:t>
            </w:r>
          </w:p>
          <w:p w14:paraId="20516EEF" w14:textId="77777777" w:rsidR="00CE544F" w:rsidRPr="002A09AD" w:rsidRDefault="00CE544F" w:rsidP="008143A4">
            <w:pPr>
              <w:spacing w:after="0" w:line="240" w:lineRule="auto"/>
              <w:rPr>
                <w:rFonts w:cs="Arial"/>
                <w:color w:val="000000" w:themeColor="text1"/>
                <w:sz w:val="20"/>
                <w:szCs w:val="20"/>
              </w:rPr>
            </w:pPr>
          </w:p>
          <w:p w14:paraId="653C9859" w14:textId="6346EC53" w:rsidR="00440442" w:rsidRPr="002A09AD" w:rsidRDefault="00CE544F" w:rsidP="008143A4">
            <w:pPr>
              <w:spacing w:after="0" w:line="240" w:lineRule="auto"/>
              <w:rPr>
                <w:rFonts w:cs="Arial"/>
                <w:color w:val="000000" w:themeColor="text1"/>
                <w:sz w:val="20"/>
                <w:szCs w:val="20"/>
              </w:rPr>
            </w:pPr>
            <w:r w:rsidRPr="002A09AD">
              <w:rPr>
                <w:rFonts w:cs="Arial"/>
                <w:color w:val="000000" w:themeColor="text1"/>
                <w:sz w:val="20"/>
                <w:szCs w:val="20"/>
              </w:rPr>
              <w:t>Which user groups have they listed compared with those on the specification</w:t>
            </w:r>
            <w:r w:rsidR="00440442" w:rsidRPr="002A09AD">
              <w:rPr>
                <w:rFonts w:cs="Arial"/>
                <w:color w:val="000000" w:themeColor="text1"/>
                <w:sz w:val="20"/>
                <w:szCs w:val="20"/>
              </w:rPr>
              <w:t>:</w:t>
            </w:r>
          </w:p>
          <w:p w14:paraId="60AD70F0" w14:textId="5BC48B79" w:rsidR="00440442" w:rsidRPr="002A09AD" w:rsidRDefault="00F007F7" w:rsidP="008143A4">
            <w:pPr>
              <w:pStyle w:val="ListParagraph"/>
              <w:numPr>
                <w:ilvl w:val="0"/>
                <w:numId w:val="6"/>
              </w:numPr>
              <w:spacing w:before="40" w:after="40" w:line="240" w:lineRule="auto"/>
              <w:rPr>
                <w:rFonts w:cs="Arial"/>
                <w:color w:val="000000" w:themeColor="text1"/>
                <w:sz w:val="20"/>
                <w:szCs w:val="20"/>
              </w:rPr>
            </w:pPr>
            <w:r w:rsidRPr="002A09AD">
              <w:rPr>
                <w:rFonts w:cs="Arial"/>
                <w:color w:val="000000" w:themeColor="text1"/>
                <w:sz w:val="20"/>
                <w:szCs w:val="20"/>
              </w:rPr>
              <w:t>g</w:t>
            </w:r>
            <w:r w:rsidR="00440442" w:rsidRPr="002A09AD">
              <w:rPr>
                <w:rFonts w:cs="Arial" w:hint="eastAsia"/>
                <w:color w:val="000000" w:themeColor="text1"/>
                <w:sz w:val="20"/>
                <w:szCs w:val="20"/>
              </w:rPr>
              <w:t>ender</w:t>
            </w:r>
          </w:p>
          <w:p w14:paraId="78D28286" w14:textId="6F02CEB9" w:rsidR="00440442" w:rsidRPr="002A09AD" w:rsidRDefault="00F007F7" w:rsidP="008143A4">
            <w:pPr>
              <w:pStyle w:val="ListParagraph"/>
              <w:numPr>
                <w:ilvl w:val="0"/>
                <w:numId w:val="6"/>
              </w:numPr>
              <w:spacing w:before="40" w:after="40" w:line="240" w:lineRule="auto"/>
              <w:rPr>
                <w:rFonts w:cs="Arial"/>
                <w:color w:val="000000" w:themeColor="text1"/>
                <w:sz w:val="20"/>
                <w:szCs w:val="20"/>
              </w:rPr>
            </w:pPr>
            <w:r w:rsidRPr="002A09AD">
              <w:rPr>
                <w:rFonts w:cs="Arial"/>
                <w:color w:val="000000" w:themeColor="text1"/>
                <w:sz w:val="20"/>
                <w:szCs w:val="20"/>
              </w:rPr>
              <w:t>p</w:t>
            </w:r>
            <w:r w:rsidR="00440442" w:rsidRPr="002A09AD">
              <w:rPr>
                <w:rFonts w:cs="Arial" w:hint="eastAsia"/>
                <w:color w:val="000000" w:themeColor="text1"/>
                <w:sz w:val="20"/>
                <w:szCs w:val="20"/>
              </w:rPr>
              <w:t>eople from different ethnic groups</w:t>
            </w:r>
          </w:p>
          <w:p w14:paraId="3EE638A1" w14:textId="6F0C9EE4" w:rsidR="00440442" w:rsidRPr="002A09AD" w:rsidRDefault="00F007F7" w:rsidP="008143A4">
            <w:pPr>
              <w:pStyle w:val="ListParagraph"/>
              <w:numPr>
                <w:ilvl w:val="0"/>
                <w:numId w:val="6"/>
              </w:numPr>
              <w:spacing w:before="40" w:after="40" w:line="240" w:lineRule="auto"/>
              <w:rPr>
                <w:rFonts w:cs="Arial"/>
                <w:color w:val="000000" w:themeColor="text1"/>
                <w:sz w:val="20"/>
                <w:szCs w:val="20"/>
              </w:rPr>
            </w:pPr>
            <w:r w:rsidRPr="002A09AD">
              <w:rPr>
                <w:rFonts w:cs="Arial"/>
                <w:color w:val="000000" w:themeColor="text1"/>
                <w:sz w:val="20"/>
                <w:szCs w:val="20"/>
              </w:rPr>
              <w:t>r</w:t>
            </w:r>
            <w:r w:rsidR="00440442" w:rsidRPr="002A09AD">
              <w:rPr>
                <w:rFonts w:cs="Arial" w:hint="eastAsia"/>
                <w:color w:val="000000" w:themeColor="text1"/>
                <w:sz w:val="20"/>
                <w:szCs w:val="20"/>
              </w:rPr>
              <w:t>etired people/people over 60</w:t>
            </w:r>
          </w:p>
          <w:p w14:paraId="21174C56" w14:textId="5FA7CBA6" w:rsidR="00440442" w:rsidRPr="002A09AD" w:rsidRDefault="00F007F7" w:rsidP="008143A4">
            <w:pPr>
              <w:pStyle w:val="ListParagraph"/>
              <w:numPr>
                <w:ilvl w:val="0"/>
                <w:numId w:val="6"/>
              </w:numPr>
              <w:spacing w:before="40" w:after="40" w:line="240" w:lineRule="auto"/>
              <w:rPr>
                <w:rFonts w:cs="Arial"/>
                <w:color w:val="000000" w:themeColor="text1"/>
                <w:sz w:val="20"/>
                <w:szCs w:val="20"/>
              </w:rPr>
            </w:pPr>
            <w:r w:rsidRPr="002A09AD">
              <w:rPr>
                <w:rFonts w:cs="Arial"/>
                <w:color w:val="000000" w:themeColor="text1"/>
                <w:sz w:val="20"/>
                <w:szCs w:val="20"/>
              </w:rPr>
              <w:t>f</w:t>
            </w:r>
            <w:r w:rsidR="00440442" w:rsidRPr="002A09AD">
              <w:rPr>
                <w:rFonts w:cs="Arial" w:hint="eastAsia"/>
                <w:color w:val="000000" w:themeColor="text1"/>
                <w:sz w:val="20"/>
                <w:szCs w:val="20"/>
              </w:rPr>
              <w:t>amilies with children</w:t>
            </w:r>
          </w:p>
          <w:p w14:paraId="15D83C89" w14:textId="03BDDE12" w:rsidR="00440442" w:rsidRPr="002A09AD" w:rsidRDefault="00F007F7" w:rsidP="008143A4">
            <w:pPr>
              <w:pStyle w:val="ListParagraph"/>
              <w:numPr>
                <w:ilvl w:val="0"/>
                <w:numId w:val="6"/>
              </w:numPr>
              <w:spacing w:before="40" w:after="40" w:line="240" w:lineRule="auto"/>
              <w:rPr>
                <w:rFonts w:cs="Arial"/>
                <w:color w:val="000000" w:themeColor="text1"/>
                <w:sz w:val="20"/>
                <w:szCs w:val="20"/>
              </w:rPr>
            </w:pPr>
            <w:r w:rsidRPr="002A09AD">
              <w:rPr>
                <w:rFonts w:cs="Arial"/>
                <w:color w:val="000000" w:themeColor="text1"/>
                <w:sz w:val="20"/>
                <w:szCs w:val="20"/>
              </w:rPr>
              <w:t>c</w:t>
            </w:r>
            <w:r w:rsidR="00440442" w:rsidRPr="002A09AD">
              <w:rPr>
                <w:rFonts w:cs="Arial" w:hint="eastAsia"/>
                <w:color w:val="000000" w:themeColor="text1"/>
                <w:sz w:val="20"/>
                <w:szCs w:val="20"/>
              </w:rPr>
              <w:t>arers</w:t>
            </w:r>
          </w:p>
          <w:p w14:paraId="4F5DCB4B" w14:textId="79B410C0" w:rsidR="00716257" w:rsidRPr="002A09AD" w:rsidRDefault="00F007F7" w:rsidP="008143A4">
            <w:pPr>
              <w:pStyle w:val="ListParagraph"/>
              <w:numPr>
                <w:ilvl w:val="0"/>
                <w:numId w:val="6"/>
              </w:numPr>
              <w:spacing w:before="40" w:after="40" w:line="240" w:lineRule="auto"/>
              <w:rPr>
                <w:rFonts w:cs="Arial"/>
                <w:color w:val="000000" w:themeColor="text1"/>
                <w:sz w:val="20"/>
                <w:szCs w:val="20"/>
              </w:rPr>
            </w:pPr>
            <w:r w:rsidRPr="002A09AD">
              <w:rPr>
                <w:rFonts w:cs="Arial"/>
                <w:color w:val="000000" w:themeColor="text1"/>
                <w:sz w:val="20"/>
                <w:szCs w:val="20"/>
              </w:rPr>
              <w:t>p</w:t>
            </w:r>
            <w:r w:rsidR="00440442" w:rsidRPr="002A09AD">
              <w:rPr>
                <w:rFonts w:cs="Arial" w:hint="eastAsia"/>
                <w:color w:val="000000" w:themeColor="text1"/>
                <w:sz w:val="20"/>
                <w:szCs w:val="20"/>
              </w:rPr>
              <w:t>eople with family commitments</w:t>
            </w:r>
          </w:p>
          <w:p w14:paraId="77566704" w14:textId="175FCAE9" w:rsidR="00440442" w:rsidRPr="002A09AD" w:rsidRDefault="00F007F7" w:rsidP="008143A4">
            <w:pPr>
              <w:pStyle w:val="ListParagraph"/>
              <w:numPr>
                <w:ilvl w:val="0"/>
                <w:numId w:val="6"/>
              </w:numPr>
              <w:spacing w:before="40" w:after="40" w:line="240" w:lineRule="auto"/>
              <w:rPr>
                <w:rFonts w:cs="Arial"/>
                <w:color w:val="000000" w:themeColor="text1"/>
                <w:sz w:val="20"/>
                <w:szCs w:val="20"/>
              </w:rPr>
            </w:pPr>
            <w:r w:rsidRPr="002A09AD">
              <w:rPr>
                <w:rFonts w:cs="Arial"/>
                <w:color w:val="000000" w:themeColor="text1"/>
                <w:sz w:val="20"/>
                <w:szCs w:val="20"/>
              </w:rPr>
              <w:t>y</w:t>
            </w:r>
            <w:r w:rsidR="00440442" w:rsidRPr="002A09AD">
              <w:rPr>
                <w:rFonts w:cs="Arial" w:hint="eastAsia"/>
                <w:color w:val="000000" w:themeColor="text1"/>
                <w:sz w:val="20"/>
                <w:szCs w:val="20"/>
              </w:rPr>
              <w:t>oung children</w:t>
            </w:r>
          </w:p>
          <w:p w14:paraId="48BB03C2" w14:textId="144065F1" w:rsidR="00440442" w:rsidRPr="002A09AD" w:rsidRDefault="003871C1" w:rsidP="008143A4">
            <w:pPr>
              <w:pStyle w:val="ListParagraph"/>
              <w:numPr>
                <w:ilvl w:val="0"/>
                <w:numId w:val="6"/>
              </w:numPr>
              <w:spacing w:before="40" w:after="40" w:line="240" w:lineRule="auto"/>
              <w:rPr>
                <w:rFonts w:cs="Arial"/>
                <w:color w:val="000000" w:themeColor="text1"/>
                <w:sz w:val="20"/>
                <w:szCs w:val="20"/>
              </w:rPr>
            </w:pPr>
            <w:r w:rsidRPr="002A09AD">
              <w:rPr>
                <w:rFonts w:cs="Arial"/>
                <w:color w:val="000000" w:themeColor="text1"/>
                <w:sz w:val="20"/>
                <w:szCs w:val="20"/>
              </w:rPr>
              <w:t>t</w:t>
            </w:r>
            <w:r w:rsidR="00440442" w:rsidRPr="002A09AD">
              <w:rPr>
                <w:rFonts w:cs="Arial" w:hint="eastAsia"/>
                <w:color w:val="000000" w:themeColor="text1"/>
                <w:sz w:val="20"/>
                <w:szCs w:val="20"/>
              </w:rPr>
              <w:t>eenagers</w:t>
            </w:r>
          </w:p>
          <w:p w14:paraId="498BF454" w14:textId="021E7BA0" w:rsidR="00440442" w:rsidRPr="002A09AD" w:rsidRDefault="003871C1" w:rsidP="008143A4">
            <w:pPr>
              <w:pStyle w:val="ListParagraph"/>
              <w:numPr>
                <w:ilvl w:val="0"/>
                <w:numId w:val="6"/>
              </w:numPr>
              <w:spacing w:before="40" w:after="40" w:line="240" w:lineRule="auto"/>
              <w:rPr>
                <w:rFonts w:cs="Arial"/>
                <w:color w:val="000000" w:themeColor="text1"/>
                <w:sz w:val="20"/>
                <w:szCs w:val="20"/>
              </w:rPr>
            </w:pPr>
            <w:r w:rsidRPr="002A09AD">
              <w:rPr>
                <w:rFonts w:cs="Arial"/>
                <w:color w:val="000000" w:themeColor="text1"/>
                <w:sz w:val="20"/>
                <w:szCs w:val="20"/>
              </w:rPr>
              <w:t>p</w:t>
            </w:r>
            <w:r w:rsidR="00440442" w:rsidRPr="002A09AD">
              <w:rPr>
                <w:rFonts w:cs="Arial" w:hint="eastAsia"/>
                <w:color w:val="000000" w:themeColor="text1"/>
                <w:sz w:val="20"/>
                <w:szCs w:val="20"/>
              </w:rPr>
              <w:t>eople with disabilities</w:t>
            </w:r>
          </w:p>
          <w:p w14:paraId="192925F7" w14:textId="08E2D16C" w:rsidR="00440442" w:rsidRPr="002A09AD" w:rsidRDefault="003871C1" w:rsidP="008143A4">
            <w:pPr>
              <w:pStyle w:val="ListParagraph"/>
              <w:numPr>
                <w:ilvl w:val="0"/>
                <w:numId w:val="6"/>
              </w:numPr>
              <w:spacing w:before="40" w:after="40" w:line="240" w:lineRule="auto"/>
              <w:rPr>
                <w:rFonts w:cs="Arial"/>
                <w:color w:val="000000" w:themeColor="text1"/>
                <w:sz w:val="20"/>
                <w:szCs w:val="20"/>
              </w:rPr>
            </w:pPr>
            <w:r w:rsidRPr="002A09AD">
              <w:rPr>
                <w:rFonts w:cs="Arial"/>
                <w:color w:val="000000" w:themeColor="text1"/>
                <w:sz w:val="20"/>
                <w:szCs w:val="20"/>
              </w:rPr>
              <w:t>p</w:t>
            </w:r>
            <w:r w:rsidR="00440442" w:rsidRPr="002A09AD">
              <w:rPr>
                <w:rFonts w:cs="Arial" w:hint="eastAsia"/>
                <w:color w:val="000000" w:themeColor="text1"/>
                <w:sz w:val="20"/>
                <w:szCs w:val="20"/>
              </w:rPr>
              <w:t>arents (singles or couples)</w:t>
            </w:r>
          </w:p>
          <w:p w14:paraId="5AA23A56" w14:textId="1A8E1086" w:rsidR="00440442" w:rsidRPr="002A09AD" w:rsidRDefault="003871C1" w:rsidP="008143A4">
            <w:pPr>
              <w:pStyle w:val="ListParagraph"/>
              <w:numPr>
                <w:ilvl w:val="0"/>
                <w:numId w:val="6"/>
              </w:numPr>
              <w:spacing w:before="40" w:after="40" w:line="240" w:lineRule="auto"/>
              <w:rPr>
                <w:rFonts w:cs="Arial"/>
                <w:color w:val="000000" w:themeColor="text1"/>
                <w:sz w:val="20"/>
                <w:szCs w:val="20"/>
              </w:rPr>
            </w:pPr>
            <w:r w:rsidRPr="002A09AD">
              <w:rPr>
                <w:rFonts w:cs="Arial"/>
                <w:color w:val="000000" w:themeColor="text1"/>
                <w:sz w:val="20"/>
                <w:szCs w:val="20"/>
              </w:rPr>
              <w:lastRenderedPageBreak/>
              <w:t>p</w:t>
            </w:r>
            <w:r w:rsidR="00440442" w:rsidRPr="002A09AD">
              <w:rPr>
                <w:rFonts w:cs="Arial" w:hint="eastAsia"/>
                <w:color w:val="000000" w:themeColor="text1"/>
                <w:sz w:val="20"/>
                <w:szCs w:val="20"/>
              </w:rPr>
              <w:t>eople who work</w:t>
            </w:r>
          </w:p>
          <w:p w14:paraId="343C737D" w14:textId="49025CEC" w:rsidR="006B0337" w:rsidRPr="002A09AD" w:rsidRDefault="00F007F7" w:rsidP="008143A4">
            <w:pPr>
              <w:pStyle w:val="ListParagraph"/>
              <w:numPr>
                <w:ilvl w:val="0"/>
                <w:numId w:val="6"/>
              </w:numPr>
              <w:spacing w:before="40" w:after="40" w:line="240" w:lineRule="auto"/>
              <w:rPr>
                <w:rFonts w:cs="Arial"/>
                <w:color w:val="000000" w:themeColor="text1"/>
                <w:sz w:val="20"/>
                <w:szCs w:val="20"/>
              </w:rPr>
            </w:pPr>
            <w:r w:rsidRPr="002A09AD">
              <w:rPr>
                <w:rFonts w:cs="Arial"/>
                <w:color w:val="000000" w:themeColor="text1"/>
                <w:sz w:val="20"/>
                <w:szCs w:val="20"/>
              </w:rPr>
              <w:t>u</w:t>
            </w:r>
            <w:r w:rsidR="00440442" w:rsidRPr="002A09AD">
              <w:rPr>
                <w:rFonts w:cs="Arial" w:hint="eastAsia"/>
                <w:color w:val="000000" w:themeColor="text1"/>
                <w:sz w:val="20"/>
                <w:szCs w:val="20"/>
              </w:rPr>
              <w:t>nemployed/</w:t>
            </w:r>
            <w:proofErr w:type="gramStart"/>
            <w:r w:rsidR="00440442" w:rsidRPr="002A09AD">
              <w:rPr>
                <w:rFonts w:cs="Arial" w:hint="eastAsia"/>
                <w:color w:val="000000" w:themeColor="text1"/>
                <w:sz w:val="20"/>
                <w:szCs w:val="20"/>
              </w:rPr>
              <w:t>economically disadvantaged</w:t>
            </w:r>
            <w:proofErr w:type="gramEnd"/>
            <w:r w:rsidR="00440442" w:rsidRPr="002A09AD">
              <w:rPr>
                <w:rFonts w:cs="Arial" w:hint="eastAsia"/>
                <w:color w:val="000000" w:themeColor="text1"/>
                <w:sz w:val="20"/>
                <w:szCs w:val="20"/>
              </w:rPr>
              <w:t xml:space="preserve"> people</w:t>
            </w:r>
            <w:r w:rsidRPr="002A09AD">
              <w:rPr>
                <w:rFonts w:cs="Arial"/>
                <w:color w:val="000000" w:themeColor="text1"/>
                <w:sz w:val="20"/>
                <w:szCs w:val="20"/>
              </w:rPr>
              <w:t>.</w:t>
            </w:r>
          </w:p>
          <w:p w14:paraId="65B2D4E2" w14:textId="189DDE2F" w:rsidR="00337379" w:rsidRPr="002A09AD" w:rsidRDefault="00337379" w:rsidP="008143A4">
            <w:pPr>
              <w:spacing w:after="0" w:line="240" w:lineRule="auto"/>
              <w:rPr>
                <w:rFonts w:cs="Arial"/>
                <w:color w:val="000000" w:themeColor="text1"/>
                <w:sz w:val="20"/>
                <w:szCs w:val="20"/>
              </w:rPr>
            </w:pPr>
          </w:p>
          <w:p w14:paraId="796E5ACB" w14:textId="0F964EDE" w:rsidR="007071A1" w:rsidRPr="002A09AD" w:rsidRDefault="00337379" w:rsidP="008143A4">
            <w:pPr>
              <w:spacing w:after="0" w:line="240" w:lineRule="auto"/>
              <w:rPr>
                <w:rFonts w:cs="Arial"/>
                <w:color w:val="000000" w:themeColor="text1"/>
                <w:sz w:val="20"/>
                <w:szCs w:val="20"/>
              </w:rPr>
            </w:pPr>
            <w:r w:rsidRPr="002A09AD">
              <w:rPr>
                <w:rFonts w:cs="Arial"/>
                <w:color w:val="000000" w:themeColor="text1"/>
                <w:sz w:val="20"/>
                <w:szCs w:val="20"/>
              </w:rPr>
              <w:t>Ask students</w:t>
            </w:r>
            <w:r w:rsidR="006825BF">
              <w:rPr>
                <w:rFonts w:cs="Arial"/>
                <w:color w:val="000000" w:themeColor="text1"/>
                <w:sz w:val="20"/>
                <w:szCs w:val="20"/>
              </w:rPr>
              <w:t xml:space="preserve"> to think about/write down:</w:t>
            </w:r>
          </w:p>
          <w:p w14:paraId="4973E0CC" w14:textId="16C1418F" w:rsidR="007071A1" w:rsidRPr="00BB7C0A" w:rsidRDefault="00337379" w:rsidP="008143A4">
            <w:pPr>
              <w:pStyle w:val="ListParagraph"/>
              <w:numPr>
                <w:ilvl w:val="0"/>
                <w:numId w:val="18"/>
              </w:numPr>
              <w:spacing w:before="40" w:after="40" w:line="240" w:lineRule="auto"/>
              <w:ind w:left="360"/>
              <w:rPr>
                <w:rFonts w:cs="Arial"/>
                <w:color w:val="000000" w:themeColor="text1"/>
                <w:sz w:val="20"/>
                <w:szCs w:val="20"/>
              </w:rPr>
            </w:pPr>
            <w:r w:rsidRPr="00BB7C0A">
              <w:rPr>
                <w:rFonts w:cs="Arial"/>
                <w:color w:val="000000" w:themeColor="text1"/>
                <w:sz w:val="20"/>
                <w:szCs w:val="20"/>
              </w:rPr>
              <w:t>a description for each user group</w:t>
            </w:r>
          </w:p>
          <w:p w14:paraId="2FA84B10" w14:textId="44635902" w:rsidR="007071A1" w:rsidRPr="00BB7C0A" w:rsidRDefault="004247B2" w:rsidP="008143A4">
            <w:pPr>
              <w:pStyle w:val="ListParagraph"/>
              <w:numPr>
                <w:ilvl w:val="0"/>
                <w:numId w:val="18"/>
              </w:numPr>
              <w:spacing w:before="40" w:after="40" w:line="240" w:lineRule="auto"/>
              <w:ind w:left="360"/>
              <w:rPr>
                <w:rFonts w:cs="Arial"/>
                <w:color w:val="000000" w:themeColor="text1"/>
                <w:sz w:val="20"/>
                <w:szCs w:val="20"/>
              </w:rPr>
            </w:pPr>
            <w:r>
              <w:rPr>
                <w:rFonts w:cs="Arial"/>
                <w:color w:val="000000" w:themeColor="text1"/>
                <w:sz w:val="20"/>
                <w:szCs w:val="20"/>
              </w:rPr>
              <w:t xml:space="preserve">members </w:t>
            </w:r>
            <w:r w:rsidR="00716257" w:rsidRPr="00BB7C0A">
              <w:rPr>
                <w:rFonts w:cs="Arial"/>
                <w:color w:val="000000" w:themeColor="text1"/>
                <w:sz w:val="20"/>
                <w:szCs w:val="20"/>
              </w:rPr>
              <w:t>of their own family and which user groups they would belong to</w:t>
            </w:r>
          </w:p>
          <w:p w14:paraId="31F94A95" w14:textId="4C675272" w:rsidR="002A09AD" w:rsidRPr="00BB7C0A" w:rsidRDefault="007071A1" w:rsidP="008143A4">
            <w:pPr>
              <w:pStyle w:val="ListParagraph"/>
              <w:numPr>
                <w:ilvl w:val="0"/>
                <w:numId w:val="18"/>
              </w:numPr>
              <w:spacing w:before="40" w:after="40" w:line="240" w:lineRule="auto"/>
              <w:ind w:left="360"/>
              <w:rPr>
                <w:rFonts w:cs="Arial"/>
                <w:color w:val="000000" w:themeColor="text1"/>
                <w:sz w:val="20"/>
                <w:szCs w:val="20"/>
              </w:rPr>
            </w:pPr>
            <w:r w:rsidRPr="00BB7C0A">
              <w:rPr>
                <w:rFonts w:cs="Arial"/>
                <w:color w:val="000000" w:themeColor="text1"/>
                <w:sz w:val="20"/>
                <w:szCs w:val="20"/>
              </w:rPr>
              <w:t>w</w:t>
            </w:r>
            <w:r w:rsidR="00716257" w:rsidRPr="00BB7C0A">
              <w:rPr>
                <w:rFonts w:cs="Arial"/>
                <w:color w:val="000000" w:themeColor="text1"/>
                <w:sz w:val="20"/>
                <w:szCs w:val="20"/>
              </w:rPr>
              <w:t>hich user group/s they belong to</w:t>
            </w:r>
          </w:p>
          <w:p w14:paraId="5524882C" w14:textId="77777777" w:rsidR="00716257" w:rsidRDefault="00716257" w:rsidP="008143A4">
            <w:pPr>
              <w:pStyle w:val="ListParagraph"/>
              <w:numPr>
                <w:ilvl w:val="0"/>
                <w:numId w:val="18"/>
              </w:numPr>
              <w:spacing w:before="40" w:after="40" w:line="240" w:lineRule="auto"/>
              <w:ind w:left="360"/>
              <w:rPr>
                <w:rFonts w:cs="Arial"/>
                <w:color w:val="000000" w:themeColor="text1"/>
                <w:sz w:val="20"/>
                <w:szCs w:val="20"/>
              </w:rPr>
            </w:pPr>
            <w:r w:rsidRPr="00BB7C0A">
              <w:rPr>
                <w:rFonts w:cs="Arial"/>
                <w:color w:val="000000" w:themeColor="text1"/>
                <w:sz w:val="20"/>
                <w:szCs w:val="20"/>
              </w:rPr>
              <w:t>if a person could belong to more than one user group</w:t>
            </w:r>
            <w:r w:rsidR="002A09AD" w:rsidRPr="00BB7C0A">
              <w:rPr>
                <w:rFonts w:cs="Arial"/>
                <w:color w:val="000000" w:themeColor="text1"/>
                <w:sz w:val="20"/>
                <w:szCs w:val="20"/>
              </w:rPr>
              <w:t xml:space="preserve">, </w:t>
            </w:r>
            <w:r w:rsidRPr="00BB7C0A">
              <w:rPr>
                <w:rFonts w:cs="Arial"/>
                <w:color w:val="000000" w:themeColor="text1"/>
                <w:sz w:val="20"/>
                <w:szCs w:val="20"/>
              </w:rPr>
              <w:t>how many could someone belong to?</w:t>
            </w:r>
          </w:p>
          <w:p w14:paraId="11CB326D" w14:textId="77777777" w:rsidR="005319A3" w:rsidRDefault="005319A3" w:rsidP="005319A3">
            <w:pPr>
              <w:spacing w:before="40" w:after="40" w:line="240" w:lineRule="auto"/>
              <w:rPr>
                <w:rFonts w:cs="Arial"/>
                <w:color w:val="000000" w:themeColor="text1"/>
                <w:sz w:val="20"/>
                <w:szCs w:val="20"/>
              </w:rPr>
            </w:pPr>
          </w:p>
          <w:p w14:paraId="0D665D16" w14:textId="77777777" w:rsidR="005319A3" w:rsidRDefault="005319A3" w:rsidP="005319A3">
            <w:pPr>
              <w:spacing w:before="40" w:after="40" w:line="240" w:lineRule="auto"/>
              <w:rPr>
                <w:rFonts w:cs="Arial"/>
                <w:color w:val="000000" w:themeColor="text1"/>
                <w:sz w:val="20"/>
                <w:szCs w:val="20"/>
              </w:rPr>
            </w:pPr>
          </w:p>
          <w:p w14:paraId="4DF830ED" w14:textId="77777777" w:rsidR="005319A3" w:rsidRDefault="005319A3" w:rsidP="005319A3">
            <w:pPr>
              <w:spacing w:before="40" w:after="40" w:line="240" w:lineRule="auto"/>
              <w:rPr>
                <w:rFonts w:cs="Arial"/>
                <w:color w:val="000000" w:themeColor="text1"/>
                <w:sz w:val="20"/>
                <w:szCs w:val="20"/>
              </w:rPr>
            </w:pPr>
          </w:p>
          <w:p w14:paraId="6BBBEEEB" w14:textId="77777777" w:rsidR="005319A3" w:rsidRDefault="005319A3" w:rsidP="005319A3">
            <w:pPr>
              <w:spacing w:before="40" w:after="40" w:line="240" w:lineRule="auto"/>
              <w:rPr>
                <w:rFonts w:cs="Arial"/>
                <w:color w:val="000000" w:themeColor="text1"/>
                <w:sz w:val="20"/>
                <w:szCs w:val="20"/>
              </w:rPr>
            </w:pPr>
          </w:p>
          <w:p w14:paraId="0A261CD0" w14:textId="77777777" w:rsidR="005319A3" w:rsidRDefault="005319A3" w:rsidP="005319A3">
            <w:pPr>
              <w:spacing w:before="40" w:after="40" w:line="240" w:lineRule="auto"/>
              <w:rPr>
                <w:rFonts w:cs="Arial"/>
                <w:color w:val="000000" w:themeColor="text1"/>
                <w:sz w:val="20"/>
                <w:szCs w:val="20"/>
              </w:rPr>
            </w:pPr>
          </w:p>
          <w:p w14:paraId="7B2376A3" w14:textId="77777777" w:rsidR="005319A3" w:rsidRDefault="005319A3" w:rsidP="005319A3">
            <w:pPr>
              <w:spacing w:before="40" w:after="40" w:line="240" w:lineRule="auto"/>
              <w:rPr>
                <w:rFonts w:cs="Arial"/>
                <w:color w:val="000000" w:themeColor="text1"/>
                <w:sz w:val="20"/>
                <w:szCs w:val="20"/>
              </w:rPr>
            </w:pPr>
          </w:p>
          <w:p w14:paraId="6E4EC8CE" w14:textId="77777777" w:rsidR="005319A3" w:rsidRDefault="005319A3" w:rsidP="005319A3">
            <w:pPr>
              <w:spacing w:before="40" w:after="40" w:line="240" w:lineRule="auto"/>
              <w:rPr>
                <w:rFonts w:cs="Arial"/>
                <w:color w:val="000000" w:themeColor="text1"/>
                <w:sz w:val="20"/>
                <w:szCs w:val="20"/>
              </w:rPr>
            </w:pPr>
          </w:p>
          <w:p w14:paraId="760970F0" w14:textId="77777777" w:rsidR="005319A3" w:rsidRDefault="005319A3" w:rsidP="005319A3">
            <w:pPr>
              <w:spacing w:before="40" w:after="40" w:line="240" w:lineRule="auto"/>
              <w:rPr>
                <w:rFonts w:cs="Arial"/>
                <w:color w:val="000000" w:themeColor="text1"/>
                <w:sz w:val="20"/>
                <w:szCs w:val="20"/>
              </w:rPr>
            </w:pPr>
          </w:p>
          <w:p w14:paraId="73FC2C6B" w14:textId="77777777" w:rsidR="005319A3" w:rsidRDefault="005319A3" w:rsidP="005319A3">
            <w:pPr>
              <w:spacing w:before="40" w:after="40" w:line="240" w:lineRule="auto"/>
              <w:rPr>
                <w:rFonts w:cs="Arial"/>
                <w:color w:val="000000" w:themeColor="text1"/>
                <w:sz w:val="20"/>
                <w:szCs w:val="20"/>
              </w:rPr>
            </w:pPr>
          </w:p>
          <w:p w14:paraId="17F0E7C2" w14:textId="633E9C39" w:rsidR="005319A3" w:rsidRPr="005319A3" w:rsidRDefault="005319A3" w:rsidP="005319A3">
            <w:pPr>
              <w:spacing w:before="40" w:after="40" w:line="240" w:lineRule="auto"/>
              <w:rPr>
                <w:rFonts w:cs="Arial"/>
                <w:color w:val="000000" w:themeColor="text1"/>
                <w:sz w:val="20"/>
                <w:szCs w:val="20"/>
              </w:rPr>
            </w:pPr>
          </w:p>
        </w:tc>
        <w:tc>
          <w:tcPr>
            <w:tcW w:w="1427"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06D38E88" w14:textId="77777777" w:rsidR="001F7D71" w:rsidRDefault="00CE544F" w:rsidP="00D8673A">
            <w:pPr>
              <w:spacing w:after="0" w:line="240" w:lineRule="auto"/>
              <w:rPr>
                <w:rFonts w:cs="Arial"/>
                <w:color w:val="000000" w:themeColor="text1"/>
                <w:sz w:val="20"/>
                <w:szCs w:val="20"/>
              </w:rPr>
            </w:pPr>
            <w:r w:rsidRPr="00716257">
              <w:rPr>
                <w:rFonts w:cs="Arial"/>
                <w:color w:val="000000" w:themeColor="text1"/>
                <w:sz w:val="20"/>
                <w:szCs w:val="20"/>
              </w:rPr>
              <w:lastRenderedPageBreak/>
              <w:t>User group</w:t>
            </w:r>
            <w:r w:rsidR="00716257" w:rsidRPr="00716257">
              <w:rPr>
                <w:rFonts w:cs="Arial"/>
                <w:color w:val="000000" w:themeColor="text1"/>
                <w:sz w:val="20"/>
                <w:szCs w:val="20"/>
              </w:rPr>
              <w:t>s</w:t>
            </w:r>
          </w:p>
          <w:p w14:paraId="5A836FA5" w14:textId="77777777" w:rsidR="003E00F5" w:rsidRPr="003E00F5" w:rsidRDefault="003E00F5" w:rsidP="00D8673A">
            <w:pPr>
              <w:spacing w:after="0" w:line="240" w:lineRule="auto"/>
              <w:rPr>
                <w:rFonts w:cs="Arial"/>
                <w:color w:val="000000" w:themeColor="text1"/>
                <w:sz w:val="20"/>
                <w:szCs w:val="20"/>
              </w:rPr>
            </w:pPr>
          </w:p>
          <w:p w14:paraId="2FD2E9B5" w14:textId="016056F9" w:rsidR="003E00F5" w:rsidRPr="00CE544F" w:rsidRDefault="003E00F5" w:rsidP="00D8673A">
            <w:pPr>
              <w:spacing w:after="0" w:line="240" w:lineRule="auto"/>
              <w:rPr>
                <w:rFonts w:cs="Arial"/>
                <w:color w:val="000000" w:themeColor="text1"/>
                <w:sz w:val="20"/>
                <w:szCs w:val="20"/>
                <w:highlight w:val="yellow"/>
              </w:rPr>
            </w:pPr>
            <w:proofErr w:type="gramStart"/>
            <w:r w:rsidRPr="003E00F5">
              <w:rPr>
                <w:rFonts w:cs="Arial"/>
                <w:color w:val="000000" w:themeColor="text1"/>
                <w:sz w:val="20"/>
                <w:szCs w:val="20"/>
              </w:rPr>
              <w:t>Economically disadvantaged</w:t>
            </w:r>
            <w:proofErr w:type="gramEnd"/>
          </w:p>
        </w:tc>
        <w:tc>
          <w:tcPr>
            <w:tcW w:w="2079"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09352291" w14:textId="0CCBCCDC" w:rsidR="00716257" w:rsidRPr="00716257" w:rsidRDefault="00716257" w:rsidP="00D8673A">
            <w:pPr>
              <w:spacing w:after="0" w:line="240" w:lineRule="auto"/>
              <w:rPr>
                <w:color w:val="000000" w:themeColor="text1"/>
                <w:sz w:val="20"/>
                <w:szCs w:val="20"/>
              </w:rPr>
            </w:pPr>
            <w:r w:rsidRPr="00716257">
              <w:rPr>
                <w:color w:val="000000" w:themeColor="text1"/>
                <w:sz w:val="20"/>
                <w:szCs w:val="20"/>
              </w:rPr>
              <w:t>Identify and describe different user groups</w:t>
            </w:r>
          </w:p>
          <w:p w14:paraId="495C821F" w14:textId="2D017397" w:rsidR="00716257" w:rsidRPr="00CE544F" w:rsidRDefault="00716257" w:rsidP="00D8673A">
            <w:pPr>
              <w:spacing w:after="0" w:line="240" w:lineRule="auto"/>
              <w:rPr>
                <w:color w:val="000000" w:themeColor="text1"/>
                <w:highlight w:val="yellow"/>
              </w:rPr>
            </w:pPr>
          </w:p>
        </w:tc>
        <w:tc>
          <w:tcPr>
            <w:tcW w:w="4313"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5DB08F83" w14:textId="1E487E53" w:rsidR="003E00F5" w:rsidRPr="003E00F5" w:rsidRDefault="00000000" w:rsidP="003E00F5">
            <w:pPr>
              <w:spacing w:after="0" w:line="240" w:lineRule="auto"/>
              <w:rPr>
                <w:rFonts w:cs="Arial"/>
                <w:color w:val="000000" w:themeColor="text1"/>
                <w:sz w:val="20"/>
                <w:szCs w:val="20"/>
              </w:rPr>
            </w:pPr>
            <w:hyperlink r:id="rId17" w:history="1">
              <w:r w:rsidR="00454AD2">
                <w:rPr>
                  <w:rStyle w:val="Hyperlink"/>
                  <w:rFonts w:cs="Arial"/>
                  <w:sz w:val="20"/>
                  <w:szCs w:val="20"/>
                </w:rPr>
                <w:t>OCR Sport Studies home</w:t>
              </w:r>
            </w:hyperlink>
          </w:p>
          <w:p w14:paraId="7AE6E7E3" w14:textId="77777777" w:rsidR="0030408A" w:rsidRDefault="0030408A" w:rsidP="003E00F5">
            <w:pPr>
              <w:spacing w:after="0" w:line="240" w:lineRule="auto"/>
              <w:rPr>
                <w:rFonts w:cs="Arial"/>
                <w:color w:val="000000" w:themeColor="text1"/>
                <w:sz w:val="20"/>
                <w:szCs w:val="20"/>
                <w:highlight w:val="yellow"/>
              </w:rPr>
            </w:pPr>
          </w:p>
          <w:p w14:paraId="3AFA6B94" w14:textId="0D84E56A" w:rsidR="005319A3" w:rsidRPr="00730982" w:rsidRDefault="00730982" w:rsidP="007E1457">
            <w:pPr>
              <w:spacing w:after="0" w:line="240" w:lineRule="auto"/>
              <w:rPr>
                <w:rStyle w:val="Hyperlink"/>
                <w:rFonts w:cs="Arial"/>
                <w:sz w:val="20"/>
                <w:szCs w:val="20"/>
              </w:rPr>
            </w:pPr>
            <w:r>
              <w:rPr>
                <w:rFonts w:cs="Arial"/>
                <w:color w:val="000000" w:themeColor="text1"/>
                <w:sz w:val="20"/>
                <w:szCs w:val="20"/>
              </w:rPr>
              <w:fldChar w:fldCharType="begin"/>
            </w:r>
            <w:r>
              <w:rPr>
                <w:rFonts w:cs="Arial"/>
                <w:color w:val="000000" w:themeColor="text1"/>
                <w:sz w:val="20"/>
                <w:szCs w:val="20"/>
              </w:rPr>
              <w:instrText xml:space="preserve"> HYPERLINK "https://teachcambridge.org/93156bd6-97ed-4737-83f1-706832ad7a07/teaching-and-delivery-guides?subject=f407526c-2dec-4b34-99ee-e07d09f919f9&amp;unit=all" </w:instrText>
            </w:r>
            <w:r>
              <w:rPr>
                <w:rFonts w:cs="Arial"/>
                <w:color w:val="000000" w:themeColor="text1"/>
                <w:sz w:val="20"/>
                <w:szCs w:val="20"/>
              </w:rPr>
              <w:fldChar w:fldCharType="separate"/>
            </w:r>
            <w:r w:rsidR="005319A3" w:rsidRPr="00730982">
              <w:rPr>
                <w:rStyle w:val="Hyperlink"/>
                <w:rFonts w:cs="Arial"/>
                <w:sz w:val="20"/>
                <w:szCs w:val="20"/>
              </w:rPr>
              <w:t xml:space="preserve">OCR R184 Lesson Preparation Pack </w:t>
            </w:r>
          </w:p>
          <w:p w14:paraId="2241834D" w14:textId="6B4765FD" w:rsidR="007E1457" w:rsidRPr="00CE544F" w:rsidRDefault="005319A3" w:rsidP="007E1457">
            <w:pPr>
              <w:spacing w:after="0" w:line="240" w:lineRule="auto"/>
              <w:rPr>
                <w:rFonts w:cs="Arial"/>
                <w:color w:val="000000" w:themeColor="text1"/>
                <w:sz w:val="20"/>
                <w:szCs w:val="20"/>
                <w:highlight w:val="yellow"/>
              </w:rPr>
            </w:pPr>
            <w:r w:rsidRPr="00730982">
              <w:rPr>
                <w:rStyle w:val="Hyperlink"/>
                <w:rFonts w:cs="Arial"/>
                <w:sz w:val="20"/>
                <w:szCs w:val="20"/>
              </w:rPr>
              <w:t>Slides</w:t>
            </w:r>
            <w:r w:rsidR="006B1F90" w:rsidRPr="00730982">
              <w:rPr>
                <w:rStyle w:val="Hyperlink"/>
                <w:rFonts w:cs="Arial"/>
                <w:sz w:val="20"/>
                <w:szCs w:val="20"/>
              </w:rPr>
              <w:t xml:space="preserve"> 3-5</w:t>
            </w:r>
            <w:r w:rsidR="00730982">
              <w:rPr>
                <w:rFonts w:cs="Arial"/>
                <w:color w:val="000000" w:themeColor="text1"/>
                <w:sz w:val="20"/>
                <w:szCs w:val="20"/>
              </w:rPr>
              <w:fldChar w:fldCharType="end"/>
            </w:r>
          </w:p>
        </w:tc>
        <w:tc>
          <w:tcPr>
            <w:tcW w:w="1215"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6FE3189D" w14:textId="77777777" w:rsidR="009E4C13" w:rsidRDefault="006C5850" w:rsidP="00D8673A">
            <w:pPr>
              <w:spacing w:after="0" w:line="240" w:lineRule="auto"/>
              <w:rPr>
                <w:rFonts w:cs="Arial"/>
                <w:color w:val="000000" w:themeColor="text1"/>
                <w:sz w:val="20"/>
                <w:szCs w:val="20"/>
              </w:rPr>
            </w:pPr>
            <w:r w:rsidRPr="006C5850">
              <w:rPr>
                <w:rFonts w:cs="Arial"/>
                <w:color w:val="000000" w:themeColor="text1"/>
                <w:sz w:val="20"/>
                <w:szCs w:val="20"/>
              </w:rPr>
              <w:t xml:space="preserve">R187 </w:t>
            </w:r>
          </w:p>
          <w:p w14:paraId="4656EDED" w14:textId="7634241C" w:rsidR="006B0337" w:rsidRPr="00CE544F" w:rsidRDefault="009E4C13" w:rsidP="00D8673A">
            <w:pPr>
              <w:spacing w:after="0" w:line="240" w:lineRule="auto"/>
              <w:rPr>
                <w:rFonts w:cs="Arial"/>
                <w:color w:val="000000" w:themeColor="text1"/>
                <w:sz w:val="20"/>
                <w:szCs w:val="20"/>
                <w:highlight w:val="yellow"/>
              </w:rPr>
            </w:pPr>
            <w:r>
              <w:rPr>
                <w:rFonts w:cs="Arial"/>
                <w:color w:val="000000" w:themeColor="text1"/>
                <w:sz w:val="20"/>
                <w:szCs w:val="20"/>
              </w:rPr>
              <w:t>L</w:t>
            </w:r>
            <w:r w:rsidR="006C5850" w:rsidRPr="006C5850">
              <w:rPr>
                <w:rFonts w:cs="Arial"/>
                <w:color w:val="000000" w:themeColor="text1"/>
                <w:sz w:val="20"/>
                <w:szCs w:val="20"/>
              </w:rPr>
              <w:t>ocal and national provision in outdoor and adventurous activities</w:t>
            </w:r>
          </w:p>
        </w:tc>
      </w:tr>
      <w:tr w:rsidR="006B0337" w14:paraId="4416B816" w14:textId="77777777" w:rsidTr="000E57EF">
        <w:trPr>
          <w:trHeight w:val="20"/>
        </w:trPr>
        <w:tc>
          <w:tcPr>
            <w:tcW w:w="895" w:type="dxa"/>
            <w:tcBorders>
              <w:top w:val="single" w:sz="4" w:space="0" w:color="233588"/>
            </w:tcBorders>
            <w:shd w:val="clear" w:color="auto" w:fill="auto"/>
            <w:tcMar>
              <w:top w:w="57" w:type="dxa"/>
              <w:left w:w="57" w:type="dxa"/>
              <w:bottom w:w="57" w:type="dxa"/>
              <w:right w:w="57" w:type="dxa"/>
            </w:tcMar>
          </w:tcPr>
          <w:p w14:paraId="612BE4FE" w14:textId="6AD57FD9" w:rsidR="006B0337" w:rsidRDefault="00564C54" w:rsidP="00D8673A">
            <w:pPr>
              <w:spacing w:after="0" w:line="240" w:lineRule="auto"/>
              <w:rPr>
                <w:rFonts w:cs="Arial"/>
                <w:sz w:val="20"/>
                <w:szCs w:val="20"/>
              </w:rPr>
            </w:pPr>
            <w:r>
              <w:rPr>
                <w:rFonts w:cs="Arial"/>
                <w:sz w:val="20"/>
                <w:szCs w:val="20"/>
              </w:rPr>
              <w:lastRenderedPageBreak/>
              <w:t>4-6</w:t>
            </w:r>
          </w:p>
        </w:tc>
        <w:tc>
          <w:tcPr>
            <w:tcW w:w="1666" w:type="dxa"/>
            <w:tcBorders>
              <w:top w:val="single" w:sz="4" w:space="0" w:color="233588"/>
            </w:tcBorders>
            <w:shd w:val="clear" w:color="auto" w:fill="auto"/>
            <w:tcMar>
              <w:top w:w="57" w:type="dxa"/>
              <w:left w:w="57" w:type="dxa"/>
              <w:bottom w:w="57" w:type="dxa"/>
              <w:right w:w="57" w:type="dxa"/>
            </w:tcMar>
          </w:tcPr>
          <w:p w14:paraId="0FDDB5B3" w14:textId="65B7F3CD" w:rsidR="00A674FB" w:rsidRDefault="00A674FB" w:rsidP="00D8673A">
            <w:pPr>
              <w:suppressAutoHyphens/>
              <w:autoSpaceDN w:val="0"/>
              <w:spacing w:after="0" w:line="240" w:lineRule="auto"/>
              <w:textAlignment w:val="baseline"/>
              <w:rPr>
                <w:rFonts w:cs="Arial"/>
                <w:sz w:val="20"/>
                <w:szCs w:val="20"/>
              </w:rPr>
            </w:pPr>
            <w:r w:rsidRPr="00A674FB">
              <w:rPr>
                <w:rFonts w:cs="Arial"/>
                <w:sz w:val="20"/>
                <w:szCs w:val="20"/>
              </w:rPr>
              <w:t>1: Issues which affect participation in sport</w:t>
            </w:r>
          </w:p>
          <w:p w14:paraId="7CB3C083" w14:textId="77777777" w:rsidR="00A674FB" w:rsidRDefault="00A674FB" w:rsidP="00D8673A">
            <w:pPr>
              <w:suppressAutoHyphens/>
              <w:autoSpaceDN w:val="0"/>
              <w:spacing w:after="0" w:line="240" w:lineRule="auto"/>
              <w:textAlignment w:val="baseline"/>
              <w:rPr>
                <w:rFonts w:cs="Arial"/>
                <w:sz w:val="20"/>
                <w:szCs w:val="20"/>
              </w:rPr>
            </w:pPr>
          </w:p>
          <w:p w14:paraId="00BDF3BD" w14:textId="7F18FD20" w:rsidR="006B0337" w:rsidRPr="00566D9E" w:rsidRDefault="00440442" w:rsidP="00D8673A">
            <w:pPr>
              <w:suppressAutoHyphens/>
              <w:autoSpaceDN w:val="0"/>
              <w:spacing w:after="0" w:line="240" w:lineRule="auto"/>
              <w:textAlignment w:val="baseline"/>
              <w:rPr>
                <w:rFonts w:cs="Arial"/>
                <w:sz w:val="20"/>
                <w:szCs w:val="20"/>
              </w:rPr>
            </w:pPr>
            <w:r>
              <w:rPr>
                <w:rFonts w:cs="Arial"/>
                <w:sz w:val="20"/>
                <w:szCs w:val="20"/>
              </w:rPr>
              <w:t xml:space="preserve">1.2 Possible </w:t>
            </w:r>
            <w:r w:rsidR="004D3130">
              <w:rPr>
                <w:rFonts w:cs="Arial"/>
                <w:sz w:val="20"/>
                <w:szCs w:val="20"/>
              </w:rPr>
              <w:t>b</w:t>
            </w:r>
            <w:r>
              <w:rPr>
                <w:rFonts w:cs="Arial"/>
                <w:sz w:val="20"/>
                <w:szCs w:val="20"/>
              </w:rPr>
              <w:t>arriers</w:t>
            </w:r>
          </w:p>
        </w:tc>
        <w:tc>
          <w:tcPr>
            <w:tcW w:w="3289" w:type="dxa"/>
            <w:tcBorders>
              <w:top w:val="single" w:sz="4" w:space="0" w:color="233588"/>
            </w:tcBorders>
            <w:shd w:val="clear" w:color="auto" w:fill="auto"/>
            <w:tcMar>
              <w:top w:w="57" w:type="dxa"/>
              <w:left w:w="57" w:type="dxa"/>
              <w:bottom w:w="57" w:type="dxa"/>
              <w:right w:w="57" w:type="dxa"/>
            </w:tcMar>
          </w:tcPr>
          <w:p w14:paraId="75D0D29B" w14:textId="13825353" w:rsidR="006B0337" w:rsidRDefault="00716257" w:rsidP="00D8673A">
            <w:pPr>
              <w:spacing w:after="0" w:line="240" w:lineRule="auto"/>
              <w:rPr>
                <w:rFonts w:cs="Arial"/>
                <w:sz w:val="20"/>
                <w:szCs w:val="20"/>
              </w:rPr>
            </w:pPr>
            <w:r w:rsidRPr="00716257">
              <w:rPr>
                <w:rFonts w:cs="Arial"/>
                <w:sz w:val="20"/>
                <w:szCs w:val="20"/>
              </w:rPr>
              <w:t>In pairs</w:t>
            </w:r>
            <w:r w:rsidR="00E73727">
              <w:rPr>
                <w:rFonts w:cs="Arial"/>
                <w:sz w:val="20"/>
                <w:szCs w:val="20"/>
              </w:rPr>
              <w:t>/</w:t>
            </w:r>
            <w:r w:rsidRPr="00716257">
              <w:rPr>
                <w:rFonts w:cs="Arial"/>
                <w:sz w:val="20"/>
                <w:szCs w:val="20"/>
              </w:rPr>
              <w:t>small groups ask students to list why they think there is a barrier to participating in sport for each of these groups.</w:t>
            </w:r>
          </w:p>
          <w:p w14:paraId="31EA2714" w14:textId="77777777" w:rsidR="00337379" w:rsidRDefault="00337379" w:rsidP="00D8673A">
            <w:pPr>
              <w:spacing w:after="0" w:line="240" w:lineRule="auto"/>
              <w:rPr>
                <w:rFonts w:cs="Arial"/>
                <w:sz w:val="20"/>
                <w:szCs w:val="20"/>
              </w:rPr>
            </w:pPr>
          </w:p>
          <w:p w14:paraId="309D03A0" w14:textId="5A1BEE62" w:rsidR="00337379" w:rsidRDefault="00337379" w:rsidP="00337379">
            <w:pPr>
              <w:spacing w:after="0" w:line="240" w:lineRule="auto"/>
              <w:rPr>
                <w:rFonts w:cs="Arial"/>
                <w:sz w:val="20"/>
                <w:szCs w:val="20"/>
              </w:rPr>
            </w:pPr>
            <w:r w:rsidRPr="00337379">
              <w:rPr>
                <w:rFonts w:cs="Arial"/>
                <w:sz w:val="20"/>
                <w:szCs w:val="20"/>
              </w:rPr>
              <w:t xml:space="preserve">Are there any specific </w:t>
            </w:r>
            <w:r w:rsidR="00F508A3">
              <w:rPr>
                <w:rFonts w:cs="Arial"/>
                <w:sz w:val="20"/>
                <w:szCs w:val="20"/>
              </w:rPr>
              <w:t>barriers</w:t>
            </w:r>
            <w:r w:rsidRPr="00337379">
              <w:rPr>
                <w:rFonts w:cs="Arial"/>
                <w:sz w:val="20"/>
                <w:szCs w:val="20"/>
              </w:rPr>
              <w:t xml:space="preserve"> for each of the user groups?</w:t>
            </w:r>
          </w:p>
          <w:p w14:paraId="59A5694B" w14:textId="77777777" w:rsidR="002C638E" w:rsidRDefault="002C638E" w:rsidP="002C4665">
            <w:pPr>
              <w:spacing w:after="0" w:line="240" w:lineRule="auto"/>
              <w:rPr>
                <w:rFonts w:cs="Arial"/>
                <w:sz w:val="20"/>
                <w:szCs w:val="20"/>
              </w:rPr>
            </w:pPr>
          </w:p>
          <w:p w14:paraId="17A9E71D" w14:textId="1748A9C3" w:rsidR="002C4665" w:rsidRPr="002C4665" w:rsidRDefault="002C4665" w:rsidP="002C4665">
            <w:pPr>
              <w:spacing w:after="0" w:line="240" w:lineRule="auto"/>
              <w:rPr>
                <w:rFonts w:cs="Arial"/>
                <w:sz w:val="20"/>
                <w:szCs w:val="20"/>
              </w:rPr>
            </w:pPr>
            <w:r w:rsidRPr="002C4665">
              <w:rPr>
                <w:rFonts w:cs="Arial"/>
                <w:sz w:val="20"/>
                <w:szCs w:val="20"/>
              </w:rPr>
              <w:t>Possible barriers which affect participation in sport:</w:t>
            </w:r>
          </w:p>
          <w:p w14:paraId="6C13EEEB" w14:textId="10F40FCF" w:rsidR="002C4665" w:rsidRPr="003077F4" w:rsidRDefault="00BA4609" w:rsidP="004F7107">
            <w:pPr>
              <w:pStyle w:val="ListParagraph"/>
              <w:numPr>
                <w:ilvl w:val="0"/>
                <w:numId w:val="19"/>
              </w:numPr>
              <w:spacing w:before="40" w:after="40" w:line="240" w:lineRule="auto"/>
              <w:ind w:left="360"/>
              <w:rPr>
                <w:rFonts w:cs="Arial"/>
                <w:sz w:val="20"/>
                <w:szCs w:val="20"/>
              </w:rPr>
            </w:pPr>
            <w:r w:rsidRPr="003077F4">
              <w:rPr>
                <w:rFonts w:cs="Arial"/>
                <w:sz w:val="20"/>
                <w:szCs w:val="20"/>
              </w:rPr>
              <w:t>e</w:t>
            </w:r>
            <w:r w:rsidR="002C4665" w:rsidRPr="003077F4">
              <w:rPr>
                <w:rFonts w:cs="Arial" w:hint="eastAsia"/>
                <w:sz w:val="20"/>
                <w:szCs w:val="20"/>
              </w:rPr>
              <w:t>mployment and unemployment</w:t>
            </w:r>
          </w:p>
          <w:p w14:paraId="53C1A4BB" w14:textId="264AC630" w:rsidR="002C4665" w:rsidRPr="003077F4" w:rsidRDefault="00BA4609" w:rsidP="004F7107">
            <w:pPr>
              <w:pStyle w:val="ListParagraph"/>
              <w:numPr>
                <w:ilvl w:val="0"/>
                <w:numId w:val="19"/>
              </w:numPr>
              <w:spacing w:before="40" w:after="40" w:line="240" w:lineRule="auto"/>
              <w:ind w:left="360"/>
              <w:rPr>
                <w:rFonts w:cs="Arial"/>
                <w:sz w:val="20"/>
                <w:szCs w:val="20"/>
              </w:rPr>
            </w:pPr>
            <w:r w:rsidRPr="003077F4">
              <w:rPr>
                <w:rFonts w:cs="Arial"/>
                <w:sz w:val="20"/>
                <w:szCs w:val="20"/>
              </w:rPr>
              <w:t>f</w:t>
            </w:r>
            <w:r w:rsidR="002C4665" w:rsidRPr="003077F4">
              <w:rPr>
                <w:rFonts w:cs="Arial" w:hint="eastAsia"/>
                <w:sz w:val="20"/>
                <w:szCs w:val="20"/>
              </w:rPr>
              <w:t xml:space="preserve">amily commitments </w:t>
            </w:r>
          </w:p>
          <w:p w14:paraId="46D98169" w14:textId="65392043" w:rsidR="002C4665" w:rsidRPr="003077F4" w:rsidRDefault="00BA4609" w:rsidP="004F7107">
            <w:pPr>
              <w:pStyle w:val="ListParagraph"/>
              <w:numPr>
                <w:ilvl w:val="0"/>
                <w:numId w:val="19"/>
              </w:numPr>
              <w:spacing w:before="40" w:after="40" w:line="240" w:lineRule="auto"/>
              <w:ind w:left="360"/>
              <w:rPr>
                <w:rFonts w:cs="Arial"/>
                <w:sz w:val="20"/>
                <w:szCs w:val="20"/>
              </w:rPr>
            </w:pPr>
            <w:r w:rsidRPr="003077F4">
              <w:rPr>
                <w:rFonts w:cs="Arial"/>
                <w:sz w:val="20"/>
                <w:szCs w:val="20"/>
              </w:rPr>
              <w:t>l</w:t>
            </w:r>
            <w:r w:rsidR="002C4665" w:rsidRPr="003077F4">
              <w:rPr>
                <w:rFonts w:cs="Arial" w:hint="eastAsia"/>
                <w:sz w:val="20"/>
                <w:szCs w:val="20"/>
              </w:rPr>
              <w:t xml:space="preserve">ack of disposable income </w:t>
            </w:r>
          </w:p>
          <w:p w14:paraId="21466D11" w14:textId="62993DA2" w:rsidR="002C4665" w:rsidRPr="003077F4" w:rsidRDefault="00BA4609" w:rsidP="004F7107">
            <w:pPr>
              <w:pStyle w:val="ListParagraph"/>
              <w:numPr>
                <w:ilvl w:val="0"/>
                <w:numId w:val="19"/>
              </w:numPr>
              <w:spacing w:before="40" w:after="40" w:line="240" w:lineRule="auto"/>
              <w:ind w:left="360"/>
              <w:rPr>
                <w:rFonts w:cs="Arial"/>
                <w:sz w:val="20"/>
                <w:szCs w:val="20"/>
              </w:rPr>
            </w:pPr>
            <w:r w:rsidRPr="003077F4">
              <w:rPr>
                <w:rFonts w:cs="Arial"/>
                <w:sz w:val="20"/>
                <w:szCs w:val="20"/>
              </w:rPr>
              <w:t>l</w:t>
            </w:r>
            <w:r w:rsidR="002C4665" w:rsidRPr="003077F4">
              <w:rPr>
                <w:rFonts w:cs="Arial" w:hint="eastAsia"/>
                <w:sz w:val="20"/>
                <w:szCs w:val="20"/>
              </w:rPr>
              <w:t>ack of transport</w:t>
            </w:r>
          </w:p>
          <w:p w14:paraId="25D2E970" w14:textId="0E7526A9" w:rsidR="002C4665" w:rsidRPr="003077F4" w:rsidRDefault="00BA4609" w:rsidP="004F7107">
            <w:pPr>
              <w:pStyle w:val="ListParagraph"/>
              <w:numPr>
                <w:ilvl w:val="0"/>
                <w:numId w:val="19"/>
              </w:numPr>
              <w:spacing w:before="40" w:after="40" w:line="240" w:lineRule="auto"/>
              <w:ind w:left="360"/>
              <w:rPr>
                <w:rFonts w:cs="Arial"/>
                <w:sz w:val="20"/>
                <w:szCs w:val="20"/>
              </w:rPr>
            </w:pPr>
            <w:r w:rsidRPr="003077F4">
              <w:rPr>
                <w:rFonts w:cs="Arial"/>
                <w:sz w:val="20"/>
                <w:szCs w:val="20"/>
              </w:rPr>
              <w:t>l</w:t>
            </w:r>
            <w:r w:rsidR="002C4665" w:rsidRPr="003077F4">
              <w:rPr>
                <w:rFonts w:cs="Arial" w:hint="eastAsia"/>
                <w:sz w:val="20"/>
                <w:szCs w:val="20"/>
              </w:rPr>
              <w:t>ack of positive sporting role models</w:t>
            </w:r>
          </w:p>
          <w:p w14:paraId="2752335F" w14:textId="286CE860" w:rsidR="002C4665" w:rsidRPr="003077F4" w:rsidRDefault="00EA10DA" w:rsidP="004F7107">
            <w:pPr>
              <w:pStyle w:val="ListParagraph"/>
              <w:numPr>
                <w:ilvl w:val="0"/>
                <w:numId w:val="19"/>
              </w:numPr>
              <w:spacing w:before="40" w:after="40" w:line="240" w:lineRule="auto"/>
              <w:ind w:left="360"/>
              <w:rPr>
                <w:rFonts w:cs="Arial"/>
                <w:sz w:val="20"/>
                <w:szCs w:val="20"/>
              </w:rPr>
            </w:pPr>
            <w:r w:rsidRPr="003077F4">
              <w:rPr>
                <w:rFonts w:cs="Arial"/>
                <w:sz w:val="20"/>
                <w:szCs w:val="20"/>
              </w:rPr>
              <w:t>l</w:t>
            </w:r>
            <w:r w:rsidR="002C4665" w:rsidRPr="003077F4">
              <w:rPr>
                <w:rFonts w:cs="Arial" w:hint="eastAsia"/>
                <w:sz w:val="20"/>
                <w:szCs w:val="20"/>
              </w:rPr>
              <w:t>ack of positive family role models or family support</w:t>
            </w:r>
          </w:p>
          <w:p w14:paraId="17899A82" w14:textId="3AA85EB3" w:rsidR="002C4665" w:rsidRPr="003077F4" w:rsidRDefault="00EA10DA" w:rsidP="004F7107">
            <w:pPr>
              <w:pStyle w:val="ListParagraph"/>
              <w:numPr>
                <w:ilvl w:val="0"/>
                <w:numId w:val="19"/>
              </w:numPr>
              <w:spacing w:before="40" w:after="40" w:line="240" w:lineRule="auto"/>
              <w:ind w:left="360"/>
              <w:rPr>
                <w:rFonts w:cs="Arial"/>
                <w:sz w:val="20"/>
                <w:szCs w:val="20"/>
              </w:rPr>
            </w:pPr>
            <w:r w:rsidRPr="003077F4">
              <w:rPr>
                <w:rFonts w:cs="Arial"/>
                <w:sz w:val="20"/>
                <w:szCs w:val="20"/>
              </w:rPr>
              <w:t>l</w:t>
            </w:r>
            <w:r w:rsidR="002C4665" w:rsidRPr="003077F4">
              <w:rPr>
                <w:rFonts w:cs="Arial" w:hint="eastAsia"/>
                <w:sz w:val="20"/>
                <w:szCs w:val="20"/>
              </w:rPr>
              <w:t>ack of appropriate activity provision</w:t>
            </w:r>
          </w:p>
          <w:p w14:paraId="03798762" w14:textId="77777777" w:rsidR="00EA10DA" w:rsidRPr="003077F4" w:rsidRDefault="00EA10DA" w:rsidP="004F7107">
            <w:pPr>
              <w:pStyle w:val="ListParagraph"/>
              <w:numPr>
                <w:ilvl w:val="0"/>
                <w:numId w:val="19"/>
              </w:numPr>
              <w:spacing w:before="40" w:after="40" w:line="240" w:lineRule="auto"/>
              <w:ind w:left="360"/>
              <w:rPr>
                <w:rFonts w:cs="Arial"/>
                <w:sz w:val="20"/>
                <w:szCs w:val="20"/>
              </w:rPr>
            </w:pPr>
            <w:r w:rsidRPr="003077F4">
              <w:rPr>
                <w:rFonts w:cs="Arial"/>
                <w:sz w:val="20"/>
                <w:szCs w:val="20"/>
              </w:rPr>
              <w:t>l</w:t>
            </w:r>
            <w:r w:rsidR="002C4665" w:rsidRPr="003077F4">
              <w:rPr>
                <w:rFonts w:cs="Arial" w:hint="eastAsia"/>
                <w:sz w:val="20"/>
                <w:szCs w:val="20"/>
              </w:rPr>
              <w:t>ack of awareness of appropriate activity provision</w:t>
            </w:r>
          </w:p>
          <w:p w14:paraId="4A485F32" w14:textId="5A637AD8" w:rsidR="002C4665" w:rsidRPr="003077F4" w:rsidRDefault="008F741F" w:rsidP="004F7107">
            <w:pPr>
              <w:pStyle w:val="ListParagraph"/>
              <w:numPr>
                <w:ilvl w:val="0"/>
                <w:numId w:val="19"/>
              </w:numPr>
              <w:spacing w:before="40" w:after="40" w:line="240" w:lineRule="auto"/>
              <w:ind w:left="360"/>
              <w:rPr>
                <w:rFonts w:cs="Arial"/>
                <w:sz w:val="20"/>
                <w:szCs w:val="20"/>
              </w:rPr>
            </w:pPr>
            <w:r>
              <w:rPr>
                <w:rFonts w:cs="Arial"/>
                <w:sz w:val="20"/>
                <w:szCs w:val="20"/>
              </w:rPr>
              <w:t>l</w:t>
            </w:r>
            <w:r w:rsidR="002C4665" w:rsidRPr="003077F4">
              <w:rPr>
                <w:rFonts w:cs="Arial" w:hint="eastAsia"/>
                <w:sz w:val="20"/>
                <w:szCs w:val="20"/>
              </w:rPr>
              <w:t>ack of equal coverage in media in terms of gender and ethnicity by the media</w:t>
            </w:r>
            <w:r w:rsidR="00EA10DA" w:rsidRPr="003077F4">
              <w:rPr>
                <w:rFonts w:cs="Arial"/>
                <w:sz w:val="20"/>
                <w:szCs w:val="20"/>
              </w:rPr>
              <w:t>.</w:t>
            </w:r>
          </w:p>
          <w:p w14:paraId="1A95CE98" w14:textId="77777777" w:rsidR="00F508A3" w:rsidRDefault="00F508A3" w:rsidP="002C4665">
            <w:pPr>
              <w:spacing w:after="0" w:line="240" w:lineRule="auto"/>
              <w:rPr>
                <w:rFonts w:cs="Arial"/>
                <w:sz w:val="20"/>
                <w:szCs w:val="20"/>
              </w:rPr>
            </w:pPr>
          </w:p>
          <w:p w14:paraId="32796387" w14:textId="60713D6E" w:rsidR="00F508A3" w:rsidRDefault="00F508A3" w:rsidP="002C4665">
            <w:pPr>
              <w:spacing w:after="0" w:line="240" w:lineRule="auto"/>
              <w:rPr>
                <w:rFonts w:cs="Arial"/>
                <w:sz w:val="20"/>
                <w:szCs w:val="20"/>
              </w:rPr>
            </w:pPr>
            <w:r>
              <w:rPr>
                <w:rFonts w:cs="Arial"/>
                <w:sz w:val="20"/>
                <w:szCs w:val="20"/>
              </w:rPr>
              <w:t>Ask students to start matching barriers to each user group.</w:t>
            </w:r>
          </w:p>
          <w:p w14:paraId="734E7E6C" w14:textId="77777777" w:rsidR="00EA10DA" w:rsidRDefault="00EA10DA" w:rsidP="002C4665">
            <w:pPr>
              <w:spacing w:after="0" w:line="240" w:lineRule="auto"/>
              <w:rPr>
                <w:rFonts w:cs="Arial"/>
                <w:sz w:val="20"/>
                <w:szCs w:val="20"/>
              </w:rPr>
            </w:pPr>
          </w:p>
          <w:p w14:paraId="123C4BDE" w14:textId="5C28C8F2" w:rsidR="00F508A3" w:rsidRDefault="00F508A3" w:rsidP="002C4665">
            <w:pPr>
              <w:spacing w:after="0" w:line="240" w:lineRule="auto"/>
              <w:rPr>
                <w:rFonts w:cs="Arial"/>
                <w:sz w:val="20"/>
                <w:szCs w:val="20"/>
              </w:rPr>
            </w:pPr>
            <w:r>
              <w:rPr>
                <w:rFonts w:cs="Arial"/>
                <w:sz w:val="20"/>
                <w:szCs w:val="20"/>
              </w:rPr>
              <w:lastRenderedPageBreak/>
              <w:t>Ask students to think of why they are barriers for each user group.</w:t>
            </w:r>
          </w:p>
        </w:tc>
        <w:tc>
          <w:tcPr>
            <w:tcW w:w="1427" w:type="dxa"/>
            <w:tcBorders>
              <w:top w:val="single" w:sz="4" w:space="0" w:color="233588"/>
            </w:tcBorders>
            <w:shd w:val="clear" w:color="auto" w:fill="auto"/>
            <w:tcMar>
              <w:top w:w="57" w:type="dxa"/>
              <w:left w:w="57" w:type="dxa"/>
              <w:bottom w:w="57" w:type="dxa"/>
              <w:right w:w="57" w:type="dxa"/>
            </w:tcMar>
          </w:tcPr>
          <w:p w14:paraId="69E15C21" w14:textId="1550B1A8" w:rsidR="006B0337" w:rsidRDefault="003E00F5" w:rsidP="00D8673A">
            <w:pPr>
              <w:spacing w:after="0" w:line="240" w:lineRule="auto"/>
              <w:rPr>
                <w:rFonts w:cs="Arial"/>
                <w:sz w:val="20"/>
                <w:szCs w:val="20"/>
              </w:rPr>
            </w:pPr>
            <w:r>
              <w:rPr>
                <w:rFonts w:cs="Arial"/>
                <w:sz w:val="20"/>
                <w:szCs w:val="20"/>
              </w:rPr>
              <w:lastRenderedPageBreak/>
              <w:t>Disposable income</w:t>
            </w:r>
          </w:p>
          <w:p w14:paraId="3F4307EA" w14:textId="77777777" w:rsidR="003E00F5" w:rsidRDefault="003E00F5" w:rsidP="00D8673A">
            <w:pPr>
              <w:spacing w:after="0" w:line="240" w:lineRule="auto"/>
              <w:rPr>
                <w:rFonts w:cs="Arial"/>
                <w:sz w:val="20"/>
                <w:szCs w:val="20"/>
              </w:rPr>
            </w:pPr>
          </w:p>
          <w:p w14:paraId="3A389A34" w14:textId="53BC324D" w:rsidR="003E00F5" w:rsidRDefault="003E00F5" w:rsidP="00D8673A">
            <w:pPr>
              <w:spacing w:after="0" w:line="240" w:lineRule="auto"/>
              <w:rPr>
                <w:rFonts w:cs="Arial"/>
                <w:sz w:val="20"/>
                <w:szCs w:val="20"/>
              </w:rPr>
            </w:pPr>
            <w:r>
              <w:rPr>
                <w:rFonts w:cs="Arial"/>
                <w:sz w:val="20"/>
                <w:szCs w:val="20"/>
              </w:rPr>
              <w:t xml:space="preserve">Activity </w:t>
            </w:r>
            <w:r w:rsidR="00C873D9">
              <w:rPr>
                <w:rFonts w:cs="Arial"/>
                <w:sz w:val="20"/>
                <w:szCs w:val="20"/>
              </w:rPr>
              <w:t>p</w:t>
            </w:r>
            <w:r>
              <w:rPr>
                <w:rFonts w:cs="Arial"/>
                <w:sz w:val="20"/>
                <w:szCs w:val="20"/>
              </w:rPr>
              <w:t>rovision</w:t>
            </w:r>
          </w:p>
          <w:p w14:paraId="693A290F" w14:textId="77777777" w:rsidR="003E00F5" w:rsidRDefault="003E00F5" w:rsidP="00D8673A">
            <w:pPr>
              <w:spacing w:after="0" w:line="240" w:lineRule="auto"/>
              <w:rPr>
                <w:rFonts w:cs="Arial"/>
                <w:sz w:val="20"/>
                <w:szCs w:val="20"/>
              </w:rPr>
            </w:pPr>
          </w:p>
          <w:p w14:paraId="2E372B96" w14:textId="28809E00" w:rsidR="003E00F5" w:rsidRDefault="003E00F5" w:rsidP="00D8673A">
            <w:pPr>
              <w:spacing w:after="0" w:line="240" w:lineRule="auto"/>
              <w:rPr>
                <w:rFonts w:cs="Arial"/>
                <w:sz w:val="20"/>
                <w:szCs w:val="20"/>
              </w:rPr>
            </w:pPr>
          </w:p>
        </w:tc>
        <w:tc>
          <w:tcPr>
            <w:tcW w:w="2079" w:type="dxa"/>
            <w:tcBorders>
              <w:top w:val="single" w:sz="4" w:space="0" w:color="233588"/>
            </w:tcBorders>
            <w:shd w:val="clear" w:color="auto" w:fill="auto"/>
            <w:tcMar>
              <w:top w:w="57" w:type="dxa"/>
              <w:left w:w="57" w:type="dxa"/>
              <w:bottom w:w="57" w:type="dxa"/>
              <w:right w:w="57" w:type="dxa"/>
            </w:tcMar>
          </w:tcPr>
          <w:p w14:paraId="158FF7B8" w14:textId="0ECD2371" w:rsidR="006B0337" w:rsidRDefault="00CF6A92" w:rsidP="00D8673A">
            <w:pPr>
              <w:spacing w:after="0" w:line="240" w:lineRule="auto"/>
              <w:rPr>
                <w:rFonts w:cs="Arial"/>
                <w:sz w:val="20"/>
                <w:szCs w:val="20"/>
              </w:rPr>
            </w:pPr>
            <w:r>
              <w:rPr>
                <w:rFonts w:cs="Arial"/>
                <w:sz w:val="20"/>
                <w:szCs w:val="20"/>
              </w:rPr>
              <w:t>L</w:t>
            </w:r>
            <w:r w:rsidR="003E00F5">
              <w:rPr>
                <w:rFonts w:cs="Arial"/>
                <w:sz w:val="20"/>
                <w:szCs w:val="20"/>
              </w:rPr>
              <w:t>ink user groups to barriers they may face when participating in sport</w:t>
            </w:r>
          </w:p>
        </w:tc>
        <w:tc>
          <w:tcPr>
            <w:tcW w:w="4313" w:type="dxa"/>
            <w:tcBorders>
              <w:top w:val="single" w:sz="4" w:space="0" w:color="233588"/>
            </w:tcBorders>
            <w:shd w:val="clear" w:color="auto" w:fill="auto"/>
            <w:tcMar>
              <w:top w:w="57" w:type="dxa"/>
              <w:left w:w="57" w:type="dxa"/>
              <w:bottom w:w="57" w:type="dxa"/>
              <w:right w:w="57" w:type="dxa"/>
            </w:tcMar>
          </w:tcPr>
          <w:p w14:paraId="13468004" w14:textId="5BD51E4C" w:rsidR="006B1F90" w:rsidRPr="00F2054C" w:rsidRDefault="00F2054C" w:rsidP="006B1F90">
            <w:pPr>
              <w:spacing w:after="0" w:line="240" w:lineRule="auto"/>
              <w:rPr>
                <w:rStyle w:val="Hyperlink"/>
                <w:sz w:val="20"/>
                <w:szCs w:val="20"/>
              </w:rPr>
            </w:pPr>
            <w:r>
              <w:rPr>
                <w:sz w:val="20"/>
                <w:szCs w:val="20"/>
              </w:rPr>
              <w:fldChar w:fldCharType="begin"/>
            </w:r>
            <w:r>
              <w:rPr>
                <w:sz w:val="20"/>
                <w:szCs w:val="20"/>
              </w:rPr>
              <w:instrText xml:space="preserve"> HYPERLINK "https://teachcambridge.org/93156bd6-97ed-4737-83f1-706832ad7a07/teaching-and-delivery-guides?subject=f407526c-2dec-4b34-99ee-e07d09f919f9&amp;unit=all" </w:instrText>
            </w:r>
            <w:r>
              <w:rPr>
                <w:sz w:val="20"/>
                <w:szCs w:val="20"/>
              </w:rPr>
              <w:fldChar w:fldCharType="separate"/>
            </w:r>
            <w:r w:rsidR="006B1F90" w:rsidRPr="00F2054C">
              <w:rPr>
                <w:rStyle w:val="Hyperlink"/>
                <w:sz w:val="20"/>
                <w:szCs w:val="20"/>
              </w:rPr>
              <w:t xml:space="preserve">OCR R184 Lesson Preparation Pack </w:t>
            </w:r>
          </w:p>
          <w:p w14:paraId="43DDEC5D" w14:textId="6E945F0B" w:rsidR="006B1F90" w:rsidRPr="00F2054C" w:rsidRDefault="006B1F90" w:rsidP="006B1F90">
            <w:pPr>
              <w:spacing w:after="0" w:line="240" w:lineRule="auto"/>
              <w:rPr>
                <w:sz w:val="20"/>
                <w:szCs w:val="20"/>
              </w:rPr>
            </w:pPr>
            <w:r w:rsidRPr="00F2054C">
              <w:rPr>
                <w:rStyle w:val="Hyperlink"/>
                <w:sz w:val="20"/>
                <w:szCs w:val="20"/>
              </w:rPr>
              <w:t>Slides 6-10</w:t>
            </w:r>
            <w:r w:rsidR="00F2054C">
              <w:rPr>
                <w:sz w:val="20"/>
                <w:szCs w:val="20"/>
              </w:rPr>
              <w:fldChar w:fldCharType="end"/>
            </w:r>
          </w:p>
          <w:p w14:paraId="675654B7" w14:textId="77777777" w:rsidR="006B1F90" w:rsidRPr="00F2054C" w:rsidRDefault="006B1F90" w:rsidP="003E00F5">
            <w:pPr>
              <w:spacing w:after="0" w:line="240" w:lineRule="auto"/>
              <w:rPr>
                <w:sz w:val="20"/>
                <w:szCs w:val="20"/>
              </w:rPr>
            </w:pPr>
          </w:p>
          <w:p w14:paraId="0BDEC7C7" w14:textId="0FFFE73A" w:rsidR="0030408A" w:rsidRPr="0072728C" w:rsidRDefault="00000000" w:rsidP="003E00F5">
            <w:pPr>
              <w:spacing w:after="0" w:line="240" w:lineRule="auto"/>
              <w:rPr>
                <w:rStyle w:val="Hyperlink"/>
                <w:sz w:val="20"/>
                <w:szCs w:val="20"/>
              </w:rPr>
            </w:pPr>
            <w:hyperlink r:id="rId18" w:history="1">
              <w:r w:rsidR="00414E22" w:rsidRPr="0072728C">
                <w:rPr>
                  <w:rStyle w:val="Hyperlink"/>
                  <w:sz w:val="20"/>
                  <w:szCs w:val="20"/>
                </w:rPr>
                <w:t xml:space="preserve">Barriers To Women </w:t>
              </w:r>
              <w:proofErr w:type="gramStart"/>
              <w:r w:rsidR="00414E22" w:rsidRPr="0072728C">
                <w:rPr>
                  <w:rStyle w:val="Hyperlink"/>
                  <w:sz w:val="20"/>
                  <w:szCs w:val="20"/>
                </w:rPr>
                <w:t>And</w:t>
              </w:r>
              <w:proofErr w:type="gramEnd"/>
              <w:r w:rsidR="00414E22" w:rsidRPr="0072728C">
                <w:rPr>
                  <w:rStyle w:val="Hyperlink"/>
                  <w:sz w:val="20"/>
                  <w:szCs w:val="20"/>
                </w:rPr>
                <w:t xml:space="preserve"> Girls’ Participation In Sport And Physical Activity</w:t>
              </w:r>
            </w:hyperlink>
          </w:p>
          <w:p w14:paraId="1CCFC034" w14:textId="2889E902" w:rsidR="000828D3" w:rsidRPr="0072728C" w:rsidRDefault="006A2291" w:rsidP="003E00F5">
            <w:pPr>
              <w:spacing w:after="0" w:line="240" w:lineRule="auto"/>
              <w:rPr>
                <w:color w:val="000000" w:themeColor="text1"/>
                <w:sz w:val="20"/>
                <w:szCs w:val="20"/>
              </w:rPr>
            </w:pPr>
            <w:r w:rsidRPr="0072728C">
              <w:rPr>
                <w:color w:val="000000" w:themeColor="text1"/>
                <w:sz w:val="20"/>
                <w:szCs w:val="20"/>
              </w:rPr>
              <w:t>(hercircle.in)</w:t>
            </w:r>
          </w:p>
          <w:p w14:paraId="21E01C47" w14:textId="77777777" w:rsidR="006A2291" w:rsidRPr="0072728C" w:rsidRDefault="006A2291" w:rsidP="003E00F5">
            <w:pPr>
              <w:spacing w:after="0" w:line="240" w:lineRule="auto"/>
              <w:rPr>
                <w:color w:val="000000" w:themeColor="text1"/>
                <w:sz w:val="20"/>
                <w:szCs w:val="20"/>
              </w:rPr>
            </w:pPr>
          </w:p>
          <w:p w14:paraId="5D255F01" w14:textId="77777777" w:rsidR="0084025E" w:rsidRPr="0072728C" w:rsidRDefault="00000000" w:rsidP="003E00F5">
            <w:pPr>
              <w:spacing w:after="0" w:line="240" w:lineRule="auto"/>
              <w:rPr>
                <w:rStyle w:val="Hyperlink"/>
                <w:sz w:val="20"/>
                <w:szCs w:val="20"/>
              </w:rPr>
            </w:pPr>
            <w:hyperlink r:id="rId19" w:history="1">
              <w:r w:rsidR="00C8139A" w:rsidRPr="0072728C">
                <w:rPr>
                  <w:rStyle w:val="Hyperlink"/>
                  <w:sz w:val="20"/>
                  <w:szCs w:val="20"/>
                </w:rPr>
                <w:t>UK Sport</w:t>
              </w:r>
              <w:r w:rsidR="001E3B95" w:rsidRPr="0072728C">
                <w:rPr>
                  <w:rStyle w:val="Hyperlink"/>
                  <w:sz w:val="20"/>
                  <w:szCs w:val="20"/>
                </w:rPr>
                <w:t>: Equality</w:t>
              </w:r>
            </w:hyperlink>
          </w:p>
          <w:p w14:paraId="4F1EFDFC" w14:textId="6E950684" w:rsidR="006A2291" w:rsidRDefault="006A2291" w:rsidP="003E00F5">
            <w:pPr>
              <w:spacing w:after="0" w:line="240" w:lineRule="auto"/>
              <w:rPr>
                <w:rFonts w:cs="Arial"/>
                <w:sz w:val="20"/>
                <w:szCs w:val="20"/>
              </w:rPr>
            </w:pPr>
            <w:r w:rsidRPr="0072728C">
              <w:rPr>
                <w:color w:val="000000" w:themeColor="text1"/>
                <w:sz w:val="20"/>
                <w:szCs w:val="20"/>
              </w:rPr>
              <w:t>(uksport.gov.uk)</w:t>
            </w:r>
          </w:p>
        </w:tc>
        <w:tc>
          <w:tcPr>
            <w:tcW w:w="1215" w:type="dxa"/>
            <w:tcBorders>
              <w:top w:val="single" w:sz="4" w:space="0" w:color="233588"/>
            </w:tcBorders>
            <w:shd w:val="clear" w:color="auto" w:fill="auto"/>
            <w:tcMar>
              <w:top w:w="57" w:type="dxa"/>
              <w:left w:w="57" w:type="dxa"/>
              <w:bottom w:w="57" w:type="dxa"/>
              <w:right w:w="57" w:type="dxa"/>
            </w:tcMar>
          </w:tcPr>
          <w:p w14:paraId="0F601750" w14:textId="77777777" w:rsidR="003077F4" w:rsidRDefault="006C5850" w:rsidP="00D8673A">
            <w:pPr>
              <w:spacing w:after="0" w:line="240" w:lineRule="auto"/>
              <w:rPr>
                <w:rFonts w:cs="Arial"/>
                <w:sz w:val="20"/>
                <w:szCs w:val="20"/>
              </w:rPr>
            </w:pPr>
            <w:r w:rsidRPr="006C5850">
              <w:rPr>
                <w:rFonts w:cs="Arial"/>
                <w:sz w:val="20"/>
                <w:szCs w:val="20"/>
              </w:rPr>
              <w:t xml:space="preserve">R187 </w:t>
            </w:r>
          </w:p>
          <w:p w14:paraId="73028E37" w14:textId="1DD4FFA5" w:rsidR="006B0337" w:rsidRDefault="00D53903" w:rsidP="00D8673A">
            <w:pPr>
              <w:spacing w:after="0" w:line="240" w:lineRule="auto"/>
              <w:rPr>
                <w:rFonts w:cs="Arial"/>
                <w:sz w:val="20"/>
                <w:szCs w:val="20"/>
              </w:rPr>
            </w:pPr>
            <w:r>
              <w:rPr>
                <w:rFonts w:cs="Arial"/>
                <w:sz w:val="20"/>
                <w:szCs w:val="20"/>
              </w:rPr>
              <w:t>L</w:t>
            </w:r>
            <w:r w:rsidR="006C5850" w:rsidRPr="006C5850">
              <w:rPr>
                <w:rFonts w:cs="Arial"/>
                <w:sz w:val="20"/>
                <w:szCs w:val="20"/>
              </w:rPr>
              <w:t>ocal and national provision in outdoor and adventurous activities</w:t>
            </w:r>
          </w:p>
        </w:tc>
      </w:tr>
    </w:tbl>
    <w:p w14:paraId="188FAF9E" w14:textId="2A4C44DA" w:rsidR="009108D2" w:rsidRDefault="009108D2" w:rsidP="00620DD2">
      <w:pPr>
        <w:spacing w:after="0" w:line="240" w:lineRule="auto"/>
      </w:pPr>
    </w:p>
    <w:p w14:paraId="4D9433EE" w14:textId="2E8E21E9" w:rsidR="00564C54" w:rsidRDefault="009108D2" w:rsidP="00620DD2">
      <w:pPr>
        <w:spacing w:after="0" w:line="240" w:lineRule="auto"/>
      </w:pPr>
      <w:r>
        <w:br w:type="page"/>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563"/>
        <w:gridCol w:w="12321"/>
      </w:tblGrid>
      <w:tr w:rsidR="009222D8" w14:paraId="6CA14A8C" w14:textId="77777777" w:rsidTr="009B1FC6">
        <w:trPr>
          <w:trHeight w:val="170"/>
        </w:trPr>
        <w:tc>
          <w:tcPr>
            <w:tcW w:w="14884" w:type="dxa"/>
            <w:gridSpan w:val="2"/>
            <w:tcBorders>
              <w:top w:val="single" w:sz="4" w:space="0" w:color="233588"/>
              <w:left w:val="single" w:sz="4" w:space="0" w:color="233588"/>
              <w:bottom w:val="single" w:sz="4" w:space="0" w:color="233588"/>
              <w:right w:val="single" w:sz="4" w:space="0" w:color="233588"/>
            </w:tcBorders>
            <w:shd w:val="clear" w:color="auto" w:fill="233588"/>
            <w:tcMar>
              <w:top w:w="57" w:type="dxa"/>
              <w:left w:w="57" w:type="dxa"/>
              <w:bottom w:w="0" w:type="dxa"/>
              <w:right w:w="57" w:type="dxa"/>
            </w:tcMar>
            <w:vAlign w:val="center"/>
          </w:tcPr>
          <w:p w14:paraId="4E63FB02" w14:textId="370906B8" w:rsidR="009222D8" w:rsidRDefault="009222D8" w:rsidP="00D8673A">
            <w:pPr>
              <w:pStyle w:val="Tableheader"/>
              <w:jc w:val="center"/>
            </w:pPr>
            <w:r w:rsidRPr="0048052A">
              <w:rPr>
                <w:color w:val="auto"/>
              </w:rPr>
              <w:lastRenderedPageBreak/>
              <w:t xml:space="preserve">Autumn </w:t>
            </w:r>
            <w:r>
              <w:rPr>
                <w:color w:val="auto"/>
              </w:rPr>
              <w:t>2</w:t>
            </w:r>
          </w:p>
        </w:tc>
      </w:tr>
      <w:tr w:rsidR="009222D8" w14:paraId="6C0356BA" w14:textId="77777777" w:rsidTr="009D467F">
        <w:trPr>
          <w:trHeight w:val="774"/>
        </w:trPr>
        <w:tc>
          <w:tcPr>
            <w:tcW w:w="2563" w:type="dxa"/>
            <w:tcBorders>
              <w:top w:val="single" w:sz="4" w:space="0" w:color="233588"/>
              <w:left w:val="single" w:sz="4" w:space="0" w:color="233588"/>
              <w:bottom w:val="single" w:sz="4" w:space="0" w:color="233588"/>
              <w:right w:val="single" w:sz="4" w:space="0" w:color="233588"/>
            </w:tcBorders>
            <w:shd w:val="clear" w:color="auto" w:fill="FFFFFF" w:themeFill="background1"/>
            <w:tcMar>
              <w:top w:w="57" w:type="dxa"/>
              <w:left w:w="57" w:type="dxa"/>
              <w:bottom w:w="0" w:type="dxa"/>
              <w:right w:w="57" w:type="dxa"/>
            </w:tcMar>
            <w:vAlign w:val="center"/>
          </w:tcPr>
          <w:p w14:paraId="02B5E05D" w14:textId="14746C65" w:rsidR="009222D8" w:rsidRPr="00BE16EC" w:rsidRDefault="00FC12C2" w:rsidP="00D8673A">
            <w:pPr>
              <w:rPr>
                <w:b/>
                <w:bCs/>
              </w:rPr>
            </w:pPr>
            <w:r w:rsidRPr="00FC12C2">
              <w:rPr>
                <w:rFonts w:asciiTheme="minorHAnsi" w:hAnsiTheme="minorHAnsi" w:cstheme="minorHAnsi"/>
                <w:b/>
                <w:bCs/>
              </w:rPr>
              <w:t xml:space="preserve">Summary of what you </w:t>
            </w:r>
            <w:r w:rsidRPr="00FC12C2">
              <w:rPr>
                <w:rFonts w:asciiTheme="minorHAnsi" w:hAnsiTheme="minorHAnsi" w:cstheme="minorHAnsi"/>
                <w:b/>
                <w:bCs/>
              </w:rPr>
              <w:br/>
              <w:t xml:space="preserve">will cover from the </w:t>
            </w:r>
            <w:hyperlink r:id="rId20" w:history="1">
              <w:r w:rsidRPr="00F774A9">
                <w:rPr>
                  <w:rStyle w:val="Hyperlink"/>
                  <w:rFonts w:asciiTheme="minorHAnsi" w:hAnsiTheme="minorHAnsi" w:cstheme="minorHAnsi"/>
                  <w:b/>
                  <w:bCs/>
                </w:rPr>
                <w:t>curriculum planner</w:t>
              </w:r>
            </w:hyperlink>
            <w:r w:rsidRPr="00F774A9">
              <w:rPr>
                <w:rFonts w:asciiTheme="minorHAnsi" w:hAnsiTheme="minorHAnsi" w:cstheme="minorHAnsi"/>
                <w:b/>
                <w:bCs/>
              </w:rPr>
              <w:t>:</w:t>
            </w:r>
          </w:p>
        </w:tc>
        <w:tc>
          <w:tcPr>
            <w:tcW w:w="11963" w:type="dxa"/>
            <w:tcBorders>
              <w:top w:val="single" w:sz="4" w:space="0" w:color="233588"/>
              <w:left w:val="single" w:sz="4" w:space="0" w:color="233588"/>
              <w:bottom w:val="single" w:sz="4" w:space="0" w:color="233588"/>
              <w:right w:val="single" w:sz="4" w:space="0" w:color="233588"/>
            </w:tcBorders>
            <w:shd w:val="clear" w:color="auto" w:fill="FFFFFF" w:themeFill="background1"/>
            <w:tcMar>
              <w:top w:w="28" w:type="dxa"/>
            </w:tcMar>
            <w:vAlign w:val="center"/>
          </w:tcPr>
          <w:p w14:paraId="6DE1017F" w14:textId="63C4CEF4" w:rsidR="009222D8" w:rsidRPr="003E00F5" w:rsidRDefault="006E6E53" w:rsidP="003E00F5">
            <w:r>
              <w:rPr>
                <w:b/>
                <w:bCs/>
                <w:color w:val="000000" w:themeColor="text1"/>
              </w:rPr>
              <w:t xml:space="preserve"> </w:t>
            </w:r>
            <w:r w:rsidRPr="00EB3018">
              <w:rPr>
                <w:b/>
                <w:bCs/>
                <w:color w:val="000000" w:themeColor="text1"/>
              </w:rPr>
              <w:t>Topic Area 1: Issues which affect participation in sport</w:t>
            </w:r>
          </w:p>
        </w:tc>
      </w:tr>
    </w:tbl>
    <w:p w14:paraId="5723057F" w14:textId="62F066F6" w:rsidR="009222D8" w:rsidRPr="00C43558" w:rsidRDefault="00921193" w:rsidP="009222D8">
      <w:pPr>
        <w:spacing w:after="0" w:line="240" w:lineRule="auto"/>
        <w:rPr>
          <w:sz w:val="2"/>
          <w:szCs w:val="2"/>
        </w:rPr>
      </w:pPr>
      <w:r>
        <w:rPr>
          <w:noProof/>
        </w:rPr>
        <mc:AlternateContent>
          <mc:Choice Requires="wps">
            <w:drawing>
              <wp:anchor distT="45720" distB="45720" distL="114300" distR="114300" simplePos="0" relativeHeight="251658243" behindDoc="0" locked="0" layoutInCell="1" allowOverlap="1" wp14:anchorId="2975E8F3" wp14:editId="7363D95B">
                <wp:simplePos x="0" y="0"/>
                <wp:positionH relativeFrom="column">
                  <wp:posOffset>-81280</wp:posOffset>
                </wp:positionH>
                <wp:positionV relativeFrom="paragraph">
                  <wp:posOffset>4805045</wp:posOffset>
                </wp:positionV>
                <wp:extent cx="8039100" cy="1404620"/>
                <wp:effectExtent l="0" t="0"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1404620"/>
                        </a:xfrm>
                        <a:prstGeom prst="rect">
                          <a:avLst/>
                        </a:prstGeom>
                        <a:noFill/>
                        <a:ln w="9525">
                          <a:noFill/>
                          <a:miter lim="800000"/>
                          <a:headEnd/>
                          <a:tailEnd/>
                        </a:ln>
                      </wps:spPr>
                      <wps:txbx>
                        <w:txbxContent>
                          <w:p w14:paraId="7235DEC8" w14:textId="3519508A" w:rsidR="00921193" w:rsidRPr="00BA71B8" w:rsidRDefault="00921193" w:rsidP="00921193">
                            <w:pPr>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75E8F3" id="Text Box 6" o:spid="_x0000_s1030" type="#_x0000_t202" style="position:absolute;margin-left:-6.4pt;margin-top:378.35pt;width:633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" filled="f" stroked="f">
                <v:textbox style="mso-fit-shape-to-text:t">
                  <w:txbxContent>
                    <w:p w14:paraId="7235DEC8" w14:textId="3519508A" w:rsidR="00921193" w:rsidRPr="00BA71B8" w:rsidRDefault="00921193" w:rsidP="00921193">
                      <w:pPr>
                        <w:rPr>
                          <w:sz w:val="18"/>
                          <w:szCs w:val="18"/>
                        </w:rPr>
                      </w:pPr>
                    </w:p>
                  </w:txbxContent>
                </v:textbox>
              </v:shape>
            </w:pict>
          </mc:Fallback>
        </mc:AlternateContent>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05"/>
        <w:gridCol w:w="1693"/>
        <w:gridCol w:w="3173"/>
        <w:gridCol w:w="1452"/>
        <w:gridCol w:w="1991"/>
        <w:gridCol w:w="4433"/>
        <w:gridCol w:w="1237"/>
      </w:tblGrid>
      <w:tr w:rsidR="000E57EF" w:rsidRPr="00963B3A" w14:paraId="4FAACA85" w14:textId="77777777" w:rsidTr="000E57EF">
        <w:trPr>
          <w:trHeight w:val="1286"/>
          <w:tblHeader/>
        </w:trPr>
        <w:tc>
          <w:tcPr>
            <w:tcW w:w="905" w:type="dxa"/>
            <w:tcBorders>
              <w:top w:val="single" w:sz="4" w:space="0" w:color="233588"/>
              <w:left w:val="single" w:sz="4" w:space="0" w:color="233588"/>
              <w:bottom w:val="single" w:sz="4" w:space="0" w:color="233588"/>
              <w:right w:val="single" w:sz="4" w:space="0" w:color="FFFFFF"/>
            </w:tcBorders>
            <w:shd w:val="clear" w:color="auto" w:fill="233588"/>
            <w:tcMar>
              <w:top w:w="57" w:type="dxa"/>
              <w:left w:w="57" w:type="dxa"/>
              <w:bottom w:w="0" w:type="dxa"/>
              <w:right w:w="57" w:type="dxa"/>
            </w:tcMar>
          </w:tcPr>
          <w:p w14:paraId="7596B093" w14:textId="77777777" w:rsidR="009222D8" w:rsidRPr="009B1FC6" w:rsidRDefault="009222D8" w:rsidP="00D8673A">
            <w:pPr>
              <w:pStyle w:val="Tableheader"/>
              <w:rPr>
                <w:sz w:val="20"/>
                <w:szCs w:val="20"/>
              </w:rPr>
            </w:pPr>
            <w:r w:rsidRPr="009B1FC6">
              <w:rPr>
                <w:sz w:val="20"/>
                <w:szCs w:val="20"/>
              </w:rPr>
              <w:t>Lesson no.</w:t>
            </w:r>
          </w:p>
        </w:tc>
        <w:tc>
          <w:tcPr>
            <w:tcW w:w="1693" w:type="dxa"/>
            <w:tcBorders>
              <w:top w:val="single" w:sz="4" w:space="0" w:color="233588"/>
              <w:left w:val="single" w:sz="4" w:space="0" w:color="FFFFFF"/>
              <w:bottom w:val="single" w:sz="4" w:space="0" w:color="233588"/>
              <w:right w:val="single" w:sz="4" w:space="0" w:color="FFFFFF"/>
            </w:tcBorders>
            <w:shd w:val="clear" w:color="auto" w:fill="233588"/>
            <w:tcMar>
              <w:top w:w="57" w:type="dxa"/>
              <w:left w:w="57" w:type="dxa"/>
              <w:bottom w:w="0" w:type="dxa"/>
              <w:right w:w="57" w:type="dxa"/>
            </w:tcMar>
          </w:tcPr>
          <w:p w14:paraId="0D0268D1" w14:textId="10E09DFF" w:rsidR="009222D8" w:rsidRPr="009B1FC6" w:rsidRDefault="009222D8" w:rsidP="00D8673A">
            <w:pPr>
              <w:pStyle w:val="Tableheader"/>
              <w:rPr>
                <w:sz w:val="20"/>
                <w:szCs w:val="20"/>
              </w:rPr>
            </w:pPr>
            <w:r w:rsidRPr="009B1FC6">
              <w:rPr>
                <w:sz w:val="20"/>
                <w:szCs w:val="20"/>
              </w:rPr>
              <w:t>Topic areas/</w:t>
            </w:r>
            <w:proofErr w:type="gramStart"/>
            <w:r w:rsidRPr="009B1FC6">
              <w:rPr>
                <w:sz w:val="20"/>
                <w:szCs w:val="20"/>
              </w:rPr>
              <w:t>sub topic</w:t>
            </w:r>
            <w:proofErr w:type="gramEnd"/>
            <w:r w:rsidRPr="009B1FC6">
              <w:rPr>
                <w:sz w:val="20"/>
                <w:szCs w:val="20"/>
              </w:rPr>
              <w:t xml:space="preserve"> areas </w:t>
            </w:r>
          </w:p>
        </w:tc>
        <w:tc>
          <w:tcPr>
            <w:tcW w:w="3173" w:type="dxa"/>
            <w:tcBorders>
              <w:top w:val="single" w:sz="4" w:space="0" w:color="233588"/>
              <w:left w:val="single" w:sz="4" w:space="0" w:color="FFFFFF"/>
              <w:bottom w:val="single" w:sz="4" w:space="0" w:color="233588"/>
              <w:right w:val="single" w:sz="4" w:space="0" w:color="FFFFFF"/>
            </w:tcBorders>
            <w:shd w:val="clear" w:color="auto" w:fill="233588"/>
            <w:tcMar>
              <w:top w:w="57" w:type="dxa"/>
              <w:left w:w="57" w:type="dxa"/>
              <w:bottom w:w="0" w:type="dxa"/>
              <w:right w:w="57" w:type="dxa"/>
            </w:tcMar>
          </w:tcPr>
          <w:p w14:paraId="0627F599" w14:textId="366183A9" w:rsidR="00852097" w:rsidRPr="009B1FC6" w:rsidRDefault="009222D8" w:rsidP="00D8673A">
            <w:pPr>
              <w:pStyle w:val="Tableheader"/>
              <w:rPr>
                <w:sz w:val="20"/>
                <w:szCs w:val="20"/>
              </w:rPr>
            </w:pPr>
            <w:r w:rsidRPr="009B1FC6">
              <w:rPr>
                <w:sz w:val="20"/>
                <w:szCs w:val="20"/>
              </w:rPr>
              <w:t>Lesson ideas and activities</w:t>
            </w:r>
          </w:p>
        </w:tc>
        <w:tc>
          <w:tcPr>
            <w:tcW w:w="1452" w:type="dxa"/>
            <w:tcBorders>
              <w:top w:val="single" w:sz="4" w:space="0" w:color="233588"/>
              <w:left w:val="single" w:sz="4" w:space="0" w:color="FFFFFF"/>
              <w:bottom w:val="single" w:sz="4" w:space="0" w:color="233588"/>
              <w:right w:val="single" w:sz="4" w:space="0" w:color="FFFFFF"/>
            </w:tcBorders>
            <w:shd w:val="clear" w:color="auto" w:fill="233588"/>
            <w:tcMar>
              <w:top w:w="57" w:type="dxa"/>
              <w:left w:w="57" w:type="dxa"/>
              <w:bottom w:w="0" w:type="dxa"/>
              <w:right w:w="57" w:type="dxa"/>
            </w:tcMar>
          </w:tcPr>
          <w:p w14:paraId="58259A20" w14:textId="2D5A1B39" w:rsidR="009222D8" w:rsidRPr="009B1FC6" w:rsidRDefault="009222D8" w:rsidP="00D8673A">
            <w:pPr>
              <w:pStyle w:val="Tableheader"/>
              <w:rPr>
                <w:sz w:val="20"/>
                <w:szCs w:val="20"/>
              </w:rPr>
            </w:pPr>
            <w:r w:rsidRPr="009B1FC6">
              <w:rPr>
                <w:sz w:val="20"/>
                <w:szCs w:val="20"/>
              </w:rPr>
              <w:t>Lesson key</w:t>
            </w:r>
            <w:r w:rsidR="00D151F0" w:rsidRPr="009B1FC6">
              <w:rPr>
                <w:sz w:val="20"/>
                <w:szCs w:val="20"/>
              </w:rPr>
              <w:t xml:space="preserve"> </w:t>
            </w:r>
            <w:r w:rsidRPr="009B1FC6">
              <w:rPr>
                <w:sz w:val="20"/>
                <w:szCs w:val="20"/>
              </w:rPr>
              <w:t>words</w:t>
            </w:r>
          </w:p>
        </w:tc>
        <w:tc>
          <w:tcPr>
            <w:tcW w:w="1991" w:type="dxa"/>
            <w:tcBorders>
              <w:top w:val="single" w:sz="4" w:space="0" w:color="233588"/>
              <w:left w:val="single" w:sz="4" w:space="0" w:color="FFFFFF"/>
              <w:bottom w:val="single" w:sz="4" w:space="0" w:color="233588"/>
              <w:right w:val="single" w:sz="4" w:space="0" w:color="FFFFFF"/>
            </w:tcBorders>
            <w:shd w:val="clear" w:color="auto" w:fill="233588"/>
            <w:tcMar>
              <w:top w:w="57" w:type="dxa"/>
              <w:left w:w="57" w:type="dxa"/>
              <w:bottom w:w="0" w:type="dxa"/>
              <w:right w:w="57" w:type="dxa"/>
            </w:tcMar>
          </w:tcPr>
          <w:p w14:paraId="35969AB0" w14:textId="77777777" w:rsidR="009222D8" w:rsidRPr="009B1FC6" w:rsidRDefault="009222D8" w:rsidP="00D8673A">
            <w:pPr>
              <w:pStyle w:val="Tableheader"/>
              <w:rPr>
                <w:sz w:val="20"/>
                <w:szCs w:val="20"/>
              </w:rPr>
            </w:pPr>
            <w:r w:rsidRPr="009B1FC6">
              <w:rPr>
                <w:sz w:val="20"/>
                <w:szCs w:val="20"/>
              </w:rPr>
              <w:t>Lesson outcome(s)</w:t>
            </w:r>
          </w:p>
          <w:p w14:paraId="0159A1A6" w14:textId="556DD88A" w:rsidR="009222D8" w:rsidRPr="009B1FC6" w:rsidRDefault="009222D8" w:rsidP="00476E35">
            <w:pPr>
              <w:pStyle w:val="Tableheader"/>
              <w:rPr>
                <w:b w:val="0"/>
                <w:bCs w:val="0"/>
                <w:sz w:val="20"/>
                <w:szCs w:val="20"/>
              </w:rPr>
            </w:pPr>
            <w:r w:rsidRPr="009B1FC6">
              <w:rPr>
                <w:b w:val="0"/>
                <w:bCs w:val="0"/>
                <w:sz w:val="20"/>
                <w:szCs w:val="20"/>
              </w:rPr>
              <w:t>At the end of the lesson, students will be able to:</w:t>
            </w:r>
          </w:p>
        </w:tc>
        <w:tc>
          <w:tcPr>
            <w:tcW w:w="4433" w:type="dxa"/>
            <w:tcBorders>
              <w:top w:val="single" w:sz="4" w:space="0" w:color="233588"/>
              <w:left w:val="single" w:sz="4" w:space="0" w:color="FFFFFF"/>
              <w:bottom w:val="single" w:sz="4" w:space="0" w:color="233588"/>
              <w:right w:val="single" w:sz="4" w:space="0" w:color="FFFFFF"/>
            </w:tcBorders>
            <w:shd w:val="clear" w:color="auto" w:fill="233588"/>
            <w:tcMar>
              <w:top w:w="57" w:type="dxa"/>
              <w:left w:w="57" w:type="dxa"/>
              <w:bottom w:w="0" w:type="dxa"/>
              <w:right w:w="57" w:type="dxa"/>
            </w:tcMar>
          </w:tcPr>
          <w:p w14:paraId="232E7B47" w14:textId="460CFF1B" w:rsidR="009222D8" w:rsidRPr="009B1FC6" w:rsidRDefault="009222D8" w:rsidP="00D8673A">
            <w:pPr>
              <w:pStyle w:val="Tableheader"/>
              <w:rPr>
                <w:sz w:val="20"/>
                <w:szCs w:val="20"/>
              </w:rPr>
            </w:pPr>
            <w:r w:rsidRPr="009B1FC6">
              <w:rPr>
                <w:sz w:val="20"/>
                <w:szCs w:val="20"/>
              </w:rPr>
              <w:t>Useful links/resources</w:t>
            </w:r>
          </w:p>
        </w:tc>
        <w:tc>
          <w:tcPr>
            <w:tcW w:w="1237" w:type="dxa"/>
            <w:tcBorders>
              <w:top w:val="single" w:sz="4" w:space="0" w:color="233588"/>
              <w:left w:val="single" w:sz="4" w:space="0" w:color="FFFFFF"/>
              <w:bottom w:val="single" w:sz="4" w:space="0" w:color="233588"/>
              <w:right w:val="single" w:sz="4" w:space="0" w:color="233588"/>
            </w:tcBorders>
            <w:shd w:val="clear" w:color="auto" w:fill="233588"/>
            <w:tcMar>
              <w:top w:w="57" w:type="dxa"/>
              <w:left w:w="57" w:type="dxa"/>
              <w:bottom w:w="0" w:type="dxa"/>
              <w:right w:w="57" w:type="dxa"/>
            </w:tcMar>
          </w:tcPr>
          <w:p w14:paraId="23DF7C28" w14:textId="21F54F94" w:rsidR="009222D8" w:rsidRPr="009B1FC6" w:rsidRDefault="009222D8" w:rsidP="00476E35">
            <w:pPr>
              <w:pStyle w:val="Tableheader"/>
              <w:rPr>
                <w:sz w:val="20"/>
                <w:szCs w:val="20"/>
              </w:rPr>
            </w:pPr>
            <w:r w:rsidRPr="009B1FC6">
              <w:rPr>
                <w:sz w:val="20"/>
                <w:szCs w:val="20"/>
              </w:rPr>
              <w:t>How does this link to other units?</w:t>
            </w:r>
          </w:p>
        </w:tc>
      </w:tr>
      <w:tr w:rsidR="00564C54" w:rsidRPr="001F7D71" w14:paraId="30278DE9" w14:textId="77777777" w:rsidTr="000E57EF">
        <w:trPr>
          <w:trHeight w:val="2189"/>
        </w:trPr>
        <w:tc>
          <w:tcPr>
            <w:tcW w:w="905" w:type="dxa"/>
            <w:tcBorders>
              <w:top w:val="single" w:sz="4" w:space="0" w:color="FFFFFF"/>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4FE87751" w14:textId="2AE87C8B" w:rsidR="00564C54" w:rsidRDefault="00564C54" w:rsidP="00D8673A">
            <w:pPr>
              <w:spacing w:after="0" w:line="240" w:lineRule="auto"/>
              <w:rPr>
                <w:rFonts w:cs="Arial"/>
                <w:sz w:val="20"/>
                <w:szCs w:val="20"/>
              </w:rPr>
            </w:pPr>
            <w:r>
              <w:rPr>
                <w:rFonts w:cs="Arial"/>
                <w:sz w:val="20"/>
                <w:szCs w:val="20"/>
              </w:rPr>
              <w:t>1-3</w:t>
            </w:r>
          </w:p>
        </w:tc>
        <w:tc>
          <w:tcPr>
            <w:tcW w:w="1693"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58368FE1" w14:textId="3F088547" w:rsidR="00A674FB" w:rsidRDefault="00A674FB" w:rsidP="00D8673A">
            <w:pPr>
              <w:spacing w:after="0" w:line="240" w:lineRule="auto"/>
              <w:rPr>
                <w:rFonts w:cs="Arial"/>
                <w:sz w:val="20"/>
                <w:szCs w:val="20"/>
              </w:rPr>
            </w:pPr>
            <w:r w:rsidRPr="00A674FB">
              <w:rPr>
                <w:rFonts w:cs="Arial"/>
                <w:sz w:val="20"/>
                <w:szCs w:val="20"/>
              </w:rPr>
              <w:t>1: Issues which affect participation in sport</w:t>
            </w:r>
          </w:p>
          <w:p w14:paraId="04F95DF0" w14:textId="77777777" w:rsidR="00A674FB" w:rsidRDefault="00A674FB" w:rsidP="00D8673A">
            <w:pPr>
              <w:spacing w:after="0" w:line="240" w:lineRule="auto"/>
              <w:rPr>
                <w:rFonts w:cs="Arial"/>
                <w:sz w:val="20"/>
                <w:szCs w:val="20"/>
              </w:rPr>
            </w:pPr>
          </w:p>
          <w:p w14:paraId="24363545" w14:textId="10040325" w:rsidR="00564C54" w:rsidRDefault="00564C54" w:rsidP="00D8673A">
            <w:pPr>
              <w:spacing w:after="0" w:line="240" w:lineRule="auto"/>
              <w:rPr>
                <w:rFonts w:cs="Arial"/>
                <w:sz w:val="20"/>
                <w:szCs w:val="20"/>
              </w:rPr>
            </w:pPr>
            <w:r>
              <w:rPr>
                <w:rFonts w:cs="Arial"/>
                <w:sz w:val="20"/>
                <w:szCs w:val="20"/>
              </w:rPr>
              <w:t>1.3 Possible barrier solutions</w:t>
            </w:r>
          </w:p>
        </w:tc>
        <w:tc>
          <w:tcPr>
            <w:tcW w:w="3173"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4EA65F8C" w14:textId="77777777" w:rsidR="00564C54" w:rsidRDefault="00564C54" w:rsidP="00BB133E">
            <w:pPr>
              <w:spacing w:after="0" w:line="240" w:lineRule="auto"/>
              <w:rPr>
                <w:rFonts w:cs="Arial"/>
                <w:sz w:val="20"/>
                <w:szCs w:val="20"/>
              </w:rPr>
            </w:pPr>
            <w:r w:rsidRPr="002822F5">
              <w:rPr>
                <w:rFonts w:cs="Arial"/>
                <w:sz w:val="20"/>
                <w:szCs w:val="20"/>
              </w:rPr>
              <w:t>The solutions to barriers which affect participation in sport.</w:t>
            </w:r>
          </w:p>
          <w:p w14:paraId="5FAC62A3" w14:textId="77777777" w:rsidR="00564C54" w:rsidRDefault="00564C54" w:rsidP="00BB133E">
            <w:pPr>
              <w:spacing w:after="0" w:line="240" w:lineRule="auto"/>
              <w:rPr>
                <w:rFonts w:cs="Arial"/>
                <w:sz w:val="20"/>
                <w:szCs w:val="20"/>
              </w:rPr>
            </w:pPr>
          </w:p>
          <w:p w14:paraId="7350ECD1" w14:textId="44FB60D1" w:rsidR="00564C54" w:rsidRPr="002822F5" w:rsidRDefault="00564C54" w:rsidP="00BB133E">
            <w:pPr>
              <w:spacing w:after="0" w:line="240" w:lineRule="auto"/>
              <w:rPr>
                <w:rFonts w:cs="Arial"/>
                <w:sz w:val="20"/>
                <w:szCs w:val="20"/>
              </w:rPr>
            </w:pPr>
            <w:r>
              <w:rPr>
                <w:rFonts w:cs="Arial"/>
                <w:sz w:val="20"/>
                <w:szCs w:val="20"/>
              </w:rPr>
              <w:t>For each user group ask student</w:t>
            </w:r>
            <w:r w:rsidR="005645F1">
              <w:rPr>
                <w:rFonts w:cs="Arial"/>
                <w:sz w:val="20"/>
                <w:szCs w:val="20"/>
              </w:rPr>
              <w:t>s</w:t>
            </w:r>
            <w:r>
              <w:rPr>
                <w:rFonts w:cs="Arial"/>
                <w:sz w:val="20"/>
                <w:szCs w:val="20"/>
              </w:rPr>
              <w:t xml:space="preserve"> to add a solution to the barriers they have identified for each user group</w:t>
            </w:r>
            <w:r w:rsidR="00FA0015">
              <w:rPr>
                <w:rFonts w:cs="Arial"/>
                <w:sz w:val="20"/>
                <w:szCs w:val="20"/>
              </w:rPr>
              <w:t>:</w:t>
            </w:r>
          </w:p>
          <w:p w14:paraId="0299F375" w14:textId="0C6D1139" w:rsidR="00564C54" w:rsidRPr="00FA0015" w:rsidRDefault="00FA0015" w:rsidP="000112AE">
            <w:pPr>
              <w:pStyle w:val="ListParagraph"/>
              <w:numPr>
                <w:ilvl w:val="0"/>
                <w:numId w:val="20"/>
              </w:numPr>
              <w:spacing w:before="40" w:after="40" w:line="240" w:lineRule="auto"/>
              <w:ind w:left="360"/>
              <w:rPr>
                <w:rFonts w:cs="Arial"/>
                <w:sz w:val="20"/>
                <w:szCs w:val="20"/>
              </w:rPr>
            </w:pPr>
            <w:r w:rsidRPr="00FA0015">
              <w:rPr>
                <w:rFonts w:cs="Arial"/>
                <w:sz w:val="20"/>
                <w:szCs w:val="20"/>
              </w:rPr>
              <w:t>p</w:t>
            </w:r>
            <w:r w:rsidR="00564C54" w:rsidRPr="00FA0015">
              <w:rPr>
                <w:rFonts w:cs="Arial"/>
                <w:sz w:val="20"/>
                <w:szCs w:val="20"/>
              </w:rPr>
              <w:t>rovision</w:t>
            </w:r>
          </w:p>
          <w:p w14:paraId="671D87C6" w14:textId="396D4262" w:rsidR="00564C54" w:rsidRPr="00FA0015" w:rsidRDefault="00FA0015" w:rsidP="000112AE">
            <w:pPr>
              <w:pStyle w:val="ListParagraph"/>
              <w:numPr>
                <w:ilvl w:val="0"/>
                <w:numId w:val="20"/>
              </w:numPr>
              <w:spacing w:before="40" w:after="40" w:line="240" w:lineRule="auto"/>
              <w:ind w:left="360"/>
              <w:rPr>
                <w:rFonts w:cs="Arial"/>
                <w:sz w:val="20"/>
                <w:szCs w:val="20"/>
              </w:rPr>
            </w:pPr>
            <w:r w:rsidRPr="00FA0015">
              <w:rPr>
                <w:rFonts w:cs="Arial"/>
                <w:sz w:val="20"/>
                <w:szCs w:val="20"/>
              </w:rPr>
              <w:t>p</w:t>
            </w:r>
            <w:r w:rsidR="00564C54" w:rsidRPr="00FA0015">
              <w:rPr>
                <w:rFonts w:cs="Arial"/>
                <w:sz w:val="20"/>
                <w:szCs w:val="20"/>
              </w:rPr>
              <w:t>romotion</w:t>
            </w:r>
          </w:p>
          <w:p w14:paraId="7BD3CA3F" w14:textId="5203B5E4" w:rsidR="00C57379" w:rsidRPr="00FA0015" w:rsidRDefault="00C57379" w:rsidP="000112AE">
            <w:pPr>
              <w:pStyle w:val="ListParagraph"/>
              <w:numPr>
                <w:ilvl w:val="0"/>
                <w:numId w:val="20"/>
              </w:numPr>
              <w:spacing w:before="40" w:after="40" w:line="240" w:lineRule="auto"/>
              <w:ind w:left="360"/>
              <w:rPr>
                <w:rFonts w:cs="Arial"/>
                <w:sz w:val="20"/>
                <w:szCs w:val="20"/>
              </w:rPr>
            </w:pPr>
            <w:r w:rsidRPr="00FA0015">
              <w:rPr>
                <w:rFonts w:cs="Arial"/>
                <w:sz w:val="20"/>
                <w:szCs w:val="20"/>
              </w:rPr>
              <w:t>i</w:t>
            </w:r>
            <w:r w:rsidR="00564C54" w:rsidRPr="00FA0015">
              <w:rPr>
                <w:rFonts w:cs="Arial"/>
                <w:sz w:val="20"/>
                <w:szCs w:val="20"/>
              </w:rPr>
              <w:t>ncreased</w:t>
            </w:r>
            <w:r w:rsidR="00E73727" w:rsidRPr="00FA0015">
              <w:rPr>
                <w:rFonts w:cs="Arial"/>
                <w:sz w:val="20"/>
                <w:szCs w:val="20"/>
              </w:rPr>
              <w:t>/</w:t>
            </w:r>
            <w:r w:rsidR="00564C54" w:rsidRPr="00FA0015">
              <w:rPr>
                <w:rFonts w:cs="Arial"/>
                <w:sz w:val="20"/>
                <w:szCs w:val="20"/>
              </w:rPr>
              <w:t>appropriate transport</w:t>
            </w:r>
          </w:p>
          <w:p w14:paraId="485BEB7C" w14:textId="40DD648A" w:rsidR="00C57379" w:rsidRPr="00FA0015" w:rsidRDefault="00C57379" w:rsidP="000112AE">
            <w:pPr>
              <w:pStyle w:val="ListParagraph"/>
              <w:numPr>
                <w:ilvl w:val="0"/>
                <w:numId w:val="20"/>
              </w:numPr>
              <w:spacing w:before="40" w:after="40" w:line="240" w:lineRule="auto"/>
              <w:ind w:left="360"/>
              <w:rPr>
                <w:rFonts w:cs="Arial"/>
                <w:sz w:val="20"/>
                <w:szCs w:val="20"/>
              </w:rPr>
            </w:pPr>
            <w:r w:rsidRPr="00FA0015">
              <w:rPr>
                <w:rFonts w:cs="Arial"/>
                <w:sz w:val="20"/>
                <w:szCs w:val="20"/>
              </w:rPr>
              <w:t>a</w:t>
            </w:r>
            <w:r w:rsidR="00564C54" w:rsidRPr="00FA0015">
              <w:rPr>
                <w:rFonts w:cs="Arial"/>
                <w:sz w:val="20"/>
                <w:szCs w:val="20"/>
              </w:rPr>
              <w:t>vailability of appropriate facilities and equipment</w:t>
            </w:r>
          </w:p>
          <w:p w14:paraId="6F3E78F6" w14:textId="6F4ADFDA" w:rsidR="00C57379" w:rsidRPr="00FA0015" w:rsidRDefault="0011678A" w:rsidP="000112AE">
            <w:pPr>
              <w:pStyle w:val="ListParagraph"/>
              <w:numPr>
                <w:ilvl w:val="0"/>
                <w:numId w:val="20"/>
              </w:numPr>
              <w:spacing w:before="40" w:after="40" w:line="240" w:lineRule="auto"/>
              <w:ind w:left="360"/>
              <w:rPr>
                <w:rFonts w:cs="Arial"/>
                <w:sz w:val="20"/>
                <w:szCs w:val="20"/>
              </w:rPr>
            </w:pPr>
            <w:r w:rsidRPr="00FA0015">
              <w:rPr>
                <w:rFonts w:cs="Arial"/>
                <w:sz w:val="20"/>
                <w:szCs w:val="20"/>
              </w:rPr>
              <w:t>i</w:t>
            </w:r>
            <w:r w:rsidR="00564C54" w:rsidRPr="00FA0015">
              <w:rPr>
                <w:rFonts w:cs="Arial"/>
                <w:sz w:val="20"/>
                <w:szCs w:val="20"/>
              </w:rPr>
              <w:t>mproved access to facilities</w:t>
            </w:r>
          </w:p>
          <w:p w14:paraId="7AA60EA9" w14:textId="57362FD9" w:rsidR="00564C54" w:rsidRPr="00FA0015" w:rsidRDefault="0011678A" w:rsidP="000112AE">
            <w:pPr>
              <w:pStyle w:val="ListParagraph"/>
              <w:numPr>
                <w:ilvl w:val="0"/>
                <w:numId w:val="20"/>
              </w:numPr>
              <w:spacing w:before="40" w:after="40" w:line="240" w:lineRule="auto"/>
              <w:ind w:left="360"/>
              <w:rPr>
                <w:rFonts w:cs="Arial"/>
                <w:sz w:val="20"/>
                <w:szCs w:val="20"/>
              </w:rPr>
            </w:pPr>
            <w:r w:rsidRPr="00FA0015">
              <w:rPr>
                <w:rFonts w:cs="Arial"/>
                <w:sz w:val="20"/>
                <w:szCs w:val="20"/>
              </w:rPr>
              <w:t>a</w:t>
            </w:r>
            <w:r w:rsidR="00564C54" w:rsidRPr="00FA0015">
              <w:rPr>
                <w:rFonts w:cs="Arial"/>
                <w:sz w:val="20"/>
                <w:szCs w:val="20"/>
              </w:rPr>
              <w:t>ppropriate pricing</w:t>
            </w:r>
            <w:r w:rsidR="00FA0015" w:rsidRPr="00FA0015">
              <w:rPr>
                <w:rFonts w:cs="Arial"/>
                <w:sz w:val="20"/>
                <w:szCs w:val="20"/>
              </w:rPr>
              <w:t>.</w:t>
            </w:r>
          </w:p>
          <w:p w14:paraId="4F8D73C9" w14:textId="655CD43D" w:rsidR="00564C54" w:rsidRDefault="00564C54" w:rsidP="00BB133E">
            <w:pPr>
              <w:spacing w:after="0" w:line="240" w:lineRule="auto"/>
              <w:rPr>
                <w:rFonts w:cs="Arial"/>
                <w:sz w:val="20"/>
                <w:szCs w:val="20"/>
              </w:rPr>
            </w:pPr>
          </w:p>
          <w:p w14:paraId="0E648C02" w14:textId="4A08D393" w:rsidR="00564C54" w:rsidRPr="002822F5" w:rsidRDefault="00564C54" w:rsidP="00BB133E">
            <w:pPr>
              <w:spacing w:after="0" w:line="240" w:lineRule="auto"/>
              <w:rPr>
                <w:rFonts w:cs="Arial"/>
                <w:sz w:val="20"/>
                <w:szCs w:val="20"/>
              </w:rPr>
            </w:pPr>
            <w:r>
              <w:rPr>
                <w:rFonts w:cs="Arial"/>
                <w:sz w:val="20"/>
                <w:szCs w:val="20"/>
              </w:rPr>
              <w:t>Small group discussion on scenario style question for different user groups to link the user group to a barrier and a solution</w:t>
            </w:r>
            <w:r w:rsidR="00705DB1">
              <w:rPr>
                <w:rFonts w:cs="Arial"/>
                <w:sz w:val="20"/>
                <w:szCs w:val="20"/>
              </w:rPr>
              <w:t>.</w:t>
            </w:r>
          </w:p>
        </w:tc>
        <w:tc>
          <w:tcPr>
            <w:tcW w:w="1452"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5AA8031D" w14:textId="77777777" w:rsidR="00564C54" w:rsidRPr="003E00F5" w:rsidRDefault="003E00F5" w:rsidP="00BB133E">
            <w:pPr>
              <w:spacing w:after="0" w:line="240" w:lineRule="auto"/>
              <w:rPr>
                <w:rFonts w:cs="Arial"/>
                <w:sz w:val="20"/>
                <w:szCs w:val="20"/>
              </w:rPr>
            </w:pPr>
            <w:r w:rsidRPr="003E00F5">
              <w:rPr>
                <w:rFonts w:cs="Arial"/>
                <w:sz w:val="20"/>
                <w:szCs w:val="20"/>
              </w:rPr>
              <w:t>Provision</w:t>
            </w:r>
          </w:p>
          <w:p w14:paraId="73ED4DC6" w14:textId="77777777" w:rsidR="003E00F5" w:rsidRPr="003E00F5" w:rsidRDefault="003E00F5" w:rsidP="00BB133E">
            <w:pPr>
              <w:spacing w:after="0" w:line="240" w:lineRule="auto"/>
              <w:rPr>
                <w:rFonts w:cs="Arial"/>
                <w:sz w:val="20"/>
                <w:szCs w:val="20"/>
              </w:rPr>
            </w:pPr>
          </w:p>
          <w:p w14:paraId="425BD90F" w14:textId="6A589246" w:rsidR="003E00F5" w:rsidRPr="001F7D71" w:rsidRDefault="003E00F5" w:rsidP="00BB133E">
            <w:pPr>
              <w:spacing w:after="0" w:line="240" w:lineRule="auto"/>
              <w:rPr>
                <w:rFonts w:cs="Arial"/>
                <w:b/>
                <w:bCs/>
                <w:color w:val="159C4B" w:themeColor="accent4" w:themeShade="BF"/>
                <w:sz w:val="20"/>
                <w:szCs w:val="20"/>
              </w:rPr>
            </w:pPr>
            <w:r w:rsidRPr="003E00F5">
              <w:rPr>
                <w:rFonts w:cs="Arial"/>
                <w:sz w:val="20"/>
                <w:szCs w:val="20"/>
              </w:rPr>
              <w:t>Promotion</w:t>
            </w:r>
          </w:p>
        </w:tc>
        <w:tc>
          <w:tcPr>
            <w:tcW w:w="1991"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58A2D97F" w14:textId="03332A19" w:rsidR="00564C54" w:rsidRPr="006259B2" w:rsidRDefault="003E00F5" w:rsidP="00BB133E">
            <w:pPr>
              <w:spacing w:after="0" w:line="240" w:lineRule="auto"/>
              <w:rPr>
                <w:color w:val="159C4B" w:themeColor="accent4" w:themeShade="BF"/>
                <w:sz w:val="20"/>
                <w:szCs w:val="20"/>
              </w:rPr>
            </w:pPr>
            <w:r w:rsidRPr="006259B2">
              <w:rPr>
                <w:sz w:val="20"/>
                <w:szCs w:val="20"/>
              </w:rPr>
              <w:t xml:space="preserve">Link solutions to barriers for different user groups to </w:t>
            </w:r>
            <w:r w:rsidR="000C2FCC" w:rsidRPr="006259B2">
              <w:rPr>
                <w:sz w:val="20"/>
                <w:szCs w:val="20"/>
              </w:rPr>
              <w:t>help</w:t>
            </w:r>
            <w:r w:rsidRPr="006259B2">
              <w:rPr>
                <w:sz w:val="20"/>
                <w:szCs w:val="20"/>
              </w:rPr>
              <w:t xml:space="preserve"> them to participate in sport</w:t>
            </w:r>
          </w:p>
        </w:tc>
        <w:tc>
          <w:tcPr>
            <w:tcW w:w="4433"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2BC0505C" w14:textId="0D301F88" w:rsidR="005319A3" w:rsidRPr="001257C6" w:rsidRDefault="001257C6" w:rsidP="005319A3">
            <w:pPr>
              <w:spacing w:after="0" w:line="240" w:lineRule="auto"/>
              <w:rPr>
                <w:rStyle w:val="Hyperlink"/>
                <w:sz w:val="20"/>
                <w:szCs w:val="20"/>
              </w:rPr>
            </w:pPr>
            <w:r>
              <w:rPr>
                <w:sz w:val="20"/>
                <w:szCs w:val="20"/>
              </w:rPr>
              <w:fldChar w:fldCharType="begin"/>
            </w:r>
            <w:r>
              <w:rPr>
                <w:sz w:val="20"/>
                <w:szCs w:val="20"/>
              </w:rPr>
              <w:instrText xml:space="preserve"> HYPERLINK "https://teachcambridge.org/93156bd6-97ed-4737-83f1-706832ad7a07/teaching-and-delivery-guides?subject=f407526c-2dec-4b34-99ee-e07d09f919f9&amp;unit=all" </w:instrText>
            </w:r>
            <w:r>
              <w:rPr>
                <w:sz w:val="20"/>
                <w:szCs w:val="20"/>
              </w:rPr>
              <w:fldChar w:fldCharType="separate"/>
            </w:r>
            <w:r w:rsidR="005319A3" w:rsidRPr="001257C6">
              <w:rPr>
                <w:rStyle w:val="Hyperlink"/>
                <w:sz w:val="20"/>
                <w:szCs w:val="20"/>
              </w:rPr>
              <w:t xml:space="preserve">OCR R184 Lesson Preparation Pack </w:t>
            </w:r>
          </w:p>
          <w:p w14:paraId="17A2F597" w14:textId="433E57FE" w:rsidR="005319A3" w:rsidRPr="001257C6" w:rsidRDefault="005319A3" w:rsidP="005319A3">
            <w:pPr>
              <w:spacing w:after="0" w:line="240" w:lineRule="auto"/>
              <w:rPr>
                <w:sz w:val="20"/>
                <w:szCs w:val="20"/>
              </w:rPr>
            </w:pPr>
            <w:r w:rsidRPr="001257C6">
              <w:rPr>
                <w:rStyle w:val="Hyperlink"/>
                <w:sz w:val="20"/>
                <w:szCs w:val="20"/>
              </w:rPr>
              <w:t>Slides</w:t>
            </w:r>
            <w:r w:rsidR="006B1F90" w:rsidRPr="001257C6">
              <w:rPr>
                <w:rStyle w:val="Hyperlink"/>
                <w:sz w:val="20"/>
                <w:szCs w:val="20"/>
              </w:rPr>
              <w:t xml:space="preserve"> 11-14</w:t>
            </w:r>
            <w:r w:rsidR="001257C6">
              <w:rPr>
                <w:sz w:val="20"/>
                <w:szCs w:val="20"/>
              </w:rPr>
              <w:fldChar w:fldCharType="end"/>
            </w:r>
          </w:p>
          <w:p w14:paraId="7A7EB267" w14:textId="59129073" w:rsidR="0084025E" w:rsidRPr="003E00F5" w:rsidRDefault="0084025E" w:rsidP="0084025E">
            <w:pPr>
              <w:spacing w:after="0" w:line="240" w:lineRule="auto"/>
              <w:rPr>
                <w:rFonts w:cs="Arial"/>
                <w:color w:val="159C4B" w:themeColor="accent4" w:themeShade="BF"/>
                <w:sz w:val="20"/>
                <w:szCs w:val="20"/>
              </w:rPr>
            </w:pPr>
          </w:p>
        </w:tc>
        <w:tc>
          <w:tcPr>
            <w:tcW w:w="1237"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5A07067A" w14:textId="77777777" w:rsidR="003A2A17" w:rsidRDefault="006C5850" w:rsidP="00D8673A">
            <w:pPr>
              <w:spacing w:after="0" w:line="240" w:lineRule="auto"/>
              <w:rPr>
                <w:rFonts w:cs="Arial"/>
                <w:sz w:val="20"/>
                <w:szCs w:val="20"/>
              </w:rPr>
            </w:pPr>
            <w:r w:rsidRPr="006C5850">
              <w:rPr>
                <w:rFonts w:cs="Arial"/>
                <w:sz w:val="20"/>
                <w:szCs w:val="20"/>
              </w:rPr>
              <w:t xml:space="preserve">R187 </w:t>
            </w:r>
          </w:p>
          <w:p w14:paraId="698F0E61" w14:textId="70ADE3BF" w:rsidR="00564C54" w:rsidRPr="006C5850" w:rsidRDefault="00A01EDD" w:rsidP="00D8673A">
            <w:pPr>
              <w:spacing w:after="0" w:line="240" w:lineRule="auto"/>
              <w:rPr>
                <w:rFonts w:cs="Arial"/>
                <w:color w:val="159C4B" w:themeColor="accent4" w:themeShade="BF"/>
                <w:sz w:val="20"/>
                <w:szCs w:val="20"/>
              </w:rPr>
            </w:pPr>
            <w:r>
              <w:rPr>
                <w:rFonts w:cs="Arial"/>
                <w:sz w:val="20"/>
                <w:szCs w:val="20"/>
              </w:rPr>
              <w:t>L</w:t>
            </w:r>
            <w:r w:rsidR="006C5850" w:rsidRPr="006C5850">
              <w:rPr>
                <w:rFonts w:cs="Arial"/>
                <w:sz w:val="20"/>
                <w:szCs w:val="20"/>
              </w:rPr>
              <w:t>ocal and national provision in outdoor and adventurous activities</w:t>
            </w:r>
          </w:p>
        </w:tc>
      </w:tr>
      <w:tr w:rsidR="00564C54" w14:paraId="734595E7" w14:textId="77777777" w:rsidTr="000E57EF">
        <w:trPr>
          <w:trHeight w:val="2189"/>
        </w:trPr>
        <w:tc>
          <w:tcPr>
            <w:tcW w:w="905"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00B0733C" w14:textId="77777777" w:rsidR="00564C54" w:rsidRDefault="00564C54" w:rsidP="00564C54">
            <w:pPr>
              <w:spacing w:after="0" w:line="240" w:lineRule="auto"/>
              <w:rPr>
                <w:rFonts w:cs="Arial"/>
                <w:sz w:val="20"/>
                <w:szCs w:val="20"/>
              </w:rPr>
            </w:pPr>
            <w:r>
              <w:rPr>
                <w:rFonts w:cs="Arial"/>
                <w:sz w:val="20"/>
                <w:szCs w:val="20"/>
              </w:rPr>
              <w:lastRenderedPageBreak/>
              <w:t>4</w:t>
            </w:r>
          </w:p>
          <w:p w14:paraId="6C5D885C" w14:textId="36D41182" w:rsidR="00386838" w:rsidRDefault="00386838" w:rsidP="00564C54">
            <w:pPr>
              <w:spacing w:after="0" w:line="240" w:lineRule="auto"/>
              <w:rPr>
                <w:rFonts w:cs="Arial"/>
                <w:sz w:val="20"/>
                <w:szCs w:val="20"/>
              </w:rPr>
            </w:pPr>
          </w:p>
        </w:tc>
        <w:tc>
          <w:tcPr>
            <w:tcW w:w="1693"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21B9B876" w14:textId="032BAD20" w:rsidR="00A674FB" w:rsidRDefault="00A674FB" w:rsidP="00A674FB">
            <w:pPr>
              <w:spacing w:after="0" w:line="240" w:lineRule="auto"/>
              <w:rPr>
                <w:rFonts w:cs="Arial"/>
                <w:sz w:val="20"/>
                <w:szCs w:val="20"/>
              </w:rPr>
            </w:pPr>
            <w:r w:rsidRPr="00A674FB">
              <w:rPr>
                <w:rFonts w:cs="Arial"/>
                <w:sz w:val="20"/>
                <w:szCs w:val="20"/>
              </w:rPr>
              <w:t>1: Issues which affect participation in sport</w:t>
            </w:r>
          </w:p>
          <w:p w14:paraId="78A9111B" w14:textId="77777777" w:rsidR="00A674FB" w:rsidRDefault="00A674FB" w:rsidP="00A674FB">
            <w:pPr>
              <w:spacing w:after="0" w:line="240" w:lineRule="auto"/>
              <w:rPr>
                <w:rFonts w:cs="Arial"/>
                <w:sz w:val="20"/>
                <w:szCs w:val="20"/>
              </w:rPr>
            </w:pPr>
          </w:p>
          <w:p w14:paraId="200D4BA0" w14:textId="1C2FFE42" w:rsidR="00564C54" w:rsidRPr="003D364B" w:rsidRDefault="00A674FB" w:rsidP="00A674FB">
            <w:pPr>
              <w:spacing w:after="0" w:line="240" w:lineRule="auto"/>
              <w:rPr>
                <w:rFonts w:cs="Arial"/>
                <w:sz w:val="20"/>
                <w:szCs w:val="20"/>
              </w:rPr>
            </w:pPr>
            <w:r>
              <w:rPr>
                <w:rFonts w:cs="Arial"/>
                <w:sz w:val="20"/>
                <w:szCs w:val="20"/>
              </w:rPr>
              <w:t xml:space="preserve">1.1 </w:t>
            </w:r>
            <w:r w:rsidR="006B1F90" w:rsidRPr="003D364B">
              <w:rPr>
                <w:rFonts w:cs="Arial"/>
                <w:sz w:val="20"/>
                <w:szCs w:val="20"/>
              </w:rPr>
              <w:t>User groups</w:t>
            </w:r>
          </w:p>
          <w:p w14:paraId="5F2CD16B" w14:textId="77777777" w:rsidR="006B1F90" w:rsidRDefault="006B1F90" w:rsidP="006B1F90">
            <w:pPr>
              <w:pStyle w:val="ListParagraph"/>
              <w:numPr>
                <w:ilvl w:val="0"/>
                <w:numId w:val="0"/>
              </w:numPr>
              <w:spacing w:after="0" w:line="240" w:lineRule="auto"/>
              <w:ind w:left="360"/>
              <w:rPr>
                <w:rFonts w:cs="Arial"/>
                <w:sz w:val="20"/>
                <w:szCs w:val="20"/>
              </w:rPr>
            </w:pPr>
          </w:p>
          <w:p w14:paraId="75CC4172" w14:textId="77777777" w:rsidR="006B1F90" w:rsidRDefault="006B1F90" w:rsidP="006B1F90">
            <w:pPr>
              <w:spacing w:after="0" w:line="240" w:lineRule="auto"/>
              <w:rPr>
                <w:rFonts w:cs="Arial"/>
                <w:sz w:val="20"/>
                <w:szCs w:val="20"/>
              </w:rPr>
            </w:pPr>
            <w:r w:rsidRPr="006B1F90">
              <w:rPr>
                <w:rFonts w:cs="Arial"/>
                <w:sz w:val="20"/>
                <w:szCs w:val="20"/>
              </w:rPr>
              <w:t>1.2 Possible barriers</w:t>
            </w:r>
          </w:p>
          <w:p w14:paraId="06A78B30" w14:textId="77777777" w:rsidR="006B1F90" w:rsidRDefault="006B1F90" w:rsidP="006B1F90">
            <w:pPr>
              <w:spacing w:after="0" w:line="240" w:lineRule="auto"/>
              <w:rPr>
                <w:rFonts w:cs="Arial"/>
                <w:sz w:val="20"/>
                <w:szCs w:val="20"/>
              </w:rPr>
            </w:pPr>
          </w:p>
          <w:p w14:paraId="5B452C4E" w14:textId="568A621C" w:rsidR="006B1F90" w:rsidRPr="003D364B" w:rsidRDefault="006B1F90" w:rsidP="006B1F90">
            <w:pPr>
              <w:spacing w:after="0" w:line="240" w:lineRule="auto"/>
              <w:rPr>
                <w:rFonts w:cs="Arial"/>
                <w:sz w:val="20"/>
                <w:szCs w:val="20"/>
              </w:rPr>
            </w:pPr>
            <w:r w:rsidRPr="006B1F90">
              <w:rPr>
                <w:rFonts w:cs="Arial"/>
                <w:sz w:val="20"/>
                <w:szCs w:val="20"/>
              </w:rPr>
              <w:t>1.3 Possible barrier solutions</w:t>
            </w:r>
          </w:p>
        </w:tc>
        <w:tc>
          <w:tcPr>
            <w:tcW w:w="3173"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23DCC29A" w14:textId="555C5D86" w:rsidR="00564C54" w:rsidRDefault="00564C54" w:rsidP="00564C54">
            <w:pPr>
              <w:spacing w:after="0" w:line="240" w:lineRule="auto"/>
              <w:rPr>
                <w:rFonts w:cs="Arial"/>
                <w:sz w:val="20"/>
                <w:szCs w:val="20"/>
              </w:rPr>
            </w:pPr>
            <w:r>
              <w:rPr>
                <w:rFonts w:cs="Arial"/>
                <w:sz w:val="20"/>
                <w:szCs w:val="20"/>
              </w:rPr>
              <w:t>Topic test on 1.1, 1.2, 1.3</w:t>
            </w:r>
            <w:r w:rsidR="0037153A">
              <w:rPr>
                <w:rFonts w:cs="Arial"/>
                <w:sz w:val="20"/>
                <w:szCs w:val="20"/>
              </w:rPr>
              <w:t>.</w:t>
            </w:r>
          </w:p>
          <w:p w14:paraId="537CCC0C" w14:textId="77777777" w:rsidR="0037153A" w:rsidRDefault="0037153A" w:rsidP="00564C54">
            <w:pPr>
              <w:spacing w:after="0" w:line="240" w:lineRule="auto"/>
              <w:rPr>
                <w:rFonts w:cs="Arial"/>
                <w:sz w:val="20"/>
                <w:szCs w:val="20"/>
              </w:rPr>
            </w:pPr>
          </w:p>
          <w:p w14:paraId="07C181FC" w14:textId="756C043E" w:rsidR="00564C54" w:rsidRPr="002822F5" w:rsidRDefault="00564C54" w:rsidP="00564C54">
            <w:pPr>
              <w:spacing w:after="0" w:line="240" w:lineRule="auto"/>
              <w:rPr>
                <w:rFonts w:cs="Arial"/>
                <w:sz w:val="20"/>
                <w:szCs w:val="20"/>
              </w:rPr>
            </w:pPr>
            <w:r>
              <w:rPr>
                <w:rFonts w:cs="Arial"/>
                <w:sz w:val="20"/>
                <w:szCs w:val="20"/>
              </w:rPr>
              <w:t>Use scenario</w:t>
            </w:r>
            <w:r w:rsidR="00497D57">
              <w:rPr>
                <w:rFonts w:cs="Arial"/>
                <w:sz w:val="20"/>
                <w:szCs w:val="20"/>
              </w:rPr>
              <w:t xml:space="preserve"> </w:t>
            </w:r>
            <w:r>
              <w:rPr>
                <w:rFonts w:cs="Arial"/>
                <w:sz w:val="20"/>
                <w:szCs w:val="20"/>
              </w:rPr>
              <w:t>based questions to review user groups, barriers and solutions.</w:t>
            </w:r>
          </w:p>
        </w:tc>
        <w:tc>
          <w:tcPr>
            <w:tcW w:w="1452"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25A44544" w14:textId="0AA2DE0D" w:rsidR="00564C54" w:rsidRPr="003D364B" w:rsidRDefault="00816798" w:rsidP="00564C54">
            <w:pPr>
              <w:spacing w:after="0" w:line="240" w:lineRule="auto"/>
              <w:rPr>
                <w:rFonts w:cs="Arial"/>
                <w:b/>
                <w:bCs/>
                <w:color w:val="000000" w:themeColor="text1"/>
                <w:sz w:val="20"/>
                <w:szCs w:val="20"/>
              </w:rPr>
            </w:pPr>
            <w:r w:rsidRPr="003D364B">
              <w:rPr>
                <w:rFonts w:cs="Arial"/>
                <w:b/>
                <w:bCs/>
                <w:color w:val="000000" w:themeColor="text1"/>
                <w:sz w:val="20"/>
                <w:szCs w:val="20"/>
              </w:rPr>
              <w:t>Revision TA1</w:t>
            </w:r>
          </w:p>
        </w:tc>
        <w:tc>
          <w:tcPr>
            <w:tcW w:w="1991"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2A01F555" w14:textId="44DFBA22" w:rsidR="00564C54" w:rsidRPr="003D364B" w:rsidRDefault="00816798" w:rsidP="00564C54">
            <w:pPr>
              <w:spacing w:after="0" w:line="240" w:lineRule="auto"/>
              <w:rPr>
                <w:color w:val="000000" w:themeColor="text1"/>
                <w:sz w:val="20"/>
                <w:szCs w:val="20"/>
              </w:rPr>
            </w:pPr>
            <w:r w:rsidRPr="003D364B">
              <w:rPr>
                <w:color w:val="000000" w:themeColor="text1"/>
                <w:sz w:val="20"/>
                <w:szCs w:val="20"/>
              </w:rPr>
              <w:t>Recall the key points relating to User groups, barriers, and solutions to barriers.</w:t>
            </w:r>
          </w:p>
        </w:tc>
        <w:tc>
          <w:tcPr>
            <w:tcW w:w="4433"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2D5C028C" w14:textId="6D0493BF" w:rsidR="00564C54" w:rsidRPr="000D0921" w:rsidRDefault="00000000" w:rsidP="00564C54">
            <w:pPr>
              <w:spacing w:after="0" w:line="240" w:lineRule="auto"/>
              <w:rPr>
                <w:rFonts w:cs="Arial"/>
                <w:sz w:val="20"/>
                <w:szCs w:val="20"/>
              </w:rPr>
            </w:pPr>
            <w:hyperlink r:id="rId21" w:history="1">
              <w:proofErr w:type="spellStart"/>
              <w:r w:rsidR="00564C54" w:rsidRPr="00D6392B">
                <w:rPr>
                  <w:rStyle w:val="Hyperlink"/>
                  <w:rFonts w:cs="Arial"/>
                  <w:sz w:val="20"/>
                  <w:szCs w:val="20"/>
                </w:rPr>
                <w:t>Exam</w:t>
              </w:r>
              <w:r w:rsidR="00D6392B" w:rsidRPr="00D6392B">
                <w:rPr>
                  <w:rStyle w:val="Hyperlink"/>
                  <w:rFonts w:cs="Arial"/>
                  <w:sz w:val="20"/>
                  <w:szCs w:val="20"/>
                </w:rPr>
                <w:t>B</w:t>
              </w:r>
              <w:r w:rsidR="00564C54" w:rsidRPr="00D6392B">
                <w:rPr>
                  <w:rStyle w:val="Hyperlink"/>
                  <w:rFonts w:cs="Arial"/>
                  <w:sz w:val="20"/>
                  <w:szCs w:val="20"/>
                </w:rPr>
                <w:t>uilder</w:t>
              </w:r>
              <w:proofErr w:type="spellEnd"/>
            </w:hyperlink>
            <w:r w:rsidR="00564C54" w:rsidRPr="000D0921">
              <w:rPr>
                <w:rFonts w:cs="Arial"/>
                <w:sz w:val="20"/>
                <w:szCs w:val="20"/>
              </w:rPr>
              <w:t xml:space="preserve"> </w:t>
            </w:r>
          </w:p>
          <w:p w14:paraId="0180523E" w14:textId="4FF8BE35" w:rsidR="00564C54" w:rsidRDefault="00564C54" w:rsidP="00564C54">
            <w:pPr>
              <w:spacing w:after="0" w:line="240" w:lineRule="auto"/>
              <w:rPr>
                <w:rFonts w:cs="Arial"/>
                <w:sz w:val="20"/>
                <w:szCs w:val="20"/>
              </w:rPr>
            </w:pPr>
          </w:p>
          <w:p w14:paraId="78320372" w14:textId="77777777" w:rsidR="00564C54" w:rsidRPr="003D364B" w:rsidRDefault="00564C54" w:rsidP="00564C54">
            <w:pPr>
              <w:spacing w:after="0" w:line="240" w:lineRule="auto"/>
              <w:rPr>
                <w:rFonts w:cs="Arial"/>
                <w:b/>
                <w:bCs/>
                <w:color w:val="000000" w:themeColor="text1"/>
                <w:sz w:val="20"/>
                <w:szCs w:val="20"/>
              </w:rPr>
            </w:pPr>
          </w:p>
          <w:p w14:paraId="47AB64BB" w14:textId="77777777" w:rsidR="005319A3" w:rsidRPr="003D364B" w:rsidRDefault="005319A3" w:rsidP="00564C54">
            <w:pPr>
              <w:spacing w:after="0" w:line="240" w:lineRule="auto"/>
              <w:rPr>
                <w:rFonts w:cs="Arial"/>
                <w:b/>
                <w:bCs/>
                <w:color w:val="000000" w:themeColor="text1"/>
                <w:sz w:val="20"/>
                <w:szCs w:val="20"/>
              </w:rPr>
            </w:pPr>
          </w:p>
          <w:p w14:paraId="6469BF1A" w14:textId="77777777" w:rsidR="005319A3" w:rsidRPr="003D364B" w:rsidRDefault="005319A3" w:rsidP="00564C54">
            <w:pPr>
              <w:spacing w:after="0" w:line="240" w:lineRule="auto"/>
              <w:rPr>
                <w:rFonts w:cs="Arial"/>
                <w:b/>
                <w:bCs/>
                <w:color w:val="000000" w:themeColor="text1"/>
                <w:sz w:val="20"/>
                <w:szCs w:val="20"/>
              </w:rPr>
            </w:pPr>
          </w:p>
          <w:p w14:paraId="7507138D" w14:textId="77777777" w:rsidR="005319A3" w:rsidRPr="003D364B" w:rsidRDefault="005319A3" w:rsidP="00564C54">
            <w:pPr>
              <w:spacing w:after="0" w:line="240" w:lineRule="auto"/>
              <w:rPr>
                <w:rFonts w:cs="Arial"/>
                <w:b/>
                <w:bCs/>
                <w:color w:val="000000" w:themeColor="text1"/>
                <w:sz w:val="20"/>
                <w:szCs w:val="20"/>
              </w:rPr>
            </w:pPr>
          </w:p>
          <w:p w14:paraId="141094DF" w14:textId="77777777" w:rsidR="005319A3" w:rsidRPr="003D364B" w:rsidRDefault="005319A3" w:rsidP="00564C54">
            <w:pPr>
              <w:spacing w:after="0" w:line="240" w:lineRule="auto"/>
              <w:rPr>
                <w:rFonts w:cs="Arial"/>
                <w:b/>
                <w:bCs/>
                <w:color w:val="000000" w:themeColor="text1"/>
                <w:sz w:val="20"/>
                <w:szCs w:val="20"/>
              </w:rPr>
            </w:pPr>
          </w:p>
          <w:p w14:paraId="2EEE9A71" w14:textId="77777777" w:rsidR="005319A3" w:rsidRPr="003D364B" w:rsidRDefault="005319A3" w:rsidP="00564C54">
            <w:pPr>
              <w:spacing w:after="0" w:line="240" w:lineRule="auto"/>
              <w:rPr>
                <w:rFonts w:cs="Arial"/>
                <w:b/>
                <w:bCs/>
                <w:color w:val="000000" w:themeColor="text1"/>
                <w:sz w:val="20"/>
                <w:szCs w:val="20"/>
              </w:rPr>
            </w:pPr>
          </w:p>
          <w:p w14:paraId="6B0B5753" w14:textId="77777777" w:rsidR="005319A3" w:rsidRPr="003D364B" w:rsidRDefault="005319A3" w:rsidP="00564C54">
            <w:pPr>
              <w:spacing w:after="0" w:line="240" w:lineRule="auto"/>
              <w:rPr>
                <w:rFonts w:cs="Arial"/>
                <w:b/>
                <w:bCs/>
                <w:color w:val="000000" w:themeColor="text1"/>
                <w:sz w:val="20"/>
                <w:szCs w:val="20"/>
              </w:rPr>
            </w:pPr>
          </w:p>
          <w:p w14:paraId="19BEB9D3" w14:textId="77777777" w:rsidR="005319A3" w:rsidRPr="003D364B" w:rsidRDefault="005319A3" w:rsidP="00564C54">
            <w:pPr>
              <w:spacing w:after="0" w:line="240" w:lineRule="auto"/>
              <w:rPr>
                <w:rFonts w:cs="Arial"/>
                <w:b/>
                <w:bCs/>
                <w:color w:val="000000" w:themeColor="text1"/>
                <w:sz w:val="20"/>
                <w:szCs w:val="20"/>
              </w:rPr>
            </w:pPr>
          </w:p>
          <w:p w14:paraId="1E9421A8" w14:textId="77777777" w:rsidR="005319A3" w:rsidRPr="003D364B" w:rsidRDefault="005319A3" w:rsidP="00564C54">
            <w:pPr>
              <w:spacing w:after="0" w:line="240" w:lineRule="auto"/>
              <w:rPr>
                <w:rFonts w:cs="Arial"/>
                <w:b/>
                <w:bCs/>
                <w:color w:val="000000" w:themeColor="text1"/>
                <w:sz w:val="20"/>
                <w:szCs w:val="20"/>
              </w:rPr>
            </w:pPr>
          </w:p>
          <w:p w14:paraId="1848ADCF" w14:textId="77777777" w:rsidR="005319A3" w:rsidRPr="003D364B" w:rsidRDefault="005319A3" w:rsidP="00564C54">
            <w:pPr>
              <w:spacing w:after="0" w:line="240" w:lineRule="auto"/>
              <w:rPr>
                <w:rFonts w:cs="Arial"/>
                <w:b/>
                <w:bCs/>
                <w:color w:val="000000" w:themeColor="text1"/>
                <w:sz w:val="20"/>
                <w:szCs w:val="20"/>
              </w:rPr>
            </w:pPr>
          </w:p>
          <w:p w14:paraId="47153DFF" w14:textId="77777777" w:rsidR="005319A3" w:rsidRPr="003D364B" w:rsidRDefault="005319A3" w:rsidP="00564C54">
            <w:pPr>
              <w:spacing w:after="0" w:line="240" w:lineRule="auto"/>
              <w:rPr>
                <w:rFonts w:cs="Arial"/>
                <w:b/>
                <w:bCs/>
                <w:color w:val="000000" w:themeColor="text1"/>
                <w:sz w:val="20"/>
                <w:szCs w:val="20"/>
              </w:rPr>
            </w:pPr>
          </w:p>
          <w:p w14:paraId="12C4835B" w14:textId="63B6A4AB" w:rsidR="005319A3" w:rsidRPr="003D364B" w:rsidRDefault="005319A3" w:rsidP="00564C54">
            <w:pPr>
              <w:spacing w:after="0" w:line="240" w:lineRule="auto"/>
              <w:rPr>
                <w:rFonts w:cs="Arial"/>
                <w:b/>
                <w:bCs/>
                <w:color w:val="000000" w:themeColor="text1"/>
                <w:sz w:val="20"/>
                <w:szCs w:val="20"/>
              </w:rPr>
            </w:pPr>
          </w:p>
          <w:p w14:paraId="70D82602" w14:textId="156C1259" w:rsidR="003D364B" w:rsidRPr="003D364B" w:rsidRDefault="003D364B" w:rsidP="00564C54">
            <w:pPr>
              <w:spacing w:after="0" w:line="240" w:lineRule="auto"/>
              <w:rPr>
                <w:rFonts w:cs="Arial"/>
                <w:b/>
                <w:bCs/>
                <w:color w:val="000000" w:themeColor="text1"/>
                <w:sz w:val="20"/>
                <w:szCs w:val="20"/>
              </w:rPr>
            </w:pPr>
          </w:p>
          <w:p w14:paraId="6E089BE6" w14:textId="1F22566E" w:rsidR="003D364B" w:rsidRPr="003D364B" w:rsidRDefault="003D364B" w:rsidP="00564C54">
            <w:pPr>
              <w:spacing w:after="0" w:line="240" w:lineRule="auto"/>
              <w:rPr>
                <w:rFonts w:cs="Arial"/>
                <w:b/>
                <w:bCs/>
                <w:color w:val="000000" w:themeColor="text1"/>
                <w:sz w:val="20"/>
                <w:szCs w:val="20"/>
              </w:rPr>
            </w:pPr>
          </w:p>
          <w:p w14:paraId="035A70BD" w14:textId="77777777" w:rsidR="003D364B" w:rsidRPr="003D364B" w:rsidRDefault="003D364B" w:rsidP="00564C54">
            <w:pPr>
              <w:spacing w:after="0" w:line="240" w:lineRule="auto"/>
              <w:rPr>
                <w:rFonts w:cs="Arial"/>
                <w:b/>
                <w:bCs/>
                <w:color w:val="000000" w:themeColor="text1"/>
                <w:sz w:val="20"/>
                <w:szCs w:val="20"/>
              </w:rPr>
            </w:pPr>
          </w:p>
          <w:p w14:paraId="6C4FDD3B" w14:textId="77777777" w:rsidR="005319A3" w:rsidRPr="003D364B" w:rsidRDefault="005319A3" w:rsidP="00564C54">
            <w:pPr>
              <w:spacing w:after="0" w:line="240" w:lineRule="auto"/>
              <w:rPr>
                <w:rFonts w:cs="Arial"/>
                <w:b/>
                <w:bCs/>
                <w:color w:val="000000" w:themeColor="text1"/>
                <w:sz w:val="20"/>
                <w:szCs w:val="20"/>
              </w:rPr>
            </w:pPr>
          </w:p>
          <w:p w14:paraId="103E489C" w14:textId="77777777" w:rsidR="005319A3" w:rsidRPr="003D364B" w:rsidRDefault="005319A3" w:rsidP="00564C54">
            <w:pPr>
              <w:spacing w:after="0" w:line="240" w:lineRule="auto"/>
              <w:rPr>
                <w:rFonts w:cs="Arial"/>
                <w:b/>
                <w:bCs/>
                <w:color w:val="000000" w:themeColor="text1"/>
                <w:sz w:val="20"/>
                <w:szCs w:val="20"/>
              </w:rPr>
            </w:pPr>
          </w:p>
          <w:p w14:paraId="44D2BF62" w14:textId="77777777" w:rsidR="005319A3" w:rsidRPr="003D364B" w:rsidRDefault="005319A3" w:rsidP="00564C54">
            <w:pPr>
              <w:spacing w:after="0" w:line="240" w:lineRule="auto"/>
              <w:rPr>
                <w:rFonts w:cs="Arial"/>
                <w:b/>
                <w:bCs/>
                <w:color w:val="000000" w:themeColor="text1"/>
                <w:sz w:val="20"/>
                <w:szCs w:val="20"/>
              </w:rPr>
            </w:pPr>
          </w:p>
          <w:p w14:paraId="2D178F67" w14:textId="77777777" w:rsidR="005319A3" w:rsidRPr="003D364B" w:rsidRDefault="005319A3" w:rsidP="00564C54">
            <w:pPr>
              <w:spacing w:after="0" w:line="240" w:lineRule="auto"/>
              <w:rPr>
                <w:rFonts w:cs="Arial"/>
                <w:b/>
                <w:bCs/>
                <w:color w:val="000000" w:themeColor="text1"/>
                <w:sz w:val="20"/>
                <w:szCs w:val="20"/>
              </w:rPr>
            </w:pPr>
          </w:p>
          <w:p w14:paraId="23D566B2" w14:textId="77777777" w:rsidR="005319A3" w:rsidRPr="003D364B" w:rsidRDefault="005319A3" w:rsidP="00564C54">
            <w:pPr>
              <w:spacing w:after="0" w:line="240" w:lineRule="auto"/>
              <w:rPr>
                <w:rFonts w:cs="Arial"/>
                <w:b/>
                <w:bCs/>
                <w:color w:val="000000" w:themeColor="text1"/>
                <w:sz w:val="20"/>
                <w:szCs w:val="20"/>
              </w:rPr>
            </w:pPr>
          </w:p>
          <w:p w14:paraId="1A83A0DB" w14:textId="77777777" w:rsidR="005319A3" w:rsidRPr="003D364B" w:rsidRDefault="005319A3" w:rsidP="00564C54">
            <w:pPr>
              <w:spacing w:after="0" w:line="240" w:lineRule="auto"/>
              <w:rPr>
                <w:rFonts w:cs="Arial"/>
                <w:b/>
                <w:bCs/>
                <w:color w:val="000000" w:themeColor="text1"/>
                <w:sz w:val="20"/>
                <w:szCs w:val="20"/>
              </w:rPr>
            </w:pPr>
          </w:p>
          <w:p w14:paraId="7586F40B" w14:textId="77777777" w:rsidR="005319A3" w:rsidRPr="003D364B" w:rsidRDefault="005319A3" w:rsidP="00564C54">
            <w:pPr>
              <w:spacing w:after="0" w:line="240" w:lineRule="auto"/>
              <w:rPr>
                <w:rFonts w:cs="Arial"/>
                <w:b/>
                <w:bCs/>
                <w:color w:val="000000" w:themeColor="text1"/>
                <w:sz w:val="20"/>
                <w:szCs w:val="20"/>
              </w:rPr>
            </w:pPr>
          </w:p>
          <w:p w14:paraId="6D3A7B5E" w14:textId="77777777" w:rsidR="00386838" w:rsidRPr="003D364B" w:rsidRDefault="00386838" w:rsidP="00564C54">
            <w:pPr>
              <w:spacing w:after="0" w:line="240" w:lineRule="auto"/>
              <w:rPr>
                <w:rFonts w:cs="Arial"/>
                <w:b/>
                <w:bCs/>
                <w:color w:val="000000" w:themeColor="text1"/>
                <w:sz w:val="20"/>
                <w:szCs w:val="20"/>
              </w:rPr>
            </w:pPr>
          </w:p>
          <w:p w14:paraId="282D7720" w14:textId="6C17EF0B" w:rsidR="00386838" w:rsidRPr="001F7D71" w:rsidRDefault="00386838" w:rsidP="00564C54">
            <w:pPr>
              <w:spacing w:after="0" w:line="240" w:lineRule="auto"/>
              <w:rPr>
                <w:rFonts w:cs="Arial"/>
                <w:b/>
                <w:bCs/>
                <w:color w:val="159C4B" w:themeColor="accent4" w:themeShade="BF"/>
                <w:sz w:val="20"/>
                <w:szCs w:val="20"/>
              </w:rPr>
            </w:pPr>
          </w:p>
        </w:tc>
        <w:tc>
          <w:tcPr>
            <w:tcW w:w="1237"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733FD7C5" w14:textId="77777777" w:rsidR="00564C54" w:rsidRPr="001F7D71" w:rsidRDefault="00564C54" w:rsidP="00564C54">
            <w:pPr>
              <w:spacing w:after="0" w:line="240" w:lineRule="auto"/>
              <w:rPr>
                <w:rFonts w:cs="Arial"/>
                <w:b/>
                <w:bCs/>
                <w:color w:val="159C4B" w:themeColor="accent4" w:themeShade="BF"/>
                <w:sz w:val="20"/>
                <w:szCs w:val="20"/>
              </w:rPr>
            </w:pPr>
          </w:p>
        </w:tc>
      </w:tr>
      <w:tr w:rsidR="00564C54" w14:paraId="405550F0" w14:textId="77777777" w:rsidTr="000E57EF">
        <w:trPr>
          <w:trHeight w:val="2189"/>
        </w:trPr>
        <w:tc>
          <w:tcPr>
            <w:tcW w:w="905"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0BE3FE59" w14:textId="6665F9CD" w:rsidR="00564C54" w:rsidRDefault="00564C54" w:rsidP="00564C54">
            <w:pPr>
              <w:spacing w:after="0" w:line="240" w:lineRule="auto"/>
              <w:rPr>
                <w:rFonts w:cs="Arial"/>
                <w:sz w:val="20"/>
                <w:szCs w:val="20"/>
              </w:rPr>
            </w:pPr>
            <w:r>
              <w:rPr>
                <w:rFonts w:cs="Arial"/>
                <w:sz w:val="20"/>
                <w:szCs w:val="20"/>
              </w:rPr>
              <w:lastRenderedPageBreak/>
              <w:t>5</w:t>
            </w:r>
            <w:r w:rsidR="00606C46">
              <w:rPr>
                <w:rFonts w:cs="Arial"/>
                <w:sz w:val="20"/>
                <w:szCs w:val="20"/>
              </w:rPr>
              <w:t>-6</w:t>
            </w:r>
          </w:p>
        </w:tc>
        <w:tc>
          <w:tcPr>
            <w:tcW w:w="1693"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5D272B5D" w14:textId="7E68444F" w:rsidR="00A674FB" w:rsidRDefault="00A674FB" w:rsidP="00564C54">
            <w:pPr>
              <w:spacing w:after="0" w:line="240" w:lineRule="auto"/>
              <w:rPr>
                <w:rFonts w:cs="Arial"/>
                <w:sz w:val="20"/>
                <w:szCs w:val="20"/>
              </w:rPr>
            </w:pPr>
            <w:r w:rsidRPr="00A674FB">
              <w:rPr>
                <w:rFonts w:cs="Arial"/>
                <w:sz w:val="20"/>
                <w:szCs w:val="20"/>
              </w:rPr>
              <w:t>1: Issues which affect participation in sport</w:t>
            </w:r>
          </w:p>
          <w:p w14:paraId="7A4D20D8" w14:textId="77777777" w:rsidR="00A674FB" w:rsidRDefault="00A674FB" w:rsidP="00564C54">
            <w:pPr>
              <w:spacing w:after="0" w:line="240" w:lineRule="auto"/>
              <w:rPr>
                <w:rFonts w:cs="Arial"/>
                <w:sz w:val="20"/>
                <w:szCs w:val="20"/>
              </w:rPr>
            </w:pPr>
          </w:p>
          <w:p w14:paraId="44A165C3" w14:textId="57A544CC" w:rsidR="00564C54" w:rsidRDefault="00564C54" w:rsidP="00564C54">
            <w:pPr>
              <w:spacing w:after="0" w:line="240" w:lineRule="auto"/>
              <w:rPr>
                <w:rFonts w:cs="Arial"/>
                <w:sz w:val="20"/>
                <w:szCs w:val="20"/>
              </w:rPr>
            </w:pPr>
            <w:r>
              <w:rPr>
                <w:rFonts w:cs="Arial"/>
                <w:sz w:val="20"/>
                <w:szCs w:val="20"/>
              </w:rPr>
              <w:t>1.4 Factors which can positively and negatively impact on the popularity of sport</w:t>
            </w:r>
            <w:r w:rsidR="00882536">
              <w:rPr>
                <w:rFonts w:cs="Arial"/>
                <w:sz w:val="20"/>
                <w:szCs w:val="20"/>
              </w:rPr>
              <w:t xml:space="preserve"> in the UK</w:t>
            </w:r>
          </w:p>
        </w:tc>
        <w:tc>
          <w:tcPr>
            <w:tcW w:w="3173"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02C1B693" w14:textId="66671456" w:rsidR="00564C54" w:rsidRPr="00564C54" w:rsidRDefault="00564C54" w:rsidP="00564C54">
            <w:pPr>
              <w:spacing w:after="0" w:line="240" w:lineRule="auto"/>
              <w:rPr>
                <w:rFonts w:cs="Arial"/>
                <w:sz w:val="20"/>
                <w:szCs w:val="20"/>
              </w:rPr>
            </w:pPr>
            <w:r w:rsidRPr="00564C54">
              <w:rPr>
                <w:rFonts w:cs="Arial"/>
                <w:sz w:val="20"/>
                <w:szCs w:val="20"/>
              </w:rPr>
              <w:t>Introduction activity</w:t>
            </w:r>
            <w:r w:rsidR="00680D53">
              <w:rPr>
                <w:rFonts w:cs="Arial"/>
                <w:sz w:val="20"/>
                <w:szCs w:val="20"/>
              </w:rPr>
              <w:t xml:space="preserve">: </w:t>
            </w:r>
          </w:p>
          <w:p w14:paraId="5C85E7DD" w14:textId="4AB2033C" w:rsidR="00564C54" w:rsidRDefault="00564C54" w:rsidP="00564C54">
            <w:pPr>
              <w:spacing w:after="0" w:line="240" w:lineRule="auto"/>
              <w:rPr>
                <w:rFonts w:cs="Arial"/>
                <w:sz w:val="20"/>
                <w:szCs w:val="20"/>
              </w:rPr>
            </w:pPr>
            <w:r>
              <w:rPr>
                <w:rFonts w:cs="Arial"/>
                <w:sz w:val="20"/>
                <w:szCs w:val="20"/>
              </w:rPr>
              <w:t>Students</w:t>
            </w:r>
            <w:r w:rsidRPr="00564C54">
              <w:rPr>
                <w:rFonts w:cs="Arial"/>
                <w:sz w:val="20"/>
                <w:szCs w:val="20"/>
              </w:rPr>
              <w:t xml:space="preserve"> could participate in a class survey to see which activity is the most popular in their class.</w:t>
            </w:r>
            <w:r w:rsidR="00BC5792">
              <w:rPr>
                <w:rFonts w:cs="Arial"/>
                <w:sz w:val="20"/>
                <w:szCs w:val="20"/>
              </w:rPr>
              <w:t xml:space="preserve"> </w:t>
            </w:r>
            <w:r w:rsidRPr="00564C54">
              <w:rPr>
                <w:rFonts w:cs="Arial"/>
                <w:sz w:val="20"/>
                <w:szCs w:val="20"/>
              </w:rPr>
              <w:t>This can be extended to a school survey by VLE or interview.</w:t>
            </w:r>
          </w:p>
          <w:p w14:paraId="2BB03570" w14:textId="21FED0A6" w:rsidR="00564C54" w:rsidRDefault="00564C54" w:rsidP="00564C54">
            <w:pPr>
              <w:spacing w:after="0" w:line="240" w:lineRule="auto"/>
              <w:rPr>
                <w:rFonts w:cs="Arial"/>
                <w:sz w:val="20"/>
                <w:szCs w:val="20"/>
              </w:rPr>
            </w:pPr>
          </w:p>
          <w:p w14:paraId="4797244E" w14:textId="4A567A7E" w:rsidR="00564C54" w:rsidRDefault="00564C54" w:rsidP="00564C54">
            <w:pPr>
              <w:spacing w:after="0" w:line="240" w:lineRule="auto"/>
              <w:rPr>
                <w:rFonts w:cs="Arial"/>
                <w:sz w:val="20"/>
                <w:szCs w:val="20"/>
              </w:rPr>
            </w:pPr>
            <w:r>
              <w:rPr>
                <w:rFonts w:cs="Arial"/>
                <w:sz w:val="20"/>
                <w:szCs w:val="20"/>
              </w:rPr>
              <w:t>Is there a difference in popularity of sports for each gender or age?</w:t>
            </w:r>
          </w:p>
          <w:p w14:paraId="72A61EB1" w14:textId="69F47438" w:rsidR="00564C54" w:rsidRDefault="00564C54" w:rsidP="00564C54">
            <w:pPr>
              <w:spacing w:after="0" w:line="240" w:lineRule="auto"/>
              <w:rPr>
                <w:rFonts w:cs="Arial"/>
                <w:sz w:val="20"/>
                <w:szCs w:val="20"/>
              </w:rPr>
            </w:pPr>
          </w:p>
          <w:p w14:paraId="621B755D" w14:textId="4F1EED9A" w:rsidR="00564C54" w:rsidRDefault="00564C54" w:rsidP="00564C54">
            <w:pPr>
              <w:spacing w:after="0" w:line="240" w:lineRule="auto"/>
              <w:rPr>
                <w:rFonts w:cs="Arial"/>
                <w:sz w:val="20"/>
                <w:szCs w:val="20"/>
              </w:rPr>
            </w:pPr>
            <w:r>
              <w:rPr>
                <w:rFonts w:cs="Arial"/>
                <w:sz w:val="20"/>
                <w:szCs w:val="20"/>
              </w:rPr>
              <w:t>What influences the choice of activity?</w:t>
            </w:r>
          </w:p>
          <w:p w14:paraId="708E1073" w14:textId="1519EE03" w:rsidR="00564C54" w:rsidRDefault="00564C54" w:rsidP="00564C54">
            <w:pPr>
              <w:spacing w:after="0" w:line="240" w:lineRule="auto"/>
              <w:rPr>
                <w:rFonts w:cs="Arial"/>
                <w:sz w:val="20"/>
                <w:szCs w:val="20"/>
              </w:rPr>
            </w:pPr>
          </w:p>
          <w:p w14:paraId="1ECCA1AA" w14:textId="5A5B1D93" w:rsidR="00564C54" w:rsidRDefault="00564C54" w:rsidP="00564C54">
            <w:pPr>
              <w:spacing w:after="0" w:line="240" w:lineRule="auto"/>
              <w:rPr>
                <w:rFonts w:cs="Arial"/>
                <w:sz w:val="20"/>
                <w:szCs w:val="20"/>
              </w:rPr>
            </w:pPr>
            <w:r>
              <w:rPr>
                <w:rFonts w:cs="Arial"/>
                <w:sz w:val="20"/>
                <w:szCs w:val="20"/>
              </w:rPr>
              <w:t>Students could compare their list with the factors from the specification.</w:t>
            </w:r>
          </w:p>
          <w:p w14:paraId="748A7AB9" w14:textId="7BA2D127" w:rsidR="002E2350" w:rsidRDefault="002E2350" w:rsidP="00564C54">
            <w:pPr>
              <w:spacing w:after="0" w:line="240" w:lineRule="auto"/>
              <w:rPr>
                <w:rFonts w:cs="Arial"/>
                <w:sz w:val="20"/>
                <w:szCs w:val="20"/>
              </w:rPr>
            </w:pPr>
          </w:p>
          <w:p w14:paraId="7EC9C3FA" w14:textId="210AC646" w:rsidR="00564C54" w:rsidRDefault="00564C54" w:rsidP="00564C54">
            <w:pPr>
              <w:spacing w:after="0" w:line="240" w:lineRule="auto"/>
              <w:rPr>
                <w:rFonts w:cs="Arial"/>
                <w:sz w:val="20"/>
                <w:szCs w:val="20"/>
              </w:rPr>
            </w:pPr>
            <w:r>
              <w:rPr>
                <w:rFonts w:cs="Arial"/>
                <w:sz w:val="20"/>
                <w:szCs w:val="20"/>
              </w:rPr>
              <w:t>Students could debate</w:t>
            </w:r>
            <w:r w:rsidR="00E73727">
              <w:rPr>
                <w:rFonts w:cs="Arial"/>
                <w:sz w:val="20"/>
                <w:szCs w:val="20"/>
              </w:rPr>
              <w:t>/</w:t>
            </w:r>
            <w:r>
              <w:rPr>
                <w:rFonts w:cs="Arial"/>
                <w:sz w:val="20"/>
                <w:szCs w:val="20"/>
              </w:rPr>
              <w:t>discuss how each factor could have a positive and</w:t>
            </w:r>
            <w:r w:rsidR="00E73727">
              <w:rPr>
                <w:rFonts w:cs="Arial"/>
                <w:sz w:val="20"/>
                <w:szCs w:val="20"/>
              </w:rPr>
              <w:t>/</w:t>
            </w:r>
            <w:r>
              <w:rPr>
                <w:rFonts w:cs="Arial"/>
                <w:sz w:val="20"/>
                <w:szCs w:val="20"/>
              </w:rPr>
              <w:t>or negative impact on the popularity of sport in the UK</w:t>
            </w:r>
            <w:r w:rsidR="00561C43">
              <w:rPr>
                <w:rFonts w:cs="Arial"/>
                <w:sz w:val="20"/>
                <w:szCs w:val="20"/>
              </w:rPr>
              <w:t>.</w:t>
            </w:r>
          </w:p>
        </w:tc>
        <w:tc>
          <w:tcPr>
            <w:tcW w:w="1452"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1E58EB56" w14:textId="77777777" w:rsidR="00564C54" w:rsidRPr="00F13195" w:rsidRDefault="003E00F5" w:rsidP="00564C54">
            <w:pPr>
              <w:spacing w:after="0" w:line="240" w:lineRule="auto"/>
              <w:rPr>
                <w:rFonts w:cs="Arial"/>
                <w:sz w:val="20"/>
                <w:szCs w:val="20"/>
              </w:rPr>
            </w:pPr>
            <w:r w:rsidRPr="00F13195">
              <w:rPr>
                <w:rFonts w:cs="Arial"/>
                <w:sz w:val="20"/>
                <w:szCs w:val="20"/>
              </w:rPr>
              <w:t>Environment</w:t>
            </w:r>
          </w:p>
          <w:p w14:paraId="37297AC0" w14:textId="77777777" w:rsidR="00680D53" w:rsidRDefault="00680D53" w:rsidP="00564C54">
            <w:pPr>
              <w:spacing w:after="0" w:line="240" w:lineRule="auto"/>
              <w:rPr>
                <w:rFonts w:cs="Arial"/>
                <w:sz w:val="20"/>
                <w:szCs w:val="20"/>
              </w:rPr>
            </w:pPr>
          </w:p>
          <w:p w14:paraId="1FD6EB51" w14:textId="1B84226D" w:rsidR="003E00F5" w:rsidRPr="00F13195" w:rsidRDefault="003E00F5" w:rsidP="00564C54">
            <w:pPr>
              <w:spacing w:after="0" w:line="240" w:lineRule="auto"/>
              <w:rPr>
                <w:rFonts w:cs="Arial"/>
                <w:sz w:val="20"/>
                <w:szCs w:val="20"/>
              </w:rPr>
            </w:pPr>
            <w:r w:rsidRPr="00F13195">
              <w:rPr>
                <w:rFonts w:cs="Arial"/>
                <w:sz w:val="20"/>
                <w:szCs w:val="20"/>
              </w:rPr>
              <w:t>Climate</w:t>
            </w:r>
          </w:p>
          <w:p w14:paraId="1C90133E" w14:textId="77777777" w:rsidR="00680D53" w:rsidRDefault="00680D53" w:rsidP="00564C54">
            <w:pPr>
              <w:spacing w:after="0" w:line="240" w:lineRule="auto"/>
              <w:rPr>
                <w:rFonts w:cs="Arial"/>
                <w:sz w:val="20"/>
                <w:szCs w:val="20"/>
              </w:rPr>
            </w:pPr>
          </w:p>
          <w:p w14:paraId="4BF2ECC2" w14:textId="4D56F8B5" w:rsidR="003E00F5" w:rsidRPr="00F13195" w:rsidRDefault="003E00F5" w:rsidP="00564C54">
            <w:pPr>
              <w:spacing w:after="0" w:line="240" w:lineRule="auto"/>
              <w:rPr>
                <w:rFonts w:cs="Arial"/>
                <w:sz w:val="20"/>
                <w:szCs w:val="20"/>
              </w:rPr>
            </w:pPr>
            <w:r w:rsidRPr="00F13195">
              <w:rPr>
                <w:rFonts w:cs="Arial"/>
                <w:sz w:val="20"/>
                <w:szCs w:val="20"/>
              </w:rPr>
              <w:t>Provision of facilities</w:t>
            </w:r>
          </w:p>
          <w:p w14:paraId="3264AED0" w14:textId="77777777" w:rsidR="00680D53" w:rsidRDefault="00680D53" w:rsidP="00564C54">
            <w:pPr>
              <w:spacing w:after="0" w:line="240" w:lineRule="auto"/>
              <w:rPr>
                <w:rFonts w:cs="Arial"/>
                <w:sz w:val="20"/>
                <w:szCs w:val="20"/>
              </w:rPr>
            </w:pPr>
          </w:p>
          <w:p w14:paraId="1D703B5E" w14:textId="51316735" w:rsidR="003E00F5" w:rsidRPr="001F7D71" w:rsidRDefault="003E00F5" w:rsidP="00564C54">
            <w:pPr>
              <w:spacing w:after="0" w:line="240" w:lineRule="auto"/>
              <w:rPr>
                <w:rFonts w:cs="Arial"/>
                <w:b/>
                <w:bCs/>
                <w:color w:val="159C4B" w:themeColor="accent4" w:themeShade="BF"/>
                <w:sz w:val="20"/>
                <w:szCs w:val="20"/>
              </w:rPr>
            </w:pPr>
            <w:r w:rsidRPr="00F13195">
              <w:rPr>
                <w:rFonts w:cs="Arial"/>
                <w:sz w:val="20"/>
                <w:szCs w:val="20"/>
              </w:rPr>
              <w:t xml:space="preserve">Social </w:t>
            </w:r>
            <w:r w:rsidR="00680D53">
              <w:rPr>
                <w:rFonts w:cs="Arial"/>
                <w:sz w:val="20"/>
                <w:szCs w:val="20"/>
              </w:rPr>
              <w:t>a</w:t>
            </w:r>
            <w:r w:rsidRPr="00F13195">
              <w:rPr>
                <w:rFonts w:cs="Arial"/>
                <w:sz w:val="20"/>
                <w:szCs w:val="20"/>
              </w:rPr>
              <w:t>cceptability</w:t>
            </w:r>
          </w:p>
        </w:tc>
        <w:tc>
          <w:tcPr>
            <w:tcW w:w="1991"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34CED517" w14:textId="3679DD36" w:rsidR="00564C54" w:rsidRPr="00942528" w:rsidRDefault="00561C43" w:rsidP="00564C54">
            <w:pPr>
              <w:spacing w:after="0" w:line="240" w:lineRule="auto"/>
              <w:rPr>
                <w:sz w:val="20"/>
                <w:szCs w:val="20"/>
              </w:rPr>
            </w:pPr>
            <w:r>
              <w:rPr>
                <w:sz w:val="20"/>
                <w:szCs w:val="20"/>
              </w:rPr>
              <w:t>G</w:t>
            </w:r>
            <w:r w:rsidR="00F13195" w:rsidRPr="00942528">
              <w:rPr>
                <w:sz w:val="20"/>
                <w:szCs w:val="20"/>
              </w:rPr>
              <w:t>ive examples of factors that can influence the popularity of sport in the UK</w:t>
            </w:r>
          </w:p>
          <w:p w14:paraId="6CC94D0B" w14:textId="77777777" w:rsidR="00F13195" w:rsidRPr="00942528" w:rsidRDefault="00F13195" w:rsidP="00564C54">
            <w:pPr>
              <w:spacing w:after="0" w:line="240" w:lineRule="auto"/>
              <w:rPr>
                <w:sz w:val="20"/>
                <w:szCs w:val="20"/>
              </w:rPr>
            </w:pPr>
          </w:p>
          <w:p w14:paraId="75A24E33" w14:textId="7417C17E" w:rsidR="00F13195" w:rsidRPr="001F7D71" w:rsidRDefault="00561C43" w:rsidP="00564C54">
            <w:pPr>
              <w:spacing w:after="0" w:line="240" w:lineRule="auto"/>
              <w:rPr>
                <w:b/>
                <w:bCs/>
                <w:color w:val="159C4B" w:themeColor="accent4" w:themeShade="BF"/>
              </w:rPr>
            </w:pPr>
            <w:r>
              <w:rPr>
                <w:sz w:val="20"/>
                <w:szCs w:val="20"/>
              </w:rPr>
              <w:t>D</w:t>
            </w:r>
            <w:r w:rsidR="00F13195" w:rsidRPr="00942528">
              <w:rPr>
                <w:sz w:val="20"/>
                <w:szCs w:val="20"/>
              </w:rPr>
              <w:t>etermine if a factor has a positive or negative impact on the popularity of sport in the UK</w:t>
            </w:r>
          </w:p>
        </w:tc>
        <w:tc>
          <w:tcPr>
            <w:tcW w:w="4433"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16CDFD4D" w14:textId="301CE02E" w:rsidR="00564C54" w:rsidRPr="00F70816" w:rsidRDefault="00000000" w:rsidP="00564C54">
            <w:pPr>
              <w:spacing w:after="0" w:line="240" w:lineRule="auto"/>
              <w:rPr>
                <w:rFonts w:cs="Arial"/>
                <w:color w:val="0000FF"/>
                <w:sz w:val="20"/>
                <w:szCs w:val="20"/>
              </w:rPr>
            </w:pPr>
            <w:hyperlink r:id="rId22" w:history="1">
              <w:r w:rsidR="000F549E">
                <w:rPr>
                  <w:rStyle w:val="Hyperlink"/>
                  <w:rFonts w:cs="Arial"/>
                  <w:sz w:val="20"/>
                  <w:szCs w:val="20"/>
                </w:rPr>
                <w:t>Measuring the nation's activity levels</w:t>
              </w:r>
            </w:hyperlink>
          </w:p>
          <w:p w14:paraId="777B31AF" w14:textId="28792E1B" w:rsidR="00564C54" w:rsidRPr="00013BDF" w:rsidRDefault="00792BC2" w:rsidP="00564C54">
            <w:pPr>
              <w:spacing w:after="0" w:line="240" w:lineRule="auto"/>
              <w:rPr>
                <w:rFonts w:cs="Arial"/>
                <w:color w:val="000000" w:themeColor="text1"/>
                <w:sz w:val="20"/>
                <w:szCs w:val="20"/>
              </w:rPr>
            </w:pPr>
            <w:r w:rsidRPr="00013BDF">
              <w:rPr>
                <w:rFonts w:cs="Arial"/>
                <w:color w:val="000000" w:themeColor="text1"/>
                <w:sz w:val="20"/>
                <w:szCs w:val="20"/>
              </w:rPr>
              <w:t>(s</w:t>
            </w:r>
            <w:r w:rsidR="00564C54" w:rsidRPr="00013BDF">
              <w:rPr>
                <w:rFonts w:cs="Arial"/>
                <w:color w:val="000000" w:themeColor="text1"/>
                <w:sz w:val="20"/>
                <w:szCs w:val="20"/>
              </w:rPr>
              <w:t>port</w:t>
            </w:r>
            <w:r w:rsidRPr="00013BDF">
              <w:rPr>
                <w:rFonts w:cs="Arial"/>
                <w:color w:val="000000" w:themeColor="text1"/>
                <w:sz w:val="20"/>
                <w:szCs w:val="20"/>
              </w:rPr>
              <w:t>e</w:t>
            </w:r>
            <w:r w:rsidR="00564C54" w:rsidRPr="00013BDF">
              <w:rPr>
                <w:rFonts w:cs="Arial"/>
                <w:color w:val="000000" w:themeColor="text1"/>
                <w:sz w:val="20"/>
                <w:szCs w:val="20"/>
              </w:rPr>
              <w:t>nglan</w:t>
            </w:r>
            <w:r w:rsidRPr="00013BDF">
              <w:rPr>
                <w:rFonts w:cs="Arial"/>
                <w:color w:val="000000" w:themeColor="text1"/>
                <w:sz w:val="20"/>
                <w:szCs w:val="20"/>
              </w:rPr>
              <w:t>d.org)</w:t>
            </w:r>
            <w:r w:rsidR="00564C54" w:rsidRPr="00013BDF">
              <w:rPr>
                <w:rFonts w:cs="Arial"/>
                <w:color w:val="000000" w:themeColor="text1"/>
                <w:sz w:val="20"/>
                <w:szCs w:val="20"/>
              </w:rPr>
              <w:t xml:space="preserve"> </w:t>
            </w:r>
          </w:p>
          <w:p w14:paraId="470840BB" w14:textId="22A81BBB" w:rsidR="00013BDF" w:rsidRPr="00A65572" w:rsidRDefault="00013BDF" w:rsidP="00564C54">
            <w:pPr>
              <w:spacing w:after="0" w:line="240" w:lineRule="auto"/>
              <w:rPr>
                <w:rFonts w:cs="Arial"/>
                <w:b/>
                <w:bCs/>
                <w:color w:val="000000" w:themeColor="text1"/>
                <w:sz w:val="20"/>
                <w:szCs w:val="20"/>
              </w:rPr>
            </w:pPr>
          </w:p>
          <w:p w14:paraId="4F63B790" w14:textId="256EB1EC" w:rsidR="005319A3" w:rsidRPr="00A22444" w:rsidRDefault="00A22444" w:rsidP="005319A3">
            <w:pPr>
              <w:spacing w:after="0" w:line="240" w:lineRule="auto"/>
              <w:rPr>
                <w:rStyle w:val="Hyperlink"/>
                <w:sz w:val="20"/>
                <w:szCs w:val="20"/>
              </w:rPr>
            </w:pPr>
            <w:r>
              <w:rPr>
                <w:sz w:val="20"/>
                <w:szCs w:val="20"/>
              </w:rPr>
              <w:fldChar w:fldCharType="begin"/>
            </w:r>
            <w:r>
              <w:rPr>
                <w:sz w:val="20"/>
                <w:szCs w:val="20"/>
              </w:rPr>
              <w:instrText xml:space="preserve"> HYPERLINK "https://teachcambridge.org/93156bd6-97ed-4737-83f1-706832ad7a07/teaching-and-delivery-guides?subject=f407526c-2dec-4b34-99ee-e07d09f919f9&amp;unit=all" </w:instrText>
            </w:r>
            <w:r>
              <w:rPr>
                <w:sz w:val="20"/>
                <w:szCs w:val="20"/>
              </w:rPr>
              <w:fldChar w:fldCharType="separate"/>
            </w:r>
            <w:r w:rsidR="005319A3" w:rsidRPr="00A22444">
              <w:rPr>
                <w:rStyle w:val="Hyperlink"/>
                <w:sz w:val="20"/>
                <w:szCs w:val="20"/>
              </w:rPr>
              <w:t xml:space="preserve">OCR R184 Lesson Preparation Pack </w:t>
            </w:r>
          </w:p>
          <w:p w14:paraId="0D9E586A" w14:textId="0A2F2898" w:rsidR="005319A3" w:rsidRPr="00A65572" w:rsidRDefault="005319A3" w:rsidP="005319A3">
            <w:pPr>
              <w:spacing w:after="0" w:line="240" w:lineRule="auto"/>
              <w:rPr>
                <w:sz w:val="20"/>
                <w:szCs w:val="20"/>
              </w:rPr>
            </w:pPr>
            <w:r w:rsidRPr="00A22444">
              <w:rPr>
                <w:rStyle w:val="Hyperlink"/>
                <w:sz w:val="20"/>
                <w:szCs w:val="20"/>
              </w:rPr>
              <w:t>Slides</w:t>
            </w:r>
            <w:r w:rsidR="00056BBE" w:rsidRPr="00A22444">
              <w:rPr>
                <w:rStyle w:val="Hyperlink"/>
                <w:sz w:val="20"/>
                <w:szCs w:val="20"/>
              </w:rPr>
              <w:t xml:space="preserve"> 15-18</w:t>
            </w:r>
            <w:r w:rsidR="00A22444">
              <w:rPr>
                <w:sz w:val="20"/>
                <w:szCs w:val="20"/>
              </w:rPr>
              <w:fldChar w:fldCharType="end"/>
            </w:r>
          </w:p>
          <w:p w14:paraId="50185FD1" w14:textId="77777777" w:rsidR="00056BBE" w:rsidRPr="00A65572" w:rsidRDefault="00056BBE" w:rsidP="005319A3">
            <w:pPr>
              <w:spacing w:after="0" w:line="240" w:lineRule="auto"/>
              <w:rPr>
                <w:sz w:val="20"/>
                <w:szCs w:val="20"/>
              </w:rPr>
            </w:pPr>
          </w:p>
          <w:p w14:paraId="70095913" w14:textId="431257B5" w:rsidR="00385205" w:rsidRPr="00A65572" w:rsidRDefault="00385205" w:rsidP="00564C54">
            <w:pPr>
              <w:spacing w:after="0" w:line="240" w:lineRule="auto"/>
              <w:rPr>
                <w:rFonts w:cs="Arial"/>
                <w:color w:val="000000" w:themeColor="text1"/>
                <w:sz w:val="20"/>
                <w:szCs w:val="20"/>
              </w:rPr>
            </w:pPr>
          </w:p>
          <w:p w14:paraId="0CEFE336" w14:textId="77777777" w:rsidR="00056BBE" w:rsidRPr="00A65572" w:rsidRDefault="00056BBE" w:rsidP="00564C54">
            <w:pPr>
              <w:spacing w:after="0" w:line="240" w:lineRule="auto"/>
              <w:rPr>
                <w:rFonts w:cs="Arial"/>
                <w:color w:val="000000" w:themeColor="text1"/>
                <w:sz w:val="20"/>
                <w:szCs w:val="20"/>
              </w:rPr>
            </w:pPr>
          </w:p>
          <w:p w14:paraId="0E79638F" w14:textId="77777777" w:rsidR="00056BBE" w:rsidRPr="00A65572" w:rsidRDefault="00056BBE" w:rsidP="00564C54">
            <w:pPr>
              <w:spacing w:after="0" w:line="240" w:lineRule="auto"/>
              <w:rPr>
                <w:rFonts w:cs="Arial"/>
                <w:color w:val="000000" w:themeColor="text1"/>
                <w:sz w:val="20"/>
                <w:szCs w:val="20"/>
              </w:rPr>
            </w:pPr>
          </w:p>
          <w:p w14:paraId="59DC58E1" w14:textId="77777777" w:rsidR="00056BBE" w:rsidRPr="00A65572" w:rsidRDefault="00056BBE" w:rsidP="00564C54">
            <w:pPr>
              <w:spacing w:after="0" w:line="240" w:lineRule="auto"/>
              <w:rPr>
                <w:rFonts w:cs="Arial"/>
                <w:color w:val="000000" w:themeColor="text1"/>
                <w:sz w:val="20"/>
                <w:szCs w:val="20"/>
              </w:rPr>
            </w:pPr>
          </w:p>
          <w:p w14:paraId="4933516D" w14:textId="77777777" w:rsidR="00056BBE" w:rsidRPr="00A65572" w:rsidRDefault="00056BBE" w:rsidP="00564C54">
            <w:pPr>
              <w:spacing w:after="0" w:line="240" w:lineRule="auto"/>
              <w:rPr>
                <w:rFonts w:cs="Arial"/>
                <w:color w:val="000000" w:themeColor="text1"/>
                <w:sz w:val="20"/>
                <w:szCs w:val="20"/>
              </w:rPr>
            </w:pPr>
          </w:p>
          <w:p w14:paraId="15EE792C" w14:textId="77777777" w:rsidR="00056BBE" w:rsidRPr="00A65572" w:rsidRDefault="00056BBE" w:rsidP="00564C54">
            <w:pPr>
              <w:spacing w:after="0" w:line="240" w:lineRule="auto"/>
              <w:rPr>
                <w:rFonts w:cs="Arial"/>
                <w:color w:val="000000" w:themeColor="text1"/>
                <w:sz w:val="20"/>
                <w:szCs w:val="20"/>
              </w:rPr>
            </w:pPr>
          </w:p>
          <w:p w14:paraId="5D02BE78" w14:textId="77777777" w:rsidR="00056BBE" w:rsidRPr="00A65572" w:rsidRDefault="00056BBE" w:rsidP="00564C54">
            <w:pPr>
              <w:spacing w:after="0" w:line="240" w:lineRule="auto"/>
              <w:rPr>
                <w:rFonts w:cs="Arial"/>
                <w:color w:val="000000" w:themeColor="text1"/>
                <w:sz w:val="20"/>
                <w:szCs w:val="20"/>
              </w:rPr>
            </w:pPr>
          </w:p>
          <w:p w14:paraId="59EE70E4" w14:textId="77777777" w:rsidR="00056BBE" w:rsidRPr="00A65572" w:rsidRDefault="00056BBE" w:rsidP="00564C54">
            <w:pPr>
              <w:spacing w:after="0" w:line="240" w:lineRule="auto"/>
              <w:rPr>
                <w:rFonts w:cs="Arial"/>
                <w:color w:val="000000" w:themeColor="text1"/>
                <w:sz w:val="20"/>
                <w:szCs w:val="20"/>
              </w:rPr>
            </w:pPr>
          </w:p>
          <w:p w14:paraId="2A6E1928" w14:textId="77777777" w:rsidR="00056BBE" w:rsidRPr="00A65572" w:rsidRDefault="00056BBE" w:rsidP="00564C54">
            <w:pPr>
              <w:spacing w:after="0" w:line="240" w:lineRule="auto"/>
              <w:rPr>
                <w:rFonts w:cs="Arial"/>
                <w:color w:val="000000" w:themeColor="text1"/>
                <w:sz w:val="20"/>
                <w:szCs w:val="20"/>
              </w:rPr>
            </w:pPr>
          </w:p>
          <w:p w14:paraId="7BA835AA" w14:textId="77777777" w:rsidR="00056BBE" w:rsidRPr="00A65572" w:rsidRDefault="00056BBE" w:rsidP="00564C54">
            <w:pPr>
              <w:spacing w:after="0" w:line="240" w:lineRule="auto"/>
              <w:rPr>
                <w:rFonts w:cs="Arial"/>
                <w:color w:val="000000" w:themeColor="text1"/>
                <w:sz w:val="20"/>
                <w:szCs w:val="20"/>
              </w:rPr>
            </w:pPr>
          </w:p>
          <w:p w14:paraId="7E44A337" w14:textId="77777777" w:rsidR="00056BBE" w:rsidRPr="00A65572" w:rsidRDefault="00056BBE" w:rsidP="00564C54">
            <w:pPr>
              <w:spacing w:after="0" w:line="240" w:lineRule="auto"/>
              <w:rPr>
                <w:rFonts w:cs="Arial"/>
                <w:color w:val="000000" w:themeColor="text1"/>
                <w:sz w:val="20"/>
                <w:szCs w:val="20"/>
              </w:rPr>
            </w:pPr>
          </w:p>
          <w:p w14:paraId="77488DF7" w14:textId="77777777" w:rsidR="00056BBE" w:rsidRPr="00A65572" w:rsidRDefault="00056BBE" w:rsidP="00564C54">
            <w:pPr>
              <w:spacing w:after="0" w:line="240" w:lineRule="auto"/>
              <w:rPr>
                <w:rFonts w:cs="Arial"/>
                <w:color w:val="000000" w:themeColor="text1"/>
                <w:sz w:val="20"/>
                <w:szCs w:val="20"/>
              </w:rPr>
            </w:pPr>
          </w:p>
          <w:p w14:paraId="1CB8CEA5" w14:textId="77777777" w:rsidR="00056BBE" w:rsidRPr="00A65572" w:rsidRDefault="00056BBE" w:rsidP="00564C54">
            <w:pPr>
              <w:spacing w:after="0" w:line="240" w:lineRule="auto"/>
              <w:rPr>
                <w:rFonts w:cs="Arial"/>
                <w:color w:val="000000" w:themeColor="text1"/>
                <w:sz w:val="20"/>
                <w:szCs w:val="20"/>
              </w:rPr>
            </w:pPr>
          </w:p>
          <w:p w14:paraId="0744EBA4" w14:textId="77777777" w:rsidR="00056BBE" w:rsidRPr="00A65572" w:rsidRDefault="00056BBE" w:rsidP="00564C54">
            <w:pPr>
              <w:spacing w:after="0" w:line="240" w:lineRule="auto"/>
              <w:rPr>
                <w:rFonts w:cs="Arial"/>
                <w:color w:val="000000" w:themeColor="text1"/>
                <w:sz w:val="20"/>
                <w:szCs w:val="20"/>
              </w:rPr>
            </w:pPr>
          </w:p>
          <w:p w14:paraId="2BD402AF" w14:textId="77777777" w:rsidR="00056BBE" w:rsidRPr="00A65572" w:rsidRDefault="00056BBE" w:rsidP="00564C54">
            <w:pPr>
              <w:spacing w:after="0" w:line="240" w:lineRule="auto"/>
              <w:rPr>
                <w:rFonts w:cs="Arial"/>
                <w:color w:val="000000" w:themeColor="text1"/>
                <w:sz w:val="20"/>
                <w:szCs w:val="20"/>
              </w:rPr>
            </w:pPr>
          </w:p>
          <w:p w14:paraId="6F2AA4E4" w14:textId="77777777" w:rsidR="00056BBE" w:rsidRPr="00A65572" w:rsidRDefault="00056BBE" w:rsidP="00564C54">
            <w:pPr>
              <w:spacing w:after="0" w:line="240" w:lineRule="auto"/>
              <w:rPr>
                <w:rFonts w:cs="Arial"/>
                <w:color w:val="000000" w:themeColor="text1"/>
                <w:sz w:val="20"/>
                <w:szCs w:val="20"/>
              </w:rPr>
            </w:pPr>
          </w:p>
          <w:p w14:paraId="4A71EDD5" w14:textId="77777777" w:rsidR="00056BBE" w:rsidRPr="00A65572" w:rsidRDefault="00056BBE" w:rsidP="00564C54">
            <w:pPr>
              <w:spacing w:after="0" w:line="240" w:lineRule="auto"/>
              <w:rPr>
                <w:rFonts w:cs="Arial"/>
                <w:color w:val="000000" w:themeColor="text1"/>
                <w:sz w:val="20"/>
                <w:szCs w:val="20"/>
              </w:rPr>
            </w:pPr>
          </w:p>
          <w:p w14:paraId="487A0376" w14:textId="77777777" w:rsidR="00056BBE" w:rsidRPr="00A65572" w:rsidRDefault="00056BBE" w:rsidP="00564C54">
            <w:pPr>
              <w:spacing w:after="0" w:line="240" w:lineRule="auto"/>
              <w:rPr>
                <w:rFonts w:cs="Arial"/>
                <w:color w:val="000000" w:themeColor="text1"/>
                <w:sz w:val="20"/>
                <w:szCs w:val="20"/>
              </w:rPr>
            </w:pPr>
          </w:p>
          <w:p w14:paraId="6E9EFE8C" w14:textId="525CAD87" w:rsidR="00056BBE" w:rsidRPr="00013BDF" w:rsidRDefault="00056BBE" w:rsidP="00564C54">
            <w:pPr>
              <w:spacing w:after="0" w:line="240" w:lineRule="auto"/>
              <w:rPr>
                <w:rFonts w:cs="Arial"/>
                <w:color w:val="000000" w:themeColor="text1"/>
                <w:sz w:val="20"/>
                <w:szCs w:val="20"/>
              </w:rPr>
            </w:pPr>
          </w:p>
        </w:tc>
        <w:tc>
          <w:tcPr>
            <w:tcW w:w="1237"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1C76212B" w14:textId="77777777" w:rsidR="00E87D09" w:rsidRDefault="006C5850" w:rsidP="00564C54">
            <w:pPr>
              <w:spacing w:after="0" w:line="240" w:lineRule="auto"/>
              <w:rPr>
                <w:rFonts w:cs="Arial"/>
                <w:sz w:val="20"/>
                <w:szCs w:val="20"/>
              </w:rPr>
            </w:pPr>
            <w:r w:rsidRPr="006C5850">
              <w:rPr>
                <w:rFonts w:cs="Arial"/>
                <w:sz w:val="20"/>
                <w:szCs w:val="20"/>
              </w:rPr>
              <w:t xml:space="preserve">R186 </w:t>
            </w:r>
          </w:p>
          <w:p w14:paraId="64984328" w14:textId="76ED8742" w:rsidR="00564C54" w:rsidRPr="006C5850" w:rsidRDefault="00E87D09" w:rsidP="00564C54">
            <w:pPr>
              <w:spacing w:after="0" w:line="240" w:lineRule="auto"/>
              <w:rPr>
                <w:rFonts w:cs="Arial"/>
                <w:color w:val="159C4B" w:themeColor="accent4" w:themeShade="BF"/>
                <w:sz w:val="20"/>
                <w:szCs w:val="20"/>
              </w:rPr>
            </w:pPr>
            <w:r>
              <w:rPr>
                <w:rFonts w:cs="Arial"/>
                <w:sz w:val="20"/>
                <w:szCs w:val="20"/>
              </w:rPr>
              <w:t>R</w:t>
            </w:r>
            <w:r w:rsidR="006C5850" w:rsidRPr="006C5850">
              <w:rPr>
                <w:rFonts w:cs="Arial"/>
                <w:sz w:val="20"/>
                <w:szCs w:val="20"/>
              </w:rPr>
              <w:t>ole of the media</w:t>
            </w:r>
          </w:p>
        </w:tc>
      </w:tr>
      <w:tr w:rsidR="00606C46" w14:paraId="0E5BCD03" w14:textId="77777777" w:rsidTr="000E57EF">
        <w:trPr>
          <w:trHeight w:val="2189"/>
        </w:trPr>
        <w:tc>
          <w:tcPr>
            <w:tcW w:w="905"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6F2395DD" w14:textId="26AF0E31" w:rsidR="00606C46" w:rsidRDefault="00606C46" w:rsidP="00564C54">
            <w:pPr>
              <w:spacing w:after="0" w:line="240" w:lineRule="auto"/>
              <w:rPr>
                <w:rFonts w:cs="Arial"/>
                <w:sz w:val="20"/>
                <w:szCs w:val="20"/>
              </w:rPr>
            </w:pPr>
            <w:r>
              <w:rPr>
                <w:rFonts w:cs="Arial"/>
                <w:sz w:val="20"/>
                <w:szCs w:val="20"/>
              </w:rPr>
              <w:lastRenderedPageBreak/>
              <w:t>7</w:t>
            </w:r>
          </w:p>
        </w:tc>
        <w:tc>
          <w:tcPr>
            <w:tcW w:w="1693"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0367ED37" w14:textId="7CE3DE40" w:rsidR="00A674FB" w:rsidRDefault="00A674FB" w:rsidP="00564C54">
            <w:pPr>
              <w:spacing w:after="0" w:line="240" w:lineRule="auto"/>
              <w:rPr>
                <w:rFonts w:cs="Arial"/>
                <w:sz w:val="20"/>
                <w:szCs w:val="20"/>
              </w:rPr>
            </w:pPr>
            <w:r w:rsidRPr="00A674FB">
              <w:rPr>
                <w:rFonts w:cs="Arial"/>
                <w:sz w:val="20"/>
                <w:szCs w:val="20"/>
              </w:rPr>
              <w:t>1: Issues which affect participation in sport</w:t>
            </w:r>
          </w:p>
          <w:p w14:paraId="51C799CB" w14:textId="77777777" w:rsidR="00A674FB" w:rsidRDefault="00A674FB" w:rsidP="00564C54">
            <w:pPr>
              <w:spacing w:after="0" w:line="240" w:lineRule="auto"/>
              <w:rPr>
                <w:rFonts w:cs="Arial"/>
                <w:sz w:val="20"/>
                <w:szCs w:val="20"/>
              </w:rPr>
            </w:pPr>
          </w:p>
          <w:p w14:paraId="43392184" w14:textId="0E7FA41D" w:rsidR="00606C46" w:rsidRDefault="00606C46" w:rsidP="00564C54">
            <w:pPr>
              <w:spacing w:after="0" w:line="240" w:lineRule="auto"/>
              <w:rPr>
                <w:rFonts w:cs="Arial"/>
                <w:sz w:val="20"/>
                <w:szCs w:val="20"/>
              </w:rPr>
            </w:pPr>
            <w:r>
              <w:rPr>
                <w:rFonts w:cs="Arial"/>
                <w:sz w:val="20"/>
                <w:szCs w:val="20"/>
              </w:rPr>
              <w:t xml:space="preserve">1.5 </w:t>
            </w:r>
            <w:r w:rsidR="000C7FE7">
              <w:rPr>
                <w:rFonts w:cs="Arial"/>
                <w:sz w:val="20"/>
                <w:szCs w:val="20"/>
              </w:rPr>
              <w:t>E</w:t>
            </w:r>
            <w:r>
              <w:rPr>
                <w:rFonts w:cs="Arial"/>
                <w:sz w:val="20"/>
                <w:szCs w:val="20"/>
              </w:rPr>
              <w:t>merging</w:t>
            </w:r>
            <w:r w:rsidR="00E73727">
              <w:rPr>
                <w:rFonts w:cs="Arial"/>
                <w:sz w:val="20"/>
                <w:szCs w:val="20"/>
              </w:rPr>
              <w:t>/</w:t>
            </w:r>
            <w:r w:rsidR="00F93C00">
              <w:rPr>
                <w:rFonts w:cs="Arial"/>
                <w:sz w:val="20"/>
                <w:szCs w:val="20"/>
              </w:rPr>
              <w:t xml:space="preserve"> </w:t>
            </w:r>
            <w:r>
              <w:rPr>
                <w:rFonts w:cs="Arial"/>
                <w:sz w:val="20"/>
                <w:szCs w:val="20"/>
              </w:rPr>
              <w:t>new sports in the UK</w:t>
            </w:r>
          </w:p>
        </w:tc>
        <w:tc>
          <w:tcPr>
            <w:tcW w:w="3173"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4797C791" w14:textId="0E2558E4" w:rsidR="00606C46" w:rsidRDefault="00606C46" w:rsidP="00564C54">
            <w:pPr>
              <w:spacing w:after="0" w:line="240" w:lineRule="auto"/>
              <w:rPr>
                <w:rFonts w:cs="Arial"/>
                <w:sz w:val="20"/>
                <w:szCs w:val="20"/>
              </w:rPr>
            </w:pPr>
            <w:r>
              <w:rPr>
                <w:rFonts w:cs="Arial"/>
                <w:sz w:val="20"/>
                <w:szCs w:val="20"/>
              </w:rPr>
              <w:t>Students discuss what makes a sport emerging</w:t>
            </w:r>
            <w:r w:rsidR="00151281">
              <w:rPr>
                <w:rFonts w:cs="Arial"/>
                <w:sz w:val="20"/>
                <w:szCs w:val="20"/>
              </w:rPr>
              <w:t>.</w:t>
            </w:r>
          </w:p>
          <w:p w14:paraId="49CFEA16" w14:textId="77777777" w:rsidR="00151281" w:rsidRDefault="00151281" w:rsidP="00564C54">
            <w:pPr>
              <w:spacing w:after="0" w:line="240" w:lineRule="auto"/>
              <w:rPr>
                <w:rFonts w:cs="Arial"/>
                <w:sz w:val="20"/>
                <w:szCs w:val="20"/>
              </w:rPr>
            </w:pPr>
          </w:p>
          <w:p w14:paraId="2DFBAD31" w14:textId="3E31F650" w:rsidR="00606C46" w:rsidRDefault="00606C46" w:rsidP="00564C54">
            <w:pPr>
              <w:spacing w:after="0" w:line="240" w:lineRule="auto"/>
              <w:rPr>
                <w:rFonts w:cs="Arial"/>
                <w:sz w:val="20"/>
                <w:szCs w:val="20"/>
              </w:rPr>
            </w:pPr>
            <w:r>
              <w:rPr>
                <w:rFonts w:cs="Arial"/>
                <w:sz w:val="20"/>
                <w:szCs w:val="20"/>
              </w:rPr>
              <w:t>Students could produce a list and include detail of why the sport is considered emerging</w:t>
            </w:r>
            <w:r w:rsidR="00E73727">
              <w:rPr>
                <w:rFonts w:cs="Arial"/>
                <w:sz w:val="20"/>
                <w:szCs w:val="20"/>
              </w:rPr>
              <w:t>/</w:t>
            </w:r>
            <w:r>
              <w:rPr>
                <w:rFonts w:cs="Arial"/>
                <w:sz w:val="20"/>
                <w:szCs w:val="20"/>
              </w:rPr>
              <w:t>new in the UK.</w:t>
            </w:r>
          </w:p>
          <w:p w14:paraId="6D9F010A" w14:textId="77777777" w:rsidR="00606C46" w:rsidRDefault="00606C46" w:rsidP="00564C54">
            <w:pPr>
              <w:spacing w:after="0" w:line="240" w:lineRule="auto"/>
              <w:rPr>
                <w:rFonts w:cs="Arial"/>
                <w:sz w:val="20"/>
                <w:szCs w:val="20"/>
              </w:rPr>
            </w:pPr>
          </w:p>
          <w:p w14:paraId="0940107D" w14:textId="72881716" w:rsidR="00C56177" w:rsidRDefault="00606C46" w:rsidP="00564C54">
            <w:pPr>
              <w:spacing w:after="0" w:line="240" w:lineRule="auto"/>
              <w:rPr>
                <w:rFonts w:cs="Arial"/>
                <w:sz w:val="20"/>
                <w:szCs w:val="20"/>
              </w:rPr>
            </w:pPr>
            <w:r>
              <w:rPr>
                <w:rFonts w:cs="Arial"/>
                <w:sz w:val="20"/>
                <w:szCs w:val="20"/>
              </w:rPr>
              <w:t>Students could choose</w:t>
            </w:r>
            <w:r w:rsidR="00C56177">
              <w:rPr>
                <w:rFonts w:cs="Arial"/>
                <w:sz w:val="20"/>
                <w:szCs w:val="20"/>
              </w:rPr>
              <w:t xml:space="preserve"> up to three</w:t>
            </w:r>
            <w:r>
              <w:rPr>
                <w:rFonts w:cs="Arial"/>
                <w:sz w:val="20"/>
                <w:szCs w:val="20"/>
              </w:rPr>
              <w:t xml:space="preserve"> emerging sports from the list and research</w:t>
            </w:r>
            <w:r w:rsidR="00C56177">
              <w:rPr>
                <w:rFonts w:cs="Arial"/>
                <w:sz w:val="20"/>
                <w:szCs w:val="20"/>
              </w:rPr>
              <w:t>:</w:t>
            </w:r>
          </w:p>
          <w:p w14:paraId="6EAB63FA" w14:textId="0A21E1EE" w:rsidR="00C56177" w:rsidRPr="002274CB" w:rsidRDefault="002E2350" w:rsidP="003F6775">
            <w:pPr>
              <w:pStyle w:val="ListParagraph"/>
              <w:numPr>
                <w:ilvl w:val="0"/>
                <w:numId w:val="21"/>
              </w:numPr>
              <w:spacing w:before="40" w:after="40" w:line="240" w:lineRule="auto"/>
              <w:ind w:left="360"/>
              <w:rPr>
                <w:rFonts w:cs="Arial"/>
                <w:sz w:val="20"/>
                <w:szCs w:val="20"/>
              </w:rPr>
            </w:pPr>
            <w:r>
              <w:rPr>
                <w:rFonts w:cs="Arial"/>
                <w:sz w:val="20"/>
                <w:szCs w:val="20"/>
              </w:rPr>
              <w:t>h</w:t>
            </w:r>
            <w:r w:rsidR="00606C46" w:rsidRPr="002274CB">
              <w:rPr>
                <w:rFonts w:cs="Arial"/>
                <w:sz w:val="20"/>
                <w:szCs w:val="20"/>
              </w:rPr>
              <w:t>ow it</w:t>
            </w:r>
            <w:r w:rsidR="00787DE4">
              <w:rPr>
                <w:rFonts w:cs="Arial"/>
                <w:sz w:val="20"/>
                <w:szCs w:val="20"/>
              </w:rPr>
              <w:t xml:space="preserve"> has</w:t>
            </w:r>
            <w:r w:rsidR="00C56177" w:rsidRPr="002274CB">
              <w:rPr>
                <w:rFonts w:cs="Arial"/>
                <w:sz w:val="20"/>
                <w:szCs w:val="20"/>
              </w:rPr>
              <w:t>/they</w:t>
            </w:r>
            <w:r w:rsidR="00606C46" w:rsidRPr="002274CB">
              <w:rPr>
                <w:rFonts w:cs="Arial"/>
                <w:sz w:val="20"/>
                <w:szCs w:val="20"/>
              </w:rPr>
              <w:t xml:space="preserve"> ha</w:t>
            </w:r>
            <w:r w:rsidR="00C56177" w:rsidRPr="002274CB">
              <w:rPr>
                <w:rFonts w:cs="Arial"/>
                <w:sz w:val="20"/>
                <w:szCs w:val="20"/>
              </w:rPr>
              <w:t>ve</w:t>
            </w:r>
            <w:r w:rsidR="00606C46" w:rsidRPr="002274CB">
              <w:rPr>
                <w:rFonts w:cs="Arial"/>
                <w:sz w:val="20"/>
                <w:szCs w:val="20"/>
              </w:rPr>
              <w:t xml:space="preserve"> been developed</w:t>
            </w:r>
          </w:p>
          <w:p w14:paraId="452EFBD4" w14:textId="77777777" w:rsidR="00606C46" w:rsidRDefault="002E2350" w:rsidP="003F6775">
            <w:pPr>
              <w:pStyle w:val="ListParagraph"/>
              <w:numPr>
                <w:ilvl w:val="0"/>
                <w:numId w:val="21"/>
              </w:numPr>
              <w:spacing w:before="40" w:after="40" w:line="240" w:lineRule="auto"/>
              <w:ind w:left="360"/>
              <w:rPr>
                <w:rFonts w:cs="Arial"/>
                <w:sz w:val="20"/>
                <w:szCs w:val="20"/>
              </w:rPr>
            </w:pPr>
            <w:r>
              <w:rPr>
                <w:rFonts w:cs="Arial"/>
                <w:sz w:val="20"/>
                <w:szCs w:val="20"/>
              </w:rPr>
              <w:t>w</w:t>
            </w:r>
            <w:r w:rsidR="00606C46" w:rsidRPr="002274CB">
              <w:rPr>
                <w:rFonts w:cs="Arial"/>
                <w:sz w:val="20"/>
                <w:szCs w:val="20"/>
              </w:rPr>
              <w:t>hat opportunities there are to participate in their local area and the UK.</w:t>
            </w:r>
          </w:p>
          <w:p w14:paraId="39133941" w14:textId="77777777" w:rsidR="00A674FB" w:rsidRDefault="00A674FB" w:rsidP="00A674FB">
            <w:pPr>
              <w:spacing w:before="40" w:after="40" w:line="240" w:lineRule="auto"/>
              <w:rPr>
                <w:rFonts w:cs="Arial"/>
                <w:sz w:val="20"/>
                <w:szCs w:val="20"/>
              </w:rPr>
            </w:pPr>
          </w:p>
          <w:p w14:paraId="6C81DD03" w14:textId="77777777" w:rsidR="00A674FB" w:rsidRDefault="00A674FB" w:rsidP="00A674FB">
            <w:pPr>
              <w:spacing w:before="40" w:after="40" w:line="240" w:lineRule="auto"/>
              <w:rPr>
                <w:rFonts w:cs="Arial"/>
                <w:sz w:val="20"/>
                <w:szCs w:val="20"/>
              </w:rPr>
            </w:pPr>
          </w:p>
          <w:p w14:paraId="457F66B7" w14:textId="77777777" w:rsidR="00A674FB" w:rsidRDefault="00A674FB" w:rsidP="00A674FB">
            <w:pPr>
              <w:spacing w:before="40" w:after="40" w:line="240" w:lineRule="auto"/>
              <w:rPr>
                <w:rFonts w:cs="Arial"/>
                <w:sz w:val="20"/>
                <w:szCs w:val="20"/>
              </w:rPr>
            </w:pPr>
          </w:p>
          <w:p w14:paraId="55D16793" w14:textId="77777777" w:rsidR="00A674FB" w:rsidRDefault="00A674FB" w:rsidP="00A674FB">
            <w:pPr>
              <w:spacing w:before="40" w:after="40" w:line="240" w:lineRule="auto"/>
              <w:rPr>
                <w:rFonts w:cs="Arial"/>
                <w:sz w:val="20"/>
                <w:szCs w:val="20"/>
              </w:rPr>
            </w:pPr>
          </w:p>
          <w:p w14:paraId="39F8CAB3" w14:textId="77777777" w:rsidR="00A674FB" w:rsidRDefault="00A674FB" w:rsidP="00A674FB">
            <w:pPr>
              <w:spacing w:before="40" w:after="40" w:line="240" w:lineRule="auto"/>
              <w:rPr>
                <w:rFonts w:cs="Arial"/>
                <w:sz w:val="20"/>
                <w:szCs w:val="20"/>
              </w:rPr>
            </w:pPr>
          </w:p>
          <w:p w14:paraId="6F3EA8E5" w14:textId="77777777" w:rsidR="00A674FB" w:rsidRDefault="00A674FB" w:rsidP="00A674FB">
            <w:pPr>
              <w:spacing w:before="40" w:after="40" w:line="240" w:lineRule="auto"/>
              <w:rPr>
                <w:rFonts w:cs="Arial"/>
                <w:sz w:val="20"/>
                <w:szCs w:val="20"/>
              </w:rPr>
            </w:pPr>
          </w:p>
          <w:p w14:paraId="7BE34897" w14:textId="77777777" w:rsidR="00A674FB" w:rsidRDefault="00A674FB" w:rsidP="00A674FB">
            <w:pPr>
              <w:spacing w:before="40" w:after="40" w:line="240" w:lineRule="auto"/>
              <w:rPr>
                <w:rFonts w:cs="Arial"/>
                <w:sz w:val="20"/>
                <w:szCs w:val="20"/>
              </w:rPr>
            </w:pPr>
          </w:p>
          <w:p w14:paraId="0EEA84AE" w14:textId="77777777" w:rsidR="00A674FB" w:rsidRDefault="00A674FB" w:rsidP="00A674FB">
            <w:pPr>
              <w:spacing w:before="40" w:after="40" w:line="240" w:lineRule="auto"/>
              <w:rPr>
                <w:rFonts w:cs="Arial"/>
                <w:sz w:val="20"/>
                <w:szCs w:val="20"/>
              </w:rPr>
            </w:pPr>
          </w:p>
          <w:p w14:paraId="2FD76749" w14:textId="77777777" w:rsidR="00A674FB" w:rsidRDefault="00A674FB" w:rsidP="00A674FB">
            <w:pPr>
              <w:spacing w:before="40" w:after="40" w:line="240" w:lineRule="auto"/>
              <w:rPr>
                <w:rFonts w:cs="Arial"/>
                <w:sz w:val="20"/>
                <w:szCs w:val="20"/>
              </w:rPr>
            </w:pPr>
          </w:p>
          <w:p w14:paraId="28C380A4" w14:textId="77777777" w:rsidR="00A674FB" w:rsidRDefault="00A674FB" w:rsidP="00A674FB">
            <w:pPr>
              <w:spacing w:before="40" w:after="40" w:line="240" w:lineRule="auto"/>
              <w:rPr>
                <w:rFonts w:cs="Arial"/>
                <w:sz w:val="20"/>
                <w:szCs w:val="20"/>
              </w:rPr>
            </w:pPr>
          </w:p>
          <w:p w14:paraId="02BA063C" w14:textId="77777777" w:rsidR="00A674FB" w:rsidRDefault="00A674FB" w:rsidP="00A674FB">
            <w:pPr>
              <w:spacing w:before="40" w:after="40" w:line="240" w:lineRule="auto"/>
              <w:rPr>
                <w:rFonts w:cs="Arial"/>
                <w:sz w:val="20"/>
                <w:szCs w:val="20"/>
              </w:rPr>
            </w:pPr>
          </w:p>
          <w:p w14:paraId="63E663CB" w14:textId="77777777" w:rsidR="00A674FB" w:rsidRDefault="00A674FB" w:rsidP="00A674FB">
            <w:pPr>
              <w:spacing w:before="40" w:after="40" w:line="240" w:lineRule="auto"/>
              <w:rPr>
                <w:rFonts w:cs="Arial"/>
                <w:sz w:val="20"/>
                <w:szCs w:val="20"/>
              </w:rPr>
            </w:pPr>
          </w:p>
          <w:p w14:paraId="01C7A3E4" w14:textId="22FD20F7" w:rsidR="00A674FB" w:rsidRPr="000A2FCD" w:rsidRDefault="00A674FB" w:rsidP="000A2FCD">
            <w:pPr>
              <w:spacing w:before="40" w:after="40" w:line="240" w:lineRule="auto"/>
              <w:rPr>
                <w:rFonts w:cs="Arial"/>
                <w:sz w:val="20"/>
                <w:szCs w:val="20"/>
              </w:rPr>
            </w:pPr>
          </w:p>
        </w:tc>
        <w:tc>
          <w:tcPr>
            <w:tcW w:w="1452"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62E71A9F" w14:textId="11DB238F" w:rsidR="00606C46" w:rsidRPr="00F13195" w:rsidRDefault="00F13195" w:rsidP="00564C54">
            <w:pPr>
              <w:spacing w:after="0" w:line="240" w:lineRule="auto"/>
              <w:rPr>
                <w:rFonts w:cs="Arial"/>
                <w:color w:val="159C4B" w:themeColor="accent4" w:themeShade="BF"/>
                <w:sz w:val="20"/>
                <w:szCs w:val="20"/>
              </w:rPr>
            </w:pPr>
            <w:r w:rsidRPr="00F13195">
              <w:rPr>
                <w:rFonts w:cs="Arial"/>
                <w:sz w:val="20"/>
                <w:szCs w:val="20"/>
              </w:rPr>
              <w:t xml:space="preserve">Emerging </w:t>
            </w:r>
            <w:r w:rsidR="000C7FE7">
              <w:rPr>
                <w:rFonts w:cs="Arial"/>
                <w:sz w:val="20"/>
                <w:szCs w:val="20"/>
              </w:rPr>
              <w:t>s</w:t>
            </w:r>
            <w:r w:rsidRPr="00F13195">
              <w:rPr>
                <w:rFonts w:cs="Arial"/>
                <w:sz w:val="20"/>
                <w:szCs w:val="20"/>
              </w:rPr>
              <w:t>port</w:t>
            </w:r>
          </w:p>
        </w:tc>
        <w:tc>
          <w:tcPr>
            <w:tcW w:w="1991"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06A9A464" w14:textId="2B2A7EA4" w:rsidR="00F13195" w:rsidRPr="00151281" w:rsidRDefault="00D04CC2" w:rsidP="00151281">
            <w:pPr>
              <w:spacing w:after="0" w:line="240" w:lineRule="auto"/>
              <w:rPr>
                <w:sz w:val="20"/>
                <w:szCs w:val="20"/>
              </w:rPr>
            </w:pPr>
            <w:r w:rsidRPr="00151281">
              <w:rPr>
                <w:sz w:val="20"/>
                <w:szCs w:val="20"/>
              </w:rPr>
              <w:t>D</w:t>
            </w:r>
            <w:r w:rsidR="00F13195" w:rsidRPr="00151281">
              <w:rPr>
                <w:sz w:val="20"/>
                <w:szCs w:val="20"/>
              </w:rPr>
              <w:t>efine what an emerging sport is</w:t>
            </w:r>
          </w:p>
          <w:p w14:paraId="18492795" w14:textId="77777777" w:rsidR="00151281" w:rsidRPr="00151281" w:rsidRDefault="00151281" w:rsidP="00151281">
            <w:pPr>
              <w:spacing w:after="0" w:line="240" w:lineRule="auto"/>
              <w:rPr>
                <w:sz w:val="20"/>
                <w:szCs w:val="20"/>
              </w:rPr>
            </w:pPr>
          </w:p>
          <w:p w14:paraId="56F539D4" w14:textId="498035FA" w:rsidR="00F13195" w:rsidRPr="00151281" w:rsidRDefault="00D04CC2" w:rsidP="00151281">
            <w:pPr>
              <w:spacing w:after="0" w:line="240" w:lineRule="auto"/>
              <w:rPr>
                <w:b/>
                <w:bCs/>
                <w:color w:val="159C4B" w:themeColor="accent4" w:themeShade="BF"/>
              </w:rPr>
            </w:pPr>
            <w:r w:rsidRPr="00151281">
              <w:rPr>
                <w:sz w:val="20"/>
                <w:szCs w:val="20"/>
              </w:rPr>
              <w:t>I</w:t>
            </w:r>
            <w:r w:rsidR="00F13195" w:rsidRPr="00151281">
              <w:rPr>
                <w:sz w:val="20"/>
                <w:szCs w:val="20"/>
              </w:rPr>
              <w:t>dentify emerging sports in the UK</w:t>
            </w:r>
          </w:p>
        </w:tc>
        <w:tc>
          <w:tcPr>
            <w:tcW w:w="4433"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51A58A94" w14:textId="65B477B5" w:rsidR="005319A3" w:rsidRPr="000A2FCD" w:rsidRDefault="000A2FCD" w:rsidP="005319A3">
            <w:pPr>
              <w:spacing w:after="0" w:line="240" w:lineRule="auto"/>
              <w:rPr>
                <w:rStyle w:val="Hyperlink"/>
                <w:sz w:val="20"/>
                <w:szCs w:val="20"/>
              </w:rPr>
            </w:pPr>
            <w:r>
              <w:rPr>
                <w:sz w:val="20"/>
                <w:szCs w:val="20"/>
              </w:rPr>
              <w:fldChar w:fldCharType="begin"/>
            </w:r>
            <w:r>
              <w:rPr>
                <w:sz w:val="20"/>
                <w:szCs w:val="20"/>
              </w:rPr>
              <w:instrText xml:space="preserve"> HYPERLINK "https://teachcambridge.org/93156bd6-97ed-4737-83f1-706832ad7a07/teaching-and-delivery-guides?subject=f407526c-2dec-4b34-99ee-e07d09f919f9&amp;unit=all" </w:instrText>
            </w:r>
            <w:r>
              <w:rPr>
                <w:sz w:val="20"/>
                <w:szCs w:val="20"/>
              </w:rPr>
              <w:fldChar w:fldCharType="separate"/>
            </w:r>
            <w:r w:rsidR="005319A3" w:rsidRPr="000A2FCD">
              <w:rPr>
                <w:rStyle w:val="Hyperlink"/>
                <w:sz w:val="20"/>
                <w:szCs w:val="20"/>
              </w:rPr>
              <w:t xml:space="preserve">OCR R184 Lesson Preparation Pack </w:t>
            </w:r>
          </w:p>
          <w:p w14:paraId="6DA5CF91" w14:textId="434B7B4B" w:rsidR="00056BBE" w:rsidRPr="000A2FCD" w:rsidRDefault="005319A3" w:rsidP="005319A3">
            <w:pPr>
              <w:spacing w:after="0" w:line="240" w:lineRule="auto"/>
              <w:rPr>
                <w:sz w:val="20"/>
                <w:szCs w:val="20"/>
              </w:rPr>
            </w:pPr>
            <w:r w:rsidRPr="000A2FCD">
              <w:rPr>
                <w:rStyle w:val="Hyperlink"/>
                <w:sz w:val="20"/>
                <w:szCs w:val="20"/>
              </w:rPr>
              <w:t>Slide</w:t>
            </w:r>
            <w:r w:rsidR="00056BBE" w:rsidRPr="000A2FCD">
              <w:rPr>
                <w:rStyle w:val="Hyperlink"/>
                <w:sz w:val="20"/>
                <w:szCs w:val="20"/>
              </w:rPr>
              <w:t xml:space="preserve"> 19 </w:t>
            </w:r>
            <w:r w:rsidR="000A2FCD">
              <w:rPr>
                <w:sz w:val="20"/>
                <w:szCs w:val="20"/>
              </w:rPr>
              <w:fldChar w:fldCharType="end"/>
            </w:r>
          </w:p>
          <w:p w14:paraId="7BC5E2A7" w14:textId="77777777" w:rsidR="00056BBE" w:rsidRPr="000A2FCD" w:rsidRDefault="00056BBE" w:rsidP="005319A3">
            <w:pPr>
              <w:spacing w:after="0" w:line="240" w:lineRule="auto"/>
              <w:rPr>
                <w:sz w:val="20"/>
                <w:szCs w:val="20"/>
              </w:rPr>
            </w:pPr>
          </w:p>
          <w:p w14:paraId="18B8525C" w14:textId="02E66D15" w:rsidR="00385205" w:rsidRPr="001F7D71" w:rsidRDefault="00385205" w:rsidP="00187E35">
            <w:pPr>
              <w:spacing w:after="0" w:line="240" w:lineRule="auto"/>
              <w:rPr>
                <w:rFonts w:cs="Arial"/>
                <w:b/>
                <w:bCs/>
                <w:color w:val="159C4B" w:themeColor="accent4" w:themeShade="BF"/>
                <w:sz w:val="20"/>
                <w:szCs w:val="20"/>
              </w:rPr>
            </w:pPr>
          </w:p>
        </w:tc>
        <w:tc>
          <w:tcPr>
            <w:tcW w:w="1237"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4B020C2E" w14:textId="77777777" w:rsidR="00520A9D" w:rsidRDefault="006C5850" w:rsidP="00564C54">
            <w:pPr>
              <w:spacing w:after="0" w:line="240" w:lineRule="auto"/>
              <w:rPr>
                <w:rFonts w:cs="Arial"/>
                <w:sz w:val="20"/>
                <w:szCs w:val="20"/>
              </w:rPr>
            </w:pPr>
            <w:r w:rsidRPr="006C5850">
              <w:rPr>
                <w:rFonts w:cs="Arial"/>
                <w:sz w:val="20"/>
                <w:szCs w:val="20"/>
              </w:rPr>
              <w:t xml:space="preserve">R185 </w:t>
            </w:r>
          </w:p>
          <w:p w14:paraId="723C4CD0" w14:textId="59BD375F" w:rsidR="00606C46" w:rsidRPr="006C5850" w:rsidRDefault="006C5850" w:rsidP="00564C54">
            <w:pPr>
              <w:spacing w:after="0" w:line="240" w:lineRule="auto"/>
              <w:rPr>
                <w:rFonts w:cs="Arial"/>
                <w:color w:val="159C4B" w:themeColor="accent4" w:themeShade="BF"/>
                <w:sz w:val="20"/>
                <w:szCs w:val="20"/>
              </w:rPr>
            </w:pPr>
            <w:r w:rsidRPr="006C5850">
              <w:rPr>
                <w:rFonts w:cs="Arial"/>
                <w:sz w:val="20"/>
                <w:szCs w:val="20"/>
              </w:rPr>
              <w:t>Sports performance</w:t>
            </w:r>
          </w:p>
        </w:tc>
      </w:tr>
      <w:tr w:rsidR="00816798" w14:paraId="18096618" w14:textId="77777777" w:rsidTr="000E57EF">
        <w:trPr>
          <w:trHeight w:val="20"/>
        </w:trPr>
        <w:tc>
          <w:tcPr>
            <w:tcW w:w="905"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23CEB515" w14:textId="3B9E6117" w:rsidR="00816798" w:rsidRDefault="00816798" w:rsidP="00816798">
            <w:pPr>
              <w:spacing w:after="0" w:line="240" w:lineRule="auto"/>
              <w:rPr>
                <w:rFonts w:cs="Arial"/>
                <w:sz w:val="20"/>
                <w:szCs w:val="20"/>
              </w:rPr>
            </w:pPr>
            <w:r>
              <w:rPr>
                <w:rFonts w:cs="Arial"/>
                <w:sz w:val="20"/>
                <w:szCs w:val="20"/>
              </w:rPr>
              <w:lastRenderedPageBreak/>
              <w:t>8</w:t>
            </w:r>
          </w:p>
        </w:tc>
        <w:tc>
          <w:tcPr>
            <w:tcW w:w="1693"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4503CD75" w14:textId="1074D546" w:rsidR="00A674FB" w:rsidRDefault="00A674FB" w:rsidP="00816798">
            <w:pPr>
              <w:suppressAutoHyphens/>
              <w:autoSpaceDN w:val="0"/>
              <w:spacing w:after="0" w:line="240" w:lineRule="auto"/>
              <w:textAlignment w:val="baseline"/>
              <w:rPr>
                <w:rFonts w:cs="Arial"/>
                <w:sz w:val="20"/>
                <w:szCs w:val="20"/>
              </w:rPr>
            </w:pPr>
            <w:r w:rsidRPr="00A674FB">
              <w:rPr>
                <w:rFonts w:cs="Arial"/>
                <w:sz w:val="20"/>
                <w:szCs w:val="20"/>
              </w:rPr>
              <w:t>1: Issues which affect participation in sport</w:t>
            </w:r>
          </w:p>
          <w:p w14:paraId="1F83FDA9" w14:textId="77777777" w:rsidR="00A674FB" w:rsidRDefault="00A674FB" w:rsidP="00816798">
            <w:pPr>
              <w:suppressAutoHyphens/>
              <w:autoSpaceDN w:val="0"/>
              <w:spacing w:after="0" w:line="240" w:lineRule="auto"/>
              <w:textAlignment w:val="baseline"/>
              <w:rPr>
                <w:rFonts w:cs="Arial"/>
                <w:sz w:val="20"/>
                <w:szCs w:val="20"/>
              </w:rPr>
            </w:pPr>
          </w:p>
          <w:p w14:paraId="69AEC79E" w14:textId="619B57CB" w:rsidR="00816798" w:rsidRDefault="00816798" w:rsidP="00816798">
            <w:pPr>
              <w:suppressAutoHyphens/>
              <w:autoSpaceDN w:val="0"/>
              <w:spacing w:after="0" w:line="240" w:lineRule="auto"/>
              <w:textAlignment w:val="baseline"/>
              <w:rPr>
                <w:rFonts w:cs="Arial"/>
                <w:sz w:val="20"/>
                <w:szCs w:val="20"/>
              </w:rPr>
            </w:pPr>
            <w:r w:rsidRPr="00056BBE">
              <w:rPr>
                <w:rFonts w:cs="Arial"/>
                <w:sz w:val="20"/>
                <w:szCs w:val="20"/>
              </w:rPr>
              <w:t>1.4 Factors which can positively and negatively impact on the popularity of sport in the UK</w:t>
            </w:r>
          </w:p>
          <w:p w14:paraId="68AB8DE9" w14:textId="082A11F1" w:rsidR="00816798" w:rsidRDefault="00816798" w:rsidP="00816798">
            <w:pPr>
              <w:suppressAutoHyphens/>
              <w:autoSpaceDN w:val="0"/>
              <w:spacing w:after="0" w:line="240" w:lineRule="auto"/>
              <w:textAlignment w:val="baseline"/>
              <w:rPr>
                <w:rFonts w:cs="Arial"/>
                <w:sz w:val="20"/>
                <w:szCs w:val="20"/>
              </w:rPr>
            </w:pPr>
          </w:p>
          <w:p w14:paraId="50FF08BE" w14:textId="49E605E8" w:rsidR="00816798" w:rsidRDefault="00816798" w:rsidP="00816798">
            <w:pPr>
              <w:suppressAutoHyphens/>
              <w:autoSpaceDN w:val="0"/>
              <w:spacing w:after="0" w:line="240" w:lineRule="auto"/>
              <w:textAlignment w:val="baseline"/>
              <w:rPr>
                <w:rFonts w:cs="Arial"/>
                <w:sz w:val="20"/>
                <w:szCs w:val="20"/>
              </w:rPr>
            </w:pPr>
            <w:r w:rsidRPr="00056BBE">
              <w:rPr>
                <w:rFonts w:cs="Arial"/>
                <w:sz w:val="20"/>
                <w:szCs w:val="20"/>
              </w:rPr>
              <w:t>1.5 Emerging/ new sports in the UK</w:t>
            </w:r>
          </w:p>
          <w:p w14:paraId="4C05AA37" w14:textId="6C03CBBA" w:rsidR="00816798" w:rsidRPr="00566D9E" w:rsidRDefault="00816798" w:rsidP="00816798">
            <w:pPr>
              <w:suppressAutoHyphens/>
              <w:autoSpaceDN w:val="0"/>
              <w:spacing w:after="0" w:line="240" w:lineRule="auto"/>
              <w:textAlignment w:val="baseline"/>
              <w:rPr>
                <w:rFonts w:cs="Arial"/>
                <w:sz w:val="20"/>
                <w:szCs w:val="20"/>
              </w:rPr>
            </w:pPr>
          </w:p>
        </w:tc>
        <w:tc>
          <w:tcPr>
            <w:tcW w:w="3173"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6582C457" w14:textId="5513F133" w:rsidR="00816798" w:rsidRPr="00545AFD" w:rsidRDefault="00816798" w:rsidP="00816798">
            <w:pPr>
              <w:spacing w:after="0" w:line="240" w:lineRule="auto"/>
              <w:rPr>
                <w:rFonts w:cs="Arial"/>
                <w:sz w:val="20"/>
                <w:szCs w:val="20"/>
              </w:rPr>
            </w:pPr>
            <w:r w:rsidRPr="00545AFD">
              <w:rPr>
                <w:rFonts w:cs="Arial"/>
                <w:sz w:val="20"/>
                <w:szCs w:val="20"/>
              </w:rPr>
              <w:t>Topic test on 1.</w:t>
            </w:r>
            <w:r>
              <w:rPr>
                <w:rFonts w:cs="Arial"/>
                <w:sz w:val="20"/>
                <w:szCs w:val="20"/>
              </w:rPr>
              <w:t>4</w:t>
            </w:r>
            <w:r w:rsidRPr="00545AFD">
              <w:rPr>
                <w:rFonts w:cs="Arial"/>
                <w:sz w:val="20"/>
                <w:szCs w:val="20"/>
              </w:rPr>
              <w:t>, 1.</w:t>
            </w:r>
            <w:r>
              <w:rPr>
                <w:rFonts w:cs="Arial"/>
                <w:sz w:val="20"/>
                <w:szCs w:val="20"/>
              </w:rPr>
              <w:t>5.</w:t>
            </w:r>
          </w:p>
          <w:p w14:paraId="105FD3AE" w14:textId="3CBB53F6" w:rsidR="00816798" w:rsidRPr="002822F5" w:rsidRDefault="00816798" w:rsidP="00816798">
            <w:pPr>
              <w:spacing w:after="0" w:line="240" w:lineRule="auto"/>
              <w:rPr>
                <w:rFonts w:cs="Arial"/>
                <w:sz w:val="20"/>
                <w:szCs w:val="20"/>
              </w:rPr>
            </w:pPr>
          </w:p>
        </w:tc>
        <w:tc>
          <w:tcPr>
            <w:tcW w:w="1452"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47486991" w14:textId="02CCB630" w:rsidR="00816798" w:rsidRPr="006B03C6" w:rsidRDefault="00816798" w:rsidP="00816798">
            <w:pPr>
              <w:spacing w:after="0" w:line="240" w:lineRule="auto"/>
              <w:rPr>
                <w:rFonts w:cs="Arial"/>
                <w:color w:val="000000" w:themeColor="text1"/>
                <w:sz w:val="20"/>
                <w:szCs w:val="20"/>
              </w:rPr>
            </w:pPr>
            <w:r w:rsidRPr="006B03C6">
              <w:rPr>
                <w:rFonts w:cs="Arial"/>
                <w:b/>
                <w:bCs/>
                <w:color w:val="000000" w:themeColor="text1"/>
                <w:sz w:val="20"/>
                <w:szCs w:val="20"/>
              </w:rPr>
              <w:t>Revision TA1</w:t>
            </w:r>
          </w:p>
        </w:tc>
        <w:tc>
          <w:tcPr>
            <w:tcW w:w="1991"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4006B1B9" w14:textId="72695BA9" w:rsidR="00816798" w:rsidRPr="006B03C6" w:rsidRDefault="00816798" w:rsidP="00816798">
            <w:pPr>
              <w:spacing w:after="0" w:line="240" w:lineRule="auto"/>
              <w:rPr>
                <w:rFonts w:cs="Arial"/>
                <w:color w:val="000000" w:themeColor="text1"/>
                <w:sz w:val="20"/>
                <w:szCs w:val="20"/>
              </w:rPr>
            </w:pPr>
            <w:r w:rsidRPr="006B03C6">
              <w:rPr>
                <w:color w:val="000000" w:themeColor="text1"/>
                <w:sz w:val="20"/>
                <w:szCs w:val="20"/>
              </w:rPr>
              <w:t>Recall the key points relating to Factors which positively and negatively impact the popularity of sport in the UK and Emerging/new sports in the UK..</w:t>
            </w:r>
          </w:p>
        </w:tc>
        <w:tc>
          <w:tcPr>
            <w:tcW w:w="4433"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727697E4" w14:textId="2EEE2537" w:rsidR="00816798" w:rsidRPr="000D0921" w:rsidRDefault="00000000" w:rsidP="00816798">
            <w:pPr>
              <w:spacing w:after="0" w:line="240" w:lineRule="auto"/>
              <w:rPr>
                <w:rFonts w:cs="Arial"/>
                <w:sz w:val="20"/>
                <w:szCs w:val="20"/>
              </w:rPr>
            </w:pPr>
            <w:hyperlink r:id="rId23" w:history="1">
              <w:proofErr w:type="spellStart"/>
              <w:r w:rsidR="00816798" w:rsidRPr="00D6392B">
                <w:rPr>
                  <w:rStyle w:val="Hyperlink"/>
                  <w:rFonts w:cs="Arial"/>
                  <w:sz w:val="20"/>
                  <w:szCs w:val="20"/>
                </w:rPr>
                <w:t>ExamBuilder</w:t>
              </w:r>
              <w:proofErr w:type="spellEnd"/>
            </w:hyperlink>
            <w:r w:rsidR="00816798" w:rsidRPr="000D0921">
              <w:rPr>
                <w:rFonts w:cs="Arial"/>
                <w:sz w:val="20"/>
                <w:szCs w:val="20"/>
              </w:rPr>
              <w:t xml:space="preserve"> </w:t>
            </w:r>
          </w:p>
          <w:p w14:paraId="0E7851B2" w14:textId="77777777" w:rsidR="00816798" w:rsidRDefault="00816798" w:rsidP="00816798">
            <w:pPr>
              <w:spacing w:after="0" w:line="240" w:lineRule="auto"/>
              <w:rPr>
                <w:rFonts w:cs="Arial"/>
                <w:sz w:val="20"/>
                <w:szCs w:val="20"/>
              </w:rPr>
            </w:pPr>
          </w:p>
          <w:p w14:paraId="5BDCDC13" w14:textId="50ECAAC3" w:rsidR="00816798" w:rsidRDefault="00816798" w:rsidP="00816798">
            <w:pPr>
              <w:spacing w:after="0" w:line="240" w:lineRule="auto"/>
              <w:rPr>
                <w:rFonts w:cs="Arial"/>
                <w:sz w:val="20"/>
                <w:szCs w:val="20"/>
              </w:rPr>
            </w:pPr>
          </w:p>
        </w:tc>
        <w:tc>
          <w:tcPr>
            <w:tcW w:w="1237"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42F3A4E3" w14:textId="77777777" w:rsidR="00816798" w:rsidRDefault="00816798" w:rsidP="00816798">
            <w:pPr>
              <w:spacing w:after="0" w:line="240" w:lineRule="auto"/>
              <w:rPr>
                <w:rFonts w:cs="Arial"/>
                <w:sz w:val="20"/>
                <w:szCs w:val="20"/>
              </w:rPr>
            </w:pPr>
          </w:p>
        </w:tc>
      </w:tr>
    </w:tbl>
    <w:p w14:paraId="7CE30A35" w14:textId="582A49FA" w:rsidR="00490E02" w:rsidRDefault="00490E02" w:rsidP="00490E02">
      <w:pPr>
        <w:pStyle w:val="Body"/>
        <w:rPr>
          <w:rStyle w:val="s1"/>
          <w:rFonts w:asciiTheme="minorHAnsi" w:hAnsiTheme="minorHAnsi"/>
        </w:rPr>
      </w:pPr>
    </w:p>
    <w:p w14:paraId="6964E6E4" w14:textId="651B2E09" w:rsidR="00355F46" w:rsidRDefault="00355F46" w:rsidP="00490E02">
      <w:pPr>
        <w:pStyle w:val="Body"/>
        <w:rPr>
          <w:rStyle w:val="s1"/>
          <w:rFonts w:asciiTheme="minorHAnsi" w:hAnsiTheme="minorHAnsi"/>
        </w:rPr>
      </w:pPr>
    </w:p>
    <w:p w14:paraId="5EC1EAD5" w14:textId="16257D23" w:rsidR="00355F46" w:rsidRDefault="00355F46" w:rsidP="00490E02">
      <w:pPr>
        <w:pStyle w:val="Body"/>
        <w:rPr>
          <w:rStyle w:val="s1"/>
          <w:rFonts w:asciiTheme="minorHAnsi" w:hAnsiTheme="minorHAnsi"/>
        </w:rPr>
      </w:pPr>
    </w:p>
    <w:p w14:paraId="373E6049" w14:textId="6A3DC473" w:rsidR="00355F46" w:rsidRDefault="00355F46" w:rsidP="00490E02">
      <w:pPr>
        <w:pStyle w:val="Body"/>
        <w:rPr>
          <w:rStyle w:val="s1"/>
          <w:rFonts w:asciiTheme="minorHAnsi" w:hAnsiTheme="minorHAnsi"/>
        </w:rPr>
      </w:pPr>
    </w:p>
    <w:p w14:paraId="5EA6517B" w14:textId="61E71A84" w:rsidR="00355F46" w:rsidRDefault="00355F46" w:rsidP="00490E02">
      <w:pPr>
        <w:pStyle w:val="Body"/>
        <w:rPr>
          <w:rStyle w:val="s1"/>
          <w:rFonts w:asciiTheme="minorHAnsi" w:hAnsiTheme="minorHAnsi"/>
        </w:rPr>
      </w:pPr>
    </w:p>
    <w:p w14:paraId="79F120AD" w14:textId="204B632D" w:rsidR="00355F46" w:rsidRDefault="00355F46" w:rsidP="00490E02">
      <w:pPr>
        <w:pStyle w:val="Body"/>
        <w:rPr>
          <w:rStyle w:val="s1"/>
          <w:rFonts w:asciiTheme="minorHAnsi" w:hAnsiTheme="minorHAnsi"/>
        </w:rPr>
      </w:pPr>
    </w:p>
    <w:p w14:paraId="07287BA2" w14:textId="77777777" w:rsidR="00355F46" w:rsidRPr="00490E02" w:rsidRDefault="00355F46" w:rsidP="00490E02">
      <w:pPr>
        <w:pStyle w:val="Body"/>
        <w:rPr>
          <w:rStyle w:val="s1"/>
          <w:rFonts w:asciiTheme="minorHAnsi" w:hAnsiTheme="minorHAnsi"/>
        </w:rPr>
      </w:pPr>
    </w:p>
    <w:p w14:paraId="2710F879" w14:textId="124CF49A" w:rsidR="00822806" w:rsidRPr="006B03C6" w:rsidRDefault="00386838" w:rsidP="00490E02">
      <w:pPr>
        <w:pStyle w:val="Body"/>
        <w:rPr>
          <w:rStyle w:val="s1"/>
          <w:rFonts w:asciiTheme="minorHAnsi" w:hAnsiTheme="minorHAnsi"/>
          <w:sz w:val="18"/>
          <w:szCs w:val="18"/>
        </w:rPr>
      </w:pPr>
      <w:r w:rsidRPr="006B03C6">
        <w:rPr>
          <w:rStyle w:val="s1"/>
          <w:rFonts w:asciiTheme="minorHAnsi" w:hAnsiTheme="minorHAnsi"/>
          <w:sz w:val="18"/>
          <w:szCs w:val="18"/>
        </w:rPr>
        <w:t xml:space="preserve">Please note, </w:t>
      </w:r>
      <w:proofErr w:type="spellStart"/>
      <w:r w:rsidRPr="006B03C6">
        <w:rPr>
          <w:rStyle w:val="s1"/>
          <w:rFonts w:asciiTheme="minorHAnsi" w:hAnsiTheme="minorHAnsi"/>
          <w:sz w:val="18"/>
          <w:szCs w:val="18"/>
        </w:rPr>
        <w:t>ExamBuilder</w:t>
      </w:r>
      <w:proofErr w:type="spellEnd"/>
      <w:r w:rsidRPr="006B03C6">
        <w:rPr>
          <w:rStyle w:val="s1"/>
          <w:rFonts w:asciiTheme="minorHAnsi" w:hAnsiTheme="minorHAnsi"/>
          <w:sz w:val="18"/>
          <w:szCs w:val="18"/>
        </w:rPr>
        <w:t xml:space="preserve"> includes a selection of questions from previous specification </w:t>
      </w:r>
      <w:r w:rsidR="006B03C6">
        <w:rPr>
          <w:rStyle w:val="s1"/>
          <w:rFonts w:asciiTheme="minorHAnsi" w:hAnsiTheme="minorHAnsi"/>
          <w:sz w:val="18"/>
          <w:szCs w:val="18"/>
        </w:rPr>
        <w:t>e</w:t>
      </w:r>
      <w:r w:rsidRPr="006B03C6">
        <w:rPr>
          <w:rStyle w:val="s1"/>
          <w:rFonts w:asciiTheme="minorHAnsi" w:hAnsiTheme="minorHAnsi"/>
          <w:sz w:val="18"/>
          <w:szCs w:val="18"/>
        </w:rPr>
        <w:t>xams that are relevant to the redeveloped specification.</w:t>
      </w:r>
      <w:r w:rsidR="00E4249D" w:rsidRPr="006B03C6">
        <w:rPr>
          <w:noProof/>
          <w:sz w:val="18"/>
          <w:szCs w:val="18"/>
        </w:rPr>
        <mc:AlternateContent>
          <mc:Choice Requires="wps">
            <w:drawing>
              <wp:anchor distT="45720" distB="45720" distL="114300" distR="114300" simplePos="0" relativeHeight="251658245" behindDoc="0" locked="0" layoutInCell="1" allowOverlap="1" wp14:anchorId="7CAAA7AA" wp14:editId="577DE938">
                <wp:simplePos x="0" y="0"/>
                <wp:positionH relativeFrom="column">
                  <wp:posOffset>-104775</wp:posOffset>
                </wp:positionH>
                <wp:positionV relativeFrom="paragraph">
                  <wp:posOffset>1512570</wp:posOffset>
                </wp:positionV>
                <wp:extent cx="8039100" cy="1404620"/>
                <wp:effectExtent l="0" t="0" r="0" b="25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1404620"/>
                        </a:xfrm>
                        <a:prstGeom prst="rect">
                          <a:avLst/>
                        </a:prstGeom>
                        <a:noFill/>
                        <a:ln w="9525">
                          <a:noFill/>
                          <a:miter lim="800000"/>
                          <a:headEnd/>
                          <a:tailEnd/>
                        </a:ln>
                      </wps:spPr>
                      <wps:txbx>
                        <w:txbxContent>
                          <w:p w14:paraId="2DD8C302" w14:textId="6C3C244C" w:rsidR="00E4249D" w:rsidRPr="00BA71B8" w:rsidRDefault="00E4249D" w:rsidP="00E4249D">
                            <w:pPr>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AAA7AA" id="Text Box 18" o:spid="_x0000_s1031" type="#_x0000_t202" style="position:absolute;margin-left:-8.25pt;margin-top:119.1pt;width:633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" filled="f" stroked="f">
                <v:textbox style="mso-fit-shape-to-text:t">
                  <w:txbxContent>
                    <w:p w14:paraId="2DD8C302" w14:textId="6C3C244C" w:rsidR="00E4249D" w:rsidRPr="00BA71B8" w:rsidRDefault="00E4249D" w:rsidP="00E4249D">
                      <w:pPr>
                        <w:rPr>
                          <w:sz w:val="18"/>
                          <w:szCs w:val="18"/>
                        </w:rPr>
                      </w:pPr>
                    </w:p>
                  </w:txbxContent>
                </v:textbox>
              </v:shape>
            </w:pict>
          </mc:Fallback>
        </mc:AlternateContent>
      </w:r>
      <w:r w:rsidR="00490E02" w:rsidRPr="006B03C6">
        <w:rPr>
          <w:rStyle w:val="s1"/>
          <w:rFonts w:asciiTheme="minorHAnsi" w:hAnsiTheme="minorHAnsi"/>
          <w:sz w:val="18"/>
          <w:szCs w:val="18"/>
        </w:rPr>
        <w:br w:type="page"/>
      </w: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shd w:val="clear" w:color="auto" w:fill="F2F2F2" w:themeFill="background2" w:themeFillShade="F2"/>
        <w:tblCellMar>
          <w:left w:w="10" w:type="dxa"/>
          <w:right w:w="10" w:type="dxa"/>
        </w:tblCellMar>
        <w:tblLook w:val="0000" w:firstRow="0" w:lastRow="0" w:firstColumn="0" w:lastColumn="0" w:noHBand="0" w:noVBand="0"/>
      </w:tblPr>
      <w:tblGrid>
        <w:gridCol w:w="2529"/>
        <w:gridCol w:w="12355"/>
      </w:tblGrid>
      <w:tr w:rsidR="009222D8" w14:paraId="60FB8F9D" w14:textId="77777777" w:rsidTr="00B864BC">
        <w:trPr>
          <w:trHeight w:val="170"/>
        </w:trPr>
        <w:tc>
          <w:tcPr>
            <w:tcW w:w="14884" w:type="dxa"/>
            <w:gridSpan w:val="2"/>
            <w:shd w:val="clear" w:color="auto" w:fill="233588"/>
            <w:tcMar>
              <w:top w:w="57" w:type="dxa"/>
              <w:left w:w="57" w:type="dxa"/>
              <w:bottom w:w="0" w:type="dxa"/>
              <w:right w:w="57" w:type="dxa"/>
            </w:tcMar>
            <w:vAlign w:val="center"/>
          </w:tcPr>
          <w:p w14:paraId="24AB76DC" w14:textId="06D9B093" w:rsidR="009222D8" w:rsidRDefault="009222D8" w:rsidP="00D8673A">
            <w:pPr>
              <w:pStyle w:val="Tableheader"/>
              <w:jc w:val="center"/>
            </w:pPr>
            <w:r>
              <w:rPr>
                <w:rStyle w:val="s1"/>
                <w:rFonts w:eastAsiaTheme="majorEastAsia" w:cstheme="majorBidi"/>
                <w:color w:val="000000" w:themeColor="text1"/>
                <w:sz w:val="32"/>
                <w:szCs w:val="32"/>
              </w:rPr>
              <w:lastRenderedPageBreak/>
              <w:br w:type="page"/>
            </w:r>
            <w:r w:rsidRPr="009222D8">
              <w:rPr>
                <w:color w:val="auto"/>
              </w:rPr>
              <w:t>Spring 1</w:t>
            </w:r>
          </w:p>
        </w:tc>
      </w:tr>
      <w:tr w:rsidR="009222D8" w14:paraId="17DD58AD" w14:textId="77777777" w:rsidTr="00BF3B08">
        <w:trPr>
          <w:trHeight w:val="774"/>
        </w:trPr>
        <w:tc>
          <w:tcPr>
            <w:tcW w:w="2529" w:type="dxa"/>
            <w:shd w:val="clear" w:color="auto" w:fill="FFFFFF" w:themeFill="background1"/>
            <w:tcMar>
              <w:top w:w="57" w:type="dxa"/>
              <w:left w:w="57" w:type="dxa"/>
              <w:bottom w:w="0" w:type="dxa"/>
              <w:right w:w="57" w:type="dxa"/>
            </w:tcMar>
            <w:vAlign w:val="center"/>
          </w:tcPr>
          <w:p w14:paraId="2DC174FE" w14:textId="5B7D4CBC" w:rsidR="009222D8" w:rsidRPr="00BE16EC" w:rsidRDefault="00FC12C2" w:rsidP="00D8673A">
            <w:pPr>
              <w:rPr>
                <w:b/>
                <w:bCs/>
              </w:rPr>
            </w:pPr>
            <w:r w:rsidRPr="00FC12C2">
              <w:rPr>
                <w:rFonts w:asciiTheme="minorHAnsi" w:hAnsiTheme="minorHAnsi" w:cstheme="minorHAnsi"/>
                <w:b/>
                <w:bCs/>
              </w:rPr>
              <w:t xml:space="preserve">Summary of what you </w:t>
            </w:r>
            <w:r w:rsidRPr="00FC12C2">
              <w:rPr>
                <w:rFonts w:asciiTheme="minorHAnsi" w:hAnsiTheme="minorHAnsi" w:cstheme="minorHAnsi"/>
                <w:b/>
                <w:bCs/>
              </w:rPr>
              <w:br/>
              <w:t xml:space="preserve">will cover from the </w:t>
            </w:r>
            <w:hyperlink r:id="rId24" w:history="1">
              <w:r w:rsidRPr="00F601C9">
                <w:rPr>
                  <w:rStyle w:val="Hyperlink"/>
                  <w:rFonts w:asciiTheme="minorHAnsi" w:hAnsiTheme="minorHAnsi" w:cstheme="minorHAnsi"/>
                  <w:b/>
                  <w:bCs/>
                </w:rPr>
                <w:t>curriculum planner</w:t>
              </w:r>
            </w:hyperlink>
            <w:r w:rsidRPr="00F601C9">
              <w:rPr>
                <w:rFonts w:asciiTheme="minorHAnsi" w:hAnsiTheme="minorHAnsi" w:cstheme="minorHAnsi"/>
                <w:b/>
                <w:bCs/>
              </w:rPr>
              <w:t>:</w:t>
            </w:r>
          </w:p>
        </w:tc>
        <w:tc>
          <w:tcPr>
            <w:tcW w:w="11963" w:type="dxa"/>
            <w:shd w:val="clear" w:color="auto" w:fill="FFFFFF" w:themeFill="background1"/>
            <w:tcMar>
              <w:top w:w="28" w:type="dxa"/>
            </w:tcMar>
            <w:vAlign w:val="center"/>
          </w:tcPr>
          <w:p w14:paraId="573E9B6C" w14:textId="17904250" w:rsidR="00F13195" w:rsidRPr="008A1C51" w:rsidRDefault="00A66414" w:rsidP="00A66414">
            <w:pPr>
              <w:rPr>
                <w:b/>
                <w:bCs/>
              </w:rPr>
            </w:pPr>
            <w:r>
              <w:t xml:space="preserve"> </w:t>
            </w:r>
            <w:r w:rsidRPr="00EB3018">
              <w:rPr>
                <w:b/>
                <w:bCs/>
                <w:color w:val="000000" w:themeColor="text1"/>
              </w:rPr>
              <w:t xml:space="preserve">Topic Area </w:t>
            </w:r>
            <w:r w:rsidR="004B0831">
              <w:rPr>
                <w:b/>
                <w:bCs/>
                <w:color w:val="000000" w:themeColor="text1"/>
              </w:rPr>
              <w:t>2</w:t>
            </w:r>
            <w:r w:rsidRPr="00EB3018">
              <w:rPr>
                <w:b/>
                <w:bCs/>
                <w:color w:val="000000" w:themeColor="text1"/>
              </w:rPr>
              <w:t>:</w:t>
            </w:r>
            <w:r>
              <w:rPr>
                <w:b/>
                <w:bCs/>
                <w:color w:val="000000" w:themeColor="text1"/>
              </w:rPr>
              <w:t xml:space="preserve"> </w:t>
            </w:r>
            <w:r w:rsidRPr="00A66414">
              <w:rPr>
                <w:b/>
                <w:bCs/>
                <w:color w:val="000000" w:themeColor="text1"/>
              </w:rPr>
              <w:t>The role of sport in promoting values</w:t>
            </w:r>
          </w:p>
        </w:tc>
      </w:tr>
    </w:tbl>
    <w:p w14:paraId="219FA18B" w14:textId="3E00135E" w:rsidR="009222D8" w:rsidRPr="00C43558" w:rsidRDefault="004A008C" w:rsidP="009222D8">
      <w:pPr>
        <w:spacing w:after="0" w:line="240" w:lineRule="auto"/>
        <w:rPr>
          <w:sz w:val="2"/>
          <w:szCs w:val="2"/>
        </w:rPr>
      </w:pPr>
      <w:r>
        <w:rPr>
          <w:noProof/>
        </w:rPr>
        <mc:AlternateContent>
          <mc:Choice Requires="wps">
            <w:drawing>
              <wp:anchor distT="45720" distB="45720" distL="114300" distR="114300" simplePos="0" relativeHeight="251658246" behindDoc="0" locked="0" layoutInCell="1" allowOverlap="1" wp14:anchorId="7872C662" wp14:editId="51F70126">
                <wp:simplePos x="0" y="0"/>
                <wp:positionH relativeFrom="column">
                  <wp:posOffset>-90805</wp:posOffset>
                </wp:positionH>
                <wp:positionV relativeFrom="paragraph">
                  <wp:posOffset>4803775</wp:posOffset>
                </wp:positionV>
                <wp:extent cx="8039100" cy="1404620"/>
                <wp:effectExtent l="0" t="0" r="0" b="25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1404620"/>
                        </a:xfrm>
                        <a:prstGeom prst="rect">
                          <a:avLst/>
                        </a:prstGeom>
                        <a:noFill/>
                        <a:ln w="9525">
                          <a:noFill/>
                          <a:miter lim="800000"/>
                          <a:headEnd/>
                          <a:tailEnd/>
                        </a:ln>
                      </wps:spPr>
                      <wps:txbx>
                        <w:txbxContent>
                          <w:p w14:paraId="0DBEA94A" w14:textId="7984C5C7" w:rsidR="004A008C" w:rsidRPr="00BA71B8" w:rsidRDefault="004A008C" w:rsidP="004A008C">
                            <w:pPr>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72C662" id="Text Box 19" o:spid="_x0000_s1032" type="#_x0000_t202" style="position:absolute;margin-left:-7.15pt;margin-top:378.25pt;width:633pt;height:110.6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" filled="f" stroked="f">
                <v:textbox style="mso-fit-shape-to-text:t">
                  <w:txbxContent>
                    <w:p w14:paraId="0DBEA94A" w14:textId="7984C5C7" w:rsidR="004A008C" w:rsidRPr="00BA71B8" w:rsidRDefault="004A008C" w:rsidP="004A008C">
                      <w:pPr>
                        <w:rPr>
                          <w:sz w:val="18"/>
                          <w:szCs w:val="18"/>
                        </w:rPr>
                      </w:pPr>
                    </w:p>
                  </w:txbxContent>
                </v:textbox>
              </v:shape>
            </w:pict>
          </mc:Fallback>
        </mc:AlternateContent>
      </w: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CellMar>
          <w:left w:w="10" w:type="dxa"/>
          <w:right w:w="10" w:type="dxa"/>
        </w:tblCellMar>
        <w:tblLook w:val="0000" w:firstRow="0" w:lastRow="0" w:firstColumn="0" w:lastColumn="0" w:noHBand="0" w:noVBand="0"/>
      </w:tblPr>
      <w:tblGrid>
        <w:gridCol w:w="887"/>
        <w:gridCol w:w="1645"/>
        <w:gridCol w:w="2911"/>
        <w:gridCol w:w="1403"/>
        <w:gridCol w:w="1659"/>
        <w:gridCol w:w="5261"/>
        <w:gridCol w:w="1118"/>
      </w:tblGrid>
      <w:tr w:rsidR="009222D8" w:rsidRPr="00963B3A" w14:paraId="4E4F646F" w14:textId="77777777" w:rsidTr="00E7675E">
        <w:trPr>
          <w:trHeight w:val="1286"/>
          <w:tblHeader/>
        </w:trPr>
        <w:tc>
          <w:tcPr>
            <w:tcW w:w="887" w:type="dxa"/>
            <w:tcBorders>
              <w:right w:val="single" w:sz="4" w:space="0" w:color="FFFFFF" w:themeColor="background1"/>
            </w:tcBorders>
            <w:shd w:val="clear" w:color="auto" w:fill="233588"/>
            <w:tcMar>
              <w:top w:w="57" w:type="dxa"/>
              <w:left w:w="57" w:type="dxa"/>
              <w:bottom w:w="0" w:type="dxa"/>
              <w:right w:w="57" w:type="dxa"/>
            </w:tcMar>
          </w:tcPr>
          <w:p w14:paraId="040509EC" w14:textId="77777777" w:rsidR="009222D8" w:rsidRPr="001D70CB" w:rsidRDefault="009222D8" w:rsidP="00D8673A">
            <w:pPr>
              <w:pStyle w:val="Tableheader"/>
              <w:rPr>
                <w:sz w:val="20"/>
                <w:szCs w:val="20"/>
              </w:rPr>
            </w:pPr>
            <w:r w:rsidRPr="001D70CB">
              <w:rPr>
                <w:sz w:val="20"/>
                <w:szCs w:val="20"/>
              </w:rPr>
              <w:t>Lesson no.</w:t>
            </w:r>
          </w:p>
        </w:tc>
        <w:tc>
          <w:tcPr>
            <w:tcW w:w="1645"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335F962A" w14:textId="41867E7A" w:rsidR="009222D8" w:rsidRPr="001D70CB" w:rsidRDefault="009222D8" w:rsidP="00D8673A">
            <w:pPr>
              <w:pStyle w:val="Tableheader"/>
              <w:rPr>
                <w:sz w:val="20"/>
                <w:szCs w:val="20"/>
              </w:rPr>
            </w:pPr>
            <w:r w:rsidRPr="001D70CB">
              <w:rPr>
                <w:sz w:val="20"/>
                <w:szCs w:val="20"/>
              </w:rPr>
              <w:t>Topic areas/</w:t>
            </w:r>
            <w:proofErr w:type="gramStart"/>
            <w:r w:rsidRPr="001D70CB">
              <w:rPr>
                <w:sz w:val="20"/>
                <w:szCs w:val="20"/>
              </w:rPr>
              <w:t>sub topic</w:t>
            </w:r>
            <w:proofErr w:type="gramEnd"/>
            <w:r w:rsidRPr="001D70CB">
              <w:rPr>
                <w:sz w:val="20"/>
                <w:szCs w:val="20"/>
              </w:rPr>
              <w:t xml:space="preserve"> areas </w:t>
            </w:r>
          </w:p>
        </w:tc>
        <w:tc>
          <w:tcPr>
            <w:tcW w:w="2911"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3A99AD6F" w14:textId="750B37D8" w:rsidR="00852097" w:rsidRPr="001D70CB" w:rsidRDefault="009222D8" w:rsidP="00D8673A">
            <w:pPr>
              <w:pStyle w:val="Tableheader"/>
              <w:rPr>
                <w:sz w:val="20"/>
                <w:szCs w:val="20"/>
              </w:rPr>
            </w:pPr>
            <w:r w:rsidRPr="001D70CB">
              <w:rPr>
                <w:sz w:val="20"/>
                <w:szCs w:val="20"/>
              </w:rPr>
              <w:t>Lesson ideas and activities</w:t>
            </w:r>
          </w:p>
        </w:tc>
        <w:tc>
          <w:tcPr>
            <w:tcW w:w="1403"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5E5D3185" w14:textId="631AD299" w:rsidR="009222D8" w:rsidRPr="001D70CB" w:rsidRDefault="009222D8" w:rsidP="00D8673A">
            <w:pPr>
              <w:pStyle w:val="Tableheader"/>
              <w:rPr>
                <w:sz w:val="20"/>
                <w:szCs w:val="20"/>
              </w:rPr>
            </w:pPr>
            <w:r w:rsidRPr="001D70CB">
              <w:rPr>
                <w:sz w:val="20"/>
                <w:szCs w:val="20"/>
              </w:rPr>
              <w:t>Lesson key</w:t>
            </w:r>
            <w:r w:rsidR="002F1336" w:rsidRPr="001D70CB">
              <w:rPr>
                <w:sz w:val="20"/>
                <w:szCs w:val="20"/>
              </w:rPr>
              <w:t xml:space="preserve"> </w:t>
            </w:r>
            <w:r w:rsidRPr="001D70CB">
              <w:rPr>
                <w:sz w:val="20"/>
                <w:szCs w:val="20"/>
              </w:rPr>
              <w:t>words</w:t>
            </w:r>
          </w:p>
        </w:tc>
        <w:tc>
          <w:tcPr>
            <w:tcW w:w="1659"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3841990D" w14:textId="77777777" w:rsidR="009222D8" w:rsidRPr="001D70CB" w:rsidRDefault="009222D8" w:rsidP="00D8673A">
            <w:pPr>
              <w:pStyle w:val="Tableheader"/>
              <w:rPr>
                <w:sz w:val="20"/>
                <w:szCs w:val="20"/>
              </w:rPr>
            </w:pPr>
            <w:r w:rsidRPr="001D70CB">
              <w:rPr>
                <w:sz w:val="20"/>
                <w:szCs w:val="20"/>
              </w:rPr>
              <w:t>Lesson outcome(s)</w:t>
            </w:r>
          </w:p>
          <w:p w14:paraId="2774AFED" w14:textId="2EA42262" w:rsidR="009222D8" w:rsidRPr="001D70CB" w:rsidRDefault="009222D8" w:rsidP="00D8673A">
            <w:pPr>
              <w:pStyle w:val="Tableheader"/>
              <w:rPr>
                <w:b w:val="0"/>
                <w:bCs w:val="0"/>
                <w:sz w:val="20"/>
                <w:szCs w:val="20"/>
              </w:rPr>
            </w:pPr>
            <w:r w:rsidRPr="001D70CB">
              <w:rPr>
                <w:b w:val="0"/>
                <w:bCs w:val="0"/>
                <w:sz w:val="20"/>
                <w:szCs w:val="20"/>
              </w:rPr>
              <w:t>At the end of the lesson, students will be able to:</w:t>
            </w:r>
          </w:p>
        </w:tc>
        <w:tc>
          <w:tcPr>
            <w:tcW w:w="5261"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6F87E1B0" w14:textId="249A37C8" w:rsidR="009222D8" w:rsidRPr="001D70CB" w:rsidRDefault="009222D8" w:rsidP="00D8673A">
            <w:pPr>
              <w:pStyle w:val="Tableheader"/>
              <w:rPr>
                <w:sz w:val="20"/>
                <w:szCs w:val="20"/>
              </w:rPr>
            </w:pPr>
            <w:r w:rsidRPr="001D70CB">
              <w:rPr>
                <w:sz w:val="20"/>
                <w:szCs w:val="20"/>
              </w:rPr>
              <w:t>Useful links/resources</w:t>
            </w:r>
          </w:p>
        </w:tc>
        <w:tc>
          <w:tcPr>
            <w:tcW w:w="1118" w:type="dxa"/>
            <w:tcBorders>
              <w:left w:val="single" w:sz="4" w:space="0" w:color="FFFFFF" w:themeColor="background1"/>
            </w:tcBorders>
            <w:shd w:val="clear" w:color="auto" w:fill="233588"/>
            <w:tcMar>
              <w:top w:w="57" w:type="dxa"/>
              <w:left w:w="57" w:type="dxa"/>
              <w:bottom w:w="0" w:type="dxa"/>
              <w:right w:w="57" w:type="dxa"/>
            </w:tcMar>
          </w:tcPr>
          <w:p w14:paraId="0E117202" w14:textId="060AE51D" w:rsidR="009222D8" w:rsidRPr="001D70CB" w:rsidRDefault="009222D8" w:rsidP="00D8673A">
            <w:pPr>
              <w:pStyle w:val="Tableheader"/>
              <w:rPr>
                <w:sz w:val="20"/>
                <w:szCs w:val="20"/>
              </w:rPr>
            </w:pPr>
            <w:r w:rsidRPr="001D70CB">
              <w:rPr>
                <w:sz w:val="20"/>
                <w:szCs w:val="20"/>
              </w:rPr>
              <w:t>How does this link to other units?</w:t>
            </w:r>
          </w:p>
        </w:tc>
      </w:tr>
      <w:tr w:rsidR="00606C46" w14:paraId="6315383E" w14:textId="77777777" w:rsidTr="00E7675E">
        <w:trPr>
          <w:trHeight w:val="2189"/>
        </w:trPr>
        <w:tc>
          <w:tcPr>
            <w:tcW w:w="887" w:type="dxa"/>
            <w:shd w:val="clear" w:color="auto" w:fill="auto"/>
            <w:tcMar>
              <w:top w:w="57" w:type="dxa"/>
              <w:left w:w="57" w:type="dxa"/>
              <w:bottom w:w="57" w:type="dxa"/>
              <w:right w:w="57" w:type="dxa"/>
            </w:tcMar>
          </w:tcPr>
          <w:p w14:paraId="148D6336" w14:textId="606491B2" w:rsidR="00606C46" w:rsidRDefault="00606C46" w:rsidP="00606C46">
            <w:pPr>
              <w:spacing w:after="0" w:line="240" w:lineRule="auto"/>
              <w:rPr>
                <w:rFonts w:cs="Arial"/>
                <w:sz w:val="20"/>
                <w:szCs w:val="20"/>
              </w:rPr>
            </w:pPr>
            <w:r>
              <w:rPr>
                <w:rFonts w:cs="Arial"/>
                <w:sz w:val="20"/>
                <w:szCs w:val="20"/>
              </w:rPr>
              <w:t>1-2</w:t>
            </w:r>
          </w:p>
        </w:tc>
        <w:tc>
          <w:tcPr>
            <w:tcW w:w="1645" w:type="dxa"/>
            <w:shd w:val="clear" w:color="auto" w:fill="auto"/>
            <w:tcMar>
              <w:top w:w="57" w:type="dxa"/>
              <w:left w:w="57" w:type="dxa"/>
              <w:bottom w:w="57" w:type="dxa"/>
              <w:right w:w="57" w:type="dxa"/>
            </w:tcMar>
          </w:tcPr>
          <w:p w14:paraId="2778DA3C" w14:textId="383C76BA" w:rsidR="00A674FB" w:rsidRDefault="00A674FB" w:rsidP="00606C46">
            <w:pPr>
              <w:spacing w:after="0" w:line="240" w:lineRule="auto"/>
              <w:rPr>
                <w:rFonts w:cs="Arial"/>
                <w:sz w:val="20"/>
                <w:szCs w:val="20"/>
              </w:rPr>
            </w:pPr>
            <w:r w:rsidRPr="00A674FB">
              <w:rPr>
                <w:rFonts w:cs="Arial"/>
                <w:sz w:val="20"/>
                <w:szCs w:val="20"/>
              </w:rPr>
              <w:t>2: The role of sport in promoting values</w:t>
            </w:r>
          </w:p>
          <w:p w14:paraId="333D6482" w14:textId="77777777" w:rsidR="00A674FB" w:rsidRDefault="00A674FB" w:rsidP="00606C46">
            <w:pPr>
              <w:spacing w:after="0" w:line="240" w:lineRule="auto"/>
              <w:rPr>
                <w:rFonts w:cs="Arial"/>
                <w:sz w:val="20"/>
                <w:szCs w:val="20"/>
              </w:rPr>
            </w:pPr>
          </w:p>
          <w:p w14:paraId="0F23CAB7" w14:textId="38691AFE" w:rsidR="00606C46" w:rsidRDefault="00606C46" w:rsidP="00606C46">
            <w:pPr>
              <w:spacing w:after="0" w:line="240" w:lineRule="auto"/>
              <w:rPr>
                <w:rFonts w:cs="Arial"/>
                <w:sz w:val="20"/>
                <w:szCs w:val="20"/>
              </w:rPr>
            </w:pPr>
            <w:r>
              <w:rPr>
                <w:rFonts w:cs="Arial"/>
                <w:sz w:val="20"/>
                <w:szCs w:val="20"/>
              </w:rPr>
              <w:t xml:space="preserve">2.1 Sport </w:t>
            </w:r>
            <w:r w:rsidR="00C327B2">
              <w:rPr>
                <w:rFonts w:cs="Arial"/>
                <w:sz w:val="20"/>
                <w:szCs w:val="20"/>
              </w:rPr>
              <w:t>v</w:t>
            </w:r>
            <w:r>
              <w:rPr>
                <w:rFonts w:cs="Arial"/>
                <w:sz w:val="20"/>
                <w:szCs w:val="20"/>
              </w:rPr>
              <w:t>alues</w:t>
            </w:r>
          </w:p>
        </w:tc>
        <w:tc>
          <w:tcPr>
            <w:tcW w:w="2911" w:type="dxa"/>
            <w:shd w:val="clear" w:color="auto" w:fill="auto"/>
            <w:tcMar>
              <w:top w:w="57" w:type="dxa"/>
              <w:left w:w="57" w:type="dxa"/>
              <w:bottom w:w="57" w:type="dxa"/>
              <w:right w:w="57" w:type="dxa"/>
            </w:tcMar>
          </w:tcPr>
          <w:p w14:paraId="69E636E2" w14:textId="0900F908" w:rsidR="00606C46" w:rsidRDefault="00606C46" w:rsidP="00606C46">
            <w:pPr>
              <w:spacing w:after="0" w:line="240" w:lineRule="auto"/>
              <w:rPr>
                <w:rFonts w:cs="Arial"/>
                <w:sz w:val="20"/>
                <w:szCs w:val="20"/>
              </w:rPr>
            </w:pPr>
            <w:r>
              <w:rPr>
                <w:rFonts w:cs="Arial"/>
                <w:sz w:val="20"/>
                <w:szCs w:val="20"/>
              </w:rPr>
              <w:t>Class discussion</w:t>
            </w:r>
            <w:r w:rsidR="00C327B2">
              <w:rPr>
                <w:rFonts w:cs="Arial"/>
                <w:sz w:val="20"/>
                <w:szCs w:val="20"/>
              </w:rPr>
              <w:t xml:space="preserve">: </w:t>
            </w:r>
            <w:r>
              <w:rPr>
                <w:rFonts w:cs="Arial"/>
                <w:sz w:val="20"/>
                <w:szCs w:val="20"/>
              </w:rPr>
              <w:t>what v</w:t>
            </w:r>
            <w:r w:rsidRPr="002822F5">
              <w:rPr>
                <w:rFonts w:cs="Arial"/>
                <w:sz w:val="20"/>
                <w:szCs w:val="20"/>
              </w:rPr>
              <w:t>alues can be promoted through sport</w:t>
            </w:r>
            <w:r w:rsidR="00C327B2">
              <w:rPr>
                <w:rFonts w:cs="Arial"/>
                <w:sz w:val="20"/>
                <w:szCs w:val="20"/>
              </w:rPr>
              <w:t>?</w:t>
            </w:r>
          </w:p>
          <w:p w14:paraId="3FD470EA" w14:textId="77777777" w:rsidR="00606C46" w:rsidRDefault="00606C46" w:rsidP="00606C46">
            <w:pPr>
              <w:spacing w:after="0" w:line="240" w:lineRule="auto"/>
              <w:rPr>
                <w:rFonts w:cs="Arial"/>
                <w:sz w:val="20"/>
                <w:szCs w:val="20"/>
              </w:rPr>
            </w:pPr>
          </w:p>
          <w:p w14:paraId="53FCA1AA" w14:textId="3222C21B" w:rsidR="00606C46" w:rsidRPr="002822F5" w:rsidRDefault="001424C0" w:rsidP="00606C46">
            <w:pPr>
              <w:spacing w:after="0" w:line="240" w:lineRule="auto"/>
              <w:rPr>
                <w:rFonts w:cs="Arial"/>
                <w:sz w:val="20"/>
                <w:szCs w:val="20"/>
              </w:rPr>
            </w:pPr>
            <w:r>
              <w:rPr>
                <w:rFonts w:cs="Arial"/>
                <w:sz w:val="20"/>
                <w:szCs w:val="20"/>
              </w:rPr>
              <w:t>See h</w:t>
            </w:r>
            <w:r w:rsidR="00606C46">
              <w:rPr>
                <w:rFonts w:cs="Arial"/>
                <w:sz w:val="20"/>
                <w:szCs w:val="20"/>
              </w:rPr>
              <w:t>ow many they have from the list below</w:t>
            </w:r>
            <w:r w:rsidR="001858DE">
              <w:rPr>
                <w:rFonts w:cs="Arial"/>
                <w:sz w:val="20"/>
                <w:szCs w:val="20"/>
              </w:rPr>
              <w:t>:</w:t>
            </w:r>
          </w:p>
          <w:p w14:paraId="1DD2DCBD" w14:textId="4EF6DC59" w:rsidR="00606C46" w:rsidRPr="00506852" w:rsidRDefault="00606C46" w:rsidP="002111B1">
            <w:pPr>
              <w:pStyle w:val="ListParagraph"/>
              <w:numPr>
                <w:ilvl w:val="0"/>
                <w:numId w:val="23"/>
              </w:numPr>
              <w:spacing w:before="40" w:after="40" w:line="240" w:lineRule="auto"/>
              <w:ind w:left="360"/>
              <w:rPr>
                <w:rFonts w:cs="Arial"/>
                <w:sz w:val="20"/>
                <w:szCs w:val="20"/>
              </w:rPr>
            </w:pPr>
            <w:r w:rsidRPr="00506852">
              <w:rPr>
                <w:rFonts w:cs="Arial"/>
                <w:sz w:val="20"/>
                <w:szCs w:val="20"/>
              </w:rPr>
              <w:t xml:space="preserve">team spirit </w:t>
            </w:r>
          </w:p>
          <w:p w14:paraId="3D6AFA4E" w14:textId="651AC43F" w:rsidR="00606C46" w:rsidRPr="00506852" w:rsidRDefault="00606C46" w:rsidP="002111B1">
            <w:pPr>
              <w:pStyle w:val="ListParagraph"/>
              <w:numPr>
                <w:ilvl w:val="0"/>
                <w:numId w:val="23"/>
              </w:numPr>
              <w:spacing w:before="40" w:after="40" w:line="240" w:lineRule="auto"/>
              <w:ind w:left="360"/>
              <w:rPr>
                <w:rFonts w:cs="Arial"/>
                <w:sz w:val="20"/>
                <w:szCs w:val="20"/>
              </w:rPr>
            </w:pPr>
            <w:r w:rsidRPr="00506852">
              <w:rPr>
                <w:rFonts w:cs="Arial"/>
                <w:sz w:val="20"/>
                <w:szCs w:val="20"/>
              </w:rPr>
              <w:t xml:space="preserve">fair play </w:t>
            </w:r>
          </w:p>
          <w:p w14:paraId="4C114C4A" w14:textId="54AD1ECA" w:rsidR="00606C46" w:rsidRPr="00506852" w:rsidRDefault="00606C46" w:rsidP="002111B1">
            <w:pPr>
              <w:pStyle w:val="ListParagraph"/>
              <w:numPr>
                <w:ilvl w:val="0"/>
                <w:numId w:val="23"/>
              </w:numPr>
              <w:spacing w:before="40" w:after="40" w:line="240" w:lineRule="auto"/>
              <w:ind w:left="360"/>
              <w:rPr>
                <w:rFonts w:cs="Arial"/>
                <w:sz w:val="20"/>
                <w:szCs w:val="20"/>
              </w:rPr>
            </w:pPr>
            <w:r w:rsidRPr="00506852">
              <w:rPr>
                <w:rFonts w:cs="Arial"/>
                <w:sz w:val="20"/>
                <w:szCs w:val="20"/>
              </w:rPr>
              <w:t xml:space="preserve">citizenship </w:t>
            </w:r>
          </w:p>
          <w:p w14:paraId="4EA89770" w14:textId="3409BD18" w:rsidR="00606C46" w:rsidRPr="00506852" w:rsidRDefault="00606C46" w:rsidP="002111B1">
            <w:pPr>
              <w:pStyle w:val="ListParagraph"/>
              <w:numPr>
                <w:ilvl w:val="0"/>
                <w:numId w:val="23"/>
              </w:numPr>
              <w:spacing w:before="40" w:after="40" w:line="240" w:lineRule="auto"/>
              <w:ind w:left="360"/>
              <w:rPr>
                <w:rFonts w:cs="Arial"/>
                <w:sz w:val="20"/>
                <w:szCs w:val="20"/>
              </w:rPr>
            </w:pPr>
            <w:r w:rsidRPr="00506852">
              <w:rPr>
                <w:rFonts w:cs="Arial"/>
                <w:sz w:val="20"/>
                <w:szCs w:val="20"/>
              </w:rPr>
              <w:t xml:space="preserve">tolerance and respect </w:t>
            </w:r>
          </w:p>
          <w:p w14:paraId="34C67463" w14:textId="48F703B2" w:rsidR="00606C46" w:rsidRPr="00506852" w:rsidRDefault="00606C46" w:rsidP="002111B1">
            <w:pPr>
              <w:pStyle w:val="ListParagraph"/>
              <w:numPr>
                <w:ilvl w:val="0"/>
                <w:numId w:val="23"/>
              </w:numPr>
              <w:spacing w:before="40" w:after="40" w:line="240" w:lineRule="auto"/>
              <w:ind w:left="360"/>
              <w:rPr>
                <w:rFonts w:cs="Arial"/>
                <w:sz w:val="20"/>
                <w:szCs w:val="20"/>
              </w:rPr>
            </w:pPr>
            <w:r w:rsidRPr="00506852">
              <w:rPr>
                <w:rFonts w:cs="Arial"/>
                <w:sz w:val="20"/>
                <w:szCs w:val="20"/>
              </w:rPr>
              <w:t>inclusion</w:t>
            </w:r>
          </w:p>
          <w:p w14:paraId="3C6BC57E" w14:textId="16B36405" w:rsidR="00606C46" w:rsidRPr="00506852" w:rsidRDefault="00606C46" w:rsidP="002111B1">
            <w:pPr>
              <w:pStyle w:val="ListParagraph"/>
              <w:numPr>
                <w:ilvl w:val="0"/>
                <w:numId w:val="23"/>
              </w:numPr>
              <w:spacing w:before="40" w:after="40" w:line="240" w:lineRule="auto"/>
              <w:ind w:left="360"/>
              <w:rPr>
                <w:rFonts w:cs="Arial"/>
                <w:sz w:val="20"/>
                <w:szCs w:val="20"/>
              </w:rPr>
            </w:pPr>
            <w:r w:rsidRPr="00506852">
              <w:rPr>
                <w:rFonts w:cs="Arial"/>
                <w:sz w:val="20"/>
                <w:szCs w:val="20"/>
              </w:rPr>
              <w:t xml:space="preserve">national pride </w:t>
            </w:r>
          </w:p>
          <w:p w14:paraId="0D845036" w14:textId="45F9FEC2" w:rsidR="00606C46" w:rsidRPr="00506852" w:rsidRDefault="00606C46" w:rsidP="002111B1">
            <w:pPr>
              <w:pStyle w:val="ListParagraph"/>
              <w:numPr>
                <w:ilvl w:val="0"/>
                <w:numId w:val="23"/>
              </w:numPr>
              <w:spacing w:before="40" w:after="40" w:line="240" w:lineRule="auto"/>
              <w:ind w:left="360"/>
              <w:rPr>
                <w:rFonts w:cs="Arial"/>
                <w:sz w:val="20"/>
                <w:szCs w:val="20"/>
              </w:rPr>
            </w:pPr>
            <w:r w:rsidRPr="00506852">
              <w:rPr>
                <w:rFonts w:cs="Arial"/>
                <w:sz w:val="20"/>
                <w:szCs w:val="20"/>
              </w:rPr>
              <w:t>excellence</w:t>
            </w:r>
            <w:r w:rsidR="002E2350">
              <w:rPr>
                <w:rFonts w:cs="Arial"/>
                <w:sz w:val="20"/>
                <w:szCs w:val="20"/>
              </w:rPr>
              <w:t>.</w:t>
            </w:r>
          </w:p>
          <w:p w14:paraId="2805EE80" w14:textId="77777777" w:rsidR="00606C46" w:rsidRDefault="00606C46" w:rsidP="00606C46">
            <w:pPr>
              <w:spacing w:after="0" w:line="240" w:lineRule="auto"/>
              <w:rPr>
                <w:rFonts w:cs="Arial"/>
                <w:b/>
                <w:bCs/>
                <w:color w:val="159C4B" w:themeColor="accent4" w:themeShade="BF"/>
                <w:sz w:val="20"/>
                <w:szCs w:val="20"/>
              </w:rPr>
            </w:pPr>
          </w:p>
          <w:p w14:paraId="069B77E6" w14:textId="03D65F27" w:rsidR="00606C46" w:rsidRDefault="00921DB1" w:rsidP="00606C46">
            <w:pPr>
              <w:spacing w:after="0" w:line="240" w:lineRule="auto"/>
              <w:rPr>
                <w:rFonts w:cs="Arial"/>
                <w:sz w:val="20"/>
                <w:szCs w:val="20"/>
              </w:rPr>
            </w:pPr>
            <w:r>
              <w:rPr>
                <w:rFonts w:cs="Arial"/>
                <w:sz w:val="20"/>
                <w:szCs w:val="20"/>
              </w:rPr>
              <w:t>In s</w:t>
            </w:r>
            <w:r w:rsidR="00606C46" w:rsidRPr="00CB7129">
              <w:rPr>
                <w:rFonts w:cs="Arial"/>
                <w:sz w:val="20"/>
                <w:szCs w:val="20"/>
              </w:rPr>
              <w:t xml:space="preserve">mall groups think of what each value means and how it can be </w:t>
            </w:r>
            <w:r w:rsidR="00F13195">
              <w:rPr>
                <w:rFonts w:cs="Arial"/>
                <w:sz w:val="20"/>
                <w:szCs w:val="20"/>
              </w:rPr>
              <w:t>promoted</w:t>
            </w:r>
            <w:r w:rsidR="00606C46" w:rsidRPr="00CB7129">
              <w:rPr>
                <w:rFonts w:cs="Arial"/>
                <w:sz w:val="20"/>
                <w:szCs w:val="20"/>
              </w:rPr>
              <w:t xml:space="preserve"> in sport</w:t>
            </w:r>
            <w:r w:rsidR="00606C46">
              <w:rPr>
                <w:rFonts w:cs="Arial"/>
                <w:sz w:val="20"/>
                <w:szCs w:val="20"/>
              </w:rPr>
              <w:t>.</w:t>
            </w:r>
          </w:p>
          <w:p w14:paraId="15536C67" w14:textId="77777777" w:rsidR="00606C46" w:rsidRDefault="00606C46" w:rsidP="00606C46">
            <w:pPr>
              <w:spacing w:after="0" w:line="240" w:lineRule="auto"/>
              <w:rPr>
                <w:rFonts w:cs="Arial"/>
                <w:color w:val="159C4B" w:themeColor="accent4" w:themeShade="BF"/>
                <w:sz w:val="20"/>
                <w:szCs w:val="20"/>
              </w:rPr>
            </w:pPr>
          </w:p>
          <w:p w14:paraId="6B247584" w14:textId="0867AB6B" w:rsidR="00606C46" w:rsidRPr="002822F5" w:rsidRDefault="00606C46" w:rsidP="00606C46">
            <w:pPr>
              <w:spacing w:after="0" w:line="240" w:lineRule="auto"/>
              <w:rPr>
                <w:rFonts w:cs="Arial"/>
                <w:sz w:val="20"/>
                <w:szCs w:val="20"/>
              </w:rPr>
            </w:pPr>
            <w:r w:rsidRPr="00130BAE">
              <w:rPr>
                <w:rFonts w:cs="Arial"/>
                <w:sz w:val="20"/>
                <w:szCs w:val="20"/>
              </w:rPr>
              <w:t xml:space="preserve">For homework ask students to research information on the Olympics and Paralympics – </w:t>
            </w:r>
            <w:r w:rsidR="000B5F23">
              <w:rPr>
                <w:rFonts w:cs="Arial"/>
                <w:sz w:val="20"/>
                <w:szCs w:val="20"/>
              </w:rPr>
              <w:t>c</w:t>
            </w:r>
            <w:r w:rsidRPr="00130BAE">
              <w:rPr>
                <w:rFonts w:cs="Arial"/>
                <w:sz w:val="20"/>
                <w:szCs w:val="20"/>
              </w:rPr>
              <w:t xml:space="preserve">reed, </w:t>
            </w:r>
            <w:r w:rsidR="000B5F23">
              <w:rPr>
                <w:rFonts w:cs="Arial"/>
                <w:sz w:val="20"/>
                <w:szCs w:val="20"/>
              </w:rPr>
              <w:t>s</w:t>
            </w:r>
            <w:r w:rsidRPr="00130BAE">
              <w:rPr>
                <w:rFonts w:cs="Arial"/>
                <w:sz w:val="20"/>
                <w:szCs w:val="20"/>
              </w:rPr>
              <w:t xml:space="preserve">ymbol, </w:t>
            </w:r>
            <w:r w:rsidR="000B5F23">
              <w:rPr>
                <w:rFonts w:cs="Arial"/>
                <w:sz w:val="20"/>
                <w:szCs w:val="20"/>
              </w:rPr>
              <w:t>v</w:t>
            </w:r>
            <w:r w:rsidRPr="00130BAE">
              <w:rPr>
                <w:rFonts w:cs="Arial"/>
                <w:sz w:val="20"/>
                <w:szCs w:val="20"/>
              </w:rPr>
              <w:t>alues.</w:t>
            </w:r>
          </w:p>
        </w:tc>
        <w:tc>
          <w:tcPr>
            <w:tcW w:w="1403" w:type="dxa"/>
            <w:shd w:val="clear" w:color="auto" w:fill="auto"/>
            <w:tcMar>
              <w:top w:w="57" w:type="dxa"/>
              <w:left w:w="57" w:type="dxa"/>
              <w:bottom w:w="57" w:type="dxa"/>
              <w:right w:w="57" w:type="dxa"/>
            </w:tcMar>
          </w:tcPr>
          <w:p w14:paraId="494DFC60" w14:textId="107FC94B" w:rsidR="00606C46" w:rsidRPr="00F13195" w:rsidRDefault="00F13195" w:rsidP="00606C46">
            <w:pPr>
              <w:spacing w:after="0" w:line="240" w:lineRule="auto"/>
              <w:rPr>
                <w:rFonts w:cs="Arial"/>
                <w:sz w:val="20"/>
                <w:szCs w:val="20"/>
              </w:rPr>
            </w:pPr>
            <w:r w:rsidRPr="00F13195">
              <w:rPr>
                <w:rFonts w:cs="Arial"/>
                <w:sz w:val="20"/>
                <w:szCs w:val="20"/>
              </w:rPr>
              <w:t xml:space="preserve">Team </w:t>
            </w:r>
            <w:r w:rsidR="00C327B2">
              <w:rPr>
                <w:rFonts w:cs="Arial"/>
                <w:sz w:val="20"/>
                <w:szCs w:val="20"/>
              </w:rPr>
              <w:t>s</w:t>
            </w:r>
            <w:r w:rsidRPr="00F13195">
              <w:rPr>
                <w:rFonts w:cs="Arial"/>
                <w:sz w:val="20"/>
                <w:szCs w:val="20"/>
              </w:rPr>
              <w:t>pirit</w:t>
            </w:r>
          </w:p>
          <w:p w14:paraId="44487F77" w14:textId="77777777" w:rsidR="00C327B2" w:rsidRDefault="00C327B2" w:rsidP="00606C46">
            <w:pPr>
              <w:spacing w:after="0" w:line="240" w:lineRule="auto"/>
              <w:rPr>
                <w:rFonts w:cs="Arial"/>
                <w:sz w:val="20"/>
                <w:szCs w:val="20"/>
              </w:rPr>
            </w:pPr>
          </w:p>
          <w:p w14:paraId="03BA07CB" w14:textId="1159FCEB" w:rsidR="00F13195" w:rsidRPr="00F13195" w:rsidRDefault="00F13195" w:rsidP="00606C46">
            <w:pPr>
              <w:spacing w:after="0" w:line="240" w:lineRule="auto"/>
              <w:rPr>
                <w:rFonts w:cs="Arial"/>
                <w:sz w:val="20"/>
                <w:szCs w:val="20"/>
              </w:rPr>
            </w:pPr>
            <w:r w:rsidRPr="00F13195">
              <w:rPr>
                <w:rFonts w:cs="Arial"/>
                <w:sz w:val="20"/>
                <w:szCs w:val="20"/>
              </w:rPr>
              <w:t>Citizenship</w:t>
            </w:r>
          </w:p>
          <w:p w14:paraId="6500A3AD" w14:textId="77777777" w:rsidR="00C327B2" w:rsidRDefault="00C327B2" w:rsidP="00606C46">
            <w:pPr>
              <w:spacing w:after="0" w:line="240" w:lineRule="auto"/>
              <w:rPr>
                <w:rFonts w:cs="Arial"/>
                <w:sz w:val="20"/>
                <w:szCs w:val="20"/>
              </w:rPr>
            </w:pPr>
          </w:p>
          <w:p w14:paraId="71561132" w14:textId="64941D28" w:rsidR="00F13195" w:rsidRPr="00F13195" w:rsidRDefault="00F13195" w:rsidP="00606C46">
            <w:pPr>
              <w:spacing w:after="0" w:line="240" w:lineRule="auto"/>
              <w:rPr>
                <w:rFonts w:cs="Arial"/>
                <w:sz w:val="20"/>
                <w:szCs w:val="20"/>
              </w:rPr>
            </w:pPr>
            <w:r w:rsidRPr="00F13195">
              <w:rPr>
                <w:rFonts w:cs="Arial"/>
                <w:sz w:val="20"/>
                <w:szCs w:val="20"/>
              </w:rPr>
              <w:t>Tolerance and respect</w:t>
            </w:r>
          </w:p>
          <w:p w14:paraId="663B9A93" w14:textId="77777777" w:rsidR="009D4CD8" w:rsidRDefault="009D4CD8" w:rsidP="00606C46">
            <w:pPr>
              <w:spacing w:after="0" w:line="240" w:lineRule="auto"/>
              <w:rPr>
                <w:rFonts w:cs="Arial"/>
                <w:sz w:val="20"/>
                <w:szCs w:val="20"/>
              </w:rPr>
            </w:pPr>
          </w:p>
          <w:p w14:paraId="68B7544B" w14:textId="39FE276F" w:rsidR="00F13195" w:rsidRDefault="00F13195" w:rsidP="00606C46">
            <w:pPr>
              <w:spacing w:after="0" w:line="240" w:lineRule="auto"/>
              <w:rPr>
                <w:rFonts w:cs="Arial"/>
                <w:sz w:val="20"/>
                <w:szCs w:val="20"/>
              </w:rPr>
            </w:pPr>
            <w:r w:rsidRPr="00F13195">
              <w:rPr>
                <w:rFonts w:cs="Arial"/>
                <w:sz w:val="20"/>
                <w:szCs w:val="20"/>
              </w:rPr>
              <w:t>Inclusion</w:t>
            </w:r>
          </w:p>
          <w:p w14:paraId="32276624" w14:textId="77777777" w:rsidR="00C327B2" w:rsidRPr="00F13195" w:rsidRDefault="00C327B2" w:rsidP="00606C46">
            <w:pPr>
              <w:spacing w:after="0" w:line="240" w:lineRule="auto"/>
              <w:rPr>
                <w:rFonts w:cs="Arial"/>
                <w:sz w:val="20"/>
                <w:szCs w:val="20"/>
              </w:rPr>
            </w:pPr>
          </w:p>
          <w:p w14:paraId="70BD3B24" w14:textId="3619925D" w:rsidR="00F13195" w:rsidRPr="001F7D71" w:rsidRDefault="00F13195" w:rsidP="00606C46">
            <w:pPr>
              <w:spacing w:after="0" w:line="240" w:lineRule="auto"/>
              <w:rPr>
                <w:rFonts w:cs="Arial"/>
                <w:b/>
                <w:bCs/>
                <w:color w:val="159C4B" w:themeColor="accent4" w:themeShade="BF"/>
                <w:sz w:val="20"/>
                <w:szCs w:val="20"/>
              </w:rPr>
            </w:pPr>
            <w:r w:rsidRPr="00F13195">
              <w:rPr>
                <w:rFonts w:cs="Arial"/>
                <w:sz w:val="20"/>
                <w:szCs w:val="20"/>
              </w:rPr>
              <w:t xml:space="preserve">National </w:t>
            </w:r>
            <w:r w:rsidR="00C327B2">
              <w:rPr>
                <w:rFonts w:cs="Arial"/>
                <w:sz w:val="20"/>
                <w:szCs w:val="20"/>
              </w:rPr>
              <w:t>p</w:t>
            </w:r>
            <w:r w:rsidRPr="00F13195">
              <w:rPr>
                <w:rFonts w:cs="Arial"/>
                <w:sz w:val="20"/>
                <w:szCs w:val="20"/>
              </w:rPr>
              <w:t>ride</w:t>
            </w:r>
          </w:p>
        </w:tc>
        <w:tc>
          <w:tcPr>
            <w:tcW w:w="1659" w:type="dxa"/>
            <w:shd w:val="clear" w:color="auto" w:fill="auto"/>
            <w:tcMar>
              <w:top w:w="57" w:type="dxa"/>
              <w:left w:w="57" w:type="dxa"/>
              <w:bottom w:w="57" w:type="dxa"/>
              <w:right w:w="57" w:type="dxa"/>
            </w:tcMar>
          </w:tcPr>
          <w:p w14:paraId="2692CD64" w14:textId="1AA832AB" w:rsidR="00606C46" w:rsidRPr="00F13195" w:rsidRDefault="00E741AB" w:rsidP="00606C46">
            <w:pPr>
              <w:spacing w:after="0" w:line="240" w:lineRule="auto"/>
              <w:rPr>
                <w:color w:val="159C4B" w:themeColor="accent4" w:themeShade="BF"/>
                <w:sz w:val="20"/>
                <w:szCs w:val="20"/>
              </w:rPr>
            </w:pPr>
            <w:r>
              <w:rPr>
                <w:sz w:val="20"/>
                <w:szCs w:val="20"/>
              </w:rPr>
              <w:t>D</w:t>
            </w:r>
            <w:r w:rsidR="00F13195" w:rsidRPr="00F13195">
              <w:rPr>
                <w:sz w:val="20"/>
                <w:szCs w:val="20"/>
              </w:rPr>
              <w:t xml:space="preserve">efine values in sport and give examples of how each is </w:t>
            </w:r>
            <w:r w:rsidR="00F13195">
              <w:rPr>
                <w:sz w:val="20"/>
                <w:szCs w:val="20"/>
              </w:rPr>
              <w:t>promoted</w:t>
            </w:r>
            <w:r w:rsidR="00F13195" w:rsidRPr="00F13195">
              <w:rPr>
                <w:sz w:val="20"/>
                <w:szCs w:val="20"/>
              </w:rPr>
              <w:t xml:space="preserve"> in sport</w:t>
            </w:r>
          </w:p>
        </w:tc>
        <w:tc>
          <w:tcPr>
            <w:tcW w:w="5261" w:type="dxa"/>
            <w:shd w:val="clear" w:color="auto" w:fill="auto"/>
            <w:tcMar>
              <w:top w:w="57" w:type="dxa"/>
              <w:left w:w="57" w:type="dxa"/>
              <w:bottom w:w="57" w:type="dxa"/>
              <w:right w:w="57" w:type="dxa"/>
            </w:tcMar>
          </w:tcPr>
          <w:p w14:paraId="638BB299" w14:textId="42A6CBD0" w:rsidR="00893E99" w:rsidRPr="00325C87" w:rsidRDefault="00325C87" w:rsidP="00893E99">
            <w:pPr>
              <w:spacing w:after="0" w:line="240" w:lineRule="auto"/>
              <w:rPr>
                <w:rStyle w:val="Hyperlink"/>
                <w:sz w:val="20"/>
                <w:szCs w:val="20"/>
              </w:rPr>
            </w:pPr>
            <w:r>
              <w:rPr>
                <w:sz w:val="20"/>
                <w:szCs w:val="20"/>
              </w:rPr>
              <w:fldChar w:fldCharType="begin"/>
            </w:r>
            <w:r>
              <w:rPr>
                <w:sz w:val="20"/>
                <w:szCs w:val="20"/>
              </w:rPr>
              <w:instrText xml:space="preserve"> HYPERLINK "https://teachcambridge.org/93156bd6-97ed-4737-83f1-706832ad7a07/teaching-and-delivery-guides?subject=f407526c-2dec-4b34-99ee-e07d09f919f9&amp;unit=all" </w:instrText>
            </w:r>
            <w:r>
              <w:rPr>
                <w:sz w:val="20"/>
                <w:szCs w:val="20"/>
              </w:rPr>
              <w:fldChar w:fldCharType="separate"/>
            </w:r>
            <w:r w:rsidR="00893E99" w:rsidRPr="00325C87">
              <w:rPr>
                <w:rStyle w:val="Hyperlink"/>
                <w:sz w:val="20"/>
                <w:szCs w:val="20"/>
              </w:rPr>
              <w:t xml:space="preserve">OCR R184 Lesson Preparation Pack </w:t>
            </w:r>
          </w:p>
          <w:p w14:paraId="430B075C" w14:textId="5E3A8EF8" w:rsidR="00893E99" w:rsidRPr="00325C87" w:rsidRDefault="00893E99" w:rsidP="00893E99">
            <w:pPr>
              <w:spacing w:after="0" w:line="240" w:lineRule="auto"/>
              <w:rPr>
                <w:sz w:val="20"/>
                <w:szCs w:val="20"/>
              </w:rPr>
            </w:pPr>
            <w:r w:rsidRPr="00325C87">
              <w:rPr>
                <w:rStyle w:val="Hyperlink"/>
                <w:sz w:val="20"/>
                <w:szCs w:val="20"/>
              </w:rPr>
              <w:t>Slide</w:t>
            </w:r>
            <w:r w:rsidR="000D0FD2" w:rsidRPr="00325C87">
              <w:rPr>
                <w:rStyle w:val="Hyperlink"/>
                <w:sz w:val="20"/>
                <w:szCs w:val="20"/>
              </w:rPr>
              <w:t xml:space="preserve"> 20</w:t>
            </w:r>
            <w:r w:rsidR="00325C87">
              <w:rPr>
                <w:sz w:val="20"/>
                <w:szCs w:val="20"/>
              </w:rPr>
              <w:fldChar w:fldCharType="end"/>
            </w:r>
          </w:p>
          <w:p w14:paraId="1E4FD048" w14:textId="77777777" w:rsidR="00893E99" w:rsidRDefault="00893E99" w:rsidP="00893E99">
            <w:pPr>
              <w:spacing w:after="0" w:line="240" w:lineRule="auto"/>
            </w:pPr>
          </w:p>
          <w:p w14:paraId="68DE2BCD" w14:textId="3F07E7BE" w:rsidR="000828D3" w:rsidRPr="002822F5" w:rsidRDefault="000828D3" w:rsidP="00F13195">
            <w:pPr>
              <w:spacing w:after="0" w:line="240" w:lineRule="auto"/>
              <w:rPr>
                <w:rFonts w:cs="Arial"/>
                <w:sz w:val="20"/>
                <w:szCs w:val="20"/>
              </w:rPr>
            </w:pPr>
          </w:p>
        </w:tc>
        <w:tc>
          <w:tcPr>
            <w:tcW w:w="1118" w:type="dxa"/>
            <w:shd w:val="clear" w:color="auto" w:fill="auto"/>
            <w:tcMar>
              <w:top w:w="57" w:type="dxa"/>
              <w:left w:w="57" w:type="dxa"/>
              <w:bottom w:w="57" w:type="dxa"/>
              <w:right w:w="57" w:type="dxa"/>
            </w:tcMar>
          </w:tcPr>
          <w:p w14:paraId="2E433356" w14:textId="37FEC4E8" w:rsidR="00606C46" w:rsidRPr="006C5850" w:rsidRDefault="006C5850" w:rsidP="00606C46">
            <w:pPr>
              <w:spacing w:after="0" w:line="240" w:lineRule="auto"/>
              <w:rPr>
                <w:rFonts w:cs="Arial"/>
                <w:color w:val="159C4B" w:themeColor="accent4" w:themeShade="BF"/>
                <w:sz w:val="20"/>
                <w:szCs w:val="20"/>
              </w:rPr>
            </w:pPr>
            <w:r w:rsidRPr="006C5850">
              <w:rPr>
                <w:rFonts w:cs="Arial"/>
                <w:sz w:val="20"/>
                <w:szCs w:val="20"/>
              </w:rPr>
              <w:t xml:space="preserve">R185 </w:t>
            </w:r>
            <w:r w:rsidR="003063F9">
              <w:rPr>
                <w:rFonts w:cs="Arial"/>
                <w:sz w:val="20"/>
                <w:szCs w:val="20"/>
              </w:rPr>
              <w:t>L</w:t>
            </w:r>
            <w:r w:rsidRPr="006C5850">
              <w:rPr>
                <w:rFonts w:cs="Arial"/>
                <w:sz w:val="20"/>
                <w:szCs w:val="20"/>
              </w:rPr>
              <w:t>eading practical activities</w:t>
            </w:r>
          </w:p>
        </w:tc>
      </w:tr>
      <w:tr w:rsidR="00606C46" w14:paraId="14166F55" w14:textId="77777777" w:rsidTr="00E7675E">
        <w:trPr>
          <w:trHeight w:val="2189"/>
        </w:trPr>
        <w:tc>
          <w:tcPr>
            <w:tcW w:w="887" w:type="dxa"/>
            <w:shd w:val="clear" w:color="auto" w:fill="auto"/>
            <w:tcMar>
              <w:top w:w="57" w:type="dxa"/>
              <w:left w:w="57" w:type="dxa"/>
              <w:bottom w:w="57" w:type="dxa"/>
              <w:right w:w="57" w:type="dxa"/>
            </w:tcMar>
          </w:tcPr>
          <w:p w14:paraId="56CCC885" w14:textId="0F903FB0" w:rsidR="00606C46" w:rsidRDefault="00606C46" w:rsidP="00606C46">
            <w:pPr>
              <w:spacing w:after="0" w:line="240" w:lineRule="auto"/>
              <w:rPr>
                <w:rFonts w:cs="Arial"/>
                <w:sz w:val="20"/>
                <w:szCs w:val="20"/>
              </w:rPr>
            </w:pPr>
            <w:r>
              <w:rPr>
                <w:rFonts w:cs="Arial"/>
                <w:sz w:val="20"/>
                <w:szCs w:val="20"/>
              </w:rPr>
              <w:lastRenderedPageBreak/>
              <w:t>3</w:t>
            </w:r>
            <w:r w:rsidR="00DB6352">
              <w:rPr>
                <w:rFonts w:cs="Arial"/>
                <w:sz w:val="20"/>
                <w:szCs w:val="20"/>
              </w:rPr>
              <w:t>-</w:t>
            </w:r>
            <w:r>
              <w:rPr>
                <w:rFonts w:cs="Arial"/>
                <w:sz w:val="20"/>
                <w:szCs w:val="20"/>
              </w:rPr>
              <w:t>4</w:t>
            </w:r>
          </w:p>
        </w:tc>
        <w:tc>
          <w:tcPr>
            <w:tcW w:w="1645" w:type="dxa"/>
            <w:shd w:val="clear" w:color="auto" w:fill="auto"/>
            <w:tcMar>
              <w:top w:w="57" w:type="dxa"/>
              <w:left w:w="57" w:type="dxa"/>
              <w:bottom w:w="57" w:type="dxa"/>
              <w:right w:w="57" w:type="dxa"/>
            </w:tcMar>
          </w:tcPr>
          <w:p w14:paraId="5BE2E297" w14:textId="3222A1B7" w:rsidR="00A674FB" w:rsidRDefault="00A674FB" w:rsidP="00606C46">
            <w:pPr>
              <w:spacing w:after="0" w:line="240" w:lineRule="auto"/>
              <w:rPr>
                <w:rFonts w:cs="Arial"/>
                <w:sz w:val="20"/>
                <w:szCs w:val="20"/>
              </w:rPr>
            </w:pPr>
            <w:r w:rsidRPr="00A674FB">
              <w:rPr>
                <w:rFonts w:cs="Arial"/>
                <w:sz w:val="20"/>
                <w:szCs w:val="20"/>
              </w:rPr>
              <w:t>2: The role of sport in promoting values</w:t>
            </w:r>
          </w:p>
          <w:p w14:paraId="75A2BCCC" w14:textId="77777777" w:rsidR="00A674FB" w:rsidRDefault="00A674FB" w:rsidP="00606C46">
            <w:pPr>
              <w:spacing w:after="0" w:line="240" w:lineRule="auto"/>
              <w:rPr>
                <w:rFonts w:cs="Arial"/>
                <w:sz w:val="20"/>
                <w:szCs w:val="20"/>
              </w:rPr>
            </w:pPr>
          </w:p>
          <w:p w14:paraId="639ACF00" w14:textId="1E70791C" w:rsidR="00606C46" w:rsidRDefault="00606C46" w:rsidP="00606C46">
            <w:pPr>
              <w:spacing w:after="0" w:line="240" w:lineRule="auto"/>
              <w:rPr>
                <w:rFonts w:cs="Arial"/>
                <w:sz w:val="20"/>
                <w:szCs w:val="20"/>
              </w:rPr>
            </w:pPr>
            <w:r>
              <w:rPr>
                <w:rFonts w:cs="Arial"/>
                <w:sz w:val="20"/>
                <w:szCs w:val="20"/>
              </w:rPr>
              <w:t>2.2 The Olympic and Paralympic movement</w:t>
            </w:r>
          </w:p>
        </w:tc>
        <w:tc>
          <w:tcPr>
            <w:tcW w:w="2911" w:type="dxa"/>
            <w:shd w:val="clear" w:color="auto" w:fill="auto"/>
            <w:tcMar>
              <w:top w:w="57" w:type="dxa"/>
              <w:left w:w="57" w:type="dxa"/>
              <w:bottom w:w="57" w:type="dxa"/>
              <w:right w:w="57" w:type="dxa"/>
            </w:tcMar>
          </w:tcPr>
          <w:p w14:paraId="1A31BDFF" w14:textId="77777777" w:rsidR="0011563D" w:rsidRDefault="00606C46" w:rsidP="00606C46">
            <w:pPr>
              <w:spacing w:after="0" w:line="240" w:lineRule="auto"/>
              <w:rPr>
                <w:rFonts w:cs="Arial"/>
                <w:sz w:val="20"/>
                <w:szCs w:val="20"/>
              </w:rPr>
            </w:pPr>
            <w:r>
              <w:rPr>
                <w:rFonts w:cs="Arial"/>
                <w:sz w:val="20"/>
                <w:szCs w:val="20"/>
              </w:rPr>
              <w:t>Ask students to research</w:t>
            </w:r>
            <w:r w:rsidR="0011563D">
              <w:rPr>
                <w:rFonts w:cs="Arial"/>
                <w:sz w:val="20"/>
                <w:szCs w:val="20"/>
              </w:rPr>
              <w:t xml:space="preserve">: </w:t>
            </w:r>
          </w:p>
          <w:p w14:paraId="1E60FB2E" w14:textId="723C5BB5" w:rsidR="0011563D" w:rsidRPr="00DB5D55" w:rsidRDefault="00DB5D55" w:rsidP="00F314D1">
            <w:pPr>
              <w:pStyle w:val="ListParagraph"/>
              <w:numPr>
                <w:ilvl w:val="0"/>
                <w:numId w:val="24"/>
              </w:numPr>
              <w:spacing w:before="40" w:after="40" w:line="240" w:lineRule="auto"/>
              <w:ind w:left="360"/>
              <w:rPr>
                <w:rFonts w:cs="Arial"/>
                <w:sz w:val="20"/>
                <w:szCs w:val="20"/>
              </w:rPr>
            </w:pPr>
            <w:r>
              <w:rPr>
                <w:rFonts w:cs="Arial"/>
                <w:sz w:val="20"/>
                <w:szCs w:val="20"/>
              </w:rPr>
              <w:t>T</w:t>
            </w:r>
            <w:r w:rsidR="00606C46" w:rsidRPr="00DB5D55">
              <w:rPr>
                <w:rFonts w:cs="Arial"/>
                <w:sz w:val="20"/>
                <w:szCs w:val="20"/>
              </w:rPr>
              <w:t>he Olympic creed.</w:t>
            </w:r>
            <w:r w:rsidR="0011563D" w:rsidRPr="00DB5D55">
              <w:rPr>
                <w:rFonts w:cs="Arial"/>
                <w:sz w:val="20"/>
                <w:szCs w:val="20"/>
              </w:rPr>
              <w:t xml:space="preserve"> </w:t>
            </w:r>
            <w:r w:rsidR="00606C46" w:rsidRPr="00DB5D55">
              <w:rPr>
                <w:rFonts w:cs="Arial"/>
                <w:sz w:val="20"/>
                <w:szCs w:val="20"/>
              </w:rPr>
              <w:t>What do they think it means and why is it an important part of the Olympics?</w:t>
            </w:r>
          </w:p>
          <w:p w14:paraId="5D2E3932" w14:textId="3473CCB3" w:rsidR="00606C46" w:rsidRPr="00DB5D55" w:rsidRDefault="00DB5D55" w:rsidP="00F314D1">
            <w:pPr>
              <w:pStyle w:val="ListParagraph"/>
              <w:numPr>
                <w:ilvl w:val="0"/>
                <w:numId w:val="24"/>
              </w:numPr>
              <w:spacing w:before="40" w:after="40" w:line="240" w:lineRule="auto"/>
              <w:ind w:left="360"/>
              <w:rPr>
                <w:rFonts w:cs="Arial"/>
                <w:sz w:val="20"/>
                <w:szCs w:val="20"/>
              </w:rPr>
            </w:pPr>
            <w:r>
              <w:rPr>
                <w:rFonts w:cs="Arial"/>
                <w:sz w:val="20"/>
                <w:szCs w:val="20"/>
              </w:rPr>
              <w:t>T</w:t>
            </w:r>
            <w:r w:rsidR="00606C46" w:rsidRPr="00DB5D55">
              <w:rPr>
                <w:rFonts w:cs="Arial"/>
                <w:sz w:val="20"/>
                <w:szCs w:val="20"/>
              </w:rPr>
              <w:t>he Olympic symbol and the meaning behind it</w:t>
            </w:r>
            <w:r>
              <w:rPr>
                <w:rFonts w:cs="Arial"/>
                <w:sz w:val="20"/>
                <w:szCs w:val="20"/>
              </w:rPr>
              <w:t>.</w:t>
            </w:r>
            <w:r w:rsidR="00D802D8" w:rsidRPr="00DB5D55">
              <w:rPr>
                <w:rFonts w:cs="Arial"/>
                <w:sz w:val="20"/>
                <w:szCs w:val="20"/>
              </w:rPr>
              <w:t xml:space="preserve"> </w:t>
            </w:r>
          </w:p>
          <w:p w14:paraId="51552BDF" w14:textId="4DB004DD" w:rsidR="00606C46" w:rsidRPr="00DB5D55" w:rsidRDefault="00DB5D55" w:rsidP="00F314D1">
            <w:pPr>
              <w:pStyle w:val="ListParagraph"/>
              <w:numPr>
                <w:ilvl w:val="0"/>
                <w:numId w:val="24"/>
              </w:numPr>
              <w:spacing w:before="40" w:after="40" w:line="240" w:lineRule="auto"/>
              <w:ind w:left="360"/>
              <w:rPr>
                <w:rFonts w:cs="Arial"/>
                <w:sz w:val="20"/>
                <w:szCs w:val="20"/>
              </w:rPr>
            </w:pPr>
            <w:r>
              <w:rPr>
                <w:rFonts w:cs="Arial"/>
                <w:sz w:val="20"/>
                <w:szCs w:val="20"/>
              </w:rPr>
              <w:t>T</w:t>
            </w:r>
            <w:r w:rsidR="00606C46" w:rsidRPr="00DB5D55">
              <w:rPr>
                <w:rFonts w:cs="Arial"/>
                <w:sz w:val="20"/>
                <w:szCs w:val="20"/>
              </w:rPr>
              <w:t xml:space="preserve">he value of </w:t>
            </w:r>
            <w:r w:rsidR="00F314D1">
              <w:rPr>
                <w:rFonts w:cs="Arial"/>
                <w:sz w:val="20"/>
                <w:szCs w:val="20"/>
              </w:rPr>
              <w:t>t</w:t>
            </w:r>
            <w:r w:rsidR="00606C46" w:rsidRPr="00DB5D55">
              <w:rPr>
                <w:rFonts w:cs="Arial"/>
                <w:sz w:val="20"/>
                <w:szCs w:val="20"/>
              </w:rPr>
              <w:t>he Olympics and Paralympics.</w:t>
            </w:r>
          </w:p>
          <w:p w14:paraId="4B80FBC1" w14:textId="77777777" w:rsidR="00606C46" w:rsidRDefault="00606C46" w:rsidP="00606C46">
            <w:pPr>
              <w:spacing w:after="0" w:line="240" w:lineRule="auto"/>
              <w:rPr>
                <w:rFonts w:cs="Arial"/>
                <w:sz w:val="20"/>
                <w:szCs w:val="20"/>
              </w:rPr>
            </w:pPr>
          </w:p>
          <w:p w14:paraId="2E46EA9D" w14:textId="22AF243B" w:rsidR="00606C46" w:rsidRDefault="00606C46" w:rsidP="00606C46">
            <w:pPr>
              <w:spacing w:after="0" w:line="240" w:lineRule="auto"/>
              <w:rPr>
                <w:rFonts w:cs="Arial"/>
                <w:sz w:val="20"/>
                <w:szCs w:val="20"/>
              </w:rPr>
            </w:pPr>
            <w:r>
              <w:rPr>
                <w:rFonts w:cs="Arial"/>
                <w:sz w:val="20"/>
                <w:szCs w:val="20"/>
              </w:rPr>
              <w:t>Discuss the meaning of each value in terms of the Olympics and Paralympics.</w:t>
            </w:r>
          </w:p>
          <w:p w14:paraId="340DB769" w14:textId="77777777" w:rsidR="002E2350" w:rsidRDefault="002E2350" w:rsidP="00606C46">
            <w:pPr>
              <w:spacing w:after="0" w:line="240" w:lineRule="auto"/>
              <w:rPr>
                <w:rFonts w:cs="Arial"/>
                <w:sz w:val="20"/>
                <w:szCs w:val="20"/>
              </w:rPr>
            </w:pPr>
          </w:p>
          <w:p w14:paraId="450427BD" w14:textId="7F7DB72A" w:rsidR="00606C46" w:rsidRPr="00203E89" w:rsidRDefault="00606C46" w:rsidP="00606C46">
            <w:pPr>
              <w:spacing w:after="0" w:line="240" w:lineRule="auto"/>
              <w:rPr>
                <w:rFonts w:cs="Arial"/>
                <w:color w:val="159C4B" w:themeColor="accent4" w:themeShade="BF"/>
                <w:sz w:val="20"/>
                <w:szCs w:val="20"/>
              </w:rPr>
            </w:pPr>
            <w:r>
              <w:rPr>
                <w:rFonts w:cs="Arial"/>
                <w:sz w:val="20"/>
                <w:szCs w:val="20"/>
              </w:rPr>
              <w:t xml:space="preserve">Discussion on similarities and differences between </w:t>
            </w:r>
            <w:r w:rsidR="007D2B0F">
              <w:rPr>
                <w:rFonts w:cs="Arial"/>
                <w:sz w:val="20"/>
                <w:szCs w:val="20"/>
              </w:rPr>
              <w:t>s</w:t>
            </w:r>
            <w:r>
              <w:rPr>
                <w:rFonts w:cs="Arial"/>
                <w:sz w:val="20"/>
                <w:szCs w:val="20"/>
              </w:rPr>
              <w:t xml:space="preserve">porting </w:t>
            </w:r>
            <w:r w:rsidR="005579F6">
              <w:rPr>
                <w:rFonts w:cs="Arial"/>
                <w:sz w:val="20"/>
                <w:szCs w:val="20"/>
              </w:rPr>
              <w:t>v</w:t>
            </w:r>
            <w:r>
              <w:rPr>
                <w:rFonts w:cs="Arial"/>
                <w:sz w:val="20"/>
                <w:szCs w:val="20"/>
              </w:rPr>
              <w:t>alues and Olympic</w:t>
            </w:r>
            <w:r w:rsidR="00E73727">
              <w:rPr>
                <w:rFonts w:cs="Arial"/>
                <w:sz w:val="20"/>
                <w:szCs w:val="20"/>
              </w:rPr>
              <w:t>/</w:t>
            </w:r>
            <w:r>
              <w:rPr>
                <w:rFonts w:cs="Arial"/>
                <w:sz w:val="20"/>
                <w:szCs w:val="20"/>
              </w:rPr>
              <w:t>Paralympic values.</w:t>
            </w:r>
          </w:p>
        </w:tc>
        <w:tc>
          <w:tcPr>
            <w:tcW w:w="1403" w:type="dxa"/>
            <w:shd w:val="clear" w:color="auto" w:fill="auto"/>
            <w:tcMar>
              <w:top w:w="57" w:type="dxa"/>
              <w:left w:w="57" w:type="dxa"/>
              <w:bottom w:w="57" w:type="dxa"/>
              <w:right w:w="57" w:type="dxa"/>
            </w:tcMar>
          </w:tcPr>
          <w:p w14:paraId="3F6E5F24" w14:textId="77777777" w:rsidR="00606C46" w:rsidRPr="00F13195" w:rsidRDefault="00F13195" w:rsidP="00606C46">
            <w:pPr>
              <w:spacing w:after="0" w:line="240" w:lineRule="auto"/>
              <w:rPr>
                <w:rFonts w:cs="Arial"/>
                <w:sz w:val="20"/>
                <w:szCs w:val="20"/>
              </w:rPr>
            </w:pPr>
            <w:r w:rsidRPr="00F13195">
              <w:rPr>
                <w:rFonts w:cs="Arial"/>
                <w:sz w:val="20"/>
                <w:szCs w:val="20"/>
              </w:rPr>
              <w:t>Creed</w:t>
            </w:r>
          </w:p>
          <w:p w14:paraId="4FB0B2FA" w14:textId="77777777" w:rsidR="00F13195" w:rsidRPr="00F13195" w:rsidRDefault="00F13195" w:rsidP="00606C46">
            <w:pPr>
              <w:spacing w:after="0" w:line="240" w:lineRule="auto"/>
              <w:rPr>
                <w:rFonts w:cs="Arial"/>
                <w:sz w:val="20"/>
                <w:szCs w:val="20"/>
              </w:rPr>
            </w:pPr>
          </w:p>
          <w:p w14:paraId="2151ACE2" w14:textId="77777777" w:rsidR="00F13195" w:rsidRPr="00F13195" w:rsidRDefault="00F13195" w:rsidP="00606C46">
            <w:pPr>
              <w:spacing w:after="0" w:line="240" w:lineRule="auto"/>
              <w:rPr>
                <w:rFonts w:cs="Arial"/>
                <w:sz w:val="20"/>
                <w:szCs w:val="20"/>
              </w:rPr>
            </w:pPr>
            <w:r w:rsidRPr="00F13195">
              <w:rPr>
                <w:rFonts w:cs="Arial"/>
                <w:sz w:val="20"/>
                <w:szCs w:val="20"/>
              </w:rPr>
              <w:t>Symbol</w:t>
            </w:r>
          </w:p>
          <w:p w14:paraId="3089E5FA" w14:textId="77777777" w:rsidR="00F13195" w:rsidRPr="00F13195" w:rsidRDefault="00F13195" w:rsidP="00606C46">
            <w:pPr>
              <w:spacing w:after="0" w:line="240" w:lineRule="auto"/>
              <w:rPr>
                <w:rFonts w:cs="Arial"/>
                <w:sz w:val="20"/>
                <w:szCs w:val="20"/>
              </w:rPr>
            </w:pPr>
          </w:p>
          <w:p w14:paraId="4B755759" w14:textId="6449A6AB" w:rsidR="00F13195" w:rsidRPr="001F7D71" w:rsidRDefault="00F13195" w:rsidP="00606C46">
            <w:pPr>
              <w:spacing w:after="0" w:line="240" w:lineRule="auto"/>
              <w:rPr>
                <w:rFonts w:cs="Arial"/>
                <w:b/>
                <w:bCs/>
                <w:color w:val="159C4B" w:themeColor="accent4" w:themeShade="BF"/>
                <w:sz w:val="20"/>
                <w:szCs w:val="20"/>
              </w:rPr>
            </w:pPr>
            <w:r w:rsidRPr="00F13195">
              <w:rPr>
                <w:rFonts w:cs="Arial"/>
                <w:sz w:val="20"/>
                <w:szCs w:val="20"/>
              </w:rPr>
              <w:t>Values</w:t>
            </w:r>
          </w:p>
        </w:tc>
        <w:tc>
          <w:tcPr>
            <w:tcW w:w="1659" w:type="dxa"/>
            <w:shd w:val="clear" w:color="auto" w:fill="auto"/>
            <w:tcMar>
              <w:top w:w="57" w:type="dxa"/>
              <w:left w:w="57" w:type="dxa"/>
              <w:bottom w:w="57" w:type="dxa"/>
              <w:right w:w="57" w:type="dxa"/>
            </w:tcMar>
          </w:tcPr>
          <w:p w14:paraId="4F6A7BF2" w14:textId="54F4C899" w:rsidR="00606C46" w:rsidRPr="00B03AE1" w:rsidRDefault="00F17087" w:rsidP="00606C46">
            <w:pPr>
              <w:spacing w:after="0" w:line="240" w:lineRule="auto"/>
              <w:rPr>
                <w:sz w:val="20"/>
                <w:szCs w:val="20"/>
              </w:rPr>
            </w:pPr>
            <w:r>
              <w:rPr>
                <w:sz w:val="20"/>
                <w:szCs w:val="20"/>
              </w:rPr>
              <w:t>Know about</w:t>
            </w:r>
            <w:r w:rsidR="00B03AE1" w:rsidRPr="00B03AE1">
              <w:rPr>
                <w:sz w:val="20"/>
                <w:szCs w:val="20"/>
              </w:rPr>
              <w:t xml:space="preserve"> the Olympic creed</w:t>
            </w:r>
          </w:p>
          <w:p w14:paraId="05D7F5D6" w14:textId="77777777" w:rsidR="00B03AE1" w:rsidRPr="00B03AE1" w:rsidRDefault="00B03AE1" w:rsidP="00606C46">
            <w:pPr>
              <w:spacing w:after="0" w:line="240" w:lineRule="auto"/>
              <w:rPr>
                <w:sz w:val="20"/>
                <w:szCs w:val="20"/>
              </w:rPr>
            </w:pPr>
          </w:p>
          <w:p w14:paraId="0A01ADBC" w14:textId="1C33BB41" w:rsidR="00B03AE1" w:rsidRPr="00B03AE1" w:rsidRDefault="000A42B3" w:rsidP="00606C46">
            <w:pPr>
              <w:spacing w:after="0" w:line="240" w:lineRule="auto"/>
              <w:rPr>
                <w:sz w:val="20"/>
                <w:szCs w:val="20"/>
              </w:rPr>
            </w:pPr>
            <w:r>
              <w:rPr>
                <w:sz w:val="20"/>
                <w:szCs w:val="20"/>
              </w:rPr>
              <w:t>U</w:t>
            </w:r>
            <w:r w:rsidR="00B03AE1" w:rsidRPr="00B03AE1">
              <w:rPr>
                <w:sz w:val="20"/>
                <w:szCs w:val="20"/>
              </w:rPr>
              <w:t>nderstand the importance and meaning of the Olympic symbol</w:t>
            </w:r>
          </w:p>
          <w:p w14:paraId="36244A39" w14:textId="77777777" w:rsidR="00B03AE1" w:rsidRPr="00B03AE1" w:rsidRDefault="00B03AE1" w:rsidP="00606C46">
            <w:pPr>
              <w:spacing w:after="0" w:line="240" w:lineRule="auto"/>
              <w:rPr>
                <w:sz w:val="20"/>
                <w:szCs w:val="20"/>
              </w:rPr>
            </w:pPr>
          </w:p>
          <w:p w14:paraId="6FA4DB6E" w14:textId="48F36BAC" w:rsidR="00B03AE1" w:rsidRPr="001F7D71" w:rsidRDefault="000A42B3" w:rsidP="00606C46">
            <w:pPr>
              <w:spacing w:after="0" w:line="240" w:lineRule="auto"/>
              <w:rPr>
                <w:b/>
                <w:bCs/>
                <w:color w:val="159C4B" w:themeColor="accent4" w:themeShade="BF"/>
              </w:rPr>
            </w:pPr>
            <w:r>
              <w:rPr>
                <w:sz w:val="20"/>
                <w:szCs w:val="20"/>
              </w:rPr>
              <w:t>I</w:t>
            </w:r>
            <w:r w:rsidR="00B03AE1" w:rsidRPr="00B03AE1">
              <w:rPr>
                <w:sz w:val="20"/>
                <w:szCs w:val="20"/>
              </w:rPr>
              <w:t>dentify the Olympic and Paralympic values</w:t>
            </w:r>
          </w:p>
        </w:tc>
        <w:tc>
          <w:tcPr>
            <w:tcW w:w="5261" w:type="dxa"/>
            <w:shd w:val="clear" w:color="auto" w:fill="auto"/>
            <w:tcMar>
              <w:top w:w="57" w:type="dxa"/>
              <w:left w:w="57" w:type="dxa"/>
              <w:bottom w:w="57" w:type="dxa"/>
              <w:right w:w="57" w:type="dxa"/>
            </w:tcMar>
          </w:tcPr>
          <w:p w14:paraId="625F2EE9" w14:textId="0563E401" w:rsidR="000D0FD2" w:rsidRPr="005B1CD2" w:rsidRDefault="005B1CD2" w:rsidP="000D0FD2">
            <w:pPr>
              <w:spacing w:after="0" w:line="240" w:lineRule="auto"/>
              <w:rPr>
                <w:rStyle w:val="Hyperlink"/>
                <w:sz w:val="20"/>
                <w:szCs w:val="20"/>
              </w:rPr>
            </w:pPr>
            <w:r>
              <w:rPr>
                <w:sz w:val="20"/>
                <w:szCs w:val="20"/>
              </w:rPr>
              <w:fldChar w:fldCharType="begin"/>
            </w:r>
            <w:r>
              <w:rPr>
                <w:sz w:val="20"/>
                <w:szCs w:val="20"/>
              </w:rPr>
              <w:instrText xml:space="preserve"> HYPERLINK "https://teachcambridge.org/93156bd6-97ed-4737-83f1-706832ad7a07/teaching-and-delivery-guides?subject=f407526c-2dec-4b34-99ee-e07d09f919f9&amp;unit=all" </w:instrText>
            </w:r>
            <w:r>
              <w:rPr>
                <w:sz w:val="20"/>
                <w:szCs w:val="20"/>
              </w:rPr>
              <w:fldChar w:fldCharType="separate"/>
            </w:r>
            <w:r w:rsidR="000D0FD2" w:rsidRPr="005B1CD2">
              <w:rPr>
                <w:rStyle w:val="Hyperlink"/>
                <w:sz w:val="20"/>
                <w:szCs w:val="20"/>
              </w:rPr>
              <w:t xml:space="preserve">OCR R184 Lesson Preparation Pack </w:t>
            </w:r>
          </w:p>
          <w:p w14:paraId="5FE376B1" w14:textId="6351A784" w:rsidR="000D0FD2" w:rsidRPr="005B1CD2" w:rsidRDefault="000D0FD2" w:rsidP="000D0FD2">
            <w:pPr>
              <w:spacing w:after="0" w:line="240" w:lineRule="auto"/>
              <w:rPr>
                <w:sz w:val="20"/>
                <w:szCs w:val="20"/>
              </w:rPr>
            </w:pPr>
            <w:r w:rsidRPr="005B1CD2">
              <w:rPr>
                <w:rStyle w:val="Hyperlink"/>
                <w:sz w:val="20"/>
                <w:szCs w:val="20"/>
              </w:rPr>
              <w:t>Slide 21-23</w:t>
            </w:r>
            <w:r w:rsidR="005B1CD2">
              <w:rPr>
                <w:sz w:val="20"/>
                <w:szCs w:val="20"/>
              </w:rPr>
              <w:fldChar w:fldCharType="end"/>
            </w:r>
          </w:p>
          <w:p w14:paraId="52F8A09A" w14:textId="77777777" w:rsidR="000D0FD2" w:rsidRPr="005B1CD2" w:rsidRDefault="000D0FD2" w:rsidP="00606C46">
            <w:pPr>
              <w:spacing w:after="0" w:line="240" w:lineRule="auto"/>
              <w:rPr>
                <w:sz w:val="20"/>
                <w:szCs w:val="20"/>
              </w:rPr>
            </w:pPr>
          </w:p>
          <w:p w14:paraId="29EE43B3" w14:textId="2970444A" w:rsidR="00606C46" w:rsidRDefault="00000000" w:rsidP="00606C46">
            <w:pPr>
              <w:spacing w:after="0" w:line="240" w:lineRule="auto"/>
              <w:rPr>
                <w:rFonts w:cs="Arial"/>
                <w:sz w:val="20"/>
                <w:szCs w:val="20"/>
              </w:rPr>
            </w:pPr>
            <w:hyperlink r:id="rId25" w:history="1">
              <w:r w:rsidR="00D81707" w:rsidRPr="00D81707">
                <w:rPr>
                  <w:rStyle w:val="Hyperlink"/>
                  <w:rFonts w:cs="Arial"/>
                  <w:sz w:val="20"/>
                  <w:szCs w:val="20"/>
                </w:rPr>
                <w:t>Olympi</w:t>
              </w:r>
              <w:r w:rsidR="00D81707" w:rsidRPr="00955A35">
                <w:rPr>
                  <w:rStyle w:val="Hyperlink"/>
                  <w:rFonts w:cs="Arial"/>
                  <w:sz w:val="20"/>
                  <w:szCs w:val="20"/>
                </w:rPr>
                <w:t xml:space="preserve">cs </w:t>
              </w:r>
              <w:r w:rsidR="00CE4DB2" w:rsidRPr="00955A35">
                <w:rPr>
                  <w:rStyle w:val="Hyperlink"/>
                  <w:rFonts w:cs="Arial"/>
                  <w:sz w:val="20"/>
                  <w:szCs w:val="20"/>
                </w:rPr>
                <w:t>w</w:t>
              </w:r>
              <w:r w:rsidR="00CE4DB2" w:rsidRPr="00955A35">
                <w:rPr>
                  <w:rStyle w:val="Hyperlink"/>
                  <w:sz w:val="20"/>
                  <w:szCs w:val="20"/>
                </w:rPr>
                <w:t>ebsite</w:t>
              </w:r>
            </w:hyperlink>
          </w:p>
          <w:p w14:paraId="2393FFE8" w14:textId="0AB06ED8" w:rsidR="00CE4DB2" w:rsidRDefault="00AB38D0" w:rsidP="00606C46">
            <w:pPr>
              <w:spacing w:after="0" w:line="240" w:lineRule="auto"/>
              <w:rPr>
                <w:rFonts w:cs="Arial"/>
                <w:sz w:val="20"/>
                <w:szCs w:val="20"/>
              </w:rPr>
            </w:pPr>
            <w:r>
              <w:rPr>
                <w:rFonts w:cs="Arial"/>
                <w:sz w:val="20"/>
                <w:szCs w:val="20"/>
              </w:rPr>
              <w:t>(olympics.com)</w:t>
            </w:r>
          </w:p>
          <w:p w14:paraId="3D3FD48A" w14:textId="77777777" w:rsidR="00AB38D0" w:rsidRDefault="00AB38D0" w:rsidP="00606C46">
            <w:pPr>
              <w:spacing w:after="0" w:line="240" w:lineRule="auto"/>
              <w:rPr>
                <w:rFonts w:cs="Arial"/>
                <w:sz w:val="20"/>
                <w:szCs w:val="20"/>
              </w:rPr>
            </w:pPr>
          </w:p>
          <w:p w14:paraId="7DCFB062" w14:textId="16937DD0" w:rsidR="00CE4DB2" w:rsidRDefault="00000000" w:rsidP="00606C46">
            <w:pPr>
              <w:spacing w:after="0" w:line="240" w:lineRule="auto"/>
              <w:rPr>
                <w:rFonts w:cs="Arial"/>
                <w:sz w:val="20"/>
                <w:szCs w:val="20"/>
              </w:rPr>
            </w:pPr>
            <w:hyperlink r:id="rId26" w:history="1">
              <w:r w:rsidR="00CE4DB2" w:rsidRPr="00CE4DB2">
                <w:rPr>
                  <w:rStyle w:val="Hyperlink"/>
                  <w:rFonts w:cs="Arial"/>
                  <w:sz w:val="20"/>
                  <w:szCs w:val="20"/>
                </w:rPr>
                <w:t>Pierre de Coubertin: The visionary founder of the modern Olympic Games</w:t>
              </w:r>
            </w:hyperlink>
          </w:p>
          <w:p w14:paraId="29873167" w14:textId="53CD1FC1" w:rsidR="00606C46" w:rsidRDefault="00AB38D0" w:rsidP="00606C46">
            <w:pPr>
              <w:spacing w:after="0" w:line="240" w:lineRule="auto"/>
              <w:rPr>
                <w:rFonts w:cs="Arial"/>
                <w:sz w:val="20"/>
                <w:szCs w:val="20"/>
              </w:rPr>
            </w:pPr>
            <w:r>
              <w:rPr>
                <w:rFonts w:cs="Arial"/>
                <w:sz w:val="20"/>
                <w:szCs w:val="20"/>
              </w:rPr>
              <w:t>(olympics.com)</w:t>
            </w:r>
          </w:p>
          <w:p w14:paraId="629EE2E9" w14:textId="77777777" w:rsidR="00AB38D0" w:rsidRDefault="00AB38D0" w:rsidP="00606C46">
            <w:pPr>
              <w:spacing w:after="0" w:line="240" w:lineRule="auto"/>
              <w:rPr>
                <w:rFonts w:cs="Arial"/>
                <w:sz w:val="20"/>
                <w:szCs w:val="20"/>
              </w:rPr>
            </w:pPr>
          </w:p>
          <w:p w14:paraId="50676946" w14:textId="192B72EF" w:rsidR="00CE4DB2" w:rsidRDefault="00000000" w:rsidP="00606C46">
            <w:pPr>
              <w:spacing w:after="0" w:line="240" w:lineRule="auto"/>
              <w:rPr>
                <w:rFonts w:cs="Arial"/>
                <w:sz w:val="20"/>
                <w:szCs w:val="20"/>
              </w:rPr>
            </w:pPr>
            <w:hyperlink r:id="rId27" w:history="1">
              <w:r w:rsidR="00CE4DB2" w:rsidRPr="00CE4DB2">
                <w:rPr>
                  <w:rStyle w:val="Hyperlink"/>
                  <w:rFonts w:cs="Arial"/>
                  <w:sz w:val="20"/>
                  <w:szCs w:val="20"/>
                </w:rPr>
                <w:t>The Olympic rings</w:t>
              </w:r>
            </w:hyperlink>
          </w:p>
          <w:p w14:paraId="2049565E" w14:textId="41E06935" w:rsidR="00606C46" w:rsidRDefault="00AB38D0" w:rsidP="00606C46">
            <w:pPr>
              <w:spacing w:after="0" w:line="240" w:lineRule="auto"/>
              <w:rPr>
                <w:rFonts w:cs="Arial"/>
                <w:sz w:val="20"/>
                <w:szCs w:val="20"/>
              </w:rPr>
            </w:pPr>
            <w:r>
              <w:rPr>
                <w:rFonts w:cs="Arial"/>
                <w:sz w:val="20"/>
                <w:szCs w:val="20"/>
              </w:rPr>
              <w:t>(olympics.com)</w:t>
            </w:r>
          </w:p>
          <w:p w14:paraId="0C0A6D9B" w14:textId="77777777" w:rsidR="00AB38D0" w:rsidRDefault="00AB38D0" w:rsidP="00606C46">
            <w:pPr>
              <w:spacing w:after="0" w:line="240" w:lineRule="auto"/>
              <w:rPr>
                <w:rFonts w:cs="Arial"/>
                <w:sz w:val="20"/>
                <w:szCs w:val="20"/>
              </w:rPr>
            </w:pPr>
          </w:p>
          <w:p w14:paraId="135D543C" w14:textId="2E93340F" w:rsidR="00CE4DB2" w:rsidRDefault="00000000" w:rsidP="00606C46">
            <w:pPr>
              <w:spacing w:after="0" w:line="240" w:lineRule="auto"/>
              <w:rPr>
                <w:rFonts w:cs="Arial"/>
                <w:sz w:val="20"/>
                <w:szCs w:val="20"/>
              </w:rPr>
            </w:pPr>
            <w:hyperlink r:id="rId28" w:history="1">
              <w:r w:rsidR="00CE4DB2" w:rsidRPr="00CE4DB2">
                <w:rPr>
                  <w:rStyle w:val="Hyperlink"/>
                  <w:rFonts w:cs="Arial"/>
                  <w:sz w:val="20"/>
                  <w:szCs w:val="20"/>
                </w:rPr>
                <w:t>Olympic values</w:t>
              </w:r>
            </w:hyperlink>
          </w:p>
          <w:p w14:paraId="172FA6A2" w14:textId="36A845DA" w:rsidR="00606C46" w:rsidRDefault="00AB38D0" w:rsidP="00606C46">
            <w:pPr>
              <w:spacing w:after="0" w:line="240" w:lineRule="auto"/>
              <w:rPr>
                <w:rFonts w:cs="Arial"/>
                <w:sz w:val="20"/>
                <w:szCs w:val="20"/>
              </w:rPr>
            </w:pPr>
            <w:r>
              <w:rPr>
                <w:rFonts w:cs="Arial"/>
                <w:sz w:val="20"/>
                <w:szCs w:val="20"/>
              </w:rPr>
              <w:t>(olympics.com)</w:t>
            </w:r>
          </w:p>
          <w:p w14:paraId="49FC78AC" w14:textId="77777777" w:rsidR="00AB38D0" w:rsidRDefault="00AB38D0" w:rsidP="00606C46">
            <w:pPr>
              <w:spacing w:after="0" w:line="240" w:lineRule="auto"/>
              <w:rPr>
                <w:rFonts w:cs="Arial"/>
                <w:sz w:val="20"/>
                <w:szCs w:val="20"/>
              </w:rPr>
            </w:pPr>
          </w:p>
          <w:p w14:paraId="36450872" w14:textId="43C2BC3D" w:rsidR="00CE4DB2" w:rsidRDefault="00000000" w:rsidP="00606C46">
            <w:pPr>
              <w:spacing w:after="0" w:line="240" w:lineRule="auto"/>
              <w:rPr>
                <w:rFonts w:cs="Arial"/>
                <w:sz w:val="20"/>
                <w:szCs w:val="20"/>
              </w:rPr>
            </w:pPr>
            <w:hyperlink r:id="rId29" w:history="1">
              <w:r w:rsidR="00CE4DB2" w:rsidRPr="00CE4DB2">
                <w:rPr>
                  <w:rStyle w:val="Hyperlink"/>
                  <w:rFonts w:cs="Arial"/>
                  <w:sz w:val="20"/>
                  <w:szCs w:val="20"/>
                </w:rPr>
                <w:t>International Paralympic Committee website</w:t>
              </w:r>
            </w:hyperlink>
          </w:p>
          <w:p w14:paraId="436D3178" w14:textId="289FE4D6" w:rsidR="00C65EC2" w:rsidRDefault="00907E8E" w:rsidP="00606C46">
            <w:pPr>
              <w:spacing w:after="0" w:line="240" w:lineRule="auto"/>
              <w:rPr>
                <w:rFonts w:cs="Arial"/>
                <w:sz w:val="20"/>
                <w:szCs w:val="20"/>
              </w:rPr>
            </w:pPr>
            <w:r>
              <w:rPr>
                <w:rFonts w:cs="Arial"/>
                <w:sz w:val="20"/>
                <w:szCs w:val="20"/>
              </w:rPr>
              <w:t>(</w:t>
            </w:r>
            <w:r w:rsidR="00A82920">
              <w:rPr>
                <w:rFonts w:cs="Arial"/>
                <w:sz w:val="20"/>
                <w:szCs w:val="20"/>
              </w:rPr>
              <w:t>p</w:t>
            </w:r>
            <w:r>
              <w:rPr>
                <w:rFonts w:cs="Arial"/>
                <w:sz w:val="20"/>
                <w:szCs w:val="20"/>
              </w:rPr>
              <w:t>aralympic.org)</w:t>
            </w:r>
          </w:p>
          <w:p w14:paraId="0F561B1E" w14:textId="77777777" w:rsidR="00907E8E" w:rsidRDefault="00907E8E" w:rsidP="00606C46">
            <w:pPr>
              <w:spacing w:after="0" w:line="240" w:lineRule="auto"/>
              <w:rPr>
                <w:rFonts w:cs="Arial"/>
                <w:sz w:val="20"/>
                <w:szCs w:val="20"/>
              </w:rPr>
            </w:pPr>
          </w:p>
          <w:p w14:paraId="7020E2E2" w14:textId="77777777" w:rsidR="00606C46" w:rsidRDefault="00606C46" w:rsidP="00606C46">
            <w:pPr>
              <w:spacing w:after="0" w:line="240" w:lineRule="auto"/>
              <w:rPr>
                <w:rFonts w:cs="Arial"/>
                <w:color w:val="159C4B" w:themeColor="accent4" w:themeShade="BF"/>
                <w:sz w:val="20"/>
                <w:szCs w:val="20"/>
              </w:rPr>
            </w:pPr>
          </w:p>
          <w:p w14:paraId="674F2DE2" w14:textId="77777777" w:rsidR="00893E99" w:rsidRDefault="00893E99" w:rsidP="00606C46">
            <w:pPr>
              <w:spacing w:after="0" w:line="240" w:lineRule="auto"/>
              <w:rPr>
                <w:rFonts w:cs="Arial"/>
                <w:color w:val="159C4B" w:themeColor="accent4" w:themeShade="BF"/>
                <w:sz w:val="20"/>
                <w:szCs w:val="20"/>
              </w:rPr>
            </w:pPr>
          </w:p>
          <w:p w14:paraId="7B159DB8" w14:textId="77777777" w:rsidR="00893E99" w:rsidRDefault="00893E99" w:rsidP="00606C46">
            <w:pPr>
              <w:spacing w:after="0" w:line="240" w:lineRule="auto"/>
              <w:rPr>
                <w:rFonts w:cs="Arial"/>
                <w:color w:val="159C4B" w:themeColor="accent4" w:themeShade="BF"/>
                <w:sz w:val="20"/>
                <w:szCs w:val="20"/>
              </w:rPr>
            </w:pPr>
          </w:p>
          <w:p w14:paraId="6ADDB16A" w14:textId="77777777" w:rsidR="00893E99" w:rsidRDefault="00893E99" w:rsidP="00606C46">
            <w:pPr>
              <w:spacing w:after="0" w:line="240" w:lineRule="auto"/>
              <w:rPr>
                <w:rFonts w:cs="Arial"/>
                <w:color w:val="159C4B" w:themeColor="accent4" w:themeShade="BF"/>
                <w:sz w:val="20"/>
                <w:szCs w:val="20"/>
              </w:rPr>
            </w:pPr>
          </w:p>
          <w:p w14:paraId="7E0C58F5" w14:textId="77777777" w:rsidR="00893E99" w:rsidRDefault="00893E99" w:rsidP="00606C46">
            <w:pPr>
              <w:spacing w:after="0" w:line="240" w:lineRule="auto"/>
              <w:rPr>
                <w:rFonts w:cs="Arial"/>
                <w:color w:val="159C4B" w:themeColor="accent4" w:themeShade="BF"/>
                <w:sz w:val="20"/>
                <w:szCs w:val="20"/>
              </w:rPr>
            </w:pPr>
          </w:p>
          <w:p w14:paraId="5CD949C9" w14:textId="77777777" w:rsidR="00893E99" w:rsidRDefault="00893E99" w:rsidP="00606C46">
            <w:pPr>
              <w:spacing w:after="0" w:line="240" w:lineRule="auto"/>
              <w:rPr>
                <w:rFonts w:cs="Arial"/>
                <w:color w:val="159C4B" w:themeColor="accent4" w:themeShade="BF"/>
                <w:sz w:val="20"/>
                <w:szCs w:val="20"/>
              </w:rPr>
            </w:pPr>
          </w:p>
          <w:p w14:paraId="4FEAA790" w14:textId="77777777" w:rsidR="00893E99" w:rsidRDefault="00893E99" w:rsidP="00606C46">
            <w:pPr>
              <w:spacing w:after="0" w:line="240" w:lineRule="auto"/>
              <w:rPr>
                <w:rFonts w:cs="Arial"/>
                <w:color w:val="159C4B" w:themeColor="accent4" w:themeShade="BF"/>
                <w:sz w:val="20"/>
                <w:szCs w:val="20"/>
              </w:rPr>
            </w:pPr>
          </w:p>
          <w:p w14:paraId="1F4D28C9" w14:textId="77777777" w:rsidR="00893E99" w:rsidRDefault="00893E99" w:rsidP="00606C46">
            <w:pPr>
              <w:spacing w:after="0" w:line="240" w:lineRule="auto"/>
              <w:rPr>
                <w:rFonts w:cs="Arial"/>
                <w:color w:val="159C4B" w:themeColor="accent4" w:themeShade="BF"/>
                <w:sz w:val="20"/>
                <w:szCs w:val="20"/>
              </w:rPr>
            </w:pPr>
          </w:p>
          <w:p w14:paraId="6291AB69" w14:textId="77777777" w:rsidR="00893E99" w:rsidRDefault="00893E99" w:rsidP="00606C46">
            <w:pPr>
              <w:spacing w:after="0" w:line="240" w:lineRule="auto"/>
              <w:rPr>
                <w:rFonts w:cs="Arial"/>
                <w:color w:val="159C4B" w:themeColor="accent4" w:themeShade="BF"/>
                <w:sz w:val="20"/>
                <w:szCs w:val="20"/>
              </w:rPr>
            </w:pPr>
          </w:p>
          <w:p w14:paraId="74DCEA69" w14:textId="77777777" w:rsidR="00893E99" w:rsidRDefault="00893E99" w:rsidP="00606C46">
            <w:pPr>
              <w:spacing w:after="0" w:line="240" w:lineRule="auto"/>
              <w:rPr>
                <w:rFonts w:cs="Arial"/>
                <w:color w:val="159C4B" w:themeColor="accent4" w:themeShade="BF"/>
                <w:sz w:val="20"/>
                <w:szCs w:val="20"/>
              </w:rPr>
            </w:pPr>
          </w:p>
          <w:p w14:paraId="2282EC98" w14:textId="302AD0D2" w:rsidR="00893E99" w:rsidRPr="00203E89" w:rsidRDefault="00893E99" w:rsidP="00606C46">
            <w:pPr>
              <w:spacing w:after="0" w:line="240" w:lineRule="auto"/>
              <w:rPr>
                <w:rFonts w:cs="Arial"/>
                <w:color w:val="159C4B" w:themeColor="accent4" w:themeShade="BF"/>
                <w:sz w:val="20"/>
                <w:szCs w:val="20"/>
              </w:rPr>
            </w:pPr>
          </w:p>
        </w:tc>
        <w:tc>
          <w:tcPr>
            <w:tcW w:w="1118" w:type="dxa"/>
            <w:shd w:val="clear" w:color="auto" w:fill="auto"/>
            <w:tcMar>
              <w:top w:w="57" w:type="dxa"/>
              <w:left w:w="57" w:type="dxa"/>
              <w:bottom w:w="57" w:type="dxa"/>
              <w:right w:w="57" w:type="dxa"/>
            </w:tcMar>
          </w:tcPr>
          <w:p w14:paraId="533DC715" w14:textId="77777777" w:rsidR="003063F9" w:rsidRDefault="006C5850" w:rsidP="00606C46">
            <w:pPr>
              <w:spacing w:after="0" w:line="240" w:lineRule="auto"/>
              <w:rPr>
                <w:rFonts w:cs="Arial"/>
                <w:sz w:val="20"/>
                <w:szCs w:val="20"/>
              </w:rPr>
            </w:pPr>
            <w:r w:rsidRPr="006C5850">
              <w:rPr>
                <w:rFonts w:cs="Arial"/>
                <w:sz w:val="20"/>
                <w:szCs w:val="20"/>
              </w:rPr>
              <w:t xml:space="preserve">R186 </w:t>
            </w:r>
          </w:p>
          <w:p w14:paraId="13BB50C6" w14:textId="7CDDE45F" w:rsidR="00606C46" w:rsidRPr="006C5850" w:rsidRDefault="003063F9" w:rsidP="00606C46">
            <w:pPr>
              <w:spacing w:after="0" w:line="240" w:lineRule="auto"/>
              <w:rPr>
                <w:rFonts w:cs="Arial"/>
                <w:color w:val="159C4B" w:themeColor="accent4" w:themeShade="BF"/>
                <w:sz w:val="20"/>
                <w:szCs w:val="20"/>
              </w:rPr>
            </w:pPr>
            <w:r>
              <w:rPr>
                <w:rFonts w:cs="Arial"/>
                <w:sz w:val="20"/>
                <w:szCs w:val="20"/>
              </w:rPr>
              <w:t>R</w:t>
            </w:r>
            <w:r w:rsidR="006C5850" w:rsidRPr="006C5850">
              <w:rPr>
                <w:rFonts w:cs="Arial"/>
                <w:sz w:val="20"/>
                <w:szCs w:val="20"/>
              </w:rPr>
              <w:t>ole of the media</w:t>
            </w:r>
          </w:p>
        </w:tc>
      </w:tr>
      <w:tr w:rsidR="00816798" w14:paraId="3F8A4F70" w14:textId="77777777" w:rsidTr="007C316A">
        <w:trPr>
          <w:trHeight w:val="20"/>
        </w:trPr>
        <w:tc>
          <w:tcPr>
            <w:tcW w:w="887" w:type="dxa"/>
            <w:shd w:val="clear" w:color="auto" w:fill="auto"/>
            <w:tcMar>
              <w:top w:w="57" w:type="dxa"/>
              <w:left w:w="57" w:type="dxa"/>
              <w:bottom w:w="57" w:type="dxa"/>
              <w:right w:w="57" w:type="dxa"/>
            </w:tcMar>
          </w:tcPr>
          <w:p w14:paraId="3BB9DA95" w14:textId="2CBA3CED" w:rsidR="00816798" w:rsidRDefault="00816798" w:rsidP="00816798">
            <w:pPr>
              <w:spacing w:after="0" w:line="240" w:lineRule="auto"/>
              <w:rPr>
                <w:rFonts w:cs="Arial"/>
                <w:sz w:val="20"/>
                <w:szCs w:val="20"/>
              </w:rPr>
            </w:pPr>
            <w:r>
              <w:rPr>
                <w:rFonts w:cs="Arial"/>
                <w:sz w:val="20"/>
                <w:szCs w:val="20"/>
              </w:rPr>
              <w:lastRenderedPageBreak/>
              <w:t>5</w:t>
            </w:r>
          </w:p>
        </w:tc>
        <w:tc>
          <w:tcPr>
            <w:tcW w:w="1645" w:type="dxa"/>
            <w:shd w:val="clear" w:color="auto" w:fill="auto"/>
            <w:tcMar>
              <w:top w:w="57" w:type="dxa"/>
              <w:left w:w="57" w:type="dxa"/>
              <w:bottom w:w="57" w:type="dxa"/>
              <w:right w:w="57" w:type="dxa"/>
            </w:tcMar>
          </w:tcPr>
          <w:p w14:paraId="0D6A6B91" w14:textId="757D4E73" w:rsidR="00A674FB" w:rsidRDefault="00A674FB" w:rsidP="00816798">
            <w:pPr>
              <w:suppressAutoHyphens/>
              <w:autoSpaceDN w:val="0"/>
              <w:spacing w:after="0" w:line="240" w:lineRule="auto"/>
              <w:textAlignment w:val="baseline"/>
              <w:rPr>
                <w:rFonts w:cs="Arial"/>
                <w:sz w:val="20"/>
                <w:szCs w:val="20"/>
              </w:rPr>
            </w:pPr>
            <w:r w:rsidRPr="00A674FB">
              <w:rPr>
                <w:rFonts w:cs="Arial"/>
                <w:sz w:val="20"/>
                <w:szCs w:val="20"/>
              </w:rPr>
              <w:t>2: The role of sport in promoting values</w:t>
            </w:r>
          </w:p>
          <w:p w14:paraId="74250997" w14:textId="77777777" w:rsidR="00A674FB" w:rsidRDefault="00A674FB" w:rsidP="00816798">
            <w:pPr>
              <w:suppressAutoHyphens/>
              <w:autoSpaceDN w:val="0"/>
              <w:spacing w:after="0" w:line="240" w:lineRule="auto"/>
              <w:textAlignment w:val="baseline"/>
              <w:rPr>
                <w:rFonts w:cs="Arial"/>
                <w:sz w:val="20"/>
                <w:szCs w:val="20"/>
              </w:rPr>
            </w:pPr>
          </w:p>
          <w:p w14:paraId="6728C9F0" w14:textId="5E336135" w:rsidR="00816798" w:rsidRDefault="00816798" w:rsidP="00816798">
            <w:pPr>
              <w:suppressAutoHyphens/>
              <w:autoSpaceDN w:val="0"/>
              <w:spacing w:after="0" w:line="240" w:lineRule="auto"/>
              <w:textAlignment w:val="baseline"/>
              <w:rPr>
                <w:rFonts w:cs="Arial"/>
                <w:sz w:val="20"/>
                <w:szCs w:val="20"/>
              </w:rPr>
            </w:pPr>
            <w:r w:rsidRPr="000D0FD2">
              <w:rPr>
                <w:rFonts w:cs="Arial"/>
                <w:sz w:val="20"/>
                <w:szCs w:val="20"/>
              </w:rPr>
              <w:t>2.1 Sport values</w:t>
            </w:r>
          </w:p>
          <w:p w14:paraId="44560A90" w14:textId="77777777" w:rsidR="00816798" w:rsidRDefault="00816798" w:rsidP="00816798">
            <w:pPr>
              <w:suppressAutoHyphens/>
              <w:autoSpaceDN w:val="0"/>
              <w:spacing w:after="0" w:line="240" w:lineRule="auto"/>
              <w:textAlignment w:val="baseline"/>
              <w:rPr>
                <w:rFonts w:cs="Arial"/>
                <w:sz w:val="20"/>
                <w:szCs w:val="20"/>
              </w:rPr>
            </w:pPr>
          </w:p>
          <w:p w14:paraId="640363A3" w14:textId="2F6F3EE7" w:rsidR="00816798" w:rsidRPr="00566D9E" w:rsidRDefault="00816798" w:rsidP="00816798">
            <w:pPr>
              <w:suppressAutoHyphens/>
              <w:autoSpaceDN w:val="0"/>
              <w:spacing w:after="0" w:line="240" w:lineRule="auto"/>
              <w:textAlignment w:val="baseline"/>
              <w:rPr>
                <w:rFonts w:cs="Arial"/>
                <w:sz w:val="20"/>
                <w:szCs w:val="20"/>
              </w:rPr>
            </w:pPr>
            <w:r w:rsidRPr="000D0FD2">
              <w:rPr>
                <w:rFonts w:cs="Arial"/>
                <w:sz w:val="20"/>
                <w:szCs w:val="20"/>
              </w:rPr>
              <w:t>2.2 The Olympic and Paralympic movement</w:t>
            </w:r>
          </w:p>
        </w:tc>
        <w:tc>
          <w:tcPr>
            <w:tcW w:w="2911" w:type="dxa"/>
            <w:shd w:val="clear" w:color="auto" w:fill="auto"/>
            <w:tcMar>
              <w:top w:w="57" w:type="dxa"/>
              <w:left w:w="57" w:type="dxa"/>
              <w:bottom w:w="57" w:type="dxa"/>
              <w:right w:w="57" w:type="dxa"/>
            </w:tcMar>
          </w:tcPr>
          <w:p w14:paraId="7112586D" w14:textId="703F0A92" w:rsidR="00816798" w:rsidRDefault="00816798" w:rsidP="00816798">
            <w:pPr>
              <w:spacing w:after="0" w:line="240" w:lineRule="auto"/>
              <w:rPr>
                <w:rFonts w:cs="Arial"/>
                <w:sz w:val="20"/>
                <w:szCs w:val="20"/>
              </w:rPr>
            </w:pPr>
            <w:r w:rsidRPr="00203E89">
              <w:rPr>
                <w:rFonts w:cs="Arial"/>
                <w:sz w:val="20"/>
                <w:szCs w:val="20"/>
              </w:rPr>
              <w:t xml:space="preserve">Topic test on </w:t>
            </w:r>
            <w:r>
              <w:rPr>
                <w:rFonts w:cs="Arial"/>
                <w:sz w:val="20"/>
                <w:szCs w:val="20"/>
              </w:rPr>
              <w:t>2.1, 2.2.</w:t>
            </w:r>
          </w:p>
        </w:tc>
        <w:tc>
          <w:tcPr>
            <w:tcW w:w="1403"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67D7433C" w14:textId="7627B88E" w:rsidR="00816798" w:rsidRPr="002463F8" w:rsidRDefault="00816798" w:rsidP="00816798">
            <w:pPr>
              <w:spacing w:after="0" w:line="240" w:lineRule="auto"/>
              <w:rPr>
                <w:rFonts w:cs="Arial"/>
                <w:color w:val="000000" w:themeColor="text1"/>
                <w:sz w:val="20"/>
                <w:szCs w:val="20"/>
              </w:rPr>
            </w:pPr>
            <w:r w:rsidRPr="002463F8">
              <w:rPr>
                <w:rFonts w:cs="Arial"/>
                <w:b/>
                <w:bCs/>
                <w:color w:val="000000" w:themeColor="text1"/>
                <w:sz w:val="20"/>
                <w:szCs w:val="20"/>
              </w:rPr>
              <w:t>Revision TA2</w:t>
            </w:r>
          </w:p>
        </w:tc>
        <w:tc>
          <w:tcPr>
            <w:tcW w:w="1659"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483B3587" w14:textId="5AC2C6EB" w:rsidR="00816798" w:rsidRPr="002463F8" w:rsidRDefault="00816798" w:rsidP="00816798">
            <w:pPr>
              <w:spacing w:after="0" w:line="240" w:lineRule="auto"/>
              <w:rPr>
                <w:rFonts w:cs="Arial"/>
                <w:color w:val="000000" w:themeColor="text1"/>
                <w:sz w:val="20"/>
                <w:szCs w:val="20"/>
              </w:rPr>
            </w:pPr>
            <w:r w:rsidRPr="002463F8">
              <w:rPr>
                <w:color w:val="000000" w:themeColor="text1"/>
                <w:sz w:val="20"/>
                <w:szCs w:val="20"/>
              </w:rPr>
              <w:t>Recall the key points relating to Sport Values and The Olympic and Paralympic movement</w:t>
            </w:r>
          </w:p>
        </w:tc>
        <w:tc>
          <w:tcPr>
            <w:tcW w:w="5261" w:type="dxa"/>
            <w:shd w:val="clear" w:color="auto" w:fill="auto"/>
            <w:tcMar>
              <w:top w:w="57" w:type="dxa"/>
              <w:left w:w="57" w:type="dxa"/>
              <w:bottom w:w="57" w:type="dxa"/>
              <w:right w:w="57" w:type="dxa"/>
            </w:tcMar>
          </w:tcPr>
          <w:p w14:paraId="503041FF" w14:textId="6D087AAA" w:rsidR="00816798" w:rsidRPr="000D0921" w:rsidRDefault="00000000" w:rsidP="00816798">
            <w:pPr>
              <w:spacing w:after="0" w:line="240" w:lineRule="auto"/>
              <w:rPr>
                <w:rFonts w:cs="Arial"/>
                <w:sz w:val="20"/>
                <w:szCs w:val="20"/>
              </w:rPr>
            </w:pPr>
            <w:hyperlink r:id="rId30" w:history="1">
              <w:proofErr w:type="spellStart"/>
              <w:r w:rsidR="00816798" w:rsidRPr="00D6392B">
                <w:rPr>
                  <w:rStyle w:val="Hyperlink"/>
                  <w:rFonts w:cs="Arial"/>
                  <w:sz w:val="20"/>
                  <w:szCs w:val="20"/>
                </w:rPr>
                <w:t>ExamBuilder</w:t>
              </w:r>
              <w:proofErr w:type="spellEnd"/>
            </w:hyperlink>
            <w:r w:rsidR="00816798" w:rsidRPr="000D0921">
              <w:rPr>
                <w:rFonts w:cs="Arial"/>
                <w:sz w:val="20"/>
                <w:szCs w:val="20"/>
              </w:rPr>
              <w:t xml:space="preserve"> </w:t>
            </w:r>
          </w:p>
          <w:p w14:paraId="26730CEA" w14:textId="77777777" w:rsidR="00816798" w:rsidRDefault="00816798" w:rsidP="00816798">
            <w:pPr>
              <w:spacing w:after="0" w:line="240" w:lineRule="auto"/>
              <w:rPr>
                <w:rFonts w:cs="Arial"/>
                <w:sz w:val="20"/>
                <w:szCs w:val="20"/>
              </w:rPr>
            </w:pPr>
          </w:p>
          <w:p w14:paraId="228168FE" w14:textId="4BBF4604" w:rsidR="00816798" w:rsidRDefault="00816798" w:rsidP="00816798">
            <w:pPr>
              <w:spacing w:after="0" w:line="240" w:lineRule="auto"/>
              <w:rPr>
                <w:rFonts w:cs="Arial"/>
                <w:sz w:val="20"/>
                <w:szCs w:val="20"/>
              </w:rPr>
            </w:pPr>
          </w:p>
        </w:tc>
        <w:tc>
          <w:tcPr>
            <w:tcW w:w="1118" w:type="dxa"/>
            <w:shd w:val="clear" w:color="auto" w:fill="auto"/>
            <w:tcMar>
              <w:top w:w="57" w:type="dxa"/>
              <w:left w:w="57" w:type="dxa"/>
              <w:bottom w:w="57" w:type="dxa"/>
              <w:right w:w="57" w:type="dxa"/>
            </w:tcMar>
          </w:tcPr>
          <w:p w14:paraId="59A58FCB" w14:textId="77777777" w:rsidR="00816798" w:rsidRDefault="00816798" w:rsidP="00816798">
            <w:pPr>
              <w:spacing w:after="0" w:line="240" w:lineRule="auto"/>
              <w:rPr>
                <w:rFonts w:cs="Arial"/>
                <w:sz w:val="20"/>
                <w:szCs w:val="20"/>
              </w:rPr>
            </w:pPr>
          </w:p>
        </w:tc>
      </w:tr>
    </w:tbl>
    <w:p w14:paraId="569C26E0" w14:textId="0F6EF3E5" w:rsidR="002463F8" w:rsidRDefault="002463F8" w:rsidP="00D544CD">
      <w:pPr>
        <w:pStyle w:val="Body"/>
        <w:rPr>
          <w:rStyle w:val="s1"/>
          <w:rFonts w:asciiTheme="minorHAnsi" w:hAnsiTheme="minorHAnsi"/>
          <w:sz w:val="18"/>
          <w:szCs w:val="18"/>
        </w:rPr>
      </w:pPr>
    </w:p>
    <w:p w14:paraId="2E8F5CFA" w14:textId="6E17F6E7" w:rsidR="002463F8" w:rsidRDefault="002463F8" w:rsidP="00D544CD">
      <w:pPr>
        <w:pStyle w:val="Body"/>
        <w:rPr>
          <w:rStyle w:val="s1"/>
          <w:rFonts w:asciiTheme="minorHAnsi" w:hAnsiTheme="minorHAnsi"/>
          <w:sz w:val="18"/>
          <w:szCs w:val="18"/>
        </w:rPr>
      </w:pPr>
    </w:p>
    <w:p w14:paraId="2867E6B1" w14:textId="5A8048F2" w:rsidR="002463F8" w:rsidRDefault="002463F8" w:rsidP="00D544CD">
      <w:pPr>
        <w:pStyle w:val="Body"/>
        <w:rPr>
          <w:rStyle w:val="s1"/>
          <w:rFonts w:asciiTheme="minorHAnsi" w:hAnsiTheme="minorHAnsi"/>
          <w:sz w:val="18"/>
          <w:szCs w:val="18"/>
        </w:rPr>
      </w:pPr>
    </w:p>
    <w:p w14:paraId="067B4BFA" w14:textId="5700BECD" w:rsidR="002463F8" w:rsidRDefault="002463F8" w:rsidP="00D544CD">
      <w:pPr>
        <w:pStyle w:val="Body"/>
        <w:rPr>
          <w:rStyle w:val="s1"/>
          <w:rFonts w:asciiTheme="minorHAnsi" w:hAnsiTheme="minorHAnsi"/>
          <w:sz w:val="18"/>
          <w:szCs w:val="18"/>
        </w:rPr>
      </w:pPr>
    </w:p>
    <w:p w14:paraId="52A4A9C5" w14:textId="643C1F9E" w:rsidR="002463F8" w:rsidRDefault="002463F8" w:rsidP="00D544CD">
      <w:pPr>
        <w:pStyle w:val="Body"/>
        <w:rPr>
          <w:rStyle w:val="s1"/>
          <w:rFonts w:asciiTheme="minorHAnsi" w:hAnsiTheme="minorHAnsi"/>
          <w:sz w:val="18"/>
          <w:szCs w:val="18"/>
        </w:rPr>
      </w:pPr>
    </w:p>
    <w:p w14:paraId="7195CBBC" w14:textId="2274DF4F" w:rsidR="002463F8" w:rsidRDefault="002463F8" w:rsidP="00D544CD">
      <w:pPr>
        <w:pStyle w:val="Body"/>
        <w:rPr>
          <w:rStyle w:val="s1"/>
          <w:rFonts w:asciiTheme="minorHAnsi" w:hAnsiTheme="minorHAnsi"/>
          <w:sz w:val="18"/>
          <w:szCs w:val="18"/>
        </w:rPr>
      </w:pPr>
    </w:p>
    <w:p w14:paraId="78A79BC8" w14:textId="1F345BB0" w:rsidR="002463F8" w:rsidRDefault="002463F8" w:rsidP="00D544CD">
      <w:pPr>
        <w:pStyle w:val="Body"/>
        <w:rPr>
          <w:rStyle w:val="s1"/>
          <w:rFonts w:asciiTheme="minorHAnsi" w:hAnsiTheme="minorHAnsi"/>
          <w:sz w:val="18"/>
          <w:szCs w:val="18"/>
        </w:rPr>
      </w:pPr>
    </w:p>
    <w:p w14:paraId="36AE2BEE" w14:textId="352E02C4" w:rsidR="002463F8" w:rsidRDefault="002463F8" w:rsidP="00D544CD">
      <w:pPr>
        <w:pStyle w:val="Body"/>
        <w:rPr>
          <w:rStyle w:val="s1"/>
          <w:rFonts w:asciiTheme="minorHAnsi" w:hAnsiTheme="minorHAnsi"/>
          <w:sz w:val="18"/>
          <w:szCs w:val="18"/>
        </w:rPr>
      </w:pPr>
    </w:p>
    <w:p w14:paraId="412CE0AF" w14:textId="77777777" w:rsidR="001E4315" w:rsidRDefault="001E4315" w:rsidP="00D544CD">
      <w:pPr>
        <w:pStyle w:val="Body"/>
        <w:rPr>
          <w:rStyle w:val="s1"/>
          <w:rFonts w:asciiTheme="minorHAnsi" w:hAnsiTheme="minorHAnsi"/>
          <w:sz w:val="18"/>
          <w:szCs w:val="18"/>
        </w:rPr>
      </w:pPr>
    </w:p>
    <w:p w14:paraId="2A2CAE5B" w14:textId="77777777" w:rsidR="002463F8" w:rsidRPr="002463F8" w:rsidRDefault="002463F8" w:rsidP="00D544CD">
      <w:pPr>
        <w:pStyle w:val="Body"/>
        <w:rPr>
          <w:rStyle w:val="s1"/>
          <w:rFonts w:asciiTheme="minorHAnsi" w:hAnsiTheme="minorHAnsi"/>
          <w:sz w:val="18"/>
          <w:szCs w:val="18"/>
        </w:rPr>
      </w:pPr>
    </w:p>
    <w:p w14:paraId="3BA09910" w14:textId="38AD6975" w:rsidR="00203E89" w:rsidRPr="00D544CD" w:rsidRDefault="00386838" w:rsidP="00D544CD">
      <w:pPr>
        <w:pStyle w:val="Body"/>
        <w:rPr>
          <w:rStyle w:val="s1"/>
          <w:rFonts w:asciiTheme="minorHAnsi" w:hAnsiTheme="minorHAnsi"/>
        </w:rPr>
      </w:pPr>
      <w:r w:rsidRPr="002463F8">
        <w:rPr>
          <w:rStyle w:val="s1"/>
          <w:rFonts w:asciiTheme="minorHAnsi" w:hAnsiTheme="minorHAnsi"/>
          <w:sz w:val="18"/>
          <w:szCs w:val="18"/>
        </w:rPr>
        <w:t xml:space="preserve">Please note, </w:t>
      </w:r>
      <w:proofErr w:type="spellStart"/>
      <w:r w:rsidRPr="002463F8">
        <w:rPr>
          <w:rStyle w:val="s1"/>
          <w:rFonts w:asciiTheme="minorHAnsi" w:hAnsiTheme="minorHAnsi"/>
          <w:sz w:val="18"/>
          <w:szCs w:val="18"/>
        </w:rPr>
        <w:t>ExamBuilder</w:t>
      </w:r>
      <w:proofErr w:type="spellEnd"/>
      <w:r w:rsidRPr="002463F8">
        <w:rPr>
          <w:rStyle w:val="s1"/>
          <w:rFonts w:asciiTheme="minorHAnsi" w:hAnsiTheme="minorHAnsi"/>
          <w:sz w:val="18"/>
          <w:szCs w:val="18"/>
        </w:rPr>
        <w:t xml:space="preserve"> includes a selection of questions from previous specification </w:t>
      </w:r>
      <w:r w:rsidR="007C316A" w:rsidRPr="002463F8">
        <w:rPr>
          <w:rStyle w:val="s1"/>
          <w:rFonts w:asciiTheme="minorHAnsi" w:hAnsiTheme="minorHAnsi"/>
          <w:sz w:val="18"/>
          <w:szCs w:val="18"/>
        </w:rPr>
        <w:t>e</w:t>
      </w:r>
      <w:r w:rsidRPr="002463F8">
        <w:rPr>
          <w:rStyle w:val="s1"/>
          <w:rFonts w:asciiTheme="minorHAnsi" w:hAnsiTheme="minorHAnsi"/>
          <w:sz w:val="18"/>
          <w:szCs w:val="18"/>
        </w:rPr>
        <w:t>xams that are relevant to the redeveloped specification.</w:t>
      </w:r>
      <w:r w:rsidR="009406D9">
        <w:rPr>
          <w:noProof/>
        </w:rPr>
        <mc:AlternateContent>
          <mc:Choice Requires="wps">
            <w:drawing>
              <wp:anchor distT="45720" distB="45720" distL="114300" distR="114300" simplePos="0" relativeHeight="251658247" behindDoc="0" locked="0" layoutInCell="1" allowOverlap="1" wp14:anchorId="625F7A18" wp14:editId="6E65E319">
                <wp:simplePos x="0" y="0"/>
                <wp:positionH relativeFrom="column">
                  <wp:posOffset>-123825</wp:posOffset>
                </wp:positionH>
                <wp:positionV relativeFrom="paragraph">
                  <wp:posOffset>845185</wp:posOffset>
                </wp:positionV>
                <wp:extent cx="8039100" cy="1404620"/>
                <wp:effectExtent l="0" t="0" r="0" b="25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1404620"/>
                        </a:xfrm>
                        <a:prstGeom prst="rect">
                          <a:avLst/>
                        </a:prstGeom>
                        <a:noFill/>
                        <a:ln w="9525">
                          <a:noFill/>
                          <a:miter lim="800000"/>
                          <a:headEnd/>
                          <a:tailEnd/>
                        </a:ln>
                      </wps:spPr>
                      <wps:txbx>
                        <w:txbxContent>
                          <w:p w14:paraId="7B5C8996" w14:textId="16CD3839" w:rsidR="009406D9" w:rsidRPr="00BA71B8" w:rsidRDefault="009406D9" w:rsidP="009406D9">
                            <w:pPr>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5F7A18" id="Text Box 20" o:spid="_x0000_s1033" type="#_x0000_t202" style="position:absolute;margin-left:-9.75pt;margin-top:66.55pt;width:633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" filled="f" stroked="f">
                <v:textbox style="mso-fit-shape-to-text:t">
                  <w:txbxContent>
                    <w:p w14:paraId="7B5C8996" w14:textId="16CD3839" w:rsidR="009406D9" w:rsidRPr="00BA71B8" w:rsidRDefault="009406D9" w:rsidP="009406D9">
                      <w:pPr>
                        <w:rPr>
                          <w:sz w:val="18"/>
                          <w:szCs w:val="18"/>
                        </w:rPr>
                      </w:pPr>
                    </w:p>
                  </w:txbxContent>
                </v:textbox>
              </v:shape>
            </w:pict>
          </mc:Fallback>
        </mc:AlternateContent>
      </w:r>
      <w:r w:rsidR="002E2350" w:rsidRPr="00D544CD">
        <w:rPr>
          <w:rStyle w:val="s1"/>
          <w:rFonts w:asciiTheme="minorHAnsi" w:hAnsiTheme="minorHAnsi"/>
        </w:rPr>
        <w:br w:type="page"/>
      </w: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shd w:val="clear" w:color="auto" w:fill="F2F2F2" w:themeFill="background2" w:themeFillShade="F2"/>
        <w:tblCellMar>
          <w:left w:w="10" w:type="dxa"/>
          <w:right w:w="10" w:type="dxa"/>
        </w:tblCellMar>
        <w:tblLook w:val="0000" w:firstRow="0" w:lastRow="0" w:firstColumn="0" w:lastColumn="0" w:noHBand="0" w:noVBand="0"/>
      </w:tblPr>
      <w:tblGrid>
        <w:gridCol w:w="2586"/>
        <w:gridCol w:w="12298"/>
      </w:tblGrid>
      <w:tr w:rsidR="009222D8" w14:paraId="30504E95" w14:textId="77777777" w:rsidTr="00345918">
        <w:trPr>
          <w:trHeight w:val="170"/>
        </w:trPr>
        <w:tc>
          <w:tcPr>
            <w:tcW w:w="14884" w:type="dxa"/>
            <w:gridSpan w:val="2"/>
            <w:shd w:val="clear" w:color="auto" w:fill="233588"/>
            <w:tcMar>
              <w:top w:w="57" w:type="dxa"/>
              <w:left w:w="57" w:type="dxa"/>
              <w:bottom w:w="0" w:type="dxa"/>
              <w:right w:w="57" w:type="dxa"/>
            </w:tcMar>
            <w:vAlign w:val="center"/>
          </w:tcPr>
          <w:p w14:paraId="5DDADCAA" w14:textId="1F2445C3" w:rsidR="009222D8" w:rsidRDefault="009222D8" w:rsidP="00D8673A">
            <w:pPr>
              <w:pStyle w:val="Tableheader"/>
              <w:jc w:val="center"/>
            </w:pPr>
            <w:r>
              <w:rPr>
                <w:rStyle w:val="s1"/>
                <w:rFonts w:eastAsiaTheme="majorEastAsia" w:cstheme="majorBidi"/>
                <w:color w:val="000000" w:themeColor="text1"/>
                <w:sz w:val="32"/>
                <w:szCs w:val="32"/>
              </w:rPr>
              <w:lastRenderedPageBreak/>
              <w:br w:type="page"/>
            </w:r>
            <w:r w:rsidRPr="009222D8">
              <w:rPr>
                <w:color w:val="auto"/>
              </w:rPr>
              <w:t xml:space="preserve">Spring </w:t>
            </w:r>
            <w:r>
              <w:rPr>
                <w:color w:val="auto"/>
              </w:rPr>
              <w:t>2</w:t>
            </w:r>
          </w:p>
        </w:tc>
      </w:tr>
      <w:tr w:rsidR="009222D8" w14:paraId="20B70B69" w14:textId="77777777" w:rsidTr="007911C2">
        <w:trPr>
          <w:trHeight w:val="774"/>
        </w:trPr>
        <w:tc>
          <w:tcPr>
            <w:tcW w:w="2586" w:type="dxa"/>
            <w:shd w:val="clear" w:color="auto" w:fill="FFFFFF" w:themeFill="background1"/>
            <w:tcMar>
              <w:top w:w="57" w:type="dxa"/>
              <w:left w:w="57" w:type="dxa"/>
              <w:bottom w:w="0" w:type="dxa"/>
              <w:right w:w="57" w:type="dxa"/>
            </w:tcMar>
            <w:vAlign w:val="center"/>
          </w:tcPr>
          <w:p w14:paraId="13E38864" w14:textId="30DF0906" w:rsidR="009222D8" w:rsidRPr="00BE16EC" w:rsidRDefault="00FC12C2" w:rsidP="00D8673A">
            <w:pPr>
              <w:rPr>
                <w:b/>
                <w:bCs/>
              </w:rPr>
            </w:pPr>
            <w:r w:rsidRPr="00FC12C2">
              <w:rPr>
                <w:rFonts w:asciiTheme="minorHAnsi" w:hAnsiTheme="minorHAnsi" w:cstheme="minorHAnsi"/>
                <w:b/>
                <w:bCs/>
              </w:rPr>
              <w:t xml:space="preserve">Summary of what you </w:t>
            </w:r>
            <w:r w:rsidRPr="00FC12C2">
              <w:rPr>
                <w:rFonts w:asciiTheme="minorHAnsi" w:hAnsiTheme="minorHAnsi" w:cstheme="minorHAnsi"/>
                <w:b/>
                <w:bCs/>
              </w:rPr>
              <w:br/>
              <w:t xml:space="preserve">will cover from the </w:t>
            </w:r>
            <w:hyperlink r:id="rId31" w:history="1">
              <w:r w:rsidRPr="005C2A84">
                <w:rPr>
                  <w:rStyle w:val="Hyperlink"/>
                  <w:rFonts w:asciiTheme="minorHAnsi" w:hAnsiTheme="minorHAnsi" w:cstheme="minorHAnsi"/>
                  <w:b/>
                  <w:bCs/>
                </w:rPr>
                <w:t>curriculum planner</w:t>
              </w:r>
            </w:hyperlink>
            <w:r w:rsidRPr="005C2A84">
              <w:rPr>
                <w:rFonts w:asciiTheme="minorHAnsi" w:hAnsiTheme="minorHAnsi" w:cstheme="minorHAnsi"/>
                <w:b/>
                <w:bCs/>
              </w:rPr>
              <w:t>:</w:t>
            </w:r>
          </w:p>
        </w:tc>
        <w:tc>
          <w:tcPr>
            <w:tcW w:w="11963" w:type="dxa"/>
            <w:shd w:val="clear" w:color="auto" w:fill="FFFFFF" w:themeFill="background1"/>
            <w:tcMar>
              <w:top w:w="28" w:type="dxa"/>
            </w:tcMar>
            <w:vAlign w:val="center"/>
          </w:tcPr>
          <w:p w14:paraId="2427AA25" w14:textId="79D88D4A" w:rsidR="00B03AE1" w:rsidRPr="002B27BB" w:rsidRDefault="006F4EB2" w:rsidP="00B03AE1">
            <w:r>
              <w:t xml:space="preserve"> </w:t>
            </w:r>
            <w:r w:rsidRPr="00EB3018">
              <w:rPr>
                <w:b/>
                <w:bCs/>
                <w:color w:val="000000" w:themeColor="text1"/>
              </w:rPr>
              <w:t xml:space="preserve">Topic Area </w:t>
            </w:r>
            <w:r>
              <w:rPr>
                <w:b/>
                <w:bCs/>
                <w:color w:val="000000" w:themeColor="text1"/>
              </w:rPr>
              <w:t>2</w:t>
            </w:r>
            <w:r w:rsidRPr="00EB3018">
              <w:rPr>
                <w:b/>
                <w:bCs/>
                <w:color w:val="000000" w:themeColor="text1"/>
              </w:rPr>
              <w:t>:</w:t>
            </w:r>
            <w:r>
              <w:rPr>
                <w:b/>
                <w:bCs/>
                <w:color w:val="000000" w:themeColor="text1"/>
              </w:rPr>
              <w:t xml:space="preserve"> </w:t>
            </w:r>
            <w:r w:rsidRPr="00A66414">
              <w:rPr>
                <w:b/>
                <w:bCs/>
                <w:color w:val="000000" w:themeColor="text1"/>
              </w:rPr>
              <w:t>The role of sport in promoting values</w:t>
            </w:r>
          </w:p>
        </w:tc>
      </w:tr>
    </w:tbl>
    <w:p w14:paraId="293D76F0" w14:textId="77777777" w:rsidR="009222D8" w:rsidRPr="00C43558" w:rsidRDefault="009222D8" w:rsidP="009222D8">
      <w:pPr>
        <w:spacing w:after="0" w:line="240" w:lineRule="auto"/>
        <w:rPr>
          <w:sz w:val="2"/>
          <w:szCs w:val="2"/>
        </w:rPr>
      </w:pP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CellMar>
          <w:left w:w="10" w:type="dxa"/>
          <w:right w:w="10" w:type="dxa"/>
        </w:tblCellMar>
        <w:tblLook w:val="0000" w:firstRow="0" w:lastRow="0" w:firstColumn="0" w:lastColumn="0" w:noHBand="0" w:noVBand="0"/>
      </w:tblPr>
      <w:tblGrid>
        <w:gridCol w:w="902"/>
        <w:gridCol w:w="1682"/>
        <w:gridCol w:w="3079"/>
        <w:gridCol w:w="1515"/>
        <w:gridCol w:w="2036"/>
        <w:gridCol w:w="4457"/>
        <w:gridCol w:w="1213"/>
      </w:tblGrid>
      <w:tr w:rsidR="009222D8" w:rsidRPr="00963B3A" w14:paraId="67D6B372" w14:textId="77777777" w:rsidTr="009F37EA">
        <w:trPr>
          <w:trHeight w:val="1286"/>
          <w:tblHeader/>
        </w:trPr>
        <w:tc>
          <w:tcPr>
            <w:tcW w:w="902" w:type="dxa"/>
            <w:tcBorders>
              <w:right w:val="single" w:sz="4" w:space="0" w:color="FFFFFF" w:themeColor="background1"/>
            </w:tcBorders>
            <w:shd w:val="clear" w:color="auto" w:fill="233588"/>
            <w:tcMar>
              <w:top w:w="57" w:type="dxa"/>
              <w:left w:w="57" w:type="dxa"/>
              <w:bottom w:w="0" w:type="dxa"/>
              <w:right w:w="57" w:type="dxa"/>
            </w:tcMar>
          </w:tcPr>
          <w:p w14:paraId="3608AD14" w14:textId="77777777" w:rsidR="009222D8" w:rsidRPr="008B4DCE" w:rsidRDefault="009222D8" w:rsidP="00D8673A">
            <w:pPr>
              <w:pStyle w:val="Tableheader"/>
              <w:rPr>
                <w:sz w:val="20"/>
                <w:szCs w:val="20"/>
              </w:rPr>
            </w:pPr>
            <w:r w:rsidRPr="008B4DCE">
              <w:rPr>
                <w:sz w:val="20"/>
                <w:szCs w:val="20"/>
              </w:rPr>
              <w:t>Lesson no.</w:t>
            </w:r>
          </w:p>
        </w:tc>
        <w:tc>
          <w:tcPr>
            <w:tcW w:w="1682"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31F06337" w14:textId="77CF0017" w:rsidR="009222D8" w:rsidRPr="008B4DCE" w:rsidRDefault="009222D8" w:rsidP="00F3243A">
            <w:pPr>
              <w:pStyle w:val="Tableheader"/>
              <w:rPr>
                <w:sz w:val="20"/>
                <w:szCs w:val="20"/>
              </w:rPr>
            </w:pPr>
            <w:r w:rsidRPr="008B4DCE">
              <w:rPr>
                <w:sz w:val="20"/>
                <w:szCs w:val="20"/>
              </w:rPr>
              <w:t>Topic areas/</w:t>
            </w:r>
            <w:proofErr w:type="gramStart"/>
            <w:r w:rsidRPr="008B4DCE">
              <w:rPr>
                <w:sz w:val="20"/>
                <w:szCs w:val="20"/>
              </w:rPr>
              <w:t>sub topic</w:t>
            </w:r>
            <w:proofErr w:type="gramEnd"/>
            <w:r w:rsidRPr="008B4DCE">
              <w:rPr>
                <w:sz w:val="20"/>
                <w:szCs w:val="20"/>
              </w:rPr>
              <w:t xml:space="preserve"> areas </w:t>
            </w:r>
          </w:p>
        </w:tc>
        <w:tc>
          <w:tcPr>
            <w:tcW w:w="3079"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723E1236" w14:textId="28D9261C" w:rsidR="00852097" w:rsidRPr="008B4DCE" w:rsidRDefault="009222D8" w:rsidP="00D8673A">
            <w:pPr>
              <w:pStyle w:val="Tableheader"/>
              <w:rPr>
                <w:sz w:val="20"/>
                <w:szCs w:val="20"/>
              </w:rPr>
            </w:pPr>
            <w:r w:rsidRPr="008B4DCE">
              <w:rPr>
                <w:sz w:val="20"/>
                <w:szCs w:val="20"/>
              </w:rPr>
              <w:t>Lesson ideas and activities</w:t>
            </w:r>
          </w:p>
        </w:tc>
        <w:tc>
          <w:tcPr>
            <w:tcW w:w="1515"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6DFBE416" w14:textId="287E0690" w:rsidR="009222D8" w:rsidRPr="008B4DCE" w:rsidRDefault="009222D8" w:rsidP="00D8673A">
            <w:pPr>
              <w:pStyle w:val="Tableheader"/>
              <w:rPr>
                <w:sz w:val="20"/>
                <w:szCs w:val="20"/>
              </w:rPr>
            </w:pPr>
            <w:r w:rsidRPr="008B4DCE">
              <w:rPr>
                <w:sz w:val="20"/>
                <w:szCs w:val="20"/>
              </w:rPr>
              <w:t>Lesson key</w:t>
            </w:r>
            <w:r w:rsidR="002F1336" w:rsidRPr="008B4DCE">
              <w:rPr>
                <w:sz w:val="20"/>
                <w:szCs w:val="20"/>
              </w:rPr>
              <w:t xml:space="preserve"> </w:t>
            </w:r>
            <w:r w:rsidRPr="008B4DCE">
              <w:rPr>
                <w:sz w:val="20"/>
                <w:szCs w:val="20"/>
              </w:rPr>
              <w:t>words</w:t>
            </w:r>
          </w:p>
        </w:tc>
        <w:tc>
          <w:tcPr>
            <w:tcW w:w="2036"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736A1A7F" w14:textId="77777777" w:rsidR="009222D8" w:rsidRPr="008B4DCE" w:rsidRDefault="009222D8" w:rsidP="00D8673A">
            <w:pPr>
              <w:pStyle w:val="Tableheader"/>
              <w:rPr>
                <w:sz w:val="20"/>
                <w:szCs w:val="20"/>
              </w:rPr>
            </w:pPr>
            <w:r w:rsidRPr="008B4DCE">
              <w:rPr>
                <w:sz w:val="20"/>
                <w:szCs w:val="20"/>
              </w:rPr>
              <w:t>Lesson outcome(s)</w:t>
            </w:r>
          </w:p>
          <w:p w14:paraId="553E66ED" w14:textId="0A05EFAA" w:rsidR="009222D8" w:rsidRPr="008B4DCE" w:rsidRDefault="009222D8" w:rsidP="00D8673A">
            <w:pPr>
              <w:pStyle w:val="Tableheader"/>
              <w:rPr>
                <w:b w:val="0"/>
                <w:bCs w:val="0"/>
                <w:sz w:val="20"/>
                <w:szCs w:val="20"/>
              </w:rPr>
            </w:pPr>
            <w:r w:rsidRPr="008B4DCE">
              <w:rPr>
                <w:b w:val="0"/>
                <w:bCs w:val="0"/>
                <w:sz w:val="20"/>
                <w:szCs w:val="20"/>
              </w:rPr>
              <w:t>At the end of the lesson, students will be able to:</w:t>
            </w:r>
          </w:p>
        </w:tc>
        <w:tc>
          <w:tcPr>
            <w:tcW w:w="4457"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2767EC6A" w14:textId="27E5B31F" w:rsidR="009222D8" w:rsidRPr="008B4DCE" w:rsidRDefault="009222D8" w:rsidP="00D8673A">
            <w:pPr>
              <w:pStyle w:val="Tableheader"/>
              <w:rPr>
                <w:sz w:val="20"/>
                <w:szCs w:val="20"/>
              </w:rPr>
            </w:pPr>
            <w:r w:rsidRPr="008B4DCE">
              <w:rPr>
                <w:sz w:val="20"/>
                <w:szCs w:val="20"/>
              </w:rPr>
              <w:t>Useful links/resources</w:t>
            </w:r>
          </w:p>
        </w:tc>
        <w:tc>
          <w:tcPr>
            <w:tcW w:w="1213" w:type="dxa"/>
            <w:tcBorders>
              <w:left w:val="single" w:sz="4" w:space="0" w:color="FFFFFF" w:themeColor="background1"/>
            </w:tcBorders>
            <w:shd w:val="clear" w:color="auto" w:fill="233588"/>
            <w:tcMar>
              <w:top w:w="57" w:type="dxa"/>
              <w:left w:w="57" w:type="dxa"/>
              <w:bottom w:w="0" w:type="dxa"/>
              <w:right w:w="57" w:type="dxa"/>
            </w:tcMar>
          </w:tcPr>
          <w:p w14:paraId="73DFB2AE" w14:textId="61217DA9" w:rsidR="009222D8" w:rsidRPr="008B4DCE" w:rsidRDefault="009222D8" w:rsidP="00F3243A">
            <w:pPr>
              <w:pStyle w:val="Tableheader"/>
              <w:rPr>
                <w:sz w:val="20"/>
                <w:szCs w:val="20"/>
              </w:rPr>
            </w:pPr>
            <w:r w:rsidRPr="008B4DCE">
              <w:rPr>
                <w:sz w:val="20"/>
                <w:szCs w:val="20"/>
              </w:rPr>
              <w:t>How does this link to other units?</w:t>
            </w:r>
          </w:p>
        </w:tc>
      </w:tr>
      <w:tr w:rsidR="00606C46" w14:paraId="35270942" w14:textId="77777777" w:rsidTr="009F37EA">
        <w:trPr>
          <w:trHeight w:val="2189"/>
        </w:trPr>
        <w:tc>
          <w:tcPr>
            <w:tcW w:w="902" w:type="dxa"/>
            <w:shd w:val="clear" w:color="auto" w:fill="auto"/>
            <w:tcMar>
              <w:top w:w="57" w:type="dxa"/>
              <w:left w:w="57" w:type="dxa"/>
              <w:bottom w:w="57" w:type="dxa"/>
              <w:right w:w="57" w:type="dxa"/>
            </w:tcMar>
          </w:tcPr>
          <w:p w14:paraId="32AF0E88" w14:textId="1B6B2EBA" w:rsidR="00606C46" w:rsidRDefault="00606C46" w:rsidP="00606C46">
            <w:pPr>
              <w:spacing w:after="0" w:line="240" w:lineRule="auto"/>
              <w:rPr>
                <w:rFonts w:cs="Arial"/>
                <w:sz w:val="20"/>
                <w:szCs w:val="20"/>
              </w:rPr>
            </w:pPr>
            <w:r>
              <w:rPr>
                <w:rFonts w:cs="Arial"/>
                <w:sz w:val="20"/>
                <w:szCs w:val="20"/>
              </w:rPr>
              <w:t>1-3</w:t>
            </w:r>
          </w:p>
        </w:tc>
        <w:tc>
          <w:tcPr>
            <w:tcW w:w="1682" w:type="dxa"/>
            <w:shd w:val="clear" w:color="auto" w:fill="auto"/>
            <w:tcMar>
              <w:top w:w="57" w:type="dxa"/>
              <w:left w:w="57" w:type="dxa"/>
              <w:bottom w:w="57" w:type="dxa"/>
              <w:right w:w="57" w:type="dxa"/>
            </w:tcMar>
          </w:tcPr>
          <w:p w14:paraId="6BD6C1C1" w14:textId="2C86EC95" w:rsidR="00A674FB" w:rsidRDefault="00A674FB" w:rsidP="00606C46">
            <w:pPr>
              <w:spacing w:after="0" w:line="240" w:lineRule="auto"/>
              <w:rPr>
                <w:rFonts w:cs="Arial"/>
                <w:sz w:val="20"/>
                <w:szCs w:val="20"/>
              </w:rPr>
            </w:pPr>
            <w:r w:rsidRPr="00A674FB">
              <w:rPr>
                <w:rFonts w:cs="Arial"/>
                <w:sz w:val="20"/>
                <w:szCs w:val="20"/>
              </w:rPr>
              <w:t>2: The role of sport in promoting values</w:t>
            </w:r>
          </w:p>
          <w:p w14:paraId="7CEDA032" w14:textId="77777777" w:rsidR="00A674FB" w:rsidRDefault="00A674FB" w:rsidP="00606C46">
            <w:pPr>
              <w:spacing w:after="0" w:line="240" w:lineRule="auto"/>
              <w:rPr>
                <w:rFonts w:cs="Arial"/>
                <w:sz w:val="20"/>
                <w:szCs w:val="20"/>
              </w:rPr>
            </w:pPr>
          </w:p>
          <w:p w14:paraId="5D9EE77B" w14:textId="32BFA36F" w:rsidR="00606C46" w:rsidRDefault="00606C46" w:rsidP="00606C46">
            <w:pPr>
              <w:spacing w:after="0" w:line="240" w:lineRule="auto"/>
              <w:rPr>
                <w:rFonts w:cs="Arial"/>
                <w:sz w:val="20"/>
                <w:szCs w:val="20"/>
              </w:rPr>
            </w:pPr>
            <w:r>
              <w:rPr>
                <w:rFonts w:cs="Arial"/>
                <w:sz w:val="20"/>
                <w:szCs w:val="20"/>
              </w:rPr>
              <w:t xml:space="preserve">2.3 Sporting </w:t>
            </w:r>
            <w:r w:rsidR="0094349A">
              <w:rPr>
                <w:rFonts w:cs="Arial"/>
                <w:sz w:val="20"/>
                <w:szCs w:val="20"/>
              </w:rPr>
              <w:t>v</w:t>
            </w:r>
            <w:r>
              <w:rPr>
                <w:rFonts w:cs="Arial"/>
                <w:sz w:val="20"/>
                <w:szCs w:val="20"/>
              </w:rPr>
              <w:t>alues, initiative</w:t>
            </w:r>
            <w:r w:rsidR="00B03AE1">
              <w:rPr>
                <w:rFonts w:cs="Arial"/>
                <w:sz w:val="20"/>
                <w:szCs w:val="20"/>
              </w:rPr>
              <w:t>s,</w:t>
            </w:r>
            <w:r>
              <w:rPr>
                <w:rFonts w:cs="Arial"/>
                <w:sz w:val="20"/>
                <w:szCs w:val="20"/>
              </w:rPr>
              <w:t xml:space="preserve"> and campaigns</w:t>
            </w:r>
          </w:p>
        </w:tc>
        <w:tc>
          <w:tcPr>
            <w:tcW w:w="3079" w:type="dxa"/>
            <w:shd w:val="clear" w:color="auto" w:fill="auto"/>
            <w:tcMar>
              <w:top w:w="57" w:type="dxa"/>
              <w:left w:w="57" w:type="dxa"/>
              <w:bottom w:w="57" w:type="dxa"/>
              <w:right w:w="57" w:type="dxa"/>
            </w:tcMar>
          </w:tcPr>
          <w:p w14:paraId="4B282D0F" w14:textId="72F2DC8E" w:rsidR="00606C46" w:rsidRDefault="00606C46" w:rsidP="00606C46">
            <w:pPr>
              <w:spacing w:after="0" w:line="240" w:lineRule="auto"/>
              <w:rPr>
                <w:rFonts w:cs="Arial"/>
                <w:sz w:val="20"/>
                <w:szCs w:val="20"/>
              </w:rPr>
            </w:pPr>
            <w:r>
              <w:rPr>
                <w:rFonts w:cs="Arial"/>
                <w:sz w:val="20"/>
                <w:szCs w:val="20"/>
              </w:rPr>
              <w:t>Ask students to research and discuss</w:t>
            </w:r>
            <w:r w:rsidR="00B03AE1">
              <w:rPr>
                <w:rFonts w:cs="Arial"/>
                <w:sz w:val="20"/>
                <w:szCs w:val="20"/>
              </w:rPr>
              <w:t xml:space="preserve"> </w:t>
            </w:r>
            <w:r>
              <w:rPr>
                <w:rFonts w:cs="Arial"/>
                <w:sz w:val="20"/>
                <w:szCs w:val="20"/>
              </w:rPr>
              <w:t>o</w:t>
            </w:r>
            <w:r w:rsidRPr="002822F5">
              <w:rPr>
                <w:rFonts w:cs="Arial"/>
                <w:sz w:val="20"/>
                <w:szCs w:val="20"/>
              </w:rPr>
              <w:t>ther initiatives and events which promote values through sport (</w:t>
            </w:r>
            <w:r w:rsidR="00C30572" w:rsidRPr="002822F5">
              <w:rPr>
                <w:rFonts w:cs="Arial"/>
                <w:sz w:val="20"/>
                <w:szCs w:val="20"/>
              </w:rPr>
              <w:t>e.g.</w:t>
            </w:r>
            <w:r w:rsidRPr="002822F5">
              <w:rPr>
                <w:rFonts w:cs="Arial"/>
                <w:sz w:val="20"/>
                <w:szCs w:val="20"/>
              </w:rPr>
              <w:t xml:space="preserve"> FIFA’s ‘Football for Hope’ campaign, ECB’s ‘Chance to Shine’ programme</w:t>
            </w:r>
            <w:r>
              <w:rPr>
                <w:rFonts w:cs="Arial"/>
                <w:sz w:val="20"/>
                <w:szCs w:val="20"/>
              </w:rPr>
              <w:t xml:space="preserve">). </w:t>
            </w:r>
          </w:p>
          <w:p w14:paraId="384CCF12" w14:textId="77777777" w:rsidR="0094349A" w:rsidRDefault="0094349A" w:rsidP="00606C46">
            <w:pPr>
              <w:spacing w:after="0" w:line="240" w:lineRule="auto"/>
              <w:rPr>
                <w:rFonts w:cs="Arial"/>
                <w:sz w:val="20"/>
                <w:szCs w:val="20"/>
              </w:rPr>
            </w:pPr>
          </w:p>
          <w:p w14:paraId="5F558398" w14:textId="75B0B197" w:rsidR="00606C46" w:rsidRDefault="00606C46" w:rsidP="00606C46">
            <w:pPr>
              <w:spacing w:after="0" w:line="240" w:lineRule="auto"/>
              <w:rPr>
                <w:rFonts w:cs="Arial"/>
                <w:sz w:val="20"/>
                <w:szCs w:val="20"/>
              </w:rPr>
            </w:pPr>
            <w:r>
              <w:rPr>
                <w:rFonts w:cs="Arial"/>
                <w:sz w:val="20"/>
                <w:szCs w:val="20"/>
              </w:rPr>
              <w:t>Discuss different initiative</w:t>
            </w:r>
            <w:r w:rsidR="0094349A">
              <w:rPr>
                <w:rFonts w:cs="Arial"/>
                <w:sz w:val="20"/>
                <w:szCs w:val="20"/>
              </w:rPr>
              <w:t>s</w:t>
            </w:r>
            <w:r>
              <w:rPr>
                <w:rFonts w:cs="Arial"/>
                <w:sz w:val="20"/>
                <w:szCs w:val="20"/>
              </w:rPr>
              <w:t xml:space="preserve"> and campaigns and whether these are local, regional or national.</w:t>
            </w:r>
          </w:p>
          <w:p w14:paraId="6EA654AE" w14:textId="77777777" w:rsidR="00606C46" w:rsidRDefault="00606C46" w:rsidP="00606C46">
            <w:pPr>
              <w:spacing w:after="0" w:line="240" w:lineRule="auto"/>
              <w:rPr>
                <w:rFonts w:cs="Arial"/>
                <w:sz w:val="20"/>
                <w:szCs w:val="20"/>
              </w:rPr>
            </w:pPr>
            <w:r>
              <w:rPr>
                <w:rFonts w:cs="Arial"/>
                <w:sz w:val="20"/>
                <w:szCs w:val="20"/>
              </w:rPr>
              <w:t>Discuss which values they link to.</w:t>
            </w:r>
          </w:p>
          <w:p w14:paraId="7E0B77B7" w14:textId="77777777" w:rsidR="00606C46" w:rsidRDefault="00606C46" w:rsidP="00606C46">
            <w:pPr>
              <w:spacing w:after="0" w:line="240" w:lineRule="auto"/>
              <w:rPr>
                <w:rFonts w:cs="Arial"/>
                <w:sz w:val="20"/>
                <w:szCs w:val="20"/>
              </w:rPr>
            </w:pPr>
          </w:p>
          <w:p w14:paraId="18FCA5E3" w14:textId="34A8A51E" w:rsidR="00606C46" w:rsidRDefault="00606C46" w:rsidP="00606C46">
            <w:pPr>
              <w:spacing w:after="0" w:line="240" w:lineRule="auto"/>
              <w:rPr>
                <w:rFonts w:cs="Arial"/>
                <w:sz w:val="20"/>
                <w:szCs w:val="20"/>
              </w:rPr>
            </w:pPr>
            <w:r w:rsidRPr="00545AFD">
              <w:rPr>
                <w:rFonts w:cs="Arial"/>
                <w:sz w:val="20"/>
                <w:szCs w:val="20"/>
              </w:rPr>
              <w:t>Sports initiatives to break down barriers.</w:t>
            </w:r>
          </w:p>
          <w:p w14:paraId="44D34F82" w14:textId="77777777" w:rsidR="002E2350" w:rsidRPr="00545AFD" w:rsidRDefault="002E2350" w:rsidP="00606C46">
            <w:pPr>
              <w:spacing w:after="0" w:line="240" w:lineRule="auto"/>
              <w:rPr>
                <w:rFonts w:cs="Arial"/>
                <w:sz w:val="20"/>
                <w:szCs w:val="20"/>
              </w:rPr>
            </w:pPr>
          </w:p>
          <w:p w14:paraId="2F74B96D" w14:textId="1B1CD075" w:rsidR="00606C46" w:rsidRDefault="00000000" w:rsidP="00CB3753">
            <w:pPr>
              <w:spacing w:after="0" w:line="240" w:lineRule="auto"/>
              <w:rPr>
                <w:rFonts w:cs="Arial"/>
                <w:sz w:val="20"/>
                <w:szCs w:val="20"/>
              </w:rPr>
            </w:pPr>
            <w:hyperlink r:id="rId32" w:history="1">
              <w:r w:rsidR="00606C46" w:rsidRPr="00CB3753">
                <w:rPr>
                  <w:rStyle w:val="Hyperlink"/>
                  <w:rFonts w:cs="Arial"/>
                  <w:sz w:val="20"/>
                  <w:szCs w:val="20"/>
                </w:rPr>
                <w:t xml:space="preserve">Kick </w:t>
              </w:r>
              <w:r w:rsidR="00CB3753" w:rsidRPr="00CB3753">
                <w:rPr>
                  <w:rStyle w:val="Hyperlink"/>
                  <w:rFonts w:cs="Arial"/>
                  <w:sz w:val="20"/>
                  <w:szCs w:val="20"/>
                </w:rPr>
                <w:t>I</w:t>
              </w:r>
              <w:r w:rsidR="00CB3753" w:rsidRPr="00CB3753">
                <w:rPr>
                  <w:rStyle w:val="Hyperlink"/>
                  <w:sz w:val="20"/>
                  <w:szCs w:val="20"/>
                </w:rPr>
                <w:t>t O</w:t>
              </w:r>
              <w:r w:rsidR="00606C46" w:rsidRPr="00CB3753">
                <w:rPr>
                  <w:rStyle w:val="Hyperlink"/>
                  <w:rFonts w:cs="Arial"/>
                  <w:sz w:val="20"/>
                  <w:szCs w:val="20"/>
                </w:rPr>
                <w:t>ut</w:t>
              </w:r>
              <w:r w:rsidR="00CB3753" w:rsidRPr="00CB3753">
                <w:rPr>
                  <w:rStyle w:val="Hyperlink"/>
                  <w:rFonts w:cs="Arial"/>
                  <w:sz w:val="20"/>
                  <w:szCs w:val="20"/>
                </w:rPr>
                <w:t>:</w:t>
              </w:r>
              <w:r w:rsidR="00CB3753" w:rsidRPr="00CB3753">
                <w:rPr>
                  <w:rStyle w:val="Hyperlink"/>
                  <w:sz w:val="20"/>
                  <w:szCs w:val="20"/>
                </w:rPr>
                <w:t xml:space="preserve"> tackling</w:t>
              </w:r>
              <w:r w:rsidR="00606C46" w:rsidRPr="00CB3753">
                <w:rPr>
                  <w:rStyle w:val="Hyperlink"/>
                  <w:rFonts w:cs="Arial"/>
                  <w:sz w:val="20"/>
                  <w:szCs w:val="20"/>
                </w:rPr>
                <w:t xml:space="preserve"> racism</w:t>
              </w:r>
              <w:r w:rsidR="00CB3753" w:rsidRPr="00CB3753">
                <w:rPr>
                  <w:rStyle w:val="Hyperlink"/>
                  <w:rFonts w:cs="Arial"/>
                  <w:sz w:val="20"/>
                  <w:szCs w:val="20"/>
                </w:rPr>
                <w:t xml:space="preserve"> and discrimination</w:t>
              </w:r>
              <w:r w:rsidR="00606C46" w:rsidRPr="00CB3753">
                <w:rPr>
                  <w:rStyle w:val="Hyperlink"/>
                  <w:rFonts w:cs="Arial"/>
                  <w:sz w:val="20"/>
                  <w:szCs w:val="20"/>
                </w:rPr>
                <w:t xml:space="preserve"> in football</w:t>
              </w:r>
            </w:hyperlink>
            <w:r w:rsidR="00C4005A" w:rsidRPr="00CB3753">
              <w:rPr>
                <w:rFonts w:cs="Arial"/>
                <w:sz w:val="20"/>
                <w:szCs w:val="20"/>
              </w:rPr>
              <w:t xml:space="preserve"> </w:t>
            </w:r>
          </w:p>
          <w:p w14:paraId="3B75E395" w14:textId="77777777" w:rsidR="002E2350" w:rsidRPr="00CB3753" w:rsidRDefault="002E2350" w:rsidP="00CB3753">
            <w:pPr>
              <w:spacing w:after="0" w:line="240" w:lineRule="auto"/>
              <w:rPr>
                <w:rFonts w:cs="Arial"/>
                <w:sz w:val="20"/>
                <w:szCs w:val="20"/>
              </w:rPr>
            </w:pPr>
          </w:p>
          <w:p w14:paraId="2BFA5AC6" w14:textId="27313A7C" w:rsidR="00606C46" w:rsidRPr="00545AFD" w:rsidRDefault="00606C46" w:rsidP="00E521D0">
            <w:pPr>
              <w:spacing w:after="0" w:line="240" w:lineRule="auto"/>
              <w:jc w:val="both"/>
              <w:rPr>
                <w:rFonts w:cs="Arial"/>
                <w:sz w:val="20"/>
                <w:szCs w:val="20"/>
              </w:rPr>
            </w:pPr>
            <w:r w:rsidRPr="00545AFD">
              <w:rPr>
                <w:rFonts w:cs="Arial"/>
                <w:sz w:val="20"/>
                <w:szCs w:val="20"/>
              </w:rPr>
              <w:t>Why does the campaign exist</w:t>
            </w:r>
            <w:r w:rsidR="00E521D0">
              <w:rPr>
                <w:rFonts w:cs="Arial"/>
                <w:sz w:val="20"/>
                <w:szCs w:val="20"/>
              </w:rPr>
              <w:t>?</w:t>
            </w:r>
          </w:p>
          <w:p w14:paraId="3E791F0B" w14:textId="4EA1DF29" w:rsidR="00606C46" w:rsidRPr="00C17567" w:rsidRDefault="007047F9" w:rsidP="003044A4">
            <w:pPr>
              <w:pStyle w:val="ListParagraph"/>
              <w:numPr>
                <w:ilvl w:val="0"/>
                <w:numId w:val="24"/>
              </w:numPr>
              <w:spacing w:after="0" w:line="240" w:lineRule="auto"/>
              <w:ind w:left="360"/>
              <w:jc w:val="both"/>
              <w:rPr>
                <w:rFonts w:cs="Arial"/>
                <w:sz w:val="20"/>
                <w:szCs w:val="20"/>
              </w:rPr>
            </w:pPr>
            <w:r>
              <w:rPr>
                <w:rFonts w:cs="Arial"/>
                <w:sz w:val="20"/>
                <w:szCs w:val="20"/>
              </w:rPr>
              <w:t>A</w:t>
            </w:r>
            <w:r w:rsidR="00606C46" w:rsidRPr="00C17567">
              <w:rPr>
                <w:rFonts w:cs="Arial"/>
                <w:sz w:val="20"/>
                <w:szCs w:val="20"/>
              </w:rPr>
              <w:t>ims</w:t>
            </w:r>
            <w:r>
              <w:rPr>
                <w:rFonts w:cs="Arial"/>
                <w:sz w:val="20"/>
                <w:szCs w:val="20"/>
              </w:rPr>
              <w:t>?</w:t>
            </w:r>
          </w:p>
          <w:p w14:paraId="39BCCFFF" w14:textId="14FF9B35" w:rsidR="00C4005A" w:rsidRDefault="007047F9" w:rsidP="00E521D0">
            <w:pPr>
              <w:pStyle w:val="ListParagraph"/>
              <w:numPr>
                <w:ilvl w:val="0"/>
                <w:numId w:val="24"/>
              </w:numPr>
              <w:spacing w:after="0" w:line="240" w:lineRule="auto"/>
              <w:ind w:left="360"/>
              <w:jc w:val="both"/>
              <w:rPr>
                <w:rFonts w:cs="Arial"/>
                <w:sz w:val="20"/>
                <w:szCs w:val="20"/>
              </w:rPr>
            </w:pPr>
            <w:r>
              <w:rPr>
                <w:rFonts w:cs="Arial"/>
                <w:sz w:val="20"/>
                <w:szCs w:val="20"/>
              </w:rPr>
              <w:t>E</w:t>
            </w:r>
            <w:r w:rsidR="00606C46" w:rsidRPr="00C17567">
              <w:rPr>
                <w:rFonts w:cs="Arial"/>
                <w:sz w:val="20"/>
                <w:szCs w:val="20"/>
              </w:rPr>
              <w:t>xamples</w:t>
            </w:r>
            <w:r>
              <w:rPr>
                <w:rFonts w:cs="Arial"/>
                <w:sz w:val="20"/>
                <w:szCs w:val="20"/>
              </w:rPr>
              <w:t>?</w:t>
            </w:r>
          </w:p>
          <w:p w14:paraId="2CF1F95A" w14:textId="77777777" w:rsidR="00872622" w:rsidRPr="009F37EA" w:rsidRDefault="00872622" w:rsidP="00872622">
            <w:pPr>
              <w:pStyle w:val="ListParagraph"/>
              <w:numPr>
                <w:ilvl w:val="0"/>
                <w:numId w:val="0"/>
              </w:numPr>
              <w:spacing w:after="0" w:line="240" w:lineRule="auto"/>
              <w:ind w:left="360"/>
              <w:jc w:val="both"/>
              <w:rPr>
                <w:rFonts w:cs="Arial"/>
                <w:sz w:val="20"/>
                <w:szCs w:val="20"/>
              </w:rPr>
            </w:pPr>
          </w:p>
          <w:p w14:paraId="34235491" w14:textId="60871E3A" w:rsidR="00606C46" w:rsidRPr="000532A0" w:rsidRDefault="00000000" w:rsidP="00E521D0">
            <w:pPr>
              <w:spacing w:after="0" w:line="240" w:lineRule="auto"/>
              <w:jc w:val="both"/>
              <w:rPr>
                <w:rFonts w:cs="Arial"/>
                <w:color w:val="159C4B" w:themeColor="accent4" w:themeShade="BF"/>
                <w:sz w:val="20"/>
                <w:szCs w:val="20"/>
              </w:rPr>
            </w:pPr>
            <w:hyperlink r:id="rId33" w:history="1">
              <w:r w:rsidR="00606C46" w:rsidRPr="00664B79">
                <w:rPr>
                  <w:rStyle w:val="Hyperlink"/>
                  <w:rFonts w:cs="Arial"/>
                  <w:sz w:val="20"/>
                  <w:szCs w:val="20"/>
                </w:rPr>
                <w:t>Sporting Equals</w:t>
              </w:r>
            </w:hyperlink>
          </w:p>
        </w:tc>
        <w:tc>
          <w:tcPr>
            <w:tcW w:w="1515" w:type="dxa"/>
            <w:shd w:val="clear" w:color="auto" w:fill="auto"/>
            <w:tcMar>
              <w:top w:w="57" w:type="dxa"/>
              <w:left w:w="57" w:type="dxa"/>
              <w:bottom w:w="57" w:type="dxa"/>
              <w:right w:w="57" w:type="dxa"/>
            </w:tcMar>
          </w:tcPr>
          <w:p w14:paraId="12F339B1" w14:textId="141DAFF0" w:rsidR="00606C46" w:rsidRDefault="00B03AE1" w:rsidP="00606C46">
            <w:pPr>
              <w:spacing w:after="0" w:line="240" w:lineRule="auto"/>
              <w:rPr>
                <w:rFonts w:cs="Arial"/>
                <w:sz w:val="20"/>
                <w:szCs w:val="20"/>
              </w:rPr>
            </w:pPr>
            <w:r w:rsidRPr="00B03AE1">
              <w:rPr>
                <w:rFonts w:cs="Arial"/>
                <w:sz w:val="20"/>
                <w:szCs w:val="20"/>
              </w:rPr>
              <w:t>Initiatives</w:t>
            </w:r>
          </w:p>
          <w:p w14:paraId="51F35052" w14:textId="77777777" w:rsidR="005905AE" w:rsidRPr="00B03AE1" w:rsidRDefault="005905AE" w:rsidP="00606C46">
            <w:pPr>
              <w:spacing w:after="0" w:line="240" w:lineRule="auto"/>
              <w:rPr>
                <w:rFonts w:cs="Arial"/>
                <w:sz w:val="20"/>
                <w:szCs w:val="20"/>
              </w:rPr>
            </w:pPr>
          </w:p>
          <w:p w14:paraId="4A701FC8" w14:textId="4C7A08B9" w:rsidR="00B03AE1" w:rsidRPr="001F7D71" w:rsidRDefault="00B03AE1" w:rsidP="00606C46">
            <w:pPr>
              <w:spacing w:after="0" w:line="240" w:lineRule="auto"/>
              <w:rPr>
                <w:rFonts w:cs="Arial"/>
                <w:b/>
                <w:bCs/>
                <w:color w:val="159C4B" w:themeColor="accent4" w:themeShade="BF"/>
                <w:sz w:val="20"/>
                <w:szCs w:val="20"/>
              </w:rPr>
            </w:pPr>
            <w:r w:rsidRPr="00B03AE1">
              <w:rPr>
                <w:rFonts w:cs="Arial"/>
                <w:sz w:val="20"/>
                <w:szCs w:val="20"/>
              </w:rPr>
              <w:t>Campaigns</w:t>
            </w:r>
          </w:p>
        </w:tc>
        <w:tc>
          <w:tcPr>
            <w:tcW w:w="2036" w:type="dxa"/>
            <w:shd w:val="clear" w:color="auto" w:fill="auto"/>
            <w:tcMar>
              <w:top w:w="57" w:type="dxa"/>
              <w:left w:w="57" w:type="dxa"/>
              <w:bottom w:w="57" w:type="dxa"/>
              <w:right w:w="57" w:type="dxa"/>
            </w:tcMar>
          </w:tcPr>
          <w:p w14:paraId="51CE5953" w14:textId="7C8D139A" w:rsidR="00606C46" w:rsidRPr="00B03AE1" w:rsidRDefault="003D49F3" w:rsidP="00606C46">
            <w:pPr>
              <w:spacing w:after="0" w:line="240" w:lineRule="auto"/>
              <w:rPr>
                <w:sz w:val="20"/>
                <w:szCs w:val="20"/>
              </w:rPr>
            </w:pPr>
            <w:r>
              <w:rPr>
                <w:sz w:val="20"/>
                <w:szCs w:val="20"/>
              </w:rPr>
              <w:t>I</w:t>
            </w:r>
            <w:r w:rsidR="00B03AE1" w:rsidRPr="00B03AE1">
              <w:rPr>
                <w:sz w:val="20"/>
                <w:szCs w:val="20"/>
              </w:rPr>
              <w:t>dentify sporting initiative</w:t>
            </w:r>
            <w:r w:rsidR="00850578">
              <w:rPr>
                <w:sz w:val="20"/>
                <w:szCs w:val="20"/>
              </w:rPr>
              <w:t>s</w:t>
            </w:r>
            <w:r w:rsidR="00B03AE1" w:rsidRPr="00B03AE1">
              <w:rPr>
                <w:sz w:val="20"/>
                <w:szCs w:val="20"/>
              </w:rPr>
              <w:t xml:space="preserve"> and campaigns and link these to how they support sporting values</w:t>
            </w:r>
          </w:p>
          <w:p w14:paraId="2FD15259" w14:textId="77777777" w:rsidR="00B03AE1" w:rsidRPr="00B03AE1" w:rsidRDefault="00B03AE1" w:rsidP="00606C46">
            <w:pPr>
              <w:spacing w:after="0" w:line="240" w:lineRule="auto"/>
              <w:rPr>
                <w:sz w:val="20"/>
                <w:szCs w:val="20"/>
              </w:rPr>
            </w:pPr>
          </w:p>
          <w:p w14:paraId="4A802514" w14:textId="276F642E" w:rsidR="00B03AE1" w:rsidRPr="00B03AE1" w:rsidRDefault="003D49F3" w:rsidP="00606C46">
            <w:pPr>
              <w:spacing w:after="0" w:line="240" w:lineRule="auto"/>
              <w:rPr>
                <w:sz w:val="20"/>
                <w:szCs w:val="20"/>
              </w:rPr>
            </w:pPr>
            <w:r>
              <w:rPr>
                <w:sz w:val="20"/>
                <w:szCs w:val="20"/>
              </w:rPr>
              <w:t>U</w:t>
            </w:r>
            <w:r w:rsidR="00B03AE1" w:rsidRPr="00B03AE1">
              <w:rPr>
                <w:sz w:val="20"/>
                <w:szCs w:val="20"/>
              </w:rPr>
              <w:t>nderstand the difference between an initiative and a campaign at local, regional and national level</w:t>
            </w:r>
          </w:p>
        </w:tc>
        <w:tc>
          <w:tcPr>
            <w:tcW w:w="4457" w:type="dxa"/>
            <w:shd w:val="clear" w:color="auto" w:fill="auto"/>
            <w:tcMar>
              <w:top w:w="57" w:type="dxa"/>
              <w:left w:w="57" w:type="dxa"/>
              <w:bottom w:w="57" w:type="dxa"/>
              <w:right w:w="57" w:type="dxa"/>
            </w:tcMar>
          </w:tcPr>
          <w:p w14:paraId="409D576A" w14:textId="3EFD260D" w:rsidR="003103F9" w:rsidRPr="00C046D0" w:rsidRDefault="00C046D0" w:rsidP="003103F9">
            <w:pPr>
              <w:spacing w:after="0" w:line="240" w:lineRule="auto"/>
              <w:rPr>
                <w:rStyle w:val="Hyperlink"/>
                <w:sz w:val="20"/>
                <w:szCs w:val="20"/>
              </w:rPr>
            </w:pPr>
            <w:r>
              <w:rPr>
                <w:sz w:val="20"/>
                <w:szCs w:val="20"/>
              </w:rPr>
              <w:fldChar w:fldCharType="begin"/>
            </w:r>
            <w:r>
              <w:rPr>
                <w:sz w:val="20"/>
                <w:szCs w:val="20"/>
              </w:rPr>
              <w:instrText xml:space="preserve"> HYPERLINK "https://teachcambridge.org/93156bd6-97ed-4737-83f1-706832ad7a07/teaching-and-delivery-guides?subject=f407526c-2dec-4b34-99ee-e07d09f919f9&amp;unit=all" </w:instrText>
            </w:r>
            <w:r>
              <w:rPr>
                <w:sz w:val="20"/>
                <w:szCs w:val="20"/>
              </w:rPr>
              <w:fldChar w:fldCharType="separate"/>
            </w:r>
            <w:r w:rsidR="003103F9" w:rsidRPr="00C046D0">
              <w:rPr>
                <w:rStyle w:val="Hyperlink"/>
                <w:sz w:val="20"/>
                <w:szCs w:val="20"/>
              </w:rPr>
              <w:t xml:space="preserve">OCR R184 Lesson Preparation Pack </w:t>
            </w:r>
          </w:p>
          <w:p w14:paraId="3347CEF0" w14:textId="5C5D0870" w:rsidR="003103F9" w:rsidRPr="00C046D0" w:rsidRDefault="003103F9" w:rsidP="003103F9">
            <w:pPr>
              <w:spacing w:after="0" w:line="240" w:lineRule="auto"/>
              <w:rPr>
                <w:sz w:val="20"/>
                <w:szCs w:val="20"/>
              </w:rPr>
            </w:pPr>
            <w:r w:rsidRPr="00C046D0">
              <w:rPr>
                <w:rStyle w:val="Hyperlink"/>
                <w:sz w:val="20"/>
                <w:szCs w:val="20"/>
              </w:rPr>
              <w:t>Slides 24-25</w:t>
            </w:r>
            <w:r w:rsidR="00C046D0">
              <w:rPr>
                <w:sz w:val="20"/>
                <w:szCs w:val="20"/>
              </w:rPr>
              <w:fldChar w:fldCharType="end"/>
            </w:r>
          </w:p>
          <w:p w14:paraId="78DC662D" w14:textId="77777777" w:rsidR="003103F9" w:rsidRPr="00C046D0" w:rsidRDefault="003103F9" w:rsidP="00606C46">
            <w:pPr>
              <w:spacing w:after="0" w:line="240" w:lineRule="auto"/>
              <w:rPr>
                <w:sz w:val="20"/>
                <w:szCs w:val="20"/>
              </w:rPr>
            </w:pPr>
          </w:p>
          <w:p w14:paraId="2E8579C3" w14:textId="47649607" w:rsidR="00606C46" w:rsidRPr="00A84B1D" w:rsidRDefault="00000000" w:rsidP="00606C46">
            <w:pPr>
              <w:spacing w:after="0" w:line="240" w:lineRule="auto"/>
              <w:rPr>
                <w:rFonts w:cs="Arial"/>
                <w:color w:val="0000FF"/>
                <w:sz w:val="20"/>
                <w:szCs w:val="20"/>
              </w:rPr>
            </w:pPr>
            <w:hyperlink r:id="rId34" w:history="1">
              <w:r w:rsidR="00606C46" w:rsidRPr="00A84B1D">
                <w:rPr>
                  <w:rStyle w:val="Hyperlink"/>
                  <w:rFonts w:cs="Arial"/>
                  <w:sz w:val="20"/>
                  <w:szCs w:val="20"/>
                </w:rPr>
                <w:t xml:space="preserve">Kick </w:t>
              </w:r>
              <w:r w:rsidR="00553FDA" w:rsidRPr="00A84B1D">
                <w:rPr>
                  <w:rStyle w:val="Hyperlink"/>
                  <w:rFonts w:cs="Arial"/>
                  <w:sz w:val="20"/>
                  <w:szCs w:val="20"/>
                </w:rPr>
                <w:t>It Out: tackling racism and discrimination</w:t>
              </w:r>
            </w:hyperlink>
          </w:p>
          <w:p w14:paraId="0F92D784" w14:textId="0AAEF082" w:rsidR="00606C46" w:rsidRPr="00A84B1D" w:rsidRDefault="00CB2A67" w:rsidP="00606C46">
            <w:pPr>
              <w:spacing w:after="0" w:line="240" w:lineRule="auto"/>
              <w:rPr>
                <w:rFonts w:cs="Arial"/>
                <w:color w:val="000000" w:themeColor="text1"/>
                <w:sz w:val="20"/>
                <w:szCs w:val="20"/>
              </w:rPr>
            </w:pPr>
            <w:r w:rsidRPr="00A84B1D">
              <w:rPr>
                <w:rFonts w:cs="Arial"/>
                <w:color w:val="000000" w:themeColor="text1"/>
                <w:sz w:val="20"/>
                <w:szCs w:val="20"/>
              </w:rPr>
              <w:t>(kickitout.org)</w:t>
            </w:r>
          </w:p>
          <w:p w14:paraId="5949BB6B" w14:textId="77777777" w:rsidR="00CB2A67" w:rsidRPr="00A84B1D" w:rsidRDefault="00CB2A67" w:rsidP="00606C46">
            <w:pPr>
              <w:spacing w:after="0" w:line="240" w:lineRule="auto"/>
              <w:rPr>
                <w:rFonts w:cs="Arial"/>
                <w:color w:val="000000" w:themeColor="text1"/>
                <w:sz w:val="20"/>
                <w:szCs w:val="20"/>
              </w:rPr>
            </w:pPr>
          </w:p>
          <w:p w14:paraId="0F62A2F2" w14:textId="31AE991F" w:rsidR="00606C46" w:rsidRPr="00A84B1D" w:rsidRDefault="00000000" w:rsidP="00606C46">
            <w:pPr>
              <w:spacing w:after="0" w:line="240" w:lineRule="auto"/>
              <w:rPr>
                <w:rStyle w:val="Hyperlink"/>
                <w:sz w:val="20"/>
                <w:szCs w:val="20"/>
              </w:rPr>
            </w:pPr>
            <w:hyperlink r:id="rId35" w:history="1">
              <w:r w:rsidR="00606C46" w:rsidRPr="00A84B1D">
                <w:rPr>
                  <w:rStyle w:val="Hyperlink"/>
                  <w:sz w:val="20"/>
                  <w:szCs w:val="20"/>
                </w:rPr>
                <w:t xml:space="preserve">Sporting </w:t>
              </w:r>
              <w:r w:rsidR="00553FDA" w:rsidRPr="00A84B1D">
                <w:rPr>
                  <w:rStyle w:val="Hyperlink"/>
                  <w:sz w:val="20"/>
                  <w:szCs w:val="20"/>
                </w:rPr>
                <w:t>E</w:t>
              </w:r>
              <w:r w:rsidR="00606C46" w:rsidRPr="00A84B1D">
                <w:rPr>
                  <w:rStyle w:val="Hyperlink"/>
                  <w:sz w:val="20"/>
                  <w:szCs w:val="20"/>
                </w:rPr>
                <w:t>quals</w:t>
              </w:r>
            </w:hyperlink>
          </w:p>
          <w:p w14:paraId="054CF2FC" w14:textId="7FECB6F9" w:rsidR="00606C46" w:rsidRPr="00A84B1D" w:rsidRDefault="00CB2A67" w:rsidP="00606C46">
            <w:pPr>
              <w:spacing w:after="0" w:line="240" w:lineRule="auto"/>
              <w:rPr>
                <w:rFonts w:cs="Arial"/>
                <w:color w:val="000000" w:themeColor="text1"/>
                <w:sz w:val="20"/>
                <w:szCs w:val="20"/>
              </w:rPr>
            </w:pPr>
            <w:r w:rsidRPr="00A84B1D">
              <w:rPr>
                <w:rFonts w:cs="Arial"/>
                <w:color w:val="000000" w:themeColor="text1"/>
                <w:sz w:val="20"/>
                <w:szCs w:val="20"/>
              </w:rPr>
              <w:t>(sportingequals.org.uk)</w:t>
            </w:r>
          </w:p>
          <w:p w14:paraId="57341131" w14:textId="77777777" w:rsidR="00CB2A67" w:rsidRPr="00A84B1D" w:rsidRDefault="00CB2A67" w:rsidP="00606C46">
            <w:pPr>
              <w:spacing w:after="0" w:line="240" w:lineRule="auto"/>
              <w:rPr>
                <w:rFonts w:cs="Arial"/>
                <w:color w:val="000000" w:themeColor="text1"/>
                <w:sz w:val="20"/>
                <w:szCs w:val="20"/>
              </w:rPr>
            </w:pPr>
          </w:p>
          <w:p w14:paraId="74126D9C" w14:textId="17C6A679" w:rsidR="00606C46" w:rsidRPr="00A84B1D" w:rsidRDefault="00000000" w:rsidP="00606C46">
            <w:pPr>
              <w:spacing w:after="0" w:line="240" w:lineRule="auto"/>
              <w:rPr>
                <w:rStyle w:val="Hyperlink"/>
                <w:sz w:val="20"/>
                <w:szCs w:val="20"/>
              </w:rPr>
            </w:pPr>
            <w:hyperlink r:id="rId36" w:history="1">
              <w:r w:rsidR="00606C46" w:rsidRPr="00A84B1D">
                <w:rPr>
                  <w:rStyle w:val="Hyperlink"/>
                  <w:sz w:val="20"/>
                  <w:szCs w:val="20"/>
                </w:rPr>
                <w:t xml:space="preserve">Women in </w:t>
              </w:r>
              <w:r w:rsidR="00553FDA" w:rsidRPr="00A84B1D">
                <w:rPr>
                  <w:rStyle w:val="Hyperlink"/>
                  <w:sz w:val="20"/>
                  <w:szCs w:val="20"/>
                </w:rPr>
                <w:t>S</w:t>
              </w:r>
              <w:r w:rsidR="00606C46" w:rsidRPr="00A84B1D">
                <w:rPr>
                  <w:rStyle w:val="Hyperlink"/>
                  <w:sz w:val="20"/>
                  <w:szCs w:val="20"/>
                </w:rPr>
                <w:t>port</w:t>
              </w:r>
            </w:hyperlink>
          </w:p>
          <w:p w14:paraId="6993A65D" w14:textId="730BA94F" w:rsidR="00606C46" w:rsidRPr="00A84B1D" w:rsidRDefault="00CB2A67" w:rsidP="00606C46">
            <w:pPr>
              <w:spacing w:after="0" w:line="240" w:lineRule="auto"/>
              <w:rPr>
                <w:rFonts w:cs="Arial"/>
                <w:color w:val="000000" w:themeColor="text1"/>
                <w:sz w:val="20"/>
                <w:szCs w:val="20"/>
              </w:rPr>
            </w:pPr>
            <w:r w:rsidRPr="00A84B1D">
              <w:rPr>
                <w:rFonts w:cs="Arial"/>
                <w:color w:val="000000" w:themeColor="text1"/>
                <w:sz w:val="20"/>
                <w:szCs w:val="20"/>
              </w:rPr>
              <w:t>(womeninsport.org)</w:t>
            </w:r>
          </w:p>
          <w:p w14:paraId="6F2D563E" w14:textId="77777777" w:rsidR="00CB2A67" w:rsidRPr="00A84B1D" w:rsidRDefault="00CB2A67" w:rsidP="00606C46">
            <w:pPr>
              <w:spacing w:after="0" w:line="240" w:lineRule="auto"/>
              <w:rPr>
                <w:rFonts w:cs="Arial"/>
                <w:color w:val="000000" w:themeColor="text1"/>
                <w:sz w:val="20"/>
                <w:szCs w:val="20"/>
              </w:rPr>
            </w:pPr>
          </w:p>
          <w:p w14:paraId="60623286" w14:textId="45BAE6E8" w:rsidR="00606C46" w:rsidRPr="00A84B1D" w:rsidRDefault="00000000" w:rsidP="00606C46">
            <w:pPr>
              <w:spacing w:after="0" w:line="240" w:lineRule="auto"/>
              <w:rPr>
                <w:rFonts w:cs="Arial"/>
                <w:color w:val="0000FF"/>
                <w:sz w:val="20"/>
                <w:szCs w:val="20"/>
              </w:rPr>
            </w:pPr>
            <w:hyperlink r:id="rId37" w:history="1">
              <w:r w:rsidR="00606C46" w:rsidRPr="00A84B1D">
                <w:rPr>
                  <w:rStyle w:val="Hyperlink"/>
                  <w:rFonts w:cs="Arial"/>
                  <w:sz w:val="20"/>
                  <w:szCs w:val="20"/>
                </w:rPr>
                <w:t>This Girl Can</w:t>
              </w:r>
            </w:hyperlink>
          </w:p>
          <w:p w14:paraId="3AD3DDC8" w14:textId="73324705" w:rsidR="006736EA" w:rsidRPr="00A84B1D" w:rsidRDefault="00CB2A67" w:rsidP="00606C46">
            <w:pPr>
              <w:spacing w:after="0" w:line="240" w:lineRule="auto"/>
              <w:rPr>
                <w:rStyle w:val="Hyperlink"/>
                <w:color w:val="000000" w:themeColor="text1"/>
                <w:sz w:val="20"/>
                <w:szCs w:val="20"/>
                <w:u w:val="none"/>
              </w:rPr>
            </w:pPr>
            <w:r w:rsidRPr="00A84B1D">
              <w:rPr>
                <w:rStyle w:val="Hyperlink"/>
                <w:color w:val="000000" w:themeColor="text1"/>
                <w:sz w:val="20"/>
                <w:szCs w:val="20"/>
                <w:u w:val="none"/>
              </w:rPr>
              <w:t>(sportengland.org)</w:t>
            </w:r>
          </w:p>
          <w:p w14:paraId="2A58D97E" w14:textId="77777777" w:rsidR="00CB2A67" w:rsidRPr="00A84B1D" w:rsidRDefault="00CB2A67" w:rsidP="00606C46">
            <w:pPr>
              <w:spacing w:after="0" w:line="240" w:lineRule="auto"/>
              <w:rPr>
                <w:rStyle w:val="Hyperlink"/>
                <w:color w:val="000000" w:themeColor="text1"/>
                <w:sz w:val="20"/>
                <w:szCs w:val="20"/>
              </w:rPr>
            </w:pPr>
          </w:p>
          <w:p w14:paraId="60590A36" w14:textId="1F03C735" w:rsidR="00553FDA" w:rsidRPr="00A84B1D" w:rsidRDefault="00000000" w:rsidP="00606C46">
            <w:pPr>
              <w:spacing w:after="0" w:line="240" w:lineRule="auto"/>
              <w:rPr>
                <w:rStyle w:val="Hyperlink"/>
                <w:sz w:val="20"/>
                <w:szCs w:val="20"/>
              </w:rPr>
            </w:pPr>
            <w:hyperlink r:id="rId38" w:history="1">
              <w:r w:rsidR="00553FDA" w:rsidRPr="00A84B1D">
                <w:rPr>
                  <w:rStyle w:val="Hyperlink"/>
                  <w:sz w:val="20"/>
                  <w:szCs w:val="20"/>
                </w:rPr>
                <w:t>Football for Hope</w:t>
              </w:r>
            </w:hyperlink>
          </w:p>
          <w:p w14:paraId="631D0751" w14:textId="65751844" w:rsidR="00AD7207" w:rsidRPr="00A84B1D" w:rsidRDefault="00CB2A67" w:rsidP="00606C46">
            <w:pPr>
              <w:spacing w:after="0" w:line="240" w:lineRule="auto"/>
              <w:rPr>
                <w:rFonts w:cs="Arial"/>
                <w:color w:val="000000" w:themeColor="text1"/>
                <w:sz w:val="20"/>
                <w:szCs w:val="20"/>
              </w:rPr>
            </w:pPr>
            <w:r w:rsidRPr="00A84B1D">
              <w:rPr>
                <w:rFonts w:cs="Arial"/>
                <w:color w:val="000000" w:themeColor="text1"/>
                <w:sz w:val="20"/>
                <w:szCs w:val="20"/>
              </w:rPr>
              <w:t>(efdn.org)</w:t>
            </w:r>
          </w:p>
          <w:p w14:paraId="004F1493" w14:textId="77777777" w:rsidR="00CB2A67" w:rsidRPr="00A84B1D" w:rsidRDefault="00CB2A67" w:rsidP="00606C46">
            <w:pPr>
              <w:spacing w:after="0" w:line="240" w:lineRule="auto"/>
              <w:rPr>
                <w:rFonts w:cs="Arial"/>
                <w:color w:val="000000" w:themeColor="text1"/>
                <w:sz w:val="20"/>
                <w:szCs w:val="20"/>
              </w:rPr>
            </w:pPr>
          </w:p>
          <w:p w14:paraId="3DBDEBF7" w14:textId="77777777" w:rsidR="00C65EC2" w:rsidRPr="00A84B1D" w:rsidRDefault="00000000" w:rsidP="00553FDA">
            <w:pPr>
              <w:spacing w:after="0" w:line="240" w:lineRule="auto"/>
              <w:rPr>
                <w:rStyle w:val="Hyperlink"/>
                <w:sz w:val="20"/>
                <w:szCs w:val="20"/>
              </w:rPr>
            </w:pPr>
            <w:hyperlink r:id="rId39" w:history="1">
              <w:r w:rsidR="00553FDA" w:rsidRPr="00A84B1D">
                <w:rPr>
                  <w:rStyle w:val="Hyperlink"/>
                  <w:sz w:val="20"/>
                  <w:szCs w:val="20"/>
                </w:rPr>
                <w:t>Chance to Shine</w:t>
              </w:r>
            </w:hyperlink>
          </w:p>
          <w:p w14:paraId="311B5FE9" w14:textId="7E2A8B12" w:rsidR="00DC46BD" w:rsidRPr="00A84B1D" w:rsidRDefault="00DC46BD" w:rsidP="00553FDA">
            <w:pPr>
              <w:spacing w:after="0" w:line="240" w:lineRule="auto"/>
              <w:rPr>
                <w:rFonts w:cs="Arial"/>
                <w:b/>
                <w:bCs/>
                <w:color w:val="159C4B" w:themeColor="accent4" w:themeShade="BF"/>
                <w:sz w:val="20"/>
                <w:szCs w:val="20"/>
              </w:rPr>
            </w:pPr>
            <w:r w:rsidRPr="00A84B1D">
              <w:rPr>
                <w:rStyle w:val="Hyperlink"/>
                <w:color w:val="000000" w:themeColor="text1"/>
                <w:sz w:val="20"/>
                <w:szCs w:val="20"/>
                <w:u w:val="none"/>
              </w:rPr>
              <w:t>(chancetoshine.org)</w:t>
            </w:r>
          </w:p>
        </w:tc>
        <w:tc>
          <w:tcPr>
            <w:tcW w:w="1213" w:type="dxa"/>
            <w:shd w:val="clear" w:color="auto" w:fill="auto"/>
            <w:tcMar>
              <w:top w:w="57" w:type="dxa"/>
              <w:left w:w="57" w:type="dxa"/>
              <w:bottom w:w="57" w:type="dxa"/>
              <w:right w:w="57" w:type="dxa"/>
            </w:tcMar>
          </w:tcPr>
          <w:p w14:paraId="2A1758DD" w14:textId="77777777" w:rsidR="00AB38D0" w:rsidRDefault="006C5850" w:rsidP="00606C46">
            <w:pPr>
              <w:spacing w:after="0" w:line="240" w:lineRule="auto"/>
              <w:rPr>
                <w:rFonts w:cs="Arial"/>
                <w:sz w:val="20"/>
                <w:szCs w:val="20"/>
              </w:rPr>
            </w:pPr>
            <w:r w:rsidRPr="006C5850">
              <w:rPr>
                <w:rFonts w:cs="Arial"/>
                <w:sz w:val="20"/>
                <w:szCs w:val="20"/>
              </w:rPr>
              <w:t xml:space="preserve">R185 </w:t>
            </w:r>
          </w:p>
          <w:p w14:paraId="023B39DA" w14:textId="52A8A038" w:rsidR="00606C46" w:rsidRPr="006C5850" w:rsidRDefault="00BF1A94" w:rsidP="00606C46">
            <w:pPr>
              <w:spacing w:after="0" w:line="240" w:lineRule="auto"/>
              <w:rPr>
                <w:rFonts w:cs="Arial"/>
                <w:color w:val="159C4B" w:themeColor="accent4" w:themeShade="BF"/>
                <w:sz w:val="20"/>
                <w:szCs w:val="20"/>
              </w:rPr>
            </w:pPr>
            <w:r>
              <w:rPr>
                <w:rFonts w:cs="Arial"/>
                <w:sz w:val="20"/>
                <w:szCs w:val="20"/>
              </w:rPr>
              <w:t>L</w:t>
            </w:r>
            <w:r w:rsidR="006C5850" w:rsidRPr="006C5850">
              <w:rPr>
                <w:rFonts w:cs="Arial"/>
                <w:sz w:val="20"/>
                <w:szCs w:val="20"/>
              </w:rPr>
              <w:t>eading sport</w:t>
            </w:r>
          </w:p>
        </w:tc>
      </w:tr>
      <w:tr w:rsidR="00606C46" w14:paraId="01AFB380" w14:textId="77777777" w:rsidTr="00C52DFE">
        <w:trPr>
          <w:trHeight w:val="3415"/>
        </w:trPr>
        <w:tc>
          <w:tcPr>
            <w:tcW w:w="902" w:type="dxa"/>
            <w:shd w:val="clear" w:color="auto" w:fill="auto"/>
            <w:tcMar>
              <w:top w:w="57" w:type="dxa"/>
              <w:left w:w="57" w:type="dxa"/>
              <w:bottom w:w="57" w:type="dxa"/>
              <w:right w:w="57" w:type="dxa"/>
            </w:tcMar>
          </w:tcPr>
          <w:p w14:paraId="3E9707EE" w14:textId="717D81F3" w:rsidR="00606C46" w:rsidRDefault="003009F8" w:rsidP="00606C46">
            <w:pPr>
              <w:spacing w:after="0" w:line="240" w:lineRule="auto"/>
              <w:rPr>
                <w:rFonts w:cs="Arial"/>
                <w:sz w:val="20"/>
                <w:szCs w:val="20"/>
              </w:rPr>
            </w:pPr>
            <w:r>
              <w:rPr>
                <w:rFonts w:cs="Arial"/>
                <w:sz w:val="20"/>
                <w:szCs w:val="20"/>
              </w:rPr>
              <w:lastRenderedPageBreak/>
              <w:t>4-5</w:t>
            </w:r>
          </w:p>
        </w:tc>
        <w:tc>
          <w:tcPr>
            <w:tcW w:w="1682" w:type="dxa"/>
            <w:shd w:val="clear" w:color="auto" w:fill="auto"/>
            <w:tcMar>
              <w:top w:w="57" w:type="dxa"/>
              <w:left w:w="57" w:type="dxa"/>
              <w:bottom w:w="57" w:type="dxa"/>
              <w:right w:w="57" w:type="dxa"/>
            </w:tcMar>
          </w:tcPr>
          <w:p w14:paraId="77F83E33" w14:textId="66A90CE1" w:rsidR="00A674FB" w:rsidRDefault="00A674FB" w:rsidP="00606C46">
            <w:pPr>
              <w:suppressAutoHyphens/>
              <w:autoSpaceDN w:val="0"/>
              <w:spacing w:after="0" w:line="240" w:lineRule="auto"/>
              <w:textAlignment w:val="baseline"/>
              <w:rPr>
                <w:rFonts w:cs="Arial"/>
                <w:sz w:val="20"/>
                <w:szCs w:val="20"/>
              </w:rPr>
            </w:pPr>
            <w:r w:rsidRPr="00A674FB">
              <w:rPr>
                <w:rFonts w:cs="Arial"/>
                <w:sz w:val="20"/>
                <w:szCs w:val="20"/>
              </w:rPr>
              <w:t>2: The role of sport in promoting values</w:t>
            </w:r>
          </w:p>
          <w:p w14:paraId="75C180BA" w14:textId="77777777" w:rsidR="00A674FB" w:rsidRDefault="00A674FB" w:rsidP="00606C46">
            <w:pPr>
              <w:suppressAutoHyphens/>
              <w:autoSpaceDN w:val="0"/>
              <w:spacing w:after="0" w:line="240" w:lineRule="auto"/>
              <w:textAlignment w:val="baseline"/>
              <w:rPr>
                <w:rFonts w:cs="Arial"/>
                <w:sz w:val="20"/>
                <w:szCs w:val="20"/>
              </w:rPr>
            </w:pPr>
          </w:p>
          <w:p w14:paraId="4AFBE5D2" w14:textId="1E4D7CB6" w:rsidR="00D505D8" w:rsidRDefault="005C62CD" w:rsidP="00606C46">
            <w:pPr>
              <w:suppressAutoHyphens/>
              <w:autoSpaceDN w:val="0"/>
              <w:spacing w:after="0" w:line="240" w:lineRule="auto"/>
              <w:textAlignment w:val="baseline"/>
              <w:rPr>
                <w:rFonts w:cs="Arial"/>
                <w:sz w:val="20"/>
                <w:szCs w:val="20"/>
              </w:rPr>
            </w:pPr>
            <w:r>
              <w:rPr>
                <w:rFonts w:cs="Arial"/>
                <w:sz w:val="20"/>
                <w:szCs w:val="20"/>
              </w:rPr>
              <w:t>2.4</w:t>
            </w:r>
            <w:r w:rsidR="00D505D8">
              <w:rPr>
                <w:rFonts w:cs="Arial"/>
                <w:sz w:val="20"/>
                <w:szCs w:val="20"/>
              </w:rPr>
              <w:t xml:space="preserve"> </w:t>
            </w:r>
            <w:r w:rsidR="00D505D8" w:rsidRPr="00D505D8">
              <w:rPr>
                <w:rFonts w:cs="Arial"/>
                <w:sz w:val="20"/>
                <w:szCs w:val="20"/>
              </w:rPr>
              <w:t xml:space="preserve">The importance of etiquette </w:t>
            </w:r>
            <w:r w:rsidR="00602365">
              <w:rPr>
                <w:rFonts w:cs="Arial"/>
                <w:sz w:val="20"/>
                <w:szCs w:val="20"/>
              </w:rPr>
              <w:t>and</w:t>
            </w:r>
            <w:r w:rsidR="00602365" w:rsidRPr="00D505D8">
              <w:rPr>
                <w:rFonts w:cs="Arial"/>
                <w:sz w:val="20"/>
                <w:szCs w:val="20"/>
              </w:rPr>
              <w:t xml:space="preserve"> </w:t>
            </w:r>
            <w:r w:rsidR="00D505D8" w:rsidRPr="00D505D8">
              <w:rPr>
                <w:rFonts w:cs="Arial"/>
                <w:sz w:val="20"/>
                <w:szCs w:val="20"/>
              </w:rPr>
              <w:t>sporting behaviour</w:t>
            </w:r>
          </w:p>
          <w:p w14:paraId="417FD70A" w14:textId="77777777" w:rsidR="00D505D8" w:rsidRDefault="00D505D8" w:rsidP="00606C46">
            <w:pPr>
              <w:suppressAutoHyphens/>
              <w:autoSpaceDN w:val="0"/>
              <w:spacing w:after="0" w:line="240" w:lineRule="auto"/>
              <w:textAlignment w:val="baseline"/>
              <w:rPr>
                <w:rFonts w:cs="Arial"/>
                <w:sz w:val="20"/>
                <w:szCs w:val="20"/>
              </w:rPr>
            </w:pPr>
          </w:p>
          <w:p w14:paraId="0E0BC788" w14:textId="1DB6273D" w:rsidR="00D505D8" w:rsidRPr="00D505D8" w:rsidRDefault="00D505D8" w:rsidP="00D505D8">
            <w:pPr>
              <w:suppressAutoHyphens/>
              <w:autoSpaceDN w:val="0"/>
              <w:spacing w:after="0" w:line="240" w:lineRule="auto"/>
              <w:textAlignment w:val="baseline"/>
              <w:rPr>
                <w:rFonts w:cs="Arial"/>
                <w:sz w:val="20"/>
                <w:szCs w:val="20"/>
              </w:rPr>
            </w:pPr>
            <w:r w:rsidRPr="00D505D8">
              <w:rPr>
                <w:rFonts w:cs="Arial"/>
                <w:sz w:val="20"/>
                <w:szCs w:val="20"/>
              </w:rPr>
              <w:t xml:space="preserve">2.4.1 The importance of etiquette </w:t>
            </w:r>
            <w:r w:rsidR="00602365">
              <w:rPr>
                <w:rFonts w:cs="Arial"/>
                <w:sz w:val="20"/>
                <w:szCs w:val="20"/>
              </w:rPr>
              <w:t>and</w:t>
            </w:r>
            <w:r w:rsidR="00602365" w:rsidRPr="00D505D8">
              <w:rPr>
                <w:rFonts w:cs="Arial"/>
                <w:sz w:val="20"/>
                <w:szCs w:val="20"/>
              </w:rPr>
              <w:t xml:space="preserve"> </w:t>
            </w:r>
            <w:r w:rsidRPr="00D505D8">
              <w:rPr>
                <w:rFonts w:cs="Arial"/>
                <w:sz w:val="20"/>
                <w:szCs w:val="20"/>
              </w:rPr>
              <w:t>sporting</w:t>
            </w:r>
          </w:p>
          <w:p w14:paraId="01E7C4DE" w14:textId="77777777" w:rsidR="00606C46" w:rsidRDefault="00D505D8" w:rsidP="00D505D8">
            <w:pPr>
              <w:suppressAutoHyphens/>
              <w:autoSpaceDN w:val="0"/>
              <w:spacing w:after="0" w:line="240" w:lineRule="auto"/>
              <w:textAlignment w:val="baseline"/>
              <w:rPr>
                <w:rFonts w:cs="Arial"/>
                <w:sz w:val="20"/>
                <w:szCs w:val="20"/>
              </w:rPr>
            </w:pPr>
            <w:r w:rsidRPr="00D505D8">
              <w:rPr>
                <w:rFonts w:cs="Arial"/>
                <w:sz w:val="20"/>
                <w:szCs w:val="20"/>
              </w:rPr>
              <w:t>behaviour of performers</w:t>
            </w:r>
          </w:p>
          <w:p w14:paraId="2C2E1820" w14:textId="77777777" w:rsidR="00602365" w:rsidRDefault="00602365" w:rsidP="00D505D8">
            <w:pPr>
              <w:suppressAutoHyphens/>
              <w:autoSpaceDN w:val="0"/>
              <w:spacing w:after="0" w:line="240" w:lineRule="auto"/>
              <w:textAlignment w:val="baseline"/>
              <w:rPr>
                <w:rFonts w:cs="Arial"/>
                <w:sz w:val="20"/>
                <w:szCs w:val="20"/>
              </w:rPr>
            </w:pPr>
          </w:p>
          <w:p w14:paraId="567A6803" w14:textId="63A5E9BF" w:rsidR="00D56153" w:rsidRDefault="00D56153" w:rsidP="00D56153">
            <w:pPr>
              <w:suppressAutoHyphens/>
              <w:autoSpaceDN w:val="0"/>
              <w:spacing w:after="0" w:line="240" w:lineRule="auto"/>
              <w:textAlignment w:val="baseline"/>
              <w:rPr>
                <w:rFonts w:cs="Arial"/>
                <w:sz w:val="20"/>
                <w:szCs w:val="20"/>
              </w:rPr>
            </w:pPr>
          </w:p>
          <w:p w14:paraId="43181D3D" w14:textId="0A3FA4BF" w:rsidR="00602365" w:rsidRDefault="00602365" w:rsidP="00602365">
            <w:pPr>
              <w:suppressAutoHyphens/>
              <w:autoSpaceDN w:val="0"/>
              <w:spacing w:after="0" w:line="240" w:lineRule="auto"/>
              <w:textAlignment w:val="baseline"/>
              <w:rPr>
                <w:rFonts w:cs="Arial"/>
                <w:sz w:val="20"/>
                <w:szCs w:val="20"/>
              </w:rPr>
            </w:pPr>
          </w:p>
        </w:tc>
        <w:tc>
          <w:tcPr>
            <w:tcW w:w="3079" w:type="dxa"/>
            <w:shd w:val="clear" w:color="auto" w:fill="auto"/>
            <w:tcMar>
              <w:top w:w="57" w:type="dxa"/>
              <w:left w:w="57" w:type="dxa"/>
              <w:bottom w:w="57" w:type="dxa"/>
              <w:right w:w="57" w:type="dxa"/>
            </w:tcMar>
          </w:tcPr>
          <w:p w14:paraId="44046A10" w14:textId="6DA669BD" w:rsidR="005C62CD" w:rsidRPr="005C62CD" w:rsidRDefault="005C62CD" w:rsidP="005C62CD">
            <w:pPr>
              <w:spacing w:after="0" w:line="240" w:lineRule="auto"/>
              <w:rPr>
                <w:rFonts w:cs="Arial"/>
                <w:sz w:val="20"/>
                <w:szCs w:val="20"/>
              </w:rPr>
            </w:pPr>
            <w:r>
              <w:rPr>
                <w:rFonts w:cs="Arial"/>
                <w:sz w:val="20"/>
                <w:szCs w:val="20"/>
              </w:rPr>
              <w:t xml:space="preserve">Students could research what the </w:t>
            </w:r>
            <w:r w:rsidRPr="005C62CD">
              <w:rPr>
                <w:rFonts w:cs="Arial"/>
                <w:sz w:val="20"/>
                <w:szCs w:val="20"/>
              </w:rPr>
              <w:t>following terms mean</w:t>
            </w:r>
            <w:r w:rsidR="00E82A3C">
              <w:rPr>
                <w:rFonts w:cs="Arial"/>
                <w:sz w:val="20"/>
                <w:szCs w:val="20"/>
              </w:rPr>
              <w:t>:</w:t>
            </w:r>
          </w:p>
          <w:p w14:paraId="6F82A3CA" w14:textId="4FFFCB5C" w:rsidR="005C62CD" w:rsidRPr="002E70C9" w:rsidRDefault="00FA0A9F" w:rsidP="005A18C7">
            <w:pPr>
              <w:pStyle w:val="ListParagraph"/>
              <w:numPr>
                <w:ilvl w:val="0"/>
                <w:numId w:val="26"/>
              </w:numPr>
              <w:spacing w:before="40" w:after="40" w:line="240" w:lineRule="auto"/>
              <w:ind w:left="360"/>
              <w:rPr>
                <w:rFonts w:cs="Arial"/>
                <w:sz w:val="20"/>
                <w:szCs w:val="20"/>
              </w:rPr>
            </w:pPr>
            <w:r w:rsidRPr="002E70C9">
              <w:rPr>
                <w:rFonts w:cs="Arial"/>
                <w:sz w:val="20"/>
                <w:szCs w:val="20"/>
              </w:rPr>
              <w:t>e</w:t>
            </w:r>
            <w:r w:rsidR="005C62CD" w:rsidRPr="002E70C9">
              <w:rPr>
                <w:rFonts w:cs="Arial"/>
                <w:sz w:val="20"/>
                <w:szCs w:val="20"/>
              </w:rPr>
              <w:t>tiquette</w:t>
            </w:r>
          </w:p>
          <w:p w14:paraId="01D2674F" w14:textId="733588F6" w:rsidR="005C62CD" w:rsidRPr="002E70C9" w:rsidRDefault="00FA0A9F" w:rsidP="005A18C7">
            <w:pPr>
              <w:pStyle w:val="ListParagraph"/>
              <w:numPr>
                <w:ilvl w:val="0"/>
                <w:numId w:val="26"/>
              </w:numPr>
              <w:spacing w:before="40" w:after="40" w:line="240" w:lineRule="auto"/>
              <w:ind w:left="360"/>
              <w:rPr>
                <w:rFonts w:cs="Arial"/>
                <w:sz w:val="20"/>
                <w:szCs w:val="20"/>
              </w:rPr>
            </w:pPr>
            <w:r w:rsidRPr="002E70C9">
              <w:rPr>
                <w:rFonts w:cs="Arial"/>
                <w:sz w:val="20"/>
                <w:szCs w:val="20"/>
              </w:rPr>
              <w:t>s</w:t>
            </w:r>
            <w:r w:rsidR="005C62CD" w:rsidRPr="002E70C9">
              <w:rPr>
                <w:rFonts w:cs="Arial"/>
                <w:sz w:val="20"/>
                <w:szCs w:val="20"/>
              </w:rPr>
              <w:t>portsmanship</w:t>
            </w:r>
          </w:p>
          <w:p w14:paraId="7FD1FCF7" w14:textId="00467867" w:rsidR="005C62CD" w:rsidRPr="002E70C9" w:rsidRDefault="00FA0A9F" w:rsidP="005A18C7">
            <w:pPr>
              <w:pStyle w:val="ListParagraph"/>
              <w:numPr>
                <w:ilvl w:val="0"/>
                <w:numId w:val="26"/>
              </w:numPr>
              <w:spacing w:before="40" w:after="40" w:line="240" w:lineRule="auto"/>
              <w:ind w:left="360"/>
              <w:rPr>
                <w:rFonts w:cs="Arial"/>
                <w:sz w:val="20"/>
                <w:szCs w:val="20"/>
              </w:rPr>
            </w:pPr>
            <w:r w:rsidRPr="002E70C9">
              <w:rPr>
                <w:rFonts w:cs="Arial"/>
                <w:sz w:val="20"/>
                <w:szCs w:val="20"/>
              </w:rPr>
              <w:t>g</w:t>
            </w:r>
            <w:r w:rsidR="005C62CD" w:rsidRPr="002E70C9">
              <w:rPr>
                <w:rFonts w:cs="Arial"/>
                <w:sz w:val="20"/>
                <w:szCs w:val="20"/>
              </w:rPr>
              <w:t>amesmanship</w:t>
            </w:r>
            <w:r w:rsidRPr="002E70C9">
              <w:rPr>
                <w:rFonts w:cs="Arial"/>
                <w:sz w:val="20"/>
                <w:szCs w:val="20"/>
              </w:rPr>
              <w:t>.</w:t>
            </w:r>
          </w:p>
          <w:p w14:paraId="35E28393" w14:textId="77777777" w:rsidR="005C62CD" w:rsidRPr="005C62CD" w:rsidRDefault="005C62CD" w:rsidP="005C62CD">
            <w:pPr>
              <w:spacing w:after="0" w:line="240" w:lineRule="auto"/>
              <w:rPr>
                <w:rFonts w:cs="Arial"/>
                <w:sz w:val="20"/>
                <w:szCs w:val="20"/>
              </w:rPr>
            </w:pPr>
          </w:p>
          <w:p w14:paraId="3BE6C6B0" w14:textId="77777777" w:rsidR="00FA0A9F" w:rsidRDefault="005C62CD" w:rsidP="005C62CD">
            <w:pPr>
              <w:spacing w:after="0" w:line="240" w:lineRule="auto"/>
              <w:rPr>
                <w:rFonts w:cs="Arial"/>
                <w:sz w:val="20"/>
                <w:szCs w:val="20"/>
              </w:rPr>
            </w:pPr>
            <w:r>
              <w:rPr>
                <w:rFonts w:cs="Arial"/>
                <w:sz w:val="20"/>
                <w:szCs w:val="20"/>
              </w:rPr>
              <w:t>Students could discuss</w:t>
            </w:r>
            <w:r w:rsidR="00FA0A9F">
              <w:rPr>
                <w:rFonts w:cs="Arial"/>
                <w:sz w:val="20"/>
                <w:szCs w:val="20"/>
              </w:rPr>
              <w:t>:</w:t>
            </w:r>
          </w:p>
          <w:p w14:paraId="4DDE61EA" w14:textId="1210C9D1" w:rsidR="005C62CD" w:rsidRPr="002E70C9" w:rsidRDefault="005C62CD" w:rsidP="007A194B">
            <w:pPr>
              <w:pStyle w:val="ListParagraph"/>
              <w:numPr>
                <w:ilvl w:val="0"/>
                <w:numId w:val="25"/>
              </w:numPr>
              <w:spacing w:before="40" w:after="40" w:line="240" w:lineRule="auto"/>
              <w:ind w:left="360"/>
              <w:rPr>
                <w:rFonts w:cs="Arial"/>
                <w:sz w:val="20"/>
                <w:szCs w:val="20"/>
              </w:rPr>
            </w:pPr>
            <w:r w:rsidRPr="002E70C9">
              <w:rPr>
                <w:rFonts w:cs="Arial"/>
                <w:sz w:val="20"/>
                <w:szCs w:val="20"/>
              </w:rPr>
              <w:t>examples of each</w:t>
            </w:r>
          </w:p>
          <w:p w14:paraId="6DF973CA" w14:textId="3F547ECD" w:rsidR="00606C46" w:rsidRPr="002E70C9" w:rsidRDefault="005C62CD" w:rsidP="007A194B">
            <w:pPr>
              <w:pStyle w:val="ListParagraph"/>
              <w:numPr>
                <w:ilvl w:val="0"/>
                <w:numId w:val="25"/>
              </w:numPr>
              <w:spacing w:before="40" w:after="40" w:line="240" w:lineRule="auto"/>
              <w:ind w:left="360"/>
              <w:rPr>
                <w:rFonts w:cs="Arial"/>
                <w:sz w:val="20"/>
                <w:szCs w:val="20"/>
              </w:rPr>
            </w:pPr>
            <w:r w:rsidRPr="002E70C9">
              <w:rPr>
                <w:rFonts w:cs="Arial"/>
                <w:sz w:val="20"/>
                <w:szCs w:val="20"/>
              </w:rPr>
              <w:t>what role each of the areas could have in sport</w:t>
            </w:r>
          </w:p>
          <w:p w14:paraId="0F267698" w14:textId="7EC0B37C" w:rsidR="009F37EA" w:rsidRPr="00911259" w:rsidRDefault="00756730" w:rsidP="007A194B">
            <w:pPr>
              <w:pStyle w:val="ListParagraph"/>
              <w:numPr>
                <w:ilvl w:val="0"/>
                <w:numId w:val="25"/>
              </w:numPr>
              <w:spacing w:before="40" w:after="40" w:line="240" w:lineRule="auto"/>
              <w:ind w:left="360"/>
              <w:rPr>
                <w:rFonts w:cs="Arial"/>
                <w:sz w:val="20"/>
                <w:szCs w:val="20"/>
              </w:rPr>
            </w:pPr>
            <w:r w:rsidRPr="002E70C9">
              <w:rPr>
                <w:rFonts w:cs="Arial"/>
                <w:sz w:val="20"/>
                <w:szCs w:val="20"/>
              </w:rPr>
              <w:t>how each area links to s</w:t>
            </w:r>
            <w:r w:rsidR="005C62CD" w:rsidRPr="002E70C9">
              <w:rPr>
                <w:rFonts w:cs="Arial"/>
                <w:sz w:val="20"/>
                <w:szCs w:val="20"/>
              </w:rPr>
              <w:t>porting values</w:t>
            </w:r>
            <w:r w:rsidR="002E2350">
              <w:rPr>
                <w:rFonts w:cs="Arial"/>
                <w:sz w:val="20"/>
                <w:szCs w:val="20"/>
              </w:rPr>
              <w:t>.</w:t>
            </w:r>
          </w:p>
        </w:tc>
        <w:tc>
          <w:tcPr>
            <w:tcW w:w="1515" w:type="dxa"/>
            <w:shd w:val="clear" w:color="auto" w:fill="auto"/>
            <w:tcMar>
              <w:top w:w="57" w:type="dxa"/>
              <w:left w:w="57" w:type="dxa"/>
              <w:bottom w:w="57" w:type="dxa"/>
              <w:right w:w="57" w:type="dxa"/>
            </w:tcMar>
          </w:tcPr>
          <w:p w14:paraId="107E3E45" w14:textId="77777777" w:rsidR="00606C46" w:rsidRDefault="00B03AE1" w:rsidP="00606C46">
            <w:pPr>
              <w:spacing w:after="0" w:line="240" w:lineRule="auto"/>
              <w:rPr>
                <w:rFonts w:cs="Arial"/>
                <w:sz w:val="20"/>
                <w:szCs w:val="20"/>
              </w:rPr>
            </w:pPr>
            <w:r>
              <w:rPr>
                <w:rFonts w:cs="Arial"/>
                <w:sz w:val="20"/>
                <w:szCs w:val="20"/>
              </w:rPr>
              <w:t>Etiquette</w:t>
            </w:r>
          </w:p>
          <w:p w14:paraId="4A2290AA" w14:textId="77777777" w:rsidR="00B03AE1" w:rsidRDefault="00B03AE1" w:rsidP="00606C46">
            <w:pPr>
              <w:spacing w:after="0" w:line="240" w:lineRule="auto"/>
              <w:rPr>
                <w:rFonts w:cs="Arial"/>
                <w:sz w:val="20"/>
                <w:szCs w:val="20"/>
              </w:rPr>
            </w:pPr>
          </w:p>
          <w:p w14:paraId="5BA9AF3A" w14:textId="77777777" w:rsidR="00B03AE1" w:rsidRDefault="00B03AE1" w:rsidP="00606C46">
            <w:pPr>
              <w:spacing w:after="0" w:line="240" w:lineRule="auto"/>
              <w:rPr>
                <w:rFonts w:cs="Arial"/>
                <w:sz w:val="20"/>
                <w:szCs w:val="20"/>
              </w:rPr>
            </w:pPr>
            <w:r>
              <w:rPr>
                <w:rFonts w:cs="Arial"/>
                <w:sz w:val="20"/>
                <w:szCs w:val="20"/>
              </w:rPr>
              <w:t>Sporting behaviour</w:t>
            </w:r>
          </w:p>
          <w:p w14:paraId="77DD37EB" w14:textId="77777777" w:rsidR="00B03AE1" w:rsidRDefault="00B03AE1" w:rsidP="00606C46">
            <w:pPr>
              <w:spacing w:after="0" w:line="240" w:lineRule="auto"/>
              <w:rPr>
                <w:rFonts w:cs="Arial"/>
                <w:sz w:val="20"/>
                <w:szCs w:val="20"/>
              </w:rPr>
            </w:pPr>
          </w:p>
          <w:p w14:paraId="6D17BE27" w14:textId="77777777" w:rsidR="00B03AE1" w:rsidRDefault="00B03AE1" w:rsidP="00606C46">
            <w:pPr>
              <w:spacing w:after="0" w:line="240" w:lineRule="auto"/>
              <w:rPr>
                <w:rFonts w:cs="Arial"/>
                <w:sz w:val="20"/>
                <w:szCs w:val="20"/>
              </w:rPr>
            </w:pPr>
            <w:r>
              <w:rPr>
                <w:rFonts w:cs="Arial"/>
                <w:sz w:val="20"/>
                <w:szCs w:val="20"/>
              </w:rPr>
              <w:t>Sportsmanship</w:t>
            </w:r>
          </w:p>
          <w:p w14:paraId="5C942263" w14:textId="77777777" w:rsidR="007A194B" w:rsidRDefault="007A194B" w:rsidP="00606C46">
            <w:pPr>
              <w:spacing w:after="0" w:line="240" w:lineRule="auto"/>
              <w:rPr>
                <w:rFonts w:cs="Arial"/>
                <w:sz w:val="20"/>
                <w:szCs w:val="20"/>
              </w:rPr>
            </w:pPr>
          </w:p>
          <w:p w14:paraId="51A058FE" w14:textId="022B9231" w:rsidR="00B03AE1" w:rsidRDefault="00B03AE1" w:rsidP="00606C46">
            <w:pPr>
              <w:spacing w:after="0" w:line="240" w:lineRule="auto"/>
              <w:rPr>
                <w:rFonts w:cs="Arial"/>
                <w:sz w:val="20"/>
                <w:szCs w:val="20"/>
              </w:rPr>
            </w:pPr>
            <w:r>
              <w:rPr>
                <w:rFonts w:cs="Arial"/>
                <w:sz w:val="20"/>
                <w:szCs w:val="20"/>
              </w:rPr>
              <w:t>Gamesmanship</w:t>
            </w:r>
          </w:p>
        </w:tc>
        <w:tc>
          <w:tcPr>
            <w:tcW w:w="2036" w:type="dxa"/>
            <w:shd w:val="clear" w:color="auto" w:fill="auto"/>
            <w:tcMar>
              <w:top w:w="57" w:type="dxa"/>
              <w:left w:w="57" w:type="dxa"/>
              <w:bottom w:w="57" w:type="dxa"/>
              <w:right w:w="57" w:type="dxa"/>
            </w:tcMar>
          </w:tcPr>
          <w:p w14:paraId="33855843" w14:textId="174ED130" w:rsidR="00606C46" w:rsidRDefault="00F073EF" w:rsidP="00606C46">
            <w:pPr>
              <w:spacing w:after="0" w:line="240" w:lineRule="auto"/>
              <w:rPr>
                <w:rFonts w:cs="Arial"/>
                <w:sz w:val="20"/>
                <w:szCs w:val="20"/>
              </w:rPr>
            </w:pPr>
            <w:r>
              <w:rPr>
                <w:rFonts w:cs="Arial"/>
                <w:sz w:val="20"/>
                <w:szCs w:val="20"/>
              </w:rPr>
              <w:t>U</w:t>
            </w:r>
            <w:r w:rsidR="00B03AE1">
              <w:rPr>
                <w:rFonts w:cs="Arial"/>
                <w:sz w:val="20"/>
                <w:szCs w:val="20"/>
              </w:rPr>
              <w:t>nderstand the key terms of etiquette, sportsmanship and gamesmanship</w:t>
            </w:r>
          </w:p>
          <w:p w14:paraId="65D84307" w14:textId="77777777" w:rsidR="00B03AE1" w:rsidRDefault="00B03AE1" w:rsidP="00606C46">
            <w:pPr>
              <w:spacing w:after="0" w:line="240" w:lineRule="auto"/>
              <w:rPr>
                <w:rFonts w:cs="Arial"/>
                <w:sz w:val="20"/>
                <w:szCs w:val="20"/>
              </w:rPr>
            </w:pPr>
          </w:p>
          <w:p w14:paraId="4B8209F9" w14:textId="77777777" w:rsidR="00B03AE1" w:rsidRDefault="00F073EF" w:rsidP="00606C46">
            <w:pPr>
              <w:spacing w:after="0" w:line="240" w:lineRule="auto"/>
              <w:rPr>
                <w:rFonts w:cs="Arial"/>
                <w:sz w:val="20"/>
                <w:szCs w:val="20"/>
              </w:rPr>
            </w:pPr>
            <w:r>
              <w:rPr>
                <w:rFonts w:cs="Arial"/>
                <w:sz w:val="20"/>
                <w:szCs w:val="20"/>
              </w:rPr>
              <w:t>D</w:t>
            </w:r>
            <w:r w:rsidR="00B03AE1">
              <w:rPr>
                <w:rFonts w:cs="Arial"/>
                <w:sz w:val="20"/>
                <w:szCs w:val="20"/>
              </w:rPr>
              <w:t>escribe the importance of etiquette and sporting behaviour in performers and give examples from spor</w:t>
            </w:r>
            <w:r w:rsidR="00C76D53">
              <w:rPr>
                <w:rFonts w:cs="Arial"/>
                <w:sz w:val="20"/>
                <w:szCs w:val="20"/>
              </w:rPr>
              <w:t>t</w:t>
            </w:r>
          </w:p>
          <w:p w14:paraId="0FD7172E" w14:textId="77777777" w:rsidR="0079609E" w:rsidRDefault="0079609E" w:rsidP="00606C46">
            <w:pPr>
              <w:spacing w:after="0" w:line="240" w:lineRule="auto"/>
              <w:rPr>
                <w:rFonts w:cs="Arial"/>
                <w:sz w:val="20"/>
                <w:szCs w:val="20"/>
              </w:rPr>
            </w:pPr>
          </w:p>
          <w:p w14:paraId="106A06F2" w14:textId="77777777" w:rsidR="0079609E" w:rsidRDefault="0079609E" w:rsidP="00606C46">
            <w:pPr>
              <w:spacing w:after="0" w:line="240" w:lineRule="auto"/>
              <w:rPr>
                <w:rFonts w:cs="Arial"/>
                <w:sz w:val="20"/>
                <w:szCs w:val="20"/>
              </w:rPr>
            </w:pPr>
          </w:p>
          <w:p w14:paraId="7DB37D38" w14:textId="77777777" w:rsidR="0079609E" w:rsidRDefault="0079609E" w:rsidP="00606C46">
            <w:pPr>
              <w:spacing w:after="0" w:line="240" w:lineRule="auto"/>
              <w:rPr>
                <w:rFonts w:cs="Arial"/>
                <w:sz w:val="20"/>
                <w:szCs w:val="20"/>
              </w:rPr>
            </w:pPr>
          </w:p>
          <w:p w14:paraId="7DFD3719" w14:textId="77777777" w:rsidR="0079609E" w:rsidRDefault="0079609E" w:rsidP="00606C46">
            <w:pPr>
              <w:spacing w:after="0" w:line="240" w:lineRule="auto"/>
              <w:rPr>
                <w:rFonts w:cs="Arial"/>
                <w:sz w:val="20"/>
                <w:szCs w:val="20"/>
              </w:rPr>
            </w:pPr>
          </w:p>
          <w:p w14:paraId="3E9F481B" w14:textId="77777777" w:rsidR="0079609E" w:rsidRDefault="0079609E" w:rsidP="00606C46">
            <w:pPr>
              <w:spacing w:after="0" w:line="240" w:lineRule="auto"/>
              <w:rPr>
                <w:rFonts w:cs="Arial"/>
                <w:sz w:val="20"/>
                <w:szCs w:val="20"/>
              </w:rPr>
            </w:pPr>
          </w:p>
          <w:p w14:paraId="0E3D4BF0" w14:textId="77777777" w:rsidR="0079609E" w:rsidRDefault="0079609E" w:rsidP="00606C46">
            <w:pPr>
              <w:spacing w:after="0" w:line="240" w:lineRule="auto"/>
              <w:rPr>
                <w:rFonts w:cs="Arial"/>
                <w:sz w:val="20"/>
                <w:szCs w:val="20"/>
              </w:rPr>
            </w:pPr>
          </w:p>
          <w:p w14:paraId="568E6746" w14:textId="77777777" w:rsidR="0079609E" w:rsidRDefault="0079609E" w:rsidP="00606C46">
            <w:pPr>
              <w:spacing w:after="0" w:line="240" w:lineRule="auto"/>
              <w:rPr>
                <w:rFonts w:cs="Arial"/>
                <w:sz w:val="20"/>
                <w:szCs w:val="20"/>
              </w:rPr>
            </w:pPr>
          </w:p>
          <w:p w14:paraId="3C2CE477" w14:textId="77777777" w:rsidR="0079609E" w:rsidRDefault="0079609E" w:rsidP="00606C46">
            <w:pPr>
              <w:spacing w:after="0" w:line="240" w:lineRule="auto"/>
              <w:rPr>
                <w:rFonts w:cs="Arial"/>
                <w:sz w:val="20"/>
                <w:szCs w:val="20"/>
              </w:rPr>
            </w:pPr>
          </w:p>
          <w:p w14:paraId="21B5940B" w14:textId="77777777" w:rsidR="0079609E" w:rsidRDefault="0079609E" w:rsidP="00606C46">
            <w:pPr>
              <w:spacing w:after="0" w:line="240" w:lineRule="auto"/>
              <w:rPr>
                <w:rFonts w:cs="Arial"/>
                <w:sz w:val="20"/>
                <w:szCs w:val="20"/>
              </w:rPr>
            </w:pPr>
          </w:p>
          <w:p w14:paraId="441CDA80" w14:textId="77777777" w:rsidR="0079609E" w:rsidRDefault="0079609E" w:rsidP="00606C46">
            <w:pPr>
              <w:spacing w:after="0" w:line="240" w:lineRule="auto"/>
              <w:rPr>
                <w:rFonts w:cs="Arial"/>
                <w:sz w:val="20"/>
                <w:szCs w:val="20"/>
              </w:rPr>
            </w:pPr>
          </w:p>
          <w:p w14:paraId="426831EC" w14:textId="77777777" w:rsidR="0079609E" w:rsidRDefault="0079609E" w:rsidP="00606C46">
            <w:pPr>
              <w:spacing w:after="0" w:line="240" w:lineRule="auto"/>
              <w:rPr>
                <w:rFonts w:cs="Arial"/>
                <w:sz w:val="20"/>
                <w:szCs w:val="20"/>
              </w:rPr>
            </w:pPr>
          </w:p>
          <w:p w14:paraId="2E38B7F0" w14:textId="77777777" w:rsidR="0079609E" w:rsidRDefault="0079609E" w:rsidP="00606C46">
            <w:pPr>
              <w:spacing w:after="0" w:line="240" w:lineRule="auto"/>
              <w:rPr>
                <w:rFonts w:cs="Arial"/>
                <w:sz w:val="20"/>
                <w:szCs w:val="20"/>
              </w:rPr>
            </w:pPr>
          </w:p>
          <w:p w14:paraId="538A9A97" w14:textId="77777777" w:rsidR="0079609E" w:rsidRDefault="0079609E" w:rsidP="00606C46">
            <w:pPr>
              <w:spacing w:after="0" w:line="240" w:lineRule="auto"/>
              <w:rPr>
                <w:rFonts w:cs="Arial"/>
                <w:sz w:val="20"/>
                <w:szCs w:val="20"/>
              </w:rPr>
            </w:pPr>
          </w:p>
          <w:p w14:paraId="4514044E" w14:textId="77777777" w:rsidR="0079609E" w:rsidRDefault="0079609E" w:rsidP="00606C46">
            <w:pPr>
              <w:spacing w:after="0" w:line="240" w:lineRule="auto"/>
              <w:rPr>
                <w:rFonts w:cs="Arial"/>
                <w:sz w:val="20"/>
                <w:szCs w:val="20"/>
              </w:rPr>
            </w:pPr>
          </w:p>
          <w:p w14:paraId="4778B10C" w14:textId="77777777" w:rsidR="0079609E" w:rsidRDefault="0079609E" w:rsidP="00606C46">
            <w:pPr>
              <w:spacing w:after="0" w:line="240" w:lineRule="auto"/>
              <w:rPr>
                <w:rFonts w:cs="Arial"/>
                <w:sz w:val="20"/>
                <w:szCs w:val="20"/>
              </w:rPr>
            </w:pPr>
          </w:p>
          <w:p w14:paraId="32ED9592" w14:textId="77777777" w:rsidR="0079609E" w:rsidRDefault="0079609E" w:rsidP="00606C46">
            <w:pPr>
              <w:spacing w:after="0" w:line="240" w:lineRule="auto"/>
              <w:rPr>
                <w:rFonts w:cs="Arial"/>
                <w:sz w:val="20"/>
                <w:szCs w:val="20"/>
              </w:rPr>
            </w:pPr>
          </w:p>
          <w:p w14:paraId="23E063F4" w14:textId="77777777" w:rsidR="0079609E" w:rsidRDefault="0079609E" w:rsidP="00606C46">
            <w:pPr>
              <w:spacing w:after="0" w:line="240" w:lineRule="auto"/>
              <w:rPr>
                <w:rFonts w:cs="Arial"/>
                <w:sz w:val="20"/>
                <w:szCs w:val="20"/>
              </w:rPr>
            </w:pPr>
          </w:p>
          <w:p w14:paraId="688F3C7B" w14:textId="77777777" w:rsidR="0079609E" w:rsidRDefault="0079609E" w:rsidP="00606C46">
            <w:pPr>
              <w:spacing w:after="0" w:line="240" w:lineRule="auto"/>
              <w:rPr>
                <w:rFonts w:cs="Arial"/>
                <w:sz w:val="20"/>
                <w:szCs w:val="20"/>
              </w:rPr>
            </w:pPr>
          </w:p>
          <w:p w14:paraId="4DAFD1E4" w14:textId="77777777" w:rsidR="0079609E" w:rsidRDefault="0079609E" w:rsidP="00606C46">
            <w:pPr>
              <w:spacing w:after="0" w:line="240" w:lineRule="auto"/>
              <w:rPr>
                <w:rFonts w:cs="Arial"/>
                <w:sz w:val="20"/>
                <w:szCs w:val="20"/>
              </w:rPr>
            </w:pPr>
          </w:p>
          <w:p w14:paraId="09E99F2F" w14:textId="77777777" w:rsidR="0079609E" w:rsidRDefault="0079609E" w:rsidP="00606C46">
            <w:pPr>
              <w:spacing w:after="0" w:line="240" w:lineRule="auto"/>
              <w:rPr>
                <w:rFonts w:cs="Arial"/>
                <w:sz w:val="20"/>
                <w:szCs w:val="20"/>
              </w:rPr>
            </w:pPr>
          </w:p>
          <w:p w14:paraId="0F82F5D2" w14:textId="3E10145A" w:rsidR="0079609E" w:rsidRDefault="0079609E" w:rsidP="00606C46">
            <w:pPr>
              <w:spacing w:after="0" w:line="240" w:lineRule="auto"/>
              <w:rPr>
                <w:rFonts w:cs="Arial"/>
                <w:sz w:val="20"/>
                <w:szCs w:val="20"/>
              </w:rPr>
            </w:pPr>
          </w:p>
        </w:tc>
        <w:tc>
          <w:tcPr>
            <w:tcW w:w="4457" w:type="dxa"/>
            <w:shd w:val="clear" w:color="auto" w:fill="auto"/>
            <w:tcMar>
              <w:top w:w="57" w:type="dxa"/>
              <w:left w:w="57" w:type="dxa"/>
              <w:bottom w:w="57" w:type="dxa"/>
              <w:right w:w="57" w:type="dxa"/>
            </w:tcMar>
          </w:tcPr>
          <w:p w14:paraId="6F27301B" w14:textId="04590D98" w:rsidR="0079609E" w:rsidRPr="00C52DFE" w:rsidRDefault="00C52DFE" w:rsidP="0079609E">
            <w:pPr>
              <w:spacing w:after="0" w:line="240" w:lineRule="auto"/>
              <w:rPr>
                <w:rStyle w:val="Hyperlink"/>
                <w:sz w:val="20"/>
                <w:szCs w:val="20"/>
              </w:rPr>
            </w:pPr>
            <w:r>
              <w:rPr>
                <w:sz w:val="20"/>
                <w:szCs w:val="20"/>
              </w:rPr>
              <w:fldChar w:fldCharType="begin"/>
            </w:r>
            <w:r>
              <w:rPr>
                <w:sz w:val="20"/>
                <w:szCs w:val="20"/>
              </w:rPr>
              <w:instrText xml:space="preserve"> HYPERLINK "https://teachcambridge.org/93156bd6-97ed-4737-83f1-706832ad7a07/teaching-and-delivery-guides?subject=f407526c-2dec-4b34-99ee-e07d09f919f9&amp;unit=all" </w:instrText>
            </w:r>
            <w:r>
              <w:rPr>
                <w:sz w:val="20"/>
                <w:szCs w:val="20"/>
              </w:rPr>
              <w:fldChar w:fldCharType="separate"/>
            </w:r>
            <w:r w:rsidR="0079609E" w:rsidRPr="00C52DFE">
              <w:rPr>
                <w:rStyle w:val="Hyperlink"/>
                <w:sz w:val="20"/>
                <w:szCs w:val="20"/>
              </w:rPr>
              <w:t xml:space="preserve">OCR R184 Lesson Preparation Pack </w:t>
            </w:r>
          </w:p>
          <w:p w14:paraId="0607D783" w14:textId="6896F14D" w:rsidR="0079609E" w:rsidRPr="00C52DFE" w:rsidRDefault="0079609E" w:rsidP="0079609E">
            <w:pPr>
              <w:spacing w:after="0" w:line="240" w:lineRule="auto"/>
              <w:rPr>
                <w:sz w:val="20"/>
                <w:szCs w:val="20"/>
              </w:rPr>
            </w:pPr>
            <w:r w:rsidRPr="00C52DFE">
              <w:rPr>
                <w:rStyle w:val="Hyperlink"/>
                <w:sz w:val="20"/>
                <w:szCs w:val="20"/>
              </w:rPr>
              <w:t>Slides 26-2</w:t>
            </w:r>
            <w:r w:rsidR="00D56153" w:rsidRPr="00C52DFE">
              <w:rPr>
                <w:rStyle w:val="Hyperlink"/>
                <w:sz w:val="20"/>
                <w:szCs w:val="20"/>
              </w:rPr>
              <w:t>8</w:t>
            </w:r>
            <w:r w:rsidR="00C52DFE">
              <w:rPr>
                <w:sz w:val="20"/>
                <w:szCs w:val="20"/>
              </w:rPr>
              <w:fldChar w:fldCharType="end"/>
            </w:r>
          </w:p>
          <w:p w14:paraId="7AC1BEDB" w14:textId="77777777" w:rsidR="0079609E" w:rsidRDefault="0079609E" w:rsidP="005C62CD">
            <w:pPr>
              <w:spacing w:after="0" w:line="240" w:lineRule="auto"/>
            </w:pPr>
          </w:p>
          <w:p w14:paraId="059A5306" w14:textId="4BD9BA02" w:rsidR="003C69D7" w:rsidRPr="000E57EF" w:rsidRDefault="00000000" w:rsidP="005C62CD">
            <w:pPr>
              <w:spacing w:after="0" w:line="240" w:lineRule="auto"/>
              <w:rPr>
                <w:sz w:val="20"/>
                <w:szCs w:val="20"/>
              </w:rPr>
            </w:pPr>
            <w:hyperlink r:id="rId40" w:history="1">
              <w:r w:rsidR="003C69D7" w:rsidRPr="000E57EF">
                <w:rPr>
                  <w:rStyle w:val="Hyperlink"/>
                  <w:sz w:val="20"/>
                  <w:szCs w:val="20"/>
                </w:rPr>
                <w:t>Modern day ethics in sports</w:t>
              </w:r>
            </w:hyperlink>
          </w:p>
          <w:p w14:paraId="3694FAD3" w14:textId="3B941389" w:rsidR="003C69D7" w:rsidRDefault="0045112F" w:rsidP="005C62CD">
            <w:pPr>
              <w:spacing w:after="0" w:line="240" w:lineRule="auto"/>
              <w:rPr>
                <w:sz w:val="20"/>
                <w:szCs w:val="20"/>
              </w:rPr>
            </w:pPr>
            <w:r w:rsidRPr="000E57EF">
              <w:rPr>
                <w:sz w:val="20"/>
                <w:szCs w:val="20"/>
              </w:rPr>
              <w:t>(sportskeeda.com)</w:t>
            </w:r>
          </w:p>
          <w:p w14:paraId="3ABE48AF" w14:textId="77777777" w:rsidR="00C76D53" w:rsidRPr="000E57EF" w:rsidRDefault="00C76D53" w:rsidP="005C62CD">
            <w:pPr>
              <w:spacing w:after="0" w:line="240" w:lineRule="auto"/>
              <w:rPr>
                <w:sz w:val="20"/>
                <w:szCs w:val="20"/>
              </w:rPr>
            </w:pPr>
          </w:p>
          <w:p w14:paraId="336316FE" w14:textId="77777777" w:rsidR="003103F9" w:rsidRDefault="003103F9" w:rsidP="00893E99">
            <w:pPr>
              <w:spacing w:after="0" w:line="240" w:lineRule="auto"/>
            </w:pPr>
          </w:p>
          <w:p w14:paraId="421CA5DA" w14:textId="296C6443" w:rsidR="00B252B2" w:rsidRDefault="00B252B2" w:rsidP="00276439">
            <w:pPr>
              <w:spacing w:after="0" w:line="240" w:lineRule="auto"/>
              <w:rPr>
                <w:rFonts w:cs="Arial"/>
                <w:color w:val="000000" w:themeColor="text1"/>
                <w:sz w:val="20"/>
                <w:szCs w:val="20"/>
              </w:rPr>
            </w:pPr>
          </w:p>
          <w:p w14:paraId="00E08AA6" w14:textId="77777777" w:rsidR="00893E99" w:rsidRDefault="00893E99" w:rsidP="00276439">
            <w:pPr>
              <w:spacing w:after="0" w:line="240" w:lineRule="auto"/>
              <w:rPr>
                <w:rFonts w:cs="Arial"/>
                <w:color w:val="000000" w:themeColor="text1"/>
                <w:sz w:val="20"/>
                <w:szCs w:val="20"/>
              </w:rPr>
            </w:pPr>
          </w:p>
          <w:p w14:paraId="62C86F31" w14:textId="77777777" w:rsidR="00893E99" w:rsidRDefault="00893E99" w:rsidP="00276439">
            <w:pPr>
              <w:spacing w:after="0" w:line="240" w:lineRule="auto"/>
              <w:rPr>
                <w:rFonts w:cs="Arial"/>
                <w:color w:val="000000" w:themeColor="text1"/>
                <w:sz w:val="20"/>
                <w:szCs w:val="20"/>
              </w:rPr>
            </w:pPr>
          </w:p>
          <w:p w14:paraId="2E1D4232" w14:textId="2534A431" w:rsidR="00893E99" w:rsidRPr="000E57EF" w:rsidRDefault="00893E99" w:rsidP="00276439">
            <w:pPr>
              <w:spacing w:after="0" w:line="240" w:lineRule="auto"/>
              <w:rPr>
                <w:rFonts w:cs="Arial"/>
                <w:sz w:val="20"/>
                <w:szCs w:val="20"/>
              </w:rPr>
            </w:pPr>
          </w:p>
        </w:tc>
        <w:tc>
          <w:tcPr>
            <w:tcW w:w="1213" w:type="dxa"/>
            <w:shd w:val="clear" w:color="auto" w:fill="auto"/>
            <w:tcMar>
              <w:top w:w="57" w:type="dxa"/>
              <w:left w:w="57" w:type="dxa"/>
              <w:bottom w:w="57" w:type="dxa"/>
              <w:right w:w="57" w:type="dxa"/>
            </w:tcMar>
          </w:tcPr>
          <w:p w14:paraId="7773CF70" w14:textId="77777777" w:rsidR="009F3B24" w:rsidRDefault="006C5850" w:rsidP="00606C46">
            <w:pPr>
              <w:spacing w:after="0" w:line="240" w:lineRule="auto"/>
              <w:rPr>
                <w:rFonts w:cs="Arial"/>
                <w:sz w:val="20"/>
                <w:szCs w:val="20"/>
              </w:rPr>
            </w:pPr>
            <w:r>
              <w:rPr>
                <w:rFonts w:cs="Arial"/>
                <w:sz w:val="20"/>
                <w:szCs w:val="20"/>
              </w:rPr>
              <w:t xml:space="preserve">R185 </w:t>
            </w:r>
          </w:p>
          <w:p w14:paraId="338147E4" w14:textId="191E2646" w:rsidR="00606C46" w:rsidRDefault="009F3B24" w:rsidP="00606C46">
            <w:pPr>
              <w:spacing w:after="0" w:line="240" w:lineRule="auto"/>
              <w:rPr>
                <w:rFonts w:cs="Arial"/>
                <w:sz w:val="20"/>
                <w:szCs w:val="20"/>
              </w:rPr>
            </w:pPr>
            <w:r>
              <w:rPr>
                <w:rFonts w:cs="Arial"/>
                <w:sz w:val="20"/>
                <w:szCs w:val="20"/>
              </w:rPr>
              <w:t>L</w:t>
            </w:r>
            <w:r w:rsidR="006C5850">
              <w:rPr>
                <w:rFonts w:cs="Arial"/>
                <w:sz w:val="20"/>
                <w:szCs w:val="20"/>
              </w:rPr>
              <w:t>eading sport</w:t>
            </w:r>
          </w:p>
        </w:tc>
      </w:tr>
      <w:tr w:rsidR="00602365" w14:paraId="4511BF9C" w14:textId="77777777" w:rsidTr="009F37EA">
        <w:trPr>
          <w:trHeight w:val="20"/>
        </w:trPr>
        <w:tc>
          <w:tcPr>
            <w:tcW w:w="902" w:type="dxa"/>
            <w:shd w:val="clear" w:color="auto" w:fill="auto"/>
            <w:tcMar>
              <w:top w:w="57" w:type="dxa"/>
              <w:left w:w="57" w:type="dxa"/>
              <w:bottom w:w="57" w:type="dxa"/>
              <w:right w:w="57" w:type="dxa"/>
            </w:tcMar>
          </w:tcPr>
          <w:p w14:paraId="0F94A909" w14:textId="092AFA5E" w:rsidR="00602365" w:rsidRDefault="00D56153" w:rsidP="00602365">
            <w:pPr>
              <w:spacing w:after="0" w:line="240" w:lineRule="auto"/>
              <w:rPr>
                <w:rFonts w:cs="Arial"/>
                <w:sz w:val="20"/>
                <w:szCs w:val="20"/>
              </w:rPr>
            </w:pPr>
            <w:r>
              <w:rPr>
                <w:rFonts w:cs="Arial"/>
                <w:sz w:val="20"/>
                <w:szCs w:val="20"/>
              </w:rPr>
              <w:lastRenderedPageBreak/>
              <w:t>6</w:t>
            </w:r>
          </w:p>
        </w:tc>
        <w:tc>
          <w:tcPr>
            <w:tcW w:w="1682" w:type="dxa"/>
            <w:shd w:val="clear" w:color="auto" w:fill="auto"/>
            <w:tcMar>
              <w:top w:w="57" w:type="dxa"/>
              <w:left w:w="57" w:type="dxa"/>
              <w:bottom w:w="57" w:type="dxa"/>
              <w:right w:w="57" w:type="dxa"/>
            </w:tcMar>
          </w:tcPr>
          <w:p w14:paraId="2FD107E1" w14:textId="19A8731C" w:rsidR="00A674FB" w:rsidRDefault="00A674FB" w:rsidP="00602365">
            <w:pPr>
              <w:spacing w:after="0" w:line="240" w:lineRule="auto"/>
              <w:rPr>
                <w:rFonts w:cs="Arial"/>
                <w:sz w:val="20"/>
                <w:szCs w:val="20"/>
              </w:rPr>
            </w:pPr>
            <w:r w:rsidRPr="00A674FB">
              <w:rPr>
                <w:rFonts w:cs="Arial"/>
                <w:sz w:val="20"/>
                <w:szCs w:val="20"/>
              </w:rPr>
              <w:t>2: The role of sport in promoting values</w:t>
            </w:r>
          </w:p>
          <w:p w14:paraId="444F2611" w14:textId="77777777" w:rsidR="00A674FB" w:rsidRDefault="00A674FB" w:rsidP="00602365">
            <w:pPr>
              <w:spacing w:after="0" w:line="240" w:lineRule="auto"/>
              <w:rPr>
                <w:rFonts w:cs="Arial"/>
                <w:sz w:val="20"/>
                <w:szCs w:val="20"/>
              </w:rPr>
            </w:pPr>
          </w:p>
          <w:p w14:paraId="2DECB62C" w14:textId="748242F2" w:rsidR="00602365" w:rsidRPr="00D87B6C" w:rsidRDefault="00602365" w:rsidP="00602365">
            <w:pPr>
              <w:spacing w:after="0" w:line="240" w:lineRule="auto"/>
              <w:rPr>
                <w:rFonts w:cs="Arial"/>
                <w:sz w:val="20"/>
                <w:szCs w:val="20"/>
              </w:rPr>
            </w:pPr>
            <w:r w:rsidRPr="00D87B6C">
              <w:rPr>
                <w:rFonts w:cs="Arial"/>
                <w:sz w:val="20"/>
                <w:szCs w:val="20"/>
              </w:rPr>
              <w:t>2.4.2 The importance of etiquette AND sporting</w:t>
            </w:r>
          </w:p>
          <w:p w14:paraId="552586F3" w14:textId="6D157C57" w:rsidR="00602365" w:rsidRPr="003103F9" w:rsidRDefault="00602365" w:rsidP="00602365">
            <w:pPr>
              <w:suppressAutoHyphens/>
              <w:autoSpaceDN w:val="0"/>
              <w:spacing w:after="0" w:line="240" w:lineRule="auto"/>
              <w:textAlignment w:val="baseline"/>
              <w:rPr>
                <w:rFonts w:cs="Arial"/>
                <w:sz w:val="20"/>
                <w:szCs w:val="20"/>
              </w:rPr>
            </w:pPr>
            <w:r w:rsidRPr="00D87B6C">
              <w:rPr>
                <w:rFonts w:cs="Arial"/>
                <w:sz w:val="20"/>
                <w:szCs w:val="20"/>
              </w:rPr>
              <w:t>behaviour of spectators</w:t>
            </w:r>
          </w:p>
        </w:tc>
        <w:tc>
          <w:tcPr>
            <w:tcW w:w="3079" w:type="dxa"/>
            <w:shd w:val="clear" w:color="auto" w:fill="auto"/>
            <w:tcMar>
              <w:top w:w="57" w:type="dxa"/>
              <w:left w:w="57" w:type="dxa"/>
              <w:bottom w:w="57" w:type="dxa"/>
              <w:right w:w="57" w:type="dxa"/>
            </w:tcMar>
          </w:tcPr>
          <w:p w14:paraId="6C5004F2" w14:textId="77777777" w:rsidR="00602365" w:rsidRDefault="00602365" w:rsidP="00602365">
            <w:pPr>
              <w:spacing w:after="0" w:line="240" w:lineRule="auto"/>
              <w:rPr>
                <w:rFonts w:cs="Arial"/>
                <w:sz w:val="20"/>
                <w:szCs w:val="20"/>
              </w:rPr>
            </w:pPr>
            <w:r>
              <w:rPr>
                <w:rFonts w:cs="Arial"/>
                <w:sz w:val="20"/>
                <w:szCs w:val="20"/>
              </w:rPr>
              <w:t>Students could:</w:t>
            </w:r>
          </w:p>
          <w:p w14:paraId="54DAB51E" w14:textId="77777777" w:rsidR="00602365" w:rsidRPr="0016243F" w:rsidRDefault="00602365" w:rsidP="00602365">
            <w:pPr>
              <w:pStyle w:val="ListParagraph"/>
              <w:numPr>
                <w:ilvl w:val="0"/>
                <w:numId w:val="27"/>
              </w:numPr>
              <w:spacing w:before="40" w:after="40" w:line="240" w:lineRule="auto"/>
              <w:ind w:left="360"/>
              <w:rPr>
                <w:rFonts w:cs="Arial"/>
                <w:sz w:val="20"/>
                <w:szCs w:val="20"/>
              </w:rPr>
            </w:pPr>
            <w:r w:rsidRPr="0016243F">
              <w:rPr>
                <w:rFonts w:cs="Arial"/>
                <w:sz w:val="20"/>
                <w:szCs w:val="20"/>
              </w:rPr>
              <w:t>research examples of appropriate and inappropriate spectator behaviour</w:t>
            </w:r>
          </w:p>
          <w:p w14:paraId="65632DD1" w14:textId="77777777" w:rsidR="00602365" w:rsidRPr="0016243F" w:rsidRDefault="00602365" w:rsidP="00602365">
            <w:pPr>
              <w:pStyle w:val="ListParagraph"/>
              <w:numPr>
                <w:ilvl w:val="0"/>
                <w:numId w:val="27"/>
              </w:numPr>
              <w:spacing w:before="40" w:after="40" w:line="240" w:lineRule="auto"/>
              <w:ind w:left="360"/>
              <w:rPr>
                <w:rFonts w:cs="Arial"/>
                <w:sz w:val="20"/>
                <w:szCs w:val="20"/>
              </w:rPr>
            </w:pPr>
            <w:r w:rsidRPr="0016243F">
              <w:rPr>
                <w:rFonts w:cs="Arial"/>
                <w:sz w:val="20"/>
                <w:szCs w:val="20"/>
              </w:rPr>
              <w:t>discuss why appropriate behaviour is important.</w:t>
            </w:r>
          </w:p>
          <w:p w14:paraId="28E196AD" w14:textId="77777777" w:rsidR="00602365" w:rsidRDefault="00602365" w:rsidP="00602365">
            <w:pPr>
              <w:spacing w:after="0" w:line="240" w:lineRule="auto"/>
              <w:rPr>
                <w:rFonts w:cs="Arial"/>
                <w:sz w:val="20"/>
                <w:szCs w:val="20"/>
              </w:rPr>
            </w:pPr>
          </w:p>
          <w:p w14:paraId="715E25F7" w14:textId="77777777" w:rsidR="00602365" w:rsidRDefault="00602365" w:rsidP="00602365">
            <w:pPr>
              <w:spacing w:after="0" w:line="240" w:lineRule="auto"/>
              <w:rPr>
                <w:rFonts w:cs="Arial"/>
                <w:sz w:val="20"/>
                <w:szCs w:val="20"/>
              </w:rPr>
            </w:pPr>
            <w:r>
              <w:rPr>
                <w:rFonts w:cs="Arial"/>
                <w:sz w:val="20"/>
                <w:szCs w:val="20"/>
              </w:rPr>
              <w:t>Spectators at youth sport.</w:t>
            </w:r>
          </w:p>
          <w:p w14:paraId="43E35AA2" w14:textId="77777777" w:rsidR="00602365" w:rsidRDefault="00602365" w:rsidP="00602365">
            <w:pPr>
              <w:spacing w:after="0" w:line="240" w:lineRule="auto"/>
              <w:rPr>
                <w:rFonts w:cs="Arial"/>
                <w:sz w:val="20"/>
                <w:szCs w:val="20"/>
              </w:rPr>
            </w:pPr>
          </w:p>
          <w:p w14:paraId="0418D3E5" w14:textId="77777777" w:rsidR="00602365" w:rsidRDefault="00602365" w:rsidP="00602365">
            <w:pPr>
              <w:spacing w:after="0" w:line="240" w:lineRule="auto"/>
              <w:rPr>
                <w:rFonts w:cs="Arial"/>
                <w:sz w:val="20"/>
                <w:szCs w:val="20"/>
              </w:rPr>
            </w:pPr>
            <w:r>
              <w:rPr>
                <w:rFonts w:cs="Arial"/>
                <w:sz w:val="20"/>
                <w:szCs w:val="20"/>
              </w:rPr>
              <w:t xml:space="preserve">Spectators at elite/professional sport. </w:t>
            </w:r>
          </w:p>
          <w:p w14:paraId="47859FE7" w14:textId="77777777" w:rsidR="00602365" w:rsidRDefault="00602365" w:rsidP="00602365">
            <w:pPr>
              <w:spacing w:after="0" w:line="240" w:lineRule="auto"/>
              <w:rPr>
                <w:rFonts w:cs="Arial"/>
                <w:sz w:val="20"/>
                <w:szCs w:val="20"/>
              </w:rPr>
            </w:pPr>
          </w:p>
          <w:p w14:paraId="6C544518" w14:textId="77777777" w:rsidR="00602365" w:rsidRDefault="00602365" w:rsidP="00602365">
            <w:pPr>
              <w:spacing w:after="0" w:line="240" w:lineRule="auto"/>
              <w:rPr>
                <w:rFonts w:cs="Arial"/>
                <w:sz w:val="20"/>
                <w:szCs w:val="20"/>
              </w:rPr>
            </w:pPr>
            <w:r>
              <w:rPr>
                <w:rFonts w:cs="Arial"/>
                <w:sz w:val="20"/>
                <w:szCs w:val="20"/>
              </w:rPr>
              <w:t>What impact does spectator behaviour have on participants?</w:t>
            </w:r>
          </w:p>
          <w:p w14:paraId="77EBA44C" w14:textId="77777777" w:rsidR="00602365" w:rsidRDefault="00602365" w:rsidP="00602365">
            <w:pPr>
              <w:spacing w:after="0" w:line="240" w:lineRule="auto"/>
              <w:rPr>
                <w:rFonts w:cs="Arial"/>
                <w:sz w:val="20"/>
                <w:szCs w:val="20"/>
              </w:rPr>
            </w:pPr>
          </w:p>
          <w:p w14:paraId="1BB6F976" w14:textId="260AFE1C" w:rsidR="00602365" w:rsidRPr="000532A0" w:rsidRDefault="00602365" w:rsidP="00602365">
            <w:pPr>
              <w:spacing w:after="0" w:line="240" w:lineRule="auto"/>
              <w:rPr>
                <w:rFonts w:cs="Arial"/>
                <w:sz w:val="20"/>
                <w:szCs w:val="20"/>
              </w:rPr>
            </w:pPr>
            <w:r>
              <w:rPr>
                <w:rFonts w:cs="Arial"/>
                <w:sz w:val="20"/>
                <w:szCs w:val="20"/>
              </w:rPr>
              <w:t>What impact could inappropriate behaviour have on other spectators?</w:t>
            </w:r>
          </w:p>
        </w:tc>
        <w:tc>
          <w:tcPr>
            <w:tcW w:w="1515" w:type="dxa"/>
            <w:shd w:val="clear" w:color="auto" w:fill="auto"/>
            <w:tcMar>
              <w:top w:w="57" w:type="dxa"/>
              <w:left w:w="57" w:type="dxa"/>
              <w:bottom w:w="57" w:type="dxa"/>
              <w:right w:w="57" w:type="dxa"/>
            </w:tcMar>
          </w:tcPr>
          <w:p w14:paraId="0EC32D73" w14:textId="77777777" w:rsidR="00602365" w:rsidRPr="00B36EAA" w:rsidRDefault="00602365" w:rsidP="00602365">
            <w:pPr>
              <w:spacing w:after="0" w:line="240" w:lineRule="auto"/>
              <w:rPr>
                <w:rFonts w:cs="Arial"/>
                <w:sz w:val="20"/>
                <w:szCs w:val="20"/>
              </w:rPr>
            </w:pPr>
            <w:r w:rsidRPr="00B36EAA">
              <w:rPr>
                <w:rFonts w:cs="Arial"/>
                <w:sz w:val="20"/>
                <w:szCs w:val="20"/>
              </w:rPr>
              <w:t>Etiquette</w:t>
            </w:r>
          </w:p>
          <w:p w14:paraId="70B34DDF" w14:textId="77777777" w:rsidR="00602365" w:rsidRPr="00B36EAA" w:rsidRDefault="00602365" w:rsidP="00602365">
            <w:pPr>
              <w:spacing w:after="0" w:line="240" w:lineRule="auto"/>
              <w:rPr>
                <w:rFonts w:cs="Arial"/>
                <w:sz w:val="20"/>
                <w:szCs w:val="20"/>
              </w:rPr>
            </w:pPr>
          </w:p>
          <w:p w14:paraId="29BF4D96" w14:textId="77777777" w:rsidR="00602365" w:rsidRPr="00B36EAA" w:rsidRDefault="00602365" w:rsidP="00602365">
            <w:pPr>
              <w:spacing w:after="0" w:line="240" w:lineRule="auto"/>
              <w:rPr>
                <w:rFonts w:cs="Arial"/>
                <w:sz w:val="20"/>
                <w:szCs w:val="20"/>
              </w:rPr>
            </w:pPr>
            <w:r w:rsidRPr="00B36EAA">
              <w:rPr>
                <w:rFonts w:cs="Arial"/>
                <w:sz w:val="20"/>
                <w:szCs w:val="20"/>
              </w:rPr>
              <w:t>Appropriate behaviour</w:t>
            </w:r>
          </w:p>
          <w:p w14:paraId="2B104AC9" w14:textId="77777777" w:rsidR="00602365" w:rsidRPr="00B36EAA" w:rsidRDefault="00602365" w:rsidP="00602365">
            <w:pPr>
              <w:spacing w:after="0" w:line="240" w:lineRule="auto"/>
              <w:rPr>
                <w:rFonts w:cs="Arial"/>
                <w:sz w:val="20"/>
                <w:szCs w:val="20"/>
              </w:rPr>
            </w:pPr>
          </w:p>
          <w:p w14:paraId="558CEDE5" w14:textId="2B11CBF3" w:rsidR="00602365" w:rsidRDefault="00602365" w:rsidP="00602365">
            <w:pPr>
              <w:spacing w:after="0" w:line="240" w:lineRule="auto"/>
              <w:rPr>
                <w:rFonts w:cs="Arial"/>
                <w:sz w:val="20"/>
                <w:szCs w:val="20"/>
              </w:rPr>
            </w:pPr>
            <w:r w:rsidRPr="00B36EAA">
              <w:rPr>
                <w:rFonts w:cs="Arial"/>
                <w:sz w:val="20"/>
                <w:szCs w:val="20"/>
              </w:rPr>
              <w:t>Inappropriate behaviour</w:t>
            </w:r>
          </w:p>
        </w:tc>
        <w:tc>
          <w:tcPr>
            <w:tcW w:w="2036" w:type="dxa"/>
            <w:shd w:val="clear" w:color="auto" w:fill="auto"/>
            <w:tcMar>
              <w:top w:w="57" w:type="dxa"/>
              <w:left w:w="57" w:type="dxa"/>
              <w:bottom w:w="57" w:type="dxa"/>
              <w:right w:w="57" w:type="dxa"/>
            </w:tcMar>
          </w:tcPr>
          <w:p w14:paraId="64C9F554" w14:textId="77777777" w:rsidR="00602365" w:rsidRPr="00B36EAA" w:rsidRDefault="00602365" w:rsidP="00602365">
            <w:pPr>
              <w:spacing w:after="0" w:line="240" w:lineRule="auto"/>
              <w:rPr>
                <w:sz w:val="20"/>
                <w:szCs w:val="20"/>
              </w:rPr>
            </w:pPr>
            <w:r>
              <w:rPr>
                <w:sz w:val="20"/>
                <w:szCs w:val="20"/>
              </w:rPr>
              <w:t>I</w:t>
            </w:r>
            <w:r w:rsidRPr="00B36EAA">
              <w:rPr>
                <w:sz w:val="20"/>
                <w:szCs w:val="20"/>
              </w:rPr>
              <w:t>dentify appropriate and inappropriate spectator behaviour with examples from sport</w:t>
            </w:r>
          </w:p>
          <w:p w14:paraId="32D57F5E" w14:textId="77777777" w:rsidR="00602365" w:rsidRPr="00B36EAA" w:rsidRDefault="00602365" w:rsidP="00602365">
            <w:pPr>
              <w:spacing w:after="0" w:line="240" w:lineRule="auto"/>
              <w:rPr>
                <w:sz w:val="20"/>
                <w:szCs w:val="20"/>
              </w:rPr>
            </w:pPr>
          </w:p>
          <w:p w14:paraId="1A8F55B7" w14:textId="4384098C" w:rsidR="00602365" w:rsidRDefault="00602365" w:rsidP="00602365">
            <w:pPr>
              <w:spacing w:after="0" w:line="240" w:lineRule="auto"/>
              <w:rPr>
                <w:rFonts w:cs="Arial"/>
                <w:sz w:val="20"/>
                <w:szCs w:val="20"/>
              </w:rPr>
            </w:pPr>
            <w:r>
              <w:rPr>
                <w:sz w:val="20"/>
                <w:szCs w:val="20"/>
              </w:rPr>
              <w:t>Understand</w:t>
            </w:r>
            <w:r w:rsidRPr="00B36EAA">
              <w:rPr>
                <w:sz w:val="20"/>
                <w:szCs w:val="20"/>
              </w:rPr>
              <w:t xml:space="preserve"> the impact of spectator behaviour on sport, performers and other spectators and understand why appropriate behaviour is important</w:t>
            </w:r>
          </w:p>
        </w:tc>
        <w:tc>
          <w:tcPr>
            <w:tcW w:w="4457" w:type="dxa"/>
            <w:shd w:val="clear" w:color="auto" w:fill="auto"/>
            <w:tcMar>
              <w:top w:w="57" w:type="dxa"/>
              <w:left w:w="57" w:type="dxa"/>
              <w:bottom w:w="57" w:type="dxa"/>
              <w:right w:w="57" w:type="dxa"/>
            </w:tcMar>
          </w:tcPr>
          <w:p w14:paraId="7D305B09" w14:textId="4ED8E8C3" w:rsidR="00D56153" w:rsidRPr="00B628EC" w:rsidRDefault="00B628EC" w:rsidP="00D56153">
            <w:pPr>
              <w:spacing w:after="0" w:line="240" w:lineRule="auto"/>
              <w:rPr>
                <w:rStyle w:val="Hyperlink"/>
                <w:sz w:val="20"/>
                <w:szCs w:val="20"/>
              </w:rPr>
            </w:pPr>
            <w:r>
              <w:rPr>
                <w:sz w:val="20"/>
                <w:szCs w:val="20"/>
              </w:rPr>
              <w:fldChar w:fldCharType="begin"/>
            </w:r>
            <w:r>
              <w:rPr>
                <w:sz w:val="20"/>
                <w:szCs w:val="20"/>
              </w:rPr>
              <w:instrText xml:space="preserve"> HYPERLINK "https://teachcambridge.org/93156bd6-97ed-4737-83f1-706832ad7a07/teaching-and-delivery-guides?subject=f407526c-2dec-4b34-99ee-e07d09f919f9&amp;unit=all" </w:instrText>
            </w:r>
            <w:r>
              <w:rPr>
                <w:sz w:val="20"/>
                <w:szCs w:val="20"/>
              </w:rPr>
              <w:fldChar w:fldCharType="separate"/>
            </w:r>
            <w:r w:rsidR="00D56153" w:rsidRPr="00B628EC">
              <w:rPr>
                <w:rStyle w:val="Hyperlink"/>
                <w:sz w:val="20"/>
                <w:szCs w:val="20"/>
              </w:rPr>
              <w:t xml:space="preserve">OCR R184 Lesson Preparation Pack </w:t>
            </w:r>
          </w:p>
          <w:p w14:paraId="59B71D96" w14:textId="14445CAB" w:rsidR="00D56153" w:rsidRPr="00B628EC" w:rsidRDefault="00D56153" w:rsidP="00D56153">
            <w:pPr>
              <w:spacing w:after="0" w:line="240" w:lineRule="auto"/>
              <w:rPr>
                <w:sz w:val="20"/>
                <w:szCs w:val="20"/>
              </w:rPr>
            </w:pPr>
            <w:r w:rsidRPr="00B628EC">
              <w:rPr>
                <w:rStyle w:val="Hyperlink"/>
                <w:sz w:val="20"/>
                <w:szCs w:val="20"/>
              </w:rPr>
              <w:t>Slide 29</w:t>
            </w:r>
            <w:r w:rsidR="00B628EC">
              <w:rPr>
                <w:sz w:val="20"/>
                <w:szCs w:val="20"/>
              </w:rPr>
              <w:fldChar w:fldCharType="end"/>
            </w:r>
          </w:p>
          <w:p w14:paraId="66299948" w14:textId="77777777" w:rsidR="00D56153" w:rsidRDefault="00D56153" w:rsidP="00D56153">
            <w:pPr>
              <w:spacing w:after="0" w:line="240" w:lineRule="auto"/>
            </w:pPr>
          </w:p>
          <w:p w14:paraId="398EC8FE" w14:textId="77777777" w:rsidR="00602365" w:rsidRDefault="00602365" w:rsidP="00602365">
            <w:pPr>
              <w:spacing w:after="0" w:line="240" w:lineRule="auto"/>
              <w:rPr>
                <w:rFonts w:cs="Arial"/>
                <w:sz w:val="20"/>
                <w:szCs w:val="20"/>
              </w:rPr>
            </w:pPr>
          </w:p>
          <w:p w14:paraId="35C199C2" w14:textId="77777777" w:rsidR="00602365" w:rsidRDefault="00000000" w:rsidP="00602365">
            <w:pPr>
              <w:spacing w:after="0" w:line="240" w:lineRule="auto"/>
              <w:rPr>
                <w:rFonts w:cs="Arial"/>
                <w:sz w:val="20"/>
                <w:szCs w:val="20"/>
              </w:rPr>
            </w:pPr>
            <w:hyperlink r:id="rId41" w:anchor=":~:text=%20Tennis%20Etiquette%20for%20Spectators%20%201%20Stay,full-featured%20camera%20that%20never%20leaves%20their...%20More%20" w:history="1">
              <w:r w:rsidR="00602365" w:rsidRPr="00D56C39">
                <w:rPr>
                  <w:rStyle w:val="Hyperlink"/>
                  <w:rFonts w:cs="Arial"/>
                  <w:sz w:val="20"/>
                  <w:szCs w:val="20"/>
                </w:rPr>
                <w:t>Tennis Etiquette for Players, Spectators, and Parents</w:t>
              </w:r>
            </w:hyperlink>
          </w:p>
          <w:p w14:paraId="5F346704" w14:textId="77777777" w:rsidR="00602365" w:rsidRDefault="00602365" w:rsidP="00602365">
            <w:pPr>
              <w:spacing w:after="0" w:line="240" w:lineRule="auto"/>
              <w:rPr>
                <w:rFonts w:cs="Arial"/>
                <w:sz w:val="20"/>
                <w:szCs w:val="20"/>
              </w:rPr>
            </w:pPr>
            <w:r>
              <w:rPr>
                <w:rFonts w:cs="Arial"/>
                <w:sz w:val="20"/>
                <w:szCs w:val="20"/>
              </w:rPr>
              <w:t>(tenniscompanion.org)</w:t>
            </w:r>
          </w:p>
          <w:p w14:paraId="07D81A10" w14:textId="77777777" w:rsidR="00602365" w:rsidRDefault="00602365" w:rsidP="00602365">
            <w:pPr>
              <w:spacing w:after="0" w:line="240" w:lineRule="auto"/>
            </w:pPr>
          </w:p>
        </w:tc>
        <w:tc>
          <w:tcPr>
            <w:tcW w:w="1213" w:type="dxa"/>
            <w:shd w:val="clear" w:color="auto" w:fill="auto"/>
            <w:tcMar>
              <w:top w:w="57" w:type="dxa"/>
              <w:left w:w="57" w:type="dxa"/>
              <w:bottom w:w="57" w:type="dxa"/>
              <w:right w:w="57" w:type="dxa"/>
            </w:tcMar>
          </w:tcPr>
          <w:p w14:paraId="7860DF7D" w14:textId="77777777" w:rsidR="00602365" w:rsidRDefault="00602365" w:rsidP="00602365">
            <w:pPr>
              <w:spacing w:after="0" w:line="240" w:lineRule="auto"/>
              <w:rPr>
                <w:rFonts w:cs="Arial"/>
                <w:sz w:val="20"/>
                <w:szCs w:val="20"/>
              </w:rPr>
            </w:pPr>
            <w:r w:rsidRPr="006C5850">
              <w:rPr>
                <w:rFonts w:cs="Arial"/>
                <w:sz w:val="20"/>
                <w:szCs w:val="20"/>
              </w:rPr>
              <w:t xml:space="preserve">R185 </w:t>
            </w:r>
          </w:p>
          <w:p w14:paraId="086C7D5B" w14:textId="376AB2D9" w:rsidR="00602365" w:rsidRDefault="00602365" w:rsidP="00602365">
            <w:pPr>
              <w:spacing w:after="0" w:line="240" w:lineRule="auto"/>
              <w:rPr>
                <w:rFonts w:cs="Arial"/>
                <w:sz w:val="20"/>
                <w:szCs w:val="20"/>
              </w:rPr>
            </w:pPr>
            <w:r>
              <w:rPr>
                <w:rFonts w:cs="Arial"/>
                <w:sz w:val="20"/>
                <w:szCs w:val="20"/>
              </w:rPr>
              <w:t>L</w:t>
            </w:r>
            <w:r w:rsidRPr="006C5850">
              <w:rPr>
                <w:rFonts w:cs="Arial"/>
                <w:sz w:val="20"/>
                <w:szCs w:val="20"/>
              </w:rPr>
              <w:t>eading sport</w:t>
            </w:r>
          </w:p>
        </w:tc>
      </w:tr>
    </w:tbl>
    <w:p w14:paraId="5DAE0ACE" w14:textId="27E0B164" w:rsidR="00D8673A" w:rsidRDefault="00D8673A" w:rsidP="00AA009D">
      <w:pPr>
        <w:pStyle w:val="Body"/>
        <w:rPr>
          <w:rStyle w:val="s1"/>
          <w:rFonts w:asciiTheme="minorHAnsi" w:hAnsiTheme="minorHAnsi"/>
        </w:rPr>
      </w:pPr>
    </w:p>
    <w:p w14:paraId="7201FFB9" w14:textId="56B78C62" w:rsidR="00602365" w:rsidRDefault="00602365" w:rsidP="00AA009D">
      <w:pPr>
        <w:pStyle w:val="Body"/>
        <w:rPr>
          <w:rStyle w:val="s1"/>
          <w:rFonts w:asciiTheme="minorHAnsi" w:hAnsiTheme="minorHAnsi"/>
        </w:rPr>
      </w:pPr>
    </w:p>
    <w:p w14:paraId="5A917C84" w14:textId="77777777" w:rsidR="00D56153" w:rsidRDefault="00D56153" w:rsidP="00AA009D">
      <w:pPr>
        <w:pStyle w:val="Body"/>
        <w:rPr>
          <w:rStyle w:val="s1"/>
          <w:rFonts w:asciiTheme="minorHAnsi" w:hAnsiTheme="minorHAnsi"/>
        </w:rPr>
      </w:pPr>
    </w:p>
    <w:p w14:paraId="1627DE5E" w14:textId="4F78B709" w:rsidR="00602365" w:rsidRDefault="00602365" w:rsidP="00AA009D">
      <w:pPr>
        <w:pStyle w:val="Body"/>
        <w:rPr>
          <w:rStyle w:val="s1"/>
          <w:rFonts w:asciiTheme="minorHAnsi" w:hAnsiTheme="minorHAnsi"/>
        </w:rPr>
      </w:pPr>
    </w:p>
    <w:p w14:paraId="6512B1B4" w14:textId="77777777" w:rsidR="00602365" w:rsidRPr="00AA009D" w:rsidRDefault="00602365" w:rsidP="00AA009D">
      <w:pPr>
        <w:pStyle w:val="Body"/>
        <w:rPr>
          <w:rStyle w:val="s1"/>
          <w:rFonts w:asciiTheme="minorHAnsi" w:hAnsiTheme="minorHAnsi"/>
        </w:rPr>
      </w:pP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shd w:val="clear" w:color="auto" w:fill="F2F2F2" w:themeFill="background2" w:themeFillShade="F2"/>
        <w:tblCellMar>
          <w:left w:w="10" w:type="dxa"/>
          <w:right w:w="10" w:type="dxa"/>
        </w:tblCellMar>
        <w:tblLook w:val="0000" w:firstRow="0" w:lastRow="0" w:firstColumn="0" w:lastColumn="0" w:noHBand="0" w:noVBand="0"/>
      </w:tblPr>
      <w:tblGrid>
        <w:gridCol w:w="2608"/>
        <w:gridCol w:w="12276"/>
      </w:tblGrid>
      <w:tr w:rsidR="009222D8" w14:paraId="4B6DA74D" w14:textId="77777777" w:rsidTr="000E57EF">
        <w:trPr>
          <w:trHeight w:val="170"/>
        </w:trPr>
        <w:tc>
          <w:tcPr>
            <w:tcW w:w="14884" w:type="dxa"/>
            <w:gridSpan w:val="2"/>
            <w:shd w:val="clear" w:color="auto" w:fill="233588"/>
            <w:tcMar>
              <w:top w:w="57" w:type="dxa"/>
              <w:left w:w="57" w:type="dxa"/>
              <w:bottom w:w="0" w:type="dxa"/>
              <w:right w:w="57" w:type="dxa"/>
            </w:tcMar>
            <w:vAlign w:val="center"/>
          </w:tcPr>
          <w:p w14:paraId="065A25ED" w14:textId="66C18A2A" w:rsidR="009222D8" w:rsidRDefault="009222D8" w:rsidP="00D8673A">
            <w:pPr>
              <w:pStyle w:val="Tableheader"/>
              <w:jc w:val="center"/>
            </w:pPr>
            <w:r w:rsidRPr="009222D8">
              <w:rPr>
                <w:color w:val="auto"/>
              </w:rPr>
              <w:lastRenderedPageBreak/>
              <w:t>S</w:t>
            </w:r>
            <w:r>
              <w:rPr>
                <w:color w:val="auto"/>
              </w:rPr>
              <w:t>ummer</w:t>
            </w:r>
            <w:r w:rsidRPr="009222D8">
              <w:rPr>
                <w:color w:val="auto"/>
              </w:rPr>
              <w:t xml:space="preserve"> 1</w:t>
            </w:r>
          </w:p>
        </w:tc>
      </w:tr>
      <w:tr w:rsidR="009222D8" w14:paraId="06DFC671" w14:textId="77777777" w:rsidTr="00256141">
        <w:trPr>
          <w:trHeight w:val="774"/>
        </w:trPr>
        <w:tc>
          <w:tcPr>
            <w:tcW w:w="2608" w:type="dxa"/>
            <w:shd w:val="clear" w:color="auto" w:fill="FFFFFF" w:themeFill="background1"/>
            <w:tcMar>
              <w:top w:w="57" w:type="dxa"/>
              <w:left w:w="57" w:type="dxa"/>
              <w:bottom w:w="0" w:type="dxa"/>
              <w:right w:w="57" w:type="dxa"/>
            </w:tcMar>
            <w:vAlign w:val="center"/>
          </w:tcPr>
          <w:p w14:paraId="48B80346" w14:textId="7555A160" w:rsidR="009222D8" w:rsidRPr="00BE16EC" w:rsidRDefault="007015BB" w:rsidP="00D8673A">
            <w:pPr>
              <w:rPr>
                <w:b/>
                <w:bCs/>
              </w:rPr>
            </w:pPr>
            <w:r w:rsidRPr="00FC12C2">
              <w:rPr>
                <w:rFonts w:asciiTheme="minorHAnsi" w:hAnsiTheme="minorHAnsi" w:cstheme="minorHAnsi"/>
                <w:b/>
                <w:bCs/>
              </w:rPr>
              <w:t xml:space="preserve">Summary of what you </w:t>
            </w:r>
            <w:r w:rsidRPr="00FC12C2">
              <w:rPr>
                <w:rFonts w:asciiTheme="minorHAnsi" w:hAnsiTheme="minorHAnsi" w:cstheme="minorHAnsi"/>
                <w:b/>
                <w:bCs/>
              </w:rPr>
              <w:br/>
              <w:t xml:space="preserve">will cover from the </w:t>
            </w:r>
            <w:hyperlink r:id="rId42" w:history="1">
              <w:r w:rsidRPr="003F1C1B">
                <w:rPr>
                  <w:rStyle w:val="Hyperlink"/>
                  <w:rFonts w:asciiTheme="minorHAnsi" w:hAnsiTheme="minorHAnsi" w:cstheme="minorHAnsi"/>
                  <w:b/>
                  <w:bCs/>
                </w:rPr>
                <w:t>curriculum planner</w:t>
              </w:r>
            </w:hyperlink>
            <w:r w:rsidRPr="003F1C1B">
              <w:rPr>
                <w:rFonts w:asciiTheme="minorHAnsi" w:hAnsiTheme="minorHAnsi" w:cstheme="minorHAnsi"/>
                <w:b/>
                <w:bCs/>
              </w:rPr>
              <w:t>:</w:t>
            </w:r>
          </w:p>
        </w:tc>
        <w:tc>
          <w:tcPr>
            <w:tcW w:w="11963" w:type="dxa"/>
            <w:shd w:val="clear" w:color="auto" w:fill="FFFFFF" w:themeFill="background1"/>
            <w:tcMar>
              <w:top w:w="28" w:type="dxa"/>
            </w:tcMar>
            <w:vAlign w:val="center"/>
          </w:tcPr>
          <w:p w14:paraId="181C0B07" w14:textId="0D2A5BA6" w:rsidR="00A336D5" w:rsidRPr="008A1C51" w:rsidRDefault="00A336D5" w:rsidP="00A336D5">
            <w:pPr>
              <w:rPr>
                <w:b/>
                <w:bCs/>
              </w:rPr>
            </w:pPr>
            <w:r>
              <w:rPr>
                <w:b/>
                <w:bCs/>
                <w:color w:val="000000" w:themeColor="text1"/>
              </w:rPr>
              <w:t xml:space="preserve"> </w:t>
            </w:r>
            <w:r w:rsidRPr="00EB3018">
              <w:rPr>
                <w:b/>
                <w:bCs/>
                <w:color w:val="000000" w:themeColor="text1"/>
              </w:rPr>
              <w:t xml:space="preserve">Topic Area </w:t>
            </w:r>
            <w:r>
              <w:rPr>
                <w:b/>
                <w:bCs/>
                <w:color w:val="000000" w:themeColor="text1"/>
              </w:rPr>
              <w:t>2</w:t>
            </w:r>
            <w:r w:rsidRPr="00EB3018">
              <w:rPr>
                <w:b/>
                <w:bCs/>
                <w:color w:val="000000" w:themeColor="text1"/>
              </w:rPr>
              <w:t>:</w:t>
            </w:r>
            <w:r>
              <w:rPr>
                <w:b/>
                <w:bCs/>
                <w:color w:val="000000" w:themeColor="text1"/>
              </w:rPr>
              <w:t xml:space="preserve"> </w:t>
            </w:r>
            <w:r w:rsidRPr="00A66414">
              <w:rPr>
                <w:b/>
                <w:bCs/>
                <w:color w:val="000000" w:themeColor="text1"/>
              </w:rPr>
              <w:t>The role of sport in promoting values</w:t>
            </w:r>
          </w:p>
        </w:tc>
      </w:tr>
    </w:tbl>
    <w:p w14:paraId="51CC87AF" w14:textId="6FAA7FDE" w:rsidR="009222D8" w:rsidRPr="00C43558" w:rsidRDefault="00126093" w:rsidP="009222D8">
      <w:pPr>
        <w:spacing w:after="0" w:line="240" w:lineRule="auto"/>
        <w:rPr>
          <w:sz w:val="2"/>
          <w:szCs w:val="2"/>
        </w:rPr>
      </w:pPr>
      <w:r>
        <w:rPr>
          <w:noProof/>
        </w:rPr>
        <mc:AlternateContent>
          <mc:Choice Requires="wps">
            <w:drawing>
              <wp:anchor distT="45720" distB="45720" distL="114300" distR="114300" simplePos="0" relativeHeight="251658249" behindDoc="0" locked="0" layoutInCell="1" allowOverlap="1" wp14:anchorId="1CE25A5D" wp14:editId="2F7717EB">
                <wp:simplePos x="0" y="0"/>
                <wp:positionH relativeFrom="column">
                  <wp:posOffset>-109855</wp:posOffset>
                </wp:positionH>
                <wp:positionV relativeFrom="paragraph">
                  <wp:posOffset>4787900</wp:posOffset>
                </wp:positionV>
                <wp:extent cx="8039100" cy="1404620"/>
                <wp:effectExtent l="0" t="0" r="0" b="25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1404620"/>
                        </a:xfrm>
                        <a:prstGeom prst="rect">
                          <a:avLst/>
                        </a:prstGeom>
                        <a:noFill/>
                        <a:ln w="9525">
                          <a:noFill/>
                          <a:miter lim="800000"/>
                          <a:headEnd/>
                          <a:tailEnd/>
                        </a:ln>
                      </wps:spPr>
                      <wps:txbx>
                        <w:txbxContent>
                          <w:p w14:paraId="196736FF" w14:textId="1E3A47CD" w:rsidR="00126093" w:rsidRPr="00BA71B8" w:rsidRDefault="00386838" w:rsidP="00126093">
                            <w:pPr>
                              <w:rPr>
                                <w:sz w:val="18"/>
                                <w:szCs w:val="18"/>
                              </w:rPr>
                            </w:pPr>
                            <w:r w:rsidRPr="00AA203C">
                              <w:rPr>
                                <w:sz w:val="18"/>
                                <w:szCs w:val="18"/>
                              </w:rPr>
                              <w:t xml:space="preserve">Please note, </w:t>
                            </w:r>
                            <w:proofErr w:type="spellStart"/>
                            <w:r w:rsidRPr="00AA203C">
                              <w:rPr>
                                <w:sz w:val="18"/>
                                <w:szCs w:val="18"/>
                              </w:rPr>
                              <w:t>ExamBuilder</w:t>
                            </w:r>
                            <w:proofErr w:type="spellEnd"/>
                            <w:r w:rsidRPr="00AA203C">
                              <w:rPr>
                                <w:sz w:val="18"/>
                                <w:szCs w:val="18"/>
                              </w:rPr>
                              <w:t xml:space="preserve"> includes a selection of questions from previous specification </w:t>
                            </w:r>
                            <w:r w:rsidR="00AA203C" w:rsidRPr="00AA203C">
                              <w:rPr>
                                <w:sz w:val="18"/>
                                <w:szCs w:val="18"/>
                              </w:rPr>
                              <w:t>e</w:t>
                            </w:r>
                            <w:r w:rsidRPr="00AA203C">
                              <w:rPr>
                                <w:sz w:val="18"/>
                                <w:szCs w:val="18"/>
                              </w:rPr>
                              <w:t>xams that are relevant to the redeveloped specification.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E25A5D" id="Text Box 22" o:spid="_x0000_s1034" type="#_x0000_t202" style="position:absolute;margin-left:-8.65pt;margin-top:377pt;width:633pt;height:110.6pt;z-index:25165824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" filled="f" stroked="f">
                <v:textbox style="mso-fit-shape-to-text:t">
                  <w:txbxContent>
                    <w:p w14:paraId="196736FF" w14:textId="1E3A47CD" w:rsidR="00126093" w:rsidRPr="00BA71B8" w:rsidRDefault="00386838" w:rsidP="00126093">
                      <w:pPr>
                        <w:rPr>
                          <w:sz w:val="18"/>
                          <w:szCs w:val="18"/>
                        </w:rPr>
                      </w:pPr>
                      <w:r w:rsidRPr="00AA203C">
                        <w:rPr>
                          <w:sz w:val="18"/>
                          <w:szCs w:val="18"/>
                        </w:rPr>
                        <w:t xml:space="preserve">Please note, </w:t>
                      </w:r>
                      <w:proofErr w:type="spellStart"/>
                      <w:r w:rsidRPr="00AA203C">
                        <w:rPr>
                          <w:sz w:val="18"/>
                          <w:szCs w:val="18"/>
                        </w:rPr>
                        <w:t>ExamBuilder</w:t>
                      </w:r>
                      <w:proofErr w:type="spellEnd"/>
                      <w:r w:rsidRPr="00AA203C">
                        <w:rPr>
                          <w:sz w:val="18"/>
                          <w:szCs w:val="18"/>
                        </w:rPr>
                        <w:t xml:space="preserve"> includes a selection of questions from previous specification </w:t>
                      </w:r>
                      <w:r w:rsidR="00AA203C" w:rsidRPr="00AA203C">
                        <w:rPr>
                          <w:sz w:val="18"/>
                          <w:szCs w:val="18"/>
                        </w:rPr>
                        <w:t>e</w:t>
                      </w:r>
                      <w:r w:rsidRPr="00AA203C">
                        <w:rPr>
                          <w:sz w:val="18"/>
                          <w:szCs w:val="18"/>
                        </w:rPr>
                        <w:t>xams that are relevant to the redeveloped specification.</w:t>
                      </w:r>
                    </w:p>
                  </w:txbxContent>
                </v:textbox>
              </v:shape>
            </w:pict>
          </mc:Fallback>
        </mc:AlternateContent>
      </w: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CellMar>
          <w:left w:w="10" w:type="dxa"/>
          <w:right w:w="10" w:type="dxa"/>
        </w:tblCellMar>
        <w:tblLook w:val="0000" w:firstRow="0" w:lastRow="0" w:firstColumn="0" w:lastColumn="0" w:noHBand="0" w:noVBand="0"/>
      </w:tblPr>
      <w:tblGrid>
        <w:gridCol w:w="908"/>
        <w:gridCol w:w="1701"/>
        <w:gridCol w:w="3131"/>
        <w:gridCol w:w="1461"/>
        <w:gridCol w:w="2013"/>
        <w:gridCol w:w="4433"/>
        <w:gridCol w:w="1237"/>
      </w:tblGrid>
      <w:tr w:rsidR="006C5850" w:rsidRPr="00963B3A" w14:paraId="742ED1FB" w14:textId="77777777" w:rsidTr="000E57EF">
        <w:trPr>
          <w:trHeight w:val="1286"/>
          <w:tblHeader/>
        </w:trPr>
        <w:tc>
          <w:tcPr>
            <w:tcW w:w="908" w:type="dxa"/>
            <w:tcBorders>
              <w:right w:val="single" w:sz="4" w:space="0" w:color="FFFFFF" w:themeColor="background1"/>
            </w:tcBorders>
            <w:shd w:val="clear" w:color="auto" w:fill="233588"/>
            <w:tcMar>
              <w:top w:w="57" w:type="dxa"/>
              <w:left w:w="57" w:type="dxa"/>
              <w:bottom w:w="0" w:type="dxa"/>
              <w:right w:w="57" w:type="dxa"/>
            </w:tcMar>
          </w:tcPr>
          <w:p w14:paraId="2E7E2BFA" w14:textId="77777777" w:rsidR="009222D8" w:rsidRPr="000E57EF" w:rsidRDefault="009222D8" w:rsidP="00D8673A">
            <w:pPr>
              <w:pStyle w:val="Tableheader"/>
              <w:rPr>
                <w:sz w:val="20"/>
                <w:szCs w:val="20"/>
              </w:rPr>
            </w:pPr>
            <w:r w:rsidRPr="000E57EF">
              <w:rPr>
                <w:sz w:val="20"/>
                <w:szCs w:val="20"/>
              </w:rPr>
              <w:t>Lesson no.</w:t>
            </w:r>
          </w:p>
        </w:tc>
        <w:tc>
          <w:tcPr>
            <w:tcW w:w="1701"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2E2D8E50" w14:textId="5BBCD444" w:rsidR="009222D8" w:rsidRPr="000E57EF" w:rsidRDefault="009222D8" w:rsidP="00D8673A">
            <w:pPr>
              <w:pStyle w:val="Tableheader"/>
              <w:rPr>
                <w:sz w:val="20"/>
                <w:szCs w:val="20"/>
              </w:rPr>
            </w:pPr>
            <w:r w:rsidRPr="000E57EF">
              <w:rPr>
                <w:sz w:val="20"/>
                <w:szCs w:val="20"/>
              </w:rPr>
              <w:t>Topic areas/</w:t>
            </w:r>
            <w:proofErr w:type="gramStart"/>
            <w:r w:rsidRPr="000E57EF">
              <w:rPr>
                <w:sz w:val="20"/>
                <w:szCs w:val="20"/>
              </w:rPr>
              <w:t>sub topic</w:t>
            </w:r>
            <w:proofErr w:type="gramEnd"/>
            <w:r w:rsidRPr="000E57EF">
              <w:rPr>
                <w:sz w:val="20"/>
                <w:szCs w:val="20"/>
              </w:rPr>
              <w:t xml:space="preserve"> areas </w:t>
            </w:r>
          </w:p>
        </w:tc>
        <w:tc>
          <w:tcPr>
            <w:tcW w:w="3131"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0B6B1869" w14:textId="5D013742" w:rsidR="00852097" w:rsidRPr="000E57EF" w:rsidRDefault="009222D8" w:rsidP="00D8673A">
            <w:pPr>
              <w:pStyle w:val="Tableheader"/>
              <w:rPr>
                <w:sz w:val="20"/>
                <w:szCs w:val="20"/>
              </w:rPr>
            </w:pPr>
            <w:r w:rsidRPr="000E57EF">
              <w:rPr>
                <w:sz w:val="20"/>
                <w:szCs w:val="20"/>
              </w:rPr>
              <w:t>Lesson ideas and activities</w:t>
            </w:r>
          </w:p>
        </w:tc>
        <w:tc>
          <w:tcPr>
            <w:tcW w:w="1461"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668D22E9" w14:textId="707BB536" w:rsidR="009222D8" w:rsidRPr="000E57EF" w:rsidRDefault="009222D8" w:rsidP="00D8673A">
            <w:pPr>
              <w:pStyle w:val="Tableheader"/>
              <w:rPr>
                <w:sz w:val="20"/>
                <w:szCs w:val="20"/>
              </w:rPr>
            </w:pPr>
            <w:r w:rsidRPr="000E57EF">
              <w:rPr>
                <w:sz w:val="20"/>
                <w:szCs w:val="20"/>
              </w:rPr>
              <w:t>Lesson key</w:t>
            </w:r>
            <w:r w:rsidR="002F1336" w:rsidRPr="000E57EF">
              <w:rPr>
                <w:sz w:val="20"/>
                <w:szCs w:val="20"/>
              </w:rPr>
              <w:t xml:space="preserve"> </w:t>
            </w:r>
            <w:r w:rsidRPr="000E57EF">
              <w:rPr>
                <w:sz w:val="20"/>
                <w:szCs w:val="20"/>
              </w:rPr>
              <w:t>words</w:t>
            </w:r>
          </w:p>
        </w:tc>
        <w:tc>
          <w:tcPr>
            <w:tcW w:w="2013"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4F813689" w14:textId="77777777" w:rsidR="009222D8" w:rsidRPr="000E57EF" w:rsidRDefault="009222D8" w:rsidP="00D8673A">
            <w:pPr>
              <w:pStyle w:val="Tableheader"/>
              <w:rPr>
                <w:sz w:val="20"/>
                <w:szCs w:val="20"/>
              </w:rPr>
            </w:pPr>
            <w:r w:rsidRPr="000E57EF">
              <w:rPr>
                <w:sz w:val="20"/>
                <w:szCs w:val="20"/>
              </w:rPr>
              <w:t>Lesson outcome(s)</w:t>
            </w:r>
          </w:p>
          <w:p w14:paraId="5668451C" w14:textId="0549CD2A" w:rsidR="009222D8" w:rsidRPr="000E57EF" w:rsidRDefault="009222D8" w:rsidP="00D8673A">
            <w:pPr>
              <w:pStyle w:val="Tableheader"/>
              <w:rPr>
                <w:b w:val="0"/>
                <w:bCs w:val="0"/>
                <w:sz w:val="20"/>
                <w:szCs w:val="20"/>
              </w:rPr>
            </w:pPr>
            <w:r w:rsidRPr="000E57EF">
              <w:rPr>
                <w:b w:val="0"/>
                <w:bCs w:val="0"/>
                <w:sz w:val="20"/>
                <w:szCs w:val="20"/>
              </w:rPr>
              <w:t>At the end of the lesson, students will be able to:</w:t>
            </w:r>
          </w:p>
        </w:tc>
        <w:tc>
          <w:tcPr>
            <w:tcW w:w="4433"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709AA5C3" w14:textId="6D545107" w:rsidR="009222D8" w:rsidRPr="000E57EF" w:rsidRDefault="009222D8" w:rsidP="00D8673A">
            <w:pPr>
              <w:pStyle w:val="Tableheader"/>
              <w:rPr>
                <w:sz w:val="20"/>
                <w:szCs w:val="20"/>
              </w:rPr>
            </w:pPr>
            <w:r w:rsidRPr="000E57EF">
              <w:rPr>
                <w:sz w:val="20"/>
                <w:szCs w:val="20"/>
              </w:rPr>
              <w:t>Useful links/resources</w:t>
            </w:r>
          </w:p>
        </w:tc>
        <w:tc>
          <w:tcPr>
            <w:tcW w:w="1237" w:type="dxa"/>
            <w:tcBorders>
              <w:left w:val="single" w:sz="4" w:space="0" w:color="FFFFFF" w:themeColor="background1"/>
            </w:tcBorders>
            <w:shd w:val="clear" w:color="auto" w:fill="233588"/>
            <w:tcMar>
              <w:top w:w="57" w:type="dxa"/>
              <w:left w:w="57" w:type="dxa"/>
              <w:bottom w:w="0" w:type="dxa"/>
              <w:right w:w="57" w:type="dxa"/>
            </w:tcMar>
          </w:tcPr>
          <w:p w14:paraId="6C7F8C1B" w14:textId="1EFD23D9" w:rsidR="009222D8" w:rsidRPr="000E57EF" w:rsidRDefault="009222D8" w:rsidP="00491A9F">
            <w:pPr>
              <w:pStyle w:val="Tableheader"/>
              <w:rPr>
                <w:sz w:val="20"/>
                <w:szCs w:val="20"/>
              </w:rPr>
            </w:pPr>
            <w:r w:rsidRPr="000E57EF">
              <w:rPr>
                <w:sz w:val="20"/>
                <w:szCs w:val="20"/>
              </w:rPr>
              <w:t>How does this link to other units?</w:t>
            </w:r>
          </w:p>
        </w:tc>
      </w:tr>
      <w:tr w:rsidR="00816798" w14:paraId="2BB309A1" w14:textId="77777777" w:rsidTr="005A074A">
        <w:trPr>
          <w:trHeight w:val="2189"/>
        </w:trPr>
        <w:tc>
          <w:tcPr>
            <w:tcW w:w="908" w:type="dxa"/>
            <w:shd w:val="clear" w:color="auto" w:fill="auto"/>
            <w:tcMar>
              <w:top w:w="57" w:type="dxa"/>
              <w:left w:w="57" w:type="dxa"/>
              <w:bottom w:w="57" w:type="dxa"/>
              <w:right w:w="57" w:type="dxa"/>
            </w:tcMar>
          </w:tcPr>
          <w:p w14:paraId="38471713" w14:textId="53FB1F29" w:rsidR="00816798" w:rsidRDefault="00816798" w:rsidP="00816798">
            <w:pPr>
              <w:spacing w:after="0" w:line="240" w:lineRule="auto"/>
              <w:rPr>
                <w:rFonts w:cs="Arial"/>
                <w:sz w:val="20"/>
                <w:szCs w:val="20"/>
              </w:rPr>
            </w:pPr>
            <w:r>
              <w:rPr>
                <w:rFonts w:cs="Arial"/>
                <w:sz w:val="20"/>
                <w:szCs w:val="20"/>
              </w:rPr>
              <w:t>1-2</w:t>
            </w:r>
          </w:p>
        </w:tc>
        <w:tc>
          <w:tcPr>
            <w:tcW w:w="1701" w:type="dxa"/>
            <w:shd w:val="clear" w:color="auto" w:fill="auto"/>
            <w:tcMar>
              <w:top w:w="57" w:type="dxa"/>
              <w:left w:w="57" w:type="dxa"/>
              <w:bottom w:w="57" w:type="dxa"/>
              <w:right w:w="57" w:type="dxa"/>
            </w:tcMar>
          </w:tcPr>
          <w:p w14:paraId="3F543C6D" w14:textId="312AC266" w:rsidR="00A674FB" w:rsidRDefault="00A674FB" w:rsidP="00816798">
            <w:pPr>
              <w:suppressAutoHyphens/>
              <w:autoSpaceDN w:val="0"/>
              <w:spacing w:after="0" w:line="240" w:lineRule="auto"/>
              <w:textAlignment w:val="baseline"/>
              <w:rPr>
                <w:rFonts w:cs="Arial"/>
                <w:sz w:val="20"/>
                <w:szCs w:val="20"/>
              </w:rPr>
            </w:pPr>
            <w:r w:rsidRPr="00A674FB">
              <w:rPr>
                <w:rFonts w:cs="Arial"/>
                <w:sz w:val="20"/>
                <w:szCs w:val="20"/>
              </w:rPr>
              <w:t>2: The role of sport in promoting values</w:t>
            </w:r>
          </w:p>
          <w:p w14:paraId="41482474" w14:textId="77777777" w:rsidR="00A674FB" w:rsidRDefault="00A674FB" w:rsidP="00816798">
            <w:pPr>
              <w:suppressAutoHyphens/>
              <w:autoSpaceDN w:val="0"/>
              <w:spacing w:after="0" w:line="240" w:lineRule="auto"/>
              <w:textAlignment w:val="baseline"/>
              <w:rPr>
                <w:rFonts w:cs="Arial"/>
                <w:sz w:val="20"/>
                <w:szCs w:val="20"/>
              </w:rPr>
            </w:pPr>
          </w:p>
          <w:p w14:paraId="71290F01" w14:textId="62C52C7A" w:rsidR="00816798" w:rsidRDefault="00816798" w:rsidP="00816798">
            <w:pPr>
              <w:suppressAutoHyphens/>
              <w:autoSpaceDN w:val="0"/>
              <w:spacing w:after="0" w:line="240" w:lineRule="auto"/>
              <w:textAlignment w:val="baseline"/>
              <w:rPr>
                <w:rFonts w:cs="Arial"/>
                <w:sz w:val="20"/>
                <w:szCs w:val="20"/>
              </w:rPr>
            </w:pPr>
            <w:r w:rsidRPr="003103F9">
              <w:rPr>
                <w:rFonts w:cs="Arial"/>
                <w:sz w:val="20"/>
                <w:szCs w:val="20"/>
              </w:rPr>
              <w:t>2.3 Sporting values, initiatives, and campaigns</w:t>
            </w:r>
          </w:p>
          <w:p w14:paraId="4F3180EA" w14:textId="77777777" w:rsidR="00816798" w:rsidRDefault="00816798" w:rsidP="00816798">
            <w:pPr>
              <w:suppressAutoHyphens/>
              <w:autoSpaceDN w:val="0"/>
              <w:spacing w:after="0" w:line="240" w:lineRule="auto"/>
              <w:textAlignment w:val="baseline"/>
              <w:rPr>
                <w:rFonts w:cs="Arial"/>
                <w:sz w:val="20"/>
                <w:szCs w:val="20"/>
              </w:rPr>
            </w:pPr>
          </w:p>
          <w:p w14:paraId="392B6C0C" w14:textId="77777777" w:rsidR="00816798" w:rsidRPr="003103F9" w:rsidRDefault="00816798" w:rsidP="00816798">
            <w:pPr>
              <w:suppressAutoHyphens/>
              <w:autoSpaceDN w:val="0"/>
              <w:spacing w:after="0" w:line="240" w:lineRule="auto"/>
              <w:textAlignment w:val="baseline"/>
              <w:rPr>
                <w:rFonts w:cs="Arial"/>
                <w:sz w:val="20"/>
                <w:szCs w:val="20"/>
              </w:rPr>
            </w:pPr>
            <w:r w:rsidRPr="003103F9">
              <w:rPr>
                <w:rFonts w:cs="Arial"/>
                <w:sz w:val="20"/>
                <w:szCs w:val="20"/>
              </w:rPr>
              <w:t xml:space="preserve">2.4 The importance of etiquette </w:t>
            </w:r>
            <w:r>
              <w:rPr>
                <w:rFonts w:cs="Arial"/>
                <w:sz w:val="20"/>
                <w:szCs w:val="20"/>
              </w:rPr>
              <w:t>and</w:t>
            </w:r>
            <w:r w:rsidRPr="003103F9">
              <w:rPr>
                <w:rFonts w:cs="Arial"/>
                <w:sz w:val="20"/>
                <w:szCs w:val="20"/>
              </w:rPr>
              <w:t xml:space="preserve"> sporting behaviour</w:t>
            </w:r>
          </w:p>
          <w:p w14:paraId="51DCD66F" w14:textId="77777777" w:rsidR="00816798" w:rsidRPr="003103F9" w:rsidRDefault="00816798" w:rsidP="00816798">
            <w:pPr>
              <w:suppressAutoHyphens/>
              <w:autoSpaceDN w:val="0"/>
              <w:spacing w:after="0" w:line="240" w:lineRule="auto"/>
              <w:textAlignment w:val="baseline"/>
              <w:rPr>
                <w:rFonts w:cs="Arial"/>
                <w:sz w:val="20"/>
                <w:szCs w:val="20"/>
              </w:rPr>
            </w:pPr>
          </w:p>
          <w:p w14:paraId="201B4481" w14:textId="77777777" w:rsidR="00816798" w:rsidRPr="003103F9" w:rsidRDefault="00816798" w:rsidP="00816798">
            <w:pPr>
              <w:suppressAutoHyphens/>
              <w:autoSpaceDN w:val="0"/>
              <w:spacing w:after="0" w:line="240" w:lineRule="auto"/>
              <w:textAlignment w:val="baseline"/>
              <w:rPr>
                <w:rFonts w:cs="Arial"/>
                <w:sz w:val="20"/>
                <w:szCs w:val="20"/>
              </w:rPr>
            </w:pPr>
            <w:r w:rsidRPr="003103F9">
              <w:rPr>
                <w:rFonts w:cs="Arial"/>
                <w:sz w:val="20"/>
                <w:szCs w:val="20"/>
              </w:rPr>
              <w:t xml:space="preserve">2.4.1 The importance of etiquette </w:t>
            </w:r>
            <w:r>
              <w:rPr>
                <w:rFonts w:cs="Arial"/>
                <w:sz w:val="20"/>
                <w:szCs w:val="20"/>
              </w:rPr>
              <w:t xml:space="preserve">and </w:t>
            </w:r>
            <w:r w:rsidRPr="003103F9">
              <w:rPr>
                <w:rFonts w:cs="Arial"/>
                <w:sz w:val="20"/>
                <w:szCs w:val="20"/>
              </w:rPr>
              <w:t>sporting</w:t>
            </w:r>
          </w:p>
          <w:p w14:paraId="511FDD15" w14:textId="77777777" w:rsidR="00816798" w:rsidRDefault="00816798" w:rsidP="00816798">
            <w:pPr>
              <w:suppressAutoHyphens/>
              <w:autoSpaceDN w:val="0"/>
              <w:spacing w:after="0" w:line="240" w:lineRule="auto"/>
              <w:textAlignment w:val="baseline"/>
              <w:rPr>
                <w:rFonts w:cs="Arial"/>
                <w:sz w:val="20"/>
                <w:szCs w:val="20"/>
              </w:rPr>
            </w:pPr>
            <w:r w:rsidRPr="003103F9">
              <w:rPr>
                <w:rFonts w:cs="Arial"/>
                <w:sz w:val="20"/>
                <w:szCs w:val="20"/>
              </w:rPr>
              <w:t>behaviour of performers</w:t>
            </w:r>
          </w:p>
          <w:p w14:paraId="4E714EC3" w14:textId="77777777" w:rsidR="00816798" w:rsidRDefault="00816798" w:rsidP="00816798">
            <w:pPr>
              <w:suppressAutoHyphens/>
              <w:autoSpaceDN w:val="0"/>
              <w:spacing w:after="0" w:line="240" w:lineRule="auto"/>
              <w:textAlignment w:val="baseline"/>
              <w:rPr>
                <w:rFonts w:cs="Arial"/>
                <w:sz w:val="20"/>
                <w:szCs w:val="20"/>
              </w:rPr>
            </w:pPr>
          </w:p>
          <w:p w14:paraId="6BE76A66" w14:textId="77777777" w:rsidR="00816798" w:rsidRPr="00602365" w:rsidRDefault="00816798" w:rsidP="00816798">
            <w:pPr>
              <w:suppressAutoHyphens/>
              <w:autoSpaceDN w:val="0"/>
              <w:spacing w:after="0" w:line="240" w:lineRule="auto"/>
              <w:textAlignment w:val="baseline"/>
              <w:rPr>
                <w:rFonts w:cs="Arial"/>
                <w:sz w:val="20"/>
                <w:szCs w:val="20"/>
              </w:rPr>
            </w:pPr>
            <w:r w:rsidRPr="00602365">
              <w:rPr>
                <w:rFonts w:cs="Arial"/>
                <w:sz w:val="20"/>
                <w:szCs w:val="20"/>
              </w:rPr>
              <w:t>2.4.2 The importance of etiquette and sporting</w:t>
            </w:r>
          </w:p>
          <w:p w14:paraId="1C227526" w14:textId="77777777" w:rsidR="00816798" w:rsidRDefault="00816798" w:rsidP="00816798">
            <w:pPr>
              <w:spacing w:after="0" w:line="240" w:lineRule="auto"/>
              <w:rPr>
                <w:rFonts w:cs="Arial"/>
                <w:sz w:val="20"/>
                <w:szCs w:val="20"/>
              </w:rPr>
            </w:pPr>
            <w:r w:rsidRPr="00602365">
              <w:rPr>
                <w:rFonts w:cs="Arial"/>
                <w:sz w:val="20"/>
                <w:szCs w:val="20"/>
              </w:rPr>
              <w:lastRenderedPageBreak/>
              <w:t>behaviour of spectators</w:t>
            </w:r>
          </w:p>
          <w:p w14:paraId="52BA75FF" w14:textId="77777777" w:rsidR="00A674FB" w:rsidRDefault="00A674FB" w:rsidP="00816798">
            <w:pPr>
              <w:spacing w:after="0" w:line="240" w:lineRule="auto"/>
              <w:rPr>
                <w:rFonts w:cs="Arial"/>
                <w:sz w:val="20"/>
                <w:szCs w:val="20"/>
              </w:rPr>
            </w:pPr>
          </w:p>
          <w:p w14:paraId="56946455" w14:textId="77777777" w:rsidR="00A674FB" w:rsidRDefault="00A674FB" w:rsidP="00816798">
            <w:pPr>
              <w:spacing w:after="0" w:line="240" w:lineRule="auto"/>
              <w:rPr>
                <w:rFonts w:cs="Arial"/>
                <w:sz w:val="20"/>
                <w:szCs w:val="20"/>
              </w:rPr>
            </w:pPr>
          </w:p>
          <w:p w14:paraId="5E2D4EC8" w14:textId="77777777" w:rsidR="00A674FB" w:rsidRDefault="00A674FB" w:rsidP="00816798">
            <w:pPr>
              <w:spacing w:after="0" w:line="240" w:lineRule="auto"/>
              <w:rPr>
                <w:rFonts w:cs="Arial"/>
                <w:sz w:val="20"/>
                <w:szCs w:val="20"/>
              </w:rPr>
            </w:pPr>
          </w:p>
          <w:p w14:paraId="6BE85776" w14:textId="77777777" w:rsidR="00A674FB" w:rsidRDefault="00A674FB" w:rsidP="00816798">
            <w:pPr>
              <w:spacing w:after="0" w:line="240" w:lineRule="auto"/>
              <w:rPr>
                <w:rFonts w:cs="Arial"/>
                <w:sz w:val="20"/>
                <w:szCs w:val="20"/>
              </w:rPr>
            </w:pPr>
          </w:p>
          <w:p w14:paraId="2A5B4E61" w14:textId="77777777" w:rsidR="00A674FB" w:rsidRDefault="00A674FB" w:rsidP="00816798">
            <w:pPr>
              <w:spacing w:after="0" w:line="240" w:lineRule="auto"/>
              <w:rPr>
                <w:rFonts w:cs="Arial"/>
                <w:sz w:val="20"/>
                <w:szCs w:val="20"/>
              </w:rPr>
            </w:pPr>
          </w:p>
          <w:p w14:paraId="5DF008FC" w14:textId="77777777" w:rsidR="00A674FB" w:rsidRDefault="00A674FB" w:rsidP="00816798">
            <w:pPr>
              <w:spacing w:after="0" w:line="240" w:lineRule="auto"/>
              <w:rPr>
                <w:rFonts w:cs="Arial"/>
                <w:sz w:val="20"/>
                <w:szCs w:val="20"/>
              </w:rPr>
            </w:pPr>
          </w:p>
          <w:p w14:paraId="6FBD920A" w14:textId="77777777" w:rsidR="00A674FB" w:rsidRDefault="00A674FB" w:rsidP="00816798">
            <w:pPr>
              <w:spacing w:after="0" w:line="240" w:lineRule="auto"/>
              <w:rPr>
                <w:rFonts w:cs="Arial"/>
                <w:sz w:val="20"/>
                <w:szCs w:val="20"/>
              </w:rPr>
            </w:pPr>
          </w:p>
          <w:p w14:paraId="321B28E0" w14:textId="77777777" w:rsidR="00A674FB" w:rsidRDefault="00A674FB" w:rsidP="00816798">
            <w:pPr>
              <w:spacing w:after="0" w:line="240" w:lineRule="auto"/>
              <w:rPr>
                <w:rFonts w:cs="Arial"/>
                <w:sz w:val="20"/>
                <w:szCs w:val="20"/>
              </w:rPr>
            </w:pPr>
          </w:p>
          <w:p w14:paraId="1A6679E3" w14:textId="77777777" w:rsidR="00A674FB" w:rsidRDefault="00A674FB" w:rsidP="00816798">
            <w:pPr>
              <w:spacing w:after="0" w:line="240" w:lineRule="auto"/>
              <w:rPr>
                <w:rFonts w:cs="Arial"/>
                <w:sz w:val="20"/>
                <w:szCs w:val="20"/>
              </w:rPr>
            </w:pPr>
          </w:p>
          <w:p w14:paraId="06D9E2A1" w14:textId="77777777" w:rsidR="00A674FB" w:rsidRDefault="00A674FB" w:rsidP="00816798">
            <w:pPr>
              <w:spacing w:after="0" w:line="240" w:lineRule="auto"/>
              <w:rPr>
                <w:rFonts w:cs="Arial"/>
                <w:sz w:val="20"/>
                <w:szCs w:val="20"/>
              </w:rPr>
            </w:pPr>
          </w:p>
          <w:p w14:paraId="63C27B69" w14:textId="77777777" w:rsidR="00A674FB" w:rsidRDefault="00A674FB" w:rsidP="00816798">
            <w:pPr>
              <w:spacing w:after="0" w:line="240" w:lineRule="auto"/>
              <w:rPr>
                <w:rFonts w:cs="Arial"/>
                <w:sz w:val="20"/>
                <w:szCs w:val="20"/>
              </w:rPr>
            </w:pPr>
          </w:p>
          <w:p w14:paraId="603CE8D4" w14:textId="77777777" w:rsidR="00A674FB" w:rsidRDefault="00A674FB" w:rsidP="00816798">
            <w:pPr>
              <w:spacing w:after="0" w:line="240" w:lineRule="auto"/>
              <w:rPr>
                <w:rFonts w:cs="Arial"/>
                <w:sz w:val="20"/>
                <w:szCs w:val="20"/>
              </w:rPr>
            </w:pPr>
          </w:p>
          <w:p w14:paraId="3CC56521" w14:textId="77777777" w:rsidR="00A674FB" w:rsidRDefault="00A674FB" w:rsidP="00816798">
            <w:pPr>
              <w:spacing w:after="0" w:line="240" w:lineRule="auto"/>
              <w:rPr>
                <w:rFonts w:cs="Arial"/>
                <w:sz w:val="20"/>
                <w:szCs w:val="20"/>
              </w:rPr>
            </w:pPr>
          </w:p>
          <w:p w14:paraId="6460AB05" w14:textId="77777777" w:rsidR="00A674FB" w:rsidRDefault="00A674FB" w:rsidP="00816798">
            <w:pPr>
              <w:spacing w:after="0" w:line="240" w:lineRule="auto"/>
              <w:rPr>
                <w:rFonts w:cs="Arial"/>
                <w:sz w:val="20"/>
                <w:szCs w:val="20"/>
              </w:rPr>
            </w:pPr>
          </w:p>
          <w:p w14:paraId="38DA80B8" w14:textId="77777777" w:rsidR="00A674FB" w:rsidRDefault="00A674FB" w:rsidP="00816798">
            <w:pPr>
              <w:spacing w:after="0" w:line="240" w:lineRule="auto"/>
              <w:rPr>
                <w:rFonts w:cs="Arial"/>
                <w:sz w:val="20"/>
                <w:szCs w:val="20"/>
              </w:rPr>
            </w:pPr>
          </w:p>
          <w:p w14:paraId="6B5A5959" w14:textId="77777777" w:rsidR="00A674FB" w:rsidRDefault="00A674FB" w:rsidP="00816798">
            <w:pPr>
              <w:spacing w:after="0" w:line="240" w:lineRule="auto"/>
              <w:rPr>
                <w:rFonts w:cs="Arial"/>
                <w:sz w:val="20"/>
                <w:szCs w:val="20"/>
              </w:rPr>
            </w:pPr>
          </w:p>
          <w:p w14:paraId="5617FA5D" w14:textId="77777777" w:rsidR="00A674FB" w:rsidRDefault="00A674FB" w:rsidP="00816798">
            <w:pPr>
              <w:spacing w:after="0" w:line="240" w:lineRule="auto"/>
              <w:rPr>
                <w:rFonts w:cs="Arial"/>
                <w:sz w:val="20"/>
                <w:szCs w:val="20"/>
              </w:rPr>
            </w:pPr>
          </w:p>
          <w:p w14:paraId="6658E399" w14:textId="77777777" w:rsidR="00A674FB" w:rsidRDefault="00A674FB" w:rsidP="00816798">
            <w:pPr>
              <w:spacing w:after="0" w:line="240" w:lineRule="auto"/>
              <w:rPr>
                <w:rFonts w:cs="Arial"/>
                <w:sz w:val="20"/>
                <w:szCs w:val="20"/>
              </w:rPr>
            </w:pPr>
          </w:p>
          <w:p w14:paraId="23D8AF6D" w14:textId="77777777" w:rsidR="00A674FB" w:rsidRDefault="00A674FB" w:rsidP="00816798">
            <w:pPr>
              <w:spacing w:after="0" w:line="240" w:lineRule="auto"/>
              <w:rPr>
                <w:rFonts w:cs="Arial"/>
                <w:sz w:val="20"/>
                <w:szCs w:val="20"/>
              </w:rPr>
            </w:pPr>
          </w:p>
          <w:p w14:paraId="787C1A90" w14:textId="77777777" w:rsidR="00A674FB" w:rsidRDefault="00A674FB" w:rsidP="00816798">
            <w:pPr>
              <w:spacing w:after="0" w:line="240" w:lineRule="auto"/>
              <w:rPr>
                <w:rFonts w:cs="Arial"/>
                <w:sz w:val="20"/>
                <w:szCs w:val="20"/>
              </w:rPr>
            </w:pPr>
          </w:p>
          <w:p w14:paraId="381F7E21" w14:textId="77777777" w:rsidR="00A674FB" w:rsidRDefault="00A674FB" w:rsidP="00816798">
            <w:pPr>
              <w:spacing w:after="0" w:line="240" w:lineRule="auto"/>
              <w:rPr>
                <w:rFonts w:cs="Arial"/>
                <w:sz w:val="20"/>
                <w:szCs w:val="20"/>
              </w:rPr>
            </w:pPr>
          </w:p>
          <w:p w14:paraId="4B95977B" w14:textId="77777777" w:rsidR="00A674FB" w:rsidRDefault="00A674FB" w:rsidP="00816798">
            <w:pPr>
              <w:spacing w:after="0" w:line="240" w:lineRule="auto"/>
              <w:rPr>
                <w:rFonts w:cs="Arial"/>
                <w:sz w:val="20"/>
                <w:szCs w:val="20"/>
              </w:rPr>
            </w:pPr>
          </w:p>
          <w:p w14:paraId="1A4D0940" w14:textId="4842F3F3" w:rsidR="00A674FB" w:rsidRDefault="00A674FB" w:rsidP="00816798">
            <w:pPr>
              <w:spacing w:after="0" w:line="240" w:lineRule="auto"/>
              <w:rPr>
                <w:rFonts w:cs="Arial"/>
                <w:sz w:val="20"/>
                <w:szCs w:val="20"/>
              </w:rPr>
            </w:pPr>
          </w:p>
        </w:tc>
        <w:tc>
          <w:tcPr>
            <w:tcW w:w="3131" w:type="dxa"/>
            <w:shd w:val="clear" w:color="auto" w:fill="auto"/>
            <w:tcMar>
              <w:top w:w="57" w:type="dxa"/>
              <w:left w:w="57" w:type="dxa"/>
              <w:bottom w:w="57" w:type="dxa"/>
              <w:right w:w="57" w:type="dxa"/>
            </w:tcMar>
          </w:tcPr>
          <w:p w14:paraId="3C18435F" w14:textId="4EF3B70D" w:rsidR="00816798" w:rsidRDefault="00816798" w:rsidP="00816798">
            <w:pPr>
              <w:spacing w:after="0" w:line="240" w:lineRule="auto"/>
              <w:rPr>
                <w:rFonts w:cs="Arial"/>
                <w:sz w:val="20"/>
                <w:szCs w:val="20"/>
              </w:rPr>
            </w:pPr>
            <w:r w:rsidRPr="000532A0">
              <w:rPr>
                <w:rFonts w:cs="Arial"/>
                <w:sz w:val="20"/>
                <w:szCs w:val="20"/>
              </w:rPr>
              <w:lastRenderedPageBreak/>
              <w:t xml:space="preserve">Topic test on </w:t>
            </w:r>
            <w:r w:rsidRPr="00B03AE1">
              <w:rPr>
                <w:rFonts w:cs="Arial"/>
                <w:sz w:val="20"/>
                <w:szCs w:val="20"/>
              </w:rPr>
              <w:t>2.3, 2.4</w:t>
            </w:r>
            <w:r>
              <w:rPr>
                <w:rFonts w:cs="Arial"/>
                <w:sz w:val="20"/>
                <w:szCs w:val="20"/>
              </w:rPr>
              <w:t>.</w:t>
            </w:r>
          </w:p>
        </w:tc>
        <w:tc>
          <w:tcPr>
            <w:tcW w:w="1461"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09DD6C62" w14:textId="05A774C5" w:rsidR="00816798" w:rsidRPr="005A074A" w:rsidRDefault="00816798" w:rsidP="00816798">
            <w:pPr>
              <w:spacing w:after="0" w:line="240" w:lineRule="auto"/>
              <w:rPr>
                <w:rFonts w:cs="Arial"/>
                <w:b/>
                <w:bCs/>
                <w:color w:val="000000" w:themeColor="text1"/>
                <w:sz w:val="20"/>
                <w:szCs w:val="20"/>
              </w:rPr>
            </w:pPr>
            <w:r w:rsidRPr="005A074A">
              <w:rPr>
                <w:rFonts w:cs="Arial"/>
                <w:b/>
                <w:bCs/>
                <w:color w:val="000000" w:themeColor="text1"/>
                <w:sz w:val="20"/>
                <w:szCs w:val="20"/>
              </w:rPr>
              <w:t>Revision TA2</w:t>
            </w:r>
          </w:p>
        </w:tc>
        <w:tc>
          <w:tcPr>
            <w:tcW w:w="2013"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5A0C1181" w14:textId="5124C4E4" w:rsidR="00816798" w:rsidRPr="005A074A" w:rsidRDefault="00816798" w:rsidP="00816798">
            <w:pPr>
              <w:spacing w:after="0" w:line="240" w:lineRule="auto"/>
              <w:rPr>
                <w:color w:val="000000" w:themeColor="text1"/>
                <w:sz w:val="20"/>
                <w:szCs w:val="20"/>
              </w:rPr>
            </w:pPr>
            <w:r w:rsidRPr="005A074A">
              <w:rPr>
                <w:color w:val="000000" w:themeColor="text1"/>
                <w:sz w:val="20"/>
                <w:szCs w:val="20"/>
              </w:rPr>
              <w:t>Recall the key points relating to:</w:t>
            </w:r>
          </w:p>
          <w:p w14:paraId="0AA231ED" w14:textId="77777777" w:rsidR="00816798" w:rsidRPr="005A074A" w:rsidRDefault="00816798" w:rsidP="00816798">
            <w:pPr>
              <w:spacing w:after="0" w:line="240" w:lineRule="auto"/>
              <w:rPr>
                <w:color w:val="000000" w:themeColor="text1"/>
                <w:sz w:val="20"/>
                <w:szCs w:val="20"/>
              </w:rPr>
            </w:pPr>
          </w:p>
          <w:p w14:paraId="63C23716" w14:textId="651E080F" w:rsidR="00816798" w:rsidRPr="005A074A" w:rsidRDefault="00816798" w:rsidP="00816798">
            <w:pPr>
              <w:spacing w:after="0" w:line="240" w:lineRule="auto"/>
              <w:rPr>
                <w:color w:val="000000" w:themeColor="text1"/>
                <w:sz w:val="20"/>
                <w:szCs w:val="20"/>
              </w:rPr>
            </w:pPr>
            <w:r w:rsidRPr="005A074A">
              <w:rPr>
                <w:color w:val="000000" w:themeColor="text1"/>
                <w:sz w:val="20"/>
                <w:szCs w:val="20"/>
              </w:rPr>
              <w:t>Sporting values, initiatives, and campaigns</w:t>
            </w:r>
          </w:p>
          <w:p w14:paraId="5A44E0FC" w14:textId="27857680" w:rsidR="00816798" w:rsidRPr="005A074A" w:rsidRDefault="00816798" w:rsidP="00816798">
            <w:pPr>
              <w:spacing w:after="0" w:line="240" w:lineRule="auto"/>
              <w:rPr>
                <w:color w:val="000000" w:themeColor="text1"/>
                <w:sz w:val="20"/>
                <w:szCs w:val="20"/>
              </w:rPr>
            </w:pPr>
          </w:p>
          <w:p w14:paraId="461FE331" w14:textId="6554A3B0" w:rsidR="00816798" w:rsidRPr="005A074A" w:rsidRDefault="00816798" w:rsidP="00816798">
            <w:pPr>
              <w:spacing w:after="0" w:line="240" w:lineRule="auto"/>
              <w:rPr>
                <w:color w:val="000000" w:themeColor="text1"/>
                <w:sz w:val="20"/>
                <w:szCs w:val="20"/>
              </w:rPr>
            </w:pPr>
            <w:r w:rsidRPr="005A074A">
              <w:rPr>
                <w:color w:val="000000" w:themeColor="text1"/>
                <w:sz w:val="20"/>
                <w:szCs w:val="20"/>
              </w:rPr>
              <w:t>The importance of etiquette and sporting behaviour of performers and spectators</w:t>
            </w:r>
          </w:p>
          <w:p w14:paraId="0E93A00E" w14:textId="143898A6" w:rsidR="00816798" w:rsidRPr="005A074A" w:rsidRDefault="00816798" w:rsidP="00816798">
            <w:pPr>
              <w:spacing w:after="0" w:line="240" w:lineRule="auto"/>
              <w:rPr>
                <w:color w:val="000000" w:themeColor="text1"/>
                <w:sz w:val="20"/>
                <w:szCs w:val="20"/>
              </w:rPr>
            </w:pPr>
          </w:p>
        </w:tc>
        <w:tc>
          <w:tcPr>
            <w:tcW w:w="4433" w:type="dxa"/>
            <w:shd w:val="clear" w:color="auto" w:fill="auto"/>
            <w:tcMar>
              <w:top w:w="57" w:type="dxa"/>
              <w:left w:w="57" w:type="dxa"/>
              <w:bottom w:w="57" w:type="dxa"/>
              <w:right w:w="57" w:type="dxa"/>
            </w:tcMar>
          </w:tcPr>
          <w:p w14:paraId="76C24B88" w14:textId="77777777" w:rsidR="00816798" w:rsidRPr="000E57EF" w:rsidRDefault="00000000" w:rsidP="00816798">
            <w:pPr>
              <w:spacing w:after="0" w:line="240" w:lineRule="auto"/>
              <w:rPr>
                <w:rFonts w:cs="Arial"/>
                <w:sz w:val="20"/>
                <w:szCs w:val="20"/>
              </w:rPr>
            </w:pPr>
            <w:hyperlink r:id="rId43" w:history="1">
              <w:proofErr w:type="spellStart"/>
              <w:r w:rsidR="00816798" w:rsidRPr="000E57EF">
                <w:rPr>
                  <w:rStyle w:val="Hyperlink"/>
                  <w:rFonts w:cs="Arial"/>
                  <w:sz w:val="20"/>
                  <w:szCs w:val="20"/>
                </w:rPr>
                <w:t>ExamBuilder</w:t>
              </w:r>
              <w:proofErr w:type="spellEnd"/>
            </w:hyperlink>
            <w:r w:rsidR="00816798" w:rsidRPr="000E57EF">
              <w:rPr>
                <w:rFonts w:cs="Arial"/>
                <w:sz w:val="20"/>
                <w:szCs w:val="20"/>
              </w:rPr>
              <w:t xml:space="preserve"> </w:t>
            </w:r>
          </w:p>
          <w:p w14:paraId="16D88A22" w14:textId="77777777" w:rsidR="00816798" w:rsidRPr="000E57EF" w:rsidRDefault="00816798" w:rsidP="00816798">
            <w:pPr>
              <w:spacing w:after="0" w:line="240" w:lineRule="auto"/>
              <w:rPr>
                <w:rFonts w:cs="Arial"/>
                <w:sz w:val="20"/>
                <w:szCs w:val="20"/>
              </w:rPr>
            </w:pPr>
          </w:p>
          <w:p w14:paraId="506FF241" w14:textId="71939766" w:rsidR="00816798" w:rsidRPr="0060568C" w:rsidRDefault="00816798" w:rsidP="00816798">
            <w:pPr>
              <w:spacing w:after="0" w:line="240" w:lineRule="auto"/>
              <w:rPr>
                <w:rFonts w:cs="Arial"/>
                <w:b/>
                <w:bCs/>
                <w:color w:val="159C4B" w:themeColor="accent4" w:themeShade="BF"/>
                <w:sz w:val="20"/>
                <w:szCs w:val="20"/>
              </w:rPr>
            </w:pPr>
          </w:p>
        </w:tc>
        <w:tc>
          <w:tcPr>
            <w:tcW w:w="1237" w:type="dxa"/>
            <w:shd w:val="clear" w:color="auto" w:fill="auto"/>
            <w:tcMar>
              <w:top w:w="57" w:type="dxa"/>
              <w:left w:w="57" w:type="dxa"/>
              <w:bottom w:w="57" w:type="dxa"/>
              <w:right w:w="57" w:type="dxa"/>
            </w:tcMar>
          </w:tcPr>
          <w:p w14:paraId="71AD9827" w14:textId="1FD60567" w:rsidR="00816798" w:rsidRPr="006C5850" w:rsidRDefault="00816798" w:rsidP="00816798">
            <w:pPr>
              <w:spacing w:after="0" w:line="240" w:lineRule="auto"/>
              <w:rPr>
                <w:rFonts w:cs="Arial"/>
                <w:color w:val="159C4B" w:themeColor="accent4" w:themeShade="BF"/>
                <w:sz w:val="20"/>
                <w:szCs w:val="20"/>
              </w:rPr>
            </w:pPr>
          </w:p>
        </w:tc>
      </w:tr>
      <w:tr w:rsidR="00816798" w14:paraId="5850A830" w14:textId="77777777" w:rsidTr="000E57EF">
        <w:trPr>
          <w:trHeight w:val="2189"/>
        </w:trPr>
        <w:tc>
          <w:tcPr>
            <w:tcW w:w="908" w:type="dxa"/>
            <w:shd w:val="clear" w:color="auto" w:fill="auto"/>
            <w:tcMar>
              <w:top w:w="57" w:type="dxa"/>
              <w:left w:w="57" w:type="dxa"/>
              <w:bottom w:w="57" w:type="dxa"/>
              <w:right w:w="57" w:type="dxa"/>
            </w:tcMar>
          </w:tcPr>
          <w:p w14:paraId="6BE61B49" w14:textId="1A4700C4" w:rsidR="00816798" w:rsidRDefault="00816798" w:rsidP="00816798">
            <w:pPr>
              <w:spacing w:after="0" w:line="240" w:lineRule="auto"/>
              <w:rPr>
                <w:rFonts w:cs="Arial"/>
                <w:sz w:val="20"/>
                <w:szCs w:val="20"/>
              </w:rPr>
            </w:pPr>
            <w:r>
              <w:rPr>
                <w:rFonts w:cs="Arial"/>
                <w:sz w:val="20"/>
                <w:szCs w:val="20"/>
              </w:rPr>
              <w:lastRenderedPageBreak/>
              <w:t>3-6</w:t>
            </w:r>
          </w:p>
        </w:tc>
        <w:tc>
          <w:tcPr>
            <w:tcW w:w="1701" w:type="dxa"/>
            <w:shd w:val="clear" w:color="auto" w:fill="auto"/>
            <w:tcMar>
              <w:top w:w="57" w:type="dxa"/>
              <w:left w:w="57" w:type="dxa"/>
              <w:bottom w:w="57" w:type="dxa"/>
              <w:right w:w="57" w:type="dxa"/>
            </w:tcMar>
          </w:tcPr>
          <w:p w14:paraId="367CDDD9" w14:textId="20324410" w:rsidR="00A674FB" w:rsidRDefault="00A674FB" w:rsidP="00816798">
            <w:pPr>
              <w:spacing w:after="0" w:line="240" w:lineRule="auto"/>
              <w:rPr>
                <w:rFonts w:cs="Arial"/>
                <w:sz w:val="20"/>
                <w:szCs w:val="20"/>
              </w:rPr>
            </w:pPr>
            <w:r w:rsidRPr="00A674FB">
              <w:rPr>
                <w:rFonts w:cs="Arial"/>
                <w:sz w:val="20"/>
                <w:szCs w:val="20"/>
              </w:rPr>
              <w:t>2: The role of sport in promoting values</w:t>
            </w:r>
          </w:p>
          <w:p w14:paraId="4369E916" w14:textId="77777777" w:rsidR="00A674FB" w:rsidRDefault="00A674FB" w:rsidP="00816798">
            <w:pPr>
              <w:spacing w:after="0" w:line="240" w:lineRule="auto"/>
              <w:rPr>
                <w:rFonts w:cs="Arial"/>
                <w:sz w:val="20"/>
                <w:szCs w:val="20"/>
              </w:rPr>
            </w:pPr>
          </w:p>
          <w:p w14:paraId="75B1BE12" w14:textId="10841741" w:rsidR="00816798" w:rsidRDefault="00816798" w:rsidP="00816798">
            <w:pPr>
              <w:spacing w:after="0" w:line="240" w:lineRule="auto"/>
              <w:rPr>
                <w:rFonts w:cs="Arial"/>
                <w:sz w:val="20"/>
                <w:szCs w:val="20"/>
              </w:rPr>
            </w:pPr>
            <w:r w:rsidRPr="00DB7792">
              <w:rPr>
                <w:rFonts w:cs="Arial"/>
                <w:sz w:val="20"/>
                <w:szCs w:val="20"/>
              </w:rPr>
              <w:t>2.5 The use of Performance Enhancing Drugs (PEDs) in sport</w:t>
            </w:r>
          </w:p>
        </w:tc>
        <w:tc>
          <w:tcPr>
            <w:tcW w:w="3131" w:type="dxa"/>
            <w:shd w:val="clear" w:color="auto" w:fill="auto"/>
            <w:tcMar>
              <w:top w:w="57" w:type="dxa"/>
              <w:left w:w="57" w:type="dxa"/>
              <w:bottom w:w="57" w:type="dxa"/>
              <w:right w:w="57" w:type="dxa"/>
            </w:tcMar>
          </w:tcPr>
          <w:p w14:paraId="001A21AC" w14:textId="7917EB88" w:rsidR="00816798" w:rsidRPr="0060568C" w:rsidRDefault="00816798" w:rsidP="00816798">
            <w:pPr>
              <w:spacing w:after="0" w:line="240" w:lineRule="auto"/>
              <w:rPr>
                <w:rFonts w:cs="Arial"/>
                <w:sz w:val="20"/>
                <w:szCs w:val="20"/>
              </w:rPr>
            </w:pPr>
            <w:r>
              <w:rPr>
                <w:rFonts w:cs="Arial"/>
                <w:sz w:val="20"/>
                <w:szCs w:val="20"/>
              </w:rPr>
              <w:t>Students could be divided into small groups to research examples and information on:</w:t>
            </w:r>
          </w:p>
          <w:p w14:paraId="058A7218" w14:textId="4E88D7F1" w:rsidR="00816798" w:rsidRPr="00DB7792" w:rsidRDefault="00816798" w:rsidP="00816798">
            <w:pPr>
              <w:pStyle w:val="ListParagraph"/>
              <w:numPr>
                <w:ilvl w:val="0"/>
                <w:numId w:val="43"/>
              </w:numPr>
              <w:spacing w:before="40" w:after="40" w:line="240" w:lineRule="auto"/>
              <w:ind w:left="360"/>
              <w:rPr>
                <w:rFonts w:cs="Arial"/>
                <w:sz w:val="20"/>
                <w:szCs w:val="20"/>
              </w:rPr>
            </w:pPr>
            <w:r>
              <w:rPr>
                <w:rFonts w:cs="Arial"/>
                <w:sz w:val="20"/>
                <w:szCs w:val="20"/>
              </w:rPr>
              <w:t>r</w:t>
            </w:r>
            <w:r w:rsidRPr="00DB7792">
              <w:rPr>
                <w:rFonts w:cs="Arial"/>
                <w:sz w:val="20"/>
                <w:szCs w:val="20"/>
              </w:rPr>
              <w:t>easons why they are used</w:t>
            </w:r>
          </w:p>
          <w:p w14:paraId="063CA6D7" w14:textId="3CA325AA" w:rsidR="00816798" w:rsidRPr="00DB7792" w:rsidRDefault="00816798" w:rsidP="00816798">
            <w:pPr>
              <w:pStyle w:val="ListParagraph"/>
              <w:numPr>
                <w:ilvl w:val="0"/>
                <w:numId w:val="43"/>
              </w:numPr>
              <w:spacing w:before="40" w:after="40" w:line="240" w:lineRule="auto"/>
              <w:ind w:left="360"/>
              <w:rPr>
                <w:rFonts w:cs="Arial"/>
                <w:sz w:val="20"/>
                <w:szCs w:val="20"/>
              </w:rPr>
            </w:pPr>
            <w:r>
              <w:rPr>
                <w:rFonts w:cs="Arial"/>
                <w:sz w:val="20"/>
                <w:szCs w:val="20"/>
              </w:rPr>
              <w:t>r</w:t>
            </w:r>
            <w:r w:rsidRPr="00DB7792">
              <w:rPr>
                <w:rFonts w:cs="Arial"/>
                <w:sz w:val="20"/>
                <w:szCs w:val="20"/>
              </w:rPr>
              <w:t>easons against use</w:t>
            </w:r>
            <w:r>
              <w:rPr>
                <w:rFonts w:cs="Arial"/>
                <w:sz w:val="20"/>
                <w:szCs w:val="20"/>
              </w:rPr>
              <w:t>.</w:t>
            </w:r>
          </w:p>
          <w:p w14:paraId="2960B360" w14:textId="77777777" w:rsidR="00816798" w:rsidRDefault="00816798" w:rsidP="00816798">
            <w:pPr>
              <w:spacing w:after="0" w:line="240" w:lineRule="auto"/>
              <w:rPr>
                <w:rFonts w:cs="Arial"/>
                <w:sz w:val="20"/>
                <w:szCs w:val="20"/>
              </w:rPr>
            </w:pPr>
          </w:p>
          <w:p w14:paraId="5C8C20A6" w14:textId="5568DB24" w:rsidR="00816798" w:rsidRPr="0060568C" w:rsidRDefault="00816798" w:rsidP="00816798">
            <w:pPr>
              <w:spacing w:after="0" w:line="240" w:lineRule="auto"/>
              <w:rPr>
                <w:rFonts w:cs="Arial"/>
                <w:sz w:val="20"/>
                <w:szCs w:val="20"/>
              </w:rPr>
            </w:pPr>
            <w:r>
              <w:rPr>
                <w:rFonts w:cs="Arial"/>
                <w:sz w:val="20"/>
                <w:szCs w:val="20"/>
              </w:rPr>
              <w:t xml:space="preserve">Students could look at the role of the </w:t>
            </w:r>
            <w:r w:rsidRPr="0060568C">
              <w:rPr>
                <w:rFonts w:cs="Arial"/>
                <w:sz w:val="20"/>
                <w:szCs w:val="20"/>
              </w:rPr>
              <w:t xml:space="preserve">World Anti-Doping Agency (WADA), </w:t>
            </w:r>
            <w:r>
              <w:rPr>
                <w:rFonts w:cs="Arial"/>
                <w:sz w:val="20"/>
                <w:szCs w:val="20"/>
              </w:rPr>
              <w:t>in terms of:</w:t>
            </w:r>
            <w:r w:rsidRPr="0060568C">
              <w:rPr>
                <w:rFonts w:cs="Arial"/>
                <w:sz w:val="20"/>
                <w:szCs w:val="20"/>
              </w:rPr>
              <w:t xml:space="preserve"> </w:t>
            </w:r>
          </w:p>
          <w:p w14:paraId="06CD7712" w14:textId="3992BE46" w:rsidR="00816798" w:rsidRPr="00441E10" w:rsidRDefault="00816798" w:rsidP="00816798">
            <w:pPr>
              <w:pStyle w:val="ListParagraph"/>
              <w:numPr>
                <w:ilvl w:val="0"/>
                <w:numId w:val="6"/>
              </w:numPr>
              <w:spacing w:before="40" w:after="40" w:line="240" w:lineRule="auto"/>
              <w:rPr>
                <w:rFonts w:cs="Arial"/>
                <w:sz w:val="20"/>
                <w:szCs w:val="20"/>
              </w:rPr>
            </w:pPr>
            <w:r w:rsidRPr="00441E10">
              <w:rPr>
                <w:rFonts w:cs="Arial"/>
                <w:sz w:val="20"/>
                <w:szCs w:val="20"/>
              </w:rPr>
              <w:t xml:space="preserve">whereabouts rule </w:t>
            </w:r>
          </w:p>
          <w:p w14:paraId="135D9D32" w14:textId="3EA62AE8" w:rsidR="00816798" w:rsidRPr="00441E10" w:rsidRDefault="00816798" w:rsidP="00816798">
            <w:pPr>
              <w:pStyle w:val="ListParagraph"/>
              <w:numPr>
                <w:ilvl w:val="0"/>
                <w:numId w:val="6"/>
              </w:numPr>
              <w:spacing w:before="40" w:after="40" w:line="240" w:lineRule="auto"/>
              <w:rPr>
                <w:rFonts w:cs="Arial"/>
                <w:sz w:val="20"/>
                <w:szCs w:val="20"/>
              </w:rPr>
            </w:pPr>
            <w:r>
              <w:rPr>
                <w:rFonts w:cs="Arial"/>
                <w:sz w:val="20"/>
                <w:szCs w:val="20"/>
              </w:rPr>
              <w:t>t</w:t>
            </w:r>
            <w:r w:rsidRPr="00441E10">
              <w:rPr>
                <w:rFonts w:cs="Arial"/>
                <w:sz w:val="20"/>
                <w:szCs w:val="20"/>
              </w:rPr>
              <w:t xml:space="preserve">esting methods, i.e. blood sample collection, urine sample collection, hair sample collection, nail sample collection </w:t>
            </w:r>
          </w:p>
          <w:p w14:paraId="517A821E" w14:textId="55767C41" w:rsidR="00816798" w:rsidRPr="00441E10" w:rsidRDefault="00816798" w:rsidP="00816798">
            <w:pPr>
              <w:pStyle w:val="ListParagraph"/>
              <w:numPr>
                <w:ilvl w:val="0"/>
                <w:numId w:val="6"/>
              </w:numPr>
              <w:spacing w:before="40" w:after="40" w:line="240" w:lineRule="auto"/>
              <w:rPr>
                <w:rFonts w:cs="Arial"/>
                <w:sz w:val="20"/>
                <w:szCs w:val="20"/>
              </w:rPr>
            </w:pPr>
            <w:r w:rsidRPr="00441E10">
              <w:rPr>
                <w:rFonts w:cs="Arial"/>
                <w:sz w:val="20"/>
                <w:szCs w:val="20"/>
              </w:rPr>
              <w:t>current initiatives (e.g. sanctions)</w:t>
            </w:r>
          </w:p>
          <w:p w14:paraId="3BBAD5D8" w14:textId="12C93FD1" w:rsidR="00816798" w:rsidRPr="00441E10" w:rsidRDefault="00816798" w:rsidP="00816798">
            <w:pPr>
              <w:pStyle w:val="ListParagraph"/>
              <w:numPr>
                <w:ilvl w:val="0"/>
                <w:numId w:val="6"/>
              </w:numPr>
              <w:spacing w:before="40" w:after="40" w:line="240" w:lineRule="auto"/>
              <w:rPr>
                <w:rFonts w:cs="Arial"/>
                <w:sz w:val="20"/>
                <w:szCs w:val="20"/>
              </w:rPr>
            </w:pPr>
            <w:r>
              <w:rPr>
                <w:rFonts w:cs="Arial"/>
                <w:sz w:val="20"/>
                <w:szCs w:val="20"/>
              </w:rPr>
              <w:t>e</w:t>
            </w:r>
            <w:r w:rsidRPr="00441E10">
              <w:rPr>
                <w:rFonts w:cs="Arial"/>
                <w:sz w:val="20"/>
                <w:szCs w:val="20"/>
              </w:rPr>
              <w:t>ducational strategies</w:t>
            </w:r>
          </w:p>
          <w:p w14:paraId="742687B0" w14:textId="5632968A" w:rsidR="00816798" w:rsidRPr="00441E10" w:rsidRDefault="00816798" w:rsidP="00816798">
            <w:pPr>
              <w:pStyle w:val="ListParagraph"/>
              <w:numPr>
                <w:ilvl w:val="0"/>
                <w:numId w:val="6"/>
              </w:numPr>
              <w:spacing w:before="40" w:after="40" w:line="240" w:lineRule="auto"/>
              <w:rPr>
                <w:rFonts w:cs="Arial"/>
                <w:sz w:val="20"/>
                <w:szCs w:val="20"/>
              </w:rPr>
            </w:pPr>
            <w:r>
              <w:rPr>
                <w:rFonts w:cs="Arial"/>
                <w:sz w:val="20"/>
                <w:szCs w:val="20"/>
              </w:rPr>
              <w:t>i</w:t>
            </w:r>
            <w:r w:rsidRPr="00441E10">
              <w:rPr>
                <w:rFonts w:cs="Arial"/>
                <w:sz w:val="20"/>
                <w:szCs w:val="20"/>
              </w:rPr>
              <w:t>mpact of the use of PEDs on sport.</w:t>
            </w:r>
          </w:p>
          <w:p w14:paraId="6FA9EC0F" w14:textId="77777777" w:rsidR="00816798" w:rsidRDefault="00816798" w:rsidP="00816798">
            <w:pPr>
              <w:spacing w:after="0" w:line="240" w:lineRule="auto"/>
              <w:rPr>
                <w:rFonts w:cs="Arial"/>
                <w:sz w:val="20"/>
                <w:szCs w:val="20"/>
              </w:rPr>
            </w:pPr>
          </w:p>
          <w:p w14:paraId="7A50F995" w14:textId="10966A68" w:rsidR="00816798" w:rsidRPr="001039B9" w:rsidRDefault="00816798" w:rsidP="00816798">
            <w:pPr>
              <w:spacing w:after="0" w:line="240" w:lineRule="auto"/>
              <w:rPr>
                <w:rFonts w:cs="Arial"/>
                <w:sz w:val="20"/>
                <w:szCs w:val="20"/>
              </w:rPr>
            </w:pPr>
            <w:r w:rsidRPr="001039B9">
              <w:rPr>
                <w:rFonts w:cs="Arial"/>
                <w:sz w:val="20"/>
                <w:szCs w:val="20"/>
              </w:rPr>
              <w:t>Drug offences by elite performers (e.g. Dwain Chambers, David Millar)</w:t>
            </w:r>
            <w:r>
              <w:rPr>
                <w:rFonts w:cs="Arial"/>
                <w:sz w:val="20"/>
                <w:szCs w:val="20"/>
              </w:rPr>
              <w:t>.</w:t>
            </w:r>
            <w:r w:rsidRPr="001039B9">
              <w:rPr>
                <w:rFonts w:cs="Arial"/>
                <w:sz w:val="20"/>
                <w:szCs w:val="20"/>
              </w:rPr>
              <w:t xml:space="preserve"> </w:t>
            </w:r>
          </w:p>
          <w:p w14:paraId="0F83B747" w14:textId="77777777" w:rsidR="00816798" w:rsidRPr="001039B9" w:rsidRDefault="00816798" w:rsidP="00816798">
            <w:pPr>
              <w:spacing w:after="0" w:line="240" w:lineRule="auto"/>
              <w:rPr>
                <w:rFonts w:cs="Arial"/>
                <w:sz w:val="20"/>
                <w:szCs w:val="20"/>
              </w:rPr>
            </w:pPr>
          </w:p>
          <w:p w14:paraId="4B1AD2DE" w14:textId="185D8999" w:rsidR="00816798" w:rsidRPr="001039B9" w:rsidRDefault="00816798" w:rsidP="00816798">
            <w:pPr>
              <w:spacing w:after="0" w:line="240" w:lineRule="auto"/>
              <w:rPr>
                <w:rFonts w:cs="Arial"/>
                <w:sz w:val="20"/>
                <w:szCs w:val="20"/>
              </w:rPr>
            </w:pPr>
            <w:r w:rsidRPr="001039B9">
              <w:rPr>
                <w:rFonts w:cs="Arial"/>
                <w:sz w:val="20"/>
                <w:szCs w:val="20"/>
              </w:rPr>
              <w:t>Gain</w:t>
            </w:r>
            <w:r>
              <w:rPr>
                <w:rFonts w:cs="Arial"/>
                <w:sz w:val="20"/>
                <w:szCs w:val="20"/>
              </w:rPr>
              <w:t xml:space="preserve"> </w:t>
            </w:r>
            <w:r w:rsidRPr="001039B9">
              <w:rPr>
                <w:rFonts w:cs="Arial"/>
                <w:sz w:val="20"/>
                <w:szCs w:val="20"/>
              </w:rPr>
              <w:t>a greater awareness of scale of drug misuse in UK alone</w:t>
            </w:r>
            <w:r>
              <w:rPr>
                <w:rFonts w:cs="Arial"/>
                <w:sz w:val="20"/>
                <w:szCs w:val="20"/>
              </w:rPr>
              <w:t xml:space="preserve"> through: </w:t>
            </w:r>
          </w:p>
          <w:p w14:paraId="5F1871B4" w14:textId="6B4689AA" w:rsidR="00816798" w:rsidRPr="0095668C" w:rsidRDefault="00816798" w:rsidP="00816798">
            <w:pPr>
              <w:pStyle w:val="ListParagraph"/>
              <w:numPr>
                <w:ilvl w:val="0"/>
                <w:numId w:val="29"/>
              </w:numPr>
              <w:spacing w:before="40" w:after="40" w:line="240" w:lineRule="auto"/>
              <w:ind w:left="360"/>
              <w:rPr>
                <w:rFonts w:cs="Arial"/>
                <w:sz w:val="20"/>
                <w:szCs w:val="20"/>
              </w:rPr>
            </w:pPr>
            <w:r w:rsidRPr="0095668C">
              <w:rPr>
                <w:rFonts w:cs="Arial"/>
                <w:sz w:val="20"/>
                <w:szCs w:val="20"/>
              </w:rPr>
              <w:t>independent research</w:t>
            </w:r>
          </w:p>
          <w:p w14:paraId="3ED5B0CD" w14:textId="5940CC40" w:rsidR="00816798" w:rsidRPr="0095668C" w:rsidRDefault="00816798" w:rsidP="00816798">
            <w:pPr>
              <w:pStyle w:val="ListParagraph"/>
              <w:numPr>
                <w:ilvl w:val="0"/>
                <w:numId w:val="28"/>
              </w:numPr>
              <w:spacing w:before="40" w:after="40" w:line="240" w:lineRule="auto"/>
              <w:ind w:left="360"/>
              <w:rPr>
                <w:rFonts w:cs="Arial"/>
                <w:sz w:val="20"/>
                <w:szCs w:val="20"/>
              </w:rPr>
            </w:pPr>
            <w:r>
              <w:rPr>
                <w:noProof/>
              </w:rPr>
              <mc:AlternateContent>
                <mc:Choice Requires="wps">
                  <w:drawing>
                    <wp:anchor distT="45720" distB="45720" distL="114300" distR="114300" simplePos="0" relativeHeight="251664400" behindDoc="0" locked="0" layoutInCell="1" allowOverlap="1" wp14:anchorId="67271AE0" wp14:editId="4BAA9C85">
                      <wp:simplePos x="0" y="0"/>
                      <wp:positionH relativeFrom="column">
                        <wp:posOffset>-1783715</wp:posOffset>
                      </wp:positionH>
                      <wp:positionV relativeFrom="paragraph">
                        <wp:posOffset>312420</wp:posOffset>
                      </wp:positionV>
                      <wp:extent cx="8039100" cy="1404620"/>
                      <wp:effectExtent l="0" t="0" r="0" b="25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1404620"/>
                              </a:xfrm>
                              <a:prstGeom prst="rect">
                                <a:avLst/>
                              </a:prstGeom>
                              <a:noFill/>
                              <a:ln w="9525">
                                <a:noFill/>
                                <a:miter lim="800000"/>
                                <a:headEnd/>
                                <a:tailEnd/>
                              </a:ln>
                            </wps:spPr>
                            <wps:txbx>
                              <w:txbxContent>
                                <w:p w14:paraId="25A8C8FE" w14:textId="44035623" w:rsidR="00816798" w:rsidRPr="00BA71B8" w:rsidRDefault="00816798" w:rsidP="005849D0">
                                  <w:pPr>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271AE0" id="Text Box 23" o:spid="_x0000_s1035" type="#_x0000_t202" style="position:absolute;left:0;text-align:left;margin-left:-140.45pt;margin-top:24.6pt;width:633pt;height:110.6pt;z-index:251664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" filled="f" stroked="f">
                      <v:textbox style="mso-fit-shape-to-text:t">
                        <w:txbxContent>
                          <w:p w14:paraId="25A8C8FE" w14:textId="44035623" w:rsidR="00816798" w:rsidRPr="00BA71B8" w:rsidRDefault="00816798" w:rsidP="005849D0">
                            <w:pPr>
                              <w:rPr>
                                <w:sz w:val="18"/>
                                <w:szCs w:val="18"/>
                              </w:rPr>
                            </w:pPr>
                          </w:p>
                        </w:txbxContent>
                      </v:textbox>
                    </v:shape>
                  </w:pict>
                </mc:Fallback>
              </mc:AlternateContent>
            </w:r>
            <w:r w:rsidRPr="0095668C">
              <w:rPr>
                <w:rFonts w:cs="Arial"/>
                <w:sz w:val="20"/>
                <w:szCs w:val="20"/>
              </w:rPr>
              <w:t>feedback to class.</w:t>
            </w:r>
            <w:r>
              <w:rPr>
                <w:noProof/>
              </w:rPr>
              <w:t xml:space="preserve"> </w:t>
            </w:r>
          </w:p>
        </w:tc>
        <w:tc>
          <w:tcPr>
            <w:tcW w:w="1461" w:type="dxa"/>
            <w:shd w:val="clear" w:color="auto" w:fill="auto"/>
            <w:tcMar>
              <w:top w:w="57" w:type="dxa"/>
              <w:left w:w="57" w:type="dxa"/>
              <w:bottom w:w="57" w:type="dxa"/>
              <w:right w:w="57" w:type="dxa"/>
            </w:tcMar>
          </w:tcPr>
          <w:p w14:paraId="746B9A91" w14:textId="77777777" w:rsidR="00816798" w:rsidRPr="00B36EAA" w:rsidRDefault="00816798" w:rsidP="00816798">
            <w:pPr>
              <w:spacing w:after="0" w:line="240" w:lineRule="auto"/>
              <w:rPr>
                <w:rFonts w:cs="Arial"/>
                <w:sz w:val="20"/>
                <w:szCs w:val="20"/>
              </w:rPr>
            </w:pPr>
            <w:r w:rsidRPr="00B36EAA">
              <w:rPr>
                <w:rFonts w:cs="Arial"/>
                <w:sz w:val="20"/>
                <w:szCs w:val="20"/>
              </w:rPr>
              <w:t>Performance enhancing drugs</w:t>
            </w:r>
          </w:p>
          <w:p w14:paraId="5A4EAB3F" w14:textId="77777777" w:rsidR="00816798" w:rsidRPr="00B36EAA" w:rsidRDefault="00816798" w:rsidP="00816798">
            <w:pPr>
              <w:spacing w:after="0" w:line="240" w:lineRule="auto"/>
              <w:rPr>
                <w:rFonts w:cs="Arial"/>
                <w:sz w:val="20"/>
                <w:szCs w:val="20"/>
              </w:rPr>
            </w:pPr>
          </w:p>
          <w:p w14:paraId="1CC9CFDD" w14:textId="77777777" w:rsidR="00816798" w:rsidRPr="00B36EAA" w:rsidRDefault="00816798" w:rsidP="00816798">
            <w:pPr>
              <w:spacing w:after="0" w:line="240" w:lineRule="auto"/>
              <w:rPr>
                <w:rFonts w:cs="Arial"/>
                <w:sz w:val="20"/>
                <w:szCs w:val="20"/>
              </w:rPr>
            </w:pPr>
            <w:r w:rsidRPr="00B36EAA">
              <w:rPr>
                <w:rFonts w:cs="Arial"/>
                <w:sz w:val="20"/>
                <w:szCs w:val="20"/>
              </w:rPr>
              <w:t>Whereabouts rule</w:t>
            </w:r>
          </w:p>
          <w:p w14:paraId="555FCD5E" w14:textId="77777777" w:rsidR="00816798" w:rsidRPr="00B36EAA" w:rsidRDefault="00816798" w:rsidP="00816798">
            <w:pPr>
              <w:spacing w:after="0" w:line="240" w:lineRule="auto"/>
              <w:rPr>
                <w:rFonts w:cs="Arial"/>
                <w:sz w:val="20"/>
                <w:szCs w:val="20"/>
              </w:rPr>
            </w:pPr>
          </w:p>
          <w:p w14:paraId="56742FDF" w14:textId="77777777" w:rsidR="00816798" w:rsidRPr="00B36EAA" w:rsidRDefault="00816798" w:rsidP="00816798">
            <w:pPr>
              <w:spacing w:after="0" w:line="240" w:lineRule="auto"/>
              <w:rPr>
                <w:rFonts w:cs="Arial"/>
                <w:sz w:val="20"/>
                <w:szCs w:val="20"/>
              </w:rPr>
            </w:pPr>
            <w:r w:rsidRPr="00B36EAA">
              <w:rPr>
                <w:rFonts w:cs="Arial"/>
                <w:sz w:val="20"/>
                <w:szCs w:val="20"/>
              </w:rPr>
              <w:t>Testing methods</w:t>
            </w:r>
          </w:p>
          <w:p w14:paraId="13CEE30C" w14:textId="77777777" w:rsidR="00816798" w:rsidRPr="00B36EAA" w:rsidRDefault="00816798" w:rsidP="00816798">
            <w:pPr>
              <w:spacing w:after="0" w:line="240" w:lineRule="auto"/>
              <w:rPr>
                <w:rFonts w:cs="Arial"/>
                <w:sz w:val="20"/>
                <w:szCs w:val="20"/>
              </w:rPr>
            </w:pPr>
          </w:p>
          <w:p w14:paraId="26EC707B" w14:textId="29B8AEBC" w:rsidR="00816798" w:rsidRPr="001F7D71" w:rsidRDefault="00816798" w:rsidP="00816798">
            <w:pPr>
              <w:spacing w:after="0" w:line="240" w:lineRule="auto"/>
              <w:rPr>
                <w:rFonts w:cs="Arial"/>
                <w:b/>
                <w:bCs/>
                <w:color w:val="159C4B" w:themeColor="accent4" w:themeShade="BF"/>
                <w:sz w:val="20"/>
                <w:szCs w:val="20"/>
              </w:rPr>
            </w:pPr>
            <w:r w:rsidRPr="00B36EAA">
              <w:rPr>
                <w:rFonts w:cs="Arial"/>
                <w:sz w:val="20"/>
                <w:szCs w:val="20"/>
              </w:rPr>
              <w:t>Sanctions</w:t>
            </w:r>
          </w:p>
        </w:tc>
        <w:tc>
          <w:tcPr>
            <w:tcW w:w="2013" w:type="dxa"/>
            <w:shd w:val="clear" w:color="auto" w:fill="auto"/>
            <w:tcMar>
              <w:top w:w="57" w:type="dxa"/>
              <w:left w:w="57" w:type="dxa"/>
              <w:bottom w:w="57" w:type="dxa"/>
              <w:right w:w="57" w:type="dxa"/>
            </w:tcMar>
          </w:tcPr>
          <w:p w14:paraId="6BE01ABF" w14:textId="63E9FF8E" w:rsidR="00816798" w:rsidRPr="00B36EAA" w:rsidRDefault="00816798" w:rsidP="00816798">
            <w:pPr>
              <w:spacing w:after="0" w:line="240" w:lineRule="auto"/>
              <w:rPr>
                <w:sz w:val="20"/>
                <w:szCs w:val="20"/>
              </w:rPr>
            </w:pPr>
            <w:r>
              <w:rPr>
                <w:sz w:val="20"/>
                <w:szCs w:val="20"/>
              </w:rPr>
              <w:t>U</w:t>
            </w:r>
            <w:r w:rsidRPr="00B36EAA">
              <w:rPr>
                <w:sz w:val="20"/>
                <w:szCs w:val="20"/>
              </w:rPr>
              <w:t>nderstand why PEDs are used</w:t>
            </w:r>
          </w:p>
          <w:p w14:paraId="30C3B978" w14:textId="77777777" w:rsidR="00816798" w:rsidRPr="00B36EAA" w:rsidRDefault="00816798" w:rsidP="00816798">
            <w:pPr>
              <w:spacing w:after="0" w:line="240" w:lineRule="auto"/>
              <w:rPr>
                <w:sz w:val="20"/>
                <w:szCs w:val="20"/>
              </w:rPr>
            </w:pPr>
          </w:p>
          <w:p w14:paraId="09175EAB" w14:textId="22FDE698" w:rsidR="00816798" w:rsidRPr="00B36EAA" w:rsidRDefault="00816798" w:rsidP="00816798">
            <w:pPr>
              <w:spacing w:after="0" w:line="240" w:lineRule="auto"/>
              <w:rPr>
                <w:sz w:val="20"/>
                <w:szCs w:val="20"/>
              </w:rPr>
            </w:pPr>
            <w:r>
              <w:rPr>
                <w:sz w:val="20"/>
                <w:szCs w:val="20"/>
              </w:rPr>
              <w:t>U</w:t>
            </w:r>
            <w:r w:rsidRPr="00B36EAA">
              <w:rPr>
                <w:sz w:val="20"/>
                <w:szCs w:val="20"/>
              </w:rPr>
              <w:t>nderstand reasons against the use of PEDs in sport</w:t>
            </w:r>
          </w:p>
          <w:p w14:paraId="30EF53EC" w14:textId="77777777" w:rsidR="00816798" w:rsidRPr="00B36EAA" w:rsidRDefault="00816798" w:rsidP="00816798">
            <w:pPr>
              <w:spacing w:after="0" w:line="240" w:lineRule="auto"/>
              <w:rPr>
                <w:sz w:val="20"/>
                <w:szCs w:val="20"/>
              </w:rPr>
            </w:pPr>
          </w:p>
          <w:p w14:paraId="5305A738" w14:textId="0184204D" w:rsidR="00816798" w:rsidRPr="00B36EAA" w:rsidRDefault="00816798" w:rsidP="00816798">
            <w:pPr>
              <w:spacing w:after="0" w:line="240" w:lineRule="auto"/>
              <w:rPr>
                <w:sz w:val="20"/>
                <w:szCs w:val="20"/>
              </w:rPr>
            </w:pPr>
            <w:r>
              <w:rPr>
                <w:sz w:val="20"/>
                <w:szCs w:val="20"/>
              </w:rPr>
              <w:t>U</w:t>
            </w:r>
            <w:r w:rsidRPr="00B36EAA">
              <w:rPr>
                <w:sz w:val="20"/>
                <w:szCs w:val="20"/>
              </w:rPr>
              <w:t>nderstand the role of WADA and testing methods</w:t>
            </w:r>
          </w:p>
          <w:p w14:paraId="0FDF890C" w14:textId="77777777" w:rsidR="00816798" w:rsidRPr="00B36EAA" w:rsidRDefault="00816798" w:rsidP="00816798">
            <w:pPr>
              <w:spacing w:after="0" w:line="240" w:lineRule="auto"/>
              <w:rPr>
                <w:sz w:val="20"/>
                <w:szCs w:val="20"/>
              </w:rPr>
            </w:pPr>
          </w:p>
          <w:p w14:paraId="57A3E783" w14:textId="44D7DD99" w:rsidR="00816798" w:rsidRPr="001F7D71" w:rsidRDefault="00816798" w:rsidP="00816798">
            <w:pPr>
              <w:spacing w:after="0" w:line="240" w:lineRule="auto"/>
              <w:rPr>
                <w:b/>
                <w:bCs/>
                <w:color w:val="159C4B" w:themeColor="accent4" w:themeShade="BF"/>
              </w:rPr>
            </w:pPr>
            <w:r>
              <w:rPr>
                <w:sz w:val="20"/>
                <w:szCs w:val="20"/>
              </w:rPr>
              <w:t>U</w:t>
            </w:r>
            <w:r w:rsidRPr="00B36EAA">
              <w:rPr>
                <w:sz w:val="20"/>
                <w:szCs w:val="20"/>
              </w:rPr>
              <w:t>nderstand sanctions that can be used in sport</w:t>
            </w:r>
          </w:p>
        </w:tc>
        <w:tc>
          <w:tcPr>
            <w:tcW w:w="4433" w:type="dxa"/>
            <w:shd w:val="clear" w:color="auto" w:fill="auto"/>
            <w:tcMar>
              <w:top w:w="57" w:type="dxa"/>
              <w:left w:w="57" w:type="dxa"/>
              <w:bottom w:w="57" w:type="dxa"/>
              <w:right w:w="57" w:type="dxa"/>
            </w:tcMar>
          </w:tcPr>
          <w:p w14:paraId="3D156575" w14:textId="0432DC17" w:rsidR="00816798" w:rsidRPr="00900B14" w:rsidRDefault="00900B14" w:rsidP="00816798">
            <w:pPr>
              <w:spacing w:after="0" w:line="240" w:lineRule="auto"/>
              <w:rPr>
                <w:rStyle w:val="Hyperlink"/>
                <w:sz w:val="20"/>
                <w:szCs w:val="20"/>
              </w:rPr>
            </w:pPr>
            <w:r>
              <w:rPr>
                <w:sz w:val="20"/>
                <w:szCs w:val="20"/>
              </w:rPr>
              <w:fldChar w:fldCharType="begin"/>
            </w:r>
            <w:r>
              <w:rPr>
                <w:sz w:val="20"/>
                <w:szCs w:val="20"/>
              </w:rPr>
              <w:instrText xml:space="preserve"> HYPERLINK "https://teachcambridge.org/93156bd6-97ed-4737-83f1-706832ad7a07/teaching-and-delivery-guides?subject=f407526c-2dec-4b34-99ee-e07d09f919f9&amp;unit=all" </w:instrText>
            </w:r>
            <w:r>
              <w:rPr>
                <w:sz w:val="20"/>
                <w:szCs w:val="20"/>
              </w:rPr>
              <w:fldChar w:fldCharType="separate"/>
            </w:r>
            <w:r w:rsidR="00816798" w:rsidRPr="00900B14">
              <w:rPr>
                <w:rStyle w:val="Hyperlink"/>
                <w:sz w:val="20"/>
                <w:szCs w:val="20"/>
              </w:rPr>
              <w:t xml:space="preserve">OCR R184 Lesson Preparation Pack </w:t>
            </w:r>
          </w:p>
          <w:p w14:paraId="2EC1468E" w14:textId="1D203F09" w:rsidR="00816798" w:rsidRPr="00900B14" w:rsidRDefault="00816798" w:rsidP="00816798">
            <w:pPr>
              <w:spacing w:after="0" w:line="240" w:lineRule="auto"/>
              <w:rPr>
                <w:sz w:val="20"/>
                <w:szCs w:val="20"/>
              </w:rPr>
            </w:pPr>
            <w:r w:rsidRPr="00900B14">
              <w:rPr>
                <w:rStyle w:val="Hyperlink"/>
                <w:sz w:val="20"/>
                <w:szCs w:val="20"/>
              </w:rPr>
              <w:t>Slides 30-35</w:t>
            </w:r>
            <w:r w:rsidR="00900B14">
              <w:rPr>
                <w:sz w:val="20"/>
                <w:szCs w:val="20"/>
              </w:rPr>
              <w:fldChar w:fldCharType="end"/>
            </w:r>
          </w:p>
          <w:p w14:paraId="69ECD24C" w14:textId="77777777" w:rsidR="00816798" w:rsidRDefault="00816798" w:rsidP="00816798">
            <w:pPr>
              <w:spacing w:after="0" w:line="240" w:lineRule="auto"/>
            </w:pPr>
          </w:p>
          <w:p w14:paraId="13ACBABC" w14:textId="77777777" w:rsidR="00816798" w:rsidRPr="001039B9" w:rsidRDefault="00816798" w:rsidP="00816798">
            <w:pPr>
              <w:spacing w:after="0" w:line="240" w:lineRule="auto"/>
              <w:rPr>
                <w:rFonts w:cs="Arial"/>
                <w:sz w:val="20"/>
                <w:szCs w:val="20"/>
              </w:rPr>
            </w:pPr>
          </w:p>
          <w:p w14:paraId="69A24F5D" w14:textId="73257616" w:rsidR="00816798" w:rsidRPr="001039B9" w:rsidRDefault="00000000" w:rsidP="00816798">
            <w:pPr>
              <w:spacing w:after="0" w:line="240" w:lineRule="auto"/>
              <w:rPr>
                <w:rFonts w:cs="Arial"/>
                <w:sz w:val="20"/>
                <w:szCs w:val="20"/>
              </w:rPr>
            </w:pPr>
            <w:hyperlink r:id="rId44" w:history="1">
              <w:r w:rsidR="00816798" w:rsidRPr="007C725C">
                <w:rPr>
                  <w:rStyle w:val="Hyperlink"/>
                  <w:rFonts w:cs="Arial"/>
                  <w:sz w:val="20"/>
                  <w:szCs w:val="20"/>
                </w:rPr>
                <w:t>World Anti-Doping Agency website</w:t>
              </w:r>
            </w:hyperlink>
          </w:p>
          <w:p w14:paraId="12CB97E7" w14:textId="0460E25A" w:rsidR="00816798" w:rsidRDefault="00816798" w:rsidP="00816798">
            <w:pPr>
              <w:spacing w:after="0" w:line="240" w:lineRule="auto"/>
              <w:rPr>
                <w:rFonts w:cs="Arial"/>
                <w:sz w:val="20"/>
                <w:szCs w:val="20"/>
              </w:rPr>
            </w:pPr>
            <w:r>
              <w:rPr>
                <w:rFonts w:cs="Arial"/>
                <w:sz w:val="20"/>
                <w:szCs w:val="20"/>
              </w:rPr>
              <w:t>(wada-ama.org)</w:t>
            </w:r>
          </w:p>
          <w:p w14:paraId="35859965" w14:textId="77777777" w:rsidR="00816798" w:rsidRPr="001039B9" w:rsidRDefault="00816798" w:rsidP="00816798">
            <w:pPr>
              <w:spacing w:after="0" w:line="240" w:lineRule="auto"/>
              <w:rPr>
                <w:rFonts w:cs="Arial"/>
                <w:sz w:val="20"/>
                <w:szCs w:val="20"/>
              </w:rPr>
            </w:pPr>
          </w:p>
          <w:p w14:paraId="6ECE03F7" w14:textId="2988DC47" w:rsidR="00816798" w:rsidRPr="001039B9" w:rsidRDefault="00000000" w:rsidP="00816798">
            <w:pPr>
              <w:spacing w:after="0" w:line="240" w:lineRule="auto"/>
              <w:rPr>
                <w:rFonts w:cs="Arial"/>
                <w:sz w:val="20"/>
                <w:szCs w:val="20"/>
              </w:rPr>
            </w:pPr>
            <w:hyperlink r:id="rId45" w:history="1">
              <w:r w:rsidR="00816798">
                <w:rPr>
                  <w:rStyle w:val="Hyperlink"/>
                  <w:rFonts w:cs="Arial"/>
                  <w:sz w:val="20"/>
                  <w:szCs w:val="20"/>
                </w:rPr>
                <w:t>Sanctions</w:t>
              </w:r>
            </w:hyperlink>
          </w:p>
          <w:p w14:paraId="707AFCA9" w14:textId="53CC50A3" w:rsidR="00816798" w:rsidRDefault="00816798" w:rsidP="00816798">
            <w:pPr>
              <w:spacing w:after="0" w:line="240" w:lineRule="auto"/>
              <w:rPr>
                <w:rFonts w:cs="Arial"/>
                <w:sz w:val="20"/>
                <w:szCs w:val="20"/>
              </w:rPr>
            </w:pPr>
            <w:r>
              <w:rPr>
                <w:rFonts w:cs="Arial"/>
                <w:sz w:val="20"/>
                <w:szCs w:val="20"/>
              </w:rPr>
              <w:t>(ukad.org.uk)</w:t>
            </w:r>
          </w:p>
          <w:p w14:paraId="6901A9EB" w14:textId="77777777" w:rsidR="00816798" w:rsidRPr="001039B9" w:rsidRDefault="00816798" w:rsidP="00816798">
            <w:pPr>
              <w:spacing w:after="0" w:line="240" w:lineRule="auto"/>
              <w:rPr>
                <w:rFonts w:cs="Arial"/>
                <w:sz w:val="20"/>
                <w:szCs w:val="20"/>
              </w:rPr>
            </w:pPr>
          </w:p>
          <w:p w14:paraId="67539980" w14:textId="02B8FC72" w:rsidR="00816798" w:rsidRPr="001039B9" w:rsidRDefault="00000000" w:rsidP="00816798">
            <w:pPr>
              <w:spacing w:after="0" w:line="240" w:lineRule="auto"/>
              <w:rPr>
                <w:rFonts w:cs="Arial"/>
                <w:sz w:val="20"/>
                <w:szCs w:val="20"/>
              </w:rPr>
            </w:pPr>
            <w:hyperlink r:id="rId46" w:history="1">
              <w:r w:rsidR="00816798" w:rsidRPr="00194C83">
                <w:rPr>
                  <w:rStyle w:val="Hyperlink"/>
                  <w:rFonts w:cs="Arial"/>
                  <w:sz w:val="20"/>
                  <w:szCs w:val="20"/>
                </w:rPr>
                <w:t>Doping in sport: Drug use ‘fast becoming a crisis’</w:t>
              </w:r>
            </w:hyperlink>
          </w:p>
          <w:p w14:paraId="0D34BB8A" w14:textId="57B0C581" w:rsidR="00816798" w:rsidRPr="001039B9" w:rsidRDefault="00816798" w:rsidP="00816798">
            <w:pPr>
              <w:spacing w:after="0" w:line="240" w:lineRule="auto"/>
              <w:rPr>
                <w:rFonts w:cs="Arial"/>
                <w:sz w:val="20"/>
                <w:szCs w:val="20"/>
              </w:rPr>
            </w:pPr>
            <w:r>
              <w:rPr>
                <w:rFonts w:cs="Arial"/>
                <w:sz w:val="20"/>
                <w:szCs w:val="20"/>
              </w:rPr>
              <w:t>(bbc.co.uk)</w:t>
            </w:r>
          </w:p>
          <w:p w14:paraId="3B0B5029" w14:textId="77777777" w:rsidR="00816798" w:rsidRPr="001039B9" w:rsidRDefault="00816798" w:rsidP="00816798">
            <w:pPr>
              <w:spacing w:after="0" w:line="240" w:lineRule="auto"/>
              <w:rPr>
                <w:rFonts w:cs="Arial"/>
                <w:sz w:val="20"/>
                <w:szCs w:val="20"/>
              </w:rPr>
            </w:pPr>
          </w:p>
          <w:p w14:paraId="18E884D8" w14:textId="3CE73BAE" w:rsidR="00816798" w:rsidRDefault="00000000" w:rsidP="00816798">
            <w:pPr>
              <w:spacing w:after="0" w:line="240" w:lineRule="auto"/>
              <w:rPr>
                <w:rFonts w:cs="Arial"/>
                <w:sz w:val="20"/>
                <w:szCs w:val="20"/>
              </w:rPr>
            </w:pPr>
            <w:hyperlink r:id="rId47" w:anchor="block-system-main" w:history="1">
              <w:r w:rsidR="00816798" w:rsidRPr="00194C83">
                <w:rPr>
                  <w:rStyle w:val="Hyperlink"/>
                  <w:rFonts w:cs="Arial"/>
                  <w:sz w:val="20"/>
                  <w:szCs w:val="20"/>
                </w:rPr>
                <w:t>Why we should allow performance enhancing drugs in sport</w:t>
              </w:r>
            </w:hyperlink>
          </w:p>
          <w:p w14:paraId="45F57BB5" w14:textId="67FC4226" w:rsidR="00816798" w:rsidRPr="00194C83" w:rsidRDefault="00816798" w:rsidP="00816798">
            <w:pPr>
              <w:spacing w:after="0" w:line="240" w:lineRule="auto"/>
              <w:rPr>
                <w:rFonts w:cs="Arial"/>
                <w:sz w:val="20"/>
                <w:szCs w:val="20"/>
              </w:rPr>
            </w:pPr>
            <w:r>
              <w:rPr>
                <w:rFonts w:cs="Arial"/>
                <w:sz w:val="20"/>
                <w:szCs w:val="20"/>
              </w:rPr>
              <w:t>(bjsm.bmj.com)</w:t>
            </w:r>
          </w:p>
        </w:tc>
        <w:tc>
          <w:tcPr>
            <w:tcW w:w="1237" w:type="dxa"/>
            <w:shd w:val="clear" w:color="auto" w:fill="auto"/>
            <w:tcMar>
              <w:top w:w="57" w:type="dxa"/>
              <w:left w:w="57" w:type="dxa"/>
              <w:bottom w:w="57" w:type="dxa"/>
              <w:right w:w="57" w:type="dxa"/>
            </w:tcMar>
          </w:tcPr>
          <w:p w14:paraId="40C1F17D" w14:textId="77777777" w:rsidR="00816798" w:rsidRDefault="00816798" w:rsidP="00816798">
            <w:pPr>
              <w:spacing w:after="0" w:line="240" w:lineRule="auto"/>
              <w:rPr>
                <w:rFonts w:cs="Arial"/>
                <w:sz w:val="20"/>
                <w:szCs w:val="20"/>
              </w:rPr>
            </w:pPr>
            <w:r w:rsidRPr="006076D1">
              <w:rPr>
                <w:rFonts w:cs="Arial"/>
                <w:sz w:val="20"/>
                <w:szCs w:val="20"/>
              </w:rPr>
              <w:t xml:space="preserve">R186 </w:t>
            </w:r>
          </w:p>
          <w:p w14:paraId="7597B6E7" w14:textId="7BA74581" w:rsidR="00816798" w:rsidRPr="006076D1" w:rsidRDefault="00816798" w:rsidP="00816798">
            <w:pPr>
              <w:spacing w:after="0" w:line="240" w:lineRule="auto"/>
              <w:rPr>
                <w:rFonts w:cs="Arial"/>
                <w:color w:val="159C4B" w:themeColor="accent4" w:themeShade="BF"/>
                <w:sz w:val="20"/>
                <w:szCs w:val="20"/>
              </w:rPr>
            </w:pPr>
            <w:r>
              <w:rPr>
                <w:rFonts w:cs="Arial"/>
                <w:sz w:val="20"/>
                <w:szCs w:val="20"/>
              </w:rPr>
              <w:t>M</w:t>
            </w:r>
            <w:r w:rsidRPr="006076D1">
              <w:rPr>
                <w:rFonts w:cs="Arial"/>
                <w:sz w:val="20"/>
                <w:szCs w:val="20"/>
              </w:rPr>
              <w:t>edia coverage</w:t>
            </w:r>
          </w:p>
        </w:tc>
      </w:tr>
      <w:tr w:rsidR="00F337C8" w14:paraId="743EEA14" w14:textId="77777777" w:rsidTr="00C56316">
        <w:trPr>
          <w:trHeight w:val="1147"/>
        </w:trPr>
        <w:tc>
          <w:tcPr>
            <w:tcW w:w="908" w:type="dxa"/>
            <w:shd w:val="clear" w:color="auto" w:fill="auto"/>
            <w:tcMar>
              <w:top w:w="57" w:type="dxa"/>
              <w:left w:w="57" w:type="dxa"/>
              <w:bottom w:w="57" w:type="dxa"/>
              <w:right w:w="57" w:type="dxa"/>
            </w:tcMar>
          </w:tcPr>
          <w:p w14:paraId="0CE57D1A" w14:textId="0F732D4A" w:rsidR="00F337C8" w:rsidRPr="00D8673A" w:rsidRDefault="00F337C8" w:rsidP="00F337C8">
            <w:pPr>
              <w:spacing w:after="0" w:line="240" w:lineRule="auto"/>
              <w:rPr>
                <w:rFonts w:cs="Arial"/>
                <w:sz w:val="20"/>
                <w:szCs w:val="20"/>
                <w:highlight w:val="yellow"/>
              </w:rPr>
            </w:pPr>
            <w:r w:rsidRPr="00331A83">
              <w:rPr>
                <w:rFonts w:cs="Arial"/>
                <w:sz w:val="20"/>
                <w:szCs w:val="20"/>
              </w:rPr>
              <w:lastRenderedPageBreak/>
              <w:t>7</w:t>
            </w:r>
          </w:p>
        </w:tc>
        <w:tc>
          <w:tcPr>
            <w:tcW w:w="1701" w:type="dxa"/>
            <w:shd w:val="clear" w:color="auto" w:fill="auto"/>
            <w:tcMar>
              <w:top w:w="57" w:type="dxa"/>
              <w:left w:w="57" w:type="dxa"/>
              <w:bottom w:w="57" w:type="dxa"/>
              <w:right w:w="57" w:type="dxa"/>
            </w:tcMar>
          </w:tcPr>
          <w:p w14:paraId="643170D1" w14:textId="57332C6E" w:rsidR="00A674FB" w:rsidRDefault="00A674FB" w:rsidP="00F337C8">
            <w:pPr>
              <w:spacing w:after="0" w:line="240" w:lineRule="auto"/>
              <w:rPr>
                <w:rFonts w:cs="Arial"/>
                <w:sz w:val="20"/>
                <w:szCs w:val="20"/>
              </w:rPr>
            </w:pPr>
            <w:r w:rsidRPr="00A674FB">
              <w:rPr>
                <w:rFonts w:cs="Arial"/>
                <w:sz w:val="20"/>
                <w:szCs w:val="20"/>
              </w:rPr>
              <w:t>2: The role of sport in promoting values</w:t>
            </w:r>
          </w:p>
          <w:p w14:paraId="613C4D4D" w14:textId="77777777" w:rsidR="00A674FB" w:rsidRDefault="00A674FB" w:rsidP="00F337C8">
            <w:pPr>
              <w:spacing w:after="0" w:line="240" w:lineRule="auto"/>
              <w:rPr>
                <w:rFonts w:cs="Arial"/>
                <w:sz w:val="20"/>
                <w:szCs w:val="20"/>
              </w:rPr>
            </w:pPr>
          </w:p>
          <w:p w14:paraId="5AFCFB07" w14:textId="7D2088EA" w:rsidR="00F337C8" w:rsidRDefault="00F337C8" w:rsidP="00F337C8">
            <w:pPr>
              <w:spacing w:after="0" w:line="240" w:lineRule="auto"/>
              <w:rPr>
                <w:rFonts w:cs="Arial"/>
                <w:sz w:val="20"/>
                <w:szCs w:val="20"/>
              </w:rPr>
            </w:pPr>
            <w:r w:rsidRPr="00D56153">
              <w:rPr>
                <w:rFonts w:cs="Arial"/>
                <w:sz w:val="20"/>
                <w:szCs w:val="20"/>
              </w:rPr>
              <w:t>2.5 The use of Performance Enhancing Drugs (PEDs) in sport</w:t>
            </w:r>
          </w:p>
        </w:tc>
        <w:tc>
          <w:tcPr>
            <w:tcW w:w="3131" w:type="dxa"/>
            <w:shd w:val="clear" w:color="auto" w:fill="auto"/>
            <w:tcMar>
              <w:top w:w="57" w:type="dxa"/>
              <w:left w:w="57" w:type="dxa"/>
              <w:bottom w:w="57" w:type="dxa"/>
              <w:right w:w="57" w:type="dxa"/>
            </w:tcMar>
          </w:tcPr>
          <w:p w14:paraId="3637184E" w14:textId="2F31DBA5" w:rsidR="00F337C8" w:rsidRDefault="00F337C8" w:rsidP="00F337C8">
            <w:pPr>
              <w:spacing w:after="0" w:line="240" w:lineRule="auto"/>
              <w:rPr>
                <w:rFonts w:cs="Arial"/>
                <w:sz w:val="20"/>
                <w:szCs w:val="20"/>
              </w:rPr>
            </w:pPr>
            <w:r>
              <w:rPr>
                <w:rFonts w:cs="Arial"/>
                <w:sz w:val="20"/>
                <w:szCs w:val="20"/>
              </w:rPr>
              <w:t>Topic test on 2.5.</w:t>
            </w:r>
          </w:p>
        </w:tc>
        <w:tc>
          <w:tcPr>
            <w:tcW w:w="1461"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7AAC3D3A" w14:textId="3A0BCE52" w:rsidR="00F337C8" w:rsidRPr="00C56316" w:rsidRDefault="00F337C8" w:rsidP="00F337C8">
            <w:pPr>
              <w:spacing w:after="0" w:line="240" w:lineRule="auto"/>
              <w:rPr>
                <w:rFonts w:cs="Arial"/>
                <w:b/>
                <w:bCs/>
                <w:color w:val="000000" w:themeColor="text1"/>
                <w:sz w:val="20"/>
                <w:szCs w:val="20"/>
              </w:rPr>
            </w:pPr>
            <w:r w:rsidRPr="00C56316">
              <w:rPr>
                <w:rFonts w:cs="Arial"/>
                <w:b/>
                <w:bCs/>
                <w:color w:val="000000" w:themeColor="text1"/>
                <w:sz w:val="20"/>
                <w:szCs w:val="20"/>
              </w:rPr>
              <w:t>Revision TA2</w:t>
            </w:r>
          </w:p>
        </w:tc>
        <w:tc>
          <w:tcPr>
            <w:tcW w:w="2013"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3CB5D28E" w14:textId="04D01300" w:rsidR="00F337C8" w:rsidRPr="00C56316" w:rsidRDefault="00F337C8" w:rsidP="00F337C8">
            <w:pPr>
              <w:spacing w:after="0" w:line="240" w:lineRule="auto"/>
              <w:rPr>
                <w:color w:val="000000" w:themeColor="text1"/>
                <w:sz w:val="20"/>
                <w:szCs w:val="20"/>
              </w:rPr>
            </w:pPr>
            <w:r w:rsidRPr="00C56316">
              <w:rPr>
                <w:color w:val="000000" w:themeColor="text1"/>
                <w:sz w:val="20"/>
                <w:szCs w:val="20"/>
              </w:rPr>
              <w:t>Recall the key points relating to the use of performance enhancing drugs (PEDs) in sport</w:t>
            </w:r>
          </w:p>
        </w:tc>
        <w:tc>
          <w:tcPr>
            <w:tcW w:w="4433" w:type="dxa"/>
            <w:shd w:val="clear" w:color="auto" w:fill="auto"/>
            <w:tcMar>
              <w:top w:w="57" w:type="dxa"/>
              <w:left w:w="57" w:type="dxa"/>
              <w:bottom w:w="57" w:type="dxa"/>
              <w:right w:w="57" w:type="dxa"/>
            </w:tcMar>
          </w:tcPr>
          <w:p w14:paraId="40BCC510" w14:textId="69985C1E" w:rsidR="00F337C8" w:rsidRPr="000D0921" w:rsidRDefault="00000000" w:rsidP="00F337C8">
            <w:pPr>
              <w:spacing w:after="0" w:line="240" w:lineRule="auto"/>
              <w:rPr>
                <w:rFonts w:cs="Arial"/>
                <w:sz w:val="20"/>
                <w:szCs w:val="20"/>
              </w:rPr>
            </w:pPr>
            <w:hyperlink r:id="rId48" w:history="1">
              <w:proofErr w:type="spellStart"/>
              <w:r w:rsidR="00F337C8" w:rsidRPr="00D6392B">
                <w:rPr>
                  <w:rStyle w:val="Hyperlink"/>
                  <w:rFonts w:cs="Arial"/>
                  <w:sz w:val="20"/>
                  <w:szCs w:val="20"/>
                </w:rPr>
                <w:t>ExamBuilder</w:t>
              </w:r>
              <w:proofErr w:type="spellEnd"/>
            </w:hyperlink>
            <w:r w:rsidR="00F337C8" w:rsidRPr="000D0921">
              <w:rPr>
                <w:rFonts w:cs="Arial"/>
                <w:sz w:val="20"/>
                <w:szCs w:val="20"/>
              </w:rPr>
              <w:t xml:space="preserve"> </w:t>
            </w:r>
          </w:p>
          <w:p w14:paraId="5F722B2F" w14:textId="77777777" w:rsidR="00F337C8" w:rsidRDefault="00F337C8" w:rsidP="00F337C8">
            <w:pPr>
              <w:spacing w:after="0" w:line="240" w:lineRule="auto"/>
              <w:rPr>
                <w:rFonts w:cs="Arial"/>
                <w:sz w:val="20"/>
                <w:szCs w:val="20"/>
              </w:rPr>
            </w:pPr>
          </w:p>
          <w:p w14:paraId="265B6E6D" w14:textId="26C42601" w:rsidR="00F337C8" w:rsidRPr="00B36EAA" w:rsidRDefault="00F337C8" w:rsidP="00F337C8">
            <w:pPr>
              <w:spacing w:after="0" w:line="240" w:lineRule="auto"/>
              <w:rPr>
                <w:rFonts w:cs="Arial"/>
                <w:sz w:val="20"/>
                <w:szCs w:val="20"/>
              </w:rPr>
            </w:pPr>
          </w:p>
        </w:tc>
        <w:tc>
          <w:tcPr>
            <w:tcW w:w="1237" w:type="dxa"/>
            <w:shd w:val="clear" w:color="auto" w:fill="auto"/>
            <w:tcMar>
              <w:top w:w="57" w:type="dxa"/>
              <w:left w:w="57" w:type="dxa"/>
              <w:bottom w:w="57" w:type="dxa"/>
              <w:right w:w="57" w:type="dxa"/>
            </w:tcMar>
          </w:tcPr>
          <w:p w14:paraId="1CA80119" w14:textId="77777777" w:rsidR="00F337C8" w:rsidRPr="001F7D71" w:rsidRDefault="00F337C8" w:rsidP="00F337C8">
            <w:pPr>
              <w:spacing w:after="0" w:line="240" w:lineRule="auto"/>
              <w:rPr>
                <w:rFonts w:cs="Arial"/>
                <w:b/>
                <w:bCs/>
                <w:color w:val="159C4B" w:themeColor="accent4" w:themeShade="BF"/>
                <w:sz w:val="20"/>
                <w:szCs w:val="20"/>
              </w:rPr>
            </w:pPr>
          </w:p>
        </w:tc>
      </w:tr>
    </w:tbl>
    <w:p w14:paraId="445B8642" w14:textId="24F87CC7" w:rsidR="009222D8" w:rsidRDefault="009222D8" w:rsidP="00BE1137">
      <w:pPr>
        <w:pStyle w:val="Body"/>
        <w:rPr>
          <w:rStyle w:val="s1"/>
          <w:rFonts w:asciiTheme="minorHAnsi" w:hAnsiTheme="minorHAnsi"/>
        </w:rPr>
      </w:pPr>
    </w:p>
    <w:p w14:paraId="6BD7A49C" w14:textId="1E76A498" w:rsidR="00C56316" w:rsidRDefault="00C56316" w:rsidP="00BE1137">
      <w:pPr>
        <w:pStyle w:val="Body"/>
        <w:rPr>
          <w:rStyle w:val="s1"/>
          <w:rFonts w:asciiTheme="minorHAnsi" w:hAnsiTheme="minorHAnsi"/>
        </w:rPr>
      </w:pPr>
    </w:p>
    <w:p w14:paraId="48952BEB" w14:textId="6068F9B1" w:rsidR="00C56316" w:rsidRDefault="00C56316" w:rsidP="00BE1137">
      <w:pPr>
        <w:pStyle w:val="Body"/>
        <w:rPr>
          <w:rStyle w:val="s1"/>
          <w:rFonts w:asciiTheme="minorHAnsi" w:hAnsiTheme="minorHAnsi"/>
        </w:rPr>
      </w:pPr>
    </w:p>
    <w:p w14:paraId="363FECAB" w14:textId="36AF5A45" w:rsidR="00C56316" w:rsidRDefault="00C56316" w:rsidP="00BE1137">
      <w:pPr>
        <w:pStyle w:val="Body"/>
        <w:rPr>
          <w:rStyle w:val="s1"/>
          <w:rFonts w:asciiTheme="minorHAnsi" w:hAnsiTheme="minorHAnsi"/>
        </w:rPr>
      </w:pPr>
    </w:p>
    <w:p w14:paraId="0026CDDB" w14:textId="19B2F8A3" w:rsidR="00C56316" w:rsidRDefault="00C56316" w:rsidP="00BE1137">
      <w:pPr>
        <w:pStyle w:val="Body"/>
        <w:rPr>
          <w:rStyle w:val="s1"/>
          <w:rFonts w:asciiTheme="minorHAnsi" w:hAnsiTheme="minorHAnsi"/>
        </w:rPr>
      </w:pPr>
    </w:p>
    <w:p w14:paraId="01F93E8A" w14:textId="1EC2F9AA" w:rsidR="00C56316" w:rsidRDefault="00C56316" w:rsidP="00BE1137">
      <w:pPr>
        <w:pStyle w:val="Body"/>
        <w:rPr>
          <w:rStyle w:val="s1"/>
          <w:rFonts w:asciiTheme="minorHAnsi" w:hAnsiTheme="minorHAnsi"/>
        </w:rPr>
      </w:pPr>
    </w:p>
    <w:p w14:paraId="38F0C048" w14:textId="79B73B95" w:rsidR="00C56316" w:rsidRDefault="00C56316" w:rsidP="00BE1137">
      <w:pPr>
        <w:pStyle w:val="Body"/>
        <w:rPr>
          <w:rStyle w:val="s1"/>
          <w:rFonts w:asciiTheme="minorHAnsi" w:hAnsiTheme="minorHAnsi"/>
        </w:rPr>
      </w:pPr>
    </w:p>
    <w:p w14:paraId="0575C8A8" w14:textId="1677BBA5" w:rsidR="00C56316" w:rsidRDefault="00C56316" w:rsidP="00BE1137">
      <w:pPr>
        <w:pStyle w:val="Body"/>
        <w:rPr>
          <w:rStyle w:val="s1"/>
          <w:rFonts w:asciiTheme="minorHAnsi" w:hAnsiTheme="minorHAnsi"/>
        </w:rPr>
      </w:pPr>
    </w:p>
    <w:p w14:paraId="021E1C86" w14:textId="79FE5EF0" w:rsidR="00C56316" w:rsidRDefault="00C56316" w:rsidP="00BE1137">
      <w:pPr>
        <w:pStyle w:val="Body"/>
        <w:rPr>
          <w:rStyle w:val="s1"/>
          <w:rFonts w:asciiTheme="minorHAnsi" w:hAnsiTheme="minorHAnsi"/>
        </w:rPr>
      </w:pPr>
    </w:p>
    <w:p w14:paraId="2E8D0544" w14:textId="77777777" w:rsidR="00B745BB" w:rsidRPr="00BE1137" w:rsidRDefault="00B745BB" w:rsidP="00BE1137">
      <w:pPr>
        <w:pStyle w:val="Body"/>
        <w:rPr>
          <w:rStyle w:val="s1"/>
          <w:rFonts w:asciiTheme="minorHAnsi" w:hAnsiTheme="minorHAnsi"/>
        </w:rPr>
      </w:pPr>
    </w:p>
    <w:p w14:paraId="1A0B9806" w14:textId="6F581B6D" w:rsidR="00331A83" w:rsidRPr="00BE1137" w:rsidRDefault="00386838" w:rsidP="00BE1137">
      <w:pPr>
        <w:pStyle w:val="Body"/>
        <w:rPr>
          <w:rStyle w:val="s1"/>
          <w:rFonts w:asciiTheme="minorHAnsi" w:hAnsiTheme="minorHAnsi"/>
        </w:rPr>
      </w:pPr>
      <w:r w:rsidRPr="00C56316">
        <w:rPr>
          <w:rStyle w:val="s1"/>
          <w:rFonts w:asciiTheme="minorHAnsi" w:hAnsiTheme="minorHAnsi"/>
          <w:sz w:val="18"/>
          <w:szCs w:val="18"/>
        </w:rPr>
        <w:t xml:space="preserve">Please note, </w:t>
      </w:r>
      <w:proofErr w:type="spellStart"/>
      <w:r w:rsidRPr="00C56316">
        <w:rPr>
          <w:rStyle w:val="s1"/>
          <w:rFonts w:asciiTheme="minorHAnsi" w:hAnsiTheme="minorHAnsi"/>
          <w:sz w:val="18"/>
          <w:szCs w:val="18"/>
        </w:rPr>
        <w:t>ExamBuilder</w:t>
      </w:r>
      <w:proofErr w:type="spellEnd"/>
      <w:r w:rsidRPr="00C56316">
        <w:rPr>
          <w:rStyle w:val="s1"/>
          <w:rFonts w:asciiTheme="minorHAnsi" w:hAnsiTheme="minorHAnsi"/>
          <w:sz w:val="18"/>
          <w:szCs w:val="18"/>
        </w:rPr>
        <w:t xml:space="preserve"> includes a selection of questions from previous specification </w:t>
      </w:r>
      <w:r w:rsidR="00C56316" w:rsidRPr="00C56316">
        <w:rPr>
          <w:rStyle w:val="s1"/>
          <w:rFonts w:asciiTheme="minorHAnsi" w:hAnsiTheme="minorHAnsi"/>
          <w:sz w:val="18"/>
          <w:szCs w:val="18"/>
        </w:rPr>
        <w:t>e</w:t>
      </w:r>
      <w:r w:rsidRPr="00C56316">
        <w:rPr>
          <w:rStyle w:val="s1"/>
          <w:rFonts w:asciiTheme="minorHAnsi" w:hAnsiTheme="minorHAnsi"/>
          <w:sz w:val="18"/>
          <w:szCs w:val="18"/>
        </w:rPr>
        <w:t>xams that are relevant to the redeveloped specification.</w:t>
      </w:r>
      <w:r w:rsidR="002B3637" w:rsidRPr="00BE1137">
        <w:rPr>
          <w:rStyle w:val="s1"/>
          <w:rFonts w:asciiTheme="minorHAnsi" w:hAnsiTheme="minorHAnsi"/>
        </w:rPr>
        <w:br w:type="page"/>
      </w: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shd w:val="clear" w:color="auto" w:fill="F2F2F2" w:themeFill="background2" w:themeFillShade="F2"/>
        <w:tblCellMar>
          <w:left w:w="10" w:type="dxa"/>
          <w:right w:w="10" w:type="dxa"/>
        </w:tblCellMar>
        <w:tblLook w:val="0000" w:firstRow="0" w:lastRow="0" w:firstColumn="0" w:lastColumn="0" w:noHBand="0" w:noVBand="0"/>
      </w:tblPr>
      <w:tblGrid>
        <w:gridCol w:w="2546"/>
        <w:gridCol w:w="12338"/>
      </w:tblGrid>
      <w:tr w:rsidR="009222D8" w14:paraId="5003F41F" w14:textId="77777777" w:rsidTr="00BE1137">
        <w:trPr>
          <w:trHeight w:val="170"/>
        </w:trPr>
        <w:tc>
          <w:tcPr>
            <w:tcW w:w="14884" w:type="dxa"/>
            <w:gridSpan w:val="2"/>
            <w:shd w:val="clear" w:color="auto" w:fill="233588"/>
            <w:tcMar>
              <w:top w:w="57" w:type="dxa"/>
              <w:left w:w="57" w:type="dxa"/>
              <w:bottom w:w="0" w:type="dxa"/>
              <w:right w:w="57" w:type="dxa"/>
            </w:tcMar>
            <w:vAlign w:val="center"/>
          </w:tcPr>
          <w:p w14:paraId="29DE4B85" w14:textId="2B479D55" w:rsidR="009222D8" w:rsidRDefault="009222D8" w:rsidP="00D8673A">
            <w:pPr>
              <w:pStyle w:val="Tableheader"/>
              <w:jc w:val="center"/>
            </w:pPr>
            <w:r w:rsidRPr="009222D8">
              <w:rPr>
                <w:color w:val="auto"/>
              </w:rPr>
              <w:lastRenderedPageBreak/>
              <w:t>S</w:t>
            </w:r>
            <w:r>
              <w:rPr>
                <w:color w:val="auto"/>
              </w:rPr>
              <w:t>ummer 2</w:t>
            </w:r>
          </w:p>
        </w:tc>
      </w:tr>
      <w:tr w:rsidR="009222D8" w14:paraId="37E98EA1" w14:textId="77777777" w:rsidTr="001F50BF">
        <w:trPr>
          <w:trHeight w:val="774"/>
        </w:trPr>
        <w:tc>
          <w:tcPr>
            <w:tcW w:w="2546" w:type="dxa"/>
            <w:shd w:val="clear" w:color="auto" w:fill="FFFFFF" w:themeFill="background1"/>
            <w:tcMar>
              <w:top w:w="57" w:type="dxa"/>
              <w:left w:w="57" w:type="dxa"/>
              <w:bottom w:w="0" w:type="dxa"/>
              <w:right w:w="57" w:type="dxa"/>
            </w:tcMar>
            <w:vAlign w:val="center"/>
          </w:tcPr>
          <w:p w14:paraId="42B93C0D" w14:textId="47BFC60D" w:rsidR="009222D8" w:rsidRPr="00BE16EC" w:rsidRDefault="007015BB" w:rsidP="00D8673A">
            <w:pPr>
              <w:rPr>
                <w:b/>
                <w:bCs/>
              </w:rPr>
            </w:pPr>
            <w:r w:rsidRPr="00FC12C2">
              <w:rPr>
                <w:rFonts w:asciiTheme="minorHAnsi" w:hAnsiTheme="minorHAnsi" w:cstheme="minorHAnsi"/>
                <w:b/>
                <w:bCs/>
              </w:rPr>
              <w:t xml:space="preserve">Summary of what you </w:t>
            </w:r>
            <w:r w:rsidRPr="00FC12C2">
              <w:rPr>
                <w:rFonts w:asciiTheme="minorHAnsi" w:hAnsiTheme="minorHAnsi" w:cstheme="minorHAnsi"/>
                <w:b/>
                <w:bCs/>
              </w:rPr>
              <w:br/>
              <w:t xml:space="preserve">will cover from the </w:t>
            </w:r>
            <w:hyperlink r:id="rId49" w:history="1">
              <w:r w:rsidRPr="00C25872">
                <w:rPr>
                  <w:rStyle w:val="Hyperlink"/>
                  <w:rFonts w:asciiTheme="minorHAnsi" w:hAnsiTheme="minorHAnsi" w:cstheme="minorHAnsi"/>
                  <w:b/>
                  <w:bCs/>
                </w:rPr>
                <w:t>curriculum planner</w:t>
              </w:r>
            </w:hyperlink>
            <w:r w:rsidRPr="00C25872">
              <w:rPr>
                <w:rFonts w:asciiTheme="minorHAnsi" w:hAnsiTheme="minorHAnsi" w:cstheme="minorHAnsi"/>
                <w:b/>
                <w:bCs/>
              </w:rPr>
              <w:t>:</w:t>
            </w:r>
          </w:p>
        </w:tc>
        <w:tc>
          <w:tcPr>
            <w:tcW w:w="11963" w:type="dxa"/>
            <w:shd w:val="clear" w:color="auto" w:fill="FFFFFF" w:themeFill="background1"/>
            <w:tcMar>
              <w:top w:w="28" w:type="dxa"/>
            </w:tcMar>
            <w:vAlign w:val="center"/>
          </w:tcPr>
          <w:p w14:paraId="0C190BE2" w14:textId="71CC1ED6" w:rsidR="009222D8" w:rsidRPr="008A1C51" w:rsidRDefault="00C64A3E" w:rsidP="00C64A3E">
            <w:pPr>
              <w:rPr>
                <w:b/>
                <w:bCs/>
              </w:rPr>
            </w:pPr>
            <w:r>
              <w:rPr>
                <w:b/>
                <w:bCs/>
              </w:rPr>
              <w:t xml:space="preserve"> </w:t>
            </w:r>
            <w:r w:rsidRPr="00C64A3E">
              <w:rPr>
                <w:b/>
                <w:bCs/>
              </w:rPr>
              <w:t>Topic Area 3: The implications of hosting a major sporting event for a city or country</w:t>
            </w:r>
          </w:p>
        </w:tc>
      </w:tr>
    </w:tbl>
    <w:p w14:paraId="161192CE" w14:textId="61A4BD80" w:rsidR="009222D8" w:rsidRPr="00C43558" w:rsidRDefault="00D82870" w:rsidP="009222D8">
      <w:pPr>
        <w:spacing w:after="0" w:line="240" w:lineRule="auto"/>
        <w:rPr>
          <w:sz w:val="2"/>
          <w:szCs w:val="2"/>
        </w:rPr>
      </w:pPr>
      <w:r>
        <w:rPr>
          <w:noProof/>
        </w:rPr>
        <mc:AlternateContent>
          <mc:Choice Requires="wps">
            <w:drawing>
              <wp:anchor distT="45720" distB="45720" distL="114300" distR="114300" simplePos="0" relativeHeight="251658251" behindDoc="0" locked="0" layoutInCell="1" allowOverlap="1" wp14:anchorId="16F8A4CC" wp14:editId="707BFC87">
                <wp:simplePos x="0" y="0"/>
                <wp:positionH relativeFrom="column">
                  <wp:posOffset>-100330</wp:posOffset>
                </wp:positionH>
                <wp:positionV relativeFrom="paragraph">
                  <wp:posOffset>4810760</wp:posOffset>
                </wp:positionV>
                <wp:extent cx="8039100" cy="1404620"/>
                <wp:effectExtent l="0" t="0" r="0" b="25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1404620"/>
                        </a:xfrm>
                        <a:prstGeom prst="rect">
                          <a:avLst/>
                        </a:prstGeom>
                        <a:noFill/>
                        <a:ln w="9525">
                          <a:noFill/>
                          <a:miter lim="800000"/>
                          <a:headEnd/>
                          <a:tailEnd/>
                        </a:ln>
                      </wps:spPr>
                      <wps:txbx>
                        <w:txbxContent>
                          <w:p w14:paraId="1415D4E8" w14:textId="5BB17B65" w:rsidR="00D82870" w:rsidRPr="00BA71B8" w:rsidRDefault="00D82870" w:rsidP="00D82870">
                            <w:pPr>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F8A4CC" id="Text Box 25" o:spid="_x0000_s1036" type="#_x0000_t202" style="position:absolute;margin-left:-7.9pt;margin-top:378.8pt;width:633pt;height:110.6pt;z-index:25165825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" filled="f" stroked="f">
                <v:textbox style="mso-fit-shape-to-text:t">
                  <w:txbxContent>
                    <w:p w14:paraId="1415D4E8" w14:textId="5BB17B65" w:rsidR="00D82870" w:rsidRPr="00BA71B8" w:rsidRDefault="00D82870" w:rsidP="00D82870">
                      <w:pPr>
                        <w:rPr>
                          <w:sz w:val="18"/>
                          <w:szCs w:val="18"/>
                        </w:rPr>
                      </w:pPr>
                    </w:p>
                  </w:txbxContent>
                </v:textbox>
              </v:shape>
            </w:pict>
          </mc:Fallback>
        </mc:AlternateContent>
      </w: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CellMar>
          <w:left w:w="10" w:type="dxa"/>
          <w:right w:w="10" w:type="dxa"/>
        </w:tblCellMar>
        <w:tblLook w:val="0000" w:firstRow="0" w:lastRow="0" w:firstColumn="0" w:lastColumn="0" w:noHBand="0" w:noVBand="0"/>
      </w:tblPr>
      <w:tblGrid>
        <w:gridCol w:w="892"/>
        <w:gridCol w:w="1658"/>
        <w:gridCol w:w="2936"/>
        <w:gridCol w:w="1417"/>
        <w:gridCol w:w="1452"/>
        <w:gridCol w:w="5382"/>
        <w:gridCol w:w="1147"/>
      </w:tblGrid>
      <w:tr w:rsidR="009222D8" w:rsidRPr="00963B3A" w14:paraId="27495808" w14:textId="77777777" w:rsidTr="00BE1137">
        <w:trPr>
          <w:trHeight w:val="1286"/>
          <w:tblHeader/>
        </w:trPr>
        <w:tc>
          <w:tcPr>
            <w:tcW w:w="892" w:type="dxa"/>
            <w:tcBorders>
              <w:right w:val="single" w:sz="4" w:space="0" w:color="FFFFFF" w:themeColor="background1"/>
            </w:tcBorders>
            <w:shd w:val="clear" w:color="auto" w:fill="233588"/>
            <w:tcMar>
              <w:top w:w="57" w:type="dxa"/>
              <w:left w:w="57" w:type="dxa"/>
              <w:bottom w:w="0" w:type="dxa"/>
              <w:right w:w="57" w:type="dxa"/>
            </w:tcMar>
          </w:tcPr>
          <w:p w14:paraId="3B3993EC" w14:textId="77777777" w:rsidR="009222D8" w:rsidRPr="00BE1137" w:rsidRDefault="009222D8" w:rsidP="00D8673A">
            <w:pPr>
              <w:pStyle w:val="Tableheader"/>
              <w:rPr>
                <w:sz w:val="20"/>
                <w:szCs w:val="20"/>
              </w:rPr>
            </w:pPr>
            <w:r w:rsidRPr="00BE1137">
              <w:rPr>
                <w:sz w:val="20"/>
                <w:szCs w:val="20"/>
              </w:rPr>
              <w:t>Lesson no.</w:t>
            </w:r>
          </w:p>
        </w:tc>
        <w:tc>
          <w:tcPr>
            <w:tcW w:w="1658"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4F5903EE" w14:textId="6B91B73F" w:rsidR="009222D8" w:rsidRPr="00BE1137" w:rsidRDefault="009222D8" w:rsidP="00D8673A">
            <w:pPr>
              <w:pStyle w:val="Tableheader"/>
              <w:rPr>
                <w:sz w:val="20"/>
                <w:szCs w:val="20"/>
              </w:rPr>
            </w:pPr>
            <w:r w:rsidRPr="00BE1137">
              <w:rPr>
                <w:sz w:val="20"/>
                <w:szCs w:val="20"/>
              </w:rPr>
              <w:t>Topic areas/</w:t>
            </w:r>
            <w:proofErr w:type="gramStart"/>
            <w:r w:rsidRPr="00BE1137">
              <w:rPr>
                <w:sz w:val="20"/>
                <w:szCs w:val="20"/>
              </w:rPr>
              <w:t>sub topic</w:t>
            </w:r>
            <w:proofErr w:type="gramEnd"/>
            <w:r w:rsidRPr="00BE1137">
              <w:rPr>
                <w:sz w:val="20"/>
                <w:szCs w:val="20"/>
              </w:rPr>
              <w:t xml:space="preserve"> areas </w:t>
            </w:r>
          </w:p>
        </w:tc>
        <w:tc>
          <w:tcPr>
            <w:tcW w:w="2936"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3B204D31" w14:textId="028DA7E8" w:rsidR="00852097" w:rsidRPr="00BE1137" w:rsidRDefault="009222D8" w:rsidP="00D8673A">
            <w:pPr>
              <w:pStyle w:val="Tableheader"/>
              <w:rPr>
                <w:sz w:val="20"/>
                <w:szCs w:val="20"/>
              </w:rPr>
            </w:pPr>
            <w:r w:rsidRPr="00BE1137">
              <w:rPr>
                <w:sz w:val="20"/>
                <w:szCs w:val="20"/>
              </w:rPr>
              <w:t>Lesson ideas and activities</w:t>
            </w:r>
          </w:p>
        </w:tc>
        <w:tc>
          <w:tcPr>
            <w:tcW w:w="1417"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32EF5F1D" w14:textId="4F773FBA" w:rsidR="009222D8" w:rsidRPr="00BE1137" w:rsidRDefault="009222D8" w:rsidP="00D8673A">
            <w:pPr>
              <w:pStyle w:val="Tableheader"/>
              <w:rPr>
                <w:sz w:val="20"/>
                <w:szCs w:val="20"/>
              </w:rPr>
            </w:pPr>
            <w:r w:rsidRPr="00BE1137">
              <w:rPr>
                <w:sz w:val="20"/>
                <w:szCs w:val="20"/>
              </w:rPr>
              <w:t>Lesson key</w:t>
            </w:r>
            <w:r w:rsidR="002F1336" w:rsidRPr="00BE1137">
              <w:rPr>
                <w:sz w:val="20"/>
                <w:szCs w:val="20"/>
              </w:rPr>
              <w:t xml:space="preserve"> </w:t>
            </w:r>
            <w:r w:rsidRPr="00BE1137">
              <w:rPr>
                <w:sz w:val="20"/>
                <w:szCs w:val="20"/>
              </w:rPr>
              <w:t>words</w:t>
            </w:r>
          </w:p>
        </w:tc>
        <w:tc>
          <w:tcPr>
            <w:tcW w:w="1452"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2420A09F" w14:textId="77777777" w:rsidR="009222D8" w:rsidRPr="00BE1137" w:rsidRDefault="009222D8" w:rsidP="00D8673A">
            <w:pPr>
              <w:pStyle w:val="Tableheader"/>
              <w:rPr>
                <w:sz w:val="20"/>
                <w:szCs w:val="20"/>
              </w:rPr>
            </w:pPr>
            <w:r w:rsidRPr="00BE1137">
              <w:rPr>
                <w:sz w:val="20"/>
                <w:szCs w:val="20"/>
              </w:rPr>
              <w:t>Lesson outcome(s)</w:t>
            </w:r>
          </w:p>
          <w:p w14:paraId="0510FE50" w14:textId="18CE775C" w:rsidR="009222D8" w:rsidRPr="00BE1137" w:rsidRDefault="009222D8" w:rsidP="00D8673A">
            <w:pPr>
              <w:pStyle w:val="Tableheader"/>
              <w:rPr>
                <w:b w:val="0"/>
                <w:bCs w:val="0"/>
                <w:sz w:val="20"/>
                <w:szCs w:val="20"/>
              </w:rPr>
            </w:pPr>
            <w:r w:rsidRPr="00BE1137">
              <w:rPr>
                <w:b w:val="0"/>
                <w:bCs w:val="0"/>
                <w:sz w:val="20"/>
                <w:szCs w:val="20"/>
              </w:rPr>
              <w:t>At the end of the lesson, students will be able to:</w:t>
            </w:r>
          </w:p>
        </w:tc>
        <w:tc>
          <w:tcPr>
            <w:tcW w:w="5382"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40A47274" w14:textId="31178FBD" w:rsidR="009222D8" w:rsidRPr="00BE1137" w:rsidRDefault="009222D8" w:rsidP="00D8673A">
            <w:pPr>
              <w:pStyle w:val="Tableheader"/>
              <w:rPr>
                <w:sz w:val="20"/>
                <w:szCs w:val="20"/>
              </w:rPr>
            </w:pPr>
            <w:r w:rsidRPr="00BE1137">
              <w:rPr>
                <w:sz w:val="20"/>
                <w:szCs w:val="20"/>
              </w:rPr>
              <w:t>Useful links/resources</w:t>
            </w:r>
          </w:p>
        </w:tc>
        <w:tc>
          <w:tcPr>
            <w:tcW w:w="1147" w:type="dxa"/>
            <w:tcBorders>
              <w:left w:val="single" w:sz="4" w:space="0" w:color="FFFFFF" w:themeColor="background1"/>
            </w:tcBorders>
            <w:shd w:val="clear" w:color="auto" w:fill="233588"/>
            <w:tcMar>
              <w:top w:w="57" w:type="dxa"/>
              <w:left w:w="57" w:type="dxa"/>
              <w:bottom w:w="0" w:type="dxa"/>
              <w:right w:w="57" w:type="dxa"/>
            </w:tcMar>
          </w:tcPr>
          <w:p w14:paraId="7FC799B0" w14:textId="77777777" w:rsidR="009222D8" w:rsidRPr="00BE1137" w:rsidRDefault="009222D8" w:rsidP="00D8673A">
            <w:pPr>
              <w:pStyle w:val="Tableheader"/>
              <w:rPr>
                <w:sz w:val="20"/>
                <w:szCs w:val="20"/>
              </w:rPr>
            </w:pPr>
            <w:r w:rsidRPr="00BE1137">
              <w:rPr>
                <w:sz w:val="20"/>
                <w:szCs w:val="20"/>
              </w:rPr>
              <w:t>How does this link to other units?</w:t>
            </w:r>
          </w:p>
          <w:p w14:paraId="275FF511" w14:textId="77777777" w:rsidR="009222D8" w:rsidRPr="00BE1137" w:rsidRDefault="009222D8" w:rsidP="00D8673A">
            <w:pPr>
              <w:pStyle w:val="Tableheader"/>
              <w:rPr>
                <w:sz w:val="20"/>
                <w:szCs w:val="20"/>
              </w:rPr>
            </w:pPr>
          </w:p>
        </w:tc>
      </w:tr>
      <w:tr w:rsidR="009222D8" w14:paraId="093519EB" w14:textId="77777777" w:rsidTr="00BE1137">
        <w:trPr>
          <w:trHeight w:val="2189"/>
        </w:trPr>
        <w:tc>
          <w:tcPr>
            <w:tcW w:w="892" w:type="dxa"/>
            <w:shd w:val="clear" w:color="auto" w:fill="auto"/>
            <w:tcMar>
              <w:top w:w="57" w:type="dxa"/>
              <w:left w:w="57" w:type="dxa"/>
              <w:bottom w:w="57" w:type="dxa"/>
              <w:right w:w="57" w:type="dxa"/>
            </w:tcMar>
          </w:tcPr>
          <w:p w14:paraId="43C2EFFD" w14:textId="084BB5C1" w:rsidR="009222D8" w:rsidRDefault="00FF1906" w:rsidP="00D8673A">
            <w:pPr>
              <w:spacing w:after="0" w:line="240" w:lineRule="auto"/>
              <w:rPr>
                <w:rFonts w:cs="Arial"/>
                <w:sz w:val="20"/>
                <w:szCs w:val="20"/>
              </w:rPr>
            </w:pPr>
            <w:r>
              <w:rPr>
                <w:rFonts w:cs="Arial"/>
                <w:sz w:val="20"/>
                <w:szCs w:val="20"/>
              </w:rPr>
              <w:t>1</w:t>
            </w:r>
          </w:p>
        </w:tc>
        <w:tc>
          <w:tcPr>
            <w:tcW w:w="1658" w:type="dxa"/>
            <w:shd w:val="clear" w:color="auto" w:fill="auto"/>
            <w:tcMar>
              <w:top w:w="57" w:type="dxa"/>
              <w:left w:w="57" w:type="dxa"/>
              <w:bottom w:w="57" w:type="dxa"/>
              <w:right w:w="57" w:type="dxa"/>
            </w:tcMar>
          </w:tcPr>
          <w:p w14:paraId="64D9E37C" w14:textId="33180B50" w:rsidR="00D722A6" w:rsidRDefault="00D722A6" w:rsidP="0000660D">
            <w:pPr>
              <w:spacing w:after="0" w:line="240" w:lineRule="auto"/>
              <w:rPr>
                <w:rFonts w:cs="Arial"/>
                <w:sz w:val="20"/>
                <w:szCs w:val="20"/>
              </w:rPr>
            </w:pPr>
            <w:r w:rsidRPr="00D722A6">
              <w:rPr>
                <w:rFonts w:cs="Arial"/>
                <w:sz w:val="20"/>
                <w:szCs w:val="20"/>
              </w:rPr>
              <w:t>3: The implications of hosting a major sporting event for a city or country</w:t>
            </w:r>
          </w:p>
          <w:p w14:paraId="58E065E9" w14:textId="77777777" w:rsidR="00D722A6" w:rsidRDefault="00D722A6" w:rsidP="0000660D">
            <w:pPr>
              <w:spacing w:after="0" w:line="240" w:lineRule="auto"/>
              <w:rPr>
                <w:rFonts w:cs="Arial"/>
                <w:sz w:val="20"/>
                <w:szCs w:val="20"/>
              </w:rPr>
            </w:pPr>
          </w:p>
          <w:p w14:paraId="71DE029D" w14:textId="222AA3F3" w:rsidR="0000660D" w:rsidRDefault="001039B9" w:rsidP="0000660D">
            <w:pPr>
              <w:spacing w:after="0" w:line="240" w:lineRule="auto"/>
              <w:rPr>
                <w:rFonts w:cs="Arial"/>
                <w:sz w:val="20"/>
                <w:szCs w:val="20"/>
              </w:rPr>
            </w:pPr>
            <w:r>
              <w:rPr>
                <w:rFonts w:cs="Arial"/>
                <w:sz w:val="20"/>
                <w:szCs w:val="20"/>
              </w:rPr>
              <w:t>3.1</w:t>
            </w:r>
            <w:r w:rsidR="0000660D">
              <w:rPr>
                <w:rFonts w:cs="Arial"/>
                <w:sz w:val="20"/>
                <w:szCs w:val="20"/>
              </w:rPr>
              <w:t xml:space="preserve"> </w:t>
            </w:r>
            <w:r w:rsidR="0000660D" w:rsidRPr="001039B9">
              <w:rPr>
                <w:rFonts w:cs="Arial"/>
                <w:sz w:val="20"/>
                <w:szCs w:val="20"/>
              </w:rPr>
              <w:t>The features of a major sporting event</w:t>
            </w:r>
          </w:p>
          <w:p w14:paraId="77C4B61F" w14:textId="6D172690" w:rsidR="009222D8" w:rsidRDefault="009222D8" w:rsidP="00D8673A">
            <w:pPr>
              <w:spacing w:after="0" w:line="240" w:lineRule="auto"/>
              <w:rPr>
                <w:rFonts w:cs="Arial"/>
                <w:sz w:val="20"/>
                <w:szCs w:val="20"/>
              </w:rPr>
            </w:pPr>
          </w:p>
        </w:tc>
        <w:tc>
          <w:tcPr>
            <w:tcW w:w="2936" w:type="dxa"/>
            <w:shd w:val="clear" w:color="auto" w:fill="auto"/>
            <w:tcMar>
              <w:top w:w="57" w:type="dxa"/>
              <w:left w:w="57" w:type="dxa"/>
              <w:bottom w:w="57" w:type="dxa"/>
              <w:right w:w="57" w:type="dxa"/>
            </w:tcMar>
          </w:tcPr>
          <w:p w14:paraId="27F7FC74" w14:textId="2687ADB3" w:rsidR="001039B9" w:rsidRPr="001039B9" w:rsidRDefault="0000660D" w:rsidP="00D8673A">
            <w:pPr>
              <w:spacing w:after="0" w:line="240" w:lineRule="auto"/>
              <w:rPr>
                <w:rFonts w:cs="Arial"/>
                <w:sz w:val="20"/>
                <w:szCs w:val="20"/>
              </w:rPr>
            </w:pPr>
            <w:r>
              <w:rPr>
                <w:rFonts w:cs="Arial"/>
                <w:sz w:val="20"/>
                <w:szCs w:val="20"/>
              </w:rPr>
              <w:t>To cover this area, s</w:t>
            </w:r>
            <w:r w:rsidR="001039B9" w:rsidRPr="001039B9">
              <w:rPr>
                <w:rFonts w:cs="Arial"/>
                <w:sz w:val="20"/>
                <w:szCs w:val="20"/>
              </w:rPr>
              <w:t>tudents could discuss and define the following terms with reference to examples from sport and scheduling:</w:t>
            </w:r>
          </w:p>
          <w:p w14:paraId="537BB761" w14:textId="012A0850" w:rsidR="001039B9" w:rsidRPr="00757E03" w:rsidRDefault="00757E03" w:rsidP="009563CD">
            <w:pPr>
              <w:pStyle w:val="ListParagraph"/>
              <w:numPr>
                <w:ilvl w:val="0"/>
                <w:numId w:val="28"/>
              </w:numPr>
              <w:spacing w:before="40" w:after="40" w:line="240" w:lineRule="auto"/>
              <w:ind w:left="360"/>
              <w:rPr>
                <w:rFonts w:cs="Arial"/>
                <w:sz w:val="20"/>
                <w:szCs w:val="20"/>
              </w:rPr>
            </w:pPr>
            <w:r>
              <w:rPr>
                <w:rFonts w:cs="Arial"/>
                <w:sz w:val="20"/>
                <w:szCs w:val="20"/>
              </w:rPr>
              <w:t>r</w:t>
            </w:r>
            <w:r w:rsidR="001039B9" w:rsidRPr="00757E03">
              <w:rPr>
                <w:rFonts w:cs="Arial"/>
                <w:sz w:val="20"/>
                <w:szCs w:val="20"/>
              </w:rPr>
              <w:t>egular sporting event</w:t>
            </w:r>
          </w:p>
          <w:p w14:paraId="0327496B" w14:textId="119233E9" w:rsidR="001039B9" w:rsidRPr="00757E03" w:rsidRDefault="00757E03" w:rsidP="009563CD">
            <w:pPr>
              <w:pStyle w:val="ListParagraph"/>
              <w:numPr>
                <w:ilvl w:val="0"/>
                <w:numId w:val="28"/>
              </w:numPr>
              <w:spacing w:before="40" w:after="40" w:line="240" w:lineRule="auto"/>
              <w:ind w:left="360"/>
              <w:rPr>
                <w:rFonts w:cs="Arial"/>
                <w:sz w:val="20"/>
                <w:szCs w:val="20"/>
              </w:rPr>
            </w:pPr>
            <w:r>
              <w:rPr>
                <w:rFonts w:cs="Arial"/>
                <w:sz w:val="20"/>
                <w:szCs w:val="20"/>
              </w:rPr>
              <w:t>o</w:t>
            </w:r>
            <w:r w:rsidR="001039B9" w:rsidRPr="00757E03">
              <w:rPr>
                <w:rFonts w:cs="Arial"/>
                <w:sz w:val="20"/>
                <w:szCs w:val="20"/>
              </w:rPr>
              <w:t>ne</w:t>
            </w:r>
            <w:r w:rsidR="00FB075F">
              <w:rPr>
                <w:rFonts w:cs="Arial"/>
                <w:sz w:val="20"/>
                <w:szCs w:val="20"/>
              </w:rPr>
              <w:t>-</w:t>
            </w:r>
            <w:r w:rsidR="001039B9" w:rsidRPr="00757E03">
              <w:rPr>
                <w:rFonts w:cs="Arial"/>
                <w:sz w:val="20"/>
                <w:szCs w:val="20"/>
              </w:rPr>
              <w:t>off sporting event</w:t>
            </w:r>
          </w:p>
          <w:p w14:paraId="2B3AC356" w14:textId="665BFCCF" w:rsidR="001039B9" w:rsidRPr="00757E03" w:rsidRDefault="00757E03" w:rsidP="009563CD">
            <w:pPr>
              <w:pStyle w:val="ListParagraph"/>
              <w:numPr>
                <w:ilvl w:val="0"/>
                <w:numId w:val="28"/>
              </w:numPr>
              <w:spacing w:before="40" w:after="40" w:line="240" w:lineRule="auto"/>
              <w:ind w:left="360"/>
              <w:rPr>
                <w:rFonts w:cs="Arial"/>
                <w:sz w:val="20"/>
                <w:szCs w:val="20"/>
              </w:rPr>
            </w:pPr>
            <w:r>
              <w:rPr>
                <w:rFonts w:cs="Arial"/>
                <w:sz w:val="20"/>
                <w:szCs w:val="20"/>
              </w:rPr>
              <w:t>r</w:t>
            </w:r>
            <w:r w:rsidR="001039B9" w:rsidRPr="00757E03">
              <w:rPr>
                <w:rFonts w:cs="Arial"/>
                <w:sz w:val="20"/>
                <w:szCs w:val="20"/>
              </w:rPr>
              <w:t xml:space="preserve">egular and </w:t>
            </w:r>
            <w:r w:rsidR="009563CD">
              <w:rPr>
                <w:rFonts w:cs="Arial"/>
                <w:sz w:val="20"/>
                <w:szCs w:val="20"/>
              </w:rPr>
              <w:t>r</w:t>
            </w:r>
            <w:r w:rsidR="001039B9" w:rsidRPr="00757E03">
              <w:rPr>
                <w:rFonts w:cs="Arial"/>
                <w:sz w:val="20"/>
                <w:szCs w:val="20"/>
              </w:rPr>
              <w:t>ecurring sporting event</w:t>
            </w:r>
            <w:r w:rsidR="00CA3E1F">
              <w:rPr>
                <w:rFonts w:cs="Arial"/>
                <w:sz w:val="20"/>
                <w:szCs w:val="20"/>
              </w:rPr>
              <w:t>.</w:t>
            </w:r>
          </w:p>
          <w:p w14:paraId="12643FE7" w14:textId="77777777" w:rsidR="001039B9" w:rsidRPr="001039B9" w:rsidRDefault="001039B9" w:rsidP="00D8673A">
            <w:pPr>
              <w:spacing w:after="0" w:line="240" w:lineRule="auto"/>
              <w:rPr>
                <w:rFonts w:cs="Arial"/>
                <w:sz w:val="20"/>
                <w:szCs w:val="20"/>
              </w:rPr>
            </w:pPr>
          </w:p>
          <w:p w14:paraId="508BC32A" w14:textId="632FC4E0" w:rsidR="001039B9" w:rsidRPr="001039B9" w:rsidRDefault="001039B9" w:rsidP="00D8673A">
            <w:pPr>
              <w:spacing w:after="0" w:line="240" w:lineRule="auto"/>
              <w:rPr>
                <w:rFonts w:cs="Arial"/>
                <w:color w:val="159C4B" w:themeColor="accent4" w:themeShade="BF"/>
                <w:sz w:val="20"/>
                <w:szCs w:val="20"/>
              </w:rPr>
            </w:pPr>
            <w:r w:rsidRPr="001039B9">
              <w:rPr>
                <w:rFonts w:cs="Arial"/>
                <w:sz w:val="20"/>
                <w:szCs w:val="20"/>
              </w:rPr>
              <w:t>Students could include details of where participants would be from as well as spectators (local, national, international).</w:t>
            </w:r>
          </w:p>
        </w:tc>
        <w:tc>
          <w:tcPr>
            <w:tcW w:w="1417" w:type="dxa"/>
            <w:shd w:val="clear" w:color="auto" w:fill="auto"/>
            <w:tcMar>
              <w:top w:w="57" w:type="dxa"/>
              <w:left w:w="57" w:type="dxa"/>
              <w:bottom w:w="57" w:type="dxa"/>
              <w:right w:w="57" w:type="dxa"/>
            </w:tcMar>
          </w:tcPr>
          <w:p w14:paraId="7D452223" w14:textId="77777777" w:rsidR="009222D8" w:rsidRPr="00154E99" w:rsidRDefault="00B36EAA" w:rsidP="00D8673A">
            <w:pPr>
              <w:spacing w:after="0" w:line="240" w:lineRule="auto"/>
              <w:rPr>
                <w:rFonts w:cs="Arial"/>
                <w:sz w:val="20"/>
                <w:szCs w:val="20"/>
              </w:rPr>
            </w:pPr>
            <w:r w:rsidRPr="00154E99">
              <w:rPr>
                <w:rFonts w:cs="Arial"/>
                <w:sz w:val="20"/>
                <w:szCs w:val="20"/>
              </w:rPr>
              <w:t>Regular</w:t>
            </w:r>
          </w:p>
          <w:p w14:paraId="6A7A34B3" w14:textId="77777777" w:rsidR="00B36EAA" w:rsidRPr="00154E99" w:rsidRDefault="00B36EAA" w:rsidP="00D8673A">
            <w:pPr>
              <w:spacing w:after="0" w:line="240" w:lineRule="auto"/>
              <w:rPr>
                <w:rFonts w:cs="Arial"/>
                <w:sz w:val="20"/>
                <w:szCs w:val="20"/>
              </w:rPr>
            </w:pPr>
          </w:p>
          <w:p w14:paraId="16E65E57" w14:textId="77777777" w:rsidR="00B36EAA" w:rsidRPr="00154E99" w:rsidRDefault="00B36EAA" w:rsidP="00D8673A">
            <w:pPr>
              <w:spacing w:after="0" w:line="240" w:lineRule="auto"/>
              <w:rPr>
                <w:rFonts w:cs="Arial"/>
                <w:sz w:val="20"/>
                <w:szCs w:val="20"/>
              </w:rPr>
            </w:pPr>
            <w:r w:rsidRPr="00154E99">
              <w:rPr>
                <w:rFonts w:cs="Arial"/>
                <w:sz w:val="20"/>
                <w:szCs w:val="20"/>
              </w:rPr>
              <w:t>Scheduling</w:t>
            </w:r>
          </w:p>
          <w:p w14:paraId="7513D5EE" w14:textId="77777777" w:rsidR="00B36EAA" w:rsidRPr="00154E99" w:rsidRDefault="00B36EAA" w:rsidP="00D8673A">
            <w:pPr>
              <w:spacing w:after="0" w:line="240" w:lineRule="auto"/>
              <w:rPr>
                <w:rFonts w:cs="Arial"/>
                <w:sz w:val="20"/>
                <w:szCs w:val="20"/>
              </w:rPr>
            </w:pPr>
          </w:p>
          <w:p w14:paraId="0D56AD59" w14:textId="77777777" w:rsidR="00B36EAA" w:rsidRPr="00154E99" w:rsidRDefault="00B36EAA" w:rsidP="00D8673A">
            <w:pPr>
              <w:spacing w:after="0" w:line="240" w:lineRule="auto"/>
              <w:rPr>
                <w:rFonts w:cs="Arial"/>
                <w:sz w:val="20"/>
                <w:szCs w:val="20"/>
              </w:rPr>
            </w:pPr>
            <w:r w:rsidRPr="00154E99">
              <w:rPr>
                <w:rFonts w:cs="Arial"/>
                <w:sz w:val="20"/>
                <w:szCs w:val="20"/>
              </w:rPr>
              <w:t>Major sporting event</w:t>
            </w:r>
          </w:p>
          <w:p w14:paraId="5A95B2AE" w14:textId="77777777" w:rsidR="00B36EAA" w:rsidRPr="00154E99" w:rsidRDefault="00B36EAA" w:rsidP="00D8673A">
            <w:pPr>
              <w:spacing w:after="0" w:line="240" w:lineRule="auto"/>
              <w:rPr>
                <w:rFonts w:cs="Arial"/>
                <w:sz w:val="20"/>
                <w:szCs w:val="20"/>
              </w:rPr>
            </w:pPr>
          </w:p>
          <w:p w14:paraId="179440DC" w14:textId="579E8CC6" w:rsidR="00B36EAA" w:rsidRPr="00154E99" w:rsidRDefault="00B36EAA" w:rsidP="00D8673A">
            <w:pPr>
              <w:spacing w:after="0" w:line="240" w:lineRule="auto"/>
              <w:rPr>
                <w:rFonts w:cs="Arial"/>
                <w:sz w:val="20"/>
                <w:szCs w:val="20"/>
              </w:rPr>
            </w:pPr>
            <w:r w:rsidRPr="00154E99">
              <w:rPr>
                <w:rFonts w:cs="Arial"/>
                <w:sz w:val="20"/>
                <w:szCs w:val="20"/>
              </w:rPr>
              <w:t>One</w:t>
            </w:r>
            <w:r w:rsidR="00FB075F">
              <w:rPr>
                <w:rFonts w:cs="Arial"/>
                <w:sz w:val="20"/>
                <w:szCs w:val="20"/>
              </w:rPr>
              <w:t>-</w:t>
            </w:r>
            <w:r w:rsidRPr="00154E99">
              <w:rPr>
                <w:rFonts w:cs="Arial"/>
                <w:sz w:val="20"/>
                <w:szCs w:val="20"/>
              </w:rPr>
              <w:t>off</w:t>
            </w:r>
          </w:p>
          <w:p w14:paraId="7900769F" w14:textId="77777777" w:rsidR="00B36EAA" w:rsidRPr="00154E99" w:rsidRDefault="00B36EAA" w:rsidP="00D8673A">
            <w:pPr>
              <w:spacing w:after="0" w:line="240" w:lineRule="auto"/>
              <w:rPr>
                <w:rFonts w:cs="Arial"/>
                <w:sz w:val="20"/>
                <w:szCs w:val="20"/>
              </w:rPr>
            </w:pPr>
          </w:p>
          <w:p w14:paraId="1CCAFE7F" w14:textId="19620D4B" w:rsidR="00B36EAA" w:rsidRPr="001F7D71" w:rsidRDefault="00B36EAA" w:rsidP="00D8673A">
            <w:pPr>
              <w:spacing w:after="0" w:line="240" w:lineRule="auto"/>
              <w:rPr>
                <w:rFonts w:cs="Arial"/>
                <w:b/>
                <w:bCs/>
                <w:color w:val="159C4B" w:themeColor="accent4" w:themeShade="BF"/>
                <w:sz w:val="20"/>
                <w:szCs w:val="20"/>
              </w:rPr>
            </w:pPr>
            <w:r w:rsidRPr="00154E99">
              <w:rPr>
                <w:rFonts w:cs="Arial"/>
                <w:sz w:val="20"/>
                <w:szCs w:val="20"/>
              </w:rPr>
              <w:t>Regular and recurring</w:t>
            </w:r>
          </w:p>
        </w:tc>
        <w:tc>
          <w:tcPr>
            <w:tcW w:w="1452" w:type="dxa"/>
            <w:shd w:val="clear" w:color="auto" w:fill="auto"/>
            <w:tcMar>
              <w:top w:w="57" w:type="dxa"/>
              <w:left w:w="57" w:type="dxa"/>
              <w:bottom w:w="57" w:type="dxa"/>
              <w:right w:w="57" w:type="dxa"/>
            </w:tcMar>
          </w:tcPr>
          <w:p w14:paraId="3292189E" w14:textId="4A34BFA9" w:rsidR="009222D8" w:rsidRPr="00154E99" w:rsidRDefault="009563CD" w:rsidP="00D8673A">
            <w:pPr>
              <w:spacing w:after="0" w:line="240" w:lineRule="auto"/>
              <w:rPr>
                <w:color w:val="159C4B" w:themeColor="accent4" w:themeShade="BF"/>
                <w:sz w:val="20"/>
                <w:szCs w:val="20"/>
              </w:rPr>
            </w:pPr>
            <w:r>
              <w:rPr>
                <w:sz w:val="20"/>
                <w:szCs w:val="20"/>
              </w:rPr>
              <w:t>D</w:t>
            </w:r>
            <w:r w:rsidR="00154E99" w:rsidRPr="00154E99">
              <w:rPr>
                <w:sz w:val="20"/>
                <w:szCs w:val="20"/>
              </w:rPr>
              <w:t>escribe key features and scheduling of different major sporting events with examples of each from sport</w:t>
            </w:r>
          </w:p>
        </w:tc>
        <w:tc>
          <w:tcPr>
            <w:tcW w:w="5382" w:type="dxa"/>
            <w:shd w:val="clear" w:color="auto" w:fill="auto"/>
            <w:tcMar>
              <w:top w:w="57" w:type="dxa"/>
              <w:left w:w="57" w:type="dxa"/>
              <w:bottom w:w="57" w:type="dxa"/>
              <w:right w:w="57" w:type="dxa"/>
            </w:tcMar>
          </w:tcPr>
          <w:p w14:paraId="3637798E" w14:textId="2D05BDF8" w:rsidR="00893E99" w:rsidRPr="0011297C" w:rsidRDefault="0011297C" w:rsidP="00893E99">
            <w:pPr>
              <w:spacing w:after="0" w:line="240" w:lineRule="auto"/>
              <w:rPr>
                <w:rStyle w:val="Hyperlink"/>
                <w:sz w:val="20"/>
                <w:szCs w:val="20"/>
              </w:rPr>
            </w:pPr>
            <w:r>
              <w:rPr>
                <w:sz w:val="20"/>
                <w:szCs w:val="20"/>
              </w:rPr>
              <w:fldChar w:fldCharType="begin"/>
            </w:r>
            <w:r>
              <w:rPr>
                <w:sz w:val="20"/>
                <w:szCs w:val="20"/>
              </w:rPr>
              <w:instrText xml:space="preserve"> HYPERLINK "https://teachcambridge.org/93156bd6-97ed-4737-83f1-706832ad7a07/teaching-and-delivery-guides?subject=f407526c-2dec-4b34-99ee-e07d09f919f9&amp;unit=all" </w:instrText>
            </w:r>
            <w:r>
              <w:rPr>
                <w:sz w:val="20"/>
                <w:szCs w:val="20"/>
              </w:rPr>
              <w:fldChar w:fldCharType="separate"/>
            </w:r>
            <w:r w:rsidR="00893E99" w:rsidRPr="0011297C">
              <w:rPr>
                <w:rStyle w:val="Hyperlink"/>
                <w:sz w:val="20"/>
                <w:szCs w:val="20"/>
              </w:rPr>
              <w:t xml:space="preserve">OCR R184 Lesson Preparation Pack </w:t>
            </w:r>
          </w:p>
          <w:p w14:paraId="386CE4D2" w14:textId="64DBE07B" w:rsidR="00893E99" w:rsidRDefault="00893E99" w:rsidP="00893E99">
            <w:pPr>
              <w:spacing w:after="0" w:line="240" w:lineRule="auto"/>
            </w:pPr>
            <w:r w:rsidRPr="0011297C">
              <w:rPr>
                <w:rStyle w:val="Hyperlink"/>
                <w:sz w:val="20"/>
                <w:szCs w:val="20"/>
              </w:rPr>
              <w:t>Slides</w:t>
            </w:r>
            <w:r w:rsidR="0009684E" w:rsidRPr="0011297C">
              <w:rPr>
                <w:rStyle w:val="Hyperlink"/>
                <w:sz w:val="20"/>
                <w:szCs w:val="20"/>
              </w:rPr>
              <w:t xml:space="preserve"> 36-37</w:t>
            </w:r>
            <w:r w:rsidR="0011297C">
              <w:rPr>
                <w:sz w:val="20"/>
                <w:szCs w:val="20"/>
              </w:rPr>
              <w:fldChar w:fldCharType="end"/>
            </w:r>
          </w:p>
          <w:p w14:paraId="5B566ADD" w14:textId="77777777" w:rsidR="0009684E" w:rsidRDefault="0009684E" w:rsidP="00893E99">
            <w:pPr>
              <w:spacing w:after="0" w:line="240" w:lineRule="auto"/>
            </w:pPr>
          </w:p>
          <w:p w14:paraId="29C72E01" w14:textId="1BCDCB26" w:rsidR="00491CA9" w:rsidRPr="00154E99" w:rsidRDefault="00491CA9" w:rsidP="00491CA9">
            <w:pPr>
              <w:spacing w:after="0" w:line="240" w:lineRule="auto"/>
              <w:rPr>
                <w:rFonts w:cs="Arial"/>
                <w:color w:val="159C4B" w:themeColor="accent4" w:themeShade="BF"/>
                <w:sz w:val="20"/>
                <w:szCs w:val="20"/>
              </w:rPr>
            </w:pPr>
          </w:p>
        </w:tc>
        <w:tc>
          <w:tcPr>
            <w:tcW w:w="1147" w:type="dxa"/>
            <w:shd w:val="clear" w:color="auto" w:fill="auto"/>
            <w:tcMar>
              <w:top w:w="57" w:type="dxa"/>
              <w:left w:w="57" w:type="dxa"/>
              <w:bottom w:w="57" w:type="dxa"/>
              <w:right w:w="57" w:type="dxa"/>
            </w:tcMar>
          </w:tcPr>
          <w:p w14:paraId="0CB31EF7" w14:textId="77777777" w:rsidR="00AC72A7" w:rsidRDefault="006076D1" w:rsidP="00D8673A">
            <w:pPr>
              <w:spacing w:after="0" w:line="240" w:lineRule="auto"/>
              <w:rPr>
                <w:rFonts w:cs="Arial"/>
                <w:sz w:val="20"/>
                <w:szCs w:val="20"/>
              </w:rPr>
            </w:pPr>
            <w:r w:rsidRPr="006076D1">
              <w:rPr>
                <w:rFonts w:cs="Arial"/>
                <w:sz w:val="20"/>
                <w:szCs w:val="20"/>
              </w:rPr>
              <w:t xml:space="preserve">R186 </w:t>
            </w:r>
          </w:p>
          <w:p w14:paraId="593CB693" w14:textId="0B989EAD" w:rsidR="009222D8" w:rsidRPr="006076D1" w:rsidRDefault="00AC72A7" w:rsidP="00D8673A">
            <w:pPr>
              <w:spacing w:after="0" w:line="240" w:lineRule="auto"/>
              <w:rPr>
                <w:rFonts w:cs="Arial"/>
                <w:color w:val="159C4B" w:themeColor="accent4" w:themeShade="BF"/>
                <w:sz w:val="20"/>
                <w:szCs w:val="20"/>
              </w:rPr>
            </w:pPr>
            <w:r>
              <w:rPr>
                <w:rFonts w:cs="Arial"/>
                <w:sz w:val="20"/>
                <w:szCs w:val="20"/>
              </w:rPr>
              <w:t>R</w:t>
            </w:r>
            <w:r w:rsidR="006076D1" w:rsidRPr="006076D1">
              <w:rPr>
                <w:rFonts w:cs="Arial"/>
                <w:sz w:val="20"/>
                <w:szCs w:val="20"/>
              </w:rPr>
              <w:t>ole of the media</w:t>
            </w:r>
            <w:r w:rsidR="006076D1">
              <w:rPr>
                <w:rFonts w:cs="Arial"/>
                <w:sz w:val="20"/>
                <w:szCs w:val="20"/>
              </w:rPr>
              <w:t xml:space="preserve"> </w:t>
            </w:r>
            <w:r w:rsidR="009A2D79">
              <w:rPr>
                <w:rFonts w:cs="Arial"/>
                <w:sz w:val="20"/>
                <w:szCs w:val="20"/>
              </w:rPr>
              <w:t>–</w:t>
            </w:r>
            <w:r w:rsidR="006076D1">
              <w:rPr>
                <w:rFonts w:cs="Arial"/>
                <w:sz w:val="20"/>
                <w:szCs w:val="20"/>
              </w:rPr>
              <w:t xml:space="preserve"> coverage</w:t>
            </w:r>
            <w:r w:rsidR="009A2D79">
              <w:rPr>
                <w:rFonts w:cs="Arial"/>
                <w:sz w:val="20"/>
                <w:szCs w:val="20"/>
              </w:rPr>
              <w:t xml:space="preserve"> </w:t>
            </w:r>
          </w:p>
        </w:tc>
      </w:tr>
      <w:tr w:rsidR="001039B9" w14:paraId="4F47FF8F" w14:textId="77777777" w:rsidTr="00BE1137">
        <w:trPr>
          <w:trHeight w:val="2189"/>
        </w:trPr>
        <w:tc>
          <w:tcPr>
            <w:tcW w:w="892" w:type="dxa"/>
            <w:shd w:val="clear" w:color="auto" w:fill="auto"/>
            <w:tcMar>
              <w:top w:w="57" w:type="dxa"/>
              <w:left w:w="57" w:type="dxa"/>
              <w:bottom w:w="57" w:type="dxa"/>
              <w:right w:w="57" w:type="dxa"/>
            </w:tcMar>
          </w:tcPr>
          <w:p w14:paraId="48A0CD2A" w14:textId="186B22D6" w:rsidR="001039B9" w:rsidRDefault="00AA4526" w:rsidP="00D8673A">
            <w:pPr>
              <w:spacing w:after="0" w:line="240" w:lineRule="auto"/>
              <w:rPr>
                <w:rFonts w:cs="Arial"/>
                <w:sz w:val="20"/>
                <w:szCs w:val="20"/>
              </w:rPr>
            </w:pPr>
            <w:r>
              <w:rPr>
                <w:rFonts w:cs="Arial"/>
                <w:sz w:val="20"/>
                <w:szCs w:val="20"/>
              </w:rPr>
              <w:lastRenderedPageBreak/>
              <w:t>2-4</w:t>
            </w:r>
          </w:p>
        </w:tc>
        <w:tc>
          <w:tcPr>
            <w:tcW w:w="1658" w:type="dxa"/>
            <w:shd w:val="clear" w:color="auto" w:fill="auto"/>
            <w:tcMar>
              <w:top w:w="57" w:type="dxa"/>
              <w:left w:w="57" w:type="dxa"/>
              <w:bottom w:w="57" w:type="dxa"/>
              <w:right w:w="57" w:type="dxa"/>
            </w:tcMar>
          </w:tcPr>
          <w:p w14:paraId="61B538C2" w14:textId="0B9921CA" w:rsidR="00D722A6" w:rsidRDefault="00D722A6" w:rsidP="005458E2">
            <w:pPr>
              <w:spacing w:after="0" w:line="240" w:lineRule="auto"/>
              <w:rPr>
                <w:rFonts w:cs="Arial"/>
                <w:sz w:val="20"/>
                <w:szCs w:val="20"/>
              </w:rPr>
            </w:pPr>
            <w:r w:rsidRPr="00D722A6">
              <w:rPr>
                <w:rFonts w:cs="Arial"/>
                <w:sz w:val="20"/>
                <w:szCs w:val="20"/>
              </w:rPr>
              <w:t>3: The implications of hosting a major sporting event for a city or country</w:t>
            </w:r>
          </w:p>
          <w:p w14:paraId="137CA232" w14:textId="77777777" w:rsidR="00D722A6" w:rsidRDefault="00D722A6" w:rsidP="005458E2">
            <w:pPr>
              <w:spacing w:after="0" w:line="240" w:lineRule="auto"/>
              <w:rPr>
                <w:rFonts w:cs="Arial"/>
                <w:sz w:val="20"/>
                <w:szCs w:val="20"/>
              </w:rPr>
            </w:pPr>
          </w:p>
          <w:p w14:paraId="468E0D72" w14:textId="526F50D3" w:rsidR="005458E2" w:rsidRDefault="00AA4526" w:rsidP="005458E2">
            <w:pPr>
              <w:spacing w:after="0" w:line="240" w:lineRule="auto"/>
              <w:rPr>
                <w:rFonts w:cs="Arial"/>
                <w:sz w:val="20"/>
                <w:szCs w:val="20"/>
              </w:rPr>
            </w:pPr>
            <w:r>
              <w:rPr>
                <w:rFonts w:cs="Arial"/>
                <w:sz w:val="20"/>
                <w:szCs w:val="20"/>
              </w:rPr>
              <w:t>3.2</w:t>
            </w:r>
            <w:r w:rsidR="005458E2">
              <w:rPr>
                <w:rFonts w:cs="Arial"/>
                <w:sz w:val="20"/>
                <w:szCs w:val="20"/>
              </w:rPr>
              <w:t xml:space="preserve"> Positive and negative pre-event aspects of hosting a major sporting event</w:t>
            </w:r>
          </w:p>
          <w:p w14:paraId="5BEB91CF" w14:textId="52A6ABB3" w:rsidR="001039B9" w:rsidRDefault="001039B9" w:rsidP="00D8673A">
            <w:pPr>
              <w:spacing w:after="0" w:line="240" w:lineRule="auto"/>
              <w:rPr>
                <w:rFonts w:cs="Arial"/>
                <w:sz w:val="20"/>
                <w:szCs w:val="20"/>
              </w:rPr>
            </w:pPr>
          </w:p>
        </w:tc>
        <w:tc>
          <w:tcPr>
            <w:tcW w:w="2936" w:type="dxa"/>
            <w:shd w:val="clear" w:color="auto" w:fill="auto"/>
            <w:tcMar>
              <w:top w:w="57" w:type="dxa"/>
              <w:left w:w="57" w:type="dxa"/>
              <w:bottom w:w="57" w:type="dxa"/>
              <w:right w:w="57" w:type="dxa"/>
            </w:tcMar>
          </w:tcPr>
          <w:p w14:paraId="2288A8D2" w14:textId="682DFFBD" w:rsidR="00AA4526" w:rsidRDefault="00AA4526" w:rsidP="00D8673A">
            <w:pPr>
              <w:spacing w:after="0" w:line="240" w:lineRule="auto"/>
              <w:rPr>
                <w:rFonts w:cs="Arial"/>
                <w:sz w:val="20"/>
                <w:szCs w:val="20"/>
              </w:rPr>
            </w:pPr>
            <w:r>
              <w:rPr>
                <w:rFonts w:cs="Arial"/>
                <w:sz w:val="20"/>
                <w:szCs w:val="20"/>
              </w:rPr>
              <w:t>Students could base their research on case studies of countries who have bid for major sporting events</w:t>
            </w:r>
            <w:r w:rsidR="00CD5656">
              <w:rPr>
                <w:rFonts w:cs="Arial"/>
                <w:sz w:val="20"/>
                <w:szCs w:val="20"/>
              </w:rPr>
              <w:t>,</w:t>
            </w:r>
            <w:r>
              <w:rPr>
                <w:rFonts w:cs="Arial"/>
                <w:sz w:val="20"/>
                <w:szCs w:val="20"/>
              </w:rPr>
              <w:t xml:space="preserve"> for example Olympics London 201</w:t>
            </w:r>
            <w:r w:rsidR="00246854">
              <w:rPr>
                <w:rFonts w:cs="Arial"/>
                <w:sz w:val="20"/>
                <w:szCs w:val="20"/>
              </w:rPr>
              <w:t>2</w:t>
            </w:r>
            <w:r>
              <w:rPr>
                <w:rFonts w:cs="Arial"/>
                <w:sz w:val="20"/>
                <w:szCs w:val="20"/>
              </w:rPr>
              <w:t>, Tokyo 2020, Birmingham 2022 Commonwealth Games.</w:t>
            </w:r>
          </w:p>
          <w:p w14:paraId="630E0AD0" w14:textId="77777777" w:rsidR="00AA4526" w:rsidRDefault="00AA4526" w:rsidP="00D8673A">
            <w:pPr>
              <w:spacing w:after="0" w:line="240" w:lineRule="auto"/>
              <w:rPr>
                <w:rFonts w:cs="Arial"/>
                <w:sz w:val="20"/>
                <w:szCs w:val="20"/>
              </w:rPr>
            </w:pPr>
          </w:p>
          <w:p w14:paraId="3A380B5E" w14:textId="5FA72430" w:rsidR="00AA4526" w:rsidRDefault="00AA4526" w:rsidP="00D8673A">
            <w:pPr>
              <w:spacing w:after="0" w:line="240" w:lineRule="auto"/>
              <w:rPr>
                <w:rFonts w:cs="Arial"/>
                <w:sz w:val="20"/>
                <w:szCs w:val="20"/>
              </w:rPr>
            </w:pPr>
            <w:r>
              <w:rPr>
                <w:rFonts w:cs="Arial"/>
                <w:sz w:val="20"/>
                <w:szCs w:val="20"/>
              </w:rPr>
              <w:t>Students could be divided into groups to present positive and negative pre-event aspects covering</w:t>
            </w:r>
            <w:r w:rsidR="00C30572">
              <w:rPr>
                <w:rFonts w:cs="Arial"/>
                <w:sz w:val="20"/>
                <w:szCs w:val="20"/>
              </w:rPr>
              <w:t>:</w:t>
            </w:r>
          </w:p>
          <w:p w14:paraId="7B5318D4" w14:textId="4669DC2F" w:rsidR="00AA4526" w:rsidRPr="002842F6" w:rsidRDefault="00D259E0" w:rsidP="002842F6">
            <w:pPr>
              <w:pStyle w:val="ListParagraph"/>
              <w:numPr>
                <w:ilvl w:val="0"/>
                <w:numId w:val="30"/>
              </w:numPr>
              <w:spacing w:after="0" w:line="240" w:lineRule="auto"/>
              <w:ind w:left="360"/>
              <w:rPr>
                <w:rFonts w:cs="Arial"/>
                <w:sz w:val="20"/>
                <w:szCs w:val="20"/>
              </w:rPr>
            </w:pPr>
            <w:r w:rsidRPr="002842F6">
              <w:rPr>
                <w:rFonts w:cs="Arial"/>
                <w:sz w:val="20"/>
                <w:szCs w:val="20"/>
              </w:rPr>
              <w:t>b</w:t>
            </w:r>
            <w:r w:rsidR="00AA4526" w:rsidRPr="002842F6">
              <w:rPr>
                <w:rFonts w:cs="Arial"/>
                <w:sz w:val="20"/>
                <w:szCs w:val="20"/>
              </w:rPr>
              <w:t>idding</w:t>
            </w:r>
          </w:p>
          <w:p w14:paraId="1EF4C29B" w14:textId="77777777" w:rsidR="00D259E0" w:rsidRPr="002842F6" w:rsidRDefault="00D259E0" w:rsidP="002842F6">
            <w:pPr>
              <w:pStyle w:val="ListParagraph"/>
              <w:numPr>
                <w:ilvl w:val="0"/>
                <w:numId w:val="30"/>
              </w:numPr>
              <w:spacing w:after="0" w:line="240" w:lineRule="auto"/>
              <w:ind w:left="360"/>
              <w:rPr>
                <w:rFonts w:cs="Arial"/>
                <w:sz w:val="20"/>
                <w:szCs w:val="20"/>
              </w:rPr>
            </w:pPr>
            <w:r w:rsidRPr="002842F6">
              <w:rPr>
                <w:rFonts w:cs="Arial"/>
                <w:sz w:val="20"/>
                <w:szCs w:val="20"/>
              </w:rPr>
              <w:t>i</w:t>
            </w:r>
            <w:r w:rsidR="00AA4526" w:rsidRPr="002842F6">
              <w:rPr>
                <w:rFonts w:cs="Arial"/>
                <w:sz w:val="20"/>
                <w:szCs w:val="20"/>
              </w:rPr>
              <w:t>nfrastructure and development of transport</w:t>
            </w:r>
          </w:p>
          <w:p w14:paraId="5CE707F8" w14:textId="77777777" w:rsidR="00D259E0" w:rsidRPr="002842F6" w:rsidRDefault="00D259E0" w:rsidP="002842F6">
            <w:pPr>
              <w:pStyle w:val="ListParagraph"/>
              <w:numPr>
                <w:ilvl w:val="0"/>
                <w:numId w:val="30"/>
              </w:numPr>
              <w:spacing w:after="0" w:line="240" w:lineRule="auto"/>
              <w:ind w:left="360"/>
              <w:rPr>
                <w:rFonts w:cs="Arial"/>
                <w:sz w:val="20"/>
                <w:szCs w:val="20"/>
              </w:rPr>
            </w:pPr>
            <w:r w:rsidRPr="002842F6">
              <w:rPr>
                <w:rFonts w:cs="Arial"/>
                <w:sz w:val="20"/>
                <w:szCs w:val="20"/>
              </w:rPr>
              <w:t>f</w:t>
            </w:r>
            <w:r w:rsidR="00AA4526" w:rsidRPr="002842F6">
              <w:rPr>
                <w:rFonts w:cs="Arial"/>
                <w:sz w:val="20"/>
                <w:szCs w:val="20"/>
              </w:rPr>
              <w:t>inancial</w:t>
            </w:r>
            <w:r w:rsidR="00E73727" w:rsidRPr="002842F6">
              <w:rPr>
                <w:rFonts w:cs="Arial"/>
                <w:sz w:val="20"/>
                <w:szCs w:val="20"/>
              </w:rPr>
              <w:t>/</w:t>
            </w:r>
            <w:r w:rsidR="00AA4526" w:rsidRPr="002842F6">
              <w:rPr>
                <w:rFonts w:cs="Arial"/>
                <w:sz w:val="20"/>
                <w:szCs w:val="20"/>
              </w:rPr>
              <w:t>commercial investment</w:t>
            </w:r>
            <w:r w:rsidR="00E73727" w:rsidRPr="002842F6">
              <w:rPr>
                <w:rFonts w:cs="Arial"/>
                <w:sz w:val="20"/>
                <w:szCs w:val="20"/>
              </w:rPr>
              <w:t>/</w:t>
            </w:r>
            <w:r w:rsidR="00AA4526" w:rsidRPr="002842F6">
              <w:rPr>
                <w:rFonts w:cs="Arial"/>
                <w:sz w:val="20"/>
                <w:szCs w:val="20"/>
              </w:rPr>
              <w:t>support</w:t>
            </w:r>
          </w:p>
          <w:p w14:paraId="7D7BA4A0" w14:textId="77777777" w:rsidR="00D259E0" w:rsidRPr="002842F6" w:rsidRDefault="00D259E0" w:rsidP="002842F6">
            <w:pPr>
              <w:pStyle w:val="ListParagraph"/>
              <w:numPr>
                <w:ilvl w:val="0"/>
                <w:numId w:val="30"/>
              </w:numPr>
              <w:spacing w:after="0" w:line="240" w:lineRule="auto"/>
              <w:ind w:left="360"/>
              <w:rPr>
                <w:rFonts w:cs="Arial"/>
                <w:sz w:val="20"/>
                <w:szCs w:val="20"/>
              </w:rPr>
            </w:pPr>
            <w:r w:rsidRPr="002842F6">
              <w:rPr>
                <w:rFonts w:cs="Arial"/>
                <w:sz w:val="20"/>
                <w:szCs w:val="20"/>
              </w:rPr>
              <w:t>p</w:t>
            </w:r>
            <w:r w:rsidR="00AA4526" w:rsidRPr="002842F6">
              <w:rPr>
                <w:rFonts w:cs="Arial"/>
                <w:sz w:val="20"/>
                <w:szCs w:val="20"/>
              </w:rPr>
              <w:t>otential for increased employment</w:t>
            </w:r>
          </w:p>
          <w:p w14:paraId="77458BF6" w14:textId="1BD2409C" w:rsidR="00AA4526" w:rsidRPr="002842F6" w:rsidRDefault="00D259E0" w:rsidP="002842F6">
            <w:pPr>
              <w:pStyle w:val="ListParagraph"/>
              <w:numPr>
                <w:ilvl w:val="0"/>
                <w:numId w:val="30"/>
              </w:numPr>
              <w:spacing w:after="0" w:line="240" w:lineRule="auto"/>
              <w:ind w:left="360"/>
              <w:rPr>
                <w:rFonts w:cs="Arial"/>
                <w:sz w:val="20"/>
                <w:szCs w:val="20"/>
              </w:rPr>
            </w:pPr>
            <w:r w:rsidRPr="002842F6">
              <w:rPr>
                <w:rFonts w:cs="Arial"/>
                <w:sz w:val="20"/>
                <w:szCs w:val="20"/>
              </w:rPr>
              <w:t>l</w:t>
            </w:r>
            <w:r w:rsidR="00AA4526" w:rsidRPr="002842F6">
              <w:rPr>
                <w:rFonts w:cs="Arial"/>
                <w:sz w:val="20"/>
                <w:szCs w:val="20"/>
              </w:rPr>
              <w:t>ocal</w:t>
            </w:r>
            <w:r w:rsidR="00E73727" w:rsidRPr="002842F6">
              <w:rPr>
                <w:rFonts w:cs="Arial"/>
                <w:sz w:val="20"/>
                <w:szCs w:val="20"/>
              </w:rPr>
              <w:t>/</w:t>
            </w:r>
            <w:r w:rsidR="00AA4526" w:rsidRPr="002842F6">
              <w:rPr>
                <w:rFonts w:cs="Arial"/>
                <w:sz w:val="20"/>
                <w:szCs w:val="20"/>
              </w:rPr>
              <w:t>national objections to the bidding process.</w:t>
            </w:r>
          </w:p>
        </w:tc>
        <w:tc>
          <w:tcPr>
            <w:tcW w:w="1417" w:type="dxa"/>
            <w:shd w:val="clear" w:color="auto" w:fill="auto"/>
            <w:tcMar>
              <w:top w:w="57" w:type="dxa"/>
              <w:left w:w="57" w:type="dxa"/>
              <w:bottom w:w="57" w:type="dxa"/>
              <w:right w:w="57" w:type="dxa"/>
            </w:tcMar>
          </w:tcPr>
          <w:p w14:paraId="46602E78" w14:textId="77777777" w:rsidR="001039B9" w:rsidRPr="00154E99" w:rsidRDefault="00154E99" w:rsidP="00D8673A">
            <w:pPr>
              <w:spacing w:after="0" w:line="240" w:lineRule="auto"/>
              <w:rPr>
                <w:rFonts w:cs="Arial"/>
                <w:sz w:val="20"/>
                <w:szCs w:val="20"/>
              </w:rPr>
            </w:pPr>
            <w:r w:rsidRPr="00154E99">
              <w:rPr>
                <w:rFonts w:cs="Arial"/>
                <w:sz w:val="20"/>
                <w:szCs w:val="20"/>
              </w:rPr>
              <w:t>Bidding</w:t>
            </w:r>
          </w:p>
          <w:p w14:paraId="209699E9" w14:textId="77777777" w:rsidR="00154E99" w:rsidRPr="00154E99" w:rsidRDefault="00154E99" w:rsidP="00D8673A">
            <w:pPr>
              <w:spacing w:after="0" w:line="240" w:lineRule="auto"/>
              <w:rPr>
                <w:rFonts w:cs="Arial"/>
                <w:sz w:val="20"/>
                <w:szCs w:val="20"/>
              </w:rPr>
            </w:pPr>
          </w:p>
          <w:p w14:paraId="6AF4F5B2" w14:textId="77777777" w:rsidR="00154E99" w:rsidRPr="00154E99" w:rsidRDefault="00154E99" w:rsidP="00D8673A">
            <w:pPr>
              <w:spacing w:after="0" w:line="240" w:lineRule="auto"/>
              <w:rPr>
                <w:rFonts w:cs="Arial"/>
                <w:sz w:val="20"/>
                <w:szCs w:val="20"/>
              </w:rPr>
            </w:pPr>
            <w:r w:rsidRPr="00154E99">
              <w:rPr>
                <w:rFonts w:cs="Arial"/>
                <w:sz w:val="20"/>
                <w:szCs w:val="20"/>
              </w:rPr>
              <w:t>Infrastructure</w:t>
            </w:r>
          </w:p>
          <w:p w14:paraId="7580E701" w14:textId="77777777" w:rsidR="00154E99" w:rsidRPr="00154E99" w:rsidRDefault="00154E99" w:rsidP="00D8673A">
            <w:pPr>
              <w:spacing w:after="0" w:line="240" w:lineRule="auto"/>
              <w:rPr>
                <w:rFonts w:cs="Arial"/>
                <w:sz w:val="20"/>
                <w:szCs w:val="20"/>
              </w:rPr>
            </w:pPr>
          </w:p>
          <w:p w14:paraId="5FB1A358" w14:textId="77777777" w:rsidR="00154E99" w:rsidRPr="00154E99" w:rsidRDefault="00154E99" w:rsidP="00D8673A">
            <w:pPr>
              <w:spacing w:after="0" w:line="240" w:lineRule="auto"/>
              <w:rPr>
                <w:rFonts w:cs="Arial"/>
                <w:sz w:val="20"/>
                <w:szCs w:val="20"/>
              </w:rPr>
            </w:pPr>
            <w:r w:rsidRPr="00154E99">
              <w:rPr>
                <w:rFonts w:cs="Arial"/>
                <w:sz w:val="20"/>
                <w:szCs w:val="20"/>
              </w:rPr>
              <w:t>Commercial</w:t>
            </w:r>
          </w:p>
          <w:p w14:paraId="39F746A2" w14:textId="77777777" w:rsidR="00154E99" w:rsidRPr="00154E99" w:rsidRDefault="00154E99" w:rsidP="00D8673A">
            <w:pPr>
              <w:spacing w:after="0" w:line="240" w:lineRule="auto"/>
              <w:rPr>
                <w:rFonts w:cs="Arial"/>
                <w:sz w:val="20"/>
                <w:szCs w:val="20"/>
              </w:rPr>
            </w:pPr>
          </w:p>
          <w:p w14:paraId="42174D6F" w14:textId="1FAD599D" w:rsidR="00154E99" w:rsidRPr="001F7D71" w:rsidRDefault="00154E99" w:rsidP="00D8673A">
            <w:pPr>
              <w:spacing w:after="0" w:line="240" w:lineRule="auto"/>
              <w:rPr>
                <w:rFonts w:cs="Arial"/>
                <w:b/>
                <w:bCs/>
                <w:color w:val="159C4B" w:themeColor="accent4" w:themeShade="BF"/>
                <w:sz w:val="20"/>
                <w:szCs w:val="20"/>
              </w:rPr>
            </w:pPr>
            <w:r w:rsidRPr="00154E99">
              <w:rPr>
                <w:rFonts w:cs="Arial"/>
                <w:sz w:val="20"/>
                <w:szCs w:val="20"/>
              </w:rPr>
              <w:t>Investment</w:t>
            </w:r>
          </w:p>
        </w:tc>
        <w:tc>
          <w:tcPr>
            <w:tcW w:w="1452" w:type="dxa"/>
            <w:shd w:val="clear" w:color="auto" w:fill="auto"/>
            <w:tcMar>
              <w:top w:w="57" w:type="dxa"/>
              <w:left w:w="57" w:type="dxa"/>
              <w:bottom w:w="57" w:type="dxa"/>
              <w:right w:w="57" w:type="dxa"/>
            </w:tcMar>
          </w:tcPr>
          <w:p w14:paraId="5A4F9DA3" w14:textId="696205AB" w:rsidR="001039B9" w:rsidRPr="00154E99" w:rsidRDefault="00EC6182" w:rsidP="00D8673A">
            <w:pPr>
              <w:spacing w:after="0" w:line="240" w:lineRule="auto"/>
              <w:rPr>
                <w:sz w:val="20"/>
                <w:szCs w:val="20"/>
              </w:rPr>
            </w:pPr>
            <w:r>
              <w:rPr>
                <w:sz w:val="20"/>
                <w:szCs w:val="20"/>
              </w:rPr>
              <w:t>U</w:t>
            </w:r>
            <w:r w:rsidR="00154E99" w:rsidRPr="00154E99">
              <w:rPr>
                <w:sz w:val="20"/>
                <w:szCs w:val="20"/>
              </w:rPr>
              <w:t>nderstand why cities and countries want to bid to host major sporting events</w:t>
            </w:r>
          </w:p>
          <w:p w14:paraId="562111A2" w14:textId="77777777" w:rsidR="00154E99" w:rsidRPr="00154E99" w:rsidRDefault="00154E99" w:rsidP="00D8673A">
            <w:pPr>
              <w:spacing w:after="0" w:line="240" w:lineRule="auto"/>
              <w:rPr>
                <w:sz w:val="20"/>
                <w:szCs w:val="20"/>
              </w:rPr>
            </w:pPr>
          </w:p>
          <w:p w14:paraId="130278EA" w14:textId="7BF167DC" w:rsidR="00154E99" w:rsidRPr="001F7D71" w:rsidRDefault="00753BFA" w:rsidP="00D8673A">
            <w:pPr>
              <w:spacing w:after="0" w:line="240" w:lineRule="auto"/>
              <w:rPr>
                <w:b/>
                <w:bCs/>
                <w:color w:val="159C4B" w:themeColor="accent4" w:themeShade="BF"/>
              </w:rPr>
            </w:pPr>
            <w:r>
              <w:rPr>
                <w:sz w:val="20"/>
                <w:szCs w:val="20"/>
              </w:rPr>
              <w:t>U</w:t>
            </w:r>
            <w:r w:rsidR="00154E99" w:rsidRPr="00154E99">
              <w:rPr>
                <w:sz w:val="20"/>
                <w:szCs w:val="20"/>
              </w:rPr>
              <w:t>nderstand why countries</w:t>
            </w:r>
            <w:r w:rsidR="00E73727">
              <w:rPr>
                <w:sz w:val="20"/>
                <w:szCs w:val="20"/>
              </w:rPr>
              <w:t>/</w:t>
            </w:r>
            <w:r w:rsidR="00995152">
              <w:rPr>
                <w:sz w:val="20"/>
                <w:szCs w:val="20"/>
              </w:rPr>
              <w:t xml:space="preserve"> </w:t>
            </w:r>
            <w:r w:rsidR="00154E99" w:rsidRPr="00154E99">
              <w:rPr>
                <w:sz w:val="20"/>
                <w:szCs w:val="20"/>
              </w:rPr>
              <w:t>cities may not want to bid to host major sporting events</w:t>
            </w:r>
          </w:p>
        </w:tc>
        <w:tc>
          <w:tcPr>
            <w:tcW w:w="5382" w:type="dxa"/>
            <w:shd w:val="clear" w:color="auto" w:fill="auto"/>
            <w:tcMar>
              <w:top w:w="57" w:type="dxa"/>
              <w:left w:w="57" w:type="dxa"/>
              <w:bottom w:w="57" w:type="dxa"/>
              <w:right w:w="57" w:type="dxa"/>
            </w:tcMar>
          </w:tcPr>
          <w:p w14:paraId="3379C453" w14:textId="3EF69016" w:rsidR="0009684E" w:rsidRPr="0049395A" w:rsidRDefault="0049395A" w:rsidP="0009684E">
            <w:pPr>
              <w:spacing w:after="0" w:line="240" w:lineRule="auto"/>
              <w:rPr>
                <w:rStyle w:val="Hyperlink"/>
                <w:sz w:val="20"/>
                <w:szCs w:val="20"/>
              </w:rPr>
            </w:pPr>
            <w:r>
              <w:rPr>
                <w:sz w:val="20"/>
                <w:szCs w:val="20"/>
              </w:rPr>
              <w:fldChar w:fldCharType="begin"/>
            </w:r>
            <w:r>
              <w:rPr>
                <w:sz w:val="20"/>
                <w:szCs w:val="20"/>
              </w:rPr>
              <w:instrText xml:space="preserve"> HYPERLINK "https://teachcambridge.org/93156bd6-97ed-4737-83f1-706832ad7a07/teaching-and-delivery-guides?subject=f407526c-2dec-4b34-99ee-e07d09f919f9&amp;unit=all" </w:instrText>
            </w:r>
            <w:r>
              <w:rPr>
                <w:sz w:val="20"/>
                <w:szCs w:val="20"/>
              </w:rPr>
              <w:fldChar w:fldCharType="separate"/>
            </w:r>
            <w:r w:rsidR="0009684E" w:rsidRPr="0049395A">
              <w:rPr>
                <w:rStyle w:val="Hyperlink"/>
                <w:sz w:val="20"/>
                <w:szCs w:val="20"/>
              </w:rPr>
              <w:t xml:space="preserve">OCR R184 Lesson Preparation Pack </w:t>
            </w:r>
          </w:p>
          <w:p w14:paraId="1A104A62" w14:textId="4D5D4C17" w:rsidR="0009684E" w:rsidRDefault="0009684E" w:rsidP="0009684E">
            <w:pPr>
              <w:spacing w:after="0" w:line="240" w:lineRule="auto"/>
              <w:rPr>
                <w:sz w:val="20"/>
                <w:szCs w:val="20"/>
              </w:rPr>
            </w:pPr>
            <w:r w:rsidRPr="0049395A">
              <w:rPr>
                <w:rStyle w:val="Hyperlink"/>
                <w:sz w:val="20"/>
                <w:szCs w:val="20"/>
              </w:rPr>
              <w:t>Slide 38</w:t>
            </w:r>
            <w:r w:rsidR="0049395A">
              <w:rPr>
                <w:sz w:val="20"/>
                <w:szCs w:val="20"/>
              </w:rPr>
              <w:fldChar w:fldCharType="end"/>
            </w:r>
          </w:p>
          <w:p w14:paraId="77B02F78" w14:textId="77777777" w:rsidR="0009684E" w:rsidRDefault="0009684E" w:rsidP="00F918A4">
            <w:pPr>
              <w:spacing w:after="0" w:line="240" w:lineRule="auto"/>
              <w:rPr>
                <w:sz w:val="20"/>
                <w:szCs w:val="20"/>
              </w:rPr>
            </w:pPr>
          </w:p>
          <w:p w14:paraId="0F627202" w14:textId="16F6087C" w:rsidR="00F918A4" w:rsidRPr="008F0034" w:rsidRDefault="008F0034" w:rsidP="00F918A4">
            <w:pPr>
              <w:spacing w:after="0" w:line="240" w:lineRule="auto"/>
              <w:rPr>
                <w:rStyle w:val="Hyperlink"/>
                <w:sz w:val="20"/>
                <w:szCs w:val="20"/>
              </w:rPr>
            </w:pPr>
            <w:r>
              <w:rPr>
                <w:sz w:val="20"/>
                <w:szCs w:val="20"/>
              </w:rPr>
              <w:fldChar w:fldCharType="begin"/>
            </w:r>
            <w:r>
              <w:rPr>
                <w:sz w:val="20"/>
                <w:szCs w:val="20"/>
              </w:rPr>
              <w:instrText xml:space="preserve"> HYPERLINK "https://www.transparency.org/files/content/feature/3.4_BiddingProcess_Zimbalist_GCRSport.pdf" </w:instrText>
            </w:r>
            <w:r>
              <w:rPr>
                <w:sz w:val="20"/>
                <w:szCs w:val="20"/>
              </w:rPr>
              <w:fldChar w:fldCharType="separate"/>
            </w:r>
            <w:r w:rsidR="00F918A4" w:rsidRPr="008F0034">
              <w:rPr>
                <w:rStyle w:val="Hyperlink"/>
                <w:sz w:val="20"/>
                <w:szCs w:val="20"/>
              </w:rPr>
              <w:t>Corruption and the bidding process for the Olympics and World Cup</w:t>
            </w:r>
          </w:p>
          <w:p w14:paraId="2C3D8A55" w14:textId="5B19D73B" w:rsidR="00F918A4" w:rsidRPr="00CA471B" w:rsidRDefault="008F0034" w:rsidP="00D8673A">
            <w:pPr>
              <w:spacing w:after="0" w:line="240" w:lineRule="auto"/>
              <w:rPr>
                <w:sz w:val="20"/>
                <w:szCs w:val="20"/>
              </w:rPr>
            </w:pPr>
            <w:r>
              <w:rPr>
                <w:sz w:val="20"/>
                <w:szCs w:val="20"/>
              </w:rPr>
              <w:fldChar w:fldCharType="end"/>
            </w:r>
            <w:r>
              <w:rPr>
                <w:sz w:val="20"/>
                <w:szCs w:val="20"/>
              </w:rPr>
              <w:t>(transparency.org)</w:t>
            </w:r>
          </w:p>
          <w:p w14:paraId="52707379" w14:textId="77777777" w:rsidR="00F918A4" w:rsidRDefault="00F918A4" w:rsidP="00D8673A">
            <w:pPr>
              <w:spacing w:after="0" w:line="240" w:lineRule="auto"/>
              <w:rPr>
                <w:b/>
                <w:bCs/>
              </w:rPr>
            </w:pPr>
          </w:p>
          <w:p w14:paraId="6C157C14" w14:textId="39224520" w:rsidR="00154E99" w:rsidRPr="00F54530" w:rsidRDefault="00000000" w:rsidP="00D8673A">
            <w:pPr>
              <w:spacing w:after="0" w:line="240" w:lineRule="auto"/>
              <w:rPr>
                <w:sz w:val="20"/>
                <w:szCs w:val="20"/>
              </w:rPr>
            </w:pPr>
            <w:hyperlink r:id="rId50" w:history="1">
              <w:r w:rsidR="00154E99" w:rsidRPr="00F8553C">
                <w:rPr>
                  <w:rStyle w:val="Hyperlink"/>
                  <w:sz w:val="20"/>
                  <w:szCs w:val="20"/>
                </w:rPr>
                <w:t>IOC confirms changes to Olympic Games bidding process</w:t>
              </w:r>
            </w:hyperlink>
            <w:r w:rsidR="00154E99" w:rsidRPr="00F54530">
              <w:rPr>
                <w:color w:val="0000FF"/>
                <w:sz w:val="20"/>
                <w:szCs w:val="20"/>
                <w:u w:val="single"/>
              </w:rPr>
              <w:t xml:space="preserve"> </w:t>
            </w:r>
          </w:p>
          <w:p w14:paraId="0CD9B047" w14:textId="6C0DF884" w:rsidR="00154E99" w:rsidRPr="00F54530" w:rsidRDefault="00F8553C" w:rsidP="00D8673A">
            <w:pPr>
              <w:spacing w:after="0" w:line="240" w:lineRule="auto"/>
              <w:rPr>
                <w:sz w:val="20"/>
                <w:szCs w:val="20"/>
              </w:rPr>
            </w:pPr>
            <w:r>
              <w:rPr>
                <w:sz w:val="20"/>
                <w:szCs w:val="20"/>
              </w:rPr>
              <w:t>(s</w:t>
            </w:r>
            <w:r w:rsidR="00F54530" w:rsidRPr="00F54530">
              <w:rPr>
                <w:sz w:val="20"/>
                <w:szCs w:val="20"/>
              </w:rPr>
              <w:t>ports</w:t>
            </w:r>
            <w:r>
              <w:rPr>
                <w:sz w:val="20"/>
                <w:szCs w:val="20"/>
              </w:rPr>
              <w:t>p</w:t>
            </w:r>
            <w:r w:rsidR="00F54530" w:rsidRPr="00F54530">
              <w:rPr>
                <w:sz w:val="20"/>
                <w:szCs w:val="20"/>
              </w:rPr>
              <w:t>ro</w:t>
            </w:r>
            <w:r>
              <w:rPr>
                <w:sz w:val="20"/>
                <w:szCs w:val="20"/>
              </w:rPr>
              <w:t>media.com)</w:t>
            </w:r>
          </w:p>
          <w:p w14:paraId="7918DDAA" w14:textId="20FCFB92" w:rsidR="00F54530" w:rsidRDefault="00F54530" w:rsidP="00D8673A">
            <w:pPr>
              <w:spacing w:after="0" w:line="240" w:lineRule="auto"/>
            </w:pPr>
          </w:p>
          <w:p w14:paraId="244BC218" w14:textId="5A451533" w:rsidR="00044B25" w:rsidRPr="00044B25" w:rsidRDefault="00000000" w:rsidP="00D8673A">
            <w:pPr>
              <w:spacing w:after="0" w:line="240" w:lineRule="auto"/>
              <w:rPr>
                <w:sz w:val="20"/>
                <w:szCs w:val="20"/>
              </w:rPr>
            </w:pPr>
            <w:hyperlink r:id="rId51" w:history="1">
              <w:r w:rsidR="00044B25" w:rsidRPr="00044B25">
                <w:rPr>
                  <w:rStyle w:val="Hyperlink"/>
                  <w:sz w:val="20"/>
                  <w:szCs w:val="20"/>
                </w:rPr>
                <w:t>The pros and cons of hosting sporting events</w:t>
              </w:r>
            </w:hyperlink>
          </w:p>
          <w:p w14:paraId="0191EB0C" w14:textId="5D249341" w:rsidR="00154E99" w:rsidRPr="00044B25" w:rsidRDefault="00930274" w:rsidP="00D8673A">
            <w:pPr>
              <w:spacing w:after="0" w:line="240" w:lineRule="auto"/>
              <w:rPr>
                <w:rFonts w:cs="Arial"/>
                <w:color w:val="000000" w:themeColor="text1"/>
                <w:sz w:val="20"/>
                <w:szCs w:val="20"/>
              </w:rPr>
            </w:pPr>
            <w:r>
              <w:rPr>
                <w:rFonts w:cs="Arial"/>
                <w:color w:val="000000" w:themeColor="text1"/>
                <w:sz w:val="20"/>
                <w:szCs w:val="20"/>
              </w:rPr>
              <w:t>(</w:t>
            </w:r>
            <w:r w:rsidR="00044B25" w:rsidRPr="00044B25">
              <w:rPr>
                <w:rFonts w:cs="Arial"/>
                <w:color w:val="000000" w:themeColor="text1"/>
                <w:sz w:val="20"/>
                <w:szCs w:val="20"/>
              </w:rPr>
              <w:t>swissinfo.c</w:t>
            </w:r>
            <w:r>
              <w:rPr>
                <w:rFonts w:cs="Arial"/>
                <w:color w:val="000000" w:themeColor="text1"/>
                <w:sz w:val="20"/>
                <w:szCs w:val="20"/>
              </w:rPr>
              <w:t>h)</w:t>
            </w:r>
          </w:p>
          <w:p w14:paraId="52252157" w14:textId="757CF280" w:rsidR="00491CA9" w:rsidRPr="00044B25" w:rsidRDefault="00491CA9" w:rsidP="00D8673A">
            <w:pPr>
              <w:spacing w:after="0" w:line="240" w:lineRule="auto"/>
              <w:rPr>
                <w:rFonts w:cs="Arial"/>
                <w:color w:val="000000" w:themeColor="text1"/>
                <w:sz w:val="20"/>
                <w:szCs w:val="20"/>
              </w:rPr>
            </w:pPr>
          </w:p>
          <w:p w14:paraId="5B5499E3" w14:textId="77777777" w:rsidR="00154E99" w:rsidRPr="006A5029" w:rsidRDefault="00154E99" w:rsidP="00D8673A">
            <w:pPr>
              <w:spacing w:after="0" w:line="240" w:lineRule="auto"/>
              <w:rPr>
                <w:rFonts w:cs="Arial"/>
                <w:b/>
                <w:bCs/>
                <w:color w:val="000000" w:themeColor="text1"/>
                <w:sz w:val="20"/>
                <w:szCs w:val="20"/>
              </w:rPr>
            </w:pPr>
          </w:p>
          <w:p w14:paraId="18562A25" w14:textId="77777777" w:rsidR="0009684E" w:rsidRPr="006A5029" w:rsidRDefault="0009684E" w:rsidP="00D8673A">
            <w:pPr>
              <w:spacing w:after="0" w:line="240" w:lineRule="auto"/>
              <w:rPr>
                <w:rFonts w:cs="Arial"/>
                <w:b/>
                <w:bCs/>
                <w:color w:val="000000" w:themeColor="text1"/>
                <w:sz w:val="20"/>
                <w:szCs w:val="20"/>
              </w:rPr>
            </w:pPr>
          </w:p>
          <w:p w14:paraId="1008BE32" w14:textId="77777777" w:rsidR="0009684E" w:rsidRPr="006A5029" w:rsidRDefault="0009684E" w:rsidP="00D8673A">
            <w:pPr>
              <w:spacing w:after="0" w:line="240" w:lineRule="auto"/>
              <w:rPr>
                <w:rFonts w:cs="Arial"/>
                <w:b/>
                <w:bCs/>
                <w:color w:val="000000" w:themeColor="text1"/>
                <w:sz w:val="20"/>
                <w:szCs w:val="20"/>
              </w:rPr>
            </w:pPr>
          </w:p>
          <w:p w14:paraId="3775A8B1" w14:textId="77777777" w:rsidR="0009684E" w:rsidRPr="006A5029" w:rsidRDefault="0009684E" w:rsidP="00D8673A">
            <w:pPr>
              <w:spacing w:after="0" w:line="240" w:lineRule="auto"/>
              <w:rPr>
                <w:rFonts w:cs="Arial"/>
                <w:b/>
                <w:bCs/>
                <w:color w:val="000000" w:themeColor="text1"/>
                <w:sz w:val="20"/>
                <w:szCs w:val="20"/>
              </w:rPr>
            </w:pPr>
          </w:p>
          <w:p w14:paraId="1EEB7627" w14:textId="77777777" w:rsidR="0009684E" w:rsidRPr="006A5029" w:rsidRDefault="0009684E" w:rsidP="00D8673A">
            <w:pPr>
              <w:spacing w:after="0" w:line="240" w:lineRule="auto"/>
              <w:rPr>
                <w:rFonts w:cs="Arial"/>
                <w:b/>
                <w:bCs/>
                <w:color w:val="000000" w:themeColor="text1"/>
                <w:sz w:val="20"/>
                <w:szCs w:val="20"/>
              </w:rPr>
            </w:pPr>
          </w:p>
          <w:p w14:paraId="02F03101" w14:textId="62CDC0EB" w:rsidR="0009684E" w:rsidRPr="006A5029" w:rsidRDefault="0009684E" w:rsidP="00D8673A">
            <w:pPr>
              <w:spacing w:after="0" w:line="240" w:lineRule="auto"/>
              <w:rPr>
                <w:rFonts w:cs="Arial"/>
                <w:b/>
                <w:bCs/>
                <w:color w:val="000000" w:themeColor="text1"/>
                <w:sz w:val="20"/>
                <w:szCs w:val="20"/>
              </w:rPr>
            </w:pPr>
          </w:p>
          <w:p w14:paraId="0A6EDC9A" w14:textId="77777777" w:rsidR="0049395A" w:rsidRPr="006A5029" w:rsidRDefault="0049395A" w:rsidP="00D8673A">
            <w:pPr>
              <w:spacing w:after="0" w:line="240" w:lineRule="auto"/>
              <w:rPr>
                <w:rFonts w:cs="Arial"/>
                <w:b/>
                <w:bCs/>
                <w:color w:val="000000" w:themeColor="text1"/>
                <w:sz w:val="20"/>
                <w:szCs w:val="20"/>
              </w:rPr>
            </w:pPr>
          </w:p>
          <w:p w14:paraId="202193F1" w14:textId="77777777" w:rsidR="0009684E" w:rsidRPr="006A5029" w:rsidRDefault="0009684E" w:rsidP="00D8673A">
            <w:pPr>
              <w:spacing w:after="0" w:line="240" w:lineRule="auto"/>
              <w:rPr>
                <w:rFonts w:cs="Arial"/>
                <w:b/>
                <w:bCs/>
                <w:color w:val="000000" w:themeColor="text1"/>
                <w:sz w:val="20"/>
                <w:szCs w:val="20"/>
              </w:rPr>
            </w:pPr>
          </w:p>
          <w:p w14:paraId="0491A3BE" w14:textId="77777777" w:rsidR="0009684E" w:rsidRPr="006A5029" w:rsidRDefault="0009684E" w:rsidP="00D8673A">
            <w:pPr>
              <w:spacing w:after="0" w:line="240" w:lineRule="auto"/>
              <w:rPr>
                <w:rFonts w:cs="Arial"/>
                <w:b/>
                <w:bCs/>
                <w:color w:val="000000" w:themeColor="text1"/>
                <w:sz w:val="20"/>
                <w:szCs w:val="20"/>
              </w:rPr>
            </w:pPr>
          </w:p>
          <w:p w14:paraId="081E8AE9" w14:textId="77777777" w:rsidR="0009684E" w:rsidRPr="006A5029" w:rsidRDefault="0009684E" w:rsidP="00D8673A">
            <w:pPr>
              <w:spacing w:after="0" w:line="240" w:lineRule="auto"/>
              <w:rPr>
                <w:rFonts w:cs="Arial"/>
                <w:b/>
                <w:bCs/>
                <w:color w:val="000000" w:themeColor="text1"/>
                <w:sz w:val="20"/>
                <w:szCs w:val="20"/>
              </w:rPr>
            </w:pPr>
          </w:p>
          <w:p w14:paraId="70A51028" w14:textId="77777777" w:rsidR="0009684E" w:rsidRPr="006A5029" w:rsidRDefault="0009684E" w:rsidP="00D8673A">
            <w:pPr>
              <w:spacing w:after="0" w:line="240" w:lineRule="auto"/>
              <w:rPr>
                <w:rFonts w:cs="Arial"/>
                <w:b/>
                <w:bCs/>
                <w:color w:val="000000" w:themeColor="text1"/>
                <w:sz w:val="20"/>
                <w:szCs w:val="20"/>
              </w:rPr>
            </w:pPr>
          </w:p>
          <w:p w14:paraId="54D5BFF5" w14:textId="77777777" w:rsidR="0009684E" w:rsidRPr="006A5029" w:rsidRDefault="0009684E" w:rsidP="00D8673A">
            <w:pPr>
              <w:spacing w:after="0" w:line="240" w:lineRule="auto"/>
              <w:rPr>
                <w:rFonts w:cs="Arial"/>
                <w:b/>
                <w:bCs/>
                <w:color w:val="000000" w:themeColor="text1"/>
                <w:sz w:val="20"/>
                <w:szCs w:val="20"/>
              </w:rPr>
            </w:pPr>
          </w:p>
          <w:p w14:paraId="6AC93986" w14:textId="77777777" w:rsidR="0009684E" w:rsidRPr="006A5029" w:rsidRDefault="0009684E" w:rsidP="00D8673A">
            <w:pPr>
              <w:spacing w:after="0" w:line="240" w:lineRule="auto"/>
              <w:rPr>
                <w:rFonts w:cs="Arial"/>
                <w:b/>
                <w:bCs/>
                <w:color w:val="000000" w:themeColor="text1"/>
                <w:sz w:val="20"/>
                <w:szCs w:val="20"/>
              </w:rPr>
            </w:pPr>
          </w:p>
          <w:p w14:paraId="5950771A" w14:textId="77777777" w:rsidR="0009684E" w:rsidRPr="006A5029" w:rsidRDefault="0009684E" w:rsidP="00D8673A">
            <w:pPr>
              <w:spacing w:after="0" w:line="240" w:lineRule="auto"/>
              <w:rPr>
                <w:rFonts w:cs="Arial"/>
                <w:b/>
                <w:bCs/>
                <w:color w:val="000000" w:themeColor="text1"/>
                <w:sz w:val="20"/>
                <w:szCs w:val="20"/>
              </w:rPr>
            </w:pPr>
          </w:p>
          <w:p w14:paraId="60E55776" w14:textId="472B0AF7" w:rsidR="0009684E" w:rsidRPr="001F7D71" w:rsidRDefault="0009684E" w:rsidP="00D8673A">
            <w:pPr>
              <w:spacing w:after="0" w:line="240" w:lineRule="auto"/>
              <w:rPr>
                <w:rFonts w:cs="Arial"/>
                <w:b/>
                <w:bCs/>
                <w:color w:val="159C4B" w:themeColor="accent4" w:themeShade="BF"/>
                <w:sz w:val="20"/>
                <w:szCs w:val="20"/>
              </w:rPr>
            </w:pPr>
          </w:p>
        </w:tc>
        <w:tc>
          <w:tcPr>
            <w:tcW w:w="1147" w:type="dxa"/>
            <w:shd w:val="clear" w:color="auto" w:fill="auto"/>
            <w:tcMar>
              <w:top w:w="57" w:type="dxa"/>
              <w:left w:w="57" w:type="dxa"/>
              <w:bottom w:w="57" w:type="dxa"/>
              <w:right w:w="57" w:type="dxa"/>
            </w:tcMar>
          </w:tcPr>
          <w:p w14:paraId="4DEED3AA" w14:textId="77777777" w:rsidR="00AC72A7" w:rsidRDefault="006076D1" w:rsidP="00D8673A">
            <w:pPr>
              <w:spacing w:after="0" w:line="240" w:lineRule="auto"/>
              <w:rPr>
                <w:rFonts w:cs="Arial"/>
                <w:sz w:val="20"/>
                <w:szCs w:val="20"/>
              </w:rPr>
            </w:pPr>
            <w:r w:rsidRPr="006076D1">
              <w:rPr>
                <w:rFonts w:cs="Arial"/>
                <w:sz w:val="20"/>
                <w:szCs w:val="20"/>
              </w:rPr>
              <w:t xml:space="preserve">R186 </w:t>
            </w:r>
          </w:p>
          <w:p w14:paraId="59593B62" w14:textId="2EA10743" w:rsidR="001039B9" w:rsidRPr="006076D1" w:rsidRDefault="00AC72A7" w:rsidP="00D8673A">
            <w:pPr>
              <w:spacing w:after="0" w:line="240" w:lineRule="auto"/>
              <w:rPr>
                <w:rFonts w:cs="Arial"/>
                <w:color w:val="159C4B" w:themeColor="accent4" w:themeShade="BF"/>
                <w:sz w:val="20"/>
                <w:szCs w:val="20"/>
              </w:rPr>
            </w:pPr>
            <w:r>
              <w:rPr>
                <w:rFonts w:cs="Arial"/>
                <w:sz w:val="20"/>
                <w:szCs w:val="20"/>
              </w:rPr>
              <w:t>R</w:t>
            </w:r>
            <w:r w:rsidR="006076D1" w:rsidRPr="006076D1">
              <w:rPr>
                <w:rFonts w:cs="Arial"/>
                <w:sz w:val="20"/>
                <w:szCs w:val="20"/>
              </w:rPr>
              <w:t xml:space="preserve">ole of the media </w:t>
            </w:r>
            <w:r w:rsidR="00181F5E">
              <w:rPr>
                <w:rFonts w:cs="Arial"/>
                <w:sz w:val="20"/>
                <w:szCs w:val="20"/>
              </w:rPr>
              <w:t>–</w:t>
            </w:r>
            <w:r w:rsidR="006076D1" w:rsidRPr="006076D1">
              <w:rPr>
                <w:rFonts w:cs="Arial"/>
                <w:sz w:val="20"/>
                <w:szCs w:val="20"/>
              </w:rPr>
              <w:t xml:space="preserve"> coverage</w:t>
            </w:r>
          </w:p>
        </w:tc>
      </w:tr>
      <w:tr w:rsidR="00F337C8" w:rsidRPr="001F7D71" w14:paraId="2CD2EA8D" w14:textId="77777777" w:rsidTr="00AB41A7">
        <w:tc>
          <w:tcPr>
            <w:tcW w:w="892" w:type="dxa"/>
            <w:shd w:val="clear" w:color="auto" w:fill="auto"/>
            <w:tcMar>
              <w:top w:w="57" w:type="dxa"/>
              <w:left w:w="57" w:type="dxa"/>
              <w:bottom w:w="57" w:type="dxa"/>
              <w:right w:w="57" w:type="dxa"/>
            </w:tcMar>
          </w:tcPr>
          <w:p w14:paraId="10438D38" w14:textId="057B5F49" w:rsidR="00F337C8" w:rsidRDefault="00F337C8" w:rsidP="00F337C8">
            <w:pPr>
              <w:spacing w:after="0" w:line="240" w:lineRule="auto"/>
              <w:rPr>
                <w:rFonts w:cs="Arial"/>
                <w:sz w:val="20"/>
                <w:szCs w:val="20"/>
              </w:rPr>
            </w:pPr>
            <w:r>
              <w:rPr>
                <w:rFonts w:cs="Arial"/>
                <w:sz w:val="20"/>
                <w:szCs w:val="20"/>
              </w:rPr>
              <w:lastRenderedPageBreak/>
              <w:t>5</w:t>
            </w:r>
          </w:p>
        </w:tc>
        <w:tc>
          <w:tcPr>
            <w:tcW w:w="1658" w:type="dxa"/>
            <w:shd w:val="clear" w:color="auto" w:fill="auto"/>
            <w:tcMar>
              <w:top w:w="57" w:type="dxa"/>
              <w:left w:w="57" w:type="dxa"/>
              <w:bottom w:w="57" w:type="dxa"/>
              <w:right w:w="57" w:type="dxa"/>
            </w:tcMar>
          </w:tcPr>
          <w:p w14:paraId="0A8D576B" w14:textId="5F1C2404" w:rsidR="00F337C8" w:rsidRDefault="00F337C8" w:rsidP="00F337C8">
            <w:pPr>
              <w:spacing w:after="0" w:line="240" w:lineRule="auto"/>
              <w:rPr>
                <w:rFonts w:cs="Arial"/>
                <w:sz w:val="20"/>
                <w:szCs w:val="20"/>
              </w:rPr>
            </w:pPr>
            <w:r>
              <w:rPr>
                <w:rFonts w:cs="Arial"/>
                <w:sz w:val="20"/>
                <w:szCs w:val="20"/>
              </w:rPr>
              <w:t>A</w:t>
            </w:r>
            <w:r w:rsidRPr="0009684E">
              <w:rPr>
                <w:rFonts w:cs="Arial"/>
                <w:sz w:val="20"/>
                <w:szCs w:val="20"/>
              </w:rPr>
              <w:t>ll topics covered in Year 1.</w:t>
            </w:r>
          </w:p>
        </w:tc>
        <w:tc>
          <w:tcPr>
            <w:tcW w:w="2936" w:type="dxa"/>
            <w:shd w:val="clear" w:color="auto" w:fill="auto"/>
            <w:tcMar>
              <w:top w:w="57" w:type="dxa"/>
              <w:left w:w="57" w:type="dxa"/>
              <w:bottom w:w="57" w:type="dxa"/>
              <w:right w:w="57" w:type="dxa"/>
            </w:tcMar>
          </w:tcPr>
          <w:p w14:paraId="6B5F4E94" w14:textId="7F537CE7" w:rsidR="00F337C8" w:rsidRDefault="00F337C8" w:rsidP="00F337C8">
            <w:pPr>
              <w:spacing w:after="0" w:line="240" w:lineRule="auto"/>
              <w:rPr>
                <w:rFonts w:cs="Arial"/>
                <w:sz w:val="20"/>
                <w:szCs w:val="20"/>
              </w:rPr>
            </w:pPr>
            <w:r>
              <w:rPr>
                <w:rFonts w:cs="Arial"/>
                <w:sz w:val="20"/>
                <w:szCs w:val="20"/>
              </w:rPr>
              <w:t>Revision of all topics covered in Year 1.</w:t>
            </w:r>
          </w:p>
        </w:tc>
        <w:tc>
          <w:tcPr>
            <w:tcW w:w="1417"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42567223" w14:textId="09310553" w:rsidR="00F337C8" w:rsidRPr="00AB41A7" w:rsidRDefault="00F337C8" w:rsidP="00F337C8">
            <w:pPr>
              <w:spacing w:after="0" w:line="240" w:lineRule="auto"/>
              <w:rPr>
                <w:rFonts w:cs="Arial"/>
                <w:color w:val="000000" w:themeColor="text1"/>
                <w:sz w:val="20"/>
                <w:szCs w:val="20"/>
              </w:rPr>
            </w:pPr>
            <w:r w:rsidRPr="00AB41A7">
              <w:rPr>
                <w:rFonts w:cs="Arial"/>
                <w:color w:val="000000" w:themeColor="text1"/>
                <w:sz w:val="20"/>
                <w:szCs w:val="20"/>
              </w:rPr>
              <w:t xml:space="preserve">Revision TAs 1, 2 and </w:t>
            </w:r>
            <w:r w:rsidR="00F14925" w:rsidRPr="00AB41A7">
              <w:rPr>
                <w:rFonts w:cs="Arial"/>
                <w:color w:val="000000" w:themeColor="text1"/>
                <w:sz w:val="20"/>
                <w:szCs w:val="20"/>
              </w:rPr>
              <w:t>aspects of TA3 covered so far</w:t>
            </w:r>
          </w:p>
        </w:tc>
        <w:tc>
          <w:tcPr>
            <w:tcW w:w="1452"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096571A0" w14:textId="2B85F3DB" w:rsidR="00F337C8" w:rsidRPr="00AB41A7" w:rsidRDefault="00F337C8" w:rsidP="00F337C8">
            <w:pPr>
              <w:spacing w:after="0" w:line="240" w:lineRule="auto"/>
              <w:rPr>
                <w:b/>
                <w:bCs/>
                <w:color w:val="000000" w:themeColor="text1"/>
              </w:rPr>
            </w:pPr>
            <w:r w:rsidRPr="00AB41A7">
              <w:rPr>
                <w:color w:val="000000" w:themeColor="text1"/>
                <w:sz w:val="20"/>
                <w:szCs w:val="20"/>
              </w:rPr>
              <w:t>Recall the key points covered from all topics covered in Year 1</w:t>
            </w:r>
          </w:p>
        </w:tc>
        <w:tc>
          <w:tcPr>
            <w:tcW w:w="5382" w:type="dxa"/>
            <w:shd w:val="clear" w:color="auto" w:fill="auto"/>
            <w:tcMar>
              <w:top w:w="57" w:type="dxa"/>
              <w:left w:w="57" w:type="dxa"/>
              <w:bottom w:w="57" w:type="dxa"/>
              <w:right w:w="57" w:type="dxa"/>
            </w:tcMar>
          </w:tcPr>
          <w:p w14:paraId="04085365" w14:textId="2F7C80A2" w:rsidR="00F337C8" w:rsidRPr="00AB41A7" w:rsidRDefault="00000000" w:rsidP="00F337C8">
            <w:pPr>
              <w:spacing w:after="0" w:line="240" w:lineRule="auto"/>
              <w:rPr>
                <w:rFonts w:cs="Arial"/>
                <w:b/>
                <w:bCs/>
                <w:color w:val="000000" w:themeColor="text1"/>
                <w:sz w:val="20"/>
                <w:szCs w:val="20"/>
              </w:rPr>
            </w:pPr>
            <w:hyperlink r:id="rId52" w:history="1">
              <w:r w:rsidR="00F337C8" w:rsidRPr="00AB41A7">
                <w:rPr>
                  <w:rStyle w:val="Hyperlink"/>
                  <w:rFonts w:cs="Arial"/>
                  <w:b/>
                  <w:bCs/>
                  <w:sz w:val="20"/>
                  <w:szCs w:val="20"/>
                </w:rPr>
                <w:t xml:space="preserve">OCR R184 Lesson Preparation Pack </w:t>
              </w:r>
            </w:hyperlink>
          </w:p>
          <w:p w14:paraId="13C4B07D" w14:textId="50844339" w:rsidR="00F337C8" w:rsidRPr="001F7D71" w:rsidRDefault="00F337C8" w:rsidP="00F337C8">
            <w:pPr>
              <w:spacing w:after="0" w:line="240" w:lineRule="auto"/>
              <w:rPr>
                <w:rFonts w:cs="Arial"/>
                <w:b/>
                <w:bCs/>
                <w:color w:val="159C4B" w:themeColor="accent4" w:themeShade="BF"/>
                <w:sz w:val="20"/>
                <w:szCs w:val="20"/>
              </w:rPr>
            </w:pPr>
            <w:r w:rsidRPr="00AB41A7">
              <w:rPr>
                <w:rFonts w:cs="Arial"/>
                <w:b/>
                <w:bCs/>
                <w:color w:val="000000" w:themeColor="text1"/>
                <w:sz w:val="20"/>
                <w:szCs w:val="20"/>
              </w:rPr>
              <w:t xml:space="preserve">All </w:t>
            </w:r>
            <w:r w:rsidR="00AB41A7">
              <w:rPr>
                <w:rFonts w:cs="Arial"/>
                <w:b/>
                <w:bCs/>
                <w:color w:val="000000" w:themeColor="text1"/>
                <w:sz w:val="20"/>
                <w:szCs w:val="20"/>
              </w:rPr>
              <w:t>s</w:t>
            </w:r>
            <w:r w:rsidRPr="00AB41A7">
              <w:rPr>
                <w:rFonts w:cs="Arial"/>
                <w:b/>
                <w:bCs/>
                <w:color w:val="000000" w:themeColor="text1"/>
                <w:sz w:val="20"/>
                <w:szCs w:val="20"/>
              </w:rPr>
              <w:t xml:space="preserve">lides covered in 1st </w:t>
            </w:r>
            <w:r w:rsidR="00AB41A7">
              <w:rPr>
                <w:rFonts w:cs="Arial"/>
                <w:b/>
                <w:bCs/>
                <w:color w:val="000000" w:themeColor="text1"/>
                <w:sz w:val="20"/>
                <w:szCs w:val="20"/>
              </w:rPr>
              <w:t>y</w:t>
            </w:r>
            <w:r w:rsidRPr="00AB41A7">
              <w:rPr>
                <w:rFonts w:cs="Arial"/>
                <w:b/>
                <w:bCs/>
                <w:color w:val="000000" w:themeColor="text1"/>
                <w:sz w:val="20"/>
                <w:szCs w:val="20"/>
              </w:rPr>
              <w:t>ear</w:t>
            </w:r>
          </w:p>
        </w:tc>
        <w:tc>
          <w:tcPr>
            <w:tcW w:w="1147" w:type="dxa"/>
            <w:shd w:val="clear" w:color="auto" w:fill="auto"/>
            <w:tcMar>
              <w:top w:w="57" w:type="dxa"/>
              <w:left w:w="57" w:type="dxa"/>
              <w:bottom w:w="57" w:type="dxa"/>
              <w:right w:w="57" w:type="dxa"/>
            </w:tcMar>
          </w:tcPr>
          <w:p w14:paraId="7BB36913" w14:textId="77777777" w:rsidR="00F337C8" w:rsidRPr="001F7D71" w:rsidRDefault="00F337C8" w:rsidP="00F337C8">
            <w:pPr>
              <w:spacing w:after="0" w:line="240" w:lineRule="auto"/>
              <w:rPr>
                <w:rFonts w:cs="Arial"/>
                <w:b/>
                <w:bCs/>
                <w:color w:val="159C4B" w:themeColor="accent4" w:themeShade="BF"/>
                <w:sz w:val="20"/>
                <w:szCs w:val="20"/>
              </w:rPr>
            </w:pPr>
          </w:p>
        </w:tc>
      </w:tr>
      <w:tr w:rsidR="00F337C8" w:rsidRPr="001F7D71" w14:paraId="598EF3E9" w14:textId="77777777" w:rsidTr="00AB41A7">
        <w:trPr>
          <w:trHeight w:val="2189"/>
        </w:trPr>
        <w:tc>
          <w:tcPr>
            <w:tcW w:w="892" w:type="dxa"/>
            <w:shd w:val="clear" w:color="auto" w:fill="auto"/>
            <w:tcMar>
              <w:top w:w="57" w:type="dxa"/>
              <w:left w:w="57" w:type="dxa"/>
              <w:bottom w:w="57" w:type="dxa"/>
              <w:right w:w="57" w:type="dxa"/>
            </w:tcMar>
          </w:tcPr>
          <w:p w14:paraId="3E85A9D2" w14:textId="416DE8F5" w:rsidR="00F337C8" w:rsidRDefault="00F337C8" w:rsidP="00F337C8">
            <w:pPr>
              <w:spacing w:after="0" w:line="240" w:lineRule="auto"/>
              <w:rPr>
                <w:rFonts w:cs="Arial"/>
                <w:sz w:val="20"/>
                <w:szCs w:val="20"/>
              </w:rPr>
            </w:pPr>
            <w:r>
              <w:rPr>
                <w:rFonts w:cs="Arial"/>
                <w:sz w:val="20"/>
                <w:szCs w:val="20"/>
              </w:rPr>
              <w:t>6</w:t>
            </w:r>
          </w:p>
        </w:tc>
        <w:tc>
          <w:tcPr>
            <w:tcW w:w="1658" w:type="dxa"/>
            <w:shd w:val="clear" w:color="auto" w:fill="auto"/>
            <w:tcMar>
              <w:top w:w="57" w:type="dxa"/>
              <w:left w:w="57" w:type="dxa"/>
              <w:bottom w:w="57" w:type="dxa"/>
              <w:right w:w="57" w:type="dxa"/>
            </w:tcMar>
          </w:tcPr>
          <w:p w14:paraId="28D0B58F" w14:textId="7DAF5B7B" w:rsidR="00F337C8" w:rsidRDefault="00F337C8" w:rsidP="00F337C8">
            <w:pPr>
              <w:spacing w:after="0" w:line="240" w:lineRule="auto"/>
              <w:rPr>
                <w:rFonts w:cs="Arial"/>
                <w:sz w:val="20"/>
                <w:szCs w:val="20"/>
              </w:rPr>
            </w:pPr>
            <w:r w:rsidRPr="0009684E">
              <w:rPr>
                <w:rFonts w:cs="Arial"/>
                <w:sz w:val="20"/>
                <w:szCs w:val="20"/>
              </w:rPr>
              <w:t>All topics covered in Year 1.</w:t>
            </w:r>
          </w:p>
        </w:tc>
        <w:tc>
          <w:tcPr>
            <w:tcW w:w="2936" w:type="dxa"/>
            <w:shd w:val="clear" w:color="auto" w:fill="auto"/>
            <w:tcMar>
              <w:top w:w="57" w:type="dxa"/>
              <w:left w:w="57" w:type="dxa"/>
              <w:bottom w:w="57" w:type="dxa"/>
              <w:right w:w="57" w:type="dxa"/>
            </w:tcMar>
          </w:tcPr>
          <w:p w14:paraId="69D1ECD6" w14:textId="4E78A95D" w:rsidR="00F337C8" w:rsidRDefault="00F337C8" w:rsidP="00F337C8">
            <w:pPr>
              <w:spacing w:after="0" w:line="240" w:lineRule="auto"/>
              <w:rPr>
                <w:rFonts w:cs="Arial"/>
                <w:sz w:val="20"/>
                <w:szCs w:val="20"/>
              </w:rPr>
            </w:pPr>
            <w:r>
              <w:rPr>
                <w:rFonts w:cs="Arial"/>
                <w:sz w:val="20"/>
                <w:szCs w:val="20"/>
              </w:rPr>
              <w:t>End of year test and feedback.</w:t>
            </w:r>
          </w:p>
        </w:tc>
        <w:tc>
          <w:tcPr>
            <w:tcW w:w="1417"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3577CF4B" w14:textId="7D13B553" w:rsidR="00F337C8" w:rsidRPr="00AB41A7" w:rsidRDefault="00F337C8" w:rsidP="00F337C8">
            <w:pPr>
              <w:spacing w:after="0" w:line="240" w:lineRule="auto"/>
              <w:rPr>
                <w:rFonts w:cs="Arial"/>
                <w:color w:val="000000" w:themeColor="text1"/>
                <w:sz w:val="20"/>
                <w:szCs w:val="20"/>
              </w:rPr>
            </w:pPr>
            <w:r w:rsidRPr="00AB41A7">
              <w:rPr>
                <w:rFonts w:cs="Arial"/>
                <w:color w:val="000000" w:themeColor="text1"/>
                <w:sz w:val="20"/>
                <w:szCs w:val="20"/>
              </w:rPr>
              <w:t xml:space="preserve">Revision TAs 1, 2 and </w:t>
            </w:r>
            <w:r w:rsidR="00F14925" w:rsidRPr="00AB41A7">
              <w:rPr>
                <w:rFonts w:cs="Arial"/>
                <w:color w:val="000000" w:themeColor="text1"/>
                <w:sz w:val="20"/>
                <w:szCs w:val="20"/>
              </w:rPr>
              <w:t>aspects of TA3 covered so far</w:t>
            </w:r>
          </w:p>
        </w:tc>
        <w:tc>
          <w:tcPr>
            <w:tcW w:w="1452"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50584C42" w14:textId="245FBBD8" w:rsidR="00F337C8" w:rsidRPr="00AB41A7" w:rsidRDefault="00F337C8" w:rsidP="00F337C8">
            <w:pPr>
              <w:spacing w:after="0" w:line="240" w:lineRule="auto"/>
              <w:rPr>
                <w:b/>
                <w:bCs/>
                <w:color w:val="000000" w:themeColor="text1"/>
              </w:rPr>
            </w:pPr>
            <w:r w:rsidRPr="00AB41A7">
              <w:rPr>
                <w:color w:val="000000" w:themeColor="text1"/>
                <w:sz w:val="20"/>
                <w:szCs w:val="20"/>
              </w:rPr>
              <w:t>Recall the key points covered from all topics covered in Year 1</w:t>
            </w:r>
          </w:p>
        </w:tc>
        <w:tc>
          <w:tcPr>
            <w:tcW w:w="5382" w:type="dxa"/>
            <w:shd w:val="clear" w:color="auto" w:fill="auto"/>
            <w:tcMar>
              <w:top w:w="57" w:type="dxa"/>
              <w:left w:w="57" w:type="dxa"/>
              <w:bottom w:w="57" w:type="dxa"/>
              <w:right w:w="57" w:type="dxa"/>
            </w:tcMar>
          </w:tcPr>
          <w:p w14:paraId="73822FA7" w14:textId="0B5E0656" w:rsidR="00F337C8" w:rsidRPr="000D0921" w:rsidRDefault="00000000" w:rsidP="00F337C8">
            <w:pPr>
              <w:spacing w:after="0" w:line="240" w:lineRule="auto"/>
              <w:rPr>
                <w:rFonts w:cs="Arial"/>
                <w:sz w:val="20"/>
                <w:szCs w:val="20"/>
              </w:rPr>
            </w:pPr>
            <w:hyperlink r:id="rId53" w:history="1">
              <w:proofErr w:type="spellStart"/>
              <w:r w:rsidR="00F337C8" w:rsidRPr="00D6392B">
                <w:rPr>
                  <w:rStyle w:val="Hyperlink"/>
                  <w:rFonts w:cs="Arial"/>
                  <w:sz w:val="20"/>
                  <w:szCs w:val="20"/>
                </w:rPr>
                <w:t>ExamBuilder</w:t>
              </w:r>
              <w:proofErr w:type="spellEnd"/>
            </w:hyperlink>
            <w:r w:rsidR="00F337C8" w:rsidRPr="000D0921">
              <w:rPr>
                <w:rFonts w:cs="Arial"/>
                <w:sz w:val="20"/>
                <w:szCs w:val="20"/>
              </w:rPr>
              <w:t xml:space="preserve"> </w:t>
            </w:r>
          </w:p>
          <w:p w14:paraId="28BEE83B" w14:textId="77777777" w:rsidR="00F337C8" w:rsidRDefault="00F337C8" w:rsidP="00F337C8">
            <w:pPr>
              <w:spacing w:after="0" w:line="240" w:lineRule="auto"/>
              <w:rPr>
                <w:rFonts w:cs="Arial"/>
                <w:b/>
                <w:bCs/>
                <w:color w:val="159C4B" w:themeColor="accent4" w:themeShade="BF"/>
                <w:sz w:val="20"/>
                <w:szCs w:val="20"/>
              </w:rPr>
            </w:pPr>
          </w:p>
          <w:p w14:paraId="66725BE9" w14:textId="62CFF25C" w:rsidR="00F337C8" w:rsidRPr="001F7D71" w:rsidRDefault="00F337C8" w:rsidP="00F337C8">
            <w:pPr>
              <w:spacing w:after="0" w:line="240" w:lineRule="auto"/>
              <w:rPr>
                <w:rFonts w:cs="Arial"/>
                <w:b/>
                <w:bCs/>
                <w:color w:val="159C4B" w:themeColor="accent4" w:themeShade="BF"/>
                <w:sz w:val="20"/>
                <w:szCs w:val="20"/>
              </w:rPr>
            </w:pPr>
          </w:p>
        </w:tc>
        <w:tc>
          <w:tcPr>
            <w:tcW w:w="1147" w:type="dxa"/>
            <w:shd w:val="clear" w:color="auto" w:fill="auto"/>
            <w:tcMar>
              <w:top w:w="57" w:type="dxa"/>
              <w:left w:w="57" w:type="dxa"/>
              <w:bottom w:w="57" w:type="dxa"/>
              <w:right w:w="57" w:type="dxa"/>
            </w:tcMar>
          </w:tcPr>
          <w:p w14:paraId="4C3CF4FA" w14:textId="77777777" w:rsidR="00F337C8" w:rsidRPr="001F7D71" w:rsidRDefault="00F337C8" w:rsidP="00F337C8">
            <w:pPr>
              <w:spacing w:after="0" w:line="240" w:lineRule="auto"/>
              <w:rPr>
                <w:rFonts w:cs="Arial"/>
                <w:b/>
                <w:bCs/>
                <w:color w:val="159C4B" w:themeColor="accent4" w:themeShade="BF"/>
                <w:sz w:val="20"/>
                <w:szCs w:val="20"/>
              </w:rPr>
            </w:pPr>
          </w:p>
        </w:tc>
      </w:tr>
    </w:tbl>
    <w:p w14:paraId="6B08FCE2" w14:textId="77777777" w:rsidR="00AB41A7" w:rsidRDefault="00AB41A7" w:rsidP="00BE1137">
      <w:pPr>
        <w:pStyle w:val="Body"/>
        <w:rPr>
          <w:rStyle w:val="s1"/>
          <w:rFonts w:asciiTheme="minorHAnsi" w:hAnsiTheme="minorHAnsi"/>
        </w:rPr>
      </w:pPr>
    </w:p>
    <w:p w14:paraId="36DBD625" w14:textId="77777777" w:rsidR="00AB41A7" w:rsidRDefault="00AB41A7" w:rsidP="00BE1137">
      <w:pPr>
        <w:pStyle w:val="Body"/>
        <w:rPr>
          <w:rStyle w:val="s1"/>
          <w:rFonts w:asciiTheme="minorHAnsi" w:hAnsiTheme="minorHAnsi"/>
        </w:rPr>
      </w:pPr>
    </w:p>
    <w:p w14:paraId="33435395" w14:textId="77777777" w:rsidR="00AB41A7" w:rsidRDefault="00AB41A7" w:rsidP="00BE1137">
      <w:pPr>
        <w:pStyle w:val="Body"/>
        <w:rPr>
          <w:rStyle w:val="s1"/>
          <w:rFonts w:asciiTheme="minorHAnsi" w:hAnsiTheme="minorHAnsi"/>
        </w:rPr>
      </w:pPr>
    </w:p>
    <w:p w14:paraId="74C37F25" w14:textId="77777777" w:rsidR="00AB41A7" w:rsidRDefault="00AB41A7" w:rsidP="00BE1137">
      <w:pPr>
        <w:pStyle w:val="Body"/>
        <w:rPr>
          <w:rStyle w:val="s1"/>
          <w:rFonts w:asciiTheme="minorHAnsi" w:hAnsiTheme="minorHAnsi"/>
        </w:rPr>
      </w:pPr>
    </w:p>
    <w:p w14:paraId="6C4F540D" w14:textId="77777777" w:rsidR="00AB41A7" w:rsidRDefault="00AB41A7" w:rsidP="00BE1137">
      <w:pPr>
        <w:pStyle w:val="Body"/>
        <w:rPr>
          <w:rStyle w:val="s1"/>
          <w:rFonts w:asciiTheme="minorHAnsi" w:hAnsiTheme="minorHAnsi"/>
        </w:rPr>
      </w:pPr>
    </w:p>
    <w:p w14:paraId="7B6FE1B2" w14:textId="6B50957F" w:rsidR="00BE1137" w:rsidRPr="00BE1137" w:rsidRDefault="0009684E" w:rsidP="00BE1137">
      <w:pPr>
        <w:pStyle w:val="Body"/>
        <w:rPr>
          <w:rStyle w:val="s1"/>
          <w:rFonts w:asciiTheme="minorHAnsi" w:hAnsiTheme="minorHAnsi"/>
        </w:rPr>
      </w:pPr>
      <w:r>
        <w:rPr>
          <w:noProof/>
        </w:rPr>
        <mc:AlternateContent>
          <mc:Choice Requires="wps">
            <w:drawing>
              <wp:anchor distT="45720" distB="45720" distL="114300" distR="114300" simplePos="0" relativeHeight="251658252" behindDoc="0" locked="0" layoutInCell="1" allowOverlap="1" wp14:anchorId="7762A7BF" wp14:editId="3A324858">
                <wp:simplePos x="0" y="0"/>
                <wp:positionH relativeFrom="margin">
                  <wp:align>left</wp:align>
                </wp:positionH>
                <wp:positionV relativeFrom="paragraph">
                  <wp:posOffset>243296</wp:posOffset>
                </wp:positionV>
                <wp:extent cx="8039100" cy="1404620"/>
                <wp:effectExtent l="0" t="0" r="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1404620"/>
                        </a:xfrm>
                        <a:prstGeom prst="rect">
                          <a:avLst/>
                        </a:prstGeom>
                        <a:noFill/>
                        <a:ln w="9525">
                          <a:noFill/>
                          <a:miter lim="800000"/>
                          <a:headEnd/>
                          <a:tailEnd/>
                        </a:ln>
                      </wps:spPr>
                      <wps:txbx>
                        <w:txbxContent>
                          <w:p w14:paraId="4BD5BE16" w14:textId="0CDEF126" w:rsidR="00EC6182" w:rsidRPr="00AB41A7" w:rsidRDefault="00386838" w:rsidP="00EC6182">
                            <w:pPr>
                              <w:rPr>
                                <w:sz w:val="18"/>
                                <w:szCs w:val="18"/>
                              </w:rPr>
                            </w:pPr>
                            <w:r w:rsidRPr="00AB41A7">
                              <w:rPr>
                                <w:sz w:val="18"/>
                                <w:szCs w:val="18"/>
                              </w:rPr>
                              <w:t xml:space="preserve">Please note, </w:t>
                            </w:r>
                            <w:proofErr w:type="spellStart"/>
                            <w:r w:rsidRPr="00AB41A7">
                              <w:rPr>
                                <w:sz w:val="18"/>
                                <w:szCs w:val="18"/>
                              </w:rPr>
                              <w:t>ExamBuilder</w:t>
                            </w:r>
                            <w:proofErr w:type="spellEnd"/>
                            <w:r w:rsidRPr="00AB41A7">
                              <w:rPr>
                                <w:sz w:val="18"/>
                                <w:szCs w:val="18"/>
                              </w:rPr>
                              <w:t xml:space="preserve"> includes a selection of questions from previous specification </w:t>
                            </w:r>
                            <w:r w:rsidR="00AB41A7">
                              <w:rPr>
                                <w:sz w:val="18"/>
                                <w:szCs w:val="18"/>
                              </w:rPr>
                              <w:t>e</w:t>
                            </w:r>
                            <w:r w:rsidRPr="00AB41A7">
                              <w:rPr>
                                <w:sz w:val="18"/>
                                <w:szCs w:val="18"/>
                              </w:rPr>
                              <w:t>xams that are relevant to the redeveloped specification.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62A7BF" id="Text Box 26" o:spid="_x0000_s1037" type="#_x0000_t202" style="position:absolute;margin-left:0;margin-top:19.15pt;width:633pt;height:110.6pt;z-index:2516582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" filled="f" stroked="f">
                <v:textbox style="mso-fit-shape-to-text:t">
                  <w:txbxContent>
                    <w:p w14:paraId="4BD5BE16" w14:textId="0CDEF126" w:rsidR="00EC6182" w:rsidRPr="00AB41A7" w:rsidRDefault="00386838" w:rsidP="00EC6182">
                      <w:pPr>
                        <w:rPr>
                          <w:sz w:val="18"/>
                          <w:szCs w:val="18"/>
                        </w:rPr>
                      </w:pPr>
                      <w:r w:rsidRPr="00AB41A7">
                        <w:rPr>
                          <w:sz w:val="18"/>
                          <w:szCs w:val="18"/>
                        </w:rPr>
                        <w:t xml:space="preserve">Please note, </w:t>
                      </w:r>
                      <w:proofErr w:type="spellStart"/>
                      <w:r w:rsidRPr="00AB41A7">
                        <w:rPr>
                          <w:sz w:val="18"/>
                          <w:szCs w:val="18"/>
                        </w:rPr>
                        <w:t>ExamBuilder</w:t>
                      </w:r>
                      <w:proofErr w:type="spellEnd"/>
                      <w:r w:rsidRPr="00AB41A7">
                        <w:rPr>
                          <w:sz w:val="18"/>
                          <w:szCs w:val="18"/>
                        </w:rPr>
                        <w:t xml:space="preserve"> includes a selection of questions from previous specification </w:t>
                      </w:r>
                      <w:r w:rsidR="00AB41A7">
                        <w:rPr>
                          <w:sz w:val="18"/>
                          <w:szCs w:val="18"/>
                        </w:rPr>
                        <w:t>e</w:t>
                      </w:r>
                      <w:r w:rsidRPr="00AB41A7">
                        <w:rPr>
                          <w:sz w:val="18"/>
                          <w:szCs w:val="18"/>
                        </w:rPr>
                        <w:t>xams that are relevant to the redeveloped specification.</w:t>
                      </w:r>
                    </w:p>
                  </w:txbxContent>
                </v:textbox>
                <w10:wrap anchorx="margin"/>
              </v:shape>
            </w:pict>
          </mc:Fallback>
        </mc:AlternateContent>
      </w:r>
    </w:p>
    <w:p w14:paraId="4E9434B8" w14:textId="77777777" w:rsidR="00BE1137" w:rsidRPr="00BE1137" w:rsidRDefault="00BE1137" w:rsidP="00BE1137">
      <w:pPr>
        <w:pStyle w:val="Body"/>
        <w:rPr>
          <w:rStyle w:val="s1"/>
          <w:rFonts w:asciiTheme="minorHAnsi" w:hAnsiTheme="minorHAnsi"/>
        </w:rPr>
      </w:pPr>
      <w:r w:rsidRPr="00BE1137">
        <w:rPr>
          <w:rStyle w:val="s1"/>
          <w:rFonts w:asciiTheme="minorHAnsi" w:hAnsiTheme="minorHAnsi"/>
        </w:rPr>
        <w:br w:type="page"/>
      </w:r>
    </w:p>
    <w:p w14:paraId="3AB34059" w14:textId="5AAFDB93" w:rsidR="009222D8" w:rsidRPr="005C3AE7" w:rsidRDefault="00822806" w:rsidP="00BE1137">
      <w:pPr>
        <w:pStyle w:val="Heading2"/>
        <w:rPr>
          <w:rStyle w:val="s1"/>
          <w:b w:val="0"/>
          <w:color w:val="233588"/>
          <w:sz w:val="32"/>
          <w:szCs w:val="32"/>
        </w:rPr>
      </w:pPr>
      <w:r w:rsidRPr="005C3AE7">
        <w:rPr>
          <w:rStyle w:val="s1"/>
          <w:color w:val="233588"/>
          <w:sz w:val="32"/>
          <w:szCs w:val="32"/>
        </w:rPr>
        <w:lastRenderedPageBreak/>
        <w:t>Second year of teaching</w:t>
      </w: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334D5EFB" w14:textId="77777777" w:rsidTr="00BE1137">
        <w:trPr>
          <w:trHeight w:val="170"/>
        </w:trPr>
        <w:tc>
          <w:tcPr>
            <w:tcW w:w="14884" w:type="dxa"/>
            <w:gridSpan w:val="2"/>
            <w:shd w:val="clear" w:color="auto" w:fill="233588"/>
            <w:tcMar>
              <w:top w:w="57" w:type="dxa"/>
              <w:left w:w="57" w:type="dxa"/>
              <w:bottom w:w="0" w:type="dxa"/>
              <w:right w:w="57" w:type="dxa"/>
            </w:tcMar>
            <w:vAlign w:val="center"/>
          </w:tcPr>
          <w:p w14:paraId="7D07E79D" w14:textId="604E57EB" w:rsidR="009222D8" w:rsidRDefault="009222D8" w:rsidP="00D8673A">
            <w:pPr>
              <w:pStyle w:val="Tableheader"/>
              <w:jc w:val="center"/>
            </w:pPr>
            <w:r>
              <w:rPr>
                <w:color w:val="auto"/>
              </w:rPr>
              <w:t xml:space="preserve">Autumn </w:t>
            </w:r>
            <w:r w:rsidRPr="009222D8">
              <w:rPr>
                <w:color w:val="auto"/>
              </w:rPr>
              <w:t>1</w:t>
            </w:r>
          </w:p>
        </w:tc>
      </w:tr>
      <w:tr w:rsidR="009222D8" w14:paraId="28C58814" w14:textId="77777777" w:rsidTr="00BE1137">
        <w:trPr>
          <w:trHeight w:val="774"/>
        </w:trPr>
        <w:tc>
          <w:tcPr>
            <w:tcW w:w="2921" w:type="dxa"/>
            <w:shd w:val="clear" w:color="auto" w:fill="FFFFFF" w:themeFill="background1"/>
            <w:tcMar>
              <w:top w:w="57" w:type="dxa"/>
              <w:left w:w="57" w:type="dxa"/>
              <w:bottom w:w="0" w:type="dxa"/>
              <w:right w:w="57" w:type="dxa"/>
            </w:tcMar>
            <w:vAlign w:val="center"/>
          </w:tcPr>
          <w:p w14:paraId="3A41A138" w14:textId="3D137ED8" w:rsidR="009222D8" w:rsidRPr="00BE16EC" w:rsidRDefault="007015BB" w:rsidP="00D8673A">
            <w:pPr>
              <w:rPr>
                <w:b/>
                <w:bCs/>
              </w:rPr>
            </w:pPr>
            <w:r w:rsidRPr="00FC12C2">
              <w:rPr>
                <w:rFonts w:asciiTheme="minorHAnsi" w:hAnsiTheme="minorHAnsi" w:cstheme="minorHAnsi"/>
                <w:b/>
                <w:bCs/>
              </w:rPr>
              <w:t xml:space="preserve">Summary of what you </w:t>
            </w:r>
            <w:r w:rsidRPr="00FC12C2">
              <w:rPr>
                <w:rFonts w:asciiTheme="minorHAnsi" w:hAnsiTheme="minorHAnsi" w:cstheme="minorHAnsi"/>
                <w:b/>
                <w:bCs/>
              </w:rPr>
              <w:br/>
              <w:t xml:space="preserve">will cover from the </w:t>
            </w:r>
            <w:hyperlink r:id="rId54" w:history="1">
              <w:r w:rsidRPr="005C3AE7">
                <w:rPr>
                  <w:rStyle w:val="Hyperlink"/>
                  <w:rFonts w:asciiTheme="minorHAnsi" w:hAnsiTheme="minorHAnsi" w:cstheme="minorHAnsi"/>
                  <w:b/>
                  <w:bCs/>
                </w:rPr>
                <w:t>curriculum planner</w:t>
              </w:r>
            </w:hyperlink>
            <w:r w:rsidRPr="005C3AE7">
              <w:rPr>
                <w:rFonts w:asciiTheme="minorHAnsi" w:hAnsiTheme="minorHAnsi" w:cstheme="minorHAnsi"/>
                <w:b/>
                <w:bCs/>
              </w:rPr>
              <w:t>:</w:t>
            </w:r>
          </w:p>
        </w:tc>
        <w:tc>
          <w:tcPr>
            <w:tcW w:w="11963" w:type="dxa"/>
            <w:shd w:val="clear" w:color="auto" w:fill="FFFFFF" w:themeFill="background1"/>
            <w:tcMar>
              <w:top w:w="28" w:type="dxa"/>
            </w:tcMar>
            <w:vAlign w:val="center"/>
          </w:tcPr>
          <w:p w14:paraId="69276E76" w14:textId="5470D79A" w:rsidR="009222D8" w:rsidRPr="008A1C51" w:rsidRDefault="00337A91" w:rsidP="00337A91">
            <w:pPr>
              <w:rPr>
                <w:b/>
                <w:bCs/>
              </w:rPr>
            </w:pPr>
            <w:r>
              <w:t xml:space="preserve"> </w:t>
            </w:r>
            <w:r w:rsidRPr="00C64A3E">
              <w:rPr>
                <w:b/>
                <w:bCs/>
              </w:rPr>
              <w:t>Topic Area 3: The implications of hosting a major sporting event for a city or country</w:t>
            </w:r>
          </w:p>
        </w:tc>
      </w:tr>
    </w:tbl>
    <w:p w14:paraId="3D021E43" w14:textId="7F3C10D2" w:rsidR="009222D8" w:rsidRPr="00C43558" w:rsidRDefault="00AF300B" w:rsidP="009222D8">
      <w:pPr>
        <w:spacing w:after="0" w:line="240" w:lineRule="auto"/>
        <w:rPr>
          <w:sz w:val="2"/>
          <w:szCs w:val="2"/>
        </w:rPr>
      </w:pPr>
      <w:r>
        <w:rPr>
          <w:noProof/>
        </w:rPr>
        <mc:AlternateContent>
          <mc:Choice Requires="wps">
            <w:drawing>
              <wp:anchor distT="45720" distB="45720" distL="114300" distR="114300" simplePos="0" relativeHeight="251658253" behindDoc="0" locked="0" layoutInCell="1" allowOverlap="1" wp14:anchorId="4CBF1C81" wp14:editId="7856D875">
                <wp:simplePos x="0" y="0"/>
                <wp:positionH relativeFrom="column">
                  <wp:posOffset>-100330</wp:posOffset>
                </wp:positionH>
                <wp:positionV relativeFrom="paragraph">
                  <wp:posOffset>4467860</wp:posOffset>
                </wp:positionV>
                <wp:extent cx="8039100" cy="1404620"/>
                <wp:effectExtent l="0" t="0" r="0" b="25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1404620"/>
                        </a:xfrm>
                        <a:prstGeom prst="rect">
                          <a:avLst/>
                        </a:prstGeom>
                        <a:noFill/>
                        <a:ln w="9525">
                          <a:noFill/>
                          <a:miter lim="800000"/>
                          <a:headEnd/>
                          <a:tailEnd/>
                        </a:ln>
                      </wps:spPr>
                      <wps:txbx>
                        <w:txbxContent>
                          <w:p w14:paraId="5B952DFA" w14:textId="38129301" w:rsidR="00AF300B" w:rsidRPr="00BA71B8" w:rsidRDefault="00AF300B" w:rsidP="00AF300B">
                            <w:pPr>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BF1C81" id="Text Box 27" o:spid="_x0000_s1038" type="#_x0000_t202" style="position:absolute;margin-left:-7.9pt;margin-top:351.8pt;width:633pt;height:110.6pt;z-index:2516582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" filled="f" stroked="f">
                <v:textbox style="mso-fit-shape-to-text:t">
                  <w:txbxContent>
                    <w:p w14:paraId="5B952DFA" w14:textId="38129301" w:rsidR="00AF300B" w:rsidRPr="00BA71B8" w:rsidRDefault="00AF300B" w:rsidP="00AF300B">
                      <w:pPr>
                        <w:rPr>
                          <w:sz w:val="18"/>
                          <w:szCs w:val="18"/>
                        </w:rPr>
                      </w:pPr>
                    </w:p>
                  </w:txbxContent>
                </v:textbox>
              </v:shape>
            </w:pict>
          </mc:Fallback>
        </mc:AlternateContent>
      </w: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9222D8" w:rsidRPr="00963B3A" w14:paraId="29719BE5" w14:textId="77777777" w:rsidTr="00691021">
        <w:trPr>
          <w:trHeight w:val="1286"/>
          <w:tblHeader/>
        </w:trPr>
        <w:tc>
          <w:tcPr>
            <w:tcW w:w="993" w:type="dxa"/>
            <w:tcBorders>
              <w:right w:val="single" w:sz="4" w:space="0" w:color="FFFFFF" w:themeColor="background1"/>
            </w:tcBorders>
            <w:shd w:val="clear" w:color="auto" w:fill="233588"/>
            <w:tcMar>
              <w:top w:w="57" w:type="dxa"/>
              <w:left w:w="57" w:type="dxa"/>
              <w:bottom w:w="0" w:type="dxa"/>
              <w:right w:w="57" w:type="dxa"/>
            </w:tcMar>
          </w:tcPr>
          <w:p w14:paraId="154FD69F" w14:textId="77777777" w:rsidR="009222D8" w:rsidRPr="00BE1137" w:rsidRDefault="009222D8" w:rsidP="00D8673A">
            <w:pPr>
              <w:pStyle w:val="Tableheader"/>
              <w:rPr>
                <w:sz w:val="20"/>
                <w:szCs w:val="20"/>
              </w:rPr>
            </w:pPr>
            <w:r w:rsidRPr="00BE1137">
              <w:rPr>
                <w:sz w:val="20"/>
                <w:szCs w:val="20"/>
              </w:rPr>
              <w:t>Lesson no.</w:t>
            </w:r>
          </w:p>
        </w:tc>
        <w:tc>
          <w:tcPr>
            <w:tcW w:w="1928"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39B8EAD8" w14:textId="2F94BCE0" w:rsidR="009222D8" w:rsidRPr="00BE1137" w:rsidRDefault="009222D8" w:rsidP="00F9427C">
            <w:pPr>
              <w:pStyle w:val="Tableheader"/>
              <w:rPr>
                <w:sz w:val="20"/>
                <w:szCs w:val="20"/>
              </w:rPr>
            </w:pPr>
            <w:r w:rsidRPr="00BE1137">
              <w:rPr>
                <w:sz w:val="20"/>
                <w:szCs w:val="20"/>
              </w:rPr>
              <w:t>Topic areas/</w:t>
            </w:r>
            <w:proofErr w:type="gramStart"/>
            <w:r w:rsidRPr="00BE1137">
              <w:rPr>
                <w:sz w:val="20"/>
                <w:szCs w:val="20"/>
              </w:rPr>
              <w:t>sub topic</w:t>
            </w:r>
            <w:proofErr w:type="gramEnd"/>
            <w:r w:rsidRPr="00BE1137">
              <w:rPr>
                <w:sz w:val="20"/>
                <w:szCs w:val="20"/>
              </w:rPr>
              <w:t xml:space="preserve"> areas </w:t>
            </w:r>
          </w:p>
        </w:tc>
        <w:tc>
          <w:tcPr>
            <w:tcW w:w="4167"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2309D0AB" w14:textId="2515B420" w:rsidR="00852097" w:rsidRPr="00BE1137" w:rsidRDefault="009222D8" w:rsidP="00D8673A">
            <w:pPr>
              <w:pStyle w:val="Tableheader"/>
              <w:rPr>
                <w:sz w:val="20"/>
                <w:szCs w:val="20"/>
              </w:rPr>
            </w:pPr>
            <w:r w:rsidRPr="00BE1137">
              <w:rPr>
                <w:sz w:val="20"/>
                <w:szCs w:val="20"/>
              </w:rPr>
              <w:t>Lesson ideas and activities</w:t>
            </w:r>
          </w:p>
        </w:tc>
        <w:tc>
          <w:tcPr>
            <w:tcW w:w="1697"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0E3F120C" w14:textId="3EFC7AAC" w:rsidR="009222D8" w:rsidRPr="00BE1137" w:rsidRDefault="009222D8" w:rsidP="00D8673A">
            <w:pPr>
              <w:pStyle w:val="Tableheader"/>
              <w:rPr>
                <w:sz w:val="20"/>
                <w:szCs w:val="20"/>
              </w:rPr>
            </w:pPr>
            <w:r w:rsidRPr="00BE1137">
              <w:rPr>
                <w:sz w:val="20"/>
                <w:szCs w:val="20"/>
              </w:rPr>
              <w:t>Lesson key</w:t>
            </w:r>
            <w:r w:rsidR="002F1336" w:rsidRPr="00BE1137">
              <w:rPr>
                <w:sz w:val="20"/>
                <w:szCs w:val="20"/>
              </w:rPr>
              <w:t xml:space="preserve"> </w:t>
            </w:r>
            <w:r w:rsidRPr="00BE1137">
              <w:rPr>
                <w:sz w:val="20"/>
                <w:szCs w:val="20"/>
              </w:rPr>
              <w:t>words</w:t>
            </w:r>
          </w:p>
        </w:tc>
        <w:tc>
          <w:tcPr>
            <w:tcW w:w="1796"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24A4002C" w14:textId="77777777" w:rsidR="009222D8" w:rsidRPr="00BE1137" w:rsidRDefault="009222D8" w:rsidP="00D8673A">
            <w:pPr>
              <w:pStyle w:val="Tableheader"/>
              <w:rPr>
                <w:sz w:val="20"/>
                <w:szCs w:val="20"/>
              </w:rPr>
            </w:pPr>
            <w:r w:rsidRPr="00BE1137">
              <w:rPr>
                <w:sz w:val="20"/>
                <w:szCs w:val="20"/>
              </w:rPr>
              <w:t>Lesson outcome(s)</w:t>
            </w:r>
          </w:p>
          <w:p w14:paraId="2EFE32A0" w14:textId="533B935C" w:rsidR="009222D8" w:rsidRPr="00BE1137" w:rsidRDefault="009222D8" w:rsidP="00D8673A">
            <w:pPr>
              <w:pStyle w:val="Tableheader"/>
              <w:rPr>
                <w:b w:val="0"/>
                <w:bCs w:val="0"/>
                <w:sz w:val="20"/>
                <w:szCs w:val="20"/>
              </w:rPr>
            </w:pPr>
            <w:r w:rsidRPr="00BE1137">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5887E2E1" w14:textId="39B9B0AA" w:rsidR="009222D8" w:rsidRPr="00BE1137" w:rsidRDefault="009222D8" w:rsidP="00D8673A">
            <w:pPr>
              <w:pStyle w:val="Tableheader"/>
              <w:rPr>
                <w:sz w:val="20"/>
                <w:szCs w:val="20"/>
              </w:rPr>
            </w:pPr>
            <w:r w:rsidRPr="00BE1137">
              <w:rPr>
                <w:sz w:val="20"/>
                <w:szCs w:val="20"/>
              </w:rPr>
              <w:t>Useful links/resources</w:t>
            </w:r>
          </w:p>
        </w:tc>
        <w:tc>
          <w:tcPr>
            <w:tcW w:w="1718" w:type="dxa"/>
            <w:tcBorders>
              <w:left w:val="single" w:sz="4" w:space="0" w:color="FFFFFF" w:themeColor="background1"/>
            </w:tcBorders>
            <w:shd w:val="clear" w:color="auto" w:fill="233588"/>
            <w:tcMar>
              <w:top w:w="57" w:type="dxa"/>
              <w:left w:w="57" w:type="dxa"/>
              <w:bottom w:w="0" w:type="dxa"/>
              <w:right w:w="57" w:type="dxa"/>
            </w:tcMar>
          </w:tcPr>
          <w:p w14:paraId="7017B816" w14:textId="77777777" w:rsidR="009222D8" w:rsidRPr="00BE1137" w:rsidRDefault="009222D8" w:rsidP="00D8673A">
            <w:pPr>
              <w:pStyle w:val="Tableheader"/>
              <w:rPr>
                <w:sz w:val="20"/>
                <w:szCs w:val="20"/>
              </w:rPr>
            </w:pPr>
            <w:r w:rsidRPr="00BE1137">
              <w:rPr>
                <w:sz w:val="20"/>
                <w:szCs w:val="20"/>
              </w:rPr>
              <w:t>How does this link to other units?</w:t>
            </w:r>
          </w:p>
          <w:p w14:paraId="58FE28D7" w14:textId="77777777" w:rsidR="009222D8" w:rsidRPr="00BE1137" w:rsidRDefault="009222D8" w:rsidP="00D8673A">
            <w:pPr>
              <w:pStyle w:val="Tableheader"/>
              <w:rPr>
                <w:sz w:val="20"/>
                <w:szCs w:val="20"/>
              </w:rPr>
            </w:pPr>
          </w:p>
        </w:tc>
      </w:tr>
      <w:tr w:rsidR="00964D49" w14:paraId="3998B2F8" w14:textId="77777777" w:rsidTr="00691021">
        <w:trPr>
          <w:trHeight w:val="20"/>
        </w:trPr>
        <w:tc>
          <w:tcPr>
            <w:tcW w:w="993" w:type="dxa"/>
            <w:shd w:val="clear" w:color="auto" w:fill="auto"/>
            <w:tcMar>
              <w:top w:w="57" w:type="dxa"/>
              <w:left w:w="57" w:type="dxa"/>
              <w:bottom w:w="57" w:type="dxa"/>
              <w:right w:w="57" w:type="dxa"/>
            </w:tcMar>
          </w:tcPr>
          <w:p w14:paraId="5087A557" w14:textId="3216AF0F" w:rsidR="00964D49" w:rsidRDefault="00964D49" w:rsidP="00964D49">
            <w:pPr>
              <w:spacing w:after="0" w:line="240" w:lineRule="auto"/>
              <w:rPr>
                <w:rFonts w:cs="Arial"/>
                <w:sz w:val="20"/>
                <w:szCs w:val="20"/>
              </w:rPr>
            </w:pPr>
            <w:r>
              <w:rPr>
                <w:rFonts w:cs="Arial"/>
                <w:sz w:val="20"/>
                <w:szCs w:val="20"/>
              </w:rPr>
              <w:t>1</w:t>
            </w:r>
          </w:p>
        </w:tc>
        <w:tc>
          <w:tcPr>
            <w:tcW w:w="1928" w:type="dxa"/>
            <w:shd w:val="clear" w:color="auto" w:fill="auto"/>
            <w:tcMar>
              <w:top w:w="57" w:type="dxa"/>
              <w:left w:w="57" w:type="dxa"/>
              <w:bottom w:w="57" w:type="dxa"/>
              <w:right w:w="57" w:type="dxa"/>
            </w:tcMar>
          </w:tcPr>
          <w:p w14:paraId="7EDED065" w14:textId="1B30792E" w:rsidR="00964D49" w:rsidRDefault="00C60593" w:rsidP="00964D49">
            <w:pPr>
              <w:spacing w:after="0" w:line="240" w:lineRule="auto"/>
              <w:rPr>
                <w:rFonts w:cs="Arial"/>
                <w:sz w:val="20"/>
                <w:szCs w:val="20"/>
              </w:rPr>
            </w:pPr>
            <w:r w:rsidRPr="00C60593">
              <w:rPr>
                <w:rFonts w:cs="Arial"/>
                <w:sz w:val="20"/>
                <w:szCs w:val="20"/>
              </w:rPr>
              <w:t>All topics covered in Year 1.</w:t>
            </w:r>
          </w:p>
        </w:tc>
        <w:tc>
          <w:tcPr>
            <w:tcW w:w="4167" w:type="dxa"/>
            <w:shd w:val="clear" w:color="auto" w:fill="auto"/>
            <w:tcMar>
              <w:top w:w="57" w:type="dxa"/>
              <w:left w:w="57" w:type="dxa"/>
              <w:bottom w:w="57" w:type="dxa"/>
              <w:right w:w="57" w:type="dxa"/>
            </w:tcMar>
          </w:tcPr>
          <w:p w14:paraId="44EDB212" w14:textId="23DF5BF6" w:rsidR="00964D49" w:rsidRDefault="00964D49" w:rsidP="002C0EE3">
            <w:pPr>
              <w:spacing w:after="0" w:line="240" w:lineRule="auto"/>
              <w:rPr>
                <w:rFonts w:cs="Arial"/>
                <w:sz w:val="20"/>
                <w:szCs w:val="20"/>
              </w:rPr>
            </w:pPr>
            <w:r>
              <w:rPr>
                <w:rFonts w:cs="Arial"/>
                <w:sz w:val="20"/>
                <w:szCs w:val="20"/>
              </w:rPr>
              <w:t>Recap of previous year especially 3.2</w:t>
            </w:r>
            <w:r w:rsidR="001833DD">
              <w:rPr>
                <w:rFonts w:cs="Arial"/>
                <w:sz w:val="20"/>
                <w:szCs w:val="20"/>
              </w:rPr>
              <w:t xml:space="preserve"> Positive and negative</w:t>
            </w:r>
            <w:r>
              <w:rPr>
                <w:rFonts w:cs="Arial"/>
                <w:sz w:val="20"/>
                <w:szCs w:val="20"/>
              </w:rPr>
              <w:t xml:space="preserve"> pre-event aspects of hosting a major sporting event.</w:t>
            </w:r>
            <w:r w:rsidR="002C0EE3">
              <w:rPr>
                <w:rFonts w:cs="Arial"/>
                <w:sz w:val="20"/>
                <w:szCs w:val="20"/>
              </w:rPr>
              <w:t xml:space="preserve"> </w:t>
            </w:r>
            <w:r>
              <w:rPr>
                <w:rFonts w:cs="Arial"/>
                <w:sz w:val="20"/>
                <w:szCs w:val="20"/>
              </w:rPr>
              <w:t>Students could link to events that have happened over the summer break.</w:t>
            </w:r>
          </w:p>
        </w:tc>
        <w:tc>
          <w:tcPr>
            <w:tcW w:w="1697" w:type="dxa"/>
            <w:shd w:val="clear" w:color="auto" w:fill="auto"/>
            <w:tcMar>
              <w:top w:w="57" w:type="dxa"/>
              <w:left w:w="57" w:type="dxa"/>
              <w:bottom w:w="57" w:type="dxa"/>
              <w:right w:w="57" w:type="dxa"/>
            </w:tcMar>
          </w:tcPr>
          <w:p w14:paraId="6DD52E49" w14:textId="23D22ED6" w:rsidR="00964D49" w:rsidRDefault="00CF7E0E" w:rsidP="00964D49">
            <w:pPr>
              <w:spacing w:after="0" w:line="240" w:lineRule="auto"/>
              <w:rPr>
                <w:rFonts w:cs="Arial"/>
                <w:sz w:val="20"/>
                <w:szCs w:val="20"/>
              </w:rPr>
            </w:pPr>
            <w:r w:rsidRPr="00CF7E0E">
              <w:rPr>
                <w:rFonts w:cs="Arial"/>
                <w:sz w:val="20"/>
                <w:szCs w:val="20"/>
              </w:rPr>
              <w:t>Revision TA’s 1, 2 and aspects of TA3 covered so far</w:t>
            </w:r>
          </w:p>
        </w:tc>
        <w:tc>
          <w:tcPr>
            <w:tcW w:w="1796" w:type="dxa"/>
            <w:shd w:val="clear" w:color="auto" w:fill="auto"/>
            <w:tcMar>
              <w:top w:w="57" w:type="dxa"/>
              <w:left w:w="57" w:type="dxa"/>
              <w:bottom w:w="57" w:type="dxa"/>
              <w:right w:w="57" w:type="dxa"/>
            </w:tcMar>
          </w:tcPr>
          <w:p w14:paraId="265D86E1" w14:textId="57560B50" w:rsidR="00964D49" w:rsidRDefault="00CF7E0E" w:rsidP="00964D49">
            <w:pPr>
              <w:spacing w:after="0" w:line="240" w:lineRule="auto"/>
              <w:rPr>
                <w:rFonts w:cs="Arial"/>
                <w:sz w:val="20"/>
                <w:szCs w:val="20"/>
              </w:rPr>
            </w:pPr>
            <w:r w:rsidRPr="00CF7E0E">
              <w:rPr>
                <w:rFonts w:cs="Arial"/>
                <w:sz w:val="20"/>
                <w:szCs w:val="20"/>
              </w:rPr>
              <w:t>Recall the key points covered from all topics covered in Year 1</w:t>
            </w:r>
          </w:p>
        </w:tc>
        <w:tc>
          <w:tcPr>
            <w:tcW w:w="2585" w:type="dxa"/>
            <w:shd w:val="clear" w:color="auto" w:fill="auto"/>
            <w:tcMar>
              <w:top w:w="57" w:type="dxa"/>
              <w:left w:w="57" w:type="dxa"/>
              <w:bottom w:w="57" w:type="dxa"/>
              <w:right w:w="57" w:type="dxa"/>
            </w:tcMar>
          </w:tcPr>
          <w:p w14:paraId="53237939" w14:textId="404903A2" w:rsidR="00CF7E0E" w:rsidRPr="00CF7E0E" w:rsidRDefault="00000000" w:rsidP="00CF7E0E">
            <w:pPr>
              <w:spacing w:after="0" w:line="240" w:lineRule="auto"/>
              <w:rPr>
                <w:rFonts w:cs="Arial"/>
                <w:sz w:val="20"/>
                <w:szCs w:val="20"/>
              </w:rPr>
            </w:pPr>
            <w:hyperlink r:id="rId55" w:history="1">
              <w:r w:rsidR="00CF7E0E" w:rsidRPr="00370B66">
                <w:rPr>
                  <w:rStyle w:val="Hyperlink"/>
                  <w:rFonts w:cs="Arial"/>
                  <w:sz w:val="20"/>
                  <w:szCs w:val="20"/>
                </w:rPr>
                <w:t xml:space="preserve">OCR R184 Lesson Preparation Pack </w:t>
              </w:r>
            </w:hyperlink>
          </w:p>
          <w:p w14:paraId="69E47520" w14:textId="2184B53E" w:rsidR="00964D49" w:rsidRDefault="00CF7E0E" w:rsidP="00CF7E0E">
            <w:pPr>
              <w:spacing w:after="0" w:line="240" w:lineRule="auto"/>
              <w:rPr>
                <w:rFonts w:cs="Arial"/>
                <w:sz w:val="20"/>
                <w:szCs w:val="20"/>
              </w:rPr>
            </w:pPr>
            <w:r w:rsidRPr="00CF7E0E">
              <w:rPr>
                <w:rFonts w:cs="Arial"/>
                <w:sz w:val="20"/>
                <w:szCs w:val="20"/>
              </w:rPr>
              <w:t xml:space="preserve">All </w:t>
            </w:r>
            <w:r w:rsidR="00370B66">
              <w:rPr>
                <w:rFonts w:cs="Arial"/>
                <w:sz w:val="20"/>
                <w:szCs w:val="20"/>
              </w:rPr>
              <w:t>s</w:t>
            </w:r>
            <w:r w:rsidRPr="00CF7E0E">
              <w:rPr>
                <w:rFonts w:cs="Arial"/>
                <w:sz w:val="20"/>
                <w:szCs w:val="20"/>
              </w:rPr>
              <w:t xml:space="preserve">lides covered in 1st </w:t>
            </w:r>
            <w:r w:rsidR="00370B66">
              <w:rPr>
                <w:rFonts w:cs="Arial"/>
                <w:sz w:val="20"/>
                <w:szCs w:val="20"/>
              </w:rPr>
              <w:t>y</w:t>
            </w:r>
            <w:r w:rsidRPr="00CF7E0E">
              <w:rPr>
                <w:rFonts w:cs="Arial"/>
                <w:sz w:val="20"/>
                <w:szCs w:val="20"/>
              </w:rPr>
              <w:t>ear</w:t>
            </w:r>
          </w:p>
          <w:p w14:paraId="4EAB3A36" w14:textId="77777777" w:rsidR="00A44BCF" w:rsidRDefault="00A44BCF" w:rsidP="00CF7E0E">
            <w:pPr>
              <w:spacing w:after="0" w:line="240" w:lineRule="auto"/>
              <w:rPr>
                <w:rFonts w:cs="Arial"/>
                <w:sz w:val="20"/>
                <w:szCs w:val="20"/>
              </w:rPr>
            </w:pPr>
          </w:p>
          <w:p w14:paraId="3C8223FD" w14:textId="77777777" w:rsidR="00A44BCF" w:rsidRDefault="00A44BCF" w:rsidP="00CF7E0E">
            <w:pPr>
              <w:spacing w:after="0" w:line="240" w:lineRule="auto"/>
              <w:rPr>
                <w:rFonts w:cs="Arial"/>
                <w:sz w:val="20"/>
                <w:szCs w:val="20"/>
              </w:rPr>
            </w:pPr>
          </w:p>
          <w:p w14:paraId="7F93A929" w14:textId="77777777" w:rsidR="00A44BCF" w:rsidRDefault="00A44BCF" w:rsidP="00CF7E0E">
            <w:pPr>
              <w:spacing w:after="0" w:line="240" w:lineRule="auto"/>
              <w:rPr>
                <w:rFonts w:cs="Arial"/>
                <w:sz w:val="20"/>
                <w:szCs w:val="20"/>
              </w:rPr>
            </w:pPr>
          </w:p>
          <w:p w14:paraId="3C210447" w14:textId="77777777" w:rsidR="00A44BCF" w:rsidRDefault="00A44BCF" w:rsidP="00CF7E0E">
            <w:pPr>
              <w:spacing w:after="0" w:line="240" w:lineRule="auto"/>
              <w:rPr>
                <w:rFonts w:cs="Arial"/>
                <w:sz w:val="20"/>
                <w:szCs w:val="20"/>
              </w:rPr>
            </w:pPr>
          </w:p>
          <w:p w14:paraId="4F7B69E5" w14:textId="77777777" w:rsidR="00A44BCF" w:rsidRDefault="00A44BCF" w:rsidP="00CF7E0E">
            <w:pPr>
              <w:spacing w:after="0" w:line="240" w:lineRule="auto"/>
              <w:rPr>
                <w:rFonts w:cs="Arial"/>
                <w:sz w:val="20"/>
                <w:szCs w:val="20"/>
              </w:rPr>
            </w:pPr>
          </w:p>
          <w:p w14:paraId="1D48C919" w14:textId="77777777" w:rsidR="00A44BCF" w:rsidRDefault="00A44BCF" w:rsidP="00CF7E0E">
            <w:pPr>
              <w:spacing w:after="0" w:line="240" w:lineRule="auto"/>
              <w:rPr>
                <w:rFonts w:cs="Arial"/>
                <w:sz w:val="20"/>
                <w:szCs w:val="20"/>
              </w:rPr>
            </w:pPr>
          </w:p>
          <w:p w14:paraId="53F242BA" w14:textId="77777777" w:rsidR="00A44BCF" w:rsidRDefault="00A44BCF" w:rsidP="00CF7E0E">
            <w:pPr>
              <w:spacing w:after="0" w:line="240" w:lineRule="auto"/>
              <w:rPr>
                <w:rFonts w:cs="Arial"/>
                <w:sz w:val="20"/>
                <w:szCs w:val="20"/>
              </w:rPr>
            </w:pPr>
          </w:p>
          <w:p w14:paraId="1AEC9514" w14:textId="77777777" w:rsidR="00A44BCF" w:rsidRDefault="00A44BCF" w:rsidP="00CF7E0E">
            <w:pPr>
              <w:spacing w:after="0" w:line="240" w:lineRule="auto"/>
              <w:rPr>
                <w:rFonts w:cs="Arial"/>
                <w:sz w:val="20"/>
                <w:szCs w:val="20"/>
              </w:rPr>
            </w:pPr>
          </w:p>
          <w:p w14:paraId="6C869F5B" w14:textId="77777777" w:rsidR="00A44BCF" w:rsidRDefault="00A44BCF" w:rsidP="00CF7E0E">
            <w:pPr>
              <w:spacing w:after="0" w:line="240" w:lineRule="auto"/>
              <w:rPr>
                <w:rFonts w:cs="Arial"/>
                <w:sz w:val="20"/>
                <w:szCs w:val="20"/>
              </w:rPr>
            </w:pPr>
          </w:p>
          <w:p w14:paraId="58D29691" w14:textId="77777777" w:rsidR="00A44BCF" w:rsidRDefault="00A44BCF" w:rsidP="00CF7E0E">
            <w:pPr>
              <w:spacing w:after="0" w:line="240" w:lineRule="auto"/>
              <w:rPr>
                <w:rFonts w:cs="Arial"/>
                <w:sz w:val="20"/>
                <w:szCs w:val="20"/>
              </w:rPr>
            </w:pPr>
          </w:p>
          <w:p w14:paraId="676561E9" w14:textId="77777777" w:rsidR="00A44BCF" w:rsidRDefault="00A44BCF" w:rsidP="00CF7E0E">
            <w:pPr>
              <w:spacing w:after="0" w:line="240" w:lineRule="auto"/>
              <w:rPr>
                <w:rFonts w:cs="Arial"/>
                <w:sz w:val="20"/>
                <w:szCs w:val="20"/>
              </w:rPr>
            </w:pPr>
          </w:p>
          <w:p w14:paraId="653E2CEA" w14:textId="77777777" w:rsidR="00A44BCF" w:rsidRDefault="00A44BCF" w:rsidP="00CF7E0E">
            <w:pPr>
              <w:spacing w:after="0" w:line="240" w:lineRule="auto"/>
              <w:rPr>
                <w:rFonts w:cs="Arial"/>
                <w:sz w:val="20"/>
                <w:szCs w:val="20"/>
              </w:rPr>
            </w:pPr>
          </w:p>
          <w:p w14:paraId="6CFBD1F4" w14:textId="77777777" w:rsidR="00A44BCF" w:rsidRDefault="00A44BCF" w:rsidP="00CF7E0E">
            <w:pPr>
              <w:spacing w:after="0" w:line="240" w:lineRule="auto"/>
              <w:rPr>
                <w:rFonts w:cs="Arial"/>
                <w:sz w:val="20"/>
                <w:szCs w:val="20"/>
              </w:rPr>
            </w:pPr>
          </w:p>
          <w:p w14:paraId="41147954" w14:textId="77777777" w:rsidR="00A44BCF" w:rsidRDefault="00A44BCF" w:rsidP="00CF7E0E">
            <w:pPr>
              <w:spacing w:after="0" w:line="240" w:lineRule="auto"/>
              <w:rPr>
                <w:rFonts w:cs="Arial"/>
                <w:sz w:val="20"/>
                <w:szCs w:val="20"/>
              </w:rPr>
            </w:pPr>
          </w:p>
          <w:p w14:paraId="41AFDFAD" w14:textId="77777777" w:rsidR="00A44BCF" w:rsidRDefault="00A44BCF" w:rsidP="00CF7E0E">
            <w:pPr>
              <w:spacing w:after="0" w:line="240" w:lineRule="auto"/>
              <w:rPr>
                <w:rFonts w:cs="Arial"/>
                <w:sz w:val="20"/>
                <w:szCs w:val="20"/>
              </w:rPr>
            </w:pPr>
          </w:p>
          <w:p w14:paraId="0C6416AB" w14:textId="77777777" w:rsidR="00A44BCF" w:rsidRDefault="00A44BCF" w:rsidP="00CF7E0E">
            <w:pPr>
              <w:spacing w:after="0" w:line="240" w:lineRule="auto"/>
              <w:rPr>
                <w:rFonts w:cs="Arial"/>
                <w:sz w:val="20"/>
                <w:szCs w:val="20"/>
              </w:rPr>
            </w:pPr>
          </w:p>
          <w:p w14:paraId="6D0C2FFD" w14:textId="3F647833" w:rsidR="00A44BCF" w:rsidRDefault="00A44BCF" w:rsidP="00CF7E0E">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15DEDADD" w14:textId="77777777" w:rsidR="006727AF" w:rsidRDefault="006076D1" w:rsidP="00964D49">
            <w:pPr>
              <w:spacing w:after="0" w:line="240" w:lineRule="auto"/>
              <w:rPr>
                <w:rFonts w:cs="Arial"/>
                <w:sz w:val="20"/>
                <w:szCs w:val="20"/>
              </w:rPr>
            </w:pPr>
            <w:r w:rsidRPr="006076D1">
              <w:rPr>
                <w:rFonts w:cs="Arial"/>
                <w:sz w:val="20"/>
                <w:szCs w:val="20"/>
              </w:rPr>
              <w:t xml:space="preserve">R186 </w:t>
            </w:r>
          </w:p>
          <w:p w14:paraId="0799FD57" w14:textId="0B7D9B6F" w:rsidR="00964D49" w:rsidRDefault="006727AF" w:rsidP="00964D49">
            <w:pPr>
              <w:spacing w:after="0" w:line="240" w:lineRule="auto"/>
              <w:rPr>
                <w:rFonts w:cs="Arial"/>
                <w:sz w:val="20"/>
                <w:szCs w:val="20"/>
              </w:rPr>
            </w:pPr>
            <w:r>
              <w:rPr>
                <w:rFonts w:cs="Arial"/>
                <w:sz w:val="20"/>
                <w:szCs w:val="20"/>
              </w:rPr>
              <w:t>R</w:t>
            </w:r>
            <w:r w:rsidR="006076D1" w:rsidRPr="006076D1">
              <w:rPr>
                <w:rFonts w:cs="Arial"/>
                <w:sz w:val="20"/>
                <w:szCs w:val="20"/>
              </w:rPr>
              <w:t xml:space="preserve">ole of the media </w:t>
            </w:r>
            <w:r w:rsidR="00181F5E">
              <w:rPr>
                <w:rFonts w:cs="Arial"/>
                <w:sz w:val="20"/>
                <w:szCs w:val="20"/>
              </w:rPr>
              <w:t>–</w:t>
            </w:r>
            <w:r w:rsidR="006076D1" w:rsidRPr="006076D1">
              <w:rPr>
                <w:rFonts w:cs="Arial"/>
                <w:sz w:val="20"/>
                <w:szCs w:val="20"/>
              </w:rPr>
              <w:t xml:space="preserve"> coverage</w:t>
            </w:r>
          </w:p>
        </w:tc>
      </w:tr>
      <w:tr w:rsidR="00964D49" w14:paraId="5CA7E8A7" w14:textId="77777777" w:rsidTr="00691021">
        <w:trPr>
          <w:trHeight w:val="20"/>
        </w:trPr>
        <w:tc>
          <w:tcPr>
            <w:tcW w:w="993" w:type="dxa"/>
            <w:shd w:val="clear" w:color="auto" w:fill="auto"/>
            <w:tcMar>
              <w:top w:w="57" w:type="dxa"/>
              <w:left w:w="57" w:type="dxa"/>
              <w:bottom w:w="57" w:type="dxa"/>
              <w:right w:w="57" w:type="dxa"/>
            </w:tcMar>
          </w:tcPr>
          <w:p w14:paraId="5AA97229" w14:textId="2CF09A44" w:rsidR="00964D49" w:rsidRDefault="00964D49" w:rsidP="00964D49">
            <w:pPr>
              <w:spacing w:after="0" w:line="240" w:lineRule="auto"/>
              <w:rPr>
                <w:rFonts w:cs="Arial"/>
                <w:sz w:val="20"/>
                <w:szCs w:val="20"/>
              </w:rPr>
            </w:pPr>
            <w:r>
              <w:rPr>
                <w:rFonts w:cs="Arial"/>
                <w:sz w:val="20"/>
                <w:szCs w:val="20"/>
              </w:rPr>
              <w:lastRenderedPageBreak/>
              <w:t>2-4</w:t>
            </w:r>
          </w:p>
        </w:tc>
        <w:tc>
          <w:tcPr>
            <w:tcW w:w="1928" w:type="dxa"/>
            <w:shd w:val="clear" w:color="auto" w:fill="auto"/>
            <w:tcMar>
              <w:top w:w="57" w:type="dxa"/>
              <w:left w:w="57" w:type="dxa"/>
              <w:bottom w:w="57" w:type="dxa"/>
              <w:right w:w="57" w:type="dxa"/>
            </w:tcMar>
          </w:tcPr>
          <w:p w14:paraId="36C0DF73" w14:textId="44984A0F" w:rsidR="00D722A6" w:rsidRDefault="00D722A6" w:rsidP="00964D49">
            <w:pPr>
              <w:spacing w:after="0" w:line="240" w:lineRule="auto"/>
              <w:rPr>
                <w:rFonts w:cs="Arial"/>
                <w:sz w:val="20"/>
                <w:szCs w:val="20"/>
              </w:rPr>
            </w:pPr>
            <w:r w:rsidRPr="00D722A6">
              <w:rPr>
                <w:rFonts w:cs="Arial"/>
                <w:sz w:val="20"/>
                <w:szCs w:val="20"/>
              </w:rPr>
              <w:t>3: The implications of hosting a major sporting event for a city or country</w:t>
            </w:r>
          </w:p>
          <w:p w14:paraId="215DEBA1" w14:textId="77777777" w:rsidR="00D722A6" w:rsidRDefault="00D722A6" w:rsidP="00964D49">
            <w:pPr>
              <w:spacing w:after="0" w:line="240" w:lineRule="auto"/>
              <w:rPr>
                <w:rFonts w:cs="Arial"/>
                <w:sz w:val="20"/>
                <w:szCs w:val="20"/>
              </w:rPr>
            </w:pPr>
          </w:p>
          <w:p w14:paraId="702FC070" w14:textId="30974864" w:rsidR="00964D49" w:rsidRDefault="00964D49" w:rsidP="00964D49">
            <w:pPr>
              <w:spacing w:after="0" w:line="240" w:lineRule="auto"/>
              <w:rPr>
                <w:rFonts w:cs="Arial"/>
                <w:sz w:val="20"/>
                <w:szCs w:val="20"/>
              </w:rPr>
            </w:pPr>
            <w:r>
              <w:rPr>
                <w:rFonts w:cs="Arial"/>
                <w:sz w:val="20"/>
                <w:szCs w:val="20"/>
              </w:rPr>
              <w:t>3.3 Potential positive and negative aspects of hosting a major sporting event</w:t>
            </w:r>
          </w:p>
          <w:p w14:paraId="72F671CF" w14:textId="77777777" w:rsidR="00964D49" w:rsidRDefault="00964D49" w:rsidP="00964D49">
            <w:pPr>
              <w:spacing w:after="0" w:line="240" w:lineRule="auto"/>
              <w:rPr>
                <w:rFonts w:cs="Arial"/>
                <w:sz w:val="20"/>
                <w:szCs w:val="20"/>
              </w:rPr>
            </w:pPr>
          </w:p>
          <w:p w14:paraId="318D6BBB" w14:textId="73790C68" w:rsidR="00964D49" w:rsidRPr="00566D9E" w:rsidRDefault="00964D49" w:rsidP="00964D49">
            <w:pPr>
              <w:suppressAutoHyphens/>
              <w:autoSpaceDN w:val="0"/>
              <w:spacing w:after="0" w:line="240" w:lineRule="auto"/>
              <w:textAlignment w:val="baseline"/>
              <w:rPr>
                <w:rFonts w:cs="Arial"/>
                <w:sz w:val="20"/>
                <w:szCs w:val="20"/>
              </w:rPr>
            </w:pPr>
            <w:r>
              <w:rPr>
                <w:rFonts w:cs="Arial"/>
                <w:sz w:val="20"/>
                <w:szCs w:val="20"/>
              </w:rPr>
              <w:t>3.3.1 During the event</w:t>
            </w:r>
          </w:p>
        </w:tc>
        <w:tc>
          <w:tcPr>
            <w:tcW w:w="4167" w:type="dxa"/>
            <w:shd w:val="clear" w:color="auto" w:fill="auto"/>
            <w:tcMar>
              <w:top w:w="57" w:type="dxa"/>
              <w:left w:w="57" w:type="dxa"/>
              <w:bottom w:w="57" w:type="dxa"/>
              <w:right w:w="57" w:type="dxa"/>
            </w:tcMar>
          </w:tcPr>
          <w:p w14:paraId="05DDD584" w14:textId="479E3EEF" w:rsidR="00964D49" w:rsidRDefault="00964D49" w:rsidP="00964D49">
            <w:pPr>
              <w:spacing w:after="0" w:line="240" w:lineRule="auto"/>
              <w:rPr>
                <w:rFonts w:cs="Arial"/>
                <w:sz w:val="20"/>
                <w:szCs w:val="20"/>
              </w:rPr>
            </w:pPr>
            <w:r>
              <w:rPr>
                <w:rFonts w:cs="Arial"/>
                <w:sz w:val="20"/>
                <w:szCs w:val="20"/>
              </w:rPr>
              <w:t xml:space="preserve">Using case studies such as </w:t>
            </w:r>
            <w:r w:rsidR="00F43292">
              <w:rPr>
                <w:rFonts w:cs="Arial"/>
                <w:sz w:val="20"/>
                <w:szCs w:val="20"/>
              </w:rPr>
              <w:t>t</w:t>
            </w:r>
            <w:r>
              <w:rPr>
                <w:rFonts w:cs="Arial"/>
                <w:sz w:val="20"/>
                <w:szCs w:val="20"/>
              </w:rPr>
              <w:t>he Olympics in London 2012, Tokyo 2020</w:t>
            </w:r>
            <w:r w:rsidR="00F43292">
              <w:rPr>
                <w:rFonts w:cs="Arial"/>
                <w:sz w:val="20"/>
                <w:szCs w:val="20"/>
              </w:rPr>
              <w:t>,</w:t>
            </w:r>
            <w:r>
              <w:rPr>
                <w:rFonts w:cs="Arial"/>
                <w:sz w:val="20"/>
                <w:szCs w:val="20"/>
              </w:rPr>
              <w:t xml:space="preserve"> students research and discuss positive aspects</w:t>
            </w:r>
            <w:r w:rsidR="00E73727">
              <w:rPr>
                <w:rFonts w:cs="Arial"/>
                <w:sz w:val="20"/>
                <w:szCs w:val="20"/>
              </w:rPr>
              <w:t>/</w:t>
            </w:r>
            <w:r>
              <w:rPr>
                <w:rFonts w:cs="Arial"/>
                <w:sz w:val="20"/>
                <w:szCs w:val="20"/>
              </w:rPr>
              <w:t>benefits including:</w:t>
            </w:r>
          </w:p>
          <w:p w14:paraId="2A54D370" w14:textId="036ECEEC" w:rsidR="00964D49" w:rsidRPr="00327C43" w:rsidRDefault="00E02FB2" w:rsidP="00076B5E">
            <w:pPr>
              <w:pStyle w:val="ListParagraph"/>
              <w:numPr>
                <w:ilvl w:val="0"/>
                <w:numId w:val="31"/>
              </w:numPr>
              <w:spacing w:before="40" w:after="40" w:line="240" w:lineRule="auto"/>
              <w:ind w:left="360"/>
              <w:rPr>
                <w:rFonts w:cs="Arial"/>
                <w:sz w:val="20"/>
                <w:szCs w:val="20"/>
              </w:rPr>
            </w:pPr>
            <w:r w:rsidRPr="00327C43">
              <w:rPr>
                <w:rFonts w:cs="Arial"/>
                <w:sz w:val="20"/>
                <w:szCs w:val="20"/>
              </w:rPr>
              <w:t>s</w:t>
            </w:r>
            <w:r w:rsidR="00964D49" w:rsidRPr="00327C43">
              <w:rPr>
                <w:rFonts w:cs="Arial"/>
                <w:sz w:val="20"/>
                <w:szCs w:val="20"/>
              </w:rPr>
              <w:t>ocial infrastructure</w:t>
            </w:r>
          </w:p>
          <w:p w14:paraId="13404928" w14:textId="17DDC4BA" w:rsidR="00964D49" w:rsidRPr="00327C43" w:rsidRDefault="00E02FB2" w:rsidP="00076B5E">
            <w:pPr>
              <w:pStyle w:val="ListParagraph"/>
              <w:numPr>
                <w:ilvl w:val="0"/>
                <w:numId w:val="31"/>
              </w:numPr>
              <w:spacing w:before="40" w:after="40" w:line="240" w:lineRule="auto"/>
              <w:ind w:left="360"/>
              <w:rPr>
                <w:rFonts w:cs="Arial"/>
                <w:sz w:val="20"/>
                <w:szCs w:val="20"/>
              </w:rPr>
            </w:pPr>
            <w:r w:rsidRPr="00327C43">
              <w:rPr>
                <w:rFonts w:cs="Arial"/>
                <w:sz w:val="20"/>
                <w:szCs w:val="20"/>
              </w:rPr>
              <w:t>n</w:t>
            </w:r>
            <w:r w:rsidR="00964D49" w:rsidRPr="00327C43">
              <w:rPr>
                <w:rFonts w:cs="Arial"/>
                <w:sz w:val="20"/>
                <w:szCs w:val="20"/>
              </w:rPr>
              <w:t xml:space="preserve">ational </w:t>
            </w:r>
            <w:r w:rsidRPr="00327C43">
              <w:rPr>
                <w:rFonts w:cs="Arial"/>
                <w:sz w:val="20"/>
                <w:szCs w:val="20"/>
              </w:rPr>
              <w:t>m</w:t>
            </w:r>
            <w:r w:rsidR="00964D49" w:rsidRPr="00327C43">
              <w:rPr>
                <w:rFonts w:cs="Arial"/>
                <w:sz w:val="20"/>
                <w:szCs w:val="20"/>
              </w:rPr>
              <w:t>orale</w:t>
            </w:r>
            <w:r w:rsidR="00E73727" w:rsidRPr="00327C43">
              <w:rPr>
                <w:rFonts w:cs="Arial"/>
                <w:sz w:val="20"/>
                <w:szCs w:val="20"/>
              </w:rPr>
              <w:t>/</w:t>
            </w:r>
            <w:r w:rsidR="00964D49" w:rsidRPr="00327C43">
              <w:rPr>
                <w:rFonts w:cs="Arial"/>
                <w:sz w:val="20"/>
                <w:szCs w:val="20"/>
              </w:rPr>
              <w:t>social cohesion</w:t>
            </w:r>
          </w:p>
          <w:p w14:paraId="2443325D" w14:textId="4438B1EA" w:rsidR="00964D49" w:rsidRPr="00327C43" w:rsidRDefault="00E02FB2" w:rsidP="00076B5E">
            <w:pPr>
              <w:pStyle w:val="ListParagraph"/>
              <w:numPr>
                <w:ilvl w:val="0"/>
                <w:numId w:val="31"/>
              </w:numPr>
              <w:spacing w:before="40" w:after="40" w:line="240" w:lineRule="auto"/>
              <w:ind w:left="360"/>
              <w:rPr>
                <w:rFonts w:cs="Arial"/>
                <w:sz w:val="20"/>
                <w:szCs w:val="20"/>
              </w:rPr>
            </w:pPr>
            <w:r w:rsidRPr="00327C43">
              <w:rPr>
                <w:rFonts w:cs="Arial"/>
                <w:sz w:val="20"/>
                <w:szCs w:val="20"/>
              </w:rPr>
              <w:t>n</w:t>
            </w:r>
            <w:r w:rsidR="00964D49" w:rsidRPr="00327C43">
              <w:rPr>
                <w:rFonts w:cs="Arial"/>
                <w:sz w:val="20"/>
                <w:szCs w:val="20"/>
              </w:rPr>
              <w:t xml:space="preserve">ational </w:t>
            </w:r>
            <w:r w:rsidRPr="00327C43">
              <w:rPr>
                <w:rFonts w:cs="Arial"/>
                <w:sz w:val="20"/>
                <w:szCs w:val="20"/>
              </w:rPr>
              <w:t>s</w:t>
            </w:r>
            <w:r w:rsidR="00964D49" w:rsidRPr="00327C43">
              <w:rPr>
                <w:rFonts w:cs="Arial"/>
                <w:sz w:val="20"/>
                <w:szCs w:val="20"/>
              </w:rPr>
              <w:t>tatus</w:t>
            </w:r>
          </w:p>
          <w:p w14:paraId="40EFE16B" w14:textId="111441EE" w:rsidR="00964D49" w:rsidRPr="00327C43" w:rsidRDefault="00E02FB2" w:rsidP="00076B5E">
            <w:pPr>
              <w:pStyle w:val="ListParagraph"/>
              <w:numPr>
                <w:ilvl w:val="0"/>
                <w:numId w:val="31"/>
              </w:numPr>
              <w:spacing w:before="40" w:after="40" w:line="240" w:lineRule="auto"/>
              <w:ind w:left="360"/>
              <w:rPr>
                <w:rFonts w:cs="Arial"/>
                <w:sz w:val="20"/>
                <w:szCs w:val="20"/>
              </w:rPr>
            </w:pPr>
            <w:r w:rsidRPr="00327C43">
              <w:rPr>
                <w:rFonts w:cs="Arial"/>
                <w:sz w:val="20"/>
                <w:szCs w:val="20"/>
              </w:rPr>
              <w:t>n</w:t>
            </w:r>
            <w:r w:rsidR="00964D49" w:rsidRPr="00327C43">
              <w:rPr>
                <w:rFonts w:cs="Arial"/>
                <w:sz w:val="20"/>
                <w:szCs w:val="20"/>
              </w:rPr>
              <w:t>ational interest in sport</w:t>
            </w:r>
          </w:p>
          <w:p w14:paraId="4DA79239" w14:textId="09151117" w:rsidR="00964D49" w:rsidRPr="00327C43" w:rsidRDefault="00E02FB2" w:rsidP="00076B5E">
            <w:pPr>
              <w:pStyle w:val="ListParagraph"/>
              <w:numPr>
                <w:ilvl w:val="0"/>
                <w:numId w:val="31"/>
              </w:numPr>
              <w:spacing w:before="40" w:after="40" w:line="240" w:lineRule="auto"/>
              <w:ind w:left="360"/>
              <w:rPr>
                <w:rFonts w:cs="Arial"/>
                <w:sz w:val="20"/>
                <w:szCs w:val="20"/>
              </w:rPr>
            </w:pPr>
            <w:r w:rsidRPr="00327C43">
              <w:rPr>
                <w:rFonts w:cs="Arial"/>
                <w:sz w:val="20"/>
                <w:szCs w:val="20"/>
              </w:rPr>
              <w:t>m</w:t>
            </w:r>
            <w:r w:rsidR="00964D49" w:rsidRPr="00327C43">
              <w:rPr>
                <w:rFonts w:cs="Arial"/>
                <w:sz w:val="20"/>
                <w:szCs w:val="20"/>
              </w:rPr>
              <w:t>edia coverage</w:t>
            </w:r>
          </w:p>
          <w:p w14:paraId="30A17212" w14:textId="354BD3C8" w:rsidR="00964D49" w:rsidRPr="00327C43" w:rsidRDefault="00E02FB2" w:rsidP="00076B5E">
            <w:pPr>
              <w:pStyle w:val="ListParagraph"/>
              <w:numPr>
                <w:ilvl w:val="0"/>
                <w:numId w:val="31"/>
              </w:numPr>
              <w:spacing w:before="40" w:after="40" w:line="240" w:lineRule="auto"/>
              <w:ind w:left="360"/>
              <w:rPr>
                <w:rFonts w:cs="Arial"/>
                <w:sz w:val="20"/>
                <w:szCs w:val="20"/>
              </w:rPr>
            </w:pPr>
            <w:r w:rsidRPr="00327C43">
              <w:rPr>
                <w:rFonts w:cs="Arial"/>
                <w:sz w:val="20"/>
                <w:szCs w:val="20"/>
              </w:rPr>
              <w:t>d</w:t>
            </w:r>
            <w:r w:rsidR="00964D49" w:rsidRPr="00327C43">
              <w:rPr>
                <w:rFonts w:cs="Arial"/>
                <w:sz w:val="20"/>
                <w:szCs w:val="20"/>
              </w:rPr>
              <w:t>irect and indirect tourism</w:t>
            </w:r>
          </w:p>
          <w:p w14:paraId="3CA1DC74" w14:textId="729FECA7" w:rsidR="00964D49" w:rsidRPr="00327C43" w:rsidRDefault="00E02FB2" w:rsidP="00076B5E">
            <w:pPr>
              <w:pStyle w:val="ListParagraph"/>
              <w:numPr>
                <w:ilvl w:val="0"/>
                <w:numId w:val="31"/>
              </w:numPr>
              <w:spacing w:before="40" w:after="40" w:line="240" w:lineRule="auto"/>
              <w:ind w:left="360"/>
              <w:rPr>
                <w:rFonts w:cs="Arial"/>
                <w:sz w:val="20"/>
                <w:szCs w:val="20"/>
              </w:rPr>
            </w:pPr>
            <w:r w:rsidRPr="00327C43">
              <w:rPr>
                <w:rFonts w:cs="Arial"/>
                <w:sz w:val="20"/>
                <w:szCs w:val="20"/>
              </w:rPr>
              <w:t>s</w:t>
            </w:r>
            <w:r w:rsidR="00964D49" w:rsidRPr="00327C43">
              <w:rPr>
                <w:rFonts w:cs="Arial"/>
                <w:sz w:val="20"/>
                <w:szCs w:val="20"/>
              </w:rPr>
              <w:t>hort term employment</w:t>
            </w:r>
            <w:r w:rsidR="00327C43">
              <w:rPr>
                <w:rFonts w:cs="Arial"/>
                <w:sz w:val="20"/>
                <w:szCs w:val="20"/>
              </w:rPr>
              <w:t>.</w:t>
            </w:r>
          </w:p>
          <w:p w14:paraId="289325A9" w14:textId="77777777" w:rsidR="00964D49" w:rsidRPr="000532A0" w:rsidRDefault="00964D49" w:rsidP="00964D49">
            <w:pPr>
              <w:spacing w:after="0" w:line="240" w:lineRule="auto"/>
              <w:rPr>
                <w:rFonts w:cs="Arial"/>
                <w:sz w:val="20"/>
                <w:szCs w:val="20"/>
              </w:rPr>
            </w:pPr>
          </w:p>
          <w:p w14:paraId="5D666545" w14:textId="77777777" w:rsidR="00A44BCF" w:rsidRDefault="00964D49" w:rsidP="00A62AEA">
            <w:pPr>
              <w:spacing w:after="0" w:line="240" w:lineRule="auto"/>
              <w:rPr>
                <w:rFonts w:cs="Arial"/>
              </w:rPr>
            </w:pPr>
            <w:r w:rsidRPr="00953C72">
              <w:rPr>
                <w:rFonts w:cs="Arial"/>
                <w:sz w:val="20"/>
                <w:szCs w:val="20"/>
              </w:rPr>
              <w:t>Students could present their ideas in a variety of forms</w:t>
            </w:r>
            <w:r w:rsidRPr="00AA4526">
              <w:rPr>
                <w:rFonts w:cs="Arial"/>
                <w:sz w:val="20"/>
                <w:szCs w:val="20"/>
              </w:rPr>
              <w:t xml:space="preserve"> </w:t>
            </w:r>
            <w:r w:rsidRPr="00953C72">
              <w:rPr>
                <w:rFonts w:cs="Arial"/>
                <w:sz w:val="20"/>
                <w:szCs w:val="20"/>
              </w:rPr>
              <w:t xml:space="preserve">including posters, leaflets, </w:t>
            </w:r>
            <w:r w:rsidR="009748F1" w:rsidRPr="00953C72">
              <w:rPr>
                <w:rFonts w:cs="Arial"/>
                <w:sz w:val="20"/>
                <w:szCs w:val="20"/>
              </w:rPr>
              <w:t>PowerPoints</w:t>
            </w:r>
            <w:r w:rsidR="00076B5E">
              <w:rPr>
                <w:rFonts w:cs="Arial"/>
                <w:sz w:val="20"/>
                <w:szCs w:val="20"/>
              </w:rPr>
              <w:t>,</w:t>
            </w:r>
            <w:r w:rsidR="00E02FB2">
              <w:rPr>
                <w:rFonts w:cs="Arial"/>
                <w:sz w:val="20"/>
                <w:szCs w:val="20"/>
              </w:rPr>
              <w:t xml:space="preserve"> etc.</w:t>
            </w:r>
            <w:r w:rsidR="00AF300B">
              <w:rPr>
                <w:noProof/>
              </w:rPr>
              <w:t xml:space="preserve"> </w:t>
            </w:r>
          </w:p>
          <w:p w14:paraId="679956E4" w14:textId="77777777" w:rsidR="00353A8D" w:rsidRDefault="00353A8D" w:rsidP="00A62AEA">
            <w:pPr>
              <w:spacing w:after="0" w:line="240" w:lineRule="auto"/>
              <w:rPr>
                <w:rFonts w:cs="Arial"/>
              </w:rPr>
            </w:pPr>
          </w:p>
          <w:p w14:paraId="130FB12D" w14:textId="77777777" w:rsidR="00353A8D" w:rsidRDefault="00353A8D" w:rsidP="00A62AEA">
            <w:pPr>
              <w:spacing w:after="0" w:line="240" w:lineRule="auto"/>
              <w:rPr>
                <w:rFonts w:cs="Arial"/>
              </w:rPr>
            </w:pPr>
          </w:p>
          <w:p w14:paraId="7AB73C92" w14:textId="77777777" w:rsidR="00353A8D" w:rsidRDefault="00353A8D" w:rsidP="00A62AEA">
            <w:pPr>
              <w:spacing w:after="0" w:line="240" w:lineRule="auto"/>
              <w:rPr>
                <w:rFonts w:cs="Arial"/>
              </w:rPr>
            </w:pPr>
          </w:p>
          <w:p w14:paraId="707747C8" w14:textId="77777777" w:rsidR="00353A8D" w:rsidRDefault="00353A8D" w:rsidP="00A62AEA">
            <w:pPr>
              <w:spacing w:after="0" w:line="240" w:lineRule="auto"/>
              <w:rPr>
                <w:rFonts w:cs="Arial"/>
              </w:rPr>
            </w:pPr>
          </w:p>
          <w:p w14:paraId="0D3F4520" w14:textId="77777777" w:rsidR="00353A8D" w:rsidRDefault="00353A8D" w:rsidP="00A62AEA">
            <w:pPr>
              <w:spacing w:after="0" w:line="240" w:lineRule="auto"/>
              <w:rPr>
                <w:rFonts w:cs="Arial"/>
              </w:rPr>
            </w:pPr>
          </w:p>
          <w:p w14:paraId="23DDD88B" w14:textId="77777777" w:rsidR="00353A8D" w:rsidRDefault="00353A8D" w:rsidP="00A62AEA">
            <w:pPr>
              <w:spacing w:after="0" w:line="240" w:lineRule="auto"/>
              <w:rPr>
                <w:rFonts w:cs="Arial"/>
              </w:rPr>
            </w:pPr>
          </w:p>
          <w:p w14:paraId="2CB23F4D" w14:textId="77777777" w:rsidR="00353A8D" w:rsidRDefault="00353A8D" w:rsidP="00A62AEA">
            <w:pPr>
              <w:spacing w:after="0" w:line="240" w:lineRule="auto"/>
              <w:rPr>
                <w:rFonts w:cs="Arial"/>
              </w:rPr>
            </w:pPr>
          </w:p>
          <w:p w14:paraId="5E505403" w14:textId="77777777" w:rsidR="00353A8D" w:rsidRDefault="00353A8D" w:rsidP="00A62AEA">
            <w:pPr>
              <w:spacing w:after="0" w:line="240" w:lineRule="auto"/>
              <w:rPr>
                <w:rFonts w:cs="Arial"/>
              </w:rPr>
            </w:pPr>
          </w:p>
          <w:p w14:paraId="16A67DAF" w14:textId="77777777" w:rsidR="00353A8D" w:rsidRDefault="00353A8D" w:rsidP="00A62AEA">
            <w:pPr>
              <w:spacing w:after="0" w:line="240" w:lineRule="auto"/>
              <w:rPr>
                <w:rFonts w:cs="Arial"/>
              </w:rPr>
            </w:pPr>
          </w:p>
          <w:p w14:paraId="455E4E9A" w14:textId="77777777" w:rsidR="00353A8D" w:rsidRDefault="00353A8D" w:rsidP="00A62AEA">
            <w:pPr>
              <w:spacing w:after="0" w:line="240" w:lineRule="auto"/>
              <w:rPr>
                <w:rFonts w:cs="Arial"/>
              </w:rPr>
            </w:pPr>
          </w:p>
          <w:p w14:paraId="040346DE" w14:textId="77777777" w:rsidR="00353A8D" w:rsidRDefault="00353A8D" w:rsidP="00A62AEA">
            <w:pPr>
              <w:spacing w:after="0" w:line="240" w:lineRule="auto"/>
              <w:rPr>
                <w:rFonts w:cs="Arial"/>
              </w:rPr>
            </w:pPr>
          </w:p>
          <w:p w14:paraId="16F6377B" w14:textId="77777777" w:rsidR="00353A8D" w:rsidRDefault="00353A8D" w:rsidP="00A62AEA">
            <w:pPr>
              <w:spacing w:after="0" w:line="240" w:lineRule="auto"/>
              <w:rPr>
                <w:rFonts w:cs="Arial"/>
              </w:rPr>
            </w:pPr>
          </w:p>
          <w:p w14:paraId="196AC0CC" w14:textId="316F53FF" w:rsidR="00353A8D" w:rsidRDefault="00353A8D" w:rsidP="00A62AEA">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40BEF201" w14:textId="77777777" w:rsidR="00964D49" w:rsidRDefault="00154E99" w:rsidP="00964D49">
            <w:pPr>
              <w:spacing w:after="0" w:line="240" w:lineRule="auto"/>
              <w:rPr>
                <w:rFonts w:cs="Arial"/>
                <w:sz w:val="20"/>
                <w:szCs w:val="20"/>
              </w:rPr>
            </w:pPr>
            <w:r>
              <w:rPr>
                <w:rFonts w:cs="Arial"/>
                <w:sz w:val="20"/>
                <w:szCs w:val="20"/>
              </w:rPr>
              <w:t>Social infrastructure</w:t>
            </w:r>
          </w:p>
          <w:p w14:paraId="38DF6483" w14:textId="77777777" w:rsidR="00154E99" w:rsidRDefault="00154E99" w:rsidP="00964D49">
            <w:pPr>
              <w:spacing w:after="0" w:line="240" w:lineRule="auto"/>
              <w:rPr>
                <w:rFonts w:cs="Arial"/>
                <w:sz w:val="20"/>
                <w:szCs w:val="20"/>
              </w:rPr>
            </w:pPr>
          </w:p>
          <w:p w14:paraId="528130EF" w14:textId="77777777" w:rsidR="00154E99" w:rsidRDefault="00154E99" w:rsidP="00964D49">
            <w:pPr>
              <w:spacing w:after="0" w:line="240" w:lineRule="auto"/>
              <w:rPr>
                <w:rFonts w:cs="Arial"/>
                <w:sz w:val="20"/>
                <w:szCs w:val="20"/>
              </w:rPr>
            </w:pPr>
            <w:r>
              <w:rPr>
                <w:rFonts w:cs="Arial"/>
                <w:sz w:val="20"/>
                <w:szCs w:val="20"/>
              </w:rPr>
              <w:t>Social cohesion</w:t>
            </w:r>
          </w:p>
          <w:p w14:paraId="2BFA686D" w14:textId="77777777" w:rsidR="00154E99" w:rsidRDefault="00154E99" w:rsidP="00964D49">
            <w:pPr>
              <w:spacing w:after="0" w:line="240" w:lineRule="auto"/>
              <w:rPr>
                <w:rFonts w:cs="Arial"/>
                <w:sz w:val="20"/>
                <w:szCs w:val="20"/>
              </w:rPr>
            </w:pPr>
          </w:p>
          <w:p w14:paraId="709695A5" w14:textId="35C5411E" w:rsidR="00154E99" w:rsidRDefault="00154E99" w:rsidP="00964D49">
            <w:pPr>
              <w:spacing w:after="0" w:line="240" w:lineRule="auto"/>
              <w:rPr>
                <w:rFonts w:cs="Arial"/>
                <w:sz w:val="20"/>
                <w:szCs w:val="20"/>
              </w:rPr>
            </w:pPr>
            <w:r>
              <w:rPr>
                <w:rFonts w:cs="Arial"/>
                <w:sz w:val="20"/>
                <w:szCs w:val="20"/>
              </w:rPr>
              <w:t xml:space="preserve">National </w:t>
            </w:r>
            <w:r w:rsidR="00E02FB2">
              <w:rPr>
                <w:rFonts w:cs="Arial"/>
                <w:sz w:val="20"/>
                <w:szCs w:val="20"/>
              </w:rPr>
              <w:t>m</w:t>
            </w:r>
            <w:r>
              <w:rPr>
                <w:rFonts w:cs="Arial"/>
                <w:sz w:val="20"/>
                <w:szCs w:val="20"/>
              </w:rPr>
              <w:t>orale</w:t>
            </w:r>
          </w:p>
          <w:p w14:paraId="4F9BEC59" w14:textId="77777777" w:rsidR="00154E99" w:rsidRDefault="00154E99" w:rsidP="00964D49">
            <w:pPr>
              <w:spacing w:after="0" w:line="240" w:lineRule="auto"/>
              <w:rPr>
                <w:rFonts w:cs="Arial"/>
                <w:sz w:val="20"/>
                <w:szCs w:val="20"/>
              </w:rPr>
            </w:pPr>
          </w:p>
          <w:p w14:paraId="3972B1D2" w14:textId="77777777" w:rsidR="00154E99" w:rsidRDefault="00154E99" w:rsidP="00964D49">
            <w:pPr>
              <w:spacing w:after="0" w:line="240" w:lineRule="auto"/>
              <w:rPr>
                <w:rFonts w:cs="Arial"/>
                <w:sz w:val="20"/>
                <w:szCs w:val="20"/>
              </w:rPr>
            </w:pPr>
            <w:r>
              <w:rPr>
                <w:rFonts w:cs="Arial"/>
                <w:sz w:val="20"/>
                <w:szCs w:val="20"/>
              </w:rPr>
              <w:t>Direct tourism</w:t>
            </w:r>
          </w:p>
          <w:p w14:paraId="66229A5F" w14:textId="77777777" w:rsidR="00154E99" w:rsidRDefault="00154E99" w:rsidP="00964D49">
            <w:pPr>
              <w:spacing w:after="0" w:line="240" w:lineRule="auto"/>
              <w:rPr>
                <w:rFonts w:cs="Arial"/>
                <w:sz w:val="20"/>
                <w:szCs w:val="20"/>
              </w:rPr>
            </w:pPr>
          </w:p>
          <w:p w14:paraId="2F73201C" w14:textId="3437A22C" w:rsidR="00154E99" w:rsidRDefault="00154E99" w:rsidP="00964D49">
            <w:pPr>
              <w:spacing w:after="0" w:line="240" w:lineRule="auto"/>
              <w:rPr>
                <w:rFonts w:cs="Arial"/>
                <w:sz w:val="20"/>
                <w:szCs w:val="20"/>
              </w:rPr>
            </w:pPr>
            <w:r>
              <w:rPr>
                <w:rFonts w:cs="Arial"/>
                <w:sz w:val="20"/>
                <w:szCs w:val="20"/>
              </w:rPr>
              <w:t>Indirect tourism</w:t>
            </w:r>
          </w:p>
        </w:tc>
        <w:tc>
          <w:tcPr>
            <w:tcW w:w="1796" w:type="dxa"/>
            <w:shd w:val="clear" w:color="auto" w:fill="auto"/>
            <w:tcMar>
              <w:top w:w="57" w:type="dxa"/>
              <w:left w:w="57" w:type="dxa"/>
              <w:bottom w:w="57" w:type="dxa"/>
              <w:right w:w="57" w:type="dxa"/>
            </w:tcMar>
          </w:tcPr>
          <w:p w14:paraId="6EA3AF61" w14:textId="7915883E" w:rsidR="00964D49" w:rsidRDefault="00AF300B" w:rsidP="00964D49">
            <w:pPr>
              <w:spacing w:after="0" w:line="240" w:lineRule="auto"/>
              <w:rPr>
                <w:rFonts w:cs="Arial"/>
                <w:sz w:val="20"/>
                <w:szCs w:val="20"/>
              </w:rPr>
            </w:pPr>
            <w:r>
              <w:rPr>
                <w:rFonts w:cs="Arial"/>
                <w:sz w:val="20"/>
                <w:szCs w:val="20"/>
              </w:rPr>
              <w:t>I</w:t>
            </w:r>
            <w:r w:rsidR="00154E99">
              <w:rPr>
                <w:rFonts w:cs="Arial"/>
                <w:sz w:val="20"/>
                <w:szCs w:val="20"/>
              </w:rPr>
              <w:t xml:space="preserve">dentify and describe positive aspects for a country or city </w:t>
            </w:r>
            <w:r w:rsidR="00850B06">
              <w:rPr>
                <w:rFonts w:cs="Arial"/>
                <w:sz w:val="20"/>
                <w:szCs w:val="20"/>
              </w:rPr>
              <w:t>hosting a major sporting event</w:t>
            </w:r>
          </w:p>
        </w:tc>
        <w:tc>
          <w:tcPr>
            <w:tcW w:w="2585" w:type="dxa"/>
            <w:shd w:val="clear" w:color="auto" w:fill="auto"/>
            <w:tcMar>
              <w:top w:w="57" w:type="dxa"/>
              <w:left w:w="57" w:type="dxa"/>
              <w:bottom w:w="57" w:type="dxa"/>
              <w:right w:w="57" w:type="dxa"/>
            </w:tcMar>
          </w:tcPr>
          <w:p w14:paraId="6015D7D5" w14:textId="28AFEB43" w:rsidR="00893E99" w:rsidRPr="006662D0" w:rsidRDefault="006662D0" w:rsidP="00893E99">
            <w:pPr>
              <w:spacing w:after="0" w:line="240" w:lineRule="auto"/>
              <w:rPr>
                <w:rStyle w:val="Hyperlink"/>
                <w:sz w:val="20"/>
                <w:szCs w:val="20"/>
              </w:rPr>
            </w:pPr>
            <w:r>
              <w:rPr>
                <w:sz w:val="20"/>
                <w:szCs w:val="20"/>
              </w:rPr>
              <w:fldChar w:fldCharType="begin"/>
            </w:r>
            <w:r>
              <w:rPr>
                <w:sz w:val="20"/>
                <w:szCs w:val="20"/>
              </w:rPr>
              <w:instrText xml:space="preserve"> HYPERLINK "https://teachcambridge.org/93156bd6-97ed-4737-83f1-706832ad7a07/teaching-and-delivery-guides?subject=f407526c-2dec-4b34-99ee-e07d09f919f9&amp;unit=all" </w:instrText>
            </w:r>
            <w:r>
              <w:rPr>
                <w:sz w:val="20"/>
                <w:szCs w:val="20"/>
              </w:rPr>
              <w:fldChar w:fldCharType="separate"/>
            </w:r>
            <w:r w:rsidR="00893E99" w:rsidRPr="006662D0">
              <w:rPr>
                <w:rStyle w:val="Hyperlink"/>
                <w:sz w:val="20"/>
                <w:szCs w:val="20"/>
              </w:rPr>
              <w:t xml:space="preserve">OCR R184 Lesson Preparation Pack </w:t>
            </w:r>
          </w:p>
          <w:p w14:paraId="7EB13504" w14:textId="75838F84" w:rsidR="00893E99" w:rsidRPr="00C73EFF" w:rsidRDefault="00893E99" w:rsidP="00893E99">
            <w:pPr>
              <w:spacing w:after="0" w:line="240" w:lineRule="auto"/>
              <w:rPr>
                <w:sz w:val="20"/>
                <w:szCs w:val="20"/>
              </w:rPr>
            </w:pPr>
            <w:r w:rsidRPr="006662D0">
              <w:rPr>
                <w:rStyle w:val="Hyperlink"/>
                <w:sz w:val="20"/>
                <w:szCs w:val="20"/>
              </w:rPr>
              <w:t>Slide</w:t>
            </w:r>
            <w:r w:rsidR="00C60593" w:rsidRPr="006662D0">
              <w:rPr>
                <w:rStyle w:val="Hyperlink"/>
                <w:sz w:val="20"/>
                <w:szCs w:val="20"/>
              </w:rPr>
              <w:t xml:space="preserve"> 39 </w:t>
            </w:r>
            <w:r w:rsidR="006662D0">
              <w:rPr>
                <w:sz w:val="20"/>
                <w:szCs w:val="20"/>
              </w:rPr>
              <w:fldChar w:fldCharType="end"/>
            </w:r>
          </w:p>
          <w:p w14:paraId="4C8BEE09" w14:textId="77777777" w:rsidR="00C60593" w:rsidRDefault="00C60593" w:rsidP="00893E99">
            <w:pPr>
              <w:spacing w:after="0" w:line="240" w:lineRule="auto"/>
            </w:pPr>
          </w:p>
          <w:p w14:paraId="40808228" w14:textId="77777777" w:rsidR="00850B06" w:rsidRDefault="00850B06" w:rsidP="00850B06">
            <w:pPr>
              <w:spacing w:after="0" w:line="240" w:lineRule="auto"/>
              <w:rPr>
                <w:rFonts w:cs="Arial"/>
                <w:sz w:val="20"/>
                <w:szCs w:val="20"/>
              </w:rPr>
            </w:pPr>
          </w:p>
          <w:p w14:paraId="6D02689A" w14:textId="77777777" w:rsidR="00C60593" w:rsidRPr="00850B06" w:rsidRDefault="00000000" w:rsidP="00C60593">
            <w:pPr>
              <w:spacing w:after="0" w:line="240" w:lineRule="auto"/>
              <w:rPr>
                <w:rFonts w:cs="Arial"/>
                <w:sz w:val="20"/>
                <w:szCs w:val="20"/>
              </w:rPr>
            </w:pPr>
            <w:hyperlink r:id="rId56" w:history="1">
              <w:r w:rsidR="00C60593" w:rsidRPr="00603870">
                <w:rPr>
                  <w:rStyle w:val="Hyperlink"/>
                  <w:rFonts w:cs="Arial"/>
                  <w:sz w:val="20"/>
                  <w:szCs w:val="20"/>
                </w:rPr>
                <w:t>Advantages of hosting a major event</w:t>
              </w:r>
            </w:hyperlink>
          </w:p>
          <w:p w14:paraId="1073CFB6" w14:textId="77777777" w:rsidR="00C60593" w:rsidRDefault="00C60593" w:rsidP="00C60593">
            <w:pPr>
              <w:spacing w:after="0" w:line="240" w:lineRule="auto"/>
              <w:rPr>
                <w:rFonts w:cs="Arial"/>
                <w:sz w:val="20"/>
                <w:szCs w:val="20"/>
              </w:rPr>
            </w:pPr>
            <w:r>
              <w:rPr>
                <w:rFonts w:cs="Arial"/>
                <w:sz w:val="20"/>
                <w:szCs w:val="20"/>
              </w:rPr>
              <w:t>(economicshelp.org)</w:t>
            </w:r>
          </w:p>
          <w:p w14:paraId="45F44505" w14:textId="77777777" w:rsidR="00C60593" w:rsidRDefault="00C60593" w:rsidP="00C60593">
            <w:pPr>
              <w:spacing w:after="0" w:line="240" w:lineRule="auto"/>
              <w:rPr>
                <w:rFonts w:cs="Arial"/>
                <w:sz w:val="20"/>
                <w:szCs w:val="20"/>
              </w:rPr>
            </w:pPr>
          </w:p>
          <w:p w14:paraId="188C1AF2" w14:textId="75FB307F" w:rsidR="00850B06" w:rsidRDefault="00850B06" w:rsidP="00077F7A">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2A7671BF" w14:textId="77777777" w:rsidR="006727AF" w:rsidRDefault="006076D1" w:rsidP="00964D49">
            <w:pPr>
              <w:spacing w:after="0" w:line="240" w:lineRule="auto"/>
              <w:rPr>
                <w:rFonts w:cs="Arial"/>
                <w:sz w:val="20"/>
                <w:szCs w:val="20"/>
              </w:rPr>
            </w:pPr>
            <w:r w:rsidRPr="006076D1">
              <w:rPr>
                <w:rFonts w:cs="Arial"/>
                <w:sz w:val="20"/>
                <w:szCs w:val="20"/>
              </w:rPr>
              <w:t xml:space="preserve">R186 </w:t>
            </w:r>
          </w:p>
          <w:p w14:paraId="51F26F62" w14:textId="38BAF8E6" w:rsidR="00964D49" w:rsidRDefault="006727AF" w:rsidP="00964D49">
            <w:pPr>
              <w:spacing w:after="0" w:line="240" w:lineRule="auto"/>
              <w:rPr>
                <w:rFonts w:cs="Arial"/>
                <w:sz w:val="20"/>
                <w:szCs w:val="20"/>
              </w:rPr>
            </w:pPr>
            <w:r>
              <w:rPr>
                <w:rFonts w:cs="Arial"/>
                <w:sz w:val="20"/>
                <w:szCs w:val="20"/>
              </w:rPr>
              <w:t>R</w:t>
            </w:r>
            <w:r w:rsidR="006076D1" w:rsidRPr="006076D1">
              <w:rPr>
                <w:rFonts w:cs="Arial"/>
                <w:sz w:val="20"/>
                <w:szCs w:val="20"/>
              </w:rPr>
              <w:t xml:space="preserve">ole of the media </w:t>
            </w:r>
            <w:r w:rsidR="00181F5E">
              <w:rPr>
                <w:rFonts w:cs="Arial"/>
                <w:sz w:val="20"/>
                <w:szCs w:val="20"/>
              </w:rPr>
              <w:t>–</w:t>
            </w:r>
            <w:r w:rsidR="006076D1" w:rsidRPr="006076D1">
              <w:rPr>
                <w:rFonts w:cs="Arial"/>
                <w:sz w:val="20"/>
                <w:szCs w:val="20"/>
              </w:rPr>
              <w:t xml:space="preserve"> coverage</w:t>
            </w:r>
          </w:p>
        </w:tc>
      </w:tr>
      <w:tr w:rsidR="00964D49" w14:paraId="27935C50" w14:textId="77777777" w:rsidTr="00691021">
        <w:trPr>
          <w:trHeight w:val="20"/>
        </w:trPr>
        <w:tc>
          <w:tcPr>
            <w:tcW w:w="993" w:type="dxa"/>
            <w:shd w:val="clear" w:color="auto" w:fill="auto"/>
            <w:tcMar>
              <w:top w:w="57" w:type="dxa"/>
              <w:left w:w="57" w:type="dxa"/>
              <w:bottom w:w="57" w:type="dxa"/>
              <w:right w:w="57" w:type="dxa"/>
            </w:tcMar>
          </w:tcPr>
          <w:p w14:paraId="68C06687" w14:textId="325AA8BC" w:rsidR="00964D49" w:rsidRDefault="00331A83" w:rsidP="00964D49">
            <w:pPr>
              <w:spacing w:after="0" w:line="240" w:lineRule="auto"/>
              <w:rPr>
                <w:rFonts w:cs="Arial"/>
                <w:sz w:val="20"/>
                <w:szCs w:val="20"/>
              </w:rPr>
            </w:pPr>
            <w:r>
              <w:rPr>
                <w:rFonts w:cs="Arial"/>
                <w:sz w:val="20"/>
                <w:szCs w:val="20"/>
              </w:rPr>
              <w:lastRenderedPageBreak/>
              <w:t>5-7</w:t>
            </w:r>
          </w:p>
        </w:tc>
        <w:tc>
          <w:tcPr>
            <w:tcW w:w="1928" w:type="dxa"/>
            <w:shd w:val="clear" w:color="auto" w:fill="auto"/>
            <w:tcMar>
              <w:top w:w="57" w:type="dxa"/>
              <w:left w:w="57" w:type="dxa"/>
              <w:bottom w:w="57" w:type="dxa"/>
              <w:right w:w="57" w:type="dxa"/>
            </w:tcMar>
          </w:tcPr>
          <w:p w14:paraId="1BBD8B52" w14:textId="611EB6DC" w:rsidR="00D722A6" w:rsidRDefault="00D722A6" w:rsidP="00331A83">
            <w:pPr>
              <w:spacing w:after="0" w:line="240" w:lineRule="auto"/>
              <w:rPr>
                <w:rFonts w:cs="Arial"/>
                <w:sz w:val="20"/>
                <w:szCs w:val="20"/>
              </w:rPr>
            </w:pPr>
            <w:r w:rsidRPr="00D722A6">
              <w:rPr>
                <w:rFonts w:cs="Arial"/>
                <w:sz w:val="20"/>
                <w:szCs w:val="20"/>
              </w:rPr>
              <w:t>3: The implications of hosting a major sporting event for a city or country</w:t>
            </w:r>
          </w:p>
          <w:p w14:paraId="2857AB62" w14:textId="77777777" w:rsidR="00D722A6" w:rsidRDefault="00D722A6" w:rsidP="00331A83">
            <w:pPr>
              <w:spacing w:after="0" w:line="240" w:lineRule="auto"/>
              <w:rPr>
                <w:rFonts w:cs="Arial"/>
                <w:sz w:val="20"/>
                <w:szCs w:val="20"/>
              </w:rPr>
            </w:pPr>
          </w:p>
          <w:p w14:paraId="58F9544C" w14:textId="5AC3E5E7" w:rsidR="00331A83" w:rsidRPr="00331A83" w:rsidRDefault="00331A83" w:rsidP="00331A83">
            <w:pPr>
              <w:spacing w:after="0" w:line="240" w:lineRule="auto"/>
              <w:rPr>
                <w:rFonts w:cs="Arial"/>
                <w:sz w:val="20"/>
                <w:szCs w:val="20"/>
              </w:rPr>
            </w:pPr>
            <w:r w:rsidRPr="00331A83">
              <w:rPr>
                <w:rFonts w:cs="Arial"/>
                <w:sz w:val="20"/>
                <w:szCs w:val="20"/>
              </w:rPr>
              <w:t>3.3 Potential positive and negative aspects of hosting a major sporting event</w:t>
            </w:r>
          </w:p>
          <w:p w14:paraId="7023BE73" w14:textId="77777777" w:rsidR="00331A83" w:rsidRPr="00331A83" w:rsidRDefault="00331A83" w:rsidP="00331A83">
            <w:pPr>
              <w:spacing w:after="0" w:line="240" w:lineRule="auto"/>
              <w:rPr>
                <w:rFonts w:cs="Arial"/>
                <w:sz w:val="20"/>
                <w:szCs w:val="20"/>
              </w:rPr>
            </w:pPr>
          </w:p>
          <w:p w14:paraId="382A47BF" w14:textId="264E2FA0" w:rsidR="00964D49" w:rsidRDefault="00331A83" w:rsidP="00331A83">
            <w:pPr>
              <w:spacing w:after="0" w:line="240" w:lineRule="auto"/>
              <w:rPr>
                <w:rFonts w:cs="Arial"/>
                <w:sz w:val="20"/>
                <w:szCs w:val="20"/>
              </w:rPr>
            </w:pPr>
            <w:r w:rsidRPr="00331A83">
              <w:rPr>
                <w:rFonts w:cs="Arial"/>
                <w:sz w:val="20"/>
                <w:szCs w:val="20"/>
              </w:rPr>
              <w:t>3.3.1 During the event</w:t>
            </w:r>
          </w:p>
        </w:tc>
        <w:tc>
          <w:tcPr>
            <w:tcW w:w="4167" w:type="dxa"/>
            <w:shd w:val="clear" w:color="auto" w:fill="auto"/>
            <w:tcMar>
              <w:top w:w="57" w:type="dxa"/>
              <w:left w:w="57" w:type="dxa"/>
              <w:bottom w:w="57" w:type="dxa"/>
              <w:right w:w="57" w:type="dxa"/>
            </w:tcMar>
          </w:tcPr>
          <w:p w14:paraId="276878A9" w14:textId="2F7129C9" w:rsidR="00964D49" w:rsidRDefault="00331A83" w:rsidP="00964D49">
            <w:pPr>
              <w:spacing w:after="0" w:line="240" w:lineRule="auto"/>
              <w:rPr>
                <w:rFonts w:cs="Arial"/>
                <w:sz w:val="20"/>
                <w:szCs w:val="20"/>
              </w:rPr>
            </w:pPr>
            <w:r>
              <w:rPr>
                <w:rFonts w:cs="Arial"/>
                <w:sz w:val="20"/>
                <w:szCs w:val="20"/>
              </w:rPr>
              <w:t xml:space="preserve">Using case studies such as </w:t>
            </w:r>
            <w:r w:rsidR="00D46468">
              <w:rPr>
                <w:rFonts w:cs="Arial"/>
                <w:sz w:val="20"/>
                <w:szCs w:val="20"/>
              </w:rPr>
              <w:t>t</w:t>
            </w:r>
            <w:r>
              <w:rPr>
                <w:rFonts w:cs="Arial"/>
                <w:sz w:val="20"/>
                <w:szCs w:val="20"/>
              </w:rPr>
              <w:t>he Olympics London 2012, Tokyo 2020, Commonwealth Games Birmingham 2022</w:t>
            </w:r>
            <w:r w:rsidR="00D46468">
              <w:rPr>
                <w:rFonts w:cs="Arial"/>
                <w:sz w:val="20"/>
                <w:szCs w:val="20"/>
              </w:rPr>
              <w:t>,</w:t>
            </w:r>
            <w:r>
              <w:rPr>
                <w:rFonts w:cs="Arial"/>
                <w:sz w:val="20"/>
                <w:szCs w:val="20"/>
              </w:rPr>
              <w:t xml:space="preserve"> students research and discuss negative aspects</w:t>
            </w:r>
            <w:r w:rsidR="00E73727">
              <w:rPr>
                <w:rFonts w:cs="Arial"/>
                <w:sz w:val="20"/>
                <w:szCs w:val="20"/>
              </w:rPr>
              <w:t>/</w:t>
            </w:r>
            <w:r>
              <w:rPr>
                <w:rFonts w:cs="Arial"/>
                <w:sz w:val="20"/>
                <w:szCs w:val="20"/>
              </w:rPr>
              <w:t>drawbacks including:</w:t>
            </w:r>
          </w:p>
          <w:p w14:paraId="38F9063C" w14:textId="29E87673" w:rsidR="00331A83" w:rsidRPr="00C60C19" w:rsidRDefault="00176E74" w:rsidP="00C73989">
            <w:pPr>
              <w:pStyle w:val="ListParagraph"/>
              <w:numPr>
                <w:ilvl w:val="0"/>
                <w:numId w:val="32"/>
              </w:numPr>
              <w:spacing w:before="40" w:after="40" w:line="240" w:lineRule="auto"/>
              <w:ind w:left="360"/>
              <w:rPr>
                <w:rFonts w:cs="Arial"/>
                <w:sz w:val="20"/>
                <w:szCs w:val="20"/>
              </w:rPr>
            </w:pPr>
            <w:r w:rsidRPr="00C60C19">
              <w:rPr>
                <w:rFonts w:cs="Arial"/>
                <w:sz w:val="20"/>
                <w:szCs w:val="20"/>
              </w:rPr>
              <w:t>i</w:t>
            </w:r>
            <w:r w:rsidR="00331A83" w:rsidRPr="00C60C19">
              <w:rPr>
                <w:rFonts w:cs="Arial"/>
                <w:sz w:val="20"/>
                <w:szCs w:val="20"/>
              </w:rPr>
              <w:t>ncrease in transport, litter, noise</w:t>
            </w:r>
          </w:p>
          <w:p w14:paraId="3B433A4E" w14:textId="53713E3A" w:rsidR="00331A83" w:rsidRPr="00C60C19" w:rsidRDefault="00176E74" w:rsidP="00C73989">
            <w:pPr>
              <w:pStyle w:val="ListParagraph"/>
              <w:numPr>
                <w:ilvl w:val="0"/>
                <w:numId w:val="32"/>
              </w:numPr>
              <w:spacing w:before="40" w:after="40" w:line="240" w:lineRule="auto"/>
              <w:ind w:left="360"/>
              <w:rPr>
                <w:rFonts w:cs="Arial"/>
                <w:sz w:val="20"/>
                <w:szCs w:val="20"/>
              </w:rPr>
            </w:pPr>
            <w:r w:rsidRPr="00C60C19">
              <w:rPr>
                <w:rFonts w:cs="Arial"/>
                <w:sz w:val="20"/>
                <w:szCs w:val="20"/>
              </w:rPr>
              <w:t>p</w:t>
            </w:r>
            <w:r w:rsidR="00331A83" w:rsidRPr="00C60C19">
              <w:rPr>
                <w:rFonts w:cs="Arial"/>
                <w:sz w:val="20"/>
                <w:szCs w:val="20"/>
              </w:rPr>
              <w:t xml:space="preserve">otential increase </w:t>
            </w:r>
            <w:r w:rsidR="003347E3">
              <w:rPr>
                <w:rFonts w:cs="Arial"/>
                <w:sz w:val="20"/>
                <w:szCs w:val="20"/>
              </w:rPr>
              <w:t xml:space="preserve">in </w:t>
            </w:r>
            <w:r w:rsidR="00331A83" w:rsidRPr="00C60C19">
              <w:rPr>
                <w:rFonts w:cs="Arial"/>
                <w:sz w:val="20"/>
                <w:szCs w:val="20"/>
              </w:rPr>
              <w:t>terrorism, crime</w:t>
            </w:r>
          </w:p>
          <w:p w14:paraId="4E89D280" w14:textId="05284A99" w:rsidR="00331A83" w:rsidRPr="00C60C19" w:rsidRDefault="00176E74" w:rsidP="00C73989">
            <w:pPr>
              <w:pStyle w:val="ListParagraph"/>
              <w:numPr>
                <w:ilvl w:val="0"/>
                <w:numId w:val="32"/>
              </w:numPr>
              <w:spacing w:before="40" w:after="40" w:line="240" w:lineRule="auto"/>
              <w:ind w:left="360"/>
              <w:rPr>
                <w:rFonts w:cs="Arial"/>
                <w:sz w:val="20"/>
                <w:szCs w:val="20"/>
              </w:rPr>
            </w:pPr>
            <w:r w:rsidRPr="00C60C19">
              <w:rPr>
                <w:rFonts w:cs="Arial"/>
                <w:sz w:val="20"/>
                <w:szCs w:val="20"/>
              </w:rPr>
              <w:t>p</w:t>
            </w:r>
            <w:r w:rsidR="00331A83" w:rsidRPr="00C60C19">
              <w:rPr>
                <w:rFonts w:cs="Arial"/>
                <w:sz w:val="20"/>
                <w:szCs w:val="20"/>
              </w:rPr>
              <w:t>oor performance by home nation – impact on national pride</w:t>
            </w:r>
          </w:p>
          <w:p w14:paraId="51856A3F" w14:textId="1A4F6FDD" w:rsidR="00331A83" w:rsidRPr="00C60C19" w:rsidRDefault="00176E74" w:rsidP="00C73989">
            <w:pPr>
              <w:pStyle w:val="ListParagraph"/>
              <w:numPr>
                <w:ilvl w:val="0"/>
                <w:numId w:val="32"/>
              </w:numPr>
              <w:spacing w:before="40" w:after="40" w:line="240" w:lineRule="auto"/>
              <w:ind w:left="360"/>
              <w:rPr>
                <w:rFonts w:cs="Arial"/>
                <w:sz w:val="20"/>
                <w:szCs w:val="20"/>
              </w:rPr>
            </w:pPr>
            <w:r w:rsidRPr="00C60C19">
              <w:rPr>
                <w:rFonts w:cs="Arial"/>
                <w:sz w:val="20"/>
                <w:szCs w:val="20"/>
              </w:rPr>
              <w:t>p</w:t>
            </w:r>
            <w:r w:rsidR="00331A83" w:rsidRPr="00C60C19">
              <w:rPr>
                <w:rFonts w:cs="Arial"/>
                <w:sz w:val="20"/>
                <w:szCs w:val="20"/>
              </w:rPr>
              <w:t>erceived relegation</w:t>
            </w:r>
            <w:r w:rsidR="00E73727" w:rsidRPr="00C60C19">
              <w:rPr>
                <w:rFonts w:cs="Arial"/>
                <w:sz w:val="20"/>
                <w:szCs w:val="20"/>
              </w:rPr>
              <w:t>/</w:t>
            </w:r>
            <w:r w:rsidR="00331A83" w:rsidRPr="00C60C19">
              <w:rPr>
                <w:rFonts w:cs="Arial"/>
                <w:sz w:val="20"/>
                <w:szCs w:val="20"/>
              </w:rPr>
              <w:t>lack of investment in areas not involved in event</w:t>
            </w:r>
          </w:p>
          <w:p w14:paraId="1DD7B2FF" w14:textId="256D5CB0" w:rsidR="00331A83" w:rsidRPr="00C60C19" w:rsidRDefault="00176E74" w:rsidP="00C73989">
            <w:pPr>
              <w:pStyle w:val="ListParagraph"/>
              <w:numPr>
                <w:ilvl w:val="0"/>
                <w:numId w:val="32"/>
              </w:numPr>
              <w:spacing w:before="40" w:after="40" w:line="240" w:lineRule="auto"/>
              <w:ind w:left="360"/>
              <w:rPr>
                <w:rFonts w:cs="Arial"/>
                <w:sz w:val="20"/>
                <w:szCs w:val="20"/>
              </w:rPr>
            </w:pPr>
            <w:r w:rsidRPr="00C60C19">
              <w:rPr>
                <w:rFonts w:cs="Arial"/>
                <w:sz w:val="20"/>
                <w:szCs w:val="20"/>
              </w:rPr>
              <w:t>n</w:t>
            </w:r>
            <w:r w:rsidR="00331A83" w:rsidRPr="00C60C19">
              <w:rPr>
                <w:rFonts w:cs="Arial"/>
                <w:sz w:val="20"/>
                <w:szCs w:val="20"/>
              </w:rPr>
              <w:t>egative media coverage</w:t>
            </w:r>
            <w:r w:rsidR="002E2350">
              <w:rPr>
                <w:rFonts w:cs="Arial"/>
                <w:sz w:val="20"/>
                <w:szCs w:val="20"/>
              </w:rPr>
              <w:t>.</w:t>
            </w:r>
          </w:p>
          <w:p w14:paraId="6D533181" w14:textId="77777777" w:rsidR="00331A83" w:rsidRDefault="00331A83" w:rsidP="00964D49">
            <w:pPr>
              <w:spacing w:after="0" w:line="240" w:lineRule="auto"/>
              <w:rPr>
                <w:rFonts w:cs="Arial"/>
                <w:sz w:val="20"/>
                <w:szCs w:val="20"/>
              </w:rPr>
            </w:pPr>
          </w:p>
          <w:p w14:paraId="490F4A25" w14:textId="4A0CCCEA" w:rsidR="00DC4CCC" w:rsidRDefault="00DC4CCC" w:rsidP="00964D49">
            <w:pPr>
              <w:spacing w:after="0" w:line="240" w:lineRule="auto"/>
              <w:rPr>
                <w:rFonts w:cs="Arial"/>
                <w:sz w:val="20"/>
                <w:szCs w:val="20"/>
              </w:rPr>
            </w:pPr>
            <w:r>
              <w:rPr>
                <w:rFonts w:cs="Arial"/>
                <w:sz w:val="20"/>
                <w:szCs w:val="20"/>
              </w:rPr>
              <w:t xml:space="preserve">Students could present their ideas in a variety of forms including posters, leaflets, </w:t>
            </w:r>
            <w:r w:rsidR="00997B52">
              <w:rPr>
                <w:rFonts w:cs="Arial"/>
                <w:sz w:val="20"/>
                <w:szCs w:val="20"/>
              </w:rPr>
              <w:t>P</w:t>
            </w:r>
            <w:r>
              <w:rPr>
                <w:rFonts w:cs="Arial"/>
                <w:sz w:val="20"/>
                <w:szCs w:val="20"/>
              </w:rPr>
              <w:t>ower</w:t>
            </w:r>
            <w:r w:rsidR="00997B52">
              <w:rPr>
                <w:rFonts w:cs="Arial"/>
                <w:sz w:val="20"/>
                <w:szCs w:val="20"/>
              </w:rPr>
              <w:t>P</w:t>
            </w:r>
            <w:r>
              <w:rPr>
                <w:rFonts w:cs="Arial"/>
                <w:sz w:val="20"/>
                <w:szCs w:val="20"/>
              </w:rPr>
              <w:t>oints.</w:t>
            </w:r>
          </w:p>
        </w:tc>
        <w:tc>
          <w:tcPr>
            <w:tcW w:w="1697" w:type="dxa"/>
            <w:shd w:val="clear" w:color="auto" w:fill="auto"/>
            <w:tcMar>
              <w:top w:w="57" w:type="dxa"/>
              <w:left w:w="57" w:type="dxa"/>
              <w:bottom w:w="57" w:type="dxa"/>
              <w:right w:w="57" w:type="dxa"/>
            </w:tcMar>
          </w:tcPr>
          <w:p w14:paraId="1EA8AB40" w14:textId="77777777" w:rsidR="00964D49" w:rsidRDefault="00850B06" w:rsidP="00964D49">
            <w:pPr>
              <w:spacing w:after="0" w:line="240" w:lineRule="auto"/>
              <w:rPr>
                <w:rFonts w:cs="Arial"/>
                <w:sz w:val="20"/>
                <w:szCs w:val="20"/>
              </w:rPr>
            </w:pPr>
            <w:r>
              <w:rPr>
                <w:rFonts w:cs="Arial"/>
                <w:sz w:val="20"/>
                <w:szCs w:val="20"/>
              </w:rPr>
              <w:t>Relegation</w:t>
            </w:r>
          </w:p>
          <w:p w14:paraId="7362E2C5" w14:textId="77777777" w:rsidR="00850B06" w:rsidRDefault="00850B06" w:rsidP="00964D49">
            <w:pPr>
              <w:spacing w:after="0" w:line="240" w:lineRule="auto"/>
              <w:rPr>
                <w:rFonts w:cs="Arial"/>
                <w:sz w:val="20"/>
                <w:szCs w:val="20"/>
              </w:rPr>
            </w:pPr>
          </w:p>
          <w:p w14:paraId="1B864B1A" w14:textId="77777777" w:rsidR="00850B06" w:rsidRDefault="00850B06" w:rsidP="00964D49">
            <w:pPr>
              <w:spacing w:after="0" w:line="240" w:lineRule="auto"/>
              <w:rPr>
                <w:rFonts w:cs="Arial"/>
                <w:sz w:val="20"/>
                <w:szCs w:val="20"/>
              </w:rPr>
            </w:pPr>
            <w:r>
              <w:rPr>
                <w:rFonts w:cs="Arial"/>
                <w:sz w:val="20"/>
                <w:szCs w:val="20"/>
              </w:rPr>
              <w:t>Infrastructure</w:t>
            </w:r>
          </w:p>
          <w:p w14:paraId="2200F795" w14:textId="77777777" w:rsidR="00850B06" w:rsidRDefault="00850B06" w:rsidP="00964D49">
            <w:pPr>
              <w:spacing w:after="0" w:line="240" w:lineRule="auto"/>
              <w:rPr>
                <w:rFonts w:cs="Arial"/>
                <w:sz w:val="20"/>
                <w:szCs w:val="20"/>
              </w:rPr>
            </w:pPr>
          </w:p>
          <w:p w14:paraId="6A9C4C86" w14:textId="3D6B5A06" w:rsidR="00850B06" w:rsidRDefault="00850B06" w:rsidP="00964D49">
            <w:pPr>
              <w:spacing w:after="0" w:line="240" w:lineRule="auto"/>
              <w:rPr>
                <w:rFonts w:cs="Arial"/>
                <w:sz w:val="20"/>
                <w:szCs w:val="20"/>
              </w:rPr>
            </w:pPr>
            <w:r>
              <w:rPr>
                <w:rFonts w:cs="Arial"/>
                <w:sz w:val="20"/>
                <w:szCs w:val="20"/>
              </w:rPr>
              <w:t>Terrorism</w:t>
            </w:r>
          </w:p>
        </w:tc>
        <w:tc>
          <w:tcPr>
            <w:tcW w:w="1796" w:type="dxa"/>
            <w:shd w:val="clear" w:color="auto" w:fill="auto"/>
            <w:tcMar>
              <w:top w:w="57" w:type="dxa"/>
              <w:left w:w="57" w:type="dxa"/>
              <w:bottom w:w="57" w:type="dxa"/>
              <w:right w:w="57" w:type="dxa"/>
            </w:tcMar>
          </w:tcPr>
          <w:p w14:paraId="09309DC7" w14:textId="3D5ED708" w:rsidR="00964D49" w:rsidRDefault="00175D0A" w:rsidP="00964D49">
            <w:pPr>
              <w:spacing w:after="0" w:line="240" w:lineRule="auto"/>
              <w:rPr>
                <w:rFonts w:cs="Arial"/>
                <w:sz w:val="20"/>
                <w:szCs w:val="20"/>
              </w:rPr>
            </w:pPr>
            <w:r>
              <w:rPr>
                <w:rFonts w:cs="Arial"/>
                <w:sz w:val="20"/>
                <w:szCs w:val="20"/>
              </w:rPr>
              <w:t>I</w:t>
            </w:r>
            <w:r w:rsidR="00850B06" w:rsidRPr="00850B06">
              <w:rPr>
                <w:rFonts w:cs="Arial"/>
                <w:sz w:val="20"/>
                <w:szCs w:val="20"/>
              </w:rPr>
              <w:t xml:space="preserve">dentify and describe </w:t>
            </w:r>
            <w:r w:rsidR="00850B06">
              <w:rPr>
                <w:rFonts w:cs="Arial"/>
                <w:sz w:val="20"/>
                <w:szCs w:val="20"/>
              </w:rPr>
              <w:t>negative</w:t>
            </w:r>
            <w:r w:rsidR="00850B06" w:rsidRPr="00850B06">
              <w:rPr>
                <w:rFonts w:cs="Arial"/>
                <w:sz w:val="20"/>
                <w:szCs w:val="20"/>
              </w:rPr>
              <w:t xml:space="preserve"> aspects for a country or city hosting a major sporting event</w:t>
            </w:r>
          </w:p>
        </w:tc>
        <w:tc>
          <w:tcPr>
            <w:tcW w:w="2585" w:type="dxa"/>
            <w:shd w:val="clear" w:color="auto" w:fill="auto"/>
            <w:tcMar>
              <w:top w:w="57" w:type="dxa"/>
              <w:left w:w="57" w:type="dxa"/>
              <w:bottom w:w="57" w:type="dxa"/>
              <w:right w:w="57" w:type="dxa"/>
            </w:tcMar>
          </w:tcPr>
          <w:p w14:paraId="18C4E939" w14:textId="71C6B671" w:rsidR="00C60593" w:rsidRPr="00BE7A77" w:rsidRDefault="00BE7A77" w:rsidP="00C60593">
            <w:pPr>
              <w:spacing w:after="0" w:line="240" w:lineRule="auto"/>
              <w:rPr>
                <w:rStyle w:val="Hyperlink"/>
                <w:sz w:val="20"/>
                <w:szCs w:val="20"/>
              </w:rPr>
            </w:pPr>
            <w:r>
              <w:rPr>
                <w:sz w:val="20"/>
                <w:szCs w:val="20"/>
              </w:rPr>
              <w:fldChar w:fldCharType="begin"/>
            </w:r>
            <w:r>
              <w:rPr>
                <w:sz w:val="20"/>
                <w:szCs w:val="20"/>
              </w:rPr>
              <w:instrText xml:space="preserve"> HYPERLINK "https://teachcambridge.org/93156bd6-97ed-4737-83f1-706832ad7a07/teaching-and-delivery-guides?subject=f407526c-2dec-4b34-99ee-e07d09f919f9&amp;unit=all" </w:instrText>
            </w:r>
            <w:r>
              <w:rPr>
                <w:sz w:val="20"/>
                <w:szCs w:val="20"/>
              </w:rPr>
              <w:fldChar w:fldCharType="separate"/>
            </w:r>
            <w:r w:rsidR="00C60593" w:rsidRPr="00BE7A77">
              <w:rPr>
                <w:rStyle w:val="Hyperlink"/>
                <w:sz w:val="20"/>
                <w:szCs w:val="20"/>
              </w:rPr>
              <w:t xml:space="preserve">OCR R184 Lesson Preparation Pack </w:t>
            </w:r>
          </w:p>
          <w:p w14:paraId="2CD59B78" w14:textId="5AEC7DCE" w:rsidR="00C60593" w:rsidRPr="00BE7A77" w:rsidRDefault="00C60593" w:rsidP="00C60593">
            <w:pPr>
              <w:spacing w:after="0" w:line="240" w:lineRule="auto"/>
              <w:rPr>
                <w:sz w:val="20"/>
                <w:szCs w:val="20"/>
              </w:rPr>
            </w:pPr>
            <w:r w:rsidRPr="00BE7A77">
              <w:rPr>
                <w:rStyle w:val="Hyperlink"/>
                <w:sz w:val="20"/>
                <w:szCs w:val="20"/>
              </w:rPr>
              <w:t>Slide 40</w:t>
            </w:r>
            <w:r w:rsidR="00BE7A77">
              <w:rPr>
                <w:sz w:val="20"/>
                <w:szCs w:val="20"/>
              </w:rPr>
              <w:fldChar w:fldCharType="end"/>
            </w:r>
          </w:p>
          <w:p w14:paraId="4EA87EAC" w14:textId="77777777" w:rsidR="00C60593" w:rsidRPr="00BE7A77" w:rsidRDefault="00C60593" w:rsidP="00850B06">
            <w:pPr>
              <w:spacing w:after="0" w:line="240" w:lineRule="auto"/>
              <w:rPr>
                <w:sz w:val="20"/>
                <w:szCs w:val="20"/>
              </w:rPr>
            </w:pPr>
          </w:p>
          <w:p w14:paraId="5F267A7E" w14:textId="550F7FD9" w:rsidR="00F26A35" w:rsidRDefault="00000000" w:rsidP="00850B06">
            <w:pPr>
              <w:spacing w:after="0" w:line="240" w:lineRule="auto"/>
              <w:rPr>
                <w:rFonts w:cs="Arial"/>
                <w:sz w:val="20"/>
                <w:szCs w:val="20"/>
              </w:rPr>
            </w:pPr>
            <w:hyperlink r:id="rId57" w:history="1">
              <w:r w:rsidR="00F26A35" w:rsidRPr="00F26A35">
                <w:rPr>
                  <w:rStyle w:val="Hyperlink"/>
                  <w:rFonts w:cs="Arial"/>
                  <w:sz w:val="20"/>
                  <w:szCs w:val="20"/>
                </w:rPr>
                <w:t>5 African cities that could host the Olympics in the future</w:t>
              </w:r>
            </w:hyperlink>
          </w:p>
          <w:p w14:paraId="4ECC10AC" w14:textId="1AC3C025" w:rsidR="00F26A35" w:rsidRDefault="009176E9" w:rsidP="00850B06">
            <w:pPr>
              <w:spacing w:after="0" w:line="240" w:lineRule="auto"/>
              <w:rPr>
                <w:rFonts w:cs="Arial"/>
                <w:sz w:val="20"/>
                <w:szCs w:val="20"/>
              </w:rPr>
            </w:pPr>
            <w:r>
              <w:rPr>
                <w:rFonts w:cs="Arial"/>
                <w:sz w:val="20"/>
                <w:szCs w:val="20"/>
              </w:rPr>
              <w:t>(pulse.ng)</w:t>
            </w:r>
          </w:p>
          <w:p w14:paraId="0F6D56FC" w14:textId="70AEA8A8" w:rsidR="00522362" w:rsidRDefault="00522362" w:rsidP="00850B06">
            <w:pPr>
              <w:spacing w:after="0" w:line="240" w:lineRule="auto"/>
              <w:rPr>
                <w:rFonts w:cs="Arial"/>
                <w:sz w:val="20"/>
                <w:szCs w:val="20"/>
              </w:rPr>
            </w:pPr>
          </w:p>
          <w:p w14:paraId="77892E30" w14:textId="6DA44C71" w:rsidR="00522362" w:rsidRDefault="00000000" w:rsidP="00850B06">
            <w:pPr>
              <w:spacing w:after="0" w:line="240" w:lineRule="auto"/>
              <w:rPr>
                <w:rFonts w:cs="Arial"/>
                <w:sz w:val="20"/>
                <w:szCs w:val="20"/>
              </w:rPr>
            </w:pPr>
            <w:hyperlink r:id="rId58" w:history="1">
              <w:r w:rsidR="00522362" w:rsidRPr="00522362">
                <w:rPr>
                  <w:rStyle w:val="Hyperlink"/>
                  <w:rFonts w:cs="Arial"/>
                  <w:sz w:val="20"/>
                  <w:szCs w:val="20"/>
                </w:rPr>
                <w:t>Pros and Cons about Hosting the Olympics</w:t>
              </w:r>
            </w:hyperlink>
          </w:p>
          <w:p w14:paraId="1E56D39C" w14:textId="3BE17B7F" w:rsidR="00E672A4" w:rsidRDefault="009176E9" w:rsidP="00850B06">
            <w:pPr>
              <w:spacing w:after="0" w:line="240" w:lineRule="auto"/>
              <w:rPr>
                <w:rFonts w:cs="Arial"/>
                <w:sz w:val="20"/>
                <w:szCs w:val="20"/>
              </w:rPr>
            </w:pPr>
            <w:r>
              <w:rPr>
                <w:rFonts w:cs="Arial"/>
                <w:sz w:val="20"/>
                <w:szCs w:val="20"/>
              </w:rPr>
              <w:t>(m</w:t>
            </w:r>
            <w:r w:rsidR="00522362">
              <w:rPr>
                <w:rFonts w:cs="Arial"/>
                <w:sz w:val="20"/>
                <w:szCs w:val="20"/>
              </w:rPr>
              <w:t>anabink</w:t>
            </w:r>
            <w:r>
              <w:rPr>
                <w:rFonts w:cs="Arial"/>
                <w:sz w:val="20"/>
                <w:szCs w:val="20"/>
              </w:rPr>
              <w:t>.com)</w:t>
            </w:r>
          </w:p>
          <w:p w14:paraId="11C35179" w14:textId="3C0607BD" w:rsidR="00E672A4" w:rsidRDefault="00E672A4" w:rsidP="00850B06">
            <w:pPr>
              <w:spacing w:after="0" w:line="240" w:lineRule="auto"/>
              <w:rPr>
                <w:rFonts w:cs="Arial"/>
                <w:sz w:val="20"/>
                <w:szCs w:val="20"/>
              </w:rPr>
            </w:pPr>
          </w:p>
          <w:p w14:paraId="4E63AB36" w14:textId="0C716CC4" w:rsidR="00E672A4" w:rsidRDefault="00000000" w:rsidP="00850B06">
            <w:pPr>
              <w:spacing w:after="0" w:line="240" w:lineRule="auto"/>
              <w:rPr>
                <w:rFonts w:cs="Arial"/>
                <w:sz w:val="20"/>
                <w:szCs w:val="20"/>
              </w:rPr>
            </w:pPr>
            <w:hyperlink r:id="rId59" w:history="1">
              <w:r w:rsidR="00522362" w:rsidRPr="00522362">
                <w:rPr>
                  <w:rStyle w:val="Hyperlink"/>
                  <w:rFonts w:cs="Arial"/>
                  <w:sz w:val="20"/>
                  <w:szCs w:val="20"/>
                </w:rPr>
                <w:t>7 Significant Political Events at the Olympic Games</w:t>
              </w:r>
            </w:hyperlink>
          </w:p>
          <w:p w14:paraId="6A827F3B" w14:textId="48332D89" w:rsidR="00E672A4" w:rsidRDefault="009176E9" w:rsidP="00850B06">
            <w:pPr>
              <w:spacing w:after="0" w:line="240" w:lineRule="auto"/>
              <w:rPr>
                <w:rFonts w:cs="Arial"/>
                <w:sz w:val="20"/>
                <w:szCs w:val="20"/>
              </w:rPr>
            </w:pPr>
            <w:r>
              <w:rPr>
                <w:rFonts w:cs="Arial"/>
                <w:sz w:val="20"/>
                <w:szCs w:val="20"/>
              </w:rPr>
              <w:t>(b</w:t>
            </w:r>
            <w:r w:rsidR="00522362">
              <w:rPr>
                <w:rFonts w:cs="Arial"/>
                <w:sz w:val="20"/>
                <w:szCs w:val="20"/>
              </w:rPr>
              <w:t>ritannica.com</w:t>
            </w:r>
            <w:r>
              <w:rPr>
                <w:rFonts w:cs="Arial"/>
                <w:sz w:val="20"/>
                <w:szCs w:val="20"/>
              </w:rPr>
              <w:t>)</w:t>
            </w:r>
          </w:p>
          <w:p w14:paraId="5D0378EB" w14:textId="6942B2CC" w:rsidR="00E672A4" w:rsidRDefault="00E672A4" w:rsidP="00850B06">
            <w:pPr>
              <w:spacing w:after="0" w:line="240" w:lineRule="auto"/>
              <w:rPr>
                <w:rFonts w:cs="Arial"/>
                <w:sz w:val="20"/>
                <w:szCs w:val="20"/>
              </w:rPr>
            </w:pPr>
          </w:p>
          <w:p w14:paraId="3ED23DBC" w14:textId="77777777" w:rsidR="00E672A4" w:rsidRDefault="00E672A4" w:rsidP="00850B06">
            <w:pPr>
              <w:spacing w:after="0" w:line="240" w:lineRule="auto"/>
              <w:rPr>
                <w:rFonts w:cs="Arial"/>
                <w:sz w:val="20"/>
                <w:szCs w:val="20"/>
              </w:rPr>
            </w:pPr>
          </w:p>
          <w:p w14:paraId="2921A0C1" w14:textId="2002B554" w:rsidR="00E672A4" w:rsidRDefault="00E672A4" w:rsidP="00850B06">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5175ED9C" w14:textId="77777777" w:rsidR="00D63827" w:rsidRDefault="006076D1" w:rsidP="00964D49">
            <w:pPr>
              <w:spacing w:after="0" w:line="240" w:lineRule="auto"/>
              <w:rPr>
                <w:rFonts w:cs="Arial"/>
                <w:sz w:val="20"/>
                <w:szCs w:val="20"/>
              </w:rPr>
            </w:pPr>
            <w:r w:rsidRPr="006076D1">
              <w:rPr>
                <w:rFonts w:cs="Arial"/>
                <w:sz w:val="20"/>
                <w:szCs w:val="20"/>
              </w:rPr>
              <w:t xml:space="preserve">R186 </w:t>
            </w:r>
          </w:p>
          <w:p w14:paraId="0A20CE34" w14:textId="3BA88965" w:rsidR="00964D49" w:rsidRDefault="00D63827" w:rsidP="00964D49">
            <w:pPr>
              <w:spacing w:after="0" w:line="240" w:lineRule="auto"/>
              <w:rPr>
                <w:rFonts w:cs="Arial"/>
                <w:sz w:val="20"/>
                <w:szCs w:val="20"/>
              </w:rPr>
            </w:pPr>
            <w:r>
              <w:rPr>
                <w:rFonts w:cs="Arial"/>
                <w:sz w:val="20"/>
                <w:szCs w:val="20"/>
              </w:rPr>
              <w:t>R</w:t>
            </w:r>
            <w:r w:rsidR="006076D1" w:rsidRPr="006076D1">
              <w:rPr>
                <w:rFonts w:cs="Arial"/>
                <w:sz w:val="20"/>
                <w:szCs w:val="20"/>
              </w:rPr>
              <w:t xml:space="preserve">ole of the media </w:t>
            </w:r>
            <w:r w:rsidR="00D46468">
              <w:rPr>
                <w:rFonts w:cs="Arial"/>
                <w:sz w:val="20"/>
                <w:szCs w:val="20"/>
              </w:rPr>
              <w:t>–</w:t>
            </w:r>
            <w:r w:rsidR="006076D1" w:rsidRPr="006076D1">
              <w:rPr>
                <w:rFonts w:cs="Arial"/>
                <w:sz w:val="20"/>
                <w:szCs w:val="20"/>
              </w:rPr>
              <w:t xml:space="preserve"> coverage</w:t>
            </w:r>
          </w:p>
        </w:tc>
      </w:tr>
    </w:tbl>
    <w:p w14:paraId="309537A5" w14:textId="0649E156" w:rsidR="00852097" w:rsidRDefault="00852097" w:rsidP="009222D8">
      <w:pPr>
        <w:spacing w:after="0" w:line="240" w:lineRule="auto"/>
        <w:rPr>
          <w:rStyle w:val="s1"/>
          <w:rFonts w:eastAsiaTheme="majorEastAsia" w:cstheme="majorBidi"/>
          <w:b/>
          <w:color w:val="000000" w:themeColor="text1"/>
          <w:sz w:val="32"/>
          <w:szCs w:val="32"/>
        </w:rPr>
      </w:pPr>
    </w:p>
    <w:p w14:paraId="593EFC4E" w14:textId="4164A46B" w:rsidR="009222D8" w:rsidRDefault="00852097" w:rsidP="009222D8">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6C7C8130" w14:textId="77777777" w:rsidTr="0091220F">
        <w:trPr>
          <w:trHeight w:val="170"/>
        </w:trPr>
        <w:tc>
          <w:tcPr>
            <w:tcW w:w="14884" w:type="dxa"/>
            <w:gridSpan w:val="2"/>
            <w:shd w:val="clear" w:color="auto" w:fill="233588"/>
            <w:tcMar>
              <w:top w:w="57" w:type="dxa"/>
              <w:left w:w="57" w:type="dxa"/>
              <w:bottom w:w="0" w:type="dxa"/>
              <w:right w:w="57" w:type="dxa"/>
            </w:tcMar>
            <w:vAlign w:val="center"/>
          </w:tcPr>
          <w:p w14:paraId="3F063719" w14:textId="0CE95C80" w:rsidR="009222D8" w:rsidRDefault="009222D8" w:rsidP="00D8673A">
            <w:pPr>
              <w:pStyle w:val="Tableheader"/>
              <w:jc w:val="center"/>
            </w:pPr>
            <w:r>
              <w:rPr>
                <w:color w:val="auto"/>
              </w:rPr>
              <w:lastRenderedPageBreak/>
              <w:t>Autumn 2</w:t>
            </w:r>
          </w:p>
        </w:tc>
      </w:tr>
      <w:tr w:rsidR="009222D8" w14:paraId="6BFD93FD" w14:textId="77777777" w:rsidTr="00E55C7E">
        <w:trPr>
          <w:trHeight w:val="774"/>
        </w:trPr>
        <w:tc>
          <w:tcPr>
            <w:tcW w:w="2921" w:type="dxa"/>
            <w:shd w:val="clear" w:color="auto" w:fill="FFFFFF" w:themeFill="background1"/>
            <w:tcMar>
              <w:top w:w="57" w:type="dxa"/>
              <w:left w:w="57" w:type="dxa"/>
              <w:bottom w:w="0" w:type="dxa"/>
              <w:right w:w="57" w:type="dxa"/>
            </w:tcMar>
            <w:vAlign w:val="center"/>
          </w:tcPr>
          <w:p w14:paraId="7F74F6BC" w14:textId="02F207D7" w:rsidR="009222D8" w:rsidRPr="00BE16EC" w:rsidRDefault="007015BB" w:rsidP="00D8673A">
            <w:pPr>
              <w:rPr>
                <w:b/>
                <w:bCs/>
              </w:rPr>
            </w:pPr>
            <w:r w:rsidRPr="00FC12C2">
              <w:rPr>
                <w:rFonts w:asciiTheme="minorHAnsi" w:hAnsiTheme="minorHAnsi" w:cstheme="minorHAnsi"/>
                <w:b/>
                <w:bCs/>
              </w:rPr>
              <w:t xml:space="preserve">Summary of what you </w:t>
            </w:r>
            <w:r w:rsidRPr="00FC12C2">
              <w:rPr>
                <w:rFonts w:asciiTheme="minorHAnsi" w:hAnsiTheme="minorHAnsi" w:cstheme="minorHAnsi"/>
                <w:b/>
                <w:bCs/>
              </w:rPr>
              <w:br/>
              <w:t xml:space="preserve">will cover from the </w:t>
            </w:r>
            <w:hyperlink r:id="rId60" w:history="1">
              <w:r w:rsidRPr="00F54AA0">
                <w:rPr>
                  <w:rStyle w:val="Hyperlink"/>
                  <w:rFonts w:asciiTheme="minorHAnsi" w:hAnsiTheme="minorHAnsi" w:cstheme="minorHAnsi"/>
                  <w:b/>
                  <w:bCs/>
                </w:rPr>
                <w:t>curriculum planner</w:t>
              </w:r>
            </w:hyperlink>
            <w:r w:rsidRPr="00F54AA0">
              <w:rPr>
                <w:rFonts w:asciiTheme="minorHAnsi" w:hAnsiTheme="minorHAnsi" w:cstheme="minorHAnsi"/>
                <w:b/>
                <w:bCs/>
              </w:rPr>
              <w:t>:</w:t>
            </w:r>
          </w:p>
        </w:tc>
        <w:tc>
          <w:tcPr>
            <w:tcW w:w="11963" w:type="dxa"/>
            <w:shd w:val="clear" w:color="auto" w:fill="FFFFFF" w:themeFill="background1"/>
            <w:tcMar>
              <w:top w:w="28" w:type="dxa"/>
            </w:tcMar>
            <w:vAlign w:val="center"/>
          </w:tcPr>
          <w:p w14:paraId="0B2A2C99" w14:textId="11CDF4A3" w:rsidR="009222D8" w:rsidRPr="008A1C51" w:rsidRDefault="00855B3A" w:rsidP="00850B06">
            <w:pPr>
              <w:rPr>
                <w:b/>
                <w:bCs/>
              </w:rPr>
            </w:pPr>
            <w:r>
              <w:t xml:space="preserve"> </w:t>
            </w:r>
            <w:r w:rsidRPr="00C64A3E">
              <w:rPr>
                <w:b/>
                <w:bCs/>
              </w:rPr>
              <w:t>Topic Area 3: The implications of hosting a major sporting event for a city or country</w:t>
            </w:r>
          </w:p>
        </w:tc>
      </w:tr>
    </w:tbl>
    <w:p w14:paraId="7A2349C4" w14:textId="77777777" w:rsidR="009222D8" w:rsidRPr="00C43558" w:rsidRDefault="009222D8" w:rsidP="009222D8">
      <w:pPr>
        <w:spacing w:after="0" w:line="240" w:lineRule="auto"/>
        <w:rPr>
          <w:sz w:val="2"/>
          <w:szCs w:val="2"/>
        </w:rPr>
      </w:pP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CellMar>
          <w:left w:w="10" w:type="dxa"/>
          <w:right w:w="10" w:type="dxa"/>
        </w:tblCellMar>
        <w:tblLook w:val="0020" w:firstRow="1" w:lastRow="0" w:firstColumn="0" w:lastColumn="0" w:noHBand="0" w:noVBand="0"/>
      </w:tblPr>
      <w:tblGrid>
        <w:gridCol w:w="993"/>
        <w:gridCol w:w="1928"/>
        <w:gridCol w:w="4167"/>
        <w:gridCol w:w="1697"/>
        <w:gridCol w:w="1988"/>
        <w:gridCol w:w="2393"/>
        <w:gridCol w:w="1718"/>
      </w:tblGrid>
      <w:tr w:rsidR="009222D8" w:rsidRPr="00963B3A" w14:paraId="7171E0AD" w14:textId="77777777" w:rsidTr="00C91E0A">
        <w:trPr>
          <w:trHeight w:val="1286"/>
          <w:tblHeader/>
        </w:trPr>
        <w:tc>
          <w:tcPr>
            <w:tcW w:w="993" w:type="dxa"/>
            <w:tcBorders>
              <w:right w:val="single" w:sz="4" w:space="0" w:color="FFFFFF" w:themeColor="background1"/>
            </w:tcBorders>
            <w:shd w:val="clear" w:color="auto" w:fill="233588"/>
            <w:tcMar>
              <w:top w:w="57" w:type="dxa"/>
              <w:left w:w="57" w:type="dxa"/>
              <w:bottom w:w="0" w:type="dxa"/>
              <w:right w:w="57" w:type="dxa"/>
            </w:tcMar>
          </w:tcPr>
          <w:p w14:paraId="36D1E3F5" w14:textId="77777777" w:rsidR="009222D8" w:rsidRPr="00381109" w:rsidRDefault="009222D8" w:rsidP="00D8673A">
            <w:pPr>
              <w:pStyle w:val="Tableheader"/>
              <w:rPr>
                <w:sz w:val="20"/>
                <w:szCs w:val="20"/>
              </w:rPr>
            </w:pPr>
            <w:r w:rsidRPr="00381109">
              <w:rPr>
                <w:sz w:val="20"/>
                <w:szCs w:val="20"/>
              </w:rPr>
              <w:t>Lesson no.</w:t>
            </w:r>
          </w:p>
        </w:tc>
        <w:tc>
          <w:tcPr>
            <w:tcW w:w="1928"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32360F0F" w14:textId="1E37A59D" w:rsidR="009222D8" w:rsidRPr="00381109" w:rsidRDefault="009222D8" w:rsidP="00D8673A">
            <w:pPr>
              <w:pStyle w:val="Tableheader"/>
              <w:rPr>
                <w:sz w:val="20"/>
                <w:szCs w:val="20"/>
              </w:rPr>
            </w:pPr>
            <w:r w:rsidRPr="00381109">
              <w:rPr>
                <w:sz w:val="20"/>
                <w:szCs w:val="20"/>
              </w:rPr>
              <w:t>Topic areas/</w:t>
            </w:r>
            <w:proofErr w:type="gramStart"/>
            <w:r w:rsidRPr="00381109">
              <w:rPr>
                <w:sz w:val="20"/>
                <w:szCs w:val="20"/>
              </w:rPr>
              <w:t>sub topic</w:t>
            </w:r>
            <w:proofErr w:type="gramEnd"/>
            <w:r w:rsidRPr="00381109">
              <w:rPr>
                <w:sz w:val="20"/>
                <w:szCs w:val="20"/>
              </w:rPr>
              <w:t xml:space="preserve"> areas </w:t>
            </w:r>
          </w:p>
        </w:tc>
        <w:tc>
          <w:tcPr>
            <w:tcW w:w="4167"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1F1C4FB1" w14:textId="77DD270D" w:rsidR="00852097" w:rsidRPr="00381109" w:rsidRDefault="009222D8" w:rsidP="00D8673A">
            <w:pPr>
              <w:pStyle w:val="Tableheader"/>
              <w:rPr>
                <w:sz w:val="20"/>
                <w:szCs w:val="20"/>
              </w:rPr>
            </w:pPr>
            <w:r w:rsidRPr="00381109">
              <w:rPr>
                <w:sz w:val="20"/>
                <w:szCs w:val="20"/>
              </w:rPr>
              <w:t>Lesson ideas and activities</w:t>
            </w:r>
          </w:p>
        </w:tc>
        <w:tc>
          <w:tcPr>
            <w:tcW w:w="1697"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70207C0E" w14:textId="7CBDDD37" w:rsidR="009222D8" w:rsidRPr="00381109" w:rsidRDefault="009222D8" w:rsidP="00D8673A">
            <w:pPr>
              <w:pStyle w:val="Tableheader"/>
              <w:rPr>
                <w:sz w:val="20"/>
                <w:szCs w:val="20"/>
              </w:rPr>
            </w:pPr>
            <w:r w:rsidRPr="00381109">
              <w:rPr>
                <w:sz w:val="20"/>
                <w:szCs w:val="20"/>
              </w:rPr>
              <w:t>Lesson key</w:t>
            </w:r>
            <w:r w:rsidR="002F1336" w:rsidRPr="00381109">
              <w:rPr>
                <w:sz w:val="20"/>
                <w:szCs w:val="20"/>
              </w:rPr>
              <w:t xml:space="preserve"> </w:t>
            </w:r>
            <w:r w:rsidRPr="00381109">
              <w:rPr>
                <w:sz w:val="20"/>
                <w:szCs w:val="20"/>
              </w:rPr>
              <w:t>words</w:t>
            </w:r>
          </w:p>
        </w:tc>
        <w:tc>
          <w:tcPr>
            <w:tcW w:w="1988"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29440C30" w14:textId="77777777" w:rsidR="009222D8" w:rsidRPr="00381109" w:rsidRDefault="009222D8" w:rsidP="00D8673A">
            <w:pPr>
              <w:pStyle w:val="Tableheader"/>
              <w:rPr>
                <w:sz w:val="20"/>
                <w:szCs w:val="20"/>
              </w:rPr>
            </w:pPr>
            <w:r w:rsidRPr="00381109">
              <w:rPr>
                <w:sz w:val="20"/>
                <w:szCs w:val="20"/>
              </w:rPr>
              <w:t>Lesson outcome(s)</w:t>
            </w:r>
          </w:p>
          <w:p w14:paraId="44C4D21E" w14:textId="5B18F689" w:rsidR="009222D8" w:rsidRPr="00381109" w:rsidRDefault="009222D8" w:rsidP="00D8673A">
            <w:pPr>
              <w:pStyle w:val="Tableheader"/>
              <w:rPr>
                <w:b w:val="0"/>
                <w:bCs w:val="0"/>
                <w:sz w:val="20"/>
                <w:szCs w:val="20"/>
              </w:rPr>
            </w:pPr>
            <w:r w:rsidRPr="00381109">
              <w:rPr>
                <w:b w:val="0"/>
                <w:bCs w:val="0"/>
                <w:sz w:val="20"/>
                <w:szCs w:val="20"/>
              </w:rPr>
              <w:t>At the end of the lesson, students will be able to:</w:t>
            </w:r>
          </w:p>
        </w:tc>
        <w:tc>
          <w:tcPr>
            <w:tcW w:w="2393"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4DBDB180" w14:textId="77777777" w:rsidR="009222D8" w:rsidRPr="00381109" w:rsidRDefault="009222D8" w:rsidP="00D8673A">
            <w:pPr>
              <w:pStyle w:val="Tableheader"/>
              <w:rPr>
                <w:sz w:val="20"/>
                <w:szCs w:val="20"/>
              </w:rPr>
            </w:pPr>
            <w:r w:rsidRPr="00381109">
              <w:rPr>
                <w:sz w:val="20"/>
                <w:szCs w:val="20"/>
              </w:rPr>
              <w:t>Useful links/resources</w:t>
            </w:r>
          </w:p>
          <w:p w14:paraId="47F6C5AC" w14:textId="6CA60B79" w:rsidR="009222D8" w:rsidRPr="00381109" w:rsidRDefault="009222D8" w:rsidP="00D8673A">
            <w:pPr>
              <w:pStyle w:val="Tableheader"/>
              <w:rPr>
                <w:sz w:val="20"/>
                <w:szCs w:val="20"/>
              </w:rPr>
            </w:pPr>
          </w:p>
        </w:tc>
        <w:tc>
          <w:tcPr>
            <w:tcW w:w="1718" w:type="dxa"/>
            <w:tcBorders>
              <w:left w:val="single" w:sz="4" w:space="0" w:color="FFFFFF" w:themeColor="background1"/>
            </w:tcBorders>
            <w:shd w:val="clear" w:color="auto" w:fill="233588"/>
            <w:tcMar>
              <w:top w:w="57" w:type="dxa"/>
              <w:left w:w="57" w:type="dxa"/>
              <w:bottom w:w="0" w:type="dxa"/>
              <w:right w:w="57" w:type="dxa"/>
            </w:tcMar>
          </w:tcPr>
          <w:p w14:paraId="610A2B67" w14:textId="77777777" w:rsidR="009222D8" w:rsidRPr="00381109" w:rsidRDefault="009222D8" w:rsidP="00D8673A">
            <w:pPr>
              <w:pStyle w:val="Tableheader"/>
              <w:rPr>
                <w:sz w:val="20"/>
                <w:szCs w:val="20"/>
              </w:rPr>
            </w:pPr>
            <w:r w:rsidRPr="00381109">
              <w:rPr>
                <w:sz w:val="20"/>
                <w:szCs w:val="20"/>
              </w:rPr>
              <w:t>How does this link to other units?</w:t>
            </w:r>
          </w:p>
          <w:p w14:paraId="5E2FF90A" w14:textId="77777777" w:rsidR="009222D8" w:rsidRPr="00381109" w:rsidRDefault="009222D8" w:rsidP="00D8673A">
            <w:pPr>
              <w:pStyle w:val="Tableheader"/>
              <w:rPr>
                <w:sz w:val="20"/>
                <w:szCs w:val="20"/>
              </w:rPr>
            </w:pPr>
          </w:p>
        </w:tc>
      </w:tr>
      <w:tr w:rsidR="009222D8" w14:paraId="2B8E9994" w14:textId="77777777" w:rsidTr="00C91E0A">
        <w:trPr>
          <w:trHeight w:val="2189"/>
        </w:trPr>
        <w:tc>
          <w:tcPr>
            <w:tcW w:w="993" w:type="dxa"/>
            <w:shd w:val="clear" w:color="auto" w:fill="auto"/>
            <w:tcMar>
              <w:top w:w="57" w:type="dxa"/>
              <w:left w:w="57" w:type="dxa"/>
              <w:bottom w:w="57" w:type="dxa"/>
              <w:right w:w="57" w:type="dxa"/>
            </w:tcMar>
          </w:tcPr>
          <w:p w14:paraId="38C54A34" w14:textId="33B5A234" w:rsidR="009222D8" w:rsidRDefault="00FF1906" w:rsidP="00D8673A">
            <w:pPr>
              <w:spacing w:after="0" w:line="240" w:lineRule="auto"/>
              <w:rPr>
                <w:rFonts w:cs="Arial"/>
                <w:sz w:val="20"/>
                <w:szCs w:val="20"/>
              </w:rPr>
            </w:pPr>
            <w:r>
              <w:rPr>
                <w:rFonts w:cs="Arial"/>
                <w:sz w:val="20"/>
                <w:szCs w:val="20"/>
              </w:rPr>
              <w:t>1</w:t>
            </w:r>
            <w:r w:rsidR="00670321">
              <w:rPr>
                <w:rFonts w:cs="Arial"/>
                <w:sz w:val="20"/>
                <w:szCs w:val="20"/>
              </w:rPr>
              <w:t>-3</w:t>
            </w:r>
          </w:p>
        </w:tc>
        <w:tc>
          <w:tcPr>
            <w:tcW w:w="1928" w:type="dxa"/>
            <w:shd w:val="clear" w:color="auto" w:fill="auto"/>
            <w:tcMar>
              <w:top w:w="57" w:type="dxa"/>
              <w:left w:w="57" w:type="dxa"/>
              <w:bottom w:w="57" w:type="dxa"/>
              <w:right w:w="57" w:type="dxa"/>
            </w:tcMar>
          </w:tcPr>
          <w:p w14:paraId="481E7569" w14:textId="2E2B61DA" w:rsidR="00D722A6" w:rsidRDefault="00D722A6" w:rsidP="00D8673A">
            <w:pPr>
              <w:spacing w:after="0" w:line="240" w:lineRule="auto"/>
              <w:rPr>
                <w:rFonts w:cs="Arial"/>
                <w:sz w:val="20"/>
                <w:szCs w:val="20"/>
              </w:rPr>
            </w:pPr>
            <w:r w:rsidRPr="00D722A6">
              <w:rPr>
                <w:rFonts w:cs="Arial"/>
                <w:sz w:val="20"/>
                <w:szCs w:val="20"/>
              </w:rPr>
              <w:t>3: The implications of hosting a major sporting event for a city or country</w:t>
            </w:r>
          </w:p>
          <w:p w14:paraId="76CFAD13" w14:textId="77777777" w:rsidR="00D722A6" w:rsidRDefault="00D722A6" w:rsidP="00D8673A">
            <w:pPr>
              <w:spacing w:after="0" w:line="240" w:lineRule="auto"/>
              <w:rPr>
                <w:rFonts w:cs="Arial"/>
                <w:sz w:val="20"/>
                <w:szCs w:val="20"/>
              </w:rPr>
            </w:pPr>
          </w:p>
          <w:p w14:paraId="130DEBED" w14:textId="1E9FE2E2" w:rsidR="00A3546E" w:rsidRDefault="00DC4CCC" w:rsidP="00D8673A">
            <w:pPr>
              <w:spacing w:after="0" w:line="240" w:lineRule="auto"/>
              <w:rPr>
                <w:rFonts w:cs="Arial"/>
                <w:sz w:val="20"/>
                <w:szCs w:val="20"/>
              </w:rPr>
            </w:pPr>
            <w:r>
              <w:rPr>
                <w:rFonts w:cs="Arial"/>
                <w:sz w:val="20"/>
                <w:szCs w:val="20"/>
              </w:rPr>
              <w:t>3.3</w:t>
            </w:r>
            <w:r w:rsidR="00E4560E">
              <w:rPr>
                <w:rFonts w:cs="Arial"/>
                <w:sz w:val="20"/>
                <w:szCs w:val="20"/>
              </w:rPr>
              <w:t xml:space="preserve"> </w:t>
            </w:r>
            <w:r w:rsidR="00E4560E" w:rsidRPr="00E4560E">
              <w:rPr>
                <w:rFonts w:cs="Arial"/>
                <w:sz w:val="20"/>
                <w:szCs w:val="20"/>
              </w:rPr>
              <w:t>Potential positive and negative aspects of hosting a major sporting event</w:t>
            </w:r>
          </w:p>
          <w:p w14:paraId="7AB369D7" w14:textId="77777777" w:rsidR="00E4560E" w:rsidRDefault="00E4560E" w:rsidP="00D8673A">
            <w:pPr>
              <w:spacing w:after="0" w:line="240" w:lineRule="auto"/>
              <w:rPr>
                <w:rFonts w:cs="Arial"/>
                <w:sz w:val="20"/>
                <w:szCs w:val="20"/>
              </w:rPr>
            </w:pPr>
          </w:p>
          <w:p w14:paraId="36A3451C" w14:textId="604E4021" w:rsidR="00A3546E" w:rsidRDefault="00DC4CCC" w:rsidP="00A3546E">
            <w:pPr>
              <w:spacing w:after="0" w:line="240" w:lineRule="auto"/>
              <w:rPr>
                <w:rFonts w:cs="Arial"/>
                <w:bCs/>
                <w:sz w:val="20"/>
                <w:szCs w:val="20"/>
              </w:rPr>
            </w:pPr>
            <w:r>
              <w:rPr>
                <w:rFonts w:cs="Arial"/>
                <w:sz w:val="20"/>
                <w:szCs w:val="20"/>
              </w:rPr>
              <w:t>3.3.2</w:t>
            </w:r>
            <w:r w:rsidR="00026C14">
              <w:rPr>
                <w:rFonts w:cs="Arial"/>
                <w:sz w:val="20"/>
                <w:szCs w:val="20"/>
              </w:rPr>
              <w:t xml:space="preserve"> </w:t>
            </w:r>
            <w:r w:rsidR="00A3546E">
              <w:rPr>
                <w:rFonts w:cs="Arial"/>
                <w:bCs/>
                <w:sz w:val="20"/>
                <w:szCs w:val="20"/>
              </w:rPr>
              <w:t>Immediate and longer term positive post</w:t>
            </w:r>
            <w:r w:rsidR="002E2350">
              <w:rPr>
                <w:rFonts w:cs="Arial"/>
                <w:bCs/>
                <w:sz w:val="20"/>
                <w:szCs w:val="20"/>
              </w:rPr>
              <w:t>-</w:t>
            </w:r>
            <w:r w:rsidR="00A3546E">
              <w:rPr>
                <w:rFonts w:cs="Arial"/>
                <w:bCs/>
                <w:sz w:val="20"/>
                <w:szCs w:val="20"/>
              </w:rPr>
              <w:t>event</w:t>
            </w:r>
          </w:p>
          <w:p w14:paraId="71E2CD1B" w14:textId="3A161324" w:rsidR="00A3546E" w:rsidRDefault="00A3546E" w:rsidP="00D8673A">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72D23BC5" w14:textId="0B389BF4" w:rsidR="00DC4CCC" w:rsidRDefault="00DC4CCC" w:rsidP="00D8673A">
            <w:pPr>
              <w:spacing w:after="0" w:line="240" w:lineRule="auto"/>
              <w:rPr>
                <w:rFonts w:cs="Arial"/>
                <w:bCs/>
                <w:sz w:val="20"/>
                <w:szCs w:val="20"/>
              </w:rPr>
            </w:pPr>
            <w:r>
              <w:rPr>
                <w:rFonts w:cs="Arial"/>
                <w:bCs/>
                <w:sz w:val="20"/>
                <w:szCs w:val="20"/>
              </w:rPr>
              <w:t>Students could look at the legacy left from hosting the London 2012 Olympics, along with other major sporting event hosts to include</w:t>
            </w:r>
            <w:r w:rsidR="00C90C98">
              <w:rPr>
                <w:rFonts w:cs="Arial"/>
                <w:bCs/>
                <w:sz w:val="20"/>
                <w:szCs w:val="20"/>
              </w:rPr>
              <w:t>:</w:t>
            </w:r>
          </w:p>
          <w:p w14:paraId="2BF9CFBB" w14:textId="42CEC1E5" w:rsidR="00DC4CCC" w:rsidRPr="00C90C98" w:rsidRDefault="00A3546E" w:rsidP="001F1614">
            <w:pPr>
              <w:pStyle w:val="ListParagraph"/>
              <w:numPr>
                <w:ilvl w:val="0"/>
                <w:numId w:val="33"/>
              </w:numPr>
              <w:spacing w:before="40" w:after="40" w:line="240" w:lineRule="auto"/>
              <w:ind w:left="360"/>
              <w:rPr>
                <w:rFonts w:cs="Arial"/>
                <w:bCs/>
                <w:sz w:val="20"/>
                <w:szCs w:val="20"/>
              </w:rPr>
            </w:pPr>
            <w:r w:rsidRPr="00C90C98">
              <w:rPr>
                <w:rFonts w:cs="Arial"/>
                <w:bCs/>
                <w:sz w:val="20"/>
                <w:szCs w:val="20"/>
              </w:rPr>
              <w:t>i</w:t>
            </w:r>
            <w:r w:rsidR="00DC4CCC" w:rsidRPr="00C90C98">
              <w:rPr>
                <w:rFonts w:cs="Arial"/>
                <w:bCs/>
                <w:sz w:val="20"/>
                <w:szCs w:val="20"/>
              </w:rPr>
              <w:t>mproved</w:t>
            </w:r>
            <w:r w:rsidR="00E73727" w:rsidRPr="00C90C98">
              <w:rPr>
                <w:rFonts w:cs="Arial"/>
                <w:bCs/>
                <w:sz w:val="20"/>
                <w:szCs w:val="20"/>
              </w:rPr>
              <w:t>/</w:t>
            </w:r>
            <w:r w:rsidR="00DC4CCC" w:rsidRPr="00C90C98">
              <w:rPr>
                <w:rFonts w:cs="Arial"/>
                <w:bCs/>
                <w:sz w:val="20"/>
                <w:szCs w:val="20"/>
              </w:rPr>
              <w:t>new sporting facilities – what type of facilities.</w:t>
            </w:r>
          </w:p>
          <w:p w14:paraId="49DD3981" w14:textId="11F25D44" w:rsidR="00DC4CCC" w:rsidRPr="00C90C98" w:rsidRDefault="00A3546E" w:rsidP="001F1614">
            <w:pPr>
              <w:pStyle w:val="ListParagraph"/>
              <w:numPr>
                <w:ilvl w:val="0"/>
                <w:numId w:val="33"/>
              </w:numPr>
              <w:spacing w:before="40" w:after="40" w:line="240" w:lineRule="auto"/>
              <w:ind w:left="360"/>
              <w:rPr>
                <w:rFonts w:cs="Arial"/>
                <w:bCs/>
                <w:sz w:val="20"/>
                <w:szCs w:val="20"/>
              </w:rPr>
            </w:pPr>
            <w:r w:rsidRPr="00C90C98">
              <w:rPr>
                <w:rFonts w:cs="Arial"/>
                <w:bCs/>
                <w:sz w:val="20"/>
                <w:szCs w:val="20"/>
              </w:rPr>
              <w:t>i</w:t>
            </w:r>
            <w:r w:rsidR="00DC4CCC" w:rsidRPr="00C90C98">
              <w:rPr>
                <w:rFonts w:cs="Arial"/>
                <w:bCs/>
                <w:sz w:val="20"/>
                <w:szCs w:val="20"/>
              </w:rPr>
              <w:t>ncrease in sports participation – which sports and reasons why.</w:t>
            </w:r>
          </w:p>
          <w:p w14:paraId="5D764101" w14:textId="4B6C9ECF" w:rsidR="00DC4CCC" w:rsidRPr="00C90C98" w:rsidRDefault="00A3546E" w:rsidP="001F1614">
            <w:pPr>
              <w:pStyle w:val="ListParagraph"/>
              <w:numPr>
                <w:ilvl w:val="0"/>
                <w:numId w:val="33"/>
              </w:numPr>
              <w:spacing w:before="40" w:after="40" w:line="240" w:lineRule="auto"/>
              <w:ind w:left="360"/>
              <w:rPr>
                <w:rFonts w:cs="Arial"/>
                <w:bCs/>
                <w:sz w:val="20"/>
                <w:szCs w:val="20"/>
              </w:rPr>
            </w:pPr>
            <w:r w:rsidRPr="00C90C98">
              <w:rPr>
                <w:rFonts w:cs="Arial"/>
                <w:bCs/>
                <w:sz w:val="20"/>
                <w:szCs w:val="20"/>
              </w:rPr>
              <w:t>i</w:t>
            </w:r>
            <w:r w:rsidR="00DC4CCC" w:rsidRPr="00C90C98">
              <w:rPr>
                <w:rFonts w:cs="Arial"/>
                <w:bCs/>
                <w:sz w:val="20"/>
                <w:szCs w:val="20"/>
              </w:rPr>
              <w:t>ncrease in the profile of sports involved – which sports</w:t>
            </w:r>
          </w:p>
          <w:p w14:paraId="5B69F01E" w14:textId="21153DFF" w:rsidR="00DC4CCC" w:rsidRPr="00C90C98" w:rsidRDefault="00A3546E" w:rsidP="001F1614">
            <w:pPr>
              <w:pStyle w:val="ListParagraph"/>
              <w:numPr>
                <w:ilvl w:val="0"/>
                <w:numId w:val="33"/>
              </w:numPr>
              <w:spacing w:before="40" w:after="40" w:line="240" w:lineRule="auto"/>
              <w:ind w:left="360"/>
              <w:rPr>
                <w:rFonts w:cs="Arial"/>
                <w:bCs/>
                <w:sz w:val="20"/>
                <w:szCs w:val="20"/>
              </w:rPr>
            </w:pPr>
            <w:r w:rsidRPr="00C90C98">
              <w:rPr>
                <w:rFonts w:cs="Arial"/>
                <w:bCs/>
                <w:sz w:val="20"/>
                <w:szCs w:val="20"/>
              </w:rPr>
              <w:t>l</w:t>
            </w:r>
            <w:r w:rsidR="00DC4CCC" w:rsidRPr="00C90C98">
              <w:rPr>
                <w:rFonts w:cs="Arial"/>
                <w:bCs/>
                <w:sz w:val="20"/>
                <w:szCs w:val="20"/>
              </w:rPr>
              <w:t>egacy of improved transport and social infrastructure – examples of what has improved</w:t>
            </w:r>
          </w:p>
          <w:p w14:paraId="5B4905EE" w14:textId="1513C7F0" w:rsidR="00DC4CCC" w:rsidRPr="00C90C98" w:rsidRDefault="009F347B" w:rsidP="001F1614">
            <w:pPr>
              <w:pStyle w:val="ListParagraph"/>
              <w:numPr>
                <w:ilvl w:val="0"/>
                <w:numId w:val="33"/>
              </w:numPr>
              <w:spacing w:before="40" w:after="40" w:line="240" w:lineRule="auto"/>
              <w:ind w:left="360"/>
              <w:rPr>
                <w:rFonts w:cs="Arial"/>
                <w:bCs/>
                <w:sz w:val="20"/>
                <w:szCs w:val="20"/>
              </w:rPr>
            </w:pPr>
            <w:r w:rsidRPr="00C90C98">
              <w:rPr>
                <w:rFonts w:cs="Arial"/>
                <w:bCs/>
                <w:sz w:val="20"/>
                <w:szCs w:val="20"/>
              </w:rPr>
              <w:t>r</w:t>
            </w:r>
            <w:r w:rsidR="00DC4CCC" w:rsidRPr="00C90C98">
              <w:rPr>
                <w:rFonts w:cs="Arial"/>
                <w:bCs/>
                <w:sz w:val="20"/>
                <w:szCs w:val="20"/>
              </w:rPr>
              <w:t>ais</w:t>
            </w:r>
            <w:r w:rsidR="00FB2C41">
              <w:rPr>
                <w:rFonts w:cs="Arial"/>
                <w:bCs/>
                <w:sz w:val="20"/>
                <w:szCs w:val="20"/>
              </w:rPr>
              <w:t>ing</w:t>
            </w:r>
            <w:r w:rsidR="00DC4CCC" w:rsidRPr="00C90C98">
              <w:rPr>
                <w:rFonts w:cs="Arial"/>
                <w:bCs/>
                <w:sz w:val="20"/>
                <w:szCs w:val="20"/>
              </w:rPr>
              <w:t xml:space="preserve"> city</w:t>
            </w:r>
            <w:r w:rsidR="00E73727" w:rsidRPr="00C90C98">
              <w:rPr>
                <w:rFonts w:cs="Arial"/>
                <w:bCs/>
                <w:sz w:val="20"/>
                <w:szCs w:val="20"/>
              </w:rPr>
              <w:t>/</w:t>
            </w:r>
            <w:r w:rsidR="00DC4CCC" w:rsidRPr="00C90C98">
              <w:rPr>
                <w:rFonts w:cs="Arial"/>
                <w:bCs/>
                <w:sz w:val="20"/>
                <w:szCs w:val="20"/>
              </w:rPr>
              <w:t>nation’s international profile</w:t>
            </w:r>
            <w:r w:rsidR="00E73727" w:rsidRPr="00C90C98">
              <w:rPr>
                <w:rFonts w:cs="Arial"/>
                <w:bCs/>
                <w:sz w:val="20"/>
                <w:szCs w:val="20"/>
              </w:rPr>
              <w:t>/</w:t>
            </w:r>
            <w:r w:rsidR="00DC4CCC" w:rsidRPr="00C90C98">
              <w:rPr>
                <w:rFonts w:cs="Arial"/>
                <w:bCs/>
                <w:sz w:val="20"/>
                <w:szCs w:val="20"/>
              </w:rPr>
              <w:t>status – examples.</w:t>
            </w:r>
          </w:p>
          <w:p w14:paraId="1B756D94" w14:textId="77777777" w:rsidR="00DC4CCC" w:rsidRDefault="00DC4CCC" w:rsidP="00D8673A">
            <w:pPr>
              <w:spacing w:after="0" w:line="240" w:lineRule="auto"/>
              <w:rPr>
                <w:rFonts w:cs="Arial"/>
                <w:bCs/>
                <w:sz w:val="20"/>
                <w:szCs w:val="20"/>
              </w:rPr>
            </w:pPr>
          </w:p>
          <w:p w14:paraId="24E3670B" w14:textId="2C21981F" w:rsidR="00DC4CCC" w:rsidRPr="00DC4CCC" w:rsidRDefault="00DC4CCC" w:rsidP="00D8673A">
            <w:pPr>
              <w:spacing w:after="0" w:line="240" w:lineRule="auto"/>
              <w:rPr>
                <w:rFonts w:cs="Arial"/>
                <w:bCs/>
                <w:color w:val="159C4B" w:themeColor="accent4" w:themeShade="BF"/>
                <w:sz w:val="20"/>
                <w:szCs w:val="20"/>
              </w:rPr>
            </w:pPr>
            <w:r>
              <w:rPr>
                <w:rFonts w:cs="Arial"/>
                <w:bCs/>
                <w:sz w:val="20"/>
                <w:szCs w:val="20"/>
              </w:rPr>
              <w:t>Are these benefits social or sporting or both?</w:t>
            </w:r>
          </w:p>
        </w:tc>
        <w:tc>
          <w:tcPr>
            <w:tcW w:w="1697" w:type="dxa"/>
            <w:shd w:val="clear" w:color="auto" w:fill="auto"/>
            <w:tcMar>
              <w:top w:w="57" w:type="dxa"/>
              <w:left w:w="57" w:type="dxa"/>
              <w:bottom w:w="57" w:type="dxa"/>
              <w:right w:w="57" w:type="dxa"/>
            </w:tcMar>
          </w:tcPr>
          <w:p w14:paraId="22D8DA8E" w14:textId="77777777" w:rsidR="009222D8" w:rsidRPr="00850B06" w:rsidRDefault="00850B06" w:rsidP="00D8673A">
            <w:pPr>
              <w:spacing w:after="0" w:line="240" w:lineRule="auto"/>
              <w:rPr>
                <w:rFonts w:cs="Arial"/>
                <w:sz w:val="20"/>
                <w:szCs w:val="20"/>
              </w:rPr>
            </w:pPr>
            <w:r w:rsidRPr="00850B06">
              <w:rPr>
                <w:rFonts w:cs="Arial"/>
                <w:sz w:val="20"/>
                <w:szCs w:val="20"/>
              </w:rPr>
              <w:t>Legacy</w:t>
            </w:r>
          </w:p>
          <w:p w14:paraId="21A159A7" w14:textId="77777777" w:rsidR="00850B06" w:rsidRPr="00850B06" w:rsidRDefault="00850B06" w:rsidP="00D8673A">
            <w:pPr>
              <w:spacing w:after="0" w:line="240" w:lineRule="auto"/>
              <w:rPr>
                <w:rFonts w:cs="Arial"/>
                <w:sz w:val="20"/>
                <w:szCs w:val="20"/>
              </w:rPr>
            </w:pPr>
          </w:p>
          <w:p w14:paraId="4BC3E497" w14:textId="75560DE7" w:rsidR="00850B06" w:rsidRPr="00850B06" w:rsidRDefault="00850B06" w:rsidP="00D8673A">
            <w:pPr>
              <w:spacing w:after="0" w:line="240" w:lineRule="auto"/>
              <w:rPr>
                <w:rFonts w:cs="Arial"/>
                <w:sz w:val="20"/>
                <w:szCs w:val="20"/>
              </w:rPr>
            </w:pPr>
            <w:r w:rsidRPr="00850B06">
              <w:rPr>
                <w:rFonts w:cs="Arial"/>
                <w:sz w:val="20"/>
                <w:szCs w:val="20"/>
              </w:rPr>
              <w:t>International profile</w:t>
            </w:r>
            <w:r w:rsidR="00E73727">
              <w:rPr>
                <w:rFonts w:cs="Arial"/>
                <w:sz w:val="20"/>
                <w:szCs w:val="20"/>
              </w:rPr>
              <w:t>/</w:t>
            </w:r>
            <w:r w:rsidRPr="00850B06">
              <w:rPr>
                <w:rFonts w:cs="Arial"/>
                <w:sz w:val="20"/>
                <w:szCs w:val="20"/>
              </w:rPr>
              <w:t>status</w:t>
            </w:r>
          </w:p>
          <w:p w14:paraId="76B58CE3" w14:textId="77777777" w:rsidR="00850B06" w:rsidRPr="00850B06" w:rsidRDefault="00850B06" w:rsidP="00D8673A">
            <w:pPr>
              <w:spacing w:after="0" w:line="240" w:lineRule="auto"/>
              <w:rPr>
                <w:rFonts w:cs="Arial"/>
                <w:sz w:val="20"/>
                <w:szCs w:val="20"/>
              </w:rPr>
            </w:pPr>
          </w:p>
          <w:p w14:paraId="42F4C991" w14:textId="0BC588FD" w:rsidR="00850B06" w:rsidRPr="001F7D71" w:rsidRDefault="00850B06" w:rsidP="00D8673A">
            <w:pPr>
              <w:spacing w:after="0" w:line="240" w:lineRule="auto"/>
              <w:rPr>
                <w:rFonts w:cs="Arial"/>
                <w:b/>
                <w:bCs/>
                <w:color w:val="159C4B" w:themeColor="accent4" w:themeShade="BF"/>
                <w:sz w:val="20"/>
                <w:szCs w:val="20"/>
              </w:rPr>
            </w:pPr>
            <w:r w:rsidRPr="00850B06">
              <w:rPr>
                <w:rFonts w:cs="Arial"/>
                <w:sz w:val="20"/>
                <w:szCs w:val="20"/>
              </w:rPr>
              <w:t>Infrastructure</w:t>
            </w:r>
          </w:p>
        </w:tc>
        <w:tc>
          <w:tcPr>
            <w:tcW w:w="1988" w:type="dxa"/>
            <w:shd w:val="clear" w:color="auto" w:fill="auto"/>
            <w:tcMar>
              <w:top w:w="57" w:type="dxa"/>
              <w:left w:w="57" w:type="dxa"/>
              <w:bottom w:w="57" w:type="dxa"/>
              <w:right w:w="57" w:type="dxa"/>
            </w:tcMar>
          </w:tcPr>
          <w:p w14:paraId="43E59ED6" w14:textId="55C2A97A" w:rsidR="009222D8" w:rsidRPr="00850B06" w:rsidRDefault="001F1614" w:rsidP="00D8673A">
            <w:pPr>
              <w:spacing w:after="0" w:line="240" w:lineRule="auto"/>
              <w:rPr>
                <w:color w:val="159C4B" w:themeColor="accent4" w:themeShade="BF"/>
                <w:sz w:val="20"/>
                <w:szCs w:val="20"/>
              </w:rPr>
            </w:pPr>
            <w:r>
              <w:rPr>
                <w:sz w:val="20"/>
                <w:szCs w:val="20"/>
              </w:rPr>
              <w:t>D</w:t>
            </w:r>
            <w:r w:rsidR="00850B06" w:rsidRPr="00850B06">
              <w:rPr>
                <w:sz w:val="20"/>
                <w:szCs w:val="20"/>
              </w:rPr>
              <w:t>escribe the positive impact post</w:t>
            </w:r>
            <w:r w:rsidR="002479EC">
              <w:rPr>
                <w:sz w:val="20"/>
                <w:szCs w:val="20"/>
              </w:rPr>
              <w:t>-</w:t>
            </w:r>
            <w:r w:rsidR="00850B06" w:rsidRPr="00850B06">
              <w:rPr>
                <w:sz w:val="20"/>
                <w:szCs w:val="20"/>
              </w:rPr>
              <w:t>event of hosting a major sporting event</w:t>
            </w:r>
          </w:p>
        </w:tc>
        <w:tc>
          <w:tcPr>
            <w:tcW w:w="2393" w:type="dxa"/>
            <w:shd w:val="clear" w:color="auto" w:fill="auto"/>
            <w:tcMar>
              <w:top w:w="57" w:type="dxa"/>
              <w:left w:w="57" w:type="dxa"/>
              <w:bottom w:w="57" w:type="dxa"/>
              <w:right w:w="57" w:type="dxa"/>
            </w:tcMar>
          </w:tcPr>
          <w:p w14:paraId="55B2B7EF" w14:textId="75C429F9" w:rsidR="00EE223A" w:rsidRPr="002441CF" w:rsidRDefault="002441CF" w:rsidP="00EE223A">
            <w:pPr>
              <w:spacing w:after="0" w:line="240" w:lineRule="auto"/>
              <w:rPr>
                <w:rStyle w:val="Hyperlink"/>
                <w:sz w:val="20"/>
                <w:szCs w:val="20"/>
              </w:rPr>
            </w:pPr>
            <w:r>
              <w:rPr>
                <w:sz w:val="20"/>
                <w:szCs w:val="20"/>
              </w:rPr>
              <w:fldChar w:fldCharType="begin"/>
            </w:r>
            <w:r>
              <w:rPr>
                <w:sz w:val="20"/>
                <w:szCs w:val="20"/>
              </w:rPr>
              <w:instrText xml:space="preserve"> HYPERLINK "https://teachcambridge.org/93156bd6-97ed-4737-83f1-706832ad7a07/teaching-and-delivery-guides?subject=f407526c-2dec-4b34-99ee-e07d09f919f9&amp;unit=all" </w:instrText>
            </w:r>
            <w:r>
              <w:rPr>
                <w:sz w:val="20"/>
                <w:szCs w:val="20"/>
              </w:rPr>
              <w:fldChar w:fldCharType="separate"/>
            </w:r>
            <w:r w:rsidR="00EE223A" w:rsidRPr="002441CF">
              <w:rPr>
                <w:rStyle w:val="Hyperlink"/>
                <w:sz w:val="20"/>
                <w:szCs w:val="20"/>
              </w:rPr>
              <w:t xml:space="preserve">OCR R184 Lesson Preparation Pack </w:t>
            </w:r>
          </w:p>
          <w:p w14:paraId="11A16E84" w14:textId="3E637A89" w:rsidR="00EE223A" w:rsidRPr="002441CF" w:rsidRDefault="00EE223A" w:rsidP="00EE223A">
            <w:pPr>
              <w:spacing w:after="0" w:line="240" w:lineRule="auto"/>
              <w:rPr>
                <w:sz w:val="20"/>
                <w:szCs w:val="20"/>
              </w:rPr>
            </w:pPr>
            <w:r w:rsidRPr="002441CF">
              <w:rPr>
                <w:rStyle w:val="Hyperlink"/>
                <w:sz w:val="20"/>
                <w:szCs w:val="20"/>
              </w:rPr>
              <w:t>Slide 41</w:t>
            </w:r>
            <w:r w:rsidR="002441CF">
              <w:rPr>
                <w:sz w:val="20"/>
                <w:szCs w:val="20"/>
              </w:rPr>
              <w:fldChar w:fldCharType="end"/>
            </w:r>
          </w:p>
          <w:p w14:paraId="5E1275D9" w14:textId="77777777" w:rsidR="00EE223A" w:rsidRPr="002441CF" w:rsidRDefault="00EE223A" w:rsidP="00D8673A">
            <w:pPr>
              <w:spacing w:after="0" w:line="240" w:lineRule="auto"/>
              <w:rPr>
                <w:sz w:val="20"/>
                <w:szCs w:val="20"/>
              </w:rPr>
            </w:pPr>
          </w:p>
          <w:p w14:paraId="29332B53" w14:textId="185A3F5E" w:rsidR="007577E2" w:rsidRPr="00CA4FB6" w:rsidRDefault="00000000" w:rsidP="00D8673A">
            <w:pPr>
              <w:spacing w:after="0" w:line="240" w:lineRule="auto"/>
              <w:rPr>
                <w:rStyle w:val="Hyperlink"/>
                <w:sz w:val="20"/>
                <w:szCs w:val="20"/>
              </w:rPr>
            </w:pPr>
            <w:hyperlink r:id="rId61" w:history="1">
              <w:r w:rsidR="007577E2" w:rsidRPr="00CA4FB6">
                <w:rPr>
                  <w:rStyle w:val="Hyperlink"/>
                  <w:sz w:val="20"/>
                  <w:szCs w:val="20"/>
                </w:rPr>
                <w:t>Olympic Legacy</w:t>
              </w:r>
            </w:hyperlink>
          </w:p>
          <w:p w14:paraId="65A3524B" w14:textId="0195FEB8" w:rsidR="007577E2" w:rsidRPr="00CA4FB6" w:rsidRDefault="005120EC" w:rsidP="00D8673A">
            <w:pPr>
              <w:spacing w:after="0" w:line="240" w:lineRule="auto"/>
              <w:rPr>
                <w:color w:val="000000" w:themeColor="text1"/>
                <w:sz w:val="20"/>
                <w:szCs w:val="20"/>
              </w:rPr>
            </w:pPr>
            <w:r w:rsidRPr="00CA4FB6">
              <w:rPr>
                <w:color w:val="000000" w:themeColor="text1"/>
                <w:sz w:val="20"/>
                <w:szCs w:val="20"/>
              </w:rPr>
              <w:t>(olympics.com)</w:t>
            </w:r>
          </w:p>
          <w:p w14:paraId="21310A1E" w14:textId="77777777" w:rsidR="007577E2" w:rsidRPr="00CA4FB6" w:rsidRDefault="007577E2" w:rsidP="00D8673A">
            <w:pPr>
              <w:spacing w:after="0" w:line="240" w:lineRule="auto"/>
              <w:rPr>
                <w:color w:val="000000" w:themeColor="text1"/>
                <w:sz w:val="20"/>
                <w:szCs w:val="20"/>
              </w:rPr>
            </w:pPr>
          </w:p>
          <w:p w14:paraId="4B0E2A26" w14:textId="24A95C5C" w:rsidR="00EA0EE4" w:rsidRPr="00CA4FB6" w:rsidRDefault="00000000" w:rsidP="00D8673A">
            <w:pPr>
              <w:spacing w:after="0" w:line="240" w:lineRule="auto"/>
              <w:rPr>
                <w:rStyle w:val="Hyperlink"/>
                <w:sz w:val="20"/>
                <w:szCs w:val="20"/>
              </w:rPr>
            </w:pPr>
            <w:hyperlink r:id="rId62" w:history="1">
              <w:r w:rsidR="00EA0EE4" w:rsidRPr="00CA4FB6">
                <w:rPr>
                  <w:rStyle w:val="Hyperlink"/>
                  <w:sz w:val="20"/>
                  <w:szCs w:val="20"/>
                </w:rPr>
                <w:t xml:space="preserve">Tokyo's Olympic legacy: Will hosting the Games have benefitted local communities? </w:t>
              </w:r>
            </w:hyperlink>
          </w:p>
          <w:p w14:paraId="6A96A542" w14:textId="52B25BF6" w:rsidR="00EA0EE4" w:rsidRPr="00CA4FB6" w:rsidRDefault="005120EC" w:rsidP="00D8673A">
            <w:pPr>
              <w:spacing w:after="0" w:line="240" w:lineRule="auto"/>
              <w:rPr>
                <w:rFonts w:cs="Arial"/>
                <w:color w:val="000000" w:themeColor="text1"/>
                <w:sz w:val="20"/>
                <w:szCs w:val="20"/>
              </w:rPr>
            </w:pPr>
            <w:r w:rsidRPr="00CA4FB6">
              <w:rPr>
                <w:rFonts w:cs="Arial"/>
                <w:color w:val="000000" w:themeColor="text1"/>
                <w:sz w:val="20"/>
                <w:szCs w:val="20"/>
              </w:rPr>
              <w:t>(theconversation.com)</w:t>
            </w:r>
          </w:p>
          <w:p w14:paraId="1BF13315" w14:textId="77777777" w:rsidR="00874163" w:rsidRPr="00CA4FB6" w:rsidRDefault="00874163" w:rsidP="00D8673A">
            <w:pPr>
              <w:spacing w:after="0" w:line="240" w:lineRule="auto"/>
              <w:rPr>
                <w:rFonts w:cs="Arial"/>
                <w:color w:val="000000" w:themeColor="text1"/>
                <w:sz w:val="20"/>
                <w:szCs w:val="20"/>
              </w:rPr>
            </w:pPr>
          </w:p>
          <w:p w14:paraId="62629340" w14:textId="55455B62" w:rsidR="00EA0EE4" w:rsidRPr="00CA4FB6" w:rsidRDefault="00000000" w:rsidP="00D8673A">
            <w:pPr>
              <w:spacing w:after="0" w:line="240" w:lineRule="auto"/>
              <w:rPr>
                <w:rStyle w:val="Hyperlink"/>
                <w:sz w:val="20"/>
                <w:szCs w:val="22"/>
              </w:rPr>
            </w:pPr>
            <w:hyperlink r:id="rId63" w:history="1">
              <w:r w:rsidR="00025E8B" w:rsidRPr="00CA4FB6">
                <w:rPr>
                  <w:rStyle w:val="Hyperlink"/>
                  <w:sz w:val="20"/>
                  <w:szCs w:val="22"/>
                </w:rPr>
                <w:t xml:space="preserve">Olympic legacies and the sustainability agenda </w:t>
              </w:r>
            </w:hyperlink>
          </w:p>
          <w:p w14:paraId="7BD2660A" w14:textId="58880C4A" w:rsidR="00025E8B" w:rsidRPr="00CA4FB6" w:rsidRDefault="00E43240" w:rsidP="00D8673A">
            <w:pPr>
              <w:spacing w:after="0" w:line="240" w:lineRule="auto"/>
              <w:rPr>
                <w:rFonts w:cs="Arial"/>
                <w:color w:val="000000" w:themeColor="text1"/>
                <w:sz w:val="20"/>
                <w:szCs w:val="20"/>
              </w:rPr>
            </w:pPr>
            <w:r w:rsidRPr="00CA4FB6">
              <w:rPr>
                <w:rFonts w:cs="Arial"/>
                <w:color w:val="000000" w:themeColor="text1"/>
                <w:sz w:val="20"/>
                <w:szCs w:val="20"/>
              </w:rPr>
              <w:t>(nature.com)</w:t>
            </w:r>
          </w:p>
          <w:p w14:paraId="4DB617BD" w14:textId="77777777" w:rsidR="00025E8B" w:rsidRDefault="00025E8B" w:rsidP="00D8673A">
            <w:pPr>
              <w:spacing w:after="0" w:line="240" w:lineRule="auto"/>
              <w:rPr>
                <w:rFonts w:cs="Arial"/>
                <w:color w:val="000000" w:themeColor="text1"/>
                <w:sz w:val="20"/>
                <w:szCs w:val="20"/>
              </w:rPr>
            </w:pPr>
          </w:p>
          <w:p w14:paraId="407CB0E1" w14:textId="77777777" w:rsidR="00EE223A" w:rsidRDefault="00EE223A" w:rsidP="00D8673A">
            <w:pPr>
              <w:spacing w:after="0" w:line="240" w:lineRule="auto"/>
              <w:rPr>
                <w:rFonts w:cs="Arial"/>
                <w:color w:val="000000" w:themeColor="text1"/>
                <w:sz w:val="20"/>
                <w:szCs w:val="20"/>
              </w:rPr>
            </w:pPr>
          </w:p>
          <w:p w14:paraId="2D5DC266" w14:textId="77777777" w:rsidR="00EE223A" w:rsidRDefault="00EE223A" w:rsidP="00D8673A">
            <w:pPr>
              <w:spacing w:after="0" w:line="240" w:lineRule="auto"/>
              <w:rPr>
                <w:rFonts w:cs="Arial"/>
                <w:color w:val="000000" w:themeColor="text1"/>
                <w:sz w:val="20"/>
                <w:szCs w:val="20"/>
              </w:rPr>
            </w:pPr>
          </w:p>
          <w:p w14:paraId="37EB8A20" w14:textId="77777777" w:rsidR="00EE223A" w:rsidRDefault="00EE223A" w:rsidP="00D8673A">
            <w:pPr>
              <w:spacing w:after="0" w:line="240" w:lineRule="auto"/>
              <w:rPr>
                <w:rFonts w:cs="Arial"/>
                <w:color w:val="000000" w:themeColor="text1"/>
                <w:sz w:val="20"/>
                <w:szCs w:val="20"/>
              </w:rPr>
            </w:pPr>
          </w:p>
          <w:p w14:paraId="1AEEBB1D" w14:textId="77777777" w:rsidR="00EE223A" w:rsidRDefault="00EE223A" w:rsidP="00D8673A">
            <w:pPr>
              <w:spacing w:after="0" w:line="240" w:lineRule="auto"/>
              <w:rPr>
                <w:rFonts w:cs="Arial"/>
                <w:color w:val="000000" w:themeColor="text1"/>
                <w:sz w:val="20"/>
                <w:szCs w:val="20"/>
              </w:rPr>
            </w:pPr>
          </w:p>
          <w:p w14:paraId="3A6FA6F7" w14:textId="77777777" w:rsidR="00EE223A" w:rsidRDefault="00EE223A" w:rsidP="00D8673A">
            <w:pPr>
              <w:spacing w:after="0" w:line="240" w:lineRule="auto"/>
              <w:rPr>
                <w:rFonts w:cs="Arial"/>
                <w:color w:val="000000" w:themeColor="text1"/>
                <w:sz w:val="20"/>
                <w:szCs w:val="20"/>
              </w:rPr>
            </w:pPr>
          </w:p>
          <w:p w14:paraId="5D9BC813" w14:textId="77777777" w:rsidR="00EE223A" w:rsidRDefault="00EE223A" w:rsidP="00D8673A">
            <w:pPr>
              <w:spacing w:after="0" w:line="240" w:lineRule="auto"/>
              <w:rPr>
                <w:rFonts w:cs="Arial"/>
                <w:color w:val="000000" w:themeColor="text1"/>
                <w:sz w:val="20"/>
                <w:szCs w:val="20"/>
              </w:rPr>
            </w:pPr>
          </w:p>
          <w:p w14:paraId="2B3BF633" w14:textId="77777777" w:rsidR="00EE223A" w:rsidRDefault="00EE223A" w:rsidP="00D8673A">
            <w:pPr>
              <w:spacing w:after="0" w:line="240" w:lineRule="auto"/>
              <w:rPr>
                <w:rFonts w:cs="Arial"/>
                <w:color w:val="000000" w:themeColor="text1"/>
                <w:sz w:val="20"/>
                <w:szCs w:val="20"/>
              </w:rPr>
            </w:pPr>
          </w:p>
          <w:p w14:paraId="35F444D5" w14:textId="77777777" w:rsidR="00EE223A" w:rsidRDefault="00EE223A" w:rsidP="00D8673A">
            <w:pPr>
              <w:spacing w:after="0" w:line="240" w:lineRule="auto"/>
              <w:rPr>
                <w:rFonts w:cs="Arial"/>
                <w:color w:val="000000" w:themeColor="text1"/>
                <w:sz w:val="20"/>
                <w:szCs w:val="20"/>
              </w:rPr>
            </w:pPr>
          </w:p>
          <w:p w14:paraId="5B0B4571" w14:textId="4C9CC9BD" w:rsidR="00EE223A" w:rsidRPr="00874163" w:rsidRDefault="00EE223A" w:rsidP="00D8673A">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78939B6E" w14:textId="77777777" w:rsidR="00EA1322" w:rsidRDefault="006076D1" w:rsidP="00D8673A">
            <w:pPr>
              <w:spacing w:after="0" w:line="240" w:lineRule="auto"/>
              <w:rPr>
                <w:rFonts w:cs="Arial"/>
                <w:sz w:val="20"/>
                <w:szCs w:val="20"/>
              </w:rPr>
            </w:pPr>
            <w:r w:rsidRPr="006076D1">
              <w:rPr>
                <w:rFonts w:cs="Arial"/>
                <w:sz w:val="20"/>
                <w:szCs w:val="20"/>
              </w:rPr>
              <w:t xml:space="preserve">R186 </w:t>
            </w:r>
          </w:p>
          <w:p w14:paraId="5A73E7C0" w14:textId="1442A05B" w:rsidR="009222D8" w:rsidRPr="006076D1" w:rsidRDefault="00EA1322" w:rsidP="00D8673A">
            <w:pPr>
              <w:spacing w:after="0" w:line="240" w:lineRule="auto"/>
              <w:rPr>
                <w:rFonts w:cs="Arial"/>
                <w:color w:val="159C4B" w:themeColor="accent4" w:themeShade="BF"/>
                <w:sz w:val="20"/>
                <w:szCs w:val="20"/>
              </w:rPr>
            </w:pPr>
            <w:r>
              <w:rPr>
                <w:rFonts w:cs="Arial"/>
                <w:sz w:val="20"/>
                <w:szCs w:val="20"/>
              </w:rPr>
              <w:t>R</w:t>
            </w:r>
            <w:r w:rsidR="006076D1" w:rsidRPr="006076D1">
              <w:rPr>
                <w:rFonts w:cs="Arial"/>
                <w:sz w:val="20"/>
                <w:szCs w:val="20"/>
              </w:rPr>
              <w:t xml:space="preserve">ole of the media </w:t>
            </w:r>
            <w:r w:rsidR="00AE3ADF">
              <w:rPr>
                <w:rFonts w:cs="Arial"/>
                <w:sz w:val="20"/>
                <w:szCs w:val="20"/>
              </w:rPr>
              <w:t>–</w:t>
            </w:r>
            <w:r w:rsidR="006076D1" w:rsidRPr="006076D1">
              <w:rPr>
                <w:rFonts w:cs="Arial"/>
                <w:sz w:val="20"/>
                <w:szCs w:val="20"/>
              </w:rPr>
              <w:t xml:space="preserve"> coverage</w:t>
            </w:r>
          </w:p>
        </w:tc>
      </w:tr>
      <w:tr w:rsidR="009222D8" w14:paraId="094776EC" w14:textId="77777777" w:rsidTr="00C91E0A">
        <w:trPr>
          <w:trHeight w:val="20"/>
        </w:trPr>
        <w:tc>
          <w:tcPr>
            <w:tcW w:w="993" w:type="dxa"/>
            <w:shd w:val="clear" w:color="auto" w:fill="auto"/>
            <w:tcMar>
              <w:top w:w="57" w:type="dxa"/>
              <w:left w:w="57" w:type="dxa"/>
              <w:bottom w:w="57" w:type="dxa"/>
              <w:right w:w="57" w:type="dxa"/>
            </w:tcMar>
          </w:tcPr>
          <w:p w14:paraId="18A67AAA" w14:textId="02C29ABA" w:rsidR="009222D8" w:rsidRDefault="00670321" w:rsidP="00D8673A">
            <w:pPr>
              <w:spacing w:after="0" w:line="240" w:lineRule="auto"/>
              <w:rPr>
                <w:rFonts w:cs="Arial"/>
                <w:sz w:val="20"/>
                <w:szCs w:val="20"/>
              </w:rPr>
            </w:pPr>
            <w:r>
              <w:rPr>
                <w:rFonts w:cs="Arial"/>
                <w:sz w:val="20"/>
                <w:szCs w:val="20"/>
              </w:rPr>
              <w:lastRenderedPageBreak/>
              <w:t>4-5</w:t>
            </w:r>
          </w:p>
        </w:tc>
        <w:tc>
          <w:tcPr>
            <w:tcW w:w="1928" w:type="dxa"/>
            <w:shd w:val="clear" w:color="auto" w:fill="auto"/>
            <w:tcMar>
              <w:top w:w="57" w:type="dxa"/>
              <w:left w:w="57" w:type="dxa"/>
              <w:bottom w:w="57" w:type="dxa"/>
              <w:right w:w="57" w:type="dxa"/>
            </w:tcMar>
          </w:tcPr>
          <w:p w14:paraId="0ECA3E5E" w14:textId="4B27604B" w:rsidR="00D722A6" w:rsidRDefault="00D722A6" w:rsidP="002C1992">
            <w:pPr>
              <w:spacing w:after="0" w:line="240" w:lineRule="auto"/>
              <w:rPr>
                <w:rFonts w:cs="Arial"/>
                <w:sz w:val="20"/>
                <w:szCs w:val="20"/>
              </w:rPr>
            </w:pPr>
            <w:r w:rsidRPr="00D722A6">
              <w:rPr>
                <w:rFonts w:cs="Arial"/>
                <w:sz w:val="20"/>
                <w:szCs w:val="20"/>
              </w:rPr>
              <w:t>3: The implications of hosting a major sporting event for a city or country</w:t>
            </w:r>
          </w:p>
          <w:p w14:paraId="2C4B8FE9" w14:textId="77777777" w:rsidR="00D722A6" w:rsidRDefault="00D722A6" w:rsidP="002C1992">
            <w:pPr>
              <w:spacing w:after="0" w:line="240" w:lineRule="auto"/>
              <w:rPr>
                <w:rFonts w:cs="Arial"/>
                <w:sz w:val="20"/>
                <w:szCs w:val="20"/>
              </w:rPr>
            </w:pPr>
          </w:p>
          <w:p w14:paraId="5083A4E2" w14:textId="4C4FCBD5" w:rsidR="002C1992" w:rsidRDefault="002C1992" w:rsidP="002C1992">
            <w:pPr>
              <w:spacing w:after="0" w:line="240" w:lineRule="auto"/>
              <w:rPr>
                <w:rFonts w:cs="Arial"/>
                <w:sz w:val="20"/>
                <w:szCs w:val="20"/>
              </w:rPr>
            </w:pPr>
            <w:r>
              <w:rPr>
                <w:rFonts w:cs="Arial"/>
                <w:sz w:val="20"/>
                <w:szCs w:val="20"/>
              </w:rPr>
              <w:t xml:space="preserve">3.3 </w:t>
            </w:r>
            <w:r w:rsidRPr="00E4560E">
              <w:rPr>
                <w:rFonts w:cs="Arial"/>
                <w:sz w:val="20"/>
                <w:szCs w:val="20"/>
              </w:rPr>
              <w:t>Potential positive and negative aspects of hosting a major sporting event</w:t>
            </w:r>
          </w:p>
          <w:p w14:paraId="65595EBF" w14:textId="77777777" w:rsidR="002C1992" w:rsidRDefault="002C1992" w:rsidP="002C1992">
            <w:pPr>
              <w:spacing w:after="0" w:line="240" w:lineRule="auto"/>
              <w:rPr>
                <w:rFonts w:cs="Arial"/>
                <w:sz w:val="20"/>
                <w:szCs w:val="20"/>
              </w:rPr>
            </w:pPr>
          </w:p>
          <w:p w14:paraId="3094ADC3" w14:textId="77777777" w:rsidR="002C1992" w:rsidRDefault="002C1992" w:rsidP="002C1992">
            <w:pPr>
              <w:spacing w:after="0" w:line="240" w:lineRule="auto"/>
              <w:rPr>
                <w:rFonts w:cs="Arial"/>
                <w:bCs/>
                <w:sz w:val="20"/>
                <w:szCs w:val="20"/>
              </w:rPr>
            </w:pPr>
            <w:r>
              <w:rPr>
                <w:rFonts w:cs="Arial"/>
                <w:sz w:val="20"/>
                <w:szCs w:val="20"/>
              </w:rPr>
              <w:t xml:space="preserve">3.3.2 </w:t>
            </w:r>
            <w:r>
              <w:rPr>
                <w:rFonts w:cs="Arial"/>
                <w:bCs/>
                <w:sz w:val="20"/>
                <w:szCs w:val="20"/>
              </w:rPr>
              <w:t>Immediate and longer term positive post-event</w:t>
            </w:r>
          </w:p>
          <w:p w14:paraId="45BC9291" w14:textId="309EA098" w:rsidR="009222D8" w:rsidRPr="00566D9E" w:rsidRDefault="009222D8" w:rsidP="00D8673A">
            <w:pPr>
              <w:suppressAutoHyphens/>
              <w:autoSpaceDN w:val="0"/>
              <w:spacing w:after="0" w:line="240" w:lineRule="auto"/>
              <w:textAlignment w:val="baseline"/>
              <w:rPr>
                <w:rFonts w:cs="Arial"/>
                <w:sz w:val="20"/>
                <w:szCs w:val="20"/>
              </w:rPr>
            </w:pPr>
          </w:p>
        </w:tc>
        <w:tc>
          <w:tcPr>
            <w:tcW w:w="4167" w:type="dxa"/>
            <w:shd w:val="clear" w:color="auto" w:fill="auto"/>
            <w:tcMar>
              <w:top w:w="57" w:type="dxa"/>
              <w:left w:w="57" w:type="dxa"/>
              <w:bottom w:w="57" w:type="dxa"/>
              <w:right w:w="57" w:type="dxa"/>
            </w:tcMar>
          </w:tcPr>
          <w:p w14:paraId="61353889" w14:textId="554A71CC" w:rsidR="00DC4CCC" w:rsidRDefault="00DC4CCC" w:rsidP="00DC4CCC">
            <w:pPr>
              <w:spacing w:after="0" w:line="240" w:lineRule="auto"/>
              <w:rPr>
                <w:rFonts w:cs="Arial"/>
                <w:sz w:val="20"/>
                <w:szCs w:val="20"/>
              </w:rPr>
            </w:pPr>
            <w:r>
              <w:rPr>
                <w:rFonts w:cs="Arial"/>
                <w:sz w:val="20"/>
                <w:szCs w:val="20"/>
              </w:rPr>
              <w:t>Immediate and longer term nega</w:t>
            </w:r>
            <w:r w:rsidRPr="00DC4CCC">
              <w:rPr>
                <w:rFonts w:cs="Arial"/>
                <w:sz w:val="20"/>
                <w:szCs w:val="20"/>
              </w:rPr>
              <w:t>tive post-event</w:t>
            </w:r>
            <w:r w:rsidR="00DF24A5">
              <w:rPr>
                <w:rFonts w:cs="Arial"/>
                <w:sz w:val="20"/>
                <w:szCs w:val="20"/>
              </w:rPr>
              <w:t xml:space="preserve">. </w:t>
            </w:r>
            <w:r w:rsidRPr="00DC4CCC">
              <w:rPr>
                <w:rFonts w:cs="Arial"/>
                <w:sz w:val="20"/>
                <w:szCs w:val="20"/>
              </w:rPr>
              <w:t>Students could look at the legacy left from hosting the London 2012 Olympics, along with other major sporting event hosts to include</w:t>
            </w:r>
            <w:r w:rsidR="009F347B">
              <w:rPr>
                <w:rFonts w:cs="Arial"/>
                <w:sz w:val="20"/>
                <w:szCs w:val="20"/>
              </w:rPr>
              <w:t>:</w:t>
            </w:r>
          </w:p>
          <w:p w14:paraId="33390FB1" w14:textId="219E3827" w:rsidR="009F347B" w:rsidRPr="0096602A" w:rsidRDefault="00036826" w:rsidP="00FB2C41">
            <w:pPr>
              <w:pStyle w:val="ListParagraph"/>
              <w:numPr>
                <w:ilvl w:val="0"/>
                <w:numId w:val="34"/>
              </w:numPr>
              <w:spacing w:before="40" w:after="40" w:line="240" w:lineRule="auto"/>
              <w:ind w:left="360"/>
              <w:rPr>
                <w:rFonts w:cs="Arial"/>
                <w:sz w:val="20"/>
                <w:szCs w:val="20"/>
              </w:rPr>
            </w:pPr>
            <w:r>
              <w:rPr>
                <w:rFonts w:cs="Arial"/>
                <w:sz w:val="20"/>
                <w:szCs w:val="20"/>
              </w:rPr>
              <w:t>t</w:t>
            </w:r>
            <w:r w:rsidR="00DC4CCC" w:rsidRPr="0096602A">
              <w:rPr>
                <w:rFonts w:cs="Arial"/>
                <w:sz w:val="20"/>
                <w:szCs w:val="20"/>
              </w:rPr>
              <w:t>he event might have cost more to host than the revenue generated</w:t>
            </w:r>
          </w:p>
          <w:p w14:paraId="5DE40B86" w14:textId="15009E23" w:rsidR="009F347B" w:rsidRPr="0096602A" w:rsidRDefault="00460A41" w:rsidP="00FB2C41">
            <w:pPr>
              <w:pStyle w:val="ListParagraph"/>
              <w:numPr>
                <w:ilvl w:val="0"/>
                <w:numId w:val="34"/>
              </w:numPr>
              <w:spacing w:before="40" w:after="40" w:line="240" w:lineRule="auto"/>
              <w:ind w:left="360"/>
              <w:rPr>
                <w:rFonts w:cs="Arial"/>
                <w:sz w:val="20"/>
                <w:szCs w:val="20"/>
              </w:rPr>
            </w:pPr>
            <w:r>
              <w:rPr>
                <w:rFonts w:cs="Arial"/>
                <w:sz w:val="20"/>
                <w:szCs w:val="20"/>
              </w:rPr>
              <w:t>s</w:t>
            </w:r>
            <w:r w:rsidR="00DC4CCC" w:rsidRPr="0096602A">
              <w:rPr>
                <w:rFonts w:cs="Arial"/>
                <w:sz w:val="20"/>
                <w:szCs w:val="20"/>
              </w:rPr>
              <w:t>ports facilities unused after the event</w:t>
            </w:r>
          </w:p>
          <w:p w14:paraId="65519490" w14:textId="6EA161BB" w:rsidR="00DC4CCC" w:rsidRPr="0096602A" w:rsidRDefault="00460A41" w:rsidP="00FB2C41">
            <w:pPr>
              <w:pStyle w:val="ListParagraph"/>
              <w:numPr>
                <w:ilvl w:val="0"/>
                <w:numId w:val="34"/>
              </w:numPr>
              <w:spacing w:before="40" w:after="40" w:line="240" w:lineRule="auto"/>
              <w:ind w:left="360"/>
              <w:rPr>
                <w:rFonts w:cs="Arial"/>
                <w:sz w:val="20"/>
                <w:szCs w:val="20"/>
              </w:rPr>
            </w:pPr>
            <w:r>
              <w:rPr>
                <w:rFonts w:cs="Arial"/>
                <w:sz w:val="20"/>
                <w:szCs w:val="20"/>
              </w:rPr>
              <w:t>a</w:t>
            </w:r>
            <w:r w:rsidR="00DC4CCC" w:rsidRPr="0096602A">
              <w:rPr>
                <w:rFonts w:cs="Arial"/>
                <w:sz w:val="20"/>
                <w:szCs w:val="20"/>
              </w:rPr>
              <w:t xml:space="preserve"> loss in national reputation</w:t>
            </w:r>
            <w:r w:rsidR="00E73727" w:rsidRPr="0096602A">
              <w:rPr>
                <w:rFonts w:cs="Arial"/>
                <w:sz w:val="20"/>
                <w:szCs w:val="20"/>
              </w:rPr>
              <w:t>/</w:t>
            </w:r>
            <w:r w:rsidR="00DC4CCC" w:rsidRPr="0096602A">
              <w:rPr>
                <w:rFonts w:cs="Arial"/>
                <w:sz w:val="20"/>
                <w:szCs w:val="20"/>
              </w:rPr>
              <w:t>status if the event is badly organised, host nation’s participants performed badly, scandals emerged.</w:t>
            </w:r>
          </w:p>
          <w:p w14:paraId="2EAD6E4B" w14:textId="77777777" w:rsidR="00670321" w:rsidRDefault="00670321" w:rsidP="00DC4CCC">
            <w:pPr>
              <w:spacing w:after="0" w:line="240" w:lineRule="auto"/>
              <w:rPr>
                <w:rFonts w:cs="Arial"/>
                <w:sz w:val="20"/>
                <w:szCs w:val="20"/>
              </w:rPr>
            </w:pPr>
          </w:p>
          <w:p w14:paraId="78362FDD" w14:textId="77777777" w:rsidR="00DC4CCC" w:rsidRDefault="00670321" w:rsidP="009A208E">
            <w:pPr>
              <w:spacing w:after="0" w:line="240" w:lineRule="auto"/>
              <w:rPr>
                <w:rFonts w:cs="Arial"/>
                <w:sz w:val="20"/>
                <w:szCs w:val="20"/>
              </w:rPr>
            </w:pPr>
            <w:r>
              <w:rPr>
                <w:rFonts w:cs="Arial"/>
                <w:sz w:val="20"/>
                <w:szCs w:val="20"/>
              </w:rPr>
              <w:t>Students could research past hosts of major sporting events.</w:t>
            </w:r>
          </w:p>
          <w:p w14:paraId="4205EDD4" w14:textId="77777777" w:rsidR="00D722A6" w:rsidRDefault="00D722A6" w:rsidP="009A208E">
            <w:pPr>
              <w:spacing w:after="0" w:line="240" w:lineRule="auto"/>
              <w:rPr>
                <w:rFonts w:cs="Arial"/>
                <w:sz w:val="20"/>
                <w:szCs w:val="20"/>
              </w:rPr>
            </w:pPr>
          </w:p>
          <w:p w14:paraId="24575425" w14:textId="77777777" w:rsidR="00D722A6" w:rsidRDefault="00D722A6" w:rsidP="009A208E">
            <w:pPr>
              <w:spacing w:after="0" w:line="240" w:lineRule="auto"/>
              <w:rPr>
                <w:rFonts w:cs="Arial"/>
                <w:sz w:val="20"/>
                <w:szCs w:val="20"/>
              </w:rPr>
            </w:pPr>
          </w:p>
          <w:p w14:paraId="571A5AB1" w14:textId="77777777" w:rsidR="00D722A6" w:rsidRDefault="00D722A6" w:rsidP="009A208E">
            <w:pPr>
              <w:spacing w:after="0" w:line="240" w:lineRule="auto"/>
              <w:rPr>
                <w:rFonts w:cs="Arial"/>
                <w:sz w:val="20"/>
                <w:szCs w:val="20"/>
              </w:rPr>
            </w:pPr>
          </w:p>
          <w:p w14:paraId="517A6174" w14:textId="77777777" w:rsidR="00D722A6" w:rsidRDefault="00D722A6" w:rsidP="009A208E">
            <w:pPr>
              <w:spacing w:after="0" w:line="240" w:lineRule="auto"/>
              <w:rPr>
                <w:rFonts w:cs="Arial"/>
                <w:sz w:val="20"/>
                <w:szCs w:val="20"/>
              </w:rPr>
            </w:pPr>
          </w:p>
          <w:p w14:paraId="23978760" w14:textId="77777777" w:rsidR="00D722A6" w:rsidRDefault="00D722A6" w:rsidP="009A208E">
            <w:pPr>
              <w:spacing w:after="0" w:line="240" w:lineRule="auto"/>
              <w:rPr>
                <w:rFonts w:cs="Arial"/>
                <w:sz w:val="20"/>
                <w:szCs w:val="20"/>
              </w:rPr>
            </w:pPr>
          </w:p>
          <w:p w14:paraId="05406FB2" w14:textId="77777777" w:rsidR="00D722A6" w:rsidRDefault="00D722A6" w:rsidP="009A208E">
            <w:pPr>
              <w:spacing w:after="0" w:line="240" w:lineRule="auto"/>
              <w:rPr>
                <w:rFonts w:cs="Arial"/>
                <w:sz w:val="20"/>
                <w:szCs w:val="20"/>
              </w:rPr>
            </w:pPr>
          </w:p>
          <w:p w14:paraId="532A3DC0" w14:textId="77777777" w:rsidR="00D722A6" w:rsidRDefault="00D722A6" w:rsidP="009A208E">
            <w:pPr>
              <w:spacing w:after="0" w:line="240" w:lineRule="auto"/>
              <w:rPr>
                <w:rFonts w:cs="Arial"/>
                <w:sz w:val="20"/>
                <w:szCs w:val="20"/>
              </w:rPr>
            </w:pPr>
          </w:p>
          <w:p w14:paraId="24FDDB4E" w14:textId="77777777" w:rsidR="00D722A6" w:rsidRDefault="00D722A6" w:rsidP="009A208E">
            <w:pPr>
              <w:spacing w:after="0" w:line="240" w:lineRule="auto"/>
              <w:rPr>
                <w:rFonts w:cs="Arial"/>
                <w:sz w:val="20"/>
                <w:szCs w:val="20"/>
              </w:rPr>
            </w:pPr>
          </w:p>
          <w:p w14:paraId="705D3D55" w14:textId="77777777" w:rsidR="00D722A6" w:rsidRDefault="00D722A6" w:rsidP="009A208E">
            <w:pPr>
              <w:spacing w:after="0" w:line="240" w:lineRule="auto"/>
              <w:rPr>
                <w:rFonts w:cs="Arial"/>
                <w:sz w:val="20"/>
                <w:szCs w:val="20"/>
              </w:rPr>
            </w:pPr>
          </w:p>
          <w:p w14:paraId="5303FB6F" w14:textId="77777777" w:rsidR="00D722A6" w:rsidRDefault="00D722A6" w:rsidP="009A208E">
            <w:pPr>
              <w:spacing w:after="0" w:line="240" w:lineRule="auto"/>
              <w:rPr>
                <w:rFonts w:cs="Arial"/>
                <w:sz w:val="20"/>
                <w:szCs w:val="20"/>
              </w:rPr>
            </w:pPr>
          </w:p>
          <w:p w14:paraId="390A9725" w14:textId="77777777" w:rsidR="00D722A6" w:rsidRDefault="00D722A6" w:rsidP="009A208E">
            <w:pPr>
              <w:spacing w:after="0" w:line="240" w:lineRule="auto"/>
              <w:rPr>
                <w:rFonts w:cs="Arial"/>
                <w:sz w:val="20"/>
                <w:szCs w:val="20"/>
              </w:rPr>
            </w:pPr>
          </w:p>
          <w:p w14:paraId="7D205F3D" w14:textId="77777777" w:rsidR="00D722A6" w:rsidRDefault="00D722A6" w:rsidP="009A208E">
            <w:pPr>
              <w:spacing w:after="0" w:line="240" w:lineRule="auto"/>
              <w:rPr>
                <w:rFonts w:cs="Arial"/>
                <w:sz w:val="20"/>
                <w:szCs w:val="20"/>
              </w:rPr>
            </w:pPr>
          </w:p>
          <w:p w14:paraId="070D3E1E" w14:textId="77777777" w:rsidR="00D722A6" w:rsidRDefault="00D722A6" w:rsidP="009A208E">
            <w:pPr>
              <w:spacing w:after="0" w:line="240" w:lineRule="auto"/>
              <w:rPr>
                <w:rFonts w:cs="Arial"/>
                <w:sz w:val="20"/>
                <w:szCs w:val="20"/>
              </w:rPr>
            </w:pPr>
          </w:p>
          <w:p w14:paraId="146E9B85" w14:textId="77777777" w:rsidR="00D722A6" w:rsidRDefault="00D722A6" w:rsidP="009A208E">
            <w:pPr>
              <w:spacing w:after="0" w:line="240" w:lineRule="auto"/>
              <w:rPr>
                <w:rFonts w:cs="Arial"/>
                <w:sz w:val="20"/>
                <w:szCs w:val="20"/>
              </w:rPr>
            </w:pPr>
          </w:p>
          <w:p w14:paraId="49D1F2B3" w14:textId="77777777" w:rsidR="00D722A6" w:rsidRDefault="00D722A6" w:rsidP="009A208E">
            <w:pPr>
              <w:spacing w:after="0" w:line="240" w:lineRule="auto"/>
              <w:rPr>
                <w:rFonts w:cs="Arial"/>
                <w:sz w:val="20"/>
                <w:szCs w:val="20"/>
              </w:rPr>
            </w:pPr>
          </w:p>
          <w:p w14:paraId="6E4F911A" w14:textId="736020A9" w:rsidR="00D722A6" w:rsidRDefault="00D722A6" w:rsidP="009A208E">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5A548CD6" w14:textId="77777777" w:rsidR="009222D8" w:rsidRDefault="00850B06" w:rsidP="00D8673A">
            <w:pPr>
              <w:spacing w:after="0" w:line="240" w:lineRule="auto"/>
              <w:rPr>
                <w:rFonts w:cs="Arial"/>
                <w:sz w:val="20"/>
                <w:szCs w:val="20"/>
              </w:rPr>
            </w:pPr>
            <w:r>
              <w:rPr>
                <w:rFonts w:cs="Arial"/>
                <w:sz w:val="20"/>
                <w:szCs w:val="20"/>
              </w:rPr>
              <w:t>Debt</w:t>
            </w:r>
          </w:p>
          <w:p w14:paraId="7025DB88" w14:textId="77777777" w:rsidR="00850B06" w:rsidRDefault="00850B06" w:rsidP="00D8673A">
            <w:pPr>
              <w:spacing w:after="0" w:line="240" w:lineRule="auto"/>
              <w:rPr>
                <w:rFonts w:cs="Arial"/>
                <w:sz w:val="20"/>
                <w:szCs w:val="20"/>
              </w:rPr>
            </w:pPr>
          </w:p>
          <w:p w14:paraId="7D7E76C5" w14:textId="76EDA4F4" w:rsidR="00850B06" w:rsidRDefault="00850B06" w:rsidP="00D8673A">
            <w:pPr>
              <w:spacing w:after="0" w:line="240" w:lineRule="auto"/>
              <w:rPr>
                <w:rFonts w:cs="Arial"/>
                <w:sz w:val="20"/>
                <w:szCs w:val="20"/>
              </w:rPr>
            </w:pPr>
            <w:r>
              <w:rPr>
                <w:rFonts w:cs="Arial"/>
                <w:sz w:val="20"/>
                <w:szCs w:val="20"/>
              </w:rPr>
              <w:t>Scandals</w:t>
            </w:r>
          </w:p>
        </w:tc>
        <w:tc>
          <w:tcPr>
            <w:tcW w:w="1988" w:type="dxa"/>
            <w:shd w:val="clear" w:color="auto" w:fill="auto"/>
            <w:tcMar>
              <w:top w:w="57" w:type="dxa"/>
              <w:left w:w="57" w:type="dxa"/>
              <w:bottom w:w="57" w:type="dxa"/>
              <w:right w:w="57" w:type="dxa"/>
            </w:tcMar>
          </w:tcPr>
          <w:p w14:paraId="779F6C28" w14:textId="6CF9A819" w:rsidR="009222D8" w:rsidRDefault="00821BAA" w:rsidP="00D8673A">
            <w:pPr>
              <w:spacing w:after="0" w:line="240" w:lineRule="auto"/>
              <w:rPr>
                <w:rFonts w:cs="Arial"/>
                <w:sz w:val="20"/>
                <w:szCs w:val="20"/>
              </w:rPr>
            </w:pPr>
            <w:r>
              <w:rPr>
                <w:rFonts w:cs="Arial"/>
                <w:sz w:val="20"/>
                <w:szCs w:val="20"/>
              </w:rPr>
              <w:t>D</w:t>
            </w:r>
            <w:r w:rsidR="00850B06" w:rsidRPr="00850B06">
              <w:rPr>
                <w:rFonts w:cs="Arial"/>
                <w:sz w:val="20"/>
                <w:szCs w:val="20"/>
              </w:rPr>
              <w:t xml:space="preserve">escribe the </w:t>
            </w:r>
            <w:r w:rsidR="00850B06">
              <w:rPr>
                <w:rFonts w:cs="Arial"/>
                <w:sz w:val="20"/>
                <w:szCs w:val="20"/>
              </w:rPr>
              <w:t>negative</w:t>
            </w:r>
            <w:r w:rsidR="00850B06" w:rsidRPr="00850B06">
              <w:rPr>
                <w:rFonts w:cs="Arial"/>
                <w:sz w:val="20"/>
                <w:szCs w:val="20"/>
              </w:rPr>
              <w:t xml:space="preserve"> impact post</w:t>
            </w:r>
            <w:r w:rsidR="002479EC">
              <w:rPr>
                <w:rFonts w:cs="Arial"/>
                <w:sz w:val="20"/>
                <w:szCs w:val="20"/>
              </w:rPr>
              <w:t>-</w:t>
            </w:r>
            <w:r w:rsidR="00850B06" w:rsidRPr="00850B06">
              <w:rPr>
                <w:rFonts w:cs="Arial"/>
                <w:sz w:val="20"/>
                <w:szCs w:val="20"/>
              </w:rPr>
              <w:t>event of hosting a major sporting event</w:t>
            </w:r>
          </w:p>
        </w:tc>
        <w:tc>
          <w:tcPr>
            <w:tcW w:w="2393" w:type="dxa"/>
            <w:shd w:val="clear" w:color="auto" w:fill="auto"/>
            <w:tcMar>
              <w:top w:w="57" w:type="dxa"/>
              <w:left w:w="57" w:type="dxa"/>
              <w:bottom w:w="57" w:type="dxa"/>
              <w:right w:w="57" w:type="dxa"/>
            </w:tcMar>
          </w:tcPr>
          <w:p w14:paraId="0815FCAC" w14:textId="1EC930B7" w:rsidR="00EE223A" w:rsidRPr="00075369" w:rsidRDefault="00075369" w:rsidP="00EE223A">
            <w:pPr>
              <w:spacing w:after="0" w:line="240" w:lineRule="auto"/>
              <w:rPr>
                <w:rStyle w:val="Hyperlink"/>
                <w:sz w:val="20"/>
                <w:szCs w:val="20"/>
              </w:rPr>
            </w:pPr>
            <w:r>
              <w:rPr>
                <w:sz w:val="20"/>
                <w:szCs w:val="20"/>
              </w:rPr>
              <w:fldChar w:fldCharType="begin"/>
            </w:r>
            <w:r>
              <w:rPr>
                <w:sz w:val="20"/>
                <w:szCs w:val="20"/>
              </w:rPr>
              <w:instrText xml:space="preserve"> HYPERLINK "https://teachcambridge.org/93156bd6-97ed-4737-83f1-706832ad7a07/teaching-and-delivery-guides?subject=f407526c-2dec-4b34-99ee-e07d09f919f9&amp;unit=all" </w:instrText>
            </w:r>
            <w:r>
              <w:rPr>
                <w:sz w:val="20"/>
                <w:szCs w:val="20"/>
              </w:rPr>
              <w:fldChar w:fldCharType="separate"/>
            </w:r>
            <w:r w:rsidR="00EE223A" w:rsidRPr="00075369">
              <w:rPr>
                <w:rStyle w:val="Hyperlink"/>
                <w:sz w:val="20"/>
                <w:szCs w:val="20"/>
              </w:rPr>
              <w:t xml:space="preserve">OCR R184 Lesson Preparation Pack </w:t>
            </w:r>
          </w:p>
          <w:p w14:paraId="5036B665" w14:textId="584361EF" w:rsidR="00EE223A" w:rsidRPr="00075369" w:rsidRDefault="00EE223A" w:rsidP="00EE223A">
            <w:pPr>
              <w:spacing w:after="0" w:line="240" w:lineRule="auto"/>
              <w:rPr>
                <w:sz w:val="20"/>
                <w:szCs w:val="20"/>
              </w:rPr>
            </w:pPr>
            <w:r w:rsidRPr="00075369">
              <w:rPr>
                <w:rStyle w:val="Hyperlink"/>
                <w:sz w:val="20"/>
                <w:szCs w:val="20"/>
              </w:rPr>
              <w:t>Slide</w:t>
            </w:r>
            <w:r w:rsidR="008650D4" w:rsidRPr="00075369">
              <w:rPr>
                <w:rStyle w:val="Hyperlink"/>
                <w:sz w:val="20"/>
                <w:szCs w:val="20"/>
              </w:rPr>
              <w:t>s 42-43</w:t>
            </w:r>
            <w:r w:rsidR="00075369">
              <w:rPr>
                <w:sz w:val="20"/>
                <w:szCs w:val="20"/>
              </w:rPr>
              <w:fldChar w:fldCharType="end"/>
            </w:r>
          </w:p>
          <w:p w14:paraId="1E72BADF" w14:textId="77777777" w:rsidR="00EE223A" w:rsidRPr="00075369" w:rsidRDefault="00EE223A" w:rsidP="00D8673A">
            <w:pPr>
              <w:spacing w:after="0" w:line="240" w:lineRule="auto"/>
              <w:rPr>
                <w:sz w:val="20"/>
                <w:szCs w:val="20"/>
              </w:rPr>
            </w:pPr>
          </w:p>
          <w:p w14:paraId="54C689F0" w14:textId="7D4A1774" w:rsidR="00DF2B1E" w:rsidRPr="00075369" w:rsidRDefault="00000000" w:rsidP="00D8673A">
            <w:pPr>
              <w:spacing w:after="0" w:line="240" w:lineRule="auto"/>
              <w:rPr>
                <w:rFonts w:cs="Arial"/>
                <w:sz w:val="20"/>
                <w:szCs w:val="20"/>
              </w:rPr>
            </w:pPr>
            <w:hyperlink r:id="rId64" w:history="1">
              <w:r w:rsidR="00DF2B1E" w:rsidRPr="00075369">
                <w:rPr>
                  <w:rStyle w:val="Hyperlink"/>
                  <w:rFonts w:cs="Arial"/>
                  <w:sz w:val="20"/>
                  <w:szCs w:val="20"/>
                </w:rPr>
                <w:t>Is it worth the cost to host the Olympic games?</w:t>
              </w:r>
            </w:hyperlink>
          </w:p>
          <w:p w14:paraId="3BC28335" w14:textId="0E8F661B" w:rsidR="00850B06" w:rsidRDefault="00DF2B1E" w:rsidP="00D8673A">
            <w:pPr>
              <w:spacing w:after="0" w:line="240" w:lineRule="auto"/>
              <w:rPr>
                <w:rFonts w:cs="Arial"/>
                <w:sz w:val="20"/>
                <w:szCs w:val="20"/>
              </w:rPr>
            </w:pPr>
            <w:r>
              <w:rPr>
                <w:rFonts w:cs="Arial"/>
                <w:sz w:val="20"/>
                <w:szCs w:val="20"/>
              </w:rPr>
              <w:t>(debate.org)</w:t>
            </w:r>
          </w:p>
          <w:p w14:paraId="43077D29" w14:textId="11597479" w:rsidR="00482F63" w:rsidRDefault="00482F63" w:rsidP="00D8673A">
            <w:pPr>
              <w:spacing w:after="0" w:line="240" w:lineRule="auto"/>
              <w:rPr>
                <w:rFonts w:cs="Arial"/>
                <w:sz w:val="20"/>
                <w:szCs w:val="20"/>
              </w:rPr>
            </w:pPr>
          </w:p>
          <w:p w14:paraId="2FD612FC" w14:textId="2F06D925" w:rsidR="00482F63" w:rsidRDefault="00000000" w:rsidP="00D8673A">
            <w:pPr>
              <w:spacing w:after="0" w:line="240" w:lineRule="auto"/>
              <w:rPr>
                <w:rFonts w:cs="Arial"/>
                <w:sz w:val="20"/>
                <w:szCs w:val="20"/>
              </w:rPr>
            </w:pPr>
            <w:hyperlink r:id="rId65" w:history="1">
              <w:r w:rsidR="00482F63" w:rsidRPr="00482F63">
                <w:rPr>
                  <w:rStyle w:val="Hyperlink"/>
                  <w:rFonts w:cs="Arial"/>
                  <w:sz w:val="20"/>
                  <w:szCs w:val="20"/>
                </w:rPr>
                <w:t>The 40-year hangover: how the 1976 Olympics nearly broke Montreal</w:t>
              </w:r>
            </w:hyperlink>
          </w:p>
          <w:p w14:paraId="66FF7C25" w14:textId="2489E1BE" w:rsidR="00482F63" w:rsidRDefault="00482F63" w:rsidP="00D8673A">
            <w:pPr>
              <w:spacing w:after="0" w:line="240" w:lineRule="auto"/>
              <w:rPr>
                <w:rFonts w:cs="Arial"/>
                <w:sz w:val="20"/>
                <w:szCs w:val="20"/>
              </w:rPr>
            </w:pPr>
            <w:r>
              <w:rPr>
                <w:rFonts w:cs="Arial"/>
                <w:sz w:val="20"/>
                <w:szCs w:val="20"/>
              </w:rPr>
              <w:t>(theguardian.com)</w:t>
            </w:r>
          </w:p>
          <w:p w14:paraId="3A053FD4" w14:textId="560814BB" w:rsidR="0075312F" w:rsidRDefault="0075312F" w:rsidP="00482F63">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75FB4D9F" w14:textId="77777777" w:rsidR="006D63AC" w:rsidRDefault="006076D1" w:rsidP="00D8673A">
            <w:pPr>
              <w:spacing w:after="0" w:line="240" w:lineRule="auto"/>
              <w:rPr>
                <w:rFonts w:cs="Arial"/>
                <w:sz w:val="20"/>
                <w:szCs w:val="20"/>
              </w:rPr>
            </w:pPr>
            <w:r w:rsidRPr="006076D1">
              <w:rPr>
                <w:rFonts w:cs="Arial"/>
                <w:sz w:val="20"/>
                <w:szCs w:val="20"/>
              </w:rPr>
              <w:t xml:space="preserve">R186 </w:t>
            </w:r>
          </w:p>
          <w:p w14:paraId="766E873F" w14:textId="5578D0D8" w:rsidR="009222D8" w:rsidRDefault="006D63AC" w:rsidP="00D8673A">
            <w:pPr>
              <w:spacing w:after="0" w:line="240" w:lineRule="auto"/>
              <w:rPr>
                <w:rFonts w:cs="Arial"/>
                <w:sz w:val="20"/>
                <w:szCs w:val="20"/>
              </w:rPr>
            </w:pPr>
            <w:r>
              <w:rPr>
                <w:rFonts w:cs="Arial"/>
                <w:sz w:val="20"/>
                <w:szCs w:val="20"/>
              </w:rPr>
              <w:t>R</w:t>
            </w:r>
            <w:r w:rsidR="006076D1" w:rsidRPr="006076D1">
              <w:rPr>
                <w:rFonts w:cs="Arial"/>
                <w:sz w:val="20"/>
                <w:szCs w:val="20"/>
              </w:rPr>
              <w:t xml:space="preserve">ole of the media </w:t>
            </w:r>
            <w:r w:rsidR="00AE3ADF">
              <w:rPr>
                <w:rFonts w:cs="Arial"/>
                <w:sz w:val="20"/>
                <w:szCs w:val="20"/>
              </w:rPr>
              <w:t>–</w:t>
            </w:r>
            <w:r w:rsidR="006076D1" w:rsidRPr="006076D1">
              <w:rPr>
                <w:rFonts w:cs="Arial"/>
                <w:sz w:val="20"/>
                <w:szCs w:val="20"/>
              </w:rPr>
              <w:t xml:space="preserve"> coverage</w:t>
            </w:r>
          </w:p>
        </w:tc>
      </w:tr>
      <w:tr w:rsidR="00CF7E0E" w14:paraId="5FD5A898" w14:textId="77777777" w:rsidTr="002A324D">
        <w:trPr>
          <w:trHeight w:val="20"/>
        </w:trPr>
        <w:tc>
          <w:tcPr>
            <w:tcW w:w="993" w:type="dxa"/>
            <w:shd w:val="clear" w:color="auto" w:fill="auto"/>
            <w:tcMar>
              <w:top w:w="57" w:type="dxa"/>
              <w:left w:w="57" w:type="dxa"/>
              <w:bottom w:w="57" w:type="dxa"/>
              <w:right w:w="57" w:type="dxa"/>
            </w:tcMar>
          </w:tcPr>
          <w:p w14:paraId="17B42C1D" w14:textId="22B1A64A" w:rsidR="00CF7E0E" w:rsidRDefault="00CF7E0E" w:rsidP="00CF7E0E">
            <w:pPr>
              <w:spacing w:after="0" w:line="240" w:lineRule="auto"/>
              <w:rPr>
                <w:rFonts w:cs="Arial"/>
                <w:sz w:val="20"/>
                <w:szCs w:val="20"/>
              </w:rPr>
            </w:pPr>
            <w:r>
              <w:rPr>
                <w:rFonts w:cs="Arial"/>
                <w:sz w:val="20"/>
                <w:szCs w:val="20"/>
              </w:rPr>
              <w:lastRenderedPageBreak/>
              <w:t>6</w:t>
            </w:r>
          </w:p>
        </w:tc>
        <w:tc>
          <w:tcPr>
            <w:tcW w:w="1928" w:type="dxa"/>
            <w:shd w:val="clear" w:color="auto" w:fill="auto"/>
            <w:tcMar>
              <w:top w:w="57" w:type="dxa"/>
              <w:left w:w="57" w:type="dxa"/>
              <w:bottom w:w="57" w:type="dxa"/>
              <w:right w:w="57" w:type="dxa"/>
            </w:tcMar>
          </w:tcPr>
          <w:p w14:paraId="55272CEF" w14:textId="3F4A24AD" w:rsidR="00D722A6" w:rsidRDefault="00D722A6" w:rsidP="00CF7E0E">
            <w:pPr>
              <w:suppressAutoHyphens/>
              <w:autoSpaceDN w:val="0"/>
              <w:spacing w:after="0" w:line="240" w:lineRule="auto"/>
              <w:textAlignment w:val="baseline"/>
              <w:rPr>
                <w:rFonts w:cs="Arial"/>
                <w:sz w:val="20"/>
                <w:szCs w:val="20"/>
              </w:rPr>
            </w:pPr>
            <w:r w:rsidRPr="00D722A6">
              <w:rPr>
                <w:rFonts w:cs="Arial"/>
                <w:sz w:val="20"/>
                <w:szCs w:val="20"/>
              </w:rPr>
              <w:t>3: The implications of hosting a major sporting event for a city or country</w:t>
            </w:r>
          </w:p>
          <w:p w14:paraId="0542CB04" w14:textId="77777777" w:rsidR="00D722A6" w:rsidRDefault="00D722A6" w:rsidP="00CF7E0E">
            <w:pPr>
              <w:suppressAutoHyphens/>
              <w:autoSpaceDN w:val="0"/>
              <w:spacing w:after="0" w:line="240" w:lineRule="auto"/>
              <w:textAlignment w:val="baseline"/>
              <w:rPr>
                <w:rFonts w:cs="Arial"/>
                <w:sz w:val="20"/>
                <w:szCs w:val="20"/>
              </w:rPr>
            </w:pPr>
          </w:p>
          <w:p w14:paraId="126DB698" w14:textId="04D89E6F" w:rsidR="00CF7E0E" w:rsidRPr="00EE223A" w:rsidRDefault="00CF7E0E" w:rsidP="00CF7E0E">
            <w:pPr>
              <w:suppressAutoHyphens/>
              <w:autoSpaceDN w:val="0"/>
              <w:spacing w:after="0" w:line="240" w:lineRule="auto"/>
              <w:textAlignment w:val="baseline"/>
              <w:rPr>
                <w:rFonts w:cs="Arial"/>
                <w:sz w:val="20"/>
                <w:szCs w:val="20"/>
              </w:rPr>
            </w:pPr>
            <w:r w:rsidRPr="00EE223A">
              <w:rPr>
                <w:rFonts w:cs="Arial"/>
                <w:sz w:val="20"/>
                <w:szCs w:val="20"/>
              </w:rPr>
              <w:t>3.3 Potential positive and negative aspects of hosting a major sporting event</w:t>
            </w:r>
          </w:p>
          <w:p w14:paraId="1602AFB3" w14:textId="77777777" w:rsidR="00CF7E0E" w:rsidRPr="00EE223A" w:rsidRDefault="00CF7E0E" w:rsidP="00CF7E0E">
            <w:pPr>
              <w:suppressAutoHyphens/>
              <w:autoSpaceDN w:val="0"/>
              <w:spacing w:after="0" w:line="240" w:lineRule="auto"/>
              <w:textAlignment w:val="baseline"/>
              <w:rPr>
                <w:rFonts w:cs="Arial"/>
                <w:sz w:val="20"/>
                <w:szCs w:val="20"/>
              </w:rPr>
            </w:pPr>
          </w:p>
          <w:p w14:paraId="6EF1C64C" w14:textId="77777777" w:rsidR="00CF7E0E" w:rsidRDefault="00CF7E0E" w:rsidP="00CF7E0E">
            <w:pPr>
              <w:suppressAutoHyphens/>
              <w:autoSpaceDN w:val="0"/>
              <w:spacing w:after="0" w:line="240" w:lineRule="auto"/>
              <w:textAlignment w:val="baseline"/>
              <w:rPr>
                <w:rFonts w:cs="Arial"/>
                <w:sz w:val="20"/>
                <w:szCs w:val="20"/>
              </w:rPr>
            </w:pPr>
            <w:r w:rsidRPr="00EE223A">
              <w:rPr>
                <w:rFonts w:cs="Arial"/>
                <w:sz w:val="20"/>
                <w:szCs w:val="20"/>
              </w:rPr>
              <w:t>3.3.1 During the event</w:t>
            </w:r>
          </w:p>
          <w:p w14:paraId="08B01436" w14:textId="77777777" w:rsidR="00CF7E0E" w:rsidRDefault="00CF7E0E" w:rsidP="00CF7E0E">
            <w:pPr>
              <w:suppressAutoHyphens/>
              <w:autoSpaceDN w:val="0"/>
              <w:spacing w:after="0" w:line="240" w:lineRule="auto"/>
              <w:textAlignment w:val="baseline"/>
              <w:rPr>
                <w:rFonts w:cs="Arial"/>
                <w:sz w:val="20"/>
                <w:szCs w:val="20"/>
              </w:rPr>
            </w:pPr>
          </w:p>
          <w:p w14:paraId="760D0BFB" w14:textId="0453EE98" w:rsidR="00CF7E0E" w:rsidRDefault="00CF7E0E" w:rsidP="00CF7E0E">
            <w:pPr>
              <w:suppressAutoHyphens/>
              <w:autoSpaceDN w:val="0"/>
              <w:spacing w:after="0" w:line="240" w:lineRule="auto"/>
              <w:textAlignment w:val="baseline"/>
              <w:rPr>
                <w:rFonts w:cs="Arial"/>
                <w:sz w:val="20"/>
                <w:szCs w:val="20"/>
              </w:rPr>
            </w:pPr>
            <w:r w:rsidRPr="00EE223A">
              <w:rPr>
                <w:rFonts w:cs="Arial"/>
                <w:sz w:val="20"/>
                <w:szCs w:val="20"/>
              </w:rPr>
              <w:t>3.3.2 Immediate and longer term positive post-event</w:t>
            </w:r>
          </w:p>
        </w:tc>
        <w:tc>
          <w:tcPr>
            <w:tcW w:w="4167" w:type="dxa"/>
            <w:shd w:val="clear" w:color="auto" w:fill="auto"/>
            <w:tcMar>
              <w:top w:w="57" w:type="dxa"/>
              <w:left w:w="57" w:type="dxa"/>
              <w:bottom w:w="57" w:type="dxa"/>
              <w:right w:w="57" w:type="dxa"/>
            </w:tcMar>
          </w:tcPr>
          <w:p w14:paraId="6D9185E8" w14:textId="2D27212D" w:rsidR="00CF7E0E" w:rsidRDefault="00CF7E0E" w:rsidP="00CF7E0E">
            <w:pPr>
              <w:spacing w:after="0" w:line="240" w:lineRule="auto"/>
              <w:rPr>
                <w:rFonts w:cs="Arial"/>
                <w:sz w:val="20"/>
                <w:szCs w:val="20"/>
              </w:rPr>
            </w:pPr>
            <w:r>
              <w:rPr>
                <w:rFonts w:cs="Arial"/>
                <w:sz w:val="20"/>
                <w:szCs w:val="20"/>
              </w:rPr>
              <w:t>Topic test on 3.3.</w:t>
            </w:r>
          </w:p>
        </w:tc>
        <w:tc>
          <w:tcPr>
            <w:tcW w:w="1697"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02CAFA83" w14:textId="78C43F2D" w:rsidR="00CF7E0E" w:rsidRPr="002A324D" w:rsidRDefault="00CF7E0E" w:rsidP="00CF7E0E">
            <w:pPr>
              <w:spacing w:after="0" w:line="240" w:lineRule="auto"/>
              <w:rPr>
                <w:rFonts w:cs="Arial"/>
                <w:color w:val="000000" w:themeColor="text1"/>
                <w:sz w:val="20"/>
                <w:szCs w:val="20"/>
              </w:rPr>
            </w:pPr>
            <w:r w:rsidRPr="002A324D">
              <w:rPr>
                <w:rFonts w:cs="Arial"/>
                <w:b/>
                <w:bCs/>
                <w:color w:val="000000" w:themeColor="text1"/>
                <w:sz w:val="20"/>
                <w:szCs w:val="20"/>
              </w:rPr>
              <w:t>Revision TA3</w:t>
            </w:r>
          </w:p>
        </w:tc>
        <w:tc>
          <w:tcPr>
            <w:tcW w:w="1988"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59177971" w14:textId="77777777" w:rsidR="00CF7E0E" w:rsidRPr="002A324D" w:rsidRDefault="00CF7E0E" w:rsidP="00CF7E0E">
            <w:pPr>
              <w:spacing w:after="0" w:line="240" w:lineRule="auto"/>
              <w:rPr>
                <w:color w:val="000000" w:themeColor="text1"/>
                <w:sz w:val="20"/>
                <w:szCs w:val="20"/>
              </w:rPr>
            </w:pPr>
            <w:r w:rsidRPr="002A324D">
              <w:rPr>
                <w:color w:val="000000" w:themeColor="text1"/>
                <w:sz w:val="20"/>
                <w:szCs w:val="20"/>
              </w:rPr>
              <w:t>Recall the key points relating to:</w:t>
            </w:r>
          </w:p>
          <w:p w14:paraId="0AA6D2F5" w14:textId="77777777" w:rsidR="00CF7E0E" w:rsidRPr="002A324D" w:rsidRDefault="00CF7E0E" w:rsidP="00CF7E0E">
            <w:pPr>
              <w:spacing w:after="0" w:line="240" w:lineRule="auto"/>
              <w:rPr>
                <w:color w:val="000000" w:themeColor="text1"/>
                <w:sz w:val="20"/>
                <w:szCs w:val="20"/>
              </w:rPr>
            </w:pPr>
          </w:p>
          <w:p w14:paraId="25067181" w14:textId="33AEB050" w:rsidR="00CF7E0E" w:rsidRPr="002A324D" w:rsidRDefault="00CF7E0E" w:rsidP="00CF7E0E">
            <w:pPr>
              <w:spacing w:after="0" w:line="240" w:lineRule="auto"/>
              <w:rPr>
                <w:color w:val="000000" w:themeColor="text1"/>
                <w:sz w:val="20"/>
                <w:szCs w:val="20"/>
              </w:rPr>
            </w:pPr>
            <w:r w:rsidRPr="002A324D">
              <w:rPr>
                <w:color w:val="000000" w:themeColor="text1"/>
                <w:sz w:val="20"/>
                <w:szCs w:val="20"/>
              </w:rPr>
              <w:t>Potential positive and negative aspects of hosting a major sporting event</w:t>
            </w:r>
          </w:p>
          <w:p w14:paraId="033D2980" w14:textId="77777777" w:rsidR="00CF7E0E" w:rsidRPr="002A324D" w:rsidRDefault="00CF7E0E" w:rsidP="00CF7E0E">
            <w:pPr>
              <w:spacing w:after="0" w:line="240" w:lineRule="auto"/>
              <w:rPr>
                <w:color w:val="000000" w:themeColor="text1"/>
                <w:sz w:val="20"/>
                <w:szCs w:val="20"/>
              </w:rPr>
            </w:pPr>
          </w:p>
          <w:p w14:paraId="5C6DB97D" w14:textId="7D39C633" w:rsidR="00CF7E0E" w:rsidRPr="002A324D" w:rsidRDefault="00CF7E0E" w:rsidP="00CF7E0E">
            <w:pPr>
              <w:spacing w:after="0" w:line="240" w:lineRule="auto"/>
              <w:rPr>
                <w:color w:val="000000" w:themeColor="text1"/>
                <w:sz w:val="20"/>
                <w:szCs w:val="20"/>
              </w:rPr>
            </w:pPr>
            <w:r w:rsidRPr="002A324D">
              <w:rPr>
                <w:color w:val="000000" w:themeColor="text1"/>
                <w:sz w:val="20"/>
                <w:szCs w:val="20"/>
              </w:rPr>
              <w:t>During the event</w:t>
            </w:r>
          </w:p>
          <w:p w14:paraId="7871CDC5" w14:textId="77777777" w:rsidR="00CF7E0E" w:rsidRPr="002A324D" w:rsidRDefault="00CF7E0E" w:rsidP="00CF7E0E">
            <w:pPr>
              <w:spacing w:after="0" w:line="240" w:lineRule="auto"/>
              <w:rPr>
                <w:color w:val="000000" w:themeColor="text1"/>
                <w:sz w:val="20"/>
                <w:szCs w:val="20"/>
              </w:rPr>
            </w:pPr>
          </w:p>
          <w:p w14:paraId="3FF9365A" w14:textId="61E420D4" w:rsidR="00CF7E0E" w:rsidRPr="002A324D" w:rsidRDefault="00CF7E0E" w:rsidP="00CF7E0E">
            <w:pPr>
              <w:spacing w:after="0" w:line="240" w:lineRule="auto"/>
              <w:rPr>
                <w:rFonts w:cs="Arial"/>
                <w:color w:val="000000" w:themeColor="text1"/>
                <w:sz w:val="20"/>
                <w:szCs w:val="20"/>
              </w:rPr>
            </w:pPr>
            <w:r w:rsidRPr="002A324D">
              <w:rPr>
                <w:color w:val="000000" w:themeColor="text1"/>
                <w:sz w:val="20"/>
                <w:szCs w:val="20"/>
              </w:rPr>
              <w:t>Immediate and longer term positive post-event</w:t>
            </w:r>
          </w:p>
        </w:tc>
        <w:tc>
          <w:tcPr>
            <w:tcW w:w="2393" w:type="dxa"/>
            <w:shd w:val="clear" w:color="auto" w:fill="auto"/>
            <w:tcMar>
              <w:top w:w="57" w:type="dxa"/>
              <w:left w:w="57" w:type="dxa"/>
              <w:bottom w:w="57" w:type="dxa"/>
              <w:right w:w="57" w:type="dxa"/>
            </w:tcMar>
          </w:tcPr>
          <w:p w14:paraId="79C7FEC2" w14:textId="784B4E4E" w:rsidR="00CF7E0E" w:rsidRPr="000D0921" w:rsidRDefault="00000000" w:rsidP="00CF7E0E">
            <w:pPr>
              <w:spacing w:after="0" w:line="240" w:lineRule="auto"/>
              <w:rPr>
                <w:rFonts w:cs="Arial"/>
                <w:sz w:val="20"/>
                <w:szCs w:val="20"/>
              </w:rPr>
            </w:pPr>
            <w:hyperlink r:id="rId66" w:history="1">
              <w:proofErr w:type="spellStart"/>
              <w:r w:rsidR="00CF7E0E" w:rsidRPr="00D6392B">
                <w:rPr>
                  <w:rStyle w:val="Hyperlink"/>
                  <w:rFonts w:cs="Arial"/>
                  <w:sz w:val="20"/>
                  <w:szCs w:val="20"/>
                </w:rPr>
                <w:t>ExamBuilder</w:t>
              </w:r>
              <w:proofErr w:type="spellEnd"/>
            </w:hyperlink>
            <w:r w:rsidR="00CF7E0E" w:rsidRPr="000D0921">
              <w:rPr>
                <w:rFonts w:cs="Arial"/>
                <w:sz w:val="20"/>
                <w:szCs w:val="20"/>
              </w:rPr>
              <w:t xml:space="preserve"> </w:t>
            </w:r>
          </w:p>
          <w:p w14:paraId="47BCF5C4" w14:textId="372D43DC" w:rsidR="00CF7E0E" w:rsidRDefault="00CF7E0E" w:rsidP="00CF7E0E">
            <w:pPr>
              <w:spacing w:after="0" w:line="240" w:lineRule="auto"/>
            </w:pPr>
          </w:p>
          <w:p w14:paraId="56A6EE77" w14:textId="15FF2F58" w:rsidR="00CF7E0E" w:rsidRDefault="00CF7E0E" w:rsidP="00CF7E0E">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5D173EEB" w14:textId="77777777" w:rsidR="00CF7E0E" w:rsidRDefault="00CF7E0E" w:rsidP="00CF7E0E">
            <w:pPr>
              <w:spacing w:after="0" w:line="240" w:lineRule="auto"/>
              <w:rPr>
                <w:rFonts w:cs="Arial"/>
                <w:sz w:val="20"/>
                <w:szCs w:val="20"/>
              </w:rPr>
            </w:pPr>
          </w:p>
        </w:tc>
      </w:tr>
    </w:tbl>
    <w:p w14:paraId="15A9F91B" w14:textId="7F638615" w:rsidR="009222D8" w:rsidRDefault="009222D8" w:rsidP="00C91E0A">
      <w:pPr>
        <w:pStyle w:val="Body"/>
        <w:rPr>
          <w:rStyle w:val="s1"/>
          <w:rFonts w:asciiTheme="minorHAnsi" w:hAnsiTheme="minorHAnsi"/>
        </w:rPr>
      </w:pPr>
    </w:p>
    <w:p w14:paraId="281BCF0A" w14:textId="69110C83" w:rsidR="002A324D" w:rsidRDefault="002A324D" w:rsidP="00C91E0A">
      <w:pPr>
        <w:pStyle w:val="Body"/>
        <w:rPr>
          <w:rStyle w:val="s1"/>
          <w:rFonts w:asciiTheme="minorHAnsi" w:hAnsiTheme="minorHAnsi"/>
        </w:rPr>
      </w:pPr>
    </w:p>
    <w:p w14:paraId="4E19FEB1" w14:textId="0C9C4017" w:rsidR="002A324D" w:rsidRDefault="002A324D" w:rsidP="00C91E0A">
      <w:pPr>
        <w:pStyle w:val="Body"/>
        <w:rPr>
          <w:rStyle w:val="s1"/>
          <w:rFonts w:asciiTheme="minorHAnsi" w:hAnsiTheme="minorHAnsi"/>
        </w:rPr>
      </w:pPr>
    </w:p>
    <w:p w14:paraId="61536C6C" w14:textId="29086BF7" w:rsidR="002A324D" w:rsidRDefault="002A324D" w:rsidP="00C91E0A">
      <w:pPr>
        <w:pStyle w:val="Body"/>
        <w:rPr>
          <w:rStyle w:val="s1"/>
          <w:rFonts w:asciiTheme="minorHAnsi" w:hAnsiTheme="minorHAnsi"/>
        </w:rPr>
      </w:pPr>
    </w:p>
    <w:p w14:paraId="4322B620" w14:textId="0593A92C" w:rsidR="002A324D" w:rsidRDefault="002A324D" w:rsidP="00C91E0A">
      <w:pPr>
        <w:pStyle w:val="Body"/>
        <w:rPr>
          <w:rStyle w:val="s1"/>
          <w:rFonts w:asciiTheme="minorHAnsi" w:hAnsiTheme="minorHAnsi"/>
        </w:rPr>
      </w:pPr>
    </w:p>
    <w:p w14:paraId="082A8984" w14:textId="77777777" w:rsidR="002A324D" w:rsidRPr="00C91E0A" w:rsidRDefault="002A324D" w:rsidP="00C91E0A">
      <w:pPr>
        <w:pStyle w:val="Body"/>
        <w:rPr>
          <w:rStyle w:val="s1"/>
          <w:rFonts w:asciiTheme="minorHAnsi" w:hAnsiTheme="minorHAnsi"/>
        </w:rPr>
      </w:pPr>
    </w:p>
    <w:p w14:paraId="2682F36F" w14:textId="3B03F39F" w:rsidR="00670321" w:rsidRPr="002A324D" w:rsidRDefault="00386838" w:rsidP="00361D73">
      <w:pPr>
        <w:pStyle w:val="Body"/>
        <w:rPr>
          <w:rStyle w:val="s1"/>
          <w:rFonts w:asciiTheme="minorHAnsi" w:hAnsiTheme="minorHAnsi"/>
          <w:sz w:val="18"/>
          <w:szCs w:val="18"/>
        </w:rPr>
      </w:pPr>
      <w:r w:rsidRPr="002A324D">
        <w:rPr>
          <w:rStyle w:val="s1"/>
          <w:rFonts w:asciiTheme="minorHAnsi" w:hAnsiTheme="minorHAnsi"/>
          <w:sz w:val="18"/>
          <w:szCs w:val="18"/>
        </w:rPr>
        <w:t xml:space="preserve">Please note, </w:t>
      </w:r>
      <w:proofErr w:type="spellStart"/>
      <w:r w:rsidRPr="002A324D">
        <w:rPr>
          <w:rStyle w:val="s1"/>
          <w:rFonts w:asciiTheme="minorHAnsi" w:hAnsiTheme="minorHAnsi"/>
          <w:sz w:val="18"/>
          <w:szCs w:val="18"/>
        </w:rPr>
        <w:t>ExamBuilder</w:t>
      </w:r>
      <w:proofErr w:type="spellEnd"/>
      <w:r w:rsidRPr="002A324D">
        <w:rPr>
          <w:rStyle w:val="s1"/>
          <w:rFonts w:asciiTheme="minorHAnsi" w:hAnsiTheme="minorHAnsi"/>
          <w:sz w:val="18"/>
          <w:szCs w:val="18"/>
        </w:rPr>
        <w:t xml:space="preserve"> includes a selection of questions from previous specification </w:t>
      </w:r>
      <w:r w:rsidR="002A324D">
        <w:rPr>
          <w:rStyle w:val="s1"/>
          <w:rFonts w:asciiTheme="minorHAnsi" w:hAnsiTheme="minorHAnsi"/>
          <w:sz w:val="18"/>
          <w:szCs w:val="18"/>
        </w:rPr>
        <w:t>e</w:t>
      </w:r>
      <w:r w:rsidRPr="002A324D">
        <w:rPr>
          <w:rStyle w:val="s1"/>
          <w:rFonts w:asciiTheme="minorHAnsi" w:hAnsiTheme="minorHAnsi"/>
          <w:sz w:val="18"/>
          <w:szCs w:val="18"/>
        </w:rPr>
        <w:t>xams that are relevant to the redeveloped specification.</w:t>
      </w:r>
      <w:r w:rsidR="00C91E0A" w:rsidRPr="002A324D">
        <w:rPr>
          <w:rStyle w:val="s1"/>
          <w:rFonts w:asciiTheme="minorHAnsi" w:hAnsiTheme="minorHAnsi"/>
          <w:sz w:val="18"/>
          <w:szCs w:val="18"/>
        </w:rPr>
        <w:br w:type="page"/>
      </w: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shd w:val="clear" w:color="auto" w:fill="F2F2F2" w:themeFill="background2" w:themeFillShade="F2"/>
        <w:tblCellMar>
          <w:left w:w="10" w:type="dxa"/>
          <w:right w:w="10" w:type="dxa"/>
        </w:tblCellMar>
        <w:tblLook w:val="0000" w:firstRow="0" w:lastRow="0" w:firstColumn="0" w:lastColumn="0" w:noHBand="0" w:noVBand="0"/>
      </w:tblPr>
      <w:tblGrid>
        <w:gridCol w:w="2852"/>
        <w:gridCol w:w="12032"/>
      </w:tblGrid>
      <w:tr w:rsidR="009222D8" w14:paraId="4340AB40" w14:textId="77777777" w:rsidTr="00C51113">
        <w:trPr>
          <w:trHeight w:val="170"/>
        </w:trPr>
        <w:tc>
          <w:tcPr>
            <w:tcW w:w="14884" w:type="dxa"/>
            <w:gridSpan w:val="2"/>
            <w:shd w:val="clear" w:color="auto" w:fill="233588"/>
            <w:tcMar>
              <w:top w:w="57" w:type="dxa"/>
              <w:left w:w="57" w:type="dxa"/>
              <w:bottom w:w="0" w:type="dxa"/>
              <w:right w:w="57" w:type="dxa"/>
            </w:tcMar>
            <w:vAlign w:val="center"/>
          </w:tcPr>
          <w:p w14:paraId="6F8E5ADC" w14:textId="7A3DBB77" w:rsidR="009222D8" w:rsidRDefault="009222D8" w:rsidP="009222D8">
            <w:pPr>
              <w:pStyle w:val="Tableheader"/>
              <w:jc w:val="center"/>
            </w:pPr>
            <w:r>
              <w:rPr>
                <w:color w:val="auto"/>
              </w:rPr>
              <w:lastRenderedPageBreak/>
              <w:t>Sp</w:t>
            </w:r>
            <w:r w:rsidRPr="009222D8">
              <w:rPr>
                <w:color w:val="auto"/>
              </w:rPr>
              <w:t>ring 1</w:t>
            </w:r>
          </w:p>
        </w:tc>
      </w:tr>
      <w:tr w:rsidR="009222D8" w14:paraId="4A9751C3" w14:textId="77777777" w:rsidTr="00916988">
        <w:trPr>
          <w:trHeight w:val="774"/>
        </w:trPr>
        <w:tc>
          <w:tcPr>
            <w:tcW w:w="2852" w:type="dxa"/>
            <w:shd w:val="clear" w:color="auto" w:fill="FFFFFF" w:themeFill="background1"/>
            <w:tcMar>
              <w:top w:w="57" w:type="dxa"/>
              <w:left w:w="57" w:type="dxa"/>
              <w:bottom w:w="0" w:type="dxa"/>
              <w:right w:w="57" w:type="dxa"/>
            </w:tcMar>
            <w:vAlign w:val="center"/>
          </w:tcPr>
          <w:p w14:paraId="22F67D82" w14:textId="71117C4E" w:rsidR="009222D8" w:rsidRPr="00BE16EC" w:rsidRDefault="00AB4B8E" w:rsidP="00D8673A">
            <w:pPr>
              <w:rPr>
                <w:b/>
                <w:bCs/>
              </w:rPr>
            </w:pPr>
            <w:r w:rsidRPr="00FC12C2">
              <w:rPr>
                <w:rFonts w:asciiTheme="minorHAnsi" w:hAnsiTheme="minorHAnsi" w:cstheme="minorHAnsi"/>
                <w:b/>
                <w:bCs/>
              </w:rPr>
              <w:t xml:space="preserve">Summary of what you </w:t>
            </w:r>
            <w:r w:rsidRPr="00FC12C2">
              <w:rPr>
                <w:rFonts w:asciiTheme="minorHAnsi" w:hAnsiTheme="minorHAnsi" w:cstheme="minorHAnsi"/>
                <w:b/>
                <w:bCs/>
              </w:rPr>
              <w:br/>
              <w:t xml:space="preserve">will cover from the </w:t>
            </w:r>
            <w:hyperlink r:id="rId67" w:history="1">
              <w:r w:rsidRPr="0023455D">
                <w:rPr>
                  <w:rStyle w:val="Hyperlink"/>
                  <w:rFonts w:asciiTheme="minorHAnsi" w:hAnsiTheme="minorHAnsi" w:cstheme="minorHAnsi"/>
                  <w:b/>
                  <w:bCs/>
                </w:rPr>
                <w:t>curriculum planner</w:t>
              </w:r>
            </w:hyperlink>
            <w:r w:rsidRPr="0023455D">
              <w:rPr>
                <w:rFonts w:asciiTheme="minorHAnsi" w:hAnsiTheme="minorHAnsi" w:cstheme="minorHAnsi"/>
                <w:b/>
                <w:bCs/>
              </w:rPr>
              <w:t>:</w:t>
            </w:r>
          </w:p>
        </w:tc>
        <w:tc>
          <w:tcPr>
            <w:tcW w:w="11963" w:type="dxa"/>
            <w:shd w:val="clear" w:color="auto" w:fill="FFFFFF" w:themeFill="background1"/>
            <w:tcMar>
              <w:top w:w="28" w:type="dxa"/>
            </w:tcMar>
            <w:vAlign w:val="center"/>
          </w:tcPr>
          <w:p w14:paraId="2991912F" w14:textId="49550E30" w:rsidR="0085667F" w:rsidRPr="0085667F" w:rsidRDefault="00916988" w:rsidP="0085667F">
            <w:pPr>
              <w:rPr>
                <w:b/>
                <w:bCs/>
              </w:rPr>
            </w:pPr>
            <w:r>
              <w:rPr>
                <w:b/>
                <w:bCs/>
              </w:rPr>
              <w:t xml:space="preserve"> </w:t>
            </w:r>
            <w:r w:rsidR="0085667F" w:rsidRPr="0085667F">
              <w:rPr>
                <w:b/>
                <w:bCs/>
              </w:rPr>
              <w:t>Topic Area 4: The role National Governing Bodies (NGBs) play in the development</w:t>
            </w:r>
            <w:r w:rsidR="0085667F">
              <w:rPr>
                <w:b/>
                <w:bCs/>
              </w:rPr>
              <w:t xml:space="preserve"> </w:t>
            </w:r>
            <w:r w:rsidR="0085667F" w:rsidRPr="0085667F">
              <w:rPr>
                <w:b/>
                <w:bCs/>
              </w:rPr>
              <w:t>of their sport</w:t>
            </w:r>
          </w:p>
          <w:p w14:paraId="71BF150C" w14:textId="5F0E2E9D" w:rsidR="009222D8" w:rsidRPr="008A1C51" w:rsidRDefault="00916988" w:rsidP="0085667F">
            <w:pPr>
              <w:rPr>
                <w:b/>
                <w:bCs/>
              </w:rPr>
            </w:pPr>
            <w:r>
              <w:rPr>
                <w:b/>
                <w:bCs/>
              </w:rPr>
              <w:t xml:space="preserve"> </w:t>
            </w:r>
            <w:r w:rsidR="0085667F" w:rsidRPr="0085667F">
              <w:rPr>
                <w:b/>
                <w:bCs/>
              </w:rPr>
              <w:t>Topic Area 5: The use of technology in sport</w:t>
            </w:r>
          </w:p>
        </w:tc>
      </w:tr>
    </w:tbl>
    <w:p w14:paraId="2A288EF7" w14:textId="7A5B26F4" w:rsidR="009222D8" w:rsidRPr="00C43558" w:rsidRDefault="00112DD7" w:rsidP="009222D8">
      <w:pPr>
        <w:spacing w:after="0" w:line="240" w:lineRule="auto"/>
        <w:rPr>
          <w:sz w:val="2"/>
          <w:szCs w:val="2"/>
        </w:rPr>
      </w:pPr>
      <w:r>
        <w:rPr>
          <w:noProof/>
        </w:rPr>
        <mc:AlternateContent>
          <mc:Choice Requires="wps">
            <w:drawing>
              <wp:anchor distT="45720" distB="45720" distL="114300" distR="114300" simplePos="0" relativeHeight="251658254" behindDoc="0" locked="0" layoutInCell="1" allowOverlap="1" wp14:anchorId="454C7AAE" wp14:editId="23AD9BFE">
                <wp:simplePos x="0" y="0"/>
                <wp:positionH relativeFrom="column">
                  <wp:posOffset>-90805</wp:posOffset>
                </wp:positionH>
                <wp:positionV relativeFrom="paragraph">
                  <wp:posOffset>4810760</wp:posOffset>
                </wp:positionV>
                <wp:extent cx="8039100" cy="140462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1404620"/>
                        </a:xfrm>
                        <a:prstGeom prst="rect">
                          <a:avLst/>
                        </a:prstGeom>
                        <a:noFill/>
                        <a:ln w="9525">
                          <a:noFill/>
                          <a:miter lim="800000"/>
                          <a:headEnd/>
                          <a:tailEnd/>
                        </a:ln>
                      </wps:spPr>
                      <wps:txbx>
                        <w:txbxContent>
                          <w:p w14:paraId="21BD339D" w14:textId="5743BAE8" w:rsidR="00112DD7" w:rsidRPr="00BA71B8" w:rsidRDefault="00112DD7" w:rsidP="00112DD7">
                            <w:pPr>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4C7AAE" id="Text Box 3" o:spid="_x0000_s1039" type="#_x0000_t202" style="position:absolute;margin-left:-7.15pt;margin-top:378.8pt;width:633pt;height:110.6pt;z-index:25165825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" filled="f" stroked="f">
                <v:textbox style="mso-fit-shape-to-text:t">
                  <w:txbxContent>
                    <w:p w14:paraId="21BD339D" w14:textId="5743BAE8" w:rsidR="00112DD7" w:rsidRPr="00BA71B8" w:rsidRDefault="00112DD7" w:rsidP="00112DD7">
                      <w:pPr>
                        <w:rPr>
                          <w:sz w:val="18"/>
                          <w:szCs w:val="18"/>
                        </w:rPr>
                      </w:pPr>
                    </w:p>
                  </w:txbxContent>
                </v:textbox>
              </v:shape>
            </w:pict>
          </mc:Fallback>
        </mc:AlternateContent>
      </w: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CellMar>
          <w:left w:w="10" w:type="dxa"/>
          <w:right w:w="10" w:type="dxa"/>
        </w:tblCellMar>
        <w:tblLook w:val="0000" w:firstRow="0" w:lastRow="0" w:firstColumn="0" w:lastColumn="0" w:noHBand="0" w:noVBand="0"/>
      </w:tblPr>
      <w:tblGrid>
        <w:gridCol w:w="980"/>
        <w:gridCol w:w="1871"/>
        <w:gridCol w:w="4003"/>
        <w:gridCol w:w="1668"/>
        <w:gridCol w:w="2110"/>
        <w:gridCol w:w="2567"/>
        <w:gridCol w:w="1685"/>
      </w:tblGrid>
      <w:tr w:rsidR="00D06CB5" w:rsidRPr="00963B3A" w14:paraId="67E6F3C5" w14:textId="77777777" w:rsidTr="00D06CB5">
        <w:trPr>
          <w:trHeight w:val="1286"/>
          <w:tblHeader/>
        </w:trPr>
        <w:tc>
          <w:tcPr>
            <w:tcW w:w="980" w:type="dxa"/>
            <w:tcBorders>
              <w:right w:val="single" w:sz="4" w:space="0" w:color="FFFFFF" w:themeColor="background1"/>
            </w:tcBorders>
            <w:shd w:val="clear" w:color="auto" w:fill="233588"/>
            <w:tcMar>
              <w:top w:w="57" w:type="dxa"/>
              <w:left w:w="57" w:type="dxa"/>
              <w:bottom w:w="0" w:type="dxa"/>
              <w:right w:w="57" w:type="dxa"/>
            </w:tcMar>
          </w:tcPr>
          <w:p w14:paraId="71016D7F" w14:textId="77777777" w:rsidR="009222D8" w:rsidRPr="00D06CB5" w:rsidRDefault="009222D8" w:rsidP="00D8673A">
            <w:pPr>
              <w:pStyle w:val="Tableheader"/>
              <w:rPr>
                <w:sz w:val="20"/>
                <w:szCs w:val="20"/>
              </w:rPr>
            </w:pPr>
            <w:r w:rsidRPr="00D06CB5">
              <w:rPr>
                <w:sz w:val="20"/>
                <w:szCs w:val="20"/>
              </w:rPr>
              <w:t>Lesson no.</w:t>
            </w:r>
          </w:p>
        </w:tc>
        <w:tc>
          <w:tcPr>
            <w:tcW w:w="1871"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51F19370" w14:textId="371F1692" w:rsidR="009222D8" w:rsidRPr="00D06CB5" w:rsidRDefault="009222D8" w:rsidP="00D8673A">
            <w:pPr>
              <w:pStyle w:val="Tableheader"/>
              <w:rPr>
                <w:sz w:val="20"/>
                <w:szCs w:val="20"/>
              </w:rPr>
            </w:pPr>
            <w:r w:rsidRPr="00D06CB5">
              <w:rPr>
                <w:sz w:val="20"/>
                <w:szCs w:val="20"/>
              </w:rPr>
              <w:t>Topic areas/</w:t>
            </w:r>
            <w:proofErr w:type="gramStart"/>
            <w:r w:rsidRPr="00D06CB5">
              <w:rPr>
                <w:sz w:val="20"/>
                <w:szCs w:val="20"/>
              </w:rPr>
              <w:t>sub topic</w:t>
            </w:r>
            <w:proofErr w:type="gramEnd"/>
            <w:r w:rsidRPr="00D06CB5">
              <w:rPr>
                <w:sz w:val="20"/>
                <w:szCs w:val="20"/>
              </w:rPr>
              <w:t xml:space="preserve"> areas </w:t>
            </w:r>
          </w:p>
        </w:tc>
        <w:tc>
          <w:tcPr>
            <w:tcW w:w="4003"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22500F3B" w14:textId="065D0B18" w:rsidR="00852097" w:rsidRPr="00D06CB5" w:rsidRDefault="009222D8" w:rsidP="00D8673A">
            <w:pPr>
              <w:pStyle w:val="Tableheader"/>
              <w:rPr>
                <w:sz w:val="20"/>
                <w:szCs w:val="20"/>
              </w:rPr>
            </w:pPr>
            <w:r w:rsidRPr="00D06CB5">
              <w:rPr>
                <w:sz w:val="20"/>
                <w:szCs w:val="20"/>
              </w:rPr>
              <w:t>Lesson ideas and activities</w:t>
            </w:r>
          </w:p>
        </w:tc>
        <w:tc>
          <w:tcPr>
            <w:tcW w:w="1668"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73235449" w14:textId="5EF0EDBA" w:rsidR="009222D8" w:rsidRPr="00D06CB5" w:rsidRDefault="009222D8" w:rsidP="00D8673A">
            <w:pPr>
              <w:pStyle w:val="Tableheader"/>
              <w:rPr>
                <w:sz w:val="20"/>
                <w:szCs w:val="20"/>
              </w:rPr>
            </w:pPr>
            <w:r w:rsidRPr="00D06CB5">
              <w:rPr>
                <w:sz w:val="20"/>
                <w:szCs w:val="20"/>
              </w:rPr>
              <w:t>Lesson key</w:t>
            </w:r>
            <w:r w:rsidR="002F1336" w:rsidRPr="00D06CB5">
              <w:rPr>
                <w:sz w:val="20"/>
                <w:szCs w:val="20"/>
              </w:rPr>
              <w:t xml:space="preserve"> </w:t>
            </w:r>
            <w:r w:rsidRPr="00D06CB5">
              <w:rPr>
                <w:sz w:val="20"/>
                <w:szCs w:val="20"/>
              </w:rPr>
              <w:t>words</w:t>
            </w:r>
          </w:p>
        </w:tc>
        <w:tc>
          <w:tcPr>
            <w:tcW w:w="2110"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2D657759" w14:textId="77777777" w:rsidR="009222D8" w:rsidRPr="00D06CB5" w:rsidRDefault="009222D8" w:rsidP="00D8673A">
            <w:pPr>
              <w:pStyle w:val="Tableheader"/>
              <w:rPr>
                <w:sz w:val="20"/>
                <w:szCs w:val="20"/>
              </w:rPr>
            </w:pPr>
            <w:r w:rsidRPr="00D06CB5">
              <w:rPr>
                <w:sz w:val="20"/>
                <w:szCs w:val="20"/>
              </w:rPr>
              <w:t>Lesson outcome(s)</w:t>
            </w:r>
          </w:p>
          <w:p w14:paraId="2CCFD618" w14:textId="7B1F642B" w:rsidR="009222D8" w:rsidRPr="00D06CB5" w:rsidRDefault="009222D8" w:rsidP="006677B7">
            <w:pPr>
              <w:pStyle w:val="Tableheader"/>
              <w:rPr>
                <w:b w:val="0"/>
                <w:bCs w:val="0"/>
                <w:sz w:val="20"/>
                <w:szCs w:val="20"/>
              </w:rPr>
            </w:pPr>
            <w:r w:rsidRPr="00D06CB5">
              <w:rPr>
                <w:b w:val="0"/>
                <w:bCs w:val="0"/>
                <w:sz w:val="20"/>
                <w:szCs w:val="20"/>
              </w:rPr>
              <w:t>At the end of the lesson, students will be able to:</w:t>
            </w:r>
          </w:p>
        </w:tc>
        <w:tc>
          <w:tcPr>
            <w:tcW w:w="2567"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1915FC34" w14:textId="7B154751" w:rsidR="009222D8" w:rsidRPr="00D06CB5" w:rsidRDefault="009222D8" w:rsidP="00D8673A">
            <w:pPr>
              <w:pStyle w:val="Tableheader"/>
              <w:rPr>
                <w:sz w:val="20"/>
                <w:szCs w:val="20"/>
              </w:rPr>
            </w:pPr>
            <w:r w:rsidRPr="00D06CB5">
              <w:rPr>
                <w:sz w:val="20"/>
                <w:szCs w:val="20"/>
              </w:rPr>
              <w:t>Useful links/resources</w:t>
            </w:r>
          </w:p>
        </w:tc>
        <w:tc>
          <w:tcPr>
            <w:tcW w:w="1685" w:type="dxa"/>
            <w:tcBorders>
              <w:left w:val="single" w:sz="4" w:space="0" w:color="FFFFFF" w:themeColor="background1"/>
            </w:tcBorders>
            <w:shd w:val="clear" w:color="auto" w:fill="233588"/>
            <w:tcMar>
              <w:top w:w="57" w:type="dxa"/>
              <w:left w:w="57" w:type="dxa"/>
              <w:bottom w:w="0" w:type="dxa"/>
              <w:right w:w="57" w:type="dxa"/>
            </w:tcMar>
          </w:tcPr>
          <w:p w14:paraId="7B79099D" w14:textId="77777777" w:rsidR="009222D8" w:rsidRPr="00D06CB5" w:rsidRDefault="009222D8" w:rsidP="00D8673A">
            <w:pPr>
              <w:pStyle w:val="Tableheader"/>
              <w:rPr>
                <w:sz w:val="20"/>
                <w:szCs w:val="20"/>
              </w:rPr>
            </w:pPr>
            <w:r w:rsidRPr="00D06CB5">
              <w:rPr>
                <w:sz w:val="20"/>
                <w:szCs w:val="20"/>
              </w:rPr>
              <w:t>How does this link to other units?</w:t>
            </w:r>
          </w:p>
          <w:p w14:paraId="6D72CB1C" w14:textId="77777777" w:rsidR="009222D8" w:rsidRPr="00D06CB5" w:rsidRDefault="009222D8" w:rsidP="00D8673A">
            <w:pPr>
              <w:pStyle w:val="Tableheader"/>
              <w:rPr>
                <w:sz w:val="20"/>
                <w:szCs w:val="20"/>
              </w:rPr>
            </w:pPr>
          </w:p>
        </w:tc>
      </w:tr>
      <w:tr w:rsidR="009222D8" w14:paraId="6429A58F" w14:textId="77777777" w:rsidTr="00D06CB5">
        <w:trPr>
          <w:trHeight w:val="2189"/>
        </w:trPr>
        <w:tc>
          <w:tcPr>
            <w:tcW w:w="980" w:type="dxa"/>
            <w:shd w:val="clear" w:color="auto" w:fill="auto"/>
            <w:tcMar>
              <w:top w:w="57" w:type="dxa"/>
              <w:left w:w="57" w:type="dxa"/>
              <w:bottom w:w="57" w:type="dxa"/>
              <w:right w:w="57" w:type="dxa"/>
            </w:tcMar>
          </w:tcPr>
          <w:p w14:paraId="2222BD7C" w14:textId="322A62CC" w:rsidR="009222D8" w:rsidRDefault="00FF1906" w:rsidP="00D8673A">
            <w:pPr>
              <w:spacing w:after="0" w:line="240" w:lineRule="auto"/>
              <w:rPr>
                <w:rFonts w:cs="Arial"/>
                <w:sz w:val="20"/>
                <w:szCs w:val="20"/>
              </w:rPr>
            </w:pPr>
            <w:r w:rsidRPr="007B0AA4">
              <w:rPr>
                <w:rFonts w:cs="Arial"/>
                <w:sz w:val="20"/>
                <w:szCs w:val="20"/>
              </w:rPr>
              <w:t>1</w:t>
            </w:r>
            <w:r w:rsidR="00670321" w:rsidRPr="007B0AA4">
              <w:rPr>
                <w:rFonts w:cs="Arial"/>
                <w:sz w:val="20"/>
                <w:szCs w:val="20"/>
              </w:rPr>
              <w:t>-</w:t>
            </w:r>
            <w:r w:rsidR="007B0AA4" w:rsidRPr="007B0AA4">
              <w:rPr>
                <w:rFonts w:cs="Arial"/>
                <w:sz w:val="20"/>
                <w:szCs w:val="20"/>
              </w:rPr>
              <w:t>4</w:t>
            </w:r>
          </w:p>
        </w:tc>
        <w:tc>
          <w:tcPr>
            <w:tcW w:w="1871" w:type="dxa"/>
            <w:shd w:val="clear" w:color="auto" w:fill="auto"/>
            <w:tcMar>
              <w:top w:w="57" w:type="dxa"/>
              <w:left w:w="57" w:type="dxa"/>
              <w:bottom w:w="57" w:type="dxa"/>
              <w:right w:w="57" w:type="dxa"/>
            </w:tcMar>
          </w:tcPr>
          <w:p w14:paraId="1E90CC73" w14:textId="77777777" w:rsidR="00D722A6" w:rsidRPr="00D722A6" w:rsidRDefault="00D722A6" w:rsidP="00D722A6">
            <w:pPr>
              <w:spacing w:after="0" w:line="240" w:lineRule="auto"/>
              <w:rPr>
                <w:rFonts w:cs="Arial"/>
                <w:sz w:val="20"/>
                <w:szCs w:val="20"/>
              </w:rPr>
            </w:pPr>
            <w:r w:rsidRPr="00D722A6">
              <w:rPr>
                <w:rFonts w:cs="Arial"/>
                <w:sz w:val="20"/>
                <w:szCs w:val="20"/>
              </w:rPr>
              <w:t>4: The role National Governing Bodies (NGBs) play in the development</w:t>
            </w:r>
          </w:p>
          <w:p w14:paraId="78448CFE" w14:textId="340014B2" w:rsidR="00D722A6" w:rsidRDefault="00D722A6" w:rsidP="00D722A6">
            <w:pPr>
              <w:spacing w:after="0" w:line="240" w:lineRule="auto"/>
              <w:rPr>
                <w:rFonts w:cs="Arial"/>
                <w:sz w:val="20"/>
                <w:szCs w:val="20"/>
              </w:rPr>
            </w:pPr>
            <w:r w:rsidRPr="00D722A6">
              <w:rPr>
                <w:rFonts w:cs="Arial"/>
                <w:sz w:val="20"/>
                <w:szCs w:val="20"/>
              </w:rPr>
              <w:t>of their sport</w:t>
            </w:r>
          </w:p>
          <w:p w14:paraId="1039EC7D" w14:textId="77777777" w:rsidR="00D722A6" w:rsidRDefault="00D722A6" w:rsidP="00D8673A">
            <w:pPr>
              <w:spacing w:after="0" w:line="240" w:lineRule="auto"/>
              <w:rPr>
                <w:rFonts w:cs="Arial"/>
                <w:sz w:val="20"/>
                <w:szCs w:val="20"/>
              </w:rPr>
            </w:pPr>
          </w:p>
          <w:p w14:paraId="143362DB" w14:textId="4A8CA244" w:rsidR="009222D8" w:rsidRDefault="00670321" w:rsidP="00D8673A">
            <w:pPr>
              <w:spacing w:after="0" w:line="240" w:lineRule="auto"/>
              <w:rPr>
                <w:rFonts w:cs="Arial"/>
                <w:sz w:val="20"/>
                <w:szCs w:val="20"/>
              </w:rPr>
            </w:pPr>
            <w:r>
              <w:rPr>
                <w:rFonts w:cs="Arial"/>
                <w:sz w:val="20"/>
                <w:szCs w:val="20"/>
              </w:rPr>
              <w:t>4.1</w:t>
            </w:r>
            <w:r w:rsidR="009F23C3">
              <w:rPr>
                <w:rFonts w:cs="Arial"/>
                <w:sz w:val="20"/>
                <w:szCs w:val="20"/>
              </w:rPr>
              <w:t xml:space="preserve"> National Governing Bodies (NGBs)</w:t>
            </w:r>
          </w:p>
        </w:tc>
        <w:tc>
          <w:tcPr>
            <w:tcW w:w="4003" w:type="dxa"/>
            <w:shd w:val="clear" w:color="auto" w:fill="auto"/>
            <w:tcMar>
              <w:top w:w="57" w:type="dxa"/>
              <w:left w:w="57" w:type="dxa"/>
              <w:bottom w:w="57" w:type="dxa"/>
              <w:right w:w="57" w:type="dxa"/>
            </w:tcMar>
          </w:tcPr>
          <w:p w14:paraId="2FBF98B9" w14:textId="476742EA" w:rsidR="009222D8" w:rsidRDefault="0075312F" w:rsidP="00D8673A">
            <w:pPr>
              <w:spacing w:after="0" w:line="240" w:lineRule="auto"/>
              <w:rPr>
                <w:rFonts w:cs="Arial"/>
                <w:bCs/>
                <w:sz w:val="20"/>
                <w:szCs w:val="20"/>
              </w:rPr>
            </w:pPr>
            <w:r>
              <w:rPr>
                <w:rFonts w:cs="Arial"/>
                <w:bCs/>
                <w:sz w:val="20"/>
                <w:szCs w:val="20"/>
              </w:rPr>
              <w:t>Students discuss w</w:t>
            </w:r>
            <w:r w:rsidRPr="0075312F">
              <w:rPr>
                <w:rFonts w:cs="Arial"/>
                <w:bCs/>
                <w:sz w:val="20"/>
                <w:szCs w:val="20"/>
              </w:rPr>
              <w:t>hat a National Governing Body (NGB)</w:t>
            </w:r>
            <w:r w:rsidR="009F373A">
              <w:rPr>
                <w:rFonts w:cs="Arial"/>
                <w:bCs/>
                <w:sz w:val="20"/>
                <w:szCs w:val="20"/>
              </w:rPr>
              <w:t xml:space="preserve"> is.</w:t>
            </w:r>
          </w:p>
          <w:p w14:paraId="3A5B745B" w14:textId="618BA34B" w:rsidR="0075312F" w:rsidRDefault="0075312F" w:rsidP="00D8673A">
            <w:pPr>
              <w:spacing w:after="0" w:line="240" w:lineRule="auto"/>
              <w:rPr>
                <w:rFonts w:cs="Arial"/>
                <w:bCs/>
                <w:sz w:val="20"/>
                <w:szCs w:val="20"/>
              </w:rPr>
            </w:pPr>
          </w:p>
          <w:p w14:paraId="45046517" w14:textId="0D8E782B" w:rsidR="0075312F" w:rsidRDefault="0075312F" w:rsidP="00D8673A">
            <w:pPr>
              <w:spacing w:after="0" w:line="240" w:lineRule="auto"/>
              <w:rPr>
                <w:rFonts w:cs="Arial"/>
                <w:bCs/>
                <w:sz w:val="20"/>
                <w:szCs w:val="20"/>
              </w:rPr>
            </w:pPr>
            <w:r>
              <w:rPr>
                <w:rFonts w:cs="Arial"/>
                <w:bCs/>
                <w:sz w:val="20"/>
                <w:szCs w:val="20"/>
              </w:rPr>
              <w:t>Research examples from different sports.</w:t>
            </w:r>
          </w:p>
          <w:p w14:paraId="53C66540" w14:textId="77777777" w:rsidR="0075312F" w:rsidRDefault="0075312F" w:rsidP="00D8673A">
            <w:pPr>
              <w:spacing w:after="0" w:line="240" w:lineRule="auto"/>
              <w:rPr>
                <w:rFonts w:cs="Arial"/>
                <w:bCs/>
                <w:sz w:val="20"/>
                <w:szCs w:val="20"/>
              </w:rPr>
            </w:pPr>
          </w:p>
          <w:p w14:paraId="0FB5E538" w14:textId="7655A3B7" w:rsidR="0075312F" w:rsidRDefault="0075312F" w:rsidP="00D8673A">
            <w:pPr>
              <w:spacing w:after="0" w:line="240" w:lineRule="auto"/>
              <w:rPr>
                <w:rFonts w:cs="Arial"/>
                <w:bCs/>
                <w:sz w:val="20"/>
                <w:szCs w:val="20"/>
              </w:rPr>
            </w:pPr>
            <w:r>
              <w:rPr>
                <w:rFonts w:cs="Arial"/>
                <w:bCs/>
                <w:sz w:val="20"/>
                <w:szCs w:val="20"/>
              </w:rPr>
              <w:t>Students research the roles of NGBs with reference to:</w:t>
            </w:r>
          </w:p>
          <w:p w14:paraId="2C34B568" w14:textId="12116E57" w:rsidR="0075312F" w:rsidRPr="001862BA" w:rsidRDefault="009F23C3" w:rsidP="005C1B19">
            <w:pPr>
              <w:pStyle w:val="ListParagraph"/>
              <w:numPr>
                <w:ilvl w:val="0"/>
                <w:numId w:val="35"/>
              </w:numPr>
              <w:spacing w:before="40" w:after="40" w:line="240" w:lineRule="auto"/>
              <w:ind w:left="360"/>
              <w:rPr>
                <w:rFonts w:cs="Arial"/>
                <w:bCs/>
                <w:sz w:val="20"/>
                <w:szCs w:val="20"/>
              </w:rPr>
            </w:pPr>
            <w:r w:rsidRPr="001862BA">
              <w:rPr>
                <w:rFonts w:cs="Arial"/>
                <w:bCs/>
                <w:sz w:val="20"/>
                <w:szCs w:val="20"/>
              </w:rPr>
              <w:t>p</w:t>
            </w:r>
            <w:r w:rsidR="00EE35DC" w:rsidRPr="001862BA">
              <w:rPr>
                <w:rFonts w:cs="Arial"/>
                <w:bCs/>
                <w:sz w:val="20"/>
                <w:szCs w:val="20"/>
              </w:rPr>
              <w:t>articipation</w:t>
            </w:r>
          </w:p>
          <w:p w14:paraId="019E1CA0" w14:textId="327C99FF" w:rsidR="00EE35DC" w:rsidRPr="001862BA" w:rsidRDefault="009F23C3" w:rsidP="005C1B19">
            <w:pPr>
              <w:pStyle w:val="ListParagraph"/>
              <w:numPr>
                <w:ilvl w:val="0"/>
                <w:numId w:val="35"/>
              </w:numPr>
              <w:spacing w:before="40" w:after="40" w:line="240" w:lineRule="auto"/>
              <w:ind w:left="360"/>
              <w:rPr>
                <w:rFonts w:cs="Arial"/>
                <w:bCs/>
                <w:sz w:val="20"/>
                <w:szCs w:val="20"/>
              </w:rPr>
            </w:pPr>
            <w:r w:rsidRPr="001862BA">
              <w:rPr>
                <w:rFonts w:cs="Arial"/>
                <w:bCs/>
                <w:sz w:val="20"/>
                <w:szCs w:val="20"/>
              </w:rPr>
              <w:t>c</w:t>
            </w:r>
            <w:r w:rsidR="00EE35DC" w:rsidRPr="001862BA">
              <w:rPr>
                <w:rFonts w:cs="Arial"/>
                <w:bCs/>
                <w:sz w:val="20"/>
                <w:szCs w:val="20"/>
              </w:rPr>
              <w:t xml:space="preserve">oaching and </w:t>
            </w:r>
            <w:r w:rsidR="001862BA" w:rsidRPr="001862BA">
              <w:rPr>
                <w:rFonts w:cs="Arial"/>
                <w:bCs/>
                <w:sz w:val="20"/>
                <w:szCs w:val="20"/>
              </w:rPr>
              <w:t>o</w:t>
            </w:r>
            <w:r w:rsidR="00EE35DC" w:rsidRPr="001862BA">
              <w:rPr>
                <w:rFonts w:cs="Arial"/>
                <w:bCs/>
                <w:sz w:val="20"/>
                <w:szCs w:val="20"/>
              </w:rPr>
              <w:t>fficiating</w:t>
            </w:r>
          </w:p>
          <w:p w14:paraId="4C992B7E" w14:textId="63905BBF" w:rsidR="00EE35DC" w:rsidRPr="001862BA" w:rsidRDefault="009F23C3" w:rsidP="005C1B19">
            <w:pPr>
              <w:pStyle w:val="ListParagraph"/>
              <w:numPr>
                <w:ilvl w:val="0"/>
                <w:numId w:val="35"/>
              </w:numPr>
              <w:spacing w:before="40" w:after="40" w:line="240" w:lineRule="auto"/>
              <w:ind w:left="360"/>
              <w:rPr>
                <w:rFonts w:cs="Arial"/>
                <w:bCs/>
                <w:sz w:val="20"/>
                <w:szCs w:val="20"/>
              </w:rPr>
            </w:pPr>
            <w:r w:rsidRPr="001862BA">
              <w:rPr>
                <w:rFonts w:cs="Arial"/>
                <w:bCs/>
                <w:sz w:val="20"/>
                <w:szCs w:val="20"/>
              </w:rPr>
              <w:t>t</w:t>
            </w:r>
            <w:r w:rsidR="00EE35DC" w:rsidRPr="001862BA">
              <w:rPr>
                <w:rFonts w:cs="Arial"/>
                <w:bCs/>
                <w:sz w:val="20"/>
                <w:szCs w:val="20"/>
              </w:rPr>
              <w:t>ournaments and competitions</w:t>
            </w:r>
          </w:p>
          <w:p w14:paraId="0C78E241" w14:textId="48210E08" w:rsidR="00EE35DC" w:rsidRPr="001862BA" w:rsidRDefault="009F23C3" w:rsidP="005C1B19">
            <w:pPr>
              <w:pStyle w:val="ListParagraph"/>
              <w:numPr>
                <w:ilvl w:val="0"/>
                <w:numId w:val="35"/>
              </w:numPr>
              <w:spacing w:before="40" w:after="40" w:line="240" w:lineRule="auto"/>
              <w:ind w:left="360"/>
              <w:rPr>
                <w:rFonts w:cs="Arial"/>
                <w:bCs/>
                <w:sz w:val="20"/>
                <w:szCs w:val="20"/>
              </w:rPr>
            </w:pPr>
            <w:r w:rsidRPr="001862BA">
              <w:rPr>
                <w:rFonts w:cs="Arial"/>
                <w:bCs/>
                <w:sz w:val="20"/>
                <w:szCs w:val="20"/>
              </w:rPr>
              <w:t>r</w:t>
            </w:r>
            <w:r w:rsidR="00EE35DC" w:rsidRPr="001862BA">
              <w:rPr>
                <w:rFonts w:cs="Arial"/>
                <w:bCs/>
                <w:sz w:val="20"/>
                <w:szCs w:val="20"/>
              </w:rPr>
              <w:t>ules and sanctions</w:t>
            </w:r>
          </w:p>
          <w:p w14:paraId="471FD6B3" w14:textId="0124C1C0" w:rsidR="00EE35DC" w:rsidRPr="001862BA" w:rsidRDefault="009F23C3" w:rsidP="005C1B19">
            <w:pPr>
              <w:pStyle w:val="ListParagraph"/>
              <w:numPr>
                <w:ilvl w:val="0"/>
                <w:numId w:val="35"/>
              </w:numPr>
              <w:spacing w:before="40" w:after="40" w:line="240" w:lineRule="auto"/>
              <w:ind w:left="360"/>
              <w:rPr>
                <w:rFonts w:cs="Arial"/>
                <w:bCs/>
                <w:sz w:val="20"/>
                <w:szCs w:val="20"/>
              </w:rPr>
            </w:pPr>
            <w:r w:rsidRPr="001862BA">
              <w:rPr>
                <w:rFonts w:cs="Arial"/>
                <w:bCs/>
                <w:sz w:val="20"/>
                <w:szCs w:val="20"/>
              </w:rPr>
              <w:t>s</w:t>
            </w:r>
            <w:r w:rsidR="00EE35DC" w:rsidRPr="001862BA">
              <w:rPr>
                <w:rFonts w:cs="Arial"/>
                <w:bCs/>
                <w:sz w:val="20"/>
                <w:szCs w:val="20"/>
              </w:rPr>
              <w:t>afety</w:t>
            </w:r>
          </w:p>
          <w:p w14:paraId="71621264" w14:textId="29EAAFEF" w:rsidR="00EE35DC" w:rsidRPr="00B83AB8" w:rsidRDefault="009F23C3" w:rsidP="005C1B19">
            <w:pPr>
              <w:pStyle w:val="ListParagraph"/>
              <w:numPr>
                <w:ilvl w:val="0"/>
                <w:numId w:val="35"/>
              </w:numPr>
              <w:spacing w:before="40" w:after="40" w:line="240" w:lineRule="auto"/>
              <w:ind w:left="360"/>
              <w:rPr>
                <w:rFonts w:cs="Arial"/>
                <w:bCs/>
                <w:color w:val="000000" w:themeColor="text1"/>
                <w:sz w:val="20"/>
                <w:szCs w:val="20"/>
              </w:rPr>
            </w:pPr>
            <w:r w:rsidRPr="001862BA">
              <w:rPr>
                <w:rFonts w:cs="Arial"/>
                <w:bCs/>
                <w:sz w:val="20"/>
                <w:szCs w:val="20"/>
              </w:rPr>
              <w:t>s</w:t>
            </w:r>
            <w:r w:rsidR="00EE35DC" w:rsidRPr="001862BA">
              <w:rPr>
                <w:rFonts w:cs="Arial"/>
                <w:bCs/>
                <w:sz w:val="20"/>
                <w:szCs w:val="20"/>
              </w:rPr>
              <w:t>upport, insurance and technical g</w:t>
            </w:r>
            <w:r w:rsidR="00EE35DC" w:rsidRPr="00B83AB8">
              <w:rPr>
                <w:rFonts w:cs="Arial"/>
                <w:bCs/>
                <w:color w:val="000000" w:themeColor="text1"/>
                <w:sz w:val="20"/>
                <w:szCs w:val="20"/>
              </w:rPr>
              <w:t>uidance</w:t>
            </w:r>
          </w:p>
          <w:p w14:paraId="008B42E5" w14:textId="77777777" w:rsidR="00A61EA2" w:rsidRDefault="009F23C3" w:rsidP="005C1B19">
            <w:pPr>
              <w:pStyle w:val="ListParagraph"/>
              <w:numPr>
                <w:ilvl w:val="0"/>
                <w:numId w:val="35"/>
              </w:numPr>
              <w:spacing w:before="40" w:after="40" w:line="240" w:lineRule="auto"/>
              <w:ind w:left="360"/>
              <w:rPr>
                <w:rFonts w:cs="Arial"/>
                <w:bCs/>
                <w:color w:val="000000" w:themeColor="text1"/>
                <w:sz w:val="20"/>
                <w:szCs w:val="20"/>
              </w:rPr>
            </w:pPr>
            <w:r w:rsidRPr="00B83AB8">
              <w:rPr>
                <w:rFonts w:cs="Arial"/>
                <w:bCs/>
                <w:color w:val="000000" w:themeColor="text1"/>
                <w:sz w:val="20"/>
                <w:szCs w:val="20"/>
              </w:rPr>
              <w:t>p</w:t>
            </w:r>
            <w:r w:rsidR="00EE35DC" w:rsidRPr="00B83AB8">
              <w:rPr>
                <w:rFonts w:cs="Arial"/>
                <w:bCs/>
                <w:color w:val="000000" w:themeColor="text1"/>
                <w:sz w:val="20"/>
                <w:szCs w:val="20"/>
              </w:rPr>
              <w:t>olicies and initiatives</w:t>
            </w:r>
          </w:p>
          <w:p w14:paraId="12643A16" w14:textId="7431C0F5" w:rsidR="00EE35DC" w:rsidRPr="00A61EA2" w:rsidRDefault="009F23C3" w:rsidP="005C1B19">
            <w:pPr>
              <w:pStyle w:val="ListParagraph"/>
              <w:numPr>
                <w:ilvl w:val="0"/>
                <w:numId w:val="35"/>
              </w:numPr>
              <w:spacing w:before="40" w:after="40" w:line="240" w:lineRule="auto"/>
              <w:ind w:left="360"/>
              <w:rPr>
                <w:rFonts w:cs="Arial"/>
                <w:bCs/>
                <w:color w:val="000000" w:themeColor="text1"/>
                <w:sz w:val="20"/>
                <w:szCs w:val="20"/>
              </w:rPr>
            </w:pPr>
            <w:r w:rsidRPr="00A61EA2">
              <w:rPr>
                <w:rFonts w:cs="Arial"/>
                <w:bCs/>
                <w:color w:val="000000" w:themeColor="text1"/>
                <w:sz w:val="20"/>
                <w:szCs w:val="20"/>
              </w:rPr>
              <w:t>f</w:t>
            </w:r>
            <w:r w:rsidR="00EE35DC" w:rsidRPr="00A61EA2">
              <w:rPr>
                <w:rFonts w:cs="Arial"/>
                <w:bCs/>
                <w:color w:val="000000" w:themeColor="text1"/>
                <w:sz w:val="20"/>
                <w:szCs w:val="20"/>
              </w:rPr>
              <w:t>unding – where does their f</w:t>
            </w:r>
            <w:r w:rsidR="004F11BF">
              <w:rPr>
                <w:rFonts w:cs="Arial"/>
                <w:bCs/>
                <w:color w:val="000000" w:themeColor="text1"/>
                <w:sz w:val="20"/>
                <w:szCs w:val="20"/>
              </w:rPr>
              <w:t>u</w:t>
            </w:r>
            <w:r w:rsidR="00EE35DC" w:rsidRPr="00A61EA2">
              <w:rPr>
                <w:rFonts w:cs="Arial"/>
                <w:bCs/>
                <w:color w:val="000000" w:themeColor="text1"/>
                <w:sz w:val="20"/>
                <w:szCs w:val="20"/>
              </w:rPr>
              <w:t>nding come from and what do they use it for?</w:t>
            </w:r>
          </w:p>
        </w:tc>
        <w:tc>
          <w:tcPr>
            <w:tcW w:w="1668" w:type="dxa"/>
            <w:shd w:val="clear" w:color="auto" w:fill="auto"/>
            <w:tcMar>
              <w:top w:w="57" w:type="dxa"/>
              <w:left w:w="57" w:type="dxa"/>
              <w:bottom w:w="57" w:type="dxa"/>
              <w:right w:w="57" w:type="dxa"/>
            </w:tcMar>
          </w:tcPr>
          <w:p w14:paraId="2F3B565D" w14:textId="382AA4A3" w:rsidR="009222D8" w:rsidRPr="0075312F" w:rsidRDefault="0075312F" w:rsidP="00D8673A">
            <w:pPr>
              <w:spacing w:after="0" w:line="240" w:lineRule="auto"/>
              <w:rPr>
                <w:rFonts w:cs="Arial"/>
                <w:sz w:val="20"/>
                <w:szCs w:val="20"/>
              </w:rPr>
            </w:pPr>
            <w:r w:rsidRPr="0075312F">
              <w:rPr>
                <w:rFonts w:cs="Arial"/>
                <w:sz w:val="20"/>
                <w:szCs w:val="20"/>
              </w:rPr>
              <w:t xml:space="preserve">National </w:t>
            </w:r>
            <w:r w:rsidR="00483391">
              <w:rPr>
                <w:rFonts w:cs="Arial"/>
                <w:sz w:val="20"/>
                <w:szCs w:val="20"/>
              </w:rPr>
              <w:t>G</w:t>
            </w:r>
            <w:r w:rsidRPr="0075312F">
              <w:rPr>
                <w:rFonts w:cs="Arial"/>
                <w:sz w:val="20"/>
                <w:szCs w:val="20"/>
              </w:rPr>
              <w:t xml:space="preserve">overning </w:t>
            </w:r>
            <w:r w:rsidR="00483391">
              <w:rPr>
                <w:rFonts w:cs="Arial"/>
                <w:sz w:val="20"/>
                <w:szCs w:val="20"/>
              </w:rPr>
              <w:t>B</w:t>
            </w:r>
            <w:r w:rsidRPr="0075312F">
              <w:rPr>
                <w:rFonts w:cs="Arial"/>
                <w:sz w:val="20"/>
                <w:szCs w:val="20"/>
              </w:rPr>
              <w:t>odies</w:t>
            </w:r>
          </w:p>
          <w:p w14:paraId="78CDB932" w14:textId="77777777" w:rsidR="0075312F" w:rsidRPr="0075312F" w:rsidRDefault="0075312F" w:rsidP="00D8673A">
            <w:pPr>
              <w:spacing w:after="0" w:line="240" w:lineRule="auto"/>
              <w:rPr>
                <w:rFonts w:cs="Arial"/>
                <w:sz w:val="20"/>
                <w:szCs w:val="20"/>
              </w:rPr>
            </w:pPr>
          </w:p>
          <w:p w14:paraId="6A964EE1" w14:textId="64AC1120" w:rsidR="0075312F" w:rsidRPr="0075312F" w:rsidRDefault="0075312F" w:rsidP="00D8673A">
            <w:pPr>
              <w:spacing w:after="0" w:line="240" w:lineRule="auto"/>
              <w:rPr>
                <w:rFonts w:cs="Arial"/>
                <w:sz w:val="20"/>
                <w:szCs w:val="20"/>
              </w:rPr>
            </w:pPr>
            <w:r w:rsidRPr="0075312F">
              <w:rPr>
                <w:rFonts w:cs="Arial"/>
                <w:sz w:val="20"/>
                <w:szCs w:val="20"/>
              </w:rPr>
              <w:t>Performance pathway</w:t>
            </w:r>
          </w:p>
          <w:p w14:paraId="2A151F42" w14:textId="235CF8F6" w:rsidR="0075312F" w:rsidRPr="001F7D71" w:rsidRDefault="0075312F" w:rsidP="00D8673A">
            <w:pPr>
              <w:spacing w:after="0" w:line="240" w:lineRule="auto"/>
              <w:rPr>
                <w:rFonts w:cs="Arial"/>
                <w:b/>
                <w:bCs/>
                <w:color w:val="159C4B" w:themeColor="accent4" w:themeShade="BF"/>
                <w:sz w:val="20"/>
                <w:szCs w:val="20"/>
              </w:rPr>
            </w:pPr>
          </w:p>
        </w:tc>
        <w:tc>
          <w:tcPr>
            <w:tcW w:w="2110" w:type="dxa"/>
            <w:shd w:val="clear" w:color="auto" w:fill="auto"/>
            <w:tcMar>
              <w:top w:w="57" w:type="dxa"/>
              <w:left w:w="57" w:type="dxa"/>
              <w:bottom w:w="57" w:type="dxa"/>
              <w:right w:w="57" w:type="dxa"/>
            </w:tcMar>
          </w:tcPr>
          <w:p w14:paraId="075CE279" w14:textId="2EC0D7AB" w:rsidR="009222D8" w:rsidRPr="00FE1A04" w:rsidRDefault="008A1998" w:rsidP="00D8673A">
            <w:pPr>
              <w:spacing w:after="0" w:line="240" w:lineRule="auto"/>
              <w:rPr>
                <w:color w:val="159C4B" w:themeColor="accent4" w:themeShade="BF"/>
                <w:sz w:val="20"/>
                <w:szCs w:val="20"/>
              </w:rPr>
            </w:pPr>
            <w:r w:rsidRPr="00FE1A04">
              <w:rPr>
                <w:sz w:val="20"/>
                <w:szCs w:val="20"/>
              </w:rPr>
              <w:t>U</w:t>
            </w:r>
            <w:r w:rsidR="0075312F" w:rsidRPr="00FE1A04">
              <w:rPr>
                <w:sz w:val="20"/>
                <w:szCs w:val="20"/>
              </w:rPr>
              <w:t>nderstand the role of NGBs and how they support their sport, its participants, officials, and spectators</w:t>
            </w:r>
          </w:p>
        </w:tc>
        <w:tc>
          <w:tcPr>
            <w:tcW w:w="2567" w:type="dxa"/>
            <w:shd w:val="clear" w:color="auto" w:fill="auto"/>
            <w:tcMar>
              <w:top w:w="57" w:type="dxa"/>
              <w:left w:w="57" w:type="dxa"/>
              <w:bottom w:w="57" w:type="dxa"/>
              <w:right w:w="57" w:type="dxa"/>
            </w:tcMar>
          </w:tcPr>
          <w:p w14:paraId="5A5C1071" w14:textId="514662F8" w:rsidR="00893E99" w:rsidRPr="00156702" w:rsidRDefault="00156702" w:rsidP="00893E99">
            <w:pPr>
              <w:spacing w:after="0" w:line="240" w:lineRule="auto"/>
              <w:rPr>
                <w:rStyle w:val="Hyperlink"/>
                <w:sz w:val="20"/>
                <w:szCs w:val="20"/>
              </w:rPr>
            </w:pPr>
            <w:r>
              <w:rPr>
                <w:sz w:val="20"/>
                <w:szCs w:val="20"/>
              </w:rPr>
              <w:fldChar w:fldCharType="begin"/>
            </w:r>
            <w:r>
              <w:rPr>
                <w:sz w:val="20"/>
                <w:szCs w:val="20"/>
              </w:rPr>
              <w:instrText xml:space="preserve"> HYPERLINK "https://teachcambridge.org/93156bd6-97ed-4737-83f1-706832ad7a07/teaching-and-delivery-guides?subject=f407526c-2dec-4b34-99ee-e07d09f919f9&amp;unit=all" </w:instrText>
            </w:r>
            <w:r>
              <w:rPr>
                <w:sz w:val="20"/>
                <w:szCs w:val="20"/>
              </w:rPr>
              <w:fldChar w:fldCharType="separate"/>
            </w:r>
            <w:r w:rsidR="00893E99" w:rsidRPr="00156702">
              <w:rPr>
                <w:rStyle w:val="Hyperlink"/>
                <w:sz w:val="20"/>
                <w:szCs w:val="20"/>
              </w:rPr>
              <w:t xml:space="preserve">OCR R184 Lesson Preparation Pack </w:t>
            </w:r>
          </w:p>
          <w:p w14:paraId="41A08799" w14:textId="4DF94CE5" w:rsidR="00893E99" w:rsidRPr="00156702" w:rsidRDefault="00893E99" w:rsidP="00893E99">
            <w:pPr>
              <w:spacing w:after="0" w:line="240" w:lineRule="auto"/>
              <w:rPr>
                <w:sz w:val="20"/>
                <w:szCs w:val="20"/>
              </w:rPr>
            </w:pPr>
            <w:r w:rsidRPr="00156702">
              <w:rPr>
                <w:rStyle w:val="Hyperlink"/>
                <w:sz w:val="20"/>
                <w:szCs w:val="20"/>
              </w:rPr>
              <w:t>Slides</w:t>
            </w:r>
            <w:r w:rsidR="00565FAB" w:rsidRPr="00156702">
              <w:rPr>
                <w:rStyle w:val="Hyperlink"/>
                <w:sz w:val="20"/>
                <w:szCs w:val="20"/>
              </w:rPr>
              <w:t xml:space="preserve"> 44-53</w:t>
            </w:r>
            <w:r w:rsidR="00156702">
              <w:rPr>
                <w:sz w:val="20"/>
                <w:szCs w:val="20"/>
              </w:rPr>
              <w:fldChar w:fldCharType="end"/>
            </w:r>
          </w:p>
          <w:p w14:paraId="6BD5F5FF" w14:textId="14DE5FFE" w:rsidR="008650D4" w:rsidRPr="00156702" w:rsidRDefault="008650D4" w:rsidP="00893E99">
            <w:pPr>
              <w:spacing w:after="0" w:line="240" w:lineRule="auto"/>
              <w:rPr>
                <w:sz w:val="20"/>
                <w:szCs w:val="20"/>
              </w:rPr>
            </w:pPr>
          </w:p>
          <w:p w14:paraId="32153E82" w14:textId="77777777" w:rsidR="008650D4" w:rsidRDefault="008650D4" w:rsidP="00893E99">
            <w:pPr>
              <w:spacing w:after="0" w:line="240" w:lineRule="auto"/>
            </w:pPr>
          </w:p>
          <w:p w14:paraId="1EA97439" w14:textId="77777777" w:rsidR="0075312F" w:rsidRDefault="0075312F" w:rsidP="00D8673A">
            <w:pPr>
              <w:spacing w:after="0" w:line="240" w:lineRule="auto"/>
              <w:rPr>
                <w:rFonts w:cs="Arial"/>
                <w:sz w:val="20"/>
                <w:szCs w:val="20"/>
              </w:rPr>
            </w:pPr>
          </w:p>
          <w:p w14:paraId="6B27FBB9" w14:textId="77777777" w:rsidR="0075312F" w:rsidRDefault="0075312F" w:rsidP="00D8673A">
            <w:pPr>
              <w:spacing w:after="0" w:line="240" w:lineRule="auto"/>
              <w:rPr>
                <w:rFonts w:cs="Arial"/>
                <w:sz w:val="20"/>
                <w:szCs w:val="20"/>
              </w:rPr>
            </w:pPr>
          </w:p>
          <w:p w14:paraId="28764F7C" w14:textId="77777777" w:rsidR="00565FAB" w:rsidRDefault="00000000" w:rsidP="00565FAB">
            <w:pPr>
              <w:spacing w:after="0" w:line="240" w:lineRule="auto"/>
              <w:rPr>
                <w:rFonts w:cs="Arial"/>
                <w:sz w:val="20"/>
                <w:szCs w:val="20"/>
              </w:rPr>
            </w:pPr>
            <w:hyperlink r:id="rId68" w:history="1">
              <w:r w:rsidR="00565FAB" w:rsidRPr="00FB7165">
                <w:rPr>
                  <w:rStyle w:val="Hyperlink"/>
                  <w:rFonts w:cs="Arial"/>
                  <w:sz w:val="20"/>
                  <w:szCs w:val="20"/>
                </w:rPr>
                <w:t>National governing bodies</w:t>
              </w:r>
            </w:hyperlink>
          </w:p>
          <w:p w14:paraId="5DD41D3D" w14:textId="77777777" w:rsidR="00565FAB" w:rsidRDefault="00565FAB" w:rsidP="00565FAB">
            <w:pPr>
              <w:spacing w:after="0" w:line="240" w:lineRule="auto"/>
              <w:rPr>
                <w:rFonts w:cs="Arial"/>
                <w:sz w:val="20"/>
                <w:szCs w:val="20"/>
              </w:rPr>
            </w:pPr>
            <w:r>
              <w:rPr>
                <w:rFonts w:cs="Arial"/>
                <w:sz w:val="20"/>
                <w:szCs w:val="20"/>
              </w:rPr>
              <w:t>(</w:t>
            </w:r>
            <w:r w:rsidRPr="00867B04">
              <w:rPr>
                <w:rFonts w:cs="Arial"/>
                <w:sz w:val="20"/>
                <w:szCs w:val="20"/>
              </w:rPr>
              <w:t>sportengland.org</w:t>
            </w:r>
            <w:r>
              <w:rPr>
                <w:rFonts w:cs="Arial"/>
                <w:sz w:val="20"/>
                <w:szCs w:val="20"/>
              </w:rPr>
              <w:t>)</w:t>
            </w:r>
          </w:p>
          <w:p w14:paraId="6FDC27BF" w14:textId="77777777" w:rsidR="00893E99" w:rsidRDefault="00893E99" w:rsidP="00D8673A">
            <w:pPr>
              <w:spacing w:after="0" w:line="240" w:lineRule="auto"/>
              <w:rPr>
                <w:rFonts w:cs="Arial"/>
                <w:sz w:val="20"/>
                <w:szCs w:val="20"/>
              </w:rPr>
            </w:pPr>
          </w:p>
          <w:p w14:paraId="1EE68278" w14:textId="77777777" w:rsidR="00893E99" w:rsidRDefault="00893E99" w:rsidP="00D8673A">
            <w:pPr>
              <w:spacing w:after="0" w:line="240" w:lineRule="auto"/>
              <w:rPr>
                <w:rFonts w:cs="Arial"/>
                <w:sz w:val="20"/>
                <w:szCs w:val="20"/>
              </w:rPr>
            </w:pPr>
          </w:p>
          <w:p w14:paraId="2403A161" w14:textId="77777777" w:rsidR="00893E99" w:rsidRDefault="00893E99" w:rsidP="00D8673A">
            <w:pPr>
              <w:spacing w:after="0" w:line="240" w:lineRule="auto"/>
              <w:rPr>
                <w:rFonts w:cs="Arial"/>
                <w:sz w:val="20"/>
                <w:szCs w:val="20"/>
              </w:rPr>
            </w:pPr>
          </w:p>
          <w:p w14:paraId="533008D0" w14:textId="77777777" w:rsidR="00893E99" w:rsidRDefault="00893E99" w:rsidP="00D8673A">
            <w:pPr>
              <w:spacing w:after="0" w:line="240" w:lineRule="auto"/>
              <w:rPr>
                <w:rFonts w:cs="Arial"/>
                <w:sz w:val="20"/>
                <w:szCs w:val="20"/>
              </w:rPr>
            </w:pPr>
          </w:p>
          <w:p w14:paraId="107E91ED" w14:textId="77777777" w:rsidR="00893E99" w:rsidRDefault="00893E99" w:rsidP="00D8673A">
            <w:pPr>
              <w:spacing w:after="0" w:line="240" w:lineRule="auto"/>
              <w:rPr>
                <w:rFonts w:cs="Arial"/>
                <w:sz w:val="20"/>
                <w:szCs w:val="20"/>
              </w:rPr>
            </w:pPr>
          </w:p>
          <w:p w14:paraId="0F287984" w14:textId="77777777" w:rsidR="00893E99" w:rsidRDefault="00893E99" w:rsidP="00D8673A">
            <w:pPr>
              <w:spacing w:after="0" w:line="240" w:lineRule="auto"/>
              <w:rPr>
                <w:rFonts w:cs="Arial"/>
                <w:sz w:val="20"/>
                <w:szCs w:val="20"/>
              </w:rPr>
            </w:pPr>
          </w:p>
          <w:p w14:paraId="7B6EEDF2" w14:textId="77777777" w:rsidR="00893E99" w:rsidRDefault="00893E99" w:rsidP="00D8673A">
            <w:pPr>
              <w:spacing w:after="0" w:line="240" w:lineRule="auto"/>
              <w:rPr>
                <w:rFonts w:cs="Arial"/>
                <w:sz w:val="20"/>
                <w:szCs w:val="20"/>
              </w:rPr>
            </w:pPr>
          </w:p>
          <w:p w14:paraId="17840F81" w14:textId="77777777" w:rsidR="00893E99" w:rsidRDefault="00893E99" w:rsidP="00D8673A">
            <w:pPr>
              <w:spacing w:after="0" w:line="240" w:lineRule="auto"/>
              <w:rPr>
                <w:rFonts w:cs="Arial"/>
                <w:sz w:val="20"/>
                <w:szCs w:val="20"/>
              </w:rPr>
            </w:pPr>
          </w:p>
          <w:p w14:paraId="2B9652C9" w14:textId="77777777" w:rsidR="00893E99" w:rsidRDefault="00893E99" w:rsidP="00D8673A">
            <w:pPr>
              <w:spacing w:after="0" w:line="240" w:lineRule="auto"/>
              <w:rPr>
                <w:rFonts w:cs="Arial"/>
                <w:sz w:val="20"/>
                <w:szCs w:val="20"/>
              </w:rPr>
            </w:pPr>
          </w:p>
          <w:p w14:paraId="074A6FEA" w14:textId="64DC1441" w:rsidR="00893E99" w:rsidRDefault="00893E99" w:rsidP="00D8673A">
            <w:pPr>
              <w:spacing w:after="0" w:line="240" w:lineRule="auto"/>
              <w:rPr>
                <w:rFonts w:cs="Arial"/>
                <w:sz w:val="20"/>
                <w:szCs w:val="20"/>
              </w:rPr>
            </w:pPr>
          </w:p>
          <w:p w14:paraId="6A01E3EB" w14:textId="7C89821E" w:rsidR="00156702" w:rsidRDefault="00156702" w:rsidP="00D8673A">
            <w:pPr>
              <w:spacing w:after="0" w:line="240" w:lineRule="auto"/>
              <w:rPr>
                <w:rFonts w:cs="Arial"/>
                <w:sz w:val="20"/>
                <w:szCs w:val="20"/>
              </w:rPr>
            </w:pPr>
          </w:p>
          <w:p w14:paraId="4251A47F" w14:textId="77777777" w:rsidR="00156702" w:rsidRDefault="00156702" w:rsidP="00D8673A">
            <w:pPr>
              <w:spacing w:after="0" w:line="240" w:lineRule="auto"/>
              <w:rPr>
                <w:rFonts w:cs="Arial"/>
                <w:sz w:val="20"/>
                <w:szCs w:val="20"/>
              </w:rPr>
            </w:pPr>
          </w:p>
          <w:p w14:paraId="6FF0B56D" w14:textId="77777777" w:rsidR="00893E99" w:rsidRDefault="00893E99" w:rsidP="00D8673A">
            <w:pPr>
              <w:spacing w:after="0" w:line="240" w:lineRule="auto"/>
              <w:rPr>
                <w:rFonts w:cs="Arial"/>
                <w:sz w:val="20"/>
                <w:szCs w:val="20"/>
              </w:rPr>
            </w:pPr>
          </w:p>
          <w:p w14:paraId="6FDFCE12" w14:textId="77777777" w:rsidR="00893E99" w:rsidRDefault="00893E99" w:rsidP="00D8673A">
            <w:pPr>
              <w:spacing w:after="0" w:line="240" w:lineRule="auto"/>
              <w:rPr>
                <w:rFonts w:cs="Arial"/>
                <w:sz w:val="20"/>
                <w:szCs w:val="20"/>
              </w:rPr>
            </w:pPr>
          </w:p>
          <w:p w14:paraId="6EE3939F" w14:textId="77777777" w:rsidR="00893E99" w:rsidRDefault="00893E99" w:rsidP="00D8673A">
            <w:pPr>
              <w:spacing w:after="0" w:line="240" w:lineRule="auto"/>
              <w:rPr>
                <w:rFonts w:cs="Arial"/>
                <w:sz w:val="20"/>
                <w:szCs w:val="20"/>
              </w:rPr>
            </w:pPr>
          </w:p>
          <w:p w14:paraId="1168F7FA" w14:textId="341042E8" w:rsidR="00893E99" w:rsidRPr="0075312F" w:rsidRDefault="00893E99" w:rsidP="00D8673A">
            <w:pPr>
              <w:spacing w:after="0" w:line="240" w:lineRule="auto"/>
              <w:rPr>
                <w:rFonts w:cs="Arial"/>
                <w:sz w:val="20"/>
                <w:szCs w:val="20"/>
              </w:rPr>
            </w:pPr>
          </w:p>
        </w:tc>
        <w:tc>
          <w:tcPr>
            <w:tcW w:w="1685" w:type="dxa"/>
            <w:shd w:val="clear" w:color="auto" w:fill="auto"/>
            <w:tcMar>
              <w:top w:w="57" w:type="dxa"/>
              <w:left w:w="57" w:type="dxa"/>
              <w:bottom w:w="57" w:type="dxa"/>
              <w:right w:w="57" w:type="dxa"/>
            </w:tcMar>
          </w:tcPr>
          <w:p w14:paraId="6C39BD90" w14:textId="77777777" w:rsidR="00531284" w:rsidRDefault="006076D1" w:rsidP="00D8673A">
            <w:pPr>
              <w:spacing w:after="0" w:line="240" w:lineRule="auto"/>
              <w:rPr>
                <w:rFonts w:cs="Arial"/>
                <w:sz w:val="20"/>
                <w:szCs w:val="20"/>
              </w:rPr>
            </w:pPr>
            <w:r w:rsidRPr="006076D1">
              <w:rPr>
                <w:rFonts w:cs="Arial"/>
                <w:sz w:val="20"/>
                <w:szCs w:val="20"/>
              </w:rPr>
              <w:t>R187</w:t>
            </w:r>
          </w:p>
          <w:p w14:paraId="02FDF842" w14:textId="464BFD1B" w:rsidR="009222D8" w:rsidRPr="006076D1" w:rsidRDefault="006076D1" w:rsidP="00D8673A">
            <w:pPr>
              <w:spacing w:after="0" w:line="240" w:lineRule="auto"/>
              <w:rPr>
                <w:rFonts w:cs="Arial"/>
                <w:color w:val="159C4B" w:themeColor="accent4" w:themeShade="BF"/>
                <w:sz w:val="20"/>
                <w:szCs w:val="20"/>
              </w:rPr>
            </w:pPr>
            <w:r w:rsidRPr="006076D1">
              <w:rPr>
                <w:rFonts w:cs="Arial"/>
                <w:sz w:val="20"/>
                <w:szCs w:val="20"/>
              </w:rPr>
              <w:t>Outdoor and adventurous activities</w:t>
            </w:r>
          </w:p>
        </w:tc>
      </w:tr>
      <w:tr w:rsidR="00CF7E0E" w14:paraId="2D9BEE7C" w14:textId="77777777" w:rsidTr="00E30C46">
        <w:trPr>
          <w:trHeight w:val="20"/>
        </w:trPr>
        <w:tc>
          <w:tcPr>
            <w:tcW w:w="980" w:type="dxa"/>
            <w:shd w:val="clear" w:color="auto" w:fill="auto"/>
            <w:tcMar>
              <w:top w:w="57" w:type="dxa"/>
              <w:left w:w="57" w:type="dxa"/>
              <w:bottom w:w="57" w:type="dxa"/>
              <w:right w:w="57" w:type="dxa"/>
            </w:tcMar>
          </w:tcPr>
          <w:p w14:paraId="2CC157E3" w14:textId="11D9EBCE" w:rsidR="00CF7E0E" w:rsidRDefault="00CF7E0E" w:rsidP="00CF7E0E">
            <w:pPr>
              <w:spacing w:after="0" w:line="240" w:lineRule="auto"/>
              <w:rPr>
                <w:rFonts w:cs="Arial"/>
                <w:sz w:val="20"/>
                <w:szCs w:val="20"/>
              </w:rPr>
            </w:pPr>
            <w:r>
              <w:rPr>
                <w:rFonts w:cs="Arial"/>
                <w:sz w:val="20"/>
                <w:szCs w:val="20"/>
              </w:rPr>
              <w:lastRenderedPageBreak/>
              <w:t>5</w:t>
            </w:r>
          </w:p>
        </w:tc>
        <w:tc>
          <w:tcPr>
            <w:tcW w:w="1871" w:type="dxa"/>
            <w:shd w:val="clear" w:color="auto" w:fill="auto"/>
            <w:tcMar>
              <w:top w:w="57" w:type="dxa"/>
              <w:left w:w="57" w:type="dxa"/>
              <w:bottom w:w="57" w:type="dxa"/>
              <w:right w:w="57" w:type="dxa"/>
            </w:tcMar>
          </w:tcPr>
          <w:p w14:paraId="12104ED5" w14:textId="77777777" w:rsidR="00D722A6" w:rsidRPr="00D722A6" w:rsidRDefault="00D722A6" w:rsidP="00D722A6">
            <w:pPr>
              <w:suppressAutoHyphens/>
              <w:autoSpaceDN w:val="0"/>
              <w:spacing w:after="0" w:line="240" w:lineRule="auto"/>
              <w:textAlignment w:val="baseline"/>
              <w:rPr>
                <w:rFonts w:cs="Arial"/>
                <w:sz w:val="20"/>
                <w:szCs w:val="20"/>
              </w:rPr>
            </w:pPr>
            <w:r w:rsidRPr="00D722A6">
              <w:rPr>
                <w:rFonts w:cs="Arial"/>
                <w:sz w:val="20"/>
                <w:szCs w:val="20"/>
              </w:rPr>
              <w:t>4: The role National Governing Bodies (NGBs) play in the development</w:t>
            </w:r>
          </w:p>
          <w:p w14:paraId="6AE8B35C" w14:textId="16AD09C3" w:rsidR="00D722A6" w:rsidRDefault="00D722A6" w:rsidP="00D722A6">
            <w:pPr>
              <w:suppressAutoHyphens/>
              <w:autoSpaceDN w:val="0"/>
              <w:spacing w:after="0" w:line="240" w:lineRule="auto"/>
              <w:textAlignment w:val="baseline"/>
              <w:rPr>
                <w:rFonts w:cs="Arial"/>
                <w:sz w:val="20"/>
                <w:szCs w:val="20"/>
              </w:rPr>
            </w:pPr>
            <w:r w:rsidRPr="00D722A6">
              <w:rPr>
                <w:rFonts w:cs="Arial"/>
                <w:sz w:val="20"/>
                <w:szCs w:val="20"/>
              </w:rPr>
              <w:t>of their sport</w:t>
            </w:r>
          </w:p>
          <w:p w14:paraId="4D3018DF" w14:textId="77777777" w:rsidR="00D722A6" w:rsidRDefault="00D722A6" w:rsidP="00CF7E0E">
            <w:pPr>
              <w:suppressAutoHyphens/>
              <w:autoSpaceDN w:val="0"/>
              <w:spacing w:after="0" w:line="240" w:lineRule="auto"/>
              <w:textAlignment w:val="baseline"/>
              <w:rPr>
                <w:rFonts w:cs="Arial"/>
                <w:sz w:val="20"/>
                <w:szCs w:val="20"/>
              </w:rPr>
            </w:pPr>
          </w:p>
          <w:p w14:paraId="10557064" w14:textId="70D8EE05" w:rsidR="00CF7E0E" w:rsidRPr="00566D9E" w:rsidRDefault="00CF7E0E" w:rsidP="00CF7E0E">
            <w:pPr>
              <w:suppressAutoHyphens/>
              <w:autoSpaceDN w:val="0"/>
              <w:spacing w:after="0" w:line="240" w:lineRule="auto"/>
              <w:textAlignment w:val="baseline"/>
              <w:rPr>
                <w:rFonts w:cs="Arial"/>
                <w:sz w:val="20"/>
                <w:szCs w:val="20"/>
              </w:rPr>
            </w:pPr>
            <w:r w:rsidRPr="007B0AA4">
              <w:rPr>
                <w:rFonts w:cs="Arial"/>
                <w:sz w:val="20"/>
                <w:szCs w:val="20"/>
              </w:rPr>
              <w:t>4.1 National Governing Bodies (NGBs)</w:t>
            </w:r>
          </w:p>
        </w:tc>
        <w:tc>
          <w:tcPr>
            <w:tcW w:w="4003" w:type="dxa"/>
            <w:shd w:val="clear" w:color="auto" w:fill="auto"/>
            <w:tcMar>
              <w:top w:w="57" w:type="dxa"/>
              <w:left w:w="57" w:type="dxa"/>
              <w:bottom w:w="57" w:type="dxa"/>
              <w:right w:w="57" w:type="dxa"/>
            </w:tcMar>
          </w:tcPr>
          <w:p w14:paraId="38C56666" w14:textId="306EFA10" w:rsidR="00CF7E0E" w:rsidRPr="007B0AA4" w:rsidRDefault="00CF7E0E" w:rsidP="00CF7E0E">
            <w:pPr>
              <w:spacing w:before="40" w:after="40" w:line="240" w:lineRule="auto"/>
              <w:ind w:left="397" w:hanging="397"/>
              <w:rPr>
                <w:rFonts w:cs="Arial"/>
                <w:sz w:val="20"/>
                <w:szCs w:val="20"/>
              </w:rPr>
            </w:pPr>
            <w:r w:rsidRPr="007B0AA4">
              <w:rPr>
                <w:rFonts w:cs="Arial"/>
                <w:sz w:val="20"/>
                <w:szCs w:val="20"/>
              </w:rPr>
              <w:t>Topic test on 4.1</w:t>
            </w:r>
          </w:p>
        </w:tc>
        <w:tc>
          <w:tcPr>
            <w:tcW w:w="1668"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07F62821" w14:textId="58E02B18" w:rsidR="00CF7E0E" w:rsidRPr="00E30C46" w:rsidRDefault="00CF7E0E" w:rsidP="00CF7E0E">
            <w:pPr>
              <w:spacing w:after="0" w:line="240" w:lineRule="auto"/>
              <w:rPr>
                <w:rFonts w:cs="Arial"/>
                <w:color w:val="000000" w:themeColor="text1"/>
                <w:sz w:val="20"/>
                <w:szCs w:val="20"/>
              </w:rPr>
            </w:pPr>
            <w:r w:rsidRPr="00E30C46">
              <w:rPr>
                <w:rFonts w:cs="Arial"/>
                <w:b/>
                <w:bCs/>
                <w:color w:val="000000" w:themeColor="text1"/>
                <w:sz w:val="20"/>
                <w:szCs w:val="20"/>
              </w:rPr>
              <w:t>Revision TA4</w:t>
            </w:r>
          </w:p>
        </w:tc>
        <w:tc>
          <w:tcPr>
            <w:tcW w:w="2110"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096E41FF" w14:textId="30A20D53" w:rsidR="00CF7E0E" w:rsidRPr="00E30C46" w:rsidRDefault="00CF7E0E" w:rsidP="00CF7E0E">
            <w:pPr>
              <w:spacing w:after="0" w:line="240" w:lineRule="auto"/>
              <w:rPr>
                <w:color w:val="000000" w:themeColor="text1"/>
                <w:sz w:val="20"/>
                <w:szCs w:val="20"/>
              </w:rPr>
            </w:pPr>
            <w:r w:rsidRPr="00E30C46">
              <w:rPr>
                <w:color w:val="000000" w:themeColor="text1"/>
                <w:sz w:val="20"/>
                <w:szCs w:val="20"/>
              </w:rPr>
              <w:t>Recall the key points relating to National Governing Bodies (NGBs)</w:t>
            </w:r>
          </w:p>
        </w:tc>
        <w:tc>
          <w:tcPr>
            <w:tcW w:w="2567" w:type="dxa"/>
            <w:shd w:val="clear" w:color="auto" w:fill="auto"/>
            <w:tcMar>
              <w:top w:w="57" w:type="dxa"/>
              <w:left w:w="57" w:type="dxa"/>
              <w:bottom w:w="57" w:type="dxa"/>
              <w:right w:w="57" w:type="dxa"/>
            </w:tcMar>
          </w:tcPr>
          <w:p w14:paraId="0FF50DC4" w14:textId="77777777" w:rsidR="00CF7E0E" w:rsidRPr="000D0921" w:rsidRDefault="00000000" w:rsidP="00CF7E0E">
            <w:pPr>
              <w:spacing w:after="0" w:line="240" w:lineRule="auto"/>
              <w:rPr>
                <w:rFonts w:cs="Arial"/>
                <w:sz w:val="20"/>
                <w:szCs w:val="20"/>
              </w:rPr>
            </w:pPr>
            <w:hyperlink r:id="rId69" w:history="1">
              <w:proofErr w:type="spellStart"/>
              <w:r w:rsidR="00CF7E0E" w:rsidRPr="00D6392B">
                <w:rPr>
                  <w:rStyle w:val="Hyperlink"/>
                  <w:rFonts w:cs="Arial"/>
                  <w:sz w:val="20"/>
                  <w:szCs w:val="20"/>
                </w:rPr>
                <w:t>ExamBuilder</w:t>
              </w:r>
              <w:proofErr w:type="spellEnd"/>
            </w:hyperlink>
            <w:r w:rsidR="00CF7E0E" w:rsidRPr="000D0921">
              <w:rPr>
                <w:rFonts w:cs="Arial"/>
                <w:sz w:val="20"/>
                <w:szCs w:val="20"/>
              </w:rPr>
              <w:t xml:space="preserve"> </w:t>
            </w:r>
          </w:p>
          <w:p w14:paraId="65E69C77" w14:textId="701B9379" w:rsidR="00CF7E0E" w:rsidRDefault="00CF7E0E" w:rsidP="00CF7E0E">
            <w:pPr>
              <w:spacing w:after="0" w:line="240" w:lineRule="auto"/>
              <w:rPr>
                <w:rFonts w:cs="Arial"/>
                <w:sz w:val="20"/>
                <w:szCs w:val="20"/>
              </w:rPr>
            </w:pPr>
          </w:p>
        </w:tc>
        <w:tc>
          <w:tcPr>
            <w:tcW w:w="1685" w:type="dxa"/>
            <w:shd w:val="clear" w:color="auto" w:fill="auto"/>
            <w:tcMar>
              <w:top w:w="57" w:type="dxa"/>
              <w:left w:w="57" w:type="dxa"/>
              <w:bottom w:w="57" w:type="dxa"/>
              <w:right w:w="57" w:type="dxa"/>
            </w:tcMar>
          </w:tcPr>
          <w:p w14:paraId="5B0D7059" w14:textId="39D352EE" w:rsidR="00CF7E0E" w:rsidRDefault="00CF7E0E" w:rsidP="00CF7E0E">
            <w:pPr>
              <w:spacing w:after="0" w:line="240" w:lineRule="auto"/>
              <w:rPr>
                <w:rFonts w:cs="Arial"/>
                <w:sz w:val="20"/>
                <w:szCs w:val="20"/>
              </w:rPr>
            </w:pPr>
          </w:p>
        </w:tc>
      </w:tr>
    </w:tbl>
    <w:p w14:paraId="0180B302" w14:textId="5366A3AA" w:rsidR="009222D8" w:rsidRDefault="009222D8" w:rsidP="00C91E0A">
      <w:pPr>
        <w:pStyle w:val="Body"/>
        <w:rPr>
          <w:rStyle w:val="s1"/>
          <w:rFonts w:asciiTheme="minorHAnsi" w:hAnsiTheme="minorHAnsi"/>
          <w:sz w:val="20"/>
          <w:szCs w:val="20"/>
        </w:rPr>
      </w:pPr>
    </w:p>
    <w:p w14:paraId="23A182BB" w14:textId="44896EB1" w:rsidR="00E30C46" w:rsidRDefault="00E30C46" w:rsidP="00C91E0A">
      <w:pPr>
        <w:pStyle w:val="Body"/>
        <w:rPr>
          <w:rStyle w:val="s1"/>
          <w:rFonts w:asciiTheme="minorHAnsi" w:hAnsiTheme="minorHAnsi"/>
          <w:sz w:val="20"/>
          <w:szCs w:val="20"/>
        </w:rPr>
      </w:pPr>
    </w:p>
    <w:p w14:paraId="6768625A" w14:textId="7DFB8007" w:rsidR="00E30C46" w:rsidRDefault="00E30C46" w:rsidP="00C91E0A">
      <w:pPr>
        <w:pStyle w:val="Body"/>
        <w:rPr>
          <w:rStyle w:val="s1"/>
          <w:rFonts w:asciiTheme="minorHAnsi" w:hAnsiTheme="minorHAnsi"/>
          <w:sz w:val="20"/>
          <w:szCs w:val="20"/>
        </w:rPr>
      </w:pPr>
    </w:p>
    <w:p w14:paraId="346B7E0F" w14:textId="63D4507A" w:rsidR="00E30C46" w:rsidRDefault="00E30C46" w:rsidP="00C91E0A">
      <w:pPr>
        <w:pStyle w:val="Body"/>
        <w:rPr>
          <w:rStyle w:val="s1"/>
          <w:rFonts w:asciiTheme="minorHAnsi" w:hAnsiTheme="minorHAnsi"/>
          <w:sz w:val="20"/>
          <w:szCs w:val="20"/>
        </w:rPr>
      </w:pPr>
    </w:p>
    <w:p w14:paraId="63204E55" w14:textId="361A8595" w:rsidR="00E30C46" w:rsidRDefault="00E30C46" w:rsidP="00C91E0A">
      <w:pPr>
        <w:pStyle w:val="Body"/>
        <w:rPr>
          <w:rStyle w:val="s1"/>
          <w:rFonts w:asciiTheme="minorHAnsi" w:hAnsiTheme="minorHAnsi"/>
          <w:sz w:val="20"/>
          <w:szCs w:val="20"/>
        </w:rPr>
      </w:pPr>
    </w:p>
    <w:p w14:paraId="328376BA" w14:textId="0F7F7740" w:rsidR="00E30C46" w:rsidRDefault="00E30C46" w:rsidP="00C91E0A">
      <w:pPr>
        <w:pStyle w:val="Body"/>
        <w:rPr>
          <w:rStyle w:val="s1"/>
          <w:rFonts w:asciiTheme="minorHAnsi" w:hAnsiTheme="minorHAnsi"/>
          <w:sz w:val="20"/>
          <w:szCs w:val="20"/>
        </w:rPr>
      </w:pPr>
    </w:p>
    <w:p w14:paraId="280E8B46" w14:textId="5DFB63D1" w:rsidR="00E30C46" w:rsidRDefault="00E30C46" w:rsidP="00C91E0A">
      <w:pPr>
        <w:pStyle w:val="Body"/>
        <w:rPr>
          <w:rStyle w:val="s1"/>
          <w:rFonts w:asciiTheme="minorHAnsi" w:hAnsiTheme="minorHAnsi"/>
          <w:sz w:val="20"/>
          <w:szCs w:val="20"/>
        </w:rPr>
      </w:pPr>
    </w:p>
    <w:p w14:paraId="1031410A" w14:textId="3B17C67A" w:rsidR="00E30C46" w:rsidRDefault="00E30C46" w:rsidP="00C91E0A">
      <w:pPr>
        <w:pStyle w:val="Body"/>
        <w:rPr>
          <w:rStyle w:val="s1"/>
          <w:rFonts w:asciiTheme="minorHAnsi" w:hAnsiTheme="minorHAnsi"/>
          <w:sz w:val="20"/>
          <w:szCs w:val="20"/>
        </w:rPr>
      </w:pPr>
    </w:p>
    <w:p w14:paraId="1A260A05" w14:textId="61EB18DE" w:rsidR="00E30C46" w:rsidRDefault="00E30C46" w:rsidP="00C91E0A">
      <w:pPr>
        <w:pStyle w:val="Body"/>
        <w:rPr>
          <w:rStyle w:val="s1"/>
          <w:rFonts w:asciiTheme="minorHAnsi" w:hAnsiTheme="minorHAnsi"/>
          <w:sz w:val="20"/>
          <w:szCs w:val="20"/>
        </w:rPr>
      </w:pPr>
    </w:p>
    <w:p w14:paraId="1325DC69" w14:textId="77777777" w:rsidR="00E30C46" w:rsidRPr="00E30C46" w:rsidRDefault="00E30C46" w:rsidP="00C91E0A">
      <w:pPr>
        <w:pStyle w:val="Body"/>
        <w:rPr>
          <w:rStyle w:val="s1"/>
          <w:rFonts w:asciiTheme="minorHAnsi" w:hAnsiTheme="minorHAnsi"/>
          <w:sz w:val="20"/>
          <w:szCs w:val="20"/>
        </w:rPr>
      </w:pPr>
    </w:p>
    <w:p w14:paraId="03C31D81" w14:textId="250AB06A" w:rsidR="00822806" w:rsidRPr="00E30C46" w:rsidRDefault="00386838" w:rsidP="00C91E0A">
      <w:pPr>
        <w:pStyle w:val="Body"/>
        <w:rPr>
          <w:rStyle w:val="s1"/>
          <w:rFonts w:asciiTheme="minorHAnsi" w:hAnsiTheme="minorHAnsi"/>
          <w:sz w:val="18"/>
          <w:szCs w:val="18"/>
        </w:rPr>
      </w:pPr>
      <w:r w:rsidRPr="00E30C46">
        <w:rPr>
          <w:rStyle w:val="s1"/>
          <w:rFonts w:asciiTheme="minorHAnsi" w:hAnsiTheme="minorHAnsi"/>
          <w:sz w:val="18"/>
          <w:szCs w:val="18"/>
        </w:rPr>
        <w:t xml:space="preserve">Please note, </w:t>
      </w:r>
      <w:proofErr w:type="spellStart"/>
      <w:r w:rsidRPr="00E30C46">
        <w:rPr>
          <w:rStyle w:val="s1"/>
          <w:rFonts w:asciiTheme="minorHAnsi" w:hAnsiTheme="minorHAnsi"/>
          <w:sz w:val="18"/>
          <w:szCs w:val="18"/>
        </w:rPr>
        <w:t>ExamBuilder</w:t>
      </w:r>
      <w:proofErr w:type="spellEnd"/>
      <w:r w:rsidRPr="00E30C46">
        <w:rPr>
          <w:rStyle w:val="s1"/>
          <w:rFonts w:asciiTheme="minorHAnsi" w:hAnsiTheme="minorHAnsi"/>
          <w:sz w:val="18"/>
          <w:szCs w:val="18"/>
        </w:rPr>
        <w:t xml:space="preserve"> includes a selection of questions from previous specification </w:t>
      </w:r>
      <w:r w:rsidR="00E30C46" w:rsidRPr="00E30C46">
        <w:rPr>
          <w:rStyle w:val="s1"/>
          <w:rFonts w:asciiTheme="minorHAnsi" w:hAnsiTheme="minorHAnsi"/>
          <w:sz w:val="18"/>
          <w:szCs w:val="18"/>
        </w:rPr>
        <w:t>e</w:t>
      </w:r>
      <w:r w:rsidRPr="00E30C46">
        <w:rPr>
          <w:rStyle w:val="s1"/>
          <w:rFonts w:asciiTheme="minorHAnsi" w:hAnsiTheme="minorHAnsi"/>
          <w:sz w:val="18"/>
          <w:szCs w:val="18"/>
        </w:rPr>
        <w:t>xams that are relevant to the redeveloped specification.</w:t>
      </w:r>
      <w:r w:rsidR="00852097" w:rsidRPr="00E30C46">
        <w:rPr>
          <w:rStyle w:val="s1"/>
          <w:rFonts w:asciiTheme="minorHAnsi" w:hAnsiTheme="minorHAnsi"/>
          <w:sz w:val="18"/>
          <w:szCs w:val="18"/>
        </w:rPr>
        <w:br w:type="page"/>
      </w: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07D4510E" w14:textId="77777777" w:rsidTr="00C91E0A">
        <w:trPr>
          <w:trHeight w:val="170"/>
        </w:trPr>
        <w:tc>
          <w:tcPr>
            <w:tcW w:w="14884" w:type="dxa"/>
            <w:gridSpan w:val="2"/>
            <w:shd w:val="clear" w:color="auto" w:fill="233588"/>
            <w:tcMar>
              <w:top w:w="57" w:type="dxa"/>
              <w:left w:w="57" w:type="dxa"/>
              <w:bottom w:w="0" w:type="dxa"/>
              <w:right w:w="57" w:type="dxa"/>
            </w:tcMar>
            <w:vAlign w:val="center"/>
          </w:tcPr>
          <w:p w14:paraId="05E6F1BB" w14:textId="1699DBF5" w:rsidR="009222D8" w:rsidRDefault="009222D8" w:rsidP="00D8673A">
            <w:pPr>
              <w:pStyle w:val="Tableheader"/>
              <w:jc w:val="center"/>
            </w:pPr>
            <w:r w:rsidRPr="009222D8">
              <w:rPr>
                <w:color w:val="auto"/>
              </w:rPr>
              <w:lastRenderedPageBreak/>
              <w:t xml:space="preserve">Spring </w:t>
            </w:r>
            <w:r>
              <w:rPr>
                <w:color w:val="auto"/>
              </w:rPr>
              <w:t>2</w:t>
            </w:r>
          </w:p>
        </w:tc>
      </w:tr>
      <w:tr w:rsidR="009222D8" w14:paraId="73D05FC3" w14:textId="77777777" w:rsidTr="00C91E0A">
        <w:trPr>
          <w:trHeight w:val="774"/>
        </w:trPr>
        <w:tc>
          <w:tcPr>
            <w:tcW w:w="2921" w:type="dxa"/>
            <w:shd w:val="clear" w:color="auto" w:fill="FFFFFF" w:themeFill="background1"/>
            <w:tcMar>
              <w:top w:w="57" w:type="dxa"/>
              <w:left w:w="57" w:type="dxa"/>
              <w:bottom w:w="0" w:type="dxa"/>
              <w:right w:w="57" w:type="dxa"/>
            </w:tcMar>
            <w:vAlign w:val="center"/>
          </w:tcPr>
          <w:p w14:paraId="77362973" w14:textId="4BEB52E6" w:rsidR="009222D8" w:rsidRPr="00BE16EC" w:rsidRDefault="00AB4B8E" w:rsidP="00D8673A">
            <w:pPr>
              <w:rPr>
                <w:b/>
                <w:bCs/>
              </w:rPr>
            </w:pPr>
            <w:r w:rsidRPr="00FC12C2">
              <w:rPr>
                <w:rFonts w:asciiTheme="minorHAnsi" w:hAnsiTheme="minorHAnsi" w:cstheme="minorHAnsi"/>
                <w:b/>
                <w:bCs/>
              </w:rPr>
              <w:t xml:space="preserve">Summary of what you </w:t>
            </w:r>
            <w:r w:rsidRPr="00FC12C2">
              <w:rPr>
                <w:rFonts w:asciiTheme="minorHAnsi" w:hAnsiTheme="minorHAnsi" w:cstheme="minorHAnsi"/>
                <w:b/>
                <w:bCs/>
              </w:rPr>
              <w:br/>
              <w:t xml:space="preserve">will cover from the </w:t>
            </w:r>
            <w:hyperlink r:id="rId70" w:history="1">
              <w:r w:rsidRPr="00990392">
                <w:rPr>
                  <w:rStyle w:val="Hyperlink"/>
                  <w:rFonts w:asciiTheme="minorHAnsi" w:hAnsiTheme="minorHAnsi" w:cstheme="minorHAnsi"/>
                  <w:b/>
                  <w:bCs/>
                </w:rPr>
                <w:t>curriculum planner</w:t>
              </w:r>
            </w:hyperlink>
            <w:r w:rsidRPr="00990392">
              <w:rPr>
                <w:rFonts w:asciiTheme="minorHAnsi" w:hAnsiTheme="minorHAnsi" w:cstheme="minorHAnsi"/>
                <w:b/>
                <w:bCs/>
              </w:rPr>
              <w:t>:</w:t>
            </w:r>
          </w:p>
        </w:tc>
        <w:tc>
          <w:tcPr>
            <w:tcW w:w="11963" w:type="dxa"/>
            <w:shd w:val="clear" w:color="auto" w:fill="FFFFFF" w:themeFill="background1"/>
            <w:tcMar>
              <w:top w:w="28" w:type="dxa"/>
            </w:tcMar>
            <w:vAlign w:val="center"/>
          </w:tcPr>
          <w:p w14:paraId="1D342085" w14:textId="2CB10225" w:rsidR="009222D8" w:rsidRPr="00E43F48" w:rsidRDefault="00E43F48" w:rsidP="00E43F48">
            <w:pPr>
              <w:rPr>
                <w:b/>
                <w:bCs/>
              </w:rPr>
            </w:pPr>
            <w:r>
              <w:t xml:space="preserve"> </w:t>
            </w:r>
            <w:r w:rsidRPr="00E43F48">
              <w:rPr>
                <w:b/>
                <w:bCs/>
              </w:rPr>
              <w:t>Topic Area 5: The use of technology in sport</w:t>
            </w:r>
          </w:p>
        </w:tc>
      </w:tr>
    </w:tbl>
    <w:p w14:paraId="1BF6A6B1" w14:textId="4BAA4927" w:rsidR="009222D8" w:rsidRPr="00C43558" w:rsidRDefault="00A2779A" w:rsidP="009222D8">
      <w:pPr>
        <w:spacing w:after="0" w:line="240" w:lineRule="auto"/>
        <w:rPr>
          <w:sz w:val="2"/>
          <w:szCs w:val="2"/>
        </w:rPr>
      </w:pPr>
      <w:r>
        <w:rPr>
          <w:noProof/>
        </w:rPr>
        <mc:AlternateContent>
          <mc:Choice Requires="wps">
            <w:drawing>
              <wp:anchor distT="45720" distB="45720" distL="114300" distR="114300" simplePos="0" relativeHeight="251658255" behindDoc="0" locked="0" layoutInCell="1" allowOverlap="1" wp14:anchorId="282E4813" wp14:editId="633E312B">
                <wp:simplePos x="0" y="0"/>
                <wp:positionH relativeFrom="column">
                  <wp:posOffset>-62230</wp:posOffset>
                </wp:positionH>
                <wp:positionV relativeFrom="paragraph">
                  <wp:posOffset>4803140</wp:posOffset>
                </wp:positionV>
                <wp:extent cx="8039100" cy="140462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1404620"/>
                        </a:xfrm>
                        <a:prstGeom prst="rect">
                          <a:avLst/>
                        </a:prstGeom>
                        <a:noFill/>
                        <a:ln w="9525">
                          <a:noFill/>
                          <a:miter lim="800000"/>
                          <a:headEnd/>
                          <a:tailEnd/>
                        </a:ln>
                      </wps:spPr>
                      <wps:txbx>
                        <w:txbxContent>
                          <w:p w14:paraId="156B57A8" w14:textId="618B203E" w:rsidR="00A2779A" w:rsidRPr="00BA71B8" w:rsidRDefault="00A2779A" w:rsidP="00A2779A">
                            <w:pPr>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2E4813" id="Text Box 5" o:spid="_x0000_s1040" type="#_x0000_t202" style="position:absolute;margin-left:-4.9pt;margin-top:378.2pt;width:633pt;height:110.6pt;z-index:25165825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" filled="f" stroked="f">
                <v:textbox style="mso-fit-shape-to-text:t">
                  <w:txbxContent>
                    <w:p w14:paraId="156B57A8" w14:textId="618B203E" w:rsidR="00A2779A" w:rsidRPr="00BA71B8" w:rsidRDefault="00A2779A" w:rsidP="00A2779A">
                      <w:pPr>
                        <w:rPr>
                          <w:sz w:val="18"/>
                          <w:szCs w:val="18"/>
                        </w:rPr>
                      </w:pPr>
                    </w:p>
                  </w:txbxContent>
                </v:textbox>
              </v:shape>
            </w:pict>
          </mc:Fallback>
        </mc:AlternateContent>
      </w: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CellMar>
          <w:left w:w="10" w:type="dxa"/>
          <w:right w:w="10" w:type="dxa"/>
        </w:tblCellMar>
        <w:tblLook w:val="0000" w:firstRow="0" w:lastRow="0" w:firstColumn="0" w:lastColumn="0" w:noHBand="0" w:noVBand="0"/>
      </w:tblPr>
      <w:tblGrid>
        <w:gridCol w:w="981"/>
        <w:gridCol w:w="1884"/>
        <w:gridCol w:w="4000"/>
        <w:gridCol w:w="1661"/>
        <w:gridCol w:w="1935"/>
        <w:gridCol w:w="2738"/>
        <w:gridCol w:w="1685"/>
      </w:tblGrid>
      <w:tr w:rsidR="009222D8" w:rsidRPr="00963B3A" w14:paraId="3612380D" w14:textId="77777777" w:rsidTr="00933129">
        <w:trPr>
          <w:trHeight w:val="1286"/>
          <w:tblHeader/>
        </w:trPr>
        <w:tc>
          <w:tcPr>
            <w:tcW w:w="993" w:type="dxa"/>
            <w:tcBorders>
              <w:right w:val="single" w:sz="4" w:space="0" w:color="FFFFFF" w:themeColor="background1"/>
            </w:tcBorders>
            <w:shd w:val="clear" w:color="auto" w:fill="233588"/>
            <w:tcMar>
              <w:top w:w="57" w:type="dxa"/>
              <w:left w:w="57" w:type="dxa"/>
              <w:bottom w:w="0" w:type="dxa"/>
              <w:right w:w="57" w:type="dxa"/>
            </w:tcMar>
          </w:tcPr>
          <w:p w14:paraId="606588AD" w14:textId="77777777" w:rsidR="009222D8" w:rsidRPr="00C91E0A" w:rsidRDefault="009222D8" w:rsidP="00D8673A">
            <w:pPr>
              <w:pStyle w:val="Tableheader"/>
              <w:rPr>
                <w:sz w:val="20"/>
                <w:szCs w:val="20"/>
              </w:rPr>
            </w:pPr>
            <w:r w:rsidRPr="00C91E0A">
              <w:rPr>
                <w:sz w:val="20"/>
                <w:szCs w:val="20"/>
              </w:rPr>
              <w:t>Lesson no.</w:t>
            </w:r>
          </w:p>
        </w:tc>
        <w:tc>
          <w:tcPr>
            <w:tcW w:w="1928"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569009CF" w14:textId="4D1A9FD8" w:rsidR="009222D8" w:rsidRPr="00C91E0A" w:rsidRDefault="009222D8" w:rsidP="00D8673A">
            <w:pPr>
              <w:pStyle w:val="Tableheader"/>
              <w:rPr>
                <w:sz w:val="20"/>
                <w:szCs w:val="20"/>
              </w:rPr>
            </w:pPr>
            <w:r w:rsidRPr="00C91E0A">
              <w:rPr>
                <w:sz w:val="20"/>
                <w:szCs w:val="20"/>
              </w:rPr>
              <w:t>Topic areas/</w:t>
            </w:r>
            <w:proofErr w:type="gramStart"/>
            <w:r w:rsidRPr="00C91E0A">
              <w:rPr>
                <w:sz w:val="20"/>
                <w:szCs w:val="20"/>
              </w:rPr>
              <w:t>sub topic</w:t>
            </w:r>
            <w:proofErr w:type="gramEnd"/>
            <w:r w:rsidRPr="00C91E0A">
              <w:rPr>
                <w:sz w:val="20"/>
                <w:szCs w:val="20"/>
              </w:rPr>
              <w:t xml:space="preserve"> areas </w:t>
            </w:r>
          </w:p>
        </w:tc>
        <w:tc>
          <w:tcPr>
            <w:tcW w:w="4167"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234DAFF0" w14:textId="6299D7CF" w:rsidR="00852097" w:rsidRPr="00C91E0A" w:rsidRDefault="009222D8" w:rsidP="00D8673A">
            <w:pPr>
              <w:pStyle w:val="Tableheader"/>
              <w:rPr>
                <w:sz w:val="20"/>
                <w:szCs w:val="20"/>
              </w:rPr>
            </w:pPr>
            <w:r w:rsidRPr="00C91E0A">
              <w:rPr>
                <w:sz w:val="20"/>
                <w:szCs w:val="20"/>
              </w:rPr>
              <w:t>Lesson ideas and activities</w:t>
            </w:r>
          </w:p>
        </w:tc>
        <w:tc>
          <w:tcPr>
            <w:tcW w:w="1697"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0ED3DFD4" w14:textId="1A7595BF" w:rsidR="009222D8" w:rsidRPr="00C91E0A" w:rsidRDefault="009222D8" w:rsidP="00D8673A">
            <w:pPr>
              <w:pStyle w:val="Tableheader"/>
              <w:rPr>
                <w:sz w:val="20"/>
                <w:szCs w:val="20"/>
              </w:rPr>
            </w:pPr>
            <w:r w:rsidRPr="00C91E0A">
              <w:rPr>
                <w:sz w:val="20"/>
                <w:szCs w:val="20"/>
              </w:rPr>
              <w:t>Lesson key</w:t>
            </w:r>
            <w:r w:rsidR="002F1336" w:rsidRPr="00C91E0A">
              <w:rPr>
                <w:sz w:val="20"/>
                <w:szCs w:val="20"/>
              </w:rPr>
              <w:t xml:space="preserve"> </w:t>
            </w:r>
            <w:r w:rsidRPr="00C91E0A">
              <w:rPr>
                <w:sz w:val="20"/>
                <w:szCs w:val="20"/>
              </w:rPr>
              <w:t>words</w:t>
            </w:r>
          </w:p>
        </w:tc>
        <w:tc>
          <w:tcPr>
            <w:tcW w:w="1988"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713E7E1C" w14:textId="77777777" w:rsidR="009222D8" w:rsidRPr="00C91E0A" w:rsidRDefault="009222D8" w:rsidP="00D8673A">
            <w:pPr>
              <w:pStyle w:val="Tableheader"/>
              <w:rPr>
                <w:sz w:val="20"/>
                <w:szCs w:val="20"/>
              </w:rPr>
            </w:pPr>
            <w:r w:rsidRPr="00C91E0A">
              <w:rPr>
                <w:sz w:val="20"/>
                <w:szCs w:val="20"/>
              </w:rPr>
              <w:t>Lesson outcome(s)</w:t>
            </w:r>
          </w:p>
          <w:p w14:paraId="012BEC08" w14:textId="666C94E4" w:rsidR="009222D8" w:rsidRPr="00C91E0A" w:rsidRDefault="009222D8" w:rsidP="00D8673A">
            <w:pPr>
              <w:pStyle w:val="Tableheader"/>
              <w:rPr>
                <w:b w:val="0"/>
                <w:bCs w:val="0"/>
                <w:sz w:val="20"/>
                <w:szCs w:val="20"/>
              </w:rPr>
            </w:pPr>
            <w:r w:rsidRPr="00C91E0A">
              <w:rPr>
                <w:b w:val="0"/>
                <w:bCs w:val="0"/>
                <w:sz w:val="20"/>
                <w:szCs w:val="20"/>
              </w:rPr>
              <w:t>At the end of the lesson, students will be able to:</w:t>
            </w:r>
          </w:p>
        </w:tc>
        <w:tc>
          <w:tcPr>
            <w:tcW w:w="2393"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66705437" w14:textId="08CA5731" w:rsidR="009222D8" w:rsidRPr="00C91E0A" w:rsidRDefault="009222D8" w:rsidP="00D8673A">
            <w:pPr>
              <w:pStyle w:val="Tableheader"/>
              <w:rPr>
                <w:sz w:val="20"/>
                <w:szCs w:val="20"/>
              </w:rPr>
            </w:pPr>
            <w:r w:rsidRPr="00C91E0A">
              <w:rPr>
                <w:sz w:val="20"/>
                <w:szCs w:val="20"/>
              </w:rPr>
              <w:t>Useful links/resources</w:t>
            </w:r>
          </w:p>
        </w:tc>
        <w:tc>
          <w:tcPr>
            <w:tcW w:w="1718" w:type="dxa"/>
            <w:tcBorders>
              <w:left w:val="single" w:sz="4" w:space="0" w:color="FFFFFF" w:themeColor="background1"/>
            </w:tcBorders>
            <w:shd w:val="clear" w:color="auto" w:fill="233588"/>
            <w:tcMar>
              <w:top w:w="57" w:type="dxa"/>
              <w:left w:w="57" w:type="dxa"/>
              <w:bottom w:w="0" w:type="dxa"/>
              <w:right w:w="57" w:type="dxa"/>
            </w:tcMar>
          </w:tcPr>
          <w:p w14:paraId="7E5BB7C4" w14:textId="77777777" w:rsidR="009222D8" w:rsidRPr="00C91E0A" w:rsidRDefault="009222D8" w:rsidP="00D8673A">
            <w:pPr>
              <w:pStyle w:val="Tableheader"/>
              <w:rPr>
                <w:sz w:val="20"/>
                <w:szCs w:val="20"/>
              </w:rPr>
            </w:pPr>
            <w:r w:rsidRPr="00C91E0A">
              <w:rPr>
                <w:sz w:val="20"/>
                <w:szCs w:val="20"/>
              </w:rPr>
              <w:t>How does this link to other units?</w:t>
            </w:r>
          </w:p>
          <w:p w14:paraId="1FA5C8BA" w14:textId="77777777" w:rsidR="009222D8" w:rsidRPr="00C91E0A" w:rsidRDefault="009222D8" w:rsidP="00D8673A">
            <w:pPr>
              <w:pStyle w:val="Tableheader"/>
              <w:rPr>
                <w:sz w:val="20"/>
                <w:szCs w:val="20"/>
              </w:rPr>
            </w:pPr>
          </w:p>
        </w:tc>
      </w:tr>
      <w:tr w:rsidR="00795FDF" w14:paraId="20C9B689" w14:textId="77777777" w:rsidTr="00933129">
        <w:trPr>
          <w:trHeight w:val="2189"/>
        </w:trPr>
        <w:tc>
          <w:tcPr>
            <w:tcW w:w="993" w:type="dxa"/>
            <w:shd w:val="clear" w:color="auto" w:fill="auto"/>
            <w:tcMar>
              <w:top w:w="57" w:type="dxa"/>
              <w:left w:w="57" w:type="dxa"/>
              <w:bottom w:w="57" w:type="dxa"/>
              <w:right w:w="57" w:type="dxa"/>
            </w:tcMar>
          </w:tcPr>
          <w:p w14:paraId="34E30435" w14:textId="17C47EB7" w:rsidR="00795FDF" w:rsidRDefault="008222C6" w:rsidP="00795FDF">
            <w:pPr>
              <w:spacing w:after="0" w:line="240" w:lineRule="auto"/>
              <w:rPr>
                <w:rFonts w:cs="Arial"/>
                <w:sz w:val="20"/>
                <w:szCs w:val="20"/>
              </w:rPr>
            </w:pPr>
            <w:r>
              <w:rPr>
                <w:rFonts w:cs="Arial"/>
                <w:sz w:val="20"/>
                <w:szCs w:val="20"/>
              </w:rPr>
              <w:t>1-2</w:t>
            </w:r>
          </w:p>
        </w:tc>
        <w:tc>
          <w:tcPr>
            <w:tcW w:w="1928" w:type="dxa"/>
            <w:shd w:val="clear" w:color="auto" w:fill="auto"/>
            <w:tcMar>
              <w:top w:w="57" w:type="dxa"/>
              <w:left w:w="57" w:type="dxa"/>
              <w:bottom w:w="57" w:type="dxa"/>
              <w:right w:w="57" w:type="dxa"/>
            </w:tcMar>
          </w:tcPr>
          <w:p w14:paraId="6A04D15B" w14:textId="77777777" w:rsidR="00D722A6" w:rsidRPr="00D722A6" w:rsidRDefault="00D722A6" w:rsidP="00D722A6">
            <w:pPr>
              <w:spacing w:after="0" w:line="240" w:lineRule="auto"/>
              <w:rPr>
                <w:rFonts w:cs="Arial"/>
                <w:sz w:val="20"/>
                <w:szCs w:val="20"/>
              </w:rPr>
            </w:pPr>
            <w:r w:rsidRPr="00D722A6">
              <w:rPr>
                <w:rFonts w:cs="Arial"/>
                <w:sz w:val="20"/>
                <w:szCs w:val="20"/>
              </w:rPr>
              <w:t>4: The role National Governing Bodies (NGBs) play in the development</w:t>
            </w:r>
          </w:p>
          <w:p w14:paraId="7CAF6EF5" w14:textId="55E08C5D" w:rsidR="00D722A6" w:rsidRDefault="00D722A6" w:rsidP="00D722A6">
            <w:pPr>
              <w:spacing w:after="0" w:line="240" w:lineRule="auto"/>
              <w:rPr>
                <w:rFonts w:cs="Arial"/>
                <w:sz w:val="20"/>
                <w:szCs w:val="20"/>
              </w:rPr>
            </w:pPr>
            <w:r w:rsidRPr="00D722A6">
              <w:rPr>
                <w:rFonts w:cs="Arial"/>
                <w:sz w:val="20"/>
                <w:szCs w:val="20"/>
              </w:rPr>
              <w:t>of their sport</w:t>
            </w:r>
          </w:p>
          <w:p w14:paraId="25D7F1D9" w14:textId="77777777" w:rsidR="00D722A6" w:rsidRDefault="00D722A6" w:rsidP="00795FDF">
            <w:pPr>
              <w:spacing w:after="0" w:line="240" w:lineRule="auto"/>
              <w:rPr>
                <w:rFonts w:cs="Arial"/>
                <w:sz w:val="20"/>
                <w:szCs w:val="20"/>
              </w:rPr>
            </w:pPr>
          </w:p>
          <w:p w14:paraId="0425417F" w14:textId="54539715" w:rsidR="00795FDF" w:rsidRPr="00974310" w:rsidRDefault="00795FDF" w:rsidP="00795FDF">
            <w:pPr>
              <w:spacing w:after="0" w:line="240" w:lineRule="auto"/>
              <w:rPr>
                <w:rFonts w:cs="Arial"/>
                <w:sz w:val="20"/>
                <w:szCs w:val="20"/>
              </w:rPr>
            </w:pPr>
            <w:r w:rsidRPr="00805704">
              <w:rPr>
                <w:rFonts w:cs="Arial"/>
                <w:sz w:val="20"/>
                <w:szCs w:val="20"/>
              </w:rPr>
              <w:t>5.1 The role of technology in sport</w:t>
            </w:r>
          </w:p>
        </w:tc>
        <w:tc>
          <w:tcPr>
            <w:tcW w:w="4167" w:type="dxa"/>
            <w:shd w:val="clear" w:color="auto" w:fill="auto"/>
            <w:tcMar>
              <w:top w:w="57" w:type="dxa"/>
              <w:left w:w="57" w:type="dxa"/>
              <w:bottom w:w="57" w:type="dxa"/>
              <w:right w:w="57" w:type="dxa"/>
            </w:tcMar>
          </w:tcPr>
          <w:p w14:paraId="35A81DF3" w14:textId="77777777" w:rsidR="00795FDF" w:rsidRDefault="00795FDF" w:rsidP="00795FDF">
            <w:pPr>
              <w:spacing w:after="0" w:line="240" w:lineRule="auto"/>
              <w:rPr>
                <w:rFonts w:cs="Arial"/>
                <w:sz w:val="20"/>
                <w:szCs w:val="20"/>
              </w:rPr>
            </w:pPr>
            <w:r>
              <w:rPr>
                <w:rFonts w:cs="Arial"/>
                <w:sz w:val="20"/>
                <w:szCs w:val="20"/>
              </w:rPr>
              <w:t>Students could discuss the role of technology in a sport of their choice.</w:t>
            </w:r>
          </w:p>
          <w:p w14:paraId="0D91B7D7" w14:textId="77777777" w:rsidR="00795FDF" w:rsidRDefault="00795FDF" w:rsidP="00795FDF">
            <w:pPr>
              <w:spacing w:after="0" w:line="240" w:lineRule="auto"/>
              <w:rPr>
                <w:rFonts w:cs="Arial"/>
                <w:sz w:val="20"/>
                <w:szCs w:val="20"/>
              </w:rPr>
            </w:pPr>
          </w:p>
          <w:p w14:paraId="2A466E4D" w14:textId="77777777" w:rsidR="00795FDF" w:rsidRDefault="00795FDF" w:rsidP="00795FDF">
            <w:pPr>
              <w:spacing w:after="0" w:line="240" w:lineRule="auto"/>
              <w:rPr>
                <w:rFonts w:cs="Arial"/>
                <w:sz w:val="20"/>
                <w:szCs w:val="20"/>
              </w:rPr>
            </w:pPr>
            <w:r>
              <w:rPr>
                <w:rFonts w:cs="Arial"/>
                <w:sz w:val="20"/>
                <w:szCs w:val="20"/>
              </w:rPr>
              <w:t>They could prepare a presentation covering the following points:</w:t>
            </w:r>
            <w:r>
              <w:rPr>
                <w:noProof/>
              </w:rPr>
              <w:t xml:space="preserve"> </w:t>
            </w:r>
          </w:p>
          <w:p w14:paraId="6B02467A" w14:textId="77777777" w:rsidR="00795FDF" w:rsidRPr="00600BF8" w:rsidRDefault="00795FDF" w:rsidP="00795FDF">
            <w:pPr>
              <w:pStyle w:val="ListParagraph"/>
              <w:numPr>
                <w:ilvl w:val="0"/>
                <w:numId w:val="36"/>
              </w:numPr>
              <w:spacing w:before="40" w:after="40" w:line="240" w:lineRule="auto"/>
              <w:ind w:left="360"/>
              <w:rPr>
                <w:rFonts w:cs="Arial"/>
                <w:sz w:val="20"/>
                <w:szCs w:val="20"/>
              </w:rPr>
            </w:pPr>
            <w:r w:rsidRPr="00600BF8">
              <w:rPr>
                <w:rFonts w:cs="Arial"/>
                <w:sz w:val="20"/>
                <w:szCs w:val="20"/>
              </w:rPr>
              <w:t>enhance performance – students could include wearable, field-based and laboratory technology</w:t>
            </w:r>
          </w:p>
          <w:p w14:paraId="5156B39A" w14:textId="77777777" w:rsidR="00795FDF" w:rsidRPr="00600BF8" w:rsidRDefault="00795FDF" w:rsidP="00795FDF">
            <w:pPr>
              <w:pStyle w:val="ListParagraph"/>
              <w:numPr>
                <w:ilvl w:val="0"/>
                <w:numId w:val="36"/>
              </w:numPr>
              <w:spacing w:before="40" w:after="40" w:line="240" w:lineRule="auto"/>
              <w:ind w:left="360"/>
              <w:rPr>
                <w:rFonts w:cs="Arial"/>
                <w:sz w:val="20"/>
                <w:szCs w:val="20"/>
              </w:rPr>
            </w:pPr>
            <w:r w:rsidRPr="00600BF8">
              <w:rPr>
                <w:rFonts w:cs="Arial"/>
                <w:sz w:val="20"/>
                <w:szCs w:val="20"/>
              </w:rPr>
              <w:t>increase safety of participants – this could include both while performing, training and rehabilitation of injuries, recovery rate following participation</w:t>
            </w:r>
          </w:p>
          <w:p w14:paraId="0634E966" w14:textId="77777777" w:rsidR="00795FDF" w:rsidRPr="00600BF8" w:rsidRDefault="00795FDF" w:rsidP="00795FDF">
            <w:pPr>
              <w:pStyle w:val="ListParagraph"/>
              <w:numPr>
                <w:ilvl w:val="0"/>
                <w:numId w:val="36"/>
              </w:numPr>
              <w:spacing w:before="40" w:after="40" w:line="240" w:lineRule="auto"/>
              <w:ind w:left="360"/>
              <w:rPr>
                <w:rFonts w:cs="Arial"/>
                <w:sz w:val="20"/>
                <w:szCs w:val="20"/>
              </w:rPr>
            </w:pPr>
            <w:r w:rsidRPr="00600BF8">
              <w:rPr>
                <w:rFonts w:cs="Arial"/>
                <w:sz w:val="20"/>
                <w:szCs w:val="20"/>
              </w:rPr>
              <w:t>increase fair play and accuracy of officiating – this could include field-based technology, as well as replay technology</w:t>
            </w:r>
          </w:p>
          <w:p w14:paraId="244E4941" w14:textId="36EAA85A" w:rsidR="00795FDF" w:rsidRDefault="00795FDF" w:rsidP="00795FDF">
            <w:pPr>
              <w:spacing w:after="0" w:line="240" w:lineRule="auto"/>
              <w:rPr>
                <w:rFonts w:cs="Arial"/>
                <w:sz w:val="20"/>
                <w:szCs w:val="20"/>
              </w:rPr>
            </w:pPr>
            <w:r w:rsidRPr="00600BF8">
              <w:rPr>
                <w:rFonts w:cs="Arial"/>
                <w:sz w:val="20"/>
                <w:szCs w:val="20"/>
              </w:rPr>
              <w:t xml:space="preserve">enhance spectatorship </w:t>
            </w:r>
            <w:r w:rsidRPr="00933129">
              <w:rPr>
                <w:rStyle w:val="Hyperlink"/>
                <w:rFonts w:cs="Arial"/>
                <w:color w:val="000000" w:themeColor="text1"/>
                <w:sz w:val="20"/>
                <w:szCs w:val="20"/>
                <w:u w:val="none"/>
              </w:rPr>
              <w:t>–</w:t>
            </w:r>
            <w:r w:rsidRPr="00600BF8">
              <w:rPr>
                <w:rFonts w:cs="Arial"/>
                <w:sz w:val="20"/>
                <w:szCs w:val="20"/>
              </w:rPr>
              <w:t xml:space="preserve"> this could include both at live sports performance and through the media.</w:t>
            </w:r>
          </w:p>
        </w:tc>
        <w:tc>
          <w:tcPr>
            <w:tcW w:w="1697" w:type="dxa"/>
            <w:shd w:val="clear" w:color="auto" w:fill="auto"/>
            <w:tcMar>
              <w:top w:w="57" w:type="dxa"/>
              <w:left w:w="57" w:type="dxa"/>
              <w:bottom w:w="57" w:type="dxa"/>
              <w:right w:w="57" w:type="dxa"/>
            </w:tcMar>
          </w:tcPr>
          <w:p w14:paraId="6349444F" w14:textId="77777777" w:rsidR="00795FDF" w:rsidRDefault="00795FDF" w:rsidP="00795FDF">
            <w:pPr>
              <w:spacing w:after="0" w:line="240" w:lineRule="auto"/>
              <w:rPr>
                <w:rFonts w:cs="Arial"/>
                <w:sz w:val="20"/>
                <w:szCs w:val="20"/>
              </w:rPr>
            </w:pPr>
            <w:r>
              <w:rPr>
                <w:rFonts w:cs="Arial"/>
                <w:sz w:val="20"/>
                <w:szCs w:val="20"/>
              </w:rPr>
              <w:t>Technology</w:t>
            </w:r>
          </w:p>
          <w:p w14:paraId="0CCE6CB5" w14:textId="77777777" w:rsidR="00795FDF" w:rsidRDefault="00795FDF" w:rsidP="00795FDF">
            <w:pPr>
              <w:spacing w:after="0" w:line="240" w:lineRule="auto"/>
              <w:rPr>
                <w:rFonts w:cs="Arial"/>
                <w:sz w:val="20"/>
                <w:szCs w:val="20"/>
              </w:rPr>
            </w:pPr>
          </w:p>
          <w:p w14:paraId="6A5D0B37" w14:textId="662D25B5" w:rsidR="00795FDF" w:rsidRPr="006959A3" w:rsidRDefault="00795FDF" w:rsidP="00795FDF">
            <w:pPr>
              <w:spacing w:after="0" w:line="240" w:lineRule="auto"/>
              <w:rPr>
                <w:rFonts w:cs="Arial"/>
                <w:sz w:val="20"/>
                <w:szCs w:val="20"/>
              </w:rPr>
            </w:pPr>
            <w:r>
              <w:rPr>
                <w:rFonts w:cs="Arial"/>
                <w:sz w:val="20"/>
                <w:szCs w:val="20"/>
              </w:rPr>
              <w:t>Accuracy of officiating</w:t>
            </w:r>
          </w:p>
        </w:tc>
        <w:tc>
          <w:tcPr>
            <w:tcW w:w="1988" w:type="dxa"/>
            <w:shd w:val="clear" w:color="auto" w:fill="auto"/>
            <w:tcMar>
              <w:top w:w="57" w:type="dxa"/>
              <w:left w:w="57" w:type="dxa"/>
              <w:bottom w:w="57" w:type="dxa"/>
              <w:right w:w="57" w:type="dxa"/>
            </w:tcMar>
          </w:tcPr>
          <w:p w14:paraId="0E843D90" w14:textId="6D0C754E" w:rsidR="00795FDF" w:rsidRDefault="00795FDF" w:rsidP="00795FDF">
            <w:pPr>
              <w:spacing w:after="0" w:line="240" w:lineRule="auto"/>
              <w:rPr>
                <w:sz w:val="20"/>
                <w:szCs w:val="20"/>
              </w:rPr>
            </w:pPr>
            <w:r>
              <w:rPr>
                <w:rFonts w:cs="Arial"/>
                <w:sz w:val="20"/>
                <w:szCs w:val="20"/>
              </w:rPr>
              <w:t>Identify the role technology plays in sport</w:t>
            </w:r>
          </w:p>
        </w:tc>
        <w:tc>
          <w:tcPr>
            <w:tcW w:w="2393" w:type="dxa"/>
            <w:shd w:val="clear" w:color="auto" w:fill="auto"/>
            <w:tcMar>
              <w:top w:w="57" w:type="dxa"/>
              <w:left w:w="57" w:type="dxa"/>
              <w:bottom w:w="57" w:type="dxa"/>
              <w:right w:w="57" w:type="dxa"/>
            </w:tcMar>
          </w:tcPr>
          <w:p w14:paraId="7A120352" w14:textId="5F71E804" w:rsidR="007B0AA4" w:rsidRPr="00C93AAA" w:rsidRDefault="00C93AAA" w:rsidP="007B0AA4">
            <w:pPr>
              <w:spacing w:after="0" w:line="240" w:lineRule="auto"/>
              <w:rPr>
                <w:rStyle w:val="Hyperlink"/>
                <w:sz w:val="20"/>
                <w:szCs w:val="20"/>
              </w:rPr>
            </w:pPr>
            <w:r>
              <w:rPr>
                <w:sz w:val="20"/>
                <w:szCs w:val="20"/>
              </w:rPr>
              <w:fldChar w:fldCharType="begin"/>
            </w:r>
            <w:r>
              <w:rPr>
                <w:sz w:val="20"/>
                <w:szCs w:val="20"/>
              </w:rPr>
              <w:instrText xml:space="preserve"> HYPERLINK "https://teachcambridge.org/93156bd6-97ed-4737-83f1-706832ad7a07/teaching-and-delivery-guides?subject=f407526c-2dec-4b34-99ee-e07d09f919f9&amp;unit=all" </w:instrText>
            </w:r>
            <w:r>
              <w:rPr>
                <w:sz w:val="20"/>
                <w:szCs w:val="20"/>
              </w:rPr>
              <w:fldChar w:fldCharType="separate"/>
            </w:r>
            <w:r w:rsidR="007B0AA4" w:rsidRPr="00C93AAA">
              <w:rPr>
                <w:rStyle w:val="Hyperlink"/>
                <w:sz w:val="20"/>
                <w:szCs w:val="20"/>
              </w:rPr>
              <w:t xml:space="preserve">OCR R184 Lesson Preparation Pack </w:t>
            </w:r>
          </w:p>
          <w:p w14:paraId="5D7DD796" w14:textId="45DC0E9C" w:rsidR="007B0AA4" w:rsidRPr="00C93AAA" w:rsidRDefault="007B0AA4" w:rsidP="007B0AA4">
            <w:pPr>
              <w:spacing w:after="0" w:line="240" w:lineRule="auto"/>
              <w:rPr>
                <w:sz w:val="20"/>
                <w:szCs w:val="20"/>
              </w:rPr>
            </w:pPr>
            <w:r w:rsidRPr="00C93AAA">
              <w:rPr>
                <w:rStyle w:val="Hyperlink"/>
                <w:sz w:val="20"/>
                <w:szCs w:val="20"/>
              </w:rPr>
              <w:t>Slides 54-59</w:t>
            </w:r>
            <w:r w:rsidR="00C93AAA">
              <w:rPr>
                <w:sz w:val="20"/>
                <w:szCs w:val="20"/>
              </w:rPr>
              <w:fldChar w:fldCharType="end"/>
            </w:r>
          </w:p>
          <w:p w14:paraId="31DFC9E7" w14:textId="77777777" w:rsidR="007B0AA4" w:rsidRDefault="007B0AA4" w:rsidP="00795FDF">
            <w:pPr>
              <w:spacing w:after="0" w:line="240" w:lineRule="auto"/>
            </w:pPr>
          </w:p>
          <w:p w14:paraId="11FD2866" w14:textId="563B0947" w:rsidR="00795FDF" w:rsidRDefault="00000000" w:rsidP="00795FDF">
            <w:pPr>
              <w:spacing w:after="0" w:line="240" w:lineRule="auto"/>
              <w:rPr>
                <w:rFonts w:cs="Arial"/>
                <w:sz w:val="20"/>
                <w:szCs w:val="20"/>
              </w:rPr>
            </w:pPr>
            <w:hyperlink r:id="rId71" w:history="1">
              <w:r w:rsidR="00795FDF" w:rsidRPr="006057D3">
                <w:rPr>
                  <w:rStyle w:val="Hyperlink"/>
                  <w:rFonts w:cs="Arial"/>
                  <w:sz w:val="20"/>
                  <w:szCs w:val="20"/>
                </w:rPr>
                <w:t>The Role of Technology in Sport</w:t>
              </w:r>
            </w:hyperlink>
          </w:p>
          <w:p w14:paraId="38039CA8" w14:textId="77777777" w:rsidR="00795FDF" w:rsidRDefault="00795FDF" w:rsidP="00795FDF">
            <w:pPr>
              <w:spacing w:after="0" w:line="240" w:lineRule="auto"/>
              <w:rPr>
                <w:rFonts w:cs="Arial"/>
                <w:sz w:val="20"/>
                <w:szCs w:val="20"/>
              </w:rPr>
            </w:pPr>
            <w:r>
              <w:rPr>
                <w:rFonts w:cs="Arial"/>
                <w:sz w:val="20"/>
                <w:szCs w:val="20"/>
              </w:rPr>
              <w:t>(</w:t>
            </w:r>
            <w:r w:rsidRPr="006057D3">
              <w:rPr>
                <w:rFonts w:cs="Arial"/>
                <w:sz w:val="20"/>
                <w:szCs w:val="20"/>
              </w:rPr>
              <w:t>jurysoutblog.wordpress.com</w:t>
            </w:r>
            <w:r>
              <w:rPr>
                <w:rFonts w:cs="Arial"/>
                <w:sz w:val="20"/>
                <w:szCs w:val="20"/>
              </w:rPr>
              <w:t>)</w:t>
            </w:r>
          </w:p>
          <w:p w14:paraId="023A651B" w14:textId="77777777" w:rsidR="00795FDF" w:rsidRDefault="00795FDF" w:rsidP="00795FDF">
            <w:pPr>
              <w:spacing w:after="0" w:line="240" w:lineRule="auto"/>
            </w:pPr>
          </w:p>
        </w:tc>
        <w:tc>
          <w:tcPr>
            <w:tcW w:w="1718" w:type="dxa"/>
            <w:shd w:val="clear" w:color="auto" w:fill="auto"/>
            <w:tcMar>
              <w:top w:w="57" w:type="dxa"/>
              <w:left w:w="57" w:type="dxa"/>
              <w:bottom w:w="57" w:type="dxa"/>
              <w:right w:w="57" w:type="dxa"/>
            </w:tcMar>
          </w:tcPr>
          <w:p w14:paraId="7D9DBD6F" w14:textId="77777777" w:rsidR="00795FDF" w:rsidRDefault="00795FDF" w:rsidP="00795FDF">
            <w:pPr>
              <w:spacing w:after="0" w:line="240" w:lineRule="auto"/>
              <w:rPr>
                <w:rFonts w:cs="Arial"/>
                <w:sz w:val="20"/>
                <w:szCs w:val="20"/>
              </w:rPr>
            </w:pPr>
            <w:r w:rsidRPr="006076D1">
              <w:rPr>
                <w:rFonts w:cs="Arial"/>
                <w:sz w:val="20"/>
                <w:szCs w:val="20"/>
              </w:rPr>
              <w:t xml:space="preserve">R187 </w:t>
            </w:r>
          </w:p>
          <w:p w14:paraId="15455B3B" w14:textId="27793473" w:rsidR="00795FDF" w:rsidRPr="006076D1" w:rsidRDefault="00795FDF" w:rsidP="00795FDF">
            <w:pPr>
              <w:spacing w:after="0" w:line="240" w:lineRule="auto"/>
              <w:rPr>
                <w:rFonts w:cs="Arial"/>
                <w:sz w:val="20"/>
                <w:szCs w:val="20"/>
              </w:rPr>
            </w:pPr>
            <w:r w:rsidRPr="006076D1">
              <w:rPr>
                <w:rFonts w:cs="Arial"/>
                <w:sz w:val="20"/>
                <w:szCs w:val="20"/>
              </w:rPr>
              <w:t>Outdoor and adventurous activities</w:t>
            </w:r>
          </w:p>
        </w:tc>
      </w:tr>
      <w:tr w:rsidR="00795FDF" w14:paraId="475516AC" w14:textId="77777777" w:rsidTr="00933129">
        <w:trPr>
          <w:trHeight w:val="2189"/>
        </w:trPr>
        <w:tc>
          <w:tcPr>
            <w:tcW w:w="993" w:type="dxa"/>
            <w:shd w:val="clear" w:color="auto" w:fill="auto"/>
            <w:tcMar>
              <w:top w:w="57" w:type="dxa"/>
              <w:left w:w="57" w:type="dxa"/>
              <w:bottom w:w="57" w:type="dxa"/>
              <w:right w:w="57" w:type="dxa"/>
            </w:tcMar>
          </w:tcPr>
          <w:p w14:paraId="358276E7" w14:textId="65DFEE8D" w:rsidR="008222C6" w:rsidRDefault="008222C6" w:rsidP="00795FDF">
            <w:pPr>
              <w:spacing w:after="0" w:line="240" w:lineRule="auto"/>
              <w:rPr>
                <w:rFonts w:cs="Arial"/>
                <w:sz w:val="20"/>
                <w:szCs w:val="20"/>
              </w:rPr>
            </w:pPr>
            <w:r>
              <w:rPr>
                <w:rFonts w:cs="Arial"/>
                <w:sz w:val="20"/>
                <w:szCs w:val="20"/>
              </w:rPr>
              <w:lastRenderedPageBreak/>
              <w:t>3-4</w:t>
            </w:r>
          </w:p>
          <w:p w14:paraId="73FD1234" w14:textId="4000A21B" w:rsidR="00795FDF" w:rsidRDefault="00795FDF" w:rsidP="00795FDF">
            <w:pPr>
              <w:spacing w:after="0" w:line="240" w:lineRule="auto"/>
              <w:rPr>
                <w:rFonts w:cs="Arial"/>
                <w:sz w:val="20"/>
                <w:szCs w:val="20"/>
              </w:rPr>
            </w:pPr>
          </w:p>
        </w:tc>
        <w:tc>
          <w:tcPr>
            <w:tcW w:w="1928" w:type="dxa"/>
            <w:shd w:val="clear" w:color="auto" w:fill="auto"/>
            <w:tcMar>
              <w:top w:w="57" w:type="dxa"/>
              <w:left w:w="57" w:type="dxa"/>
              <w:bottom w:w="57" w:type="dxa"/>
              <w:right w:w="57" w:type="dxa"/>
            </w:tcMar>
          </w:tcPr>
          <w:p w14:paraId="2D0A824E" w14:textId="77777777" w:rsidR="00D722A6" w:rsidRPr="00D722A6" w:rsidRDefault="00D722A6" w:rsidP="00D722A6">
            <w:pPr>
              <w:spacing w:after="0" w:line="240" w:lineRule="auto"/>
              <w:rPr>
                <w:rFonts w:cs="Arial"/>
                <w:sz w:val="20"/>
                <w:szCs w:val="20"/>
              </w:rPr>
            </w:pPr>
            <w:r w:rsidRPr="00D722A6">
              <w:rPr>
                <w:rFonts w:cs="Arial"/>
                <w:sz w:val="20"/>
                <w:szCs w:val="20"/>
              </w:rPr>
              <w:t>4: The role National Governing Bodies (NGBs) play in the development</w:t>
            </w:r>
          </w:p>
          <w:p w14:paraId="41327AB8" w14:textId="0735A3A9" w:rsidR="00D722A6" w:rsidRDefault="00D722A6" w:rsidP="00D722A6">
            <w:pPr>
              <w:spacing w:after="0" w:line="240" w:lineRule="auto"/>
              <w:rPr>
                <w:rFonts w:cs="Arial"/>
                <w:sz w:val="20"/>
                <w:szCs w:val="20"/>
              </w:rPr>
            </w:pPr>
            <w:r w:rsidRPr="00D722A6">
              <w:rPr>
                <w:rFonts w:cs="Arial"/>
                <w:sz w:val="20"/>
                <w:szCs w:val="20"/>
              </w:rPr>
              <w:t>of their sport</w:t>
            </w:r>
          </w:p>
          <w:p w14:paraId="2A259298" w14:textId="77777777" w:rsidR="00D722A6" w:rsidRDefault="00D722A6" w:rsidP="00795FDF">
            <w:pPr>
              <w:spacing w:after="0" w:line="240" w:lineRule="auto"/>
              <w:rPr>
                <w:rFonts w:cs="Arial"/>
                <w:sz w:val="20"/>
                <w:szCs w:val="20"/>
              </w:rPr>
            </w:pPr>
          </w:p>
          <w:p w14:paraId="0F6E055E" w14:textId="3818CAB7" w:rsidR="00795FDF" w:rsidRPr="00974310" w:rsidRDefault="00795FDF" w:rsidP="00795FDF">
            <w:pPr>
              <w:spacing w:after="0" w:line="240" w:lineRule="auto"/>
              <w:rPr>
                <w:rFonts w:cs="Arial"/>
                <w:sz w:val="20"/>
                <w:szCs w:val="20"/>
              </w:rPr>
            </w:pPr>
            <w:r w:rsidRPr="00974310">
              <w:rPr>
                <w:rFonts w:cs="Arial"/>
                <w:sz w:val="20"/>
                <w:szCs w:val="20"/>
              </w:rPr>
              <w:t>5.1 The role of technology in sport</w:t>
            </w:r>
          </w:p>
          <w:p w14:paraId="08D67A5F" w14:textId="77777777" w:rsidR="00795FDF" w:rsidRDefault="00795FDF" w:rsidP="00795FDF">
            <w:pPr>
              <w:spacing w:after="0" w:line="240" w:lineRule="auto"/>
              <w:rPr>
                <w:rFonts w:cs="Arial"/>
                <w:sz w:val="20"/>
                <w:szCs w:val="20"/>
              </w:rPr>
            </w:pPr>
          </w:p>
          <w:p w14:paraId="0AD09250" w14:textId="029E2AA4" w:rsidR="00795FDF" w:rsidRPr="00974310" w:rsidRDefault="00795FDF" w:rsidP="00795FDF">
            <w:pPr>
              <w:spacing w:after="0" w:line="240" w:lineRule="auto"/>
              <w:rPr>
                <w:rFonts w:cs="Arial"/>
                <w:sz w:val="20"/>
                <w:szCs w:val="20"/>
              </w:rPr>
            </w:pPr>
            <w:r w:rsidRPr="00974310">
              <w:rPr>
                <w:rFonts w:cs="Arial"/>
                <w:sz w:val="20"/>
                <w:szCs w:val="20"/>
              </w:rPr>
              <w:t>5.2 Positive and negative effects of the use of technology in sport</w:t>
            </w:r>
          </w:p>
          <w:p w14:paraId="42FE834A" w14:textId="77777777" w:rsidR="00795FDF" w:rsidRDefault="00795FDF" w:rsidP="00795FDF">
            <w:pPr>
              <w:spacing w:after="0" w:line="240" w:lineRule="auto"/>
              <w:rPr>
                <w:rFonts w:cs="Arial"/>
                <w:sz w:val="20"/>
                <w:szCs w:val="20"/>
              </w:rPr>
            </w:pPr>
          </w:p>
          <w:p w14:paraId="59A13ACC" w14:textId="2721491C" w:rsidR="00795FDF" w:rsidRDefault="00795FDF" w:rsidP="00795FDF">
            <w:pPr>
              <w:spacing w:after="0" w:line="240" w:lineRule="auto"/>
              <w:rPr>
                <w:rFonts w:cs="Arial"/>
                <w:sz w:val="20"/>
                <w:szCs w:val="20"/>
              </w:rPr>
            </w:pPr>
            <w:r w:rsidRPr="00974310">
              <w:rPr>
                <w:rFonts w:cs="Arial"/>
                <w:sz w:val="20"/>
                <w:szCs w:val="20"/>
              </w:rPr>
              <w:t>5.2.1 Positive</w:t>
            </w:r>
          </w:p>
        </w:tc>
        <w:tc>
          <w:tcPr>
            <w:tcW w:w="4167" w:type="dxa"/>
            <w:shd w:val="clear" w:color="auto" w:fill="auto"/>
            <w:tcMar>
              <w:top w:w="57" w:type="dxa"/>
              <w:left w:w="57" w:type="dxa"/>
              <w:bottom w:w="57" w:type="dxa"/>
              <w:right w:w="57" w:type="dxa"/>
            </w:tcMar>
          </w:tcPr>
          <w:p w14:paraId="5BC1E958" w14:textId="7BB4022F" w:rsidR="00795FDF" w:rsidRDefault="00795FDF" w:rsidP="00795FDF">
            <w:pPr>
              <w:spacing w:after="0" w:line="240" w:lineRule="auto"/>
              <w:rPr>
                <w:rFonts w:cs="Arial"/>
                <w:sz w:val="20"/>
                <w:szCs w:val="20"/>
              </w:rPr>
            </w:pPr>
            <w:r>
              <w:rPr>
                <w:rFonts w:cs="Arial"/>
                <w:sz w:val="20"/>
                <w:szCs w:val="20"/>
              </w:rPr>
              <w:t>Students could r</w:t>
            </w:r>
            <w:r w:rsidRPr="00E0710E">
              <w:rPr>
                <w:rFonts w:cs="Arial"/>
                <w:sz w:val="20"/>
                <w:szCs w:val="20"/>
              </w:rPr>
              <w:t>ecap role of technology</w:t>
            </w:r>
            <w:r>
              <w:rPr>
                <w:rFonts w:cs="Arial"/>
                <w:sz w:val="20"/>
                <w:szCs w:val="20"/>
              </w:rPr>
              <w:t xml:space="preserve"> in sport using examples of where it has been used in a variety of sports.</w:t>
            </w:r>
          </w:p>
          <w:p w14:paraId="43C4B7F0" w14:textId="77777777" w:rsidR="00795FDF" w:rsidRPr="00E0710E" w:rsidRDefault="00795FDF" w:rsidP="00795FDF">
            <w:pPr>
              <w:spacing w:after="0" w:line="240" w:lineRule="auto"/>
              <w:rPr>
                <w:rFonts w:cs="Arial"/>
                <w:sz w:val="20"/>
                <w:szCs w:val="20"/>
              </w:rPr>
            </w:pPr>
          </w:p>
          <w:p w14:paraId="32010690" w14:textId="77777777" w:rsidR="00795FDF" w:rsidRDefault="00795FDF" w:rsidP="00795FDF">
            <w:pPr>
              <w:spacing w:after="0" w:line="240" w:lineRule="auto"/>
              <w:rPr>
                <w:rFonts w:cs="Arial"/>
                <w:sz w:val="20"/>
                <w:szCs w:val="20"/>
              </w:rPr>
            </w:pPr>
            <w:r w:rsidRPr="00E0710E">
              <w:rPr>
                <w:rFonts w:cs="Arial"/>
                <w:sz w:val="20"/>
                <w:szCs w:val="20"/>
              </w:rPr>
              <w:t>Students could discuss how technology can be positive for the performer in terms of:</w:t>
            </w:r>
          </w:p>
          <w:p w14:paraId="441B4F0A" w14:textId="0BD62671" w:rsidR="00795FDF" w:rsidRPr="00825142" w:rsidRDefault="00795FDF" w:rsidP="00795FDF">
            <w:pPr>
              <w:pStyle w:val="ListParagraph"/>
              <w:numPr>
                <w:ilvl w:val="0"/>
                <w:numId w:val="37"/>
              </w:numPr>
              <w:spacing w:before="40" w:after="40" w:line="240" w:lineRule="auto"/>
              <w:ind w:left="360"/>
              <w:rPr>
                <w:rFonts w:cs="Arial"/>
                <w:sz w:val="20"/>
                <w:szCs w:val="20"/>
              </w:rPr>
            </w:pPr>
            <w:r>
              <w:rPr>
                <w:rFonts w:cs="Arial"/>
                <w:sz w:val="20"/>
                <w:szCs w:val="20"/>
              </w:rPr>
              <w:t>e</w:t>
            </w:r>
            <w:r w:rsidRPr="00825142">
              <w:rPr>
                <w:rFonts w:cs="Arial"/>
                <w:sz w:val="20"/>
                <w:szCs w:val="20"/>
              </w:rPr>
              <w:t>nhanced performance</w:t>
            </w:r>
          </w:p>
          <w:p w14:paraId="70B80640" w14:textId="309D9F67" w:rsidR="00795FDF" w:rsidRPr="00825142" w:rsidRDefault="00795FDF" w:rsidP="00795FDF">
            <w:pPr>
              <w:pStyle w:val="ListParagraph"/>
              <w:numPr>
                <w:ilvl w:val="0"/>
                <w:numId w:val="37"/>
              </w:numPr>
              <w:spacing w:before="40" w:after="40" w:line="240" w:lineRule="auto"/>
              <w:ind w:left="360"/>
              <w:rPr>
                <w:rFonts w:cs="Arial"/>
                <w:sz w:val="20"/>
                <w:szCs w:val="20"/>
              </w:rPr>
            </w:pPr>
            <w:r>
              <w:rPr>
                <w:rFonts w:cs="Arial"/>
                <w:sz w:val="20"/>
                <w:szCs w:val="20"/>
              </w:rPr>
              <w:t>l</w:t>
            </w:r>
            <w:r w:rsidRPr="00825142">
              <w:rPr>
                <w:rFonts w:cs="Arial"/>
                <w:sz w:val="20"/>
                <w:szCs w:val="20"/>
              </w:rPr>
              <w:t>owering the risk of injury</w:t>
            </w:r>
          </w:p>
          <w:p w14:paraId="29979E54" w14:textId="52AE4DC5" w:rsidR="00795FDF" w:rsidRPr="00825142" w:rsidRDefault="00795FDF" w:rsidP="00795FDF">
            <w:pPr>
              <w:pStyle w:val="ListParagraph"/>
              <w:numPr>
                <w:ilvl w:val="0"/>
                <w:numId w:val="37"/>
              </w:numPr>
              <w:spacing w:before="40" w:after="40" w:line="240" w:lineRule="auto"/>
              <w:ind w:left="360"/>
              <w:rPr>
                <w:rFonts w:cs="Arial"/>
                <w:sz w:val="20"/>
                <w:szCs w:val="20"/>
              </w:rPr>
            </w:pPr>
            <w:r>
              <w:rPr>
                <w:rFonts w:cs="Arial"/>
                <w:sz w:val="20"/>
                <w:szCs w:val="20"/>
              </w:rPr>
              <w:t>r</w:t>
            </w:r>
            <w:r w:rsidRPr="00825142">
              <w:rPr>
                <w:rFonts w:cs="Arial"/>
                <w:sz w:val="20"/>
                <w:szCs w:val="20"/>
              </w:rPr>
              <w:t>educing the recovery time from injury</w:t>
            </w:r>
          </w:p>
          <w:p w14:paraId="2E533B4F" w14:textId="4EF56EF9" w:rsidR="00795FDF" w:rsidRPr="00825142" w:rsidRDefault="00795FDF" w:rsidP="00795FDF">
            <w:pPr>
              <w:pStyle w:val="ListParagraph"/>
              <w:numPr>
                <w:ilvl w:val="0"/>
                <w:numId w:val="37"/>
              </w:numPr>
              <w:spacing w:before="40" w:after="40" w:line="240" w:lineRule="auto"/>
              <w:ind w:left="360"/>
              <w:rPr>
                <w:rFonts w:cs="Arial"/>
                <w:sz w:val="20"/>
                <w:szCs w:val="20"/>
              </w:rPr>
            </w:pPr>
            <w:r>
              <w:rPr>
                <w:rFonts w:cs="Arial"/>
                <w:sz w:val="20"/>
                <w:szCs w:val="20"/>
              </w:rPr>
              <w:t>m</w:t>
            </w:r>
            <w:r w:rsidRPr="00825142">
              <w:rPr>
                <w:rFonts w:cs="Arial"/>
                <w:sz w:val="20"/>
                <w:szCs w:val="20"/>
              </w:rPr>
              <w:t>ore accurate decisions</w:t>
            </w:r>
          </w:p>
          <w:p w14:paraId="41FF4EEE" w14:textId="30C49D4D" w:rsidR="00795FDF" w:rsidRPr="00825142" w:rsidRDefault="00795FDF" w:rsidP="00795FDF">
            <w:pPr>
              <w:pStyle w:val="ListParagraph"/>
              <w:numPr>
                <w:ilvl w:val="0"/>
                <w:numId w:val="37"/>
              </w:numPr>
              <w:spacing w:before="40" w:after="40" w:line="240" w:lineRule="auto"/>
              <w:ind w:left="360"/>
              <w:rPr>
                <w:rFonts w:cs="Arial"/>
                <w:sz w:val="20"/>
                <w:szCs w:val="20"/>
              </w:rPr>
            </w:pPr>
            <w:r>
              <w:rPr>
                <w:rFonts w:cs="Arial"/>
                <w:sz w:val="20"/>
                <w:szCs w:val="20"/>
              </w:rPr>
              <w:t>t</w:t>
            </w:r>
            <w:r w:rsidRPr="00825142">
              <w:rPr>
                <w:rFonts w:cs="Arial"/>
                <w:sz w:val="20"/>
                <w:szCs w:val="20"/>
              </w:rPr>
              <w:t>echnical analysis of performance.</w:t>
            </w:r>
          </w:p>
          <w:p w14:paraId="38C57041" w14:textId="77777777" w:rsidR="00795FDF" w:rsidRDefault="00795FDF" w:rsidP="00795FDF">
            <w:pPr>
              <w:spacing w:after="0" w:line="240" w:lineRule="auto"/>
              <w:rPr>
                <w:rFonts w:cs="Arial"/>
                <w:sz w:val="20"/>
                <w:szCs w:val="20"/>
              </w:rPr>
            </w:pPr>
          </w:p>
          <w:p w14:paraId="1959909C" w14:textId="71E9FE15" w:rsidR="00795FDF" w:rsidRPr="00825142" w:rsidRDefault="00795FDF" w:rsidP="00795FDF">
            <w:pPr>
              <w:spacing w:after="0" w:line="240" w:lineRule="auto"/>
              <w:rPr>
                <w:rFonts w:cs="Arial"/>
                <w:color w:val="159C4B" w:themeColor="accent4" w:themeShade="BF"/>
                <w:sz w:val="20"/>
                <w:szCs w:val="20"/>
              </w:rPr>
            </w:pPr>
            <w:r w:rsidRPr="00825142">
              <w:rPr>
                <w:rFonts w:cs="Arial"/>
                <w:sz w:val="20"/>
                <w:szCs w:val="20"/>
              </w:rPr>
              <w:t>Students could look at different examples from sport to aid their understanding.</w:t>
            </w:r>
          </w:p>
        </w:tc>
        <w:tc>
          <w:tcPr>
            <w:tcW w:w="1697" w:type="dxa"/>
            <w:shd w:val="clear" w:color="auto" w:fill="auto"/>
            <w:tcMar>
              <w:top w:w="57" w:type="dxa"/>
              <w:left w:w="57" w:type="dxa"/>
              <w:bottom w:w="57" w:type="dxa"/>
              <w:right w:w="57" w:type="dxa"/>
            </w:tcMar>
          </w:tcPr>
          <w:p w14:paraId="55798469" w14:textId="42CD4DA3" w:rsidR="00795FDF" w:rsidRPr="006959A3" w:rsidRDefault="00795FDF" w:rsidP="00795FDF">
            <w:pPr>
              <w:spacing w:after="0" w:line="240" w:lineRule="auto"/>
              <w:rPr>
                <w:rFonts w:cs="Arial"/>
                <w:sz w:val="20"/>
                <w:szCs w:val="20"/>
              </w:rPr>
            </w:pPr>
            <w:r w:rsidRPr="006959A3">
              <w:rPr>
                <w:rFonts w:cs="Arial"/>
                <w:sz w:val="20"/>
                <w:szCs w:val="20"/>
              </w:rPr>
              <w:t>Technology</w:t>
            </w:r>
          </w:p>
          <w:p w14:paraId="03DC9FB6" w14:textId="77777777" w:rsidR="00795FDF" w:rsidRPr="006959A3" w:rsidRDefault="00795FDF" w:rsidP="00795FDF">
            <w:pPr>
              <w:spacing w:after="0" w:line="240" w:lineRule="auto"/>
              <w:rPr>
                <w:rFonts w:cs="Arial"/>
                <w:sz w:val="20"/>
                <w:szCs w:val="20"/>
              </w:rPr>
            </w:pPr>
          </w:p>
          <w:p w14:paraId="1C0D64C0" w14:textId="3819E86B" w:rsidR="00795FDF" w:rsidRPr="001F7D71" w:rsidRDefault="00795FDF" w:rsidP="00795FDF">
            <w:pPr>
              <w:spacing w:after="0" w:line="240" w:lineRule="auto"/>
              <w:rPr>
                <w:rFonts w:cs="Arial"/>
                <w:b/>
                <w:bCs/>
                <w:color w:val="159C4B" w:themeColor="accent4" w:themeShade="BF"/>
                <w:sz w:val="20"/>
                <w:szCs w:val="20"/>
              </w:rPr>
            </w:pPr>
            <w:r w:rsidRPr="006959A3">
              <w:rPr>
                <w:rFonts w:cs="Arial"/>
                <w:sz w:val="20"/>
                <w:szCs w:val="20"/>
              </w:rPr>
              <w:t>Technical analysis</w:t>
            </w:r>
          </w:p>
        </w:tc>
        <w:tc>
          <w:tcPr>
            <w:tcW w:w="1988" w:type="dxa"/>
            <w:shd w:val="clear" w:color="auto" w:fill="auto"/>
            <w:tcMar>
              <w:top w:w="57" w:type="dxa"/>
              <w:left w:w="57" w:type="dxa"/>
              <w:bottom w:w="57" w:type="dxa"/>
              <w:right w:w="57" w:type="dxa"/>
            </w:tcMar>
          </w:tcPr>
          <w:p w14:paraId="48DED671" w14:textId="129391E2" w:rsidR="00795FDF" w:rsidRPr="00E0710E" w:rsidRDefault="00795FDF" w:rsidP="00795FDF">
            <w:pPr>
              <w:spacing w:after="0" w:line="240" w:lineRule="auto"/>
              <w:rPr>
                <w:color w:val="159C4B" w:themeColor="accent4" w:themeShade="BF"/>
                <w:sz w:val="20"/>
                <w:szCs w:val="20"/>
              </w:rPr>
            </w:pPr>
            <w:r>
              <w:rPr>
                <w:sz w:val="20"/>
                <w:szCs w:val="20"/>
              </w:rPr>
              <w:t>U</w:t>
            </w:r>
            <w:r w:rsidRPr="00E0710E">
              <w:rPr>
                <w:sz w:val="20"/>
                <w:szCs w:val="20"/>
              </w:rPr>
              <w:t>nderstand how technology can have a positive impact for the performer</w:t>
            </w:r>
          </w:p>
        </w:tc>
        <w:tc>
          <w:tcPr>
            <w:tcW w:w="2393" w:type="dxa"/>
            <w:shd w:val="clear" w:color="auto" w:fill="auto"/>
            <w:tcMar>
              <w:top w:w="57" w:type="dxa"/>
              <w:left w:w="57" w:type="dxa"/>
              <w:bottom w:w="57" w:type="dxa"/>
              <w:right w:w="57" w:type="dxa"/>
            </w:tcMar>
          </w:tcPr>
          <w:p w14:paraId="48C90C07" w14:textId="6CC695C3" w:rsidR="008222C6" w:rsidRPr="009C3989" w:rsidRDefault="009C3989" w:rsidP="008222C6">
            <w:pPr>
              <w:spacing w:after="0" w:line="240" w:lineRule="auto"/>
              <w:rPr>
                <w:rStyle w:val="Hyperlink"/>
                <w:sz w:val="20"/>
                <w:szCs w:val="20"/>
              </w:rPr>
            </w:pPr>
            <w:r>
              <w:rPr>
                <w:sz w:val="20"/>
                <w:szCs w:val="20"/>
              </w:rPr>
              <w:fldChar w:fldCharType="begin"/>
            </w:r>
            <w:r>
              <w:rPr>
                <w:sz w:val="20"/>
                <w:szCs w:val="20"/>
              </w:rPr>
              <w:instrText xml:space="preserve"> HYPERLINK "https://teachcambridge.org/93156bd6-97ed-4737-83f1-706832ad7a07/teaching-and-delivery-guides?subject=f407526c-2dec-4b34-99ee-e07d09f919f9&amp;unit=all" </w:instrText>
            </w:r>
            <w:r>
              <w:rPr>
                <w:sz w:val="20"/>
                <w:szCs w:val="20"/>
              </w:rPr>
              <w:fldChar w:fldCharType="separate"/>
            </w:r>
            <w:r w:rsidR="008222C6" w:rsidRPr="009C3989">
              <w:rPr>
                <w:rStyle w:val="Hyperlink"/>
                <w:sz w:val="20"/>
                <w:szCs w:val="20"/>
              </w:rPr>
              <w:t xml:space="preserve">OCR R184 Lesson Preparation Pack </w:t>
            </w:r>
          </w:p>
          <w:p w14:paraId="1877415E" w14:textId="3E238C9E" w:rsidR="008222C6" w:rsidRPr="009C3989" w:rsidRDefault="008222C6" w:rsidP="008222C6">
            <w:pPr>
              <w:spacing w:after="0" w:line="240" w:lineRule="auto"/>
              <w:rPr>
                <w:sz w:val="20"/>
                <w:szCs w:val="20"/>
              </w:rPr>
            </w:pPr>
            <w:r w:rsidRPr="009C3989">
              <w:rPr>
                <w:rStyle w:val="Hyperlink"/>
                <w:sz w:val="20"/>
                <w:szCs w:val="20"/>
              </w:rPr>
              <w:t>Slides 59-69</w:t>
            </w:r>
            <w:r w:rsidR="009C3989">
              <w:rPr>
                <w:sz w:val="20"/>
                <w:szCs w:val="20"/>
              </w:rPr>
              <w:fldChar w:fldCharType="end"/>
            </w:r>
          </w:p>
          <w:p w14:paraId="1D3CC0DB" w14:textId="77777777" w:rsidR="008222C6" w:rsidRDefault="008222C6" w:rsidP="00795FDF">
            <w:pPr>
              <w:spacing w:after="0" w:line="240" w:lineRule="auto"/>
            </w:pPr>
          </w:p>
          <w:p w14:paraId="1AA0C36A" w14:textId="5149F4AF" w:rsidR="00795FDF" w:rsidRDefault="00000000" w:rsidP="00795FDF">
            <w:pPr>
              <w:spacing w:after="0" w:line="240" w:lineRule="auto"/>
              <w:rPr>
                <w:rFonts w:cs="Arial"/>
                <w:sz w:val="20"/>
                <w:szCs w:val="20"/>
              </w:rPr>
            </w:pPr>
            <w:hyperlink r:id="rId72" w:history="1">
              <w:r w:rsidR="00795FDF" w:rsidRPr="0005510A">
                <w:rPr>
                  <w:rStyle w:val="Hyperlink"/>
                  <w:rFonts w:cs="Arial"/>
                  <w:sz w:val="20"/>
                  <w:szCs w:val="20"/>
                </w:rPr>
                <w:t>New examples of sports technology that’s changing the game</w:t>
              </w:r>
            </w:hyperlink>
          </w:p>
          <w:p w14:paraId="48082F8A" w14:textId="414BFA48" w:rsidR="00795FDF" w:rsidRDefault="00795FDF" w:rsidP="00795FDF">
            <w:pPr>
              <w:spacing w:after="0" w:line="240" w:lineRule="auto"/>
              <w:rPr>
                <w:rFonts w:cs="Arial"/>
                <w:sz w:val="20"/>
                <w:szCs w:val="20"/>
              </w:rPr>
            </w:pPr>
            <w:r w:rsidRPr="0005510A">
              <w:rPr>
                <w:rFonts w:cs="Arial"/>
                <w:sz w:val="20"/>
                <w:szCs w:val="20"/>
              </w:rPr>
              <w:t>(reflexion.co)</w:t>
            </w:r>
          </w:p>
          <w:p w14:paraId="498B60A1" w14:textId="3E0F3482" w:rsidR="00795FDF" w:rsidRPr="0005510A" w:rsidRDefault="00795FDF" w:rsidP="00795FDF">
            <w:pPr>
              <w:spacing w:after="0" w:line="240" w:lineRule="auto"/>
              <w:rPr>
                <w:rStyle w:val="Hyperlink"/>
                <w:sz w:val="20"/>
                <w:szCs w:val="20"/>
              </w:rPr>
            </w:pPr>
          </w:p>
          <w:p w14:paraId="37587F68" w14:textId="44882D67" w:rsidR="00795FDF" w:rsidRPr="0005510A" w:rsidRDefault="00000000" w:rsidP="00795FDF">
            <w:pPr>
              <w:spacing w:after="0" w:line="240" w:lineRule="auto"/>
              <w:rPr>
                <w:rStyle w:val="Hyperlink"/>
                <w:sz w:val="20"/>
                <w:szCs w:val="20"/>
                <w:u w:val="none"/>
              </w:rPr>
            </w:pPr>
            <w:hyperlink r:id="rId73" w:history="1">
              <w:r w:rsidR="00795FDF" w:rsidRPr="0005510A">
                <w:rPr>
                  <w:rStyle w:val="Hyperlink"/>
                  <w:sz w:val="20"/>
                  <w:szCs w:val="20"/>
                </w:rPr>
                <w:t>The 10 Best New Sports Equipment Technologies</w:t>
              </w:r>
            </w:hyperlink>
          </w:p>
          <w:p w14:paraId="685E47C0" w14:textId="591C892E" w:rsidR="00795FDF" w:rsidRPr="00B922B3" w:rsidRDefault="00795FDF" w:rsidP="00795FDF">
            <w:pPr>
              <w:spacing w:after="0" w:line="240" w:lineRule="auto"/>
              <w:rPr>
                <w:rStyle w:val="Hyperlink"/>
                <w:color w:val="000000" w:themeColor="text1"/>
                <w:sz w:val="20"/>
                <w:szCs w:val="20"/>
                <w:u w:val="none"/>
              </w:rPr>
            </w:pPr>
            <w:r w:rsidRPr="00B922B3">
              <w:rPr>
                <w:rStyle w:val="Hyperlink"/>
                <w:color w:val="000000" w:themeColor="text1"/>
                <w:sz w:val="20"/>
                <w:szCs w:val="20"/>
                <w:u w:val="none"/>
              </w:rPr>
              <w:t>(designnews.com)</w:t>
            </w:r>
          </w:p>
          <w:p w14:paraId="441840BD" w14:textId="71786E4B" w:rsidR="00795FDF" w:rsidRDefault="00795FDF" w:rsidP="00795FDF">
            <w:pPr>
              <w:spacing w:after="0" w:line="240" w:lineRule="auto"/>
              <w:rPr>
                <w:rFonts w:cs="Arial"/>
                <w:sz w:val="20"/>
                <w:szCs w:val="20"/>
              </w:rPr>
            </w:pPr>
          </w:p>
          <w:p w14:paraId="4ACF3DAF" w14:textId="77777777" w:rsidR="00795FDF" w:rsidRDefault="00795FDF" w:rsidP="00795FDF">
            <w:pPr>
              <w:spacing w:after="0" w:line="240" w:lineRule="auto"/>
            </w:pPr>
          </w:p>
          <w:p w14:paraId="451DCCFE" w14:textId="77777777" w:rsidR="00795FDF" w:rsidRPr="0052535C" w:rsidRDefault="00795FDF" w:rsidP="00795FDF">
            <w:pPr>
              <w:spacing w:after="0" w:line="240" w:lineRule="auto"/>
              <w:rPr>
                <w:rFonts w:cs="Arial"/>
                <w:color w:val="000000" w:themeColor="text1"/>
                <w:sz w:val="20"/>
                <w:szCs w:val="20"/>
              </w:rPr>
            </w:pPr>
          </w:p>
          <w:p w14:paraId="07337BC8" w14:textId="77777777" w:rsidR="00795FDF" w:rsidRPr="0052535C" w:rsidRDefault="00795FDF" w:rsidP="00795FDF">
            <w:pPr>
              <w:spacing w:after="0" w:line="240" w:lineRule="auto"/>
              <w:rPr>
                <w:rFonts w:cs="Arial"/>
                <w:color w:val="000000" w:themeColor="text1"/>
                <w:sz w:val="20"/>
                <w:szCs w:val="20"/>
              </w:rPr>
            </w:pPr>
          </w:p>
          <w:p w14:paraId="4841EA1B" w14:textId="77777777" w:rsidR="00795FDF" w:rsidRPr="0052535C" w:rsidRDefault="00795FDF" w:rsidP="00795FDF">
            <w:pPr>
              <w:spacing w:after="0" w:line="240" w:lineRule="auto"/>
              <w:rPr>
                <w:rFonts w:cs="Arial"/>
                <w:color w:val="000000" w:themeColor="text1"/>
                <w:sz w:val="20"/>
                <w:szCs w:val="20"/>
              </w:rPr>
            </w:pPr>
          </w:p>
          <w:p w14:paraId="68D347E0" w14:textId="77777777" w:rsidR="00795FDF" w:rsidRPr="0052535C" w:rsidRDefault="00795FDF" w:rsidP="00795FDF">
            <w:pPr>
              <w:spacing w:after="0" w:line="240" w:lineRule="auto"/>
              <w:rPr>
                <w:rFonts w:cs="Arial"/>
                <w:color w:val="000000" w:themeColor="text1"/>
                <w:sz w:val="20"/>
                <w:szCs w:val="20"/>
              </w:rPr>
            </w:pPr>
          </w:p>
          <w:p w14:paraId="3686A727" w14:textId="77777777" w:rsidR="00795FDF" w:rsidRPr="0052535C" w:rsidRDefault="00795FDF" w:rsidP="00795FDF">
            <w:pPr>
              <w:spacing w:after="0" w:line="240" w:lineRule="auto"/>
              <w:rPr>
                <w:rFonts w:cs="Arial"/>
                <w:color w:val="000000" w:themeColor="text1"/>
                <w:sz w:val="20"/>
                <w:szCs w:val="20"/>
              </w:rPr>
            </w:pPr>
          </w:p>
          <w:p w14:paraId="5564F385" w14:textId="77777777" w:rsidR="00795FDF" w:rsidRPr="0052535C" w:rsidRDefault="00795FDF" w:rsidP="00795FDF">
            <w:pPr>
              <w:spacing w:after="0" w:line="240" w:lineRule="auto"/>
              <w:rPr>
                <w:rFonts w:cs="Arial"/>
                <w:color w:val="000000" w:themeColor="text1"/>
                <w:sz w:val="20"/>
                <w:szCs w:val="20"/>
              </w:rPr>
            </w:pPr>
          </w:p>
          <w:p w14:paraId="3763F798" w14:textId="220C50EC" w:rsidR="00795FDF" w:rsidRPr="0052535C" w:rsidRDefault="00795FDF" w:rsidP="00795FDF">
            <w:pPr>
              <w:spacing w:after="0" w:line="240" w:lineRule="auto"/>
              <w:rPr>
                <w:rFonts w:cs="Arial"/>
                <w:color w:val="000000" w:themeColor="text1"/>
                <w:sz w:val="20"/>
                <w:szCs w:val="20"/>
              </w:rPr>
            </w:pPr>
          </w:p>
          <w:p w14:paraId="4D89330B" w14:textId="6D028932" w:rsidR="008222C6" w:rsidRPr="0052535C" w:rsidRDefault="008222C6" w:rsidP="00795FDF">
            <w:pPr>
              <w:spacing w:after="0" w:line="240" w:lineRule="auto"/>
              <w:rPr>
                <w:rFonts w:cs="Arial"/>
                <w:color w:val="000000" w:themeColor="text1"/>
                <w:sz w:val="20"/>
                <w:szCs w:val="20"/>
              </w:rPr>
            </w:pPr>
          </w:p>
          <w:p w14:paraId="1556422C" w14:textId="39553644" w:rsidR="008222C6" w:rsidRPr="0052535C" w:rsidRDefault="008222C6" w:rsidP="00795FDF">
            <w:pPr>
              <w:spacing w:after="0" w:line="240" w:lineRule="auto"/>
              <w:rPr>
                <w:rFonts w:cs="Arial"/>
                <w:color w:val="000000" w:themeColor="text1"/>
                <w:sz w:val="20"/>
                <w:szCs w:val="20"/>
              </w:rPr>
            </w:pPr>
          </w:p>
          <w:p w14:paraId="150FA7CC" w14:textId="69F1C301" w:rsidR="008222C6" w:rsidRPr="0052535C" w:rsidRDefault="008222C6" w:rsidP="00795FDF">
            <w:pPr>
              <w:spacing w:after="0" w:line="240" w:lineRule="auto"/>
              <w:rPr>
                <w:rFonts w:cs="Arial"/>
                <w:color w:val="000000" w:themeColor="text1"/>
                <w:sz w:val="20"/>
                <w:szCs w:val="20"/>
              </w:rPr>
            </w:pPr>
          </w:p>
          <w:p w14:paraId="7AD2DB52" w14:textId="1E2440BF" w:rsidR="008222C6" w:rsidRPr="0052535C" w:rsidRDefault="008222C6" w:rsidP="00795FDF">
            <w:pPr>
              <w:spacing w:after="0" w:line="240" w:lineRule="auto"/>
              <w:rPr>
                <w:rFonts w:cs="Arial"/>
                <w:color w:val="000000" w:themeColor="text1"/>
                <w:sz w:val="20"/>
                <w:szCs w:val="20"/>
              </w:rPr>
            </w:pPr>
          </w:p>
          <w:p w14:paraId="6FD4AA16" w14:textId="5CE73856" w:rsidR="008222C6" w:rsidRPr="0052535C" w:rsidRDefault="008222C6" w:rsidP="00795FDF">
            <w:pPr>
              <w:spacing w:after="0" w:line="240" w:lineRule="auto"/>
              <w:rPr>
                <w:rFonts w:cs="Arial"/>
                <w:color w:val="000000" w:themeColor="text1"/>
                <w:sz w:val="20"/>
                <w:szCs w:val="20"/>
              </w:rPr>
            </w:pPr>
          </w:p>
          <w:p w14:paraId="2D691469" w14:textId="4377B12F" w:rsidR="008222C6" w:rsidRPr="0052535C" w:rsidRDefault="008222C6" w:rsidP="00795FDF">
            <w:pPr>
              <w:spacing w:after="0" w:line="240" w:lineRule="auto"/>
              <w:rPr>
                <w:rFonts w:cs="Arial"/>
                <w:color w:val="000000" w:themeColor="text1"/>
                <w:sz w:val="20"/>
                <w:szCs w:val="20"/>
              </w:rPr>
            </w:pPr>
          </w:p>
          <w:p w14:paraId="61D52EFD" w14:textId="54055D30" w:rsidR="008222C6" w:rsidRPr="0052535C" w:rsidRDefault="008222C6" w:rsidP="00795FDF">
            <w:pPr>
              <w:spacing w:after="0" w:line="240" w:lineRule="auto"/>
              <w:rPr>
                <w:rFonts w:cs="Arial"/>
                <w:color w:val="000000" w:themeColor="text1"/>
                <w:sz w:val="20"/>
                <w:szCs w:val="20"/>
              </w:rPr>
            </w:pPr>
          </w:p>
          <w:p w14:paraId="20510F2D" w14:textId="77777777" w:rsidR="008222C6" w:rsidRPr="0052535C" w:rsidRDefault="008222C6" w:rsidP="00795FDF">
            <w:pPr>
              <w:spacing w:after="0" w:line="240" w:lineRule="auto"/>
              <w:rPr>
                <w:rFonts w:cs="Arial"/>
                <w:color w:val="000000" w:themeColor="text1"/>
                <w:sz w:val="20"/>
                <w:szCs w:val="20"/>
              </w:rPr>
            </w:pPr>
          </w:p>
          <w:p w14:paraId="27D58BD6" w14:textId="75A433CB" w:rsidR="00795FDF" w:rsidRPr="006959A3" w:rsidRDefault="00795FDF" w:rsidP="00795FDF">
            <w:pPr>
              <w:spacing w:after="0" w:line="240" w:lineRule="auto"/>
              <w:rPr>
                <w:rFonts w:cs="Arial"/>
                <w:color w:val="159C4B" w:themeColor="accent4" w:themeShade="BF"/>
                <w:sz w:val="20"/>
                <w:szCs w:val="20"/>
              </w:rPr>
            </w:pPr>
          </w:p>
        </w:tc>
        <w:tc>
          <w:tcPr>
            <w:tcW w:w="1718" w:type="dxa"/>
            <w:shd w:val="clear" w:color="auto" w:fill="auto"/>
            <w:tcMar>
              <w:top w:w="57" w:type="dxa"/>
              <w:left w:w="57" w:type="dxa"/>
              <w:bottom w:w="57" w:type="dxa"/>
              <w:right w:w="57" w:type="dxa"/>
            </w:tcMar>
          </w:tcPr>
          <w:p w14:paraId="441EB97B" w14:textId="77777777" w:rsidR="00795FDF" w:rsidRDefault="00795FDF" w:rsidP="00795FDF">
            <w:pPr>
              <w:spacing w:after="0" w:line="240" w:lineRule="auto"/>
              <w:rPr>
                <w:rFonts w:cs="Arial"/>
                <w:sz w:val="20"/>
                <w:szCs w:val="20"/>
              </w:rPr>
            </w:pPr>
            <w:r w:rsidRPr="006076D1">
              <w:rPr>
                <w:rFonts w:cs="Arial"/>
                <w:sz w:val="20"/>
                <w:szCs w:val="20"/>
              </w:rPr>
              <w:t xml:space="preserve">R187 </w:t>
            </w:r>
          </w:p>
          <w:p w14:paraId="466261F7" w14:textId="18D87C21" w:rsidR="00795FDF" w:rsidRPr="006076D1" w:rsidRDefault="00795FDF" w:rsidP="00795FDF">
            <w:pPr>
              <w:spacing w:after="0" w:line="240" w:lineRule="auto"/>
              <w:rPr>
                <w:rFonts w:cs="Arial"/>
                <w:color w:val="159C4B" w:themeColor="accent4" w:themeShade="BF"/>
                <w:sz w:val="20"/>
                <w:szCs w:val="20"/>
              </w:rPr>
            </w:pPr>
            <w:r w:rsidRPr="006076D1">
              <w:rPr>
                <w:rFonts w:cs="Arial"/>
                <w:sz w:val="20"/>
                <w:szCs w:val="20"/>
              </w:rPr>
              <w:t>Outdoor and adventurous activities</w:t>
            </w:r>
          </w:p>
        </w:tc>
      </w:tr>
      <w:tr w:rsidR="00795FDF" w14:paraId="10DEFCC3" w14:textId="77777777" w:rsidTr="00933129">
        <w:trPr>
          <w:trHeight w:val="341"/>
        </w:trPr>
        <w:tc>
          <w:tcPr>
            <w:tcW w:w="993" w:type="dxa"/>
            <w:shd w:val="clear" w:color="auto" w:fill="auto"/>
            <w:tcMar>
              <w:top w:w="57" w:type="dxa"/>
              <w:left w:w="57" w:type="dxa"/>
              <w:bottom w:w="57" w:type="dxa"/>
              <w:right w:w="57" w:type="dxa"/>
            </w:tcMar>
          </w:tcPr>
          <w:p w14:paraId="2653AB70" w14:textId="76B22163" w:rsidR="00795FDF" w:rsidRDefault="00D722A6" w:rsidP="00795FDF">
            <w:pPr>
              <w:spacing w:after="0" w:line="240" w:lineRule="auto"/>
              <w:rPr>
                <w:rFonts w:cs="Arial"/>
                <w:sz w:val="20"/>
                <w:szCs w:val="20"/>
              </w:rPr>
            </w:pPr>
            <w:r>
              <w:rPr>
                <w:rFonts w:cs="Arial"/>
                <w:sz w:val="20"/>
                <w:szCs w:val="20"/>
              </w:rPr>
              <w:lastRenderedPageBreak/>
              <w:t>5-6</w:t>
            </w:r>
          </w:p>
        </w:tc>
        <w:tc>
          <w:tcPr>
            <w:tcW w:w="1928" w:type="dxa"/>
            <w:shd w:val="clear" w:color="auto" w:fill="auto"/>
            <w:tcMar>
              <w:top w:w="57" w:type="dxa"/>
              <w:left w:w="57" w:type="dxa"/>
              <w:bottom w:w="57" w:type="dxa"/>
              <w:right w:w="57" w:type="dxa"/>
            </w:tcMar>
          </w:tcPr>
          <w:p w14:paraId="1E1B8530" w14:textId="77777777" w:rsidR="00D722A6" w:rsidRPr="00D722A6" w:rsidRDefault="00D722A6" w:rsidP="00D722A6">
            <w:pPr>
              <w:spacing w:after="0" w:line="240" w:lineRule="auto"/>
              <w:rPr>
                <w:rFonts w:cs="Arial"/>
                <w:sz w:val="20"/>
                <w:szCs w:val="20"/>
              </w:rPr>
            </w:pPr>
            <w:r w:rsidRPr="00D722A6">
              <w:rPr>
                <w:rFonts w:cs="Arial"/>
                <w:sz w:val="20"/>
                <w:szCs w:val="20"/>
              </w:rPr>
              <w:t>4: The role National Governing Bodies (NGBs) play in the development</w:t>
            </w:r>
          </w:p>
          <w:p w14:paraId="32EAC43C" w14:textId="20D1346B" w:rsidR="00D722A6" w:rsidRDefault="00D722A6" w:rsidP="00D722A6">
            <w:pPr>
              <w:spacing w:after="0" w:line="240" w:lineRule="auto"/>
              <w:rPr>
                <w:rFonts w:cs="Arial"/>
                <w:sz w:val="20"/>
                <w:szCs w:val="20"/>
              </w:rPr>
            </w:pPr>
            <w:r w:rsidRPr="00D722A6">
              <w:rPr>
                <w:rFonts w:cs="Arial"/>
                <w:sz w:val="20"/>
                <w:szCs w:val="20"/>
              </w:rPr>
              <w:t>of their sport</w:t>
            </w:r>
          </w:p>
          <w:p w14:paraId="50CD2809" w14:textId="77777777" w:rsidR="00D722A6" w:rsidRDefault="00D722A6" w:rsidP="00795FDF">
            <w:pPr>
              <w:spacing w:after="0" w:line="240" w:lineRule="auto"/>
              <w:rPr>
                <w:rFonts w:cs="Arial"/>
                <w:sz w:val="20"/>
                <w:szCs w:val="20"/>
              </w:rPr>
            </w:pPr>
          </w:p>
          <w:p w14:paraId="11B9E6D5" w14:textId="567B3C82" w:rsidR="00795FDF" w:rsidRPr="00974310" w:rsidRDefault="00795FDF" w:rsidP="00795FDF">
            <w:pPr>
              <w:spacing w:after="0" w:line="240" w:lineRule="auto"/>
              <w:rPr>
                <w:rFonts w:cs="Arial"/>
                <w:sz w:val="20"/>
                <w:szCs w:val="20"/>
              </w:rPr>
            </w:pPr>
            <w:r w:rsidRPr="00974310">
              <w:rPr>
                <w:rFonts w:cs="Arial"/>
                <w:sz w:val="20"/>
                <w:szCs w:val="20"/>
              </w:rPr>
              <w:t>5.2 Positive and negative effects of the use of technology in sport</w:t>
            </w:r>
          </w:p>
          <w:p w14:paraId="6195973A" w14:textId="77777777" w:rsidR="00795FDF" w:rsidRDefault="00795FDF" w:rsidP="00795FDF">
            <w:pPr>
              <w:suppressAutoHyphens/>
              <w:autoSpaceDN w:val="0"/>
              <w:spacing w:after="0" w:line="240" w:lineRule="auto"/>
              <w:textAlignment w:val="baseline"/>
              <w:rPr>
                <w:rFonts w:cs="Arial"/>
                <w:sz w:val="20"/>
                <w:szCs w:val="20"/>
              </w:rPr>
            </w:pPr>
          </w:p>
          <w:p w14:paraId="72E4B130" w14:textId="21C301D8" w:rsidR="00795FDF" w:rsidRPr="00566D9E" w:rsidRDefault="00795FDF" w:rsidP="00795FDF">
            <w:pPr>
              <w:suppressAutoHyphens/>
              <w:autoSpaceDN w:val="0"/>
              <w:spacing w:after="0" w:line="240" w:lineRule="auto"/>
              <w:textAlignment w:val="baseline"/>
              <w:rPr>
                <w:rFonts w:cs="Arial"/>
                <w:sz w:val="20"/>
                <w:szCs w:val="20"/>
              </w:rPr>
            </w:pPr>
            <w:r w:rsidRPr="00974310">
              <w:rPr>
                <w:rFonts w:cs="Arial"/>
                <w:sz w:val="20"/>
                <w:szCs w:val="20"/>
              </w:rPr>
              <w:t>5.2.2 Negative</w:t>
            </w:r>
          </w:p>
        </w:tc>
        <w:tc>
          <w:tcPr>
            <w:tcW w:w="4167" w:type="dxa"/>
            <w:shd w:val="clear" w:color="auto" w:fill="auto"/>
            <w:tcMar>
              <w:top w:w="57" w:type="dxa"/>
              <w:left w:w="57" w:type="dxa"/>
              <w:bottom w:w="57" w:type="dxa"/>
              <w:right w:w="57" w:type="dxa"/>
            </w:tcMar>
          </w:tcPr>
          <w:p w14:paraId="11D34417" w14:textId="0698EBF2" w:rsidR="00795FDF" w:rsidRDefault="00795FDF" w:rsidP="00795FDF">
            <w:pPr>
              <w:spacing w:after="0" w:line="240" w:lineRule="auto"/>
              <w:rPr>
                <w:rFonts w:cs="Arial"/>
                <w:sz w:val="20"/>
                <w:szCs w:val="20"/>
              </w:rPr>
            </w:pPr>
            <w:r w:rsidRPr="006959A3">
              <w:rPr>
                <w:rFonts w:cs="Arial"/>
                <w:sz w:val="20"/>
                <w:szCs w:val="20"/>
              </w:rPr>
              <w:t xml:space="preserve">Students could discuss how technology can be </w:t>
            </w:r>
            <w:r>
              <w:rPr>
                <w:rFonts w:cs="Arial"/>
                <w:sz w:val="20"/>
                <w:szCs w:val="20"/>
              </w:rPr>
              <w:t>negative</w:t>
            </w:r>
            <w:r w:rsidRPr="006959A3">
              <w:rPr>
                <w:rFonts w:cs="Arial"/>
                <w:sz w:val="20"/>
                <w:szCs w:val="20"/>
              </w:rPr>
              <w:t xml:space="preserve"> for the performer in terms of:</w:t>
            </w:r>
          </w:p>
          <w:p w14:paraId="25507660" w14:textId="4A12083B" w:rsidR="00795FDF" w:rsidRPr="00290E60" w:rsidRDefault="00795FDF" w:rsidP="00795FDF">
            <w:pPr>
              <w:pStyle w:val="ListParagraph"/>
              <w:numPr>
                <w:ilvl w:val="0"/>
                <w:numId w:val="38"/>
              </w:numPr>
              <w:spacing w:before="40" w:after="40" w:line="240" w:lineRule="auto"/>
              <w:ind w:left="360"/>
              <w:rPr>
                <w:rFonts w:cs="Arial"/>
                <w:sz w:val="20"/>
                <w:szCs w:val="20"/>
              </w:rPr>
            </w:pPr>
            <w:r w:rsidRPr="00290E60">
              <w:rPr>
                <w:rFonts w:cs="Arial"/>
                <w:sz w:val="20"/>
                <w:szCs w:val="20"/>
              </w:rPr>
              <w:t>unequal access</w:t>
            </w:r>
          </w:p>
          <w:p w14:paraId="7332CC49" w14:textId="1D514172" w:rsidR="00795FDF" w:rsidRPr="00290E60" w:rsidRDefault="00795FDF" w:rsidP="00795FDF">
            <w:pPr>
              <w:pStyle w:val="ListParagraph"/>
              <w:numPr>
                <w:ilvl w:val="0"/>
                <w:numId w:val="38"/>
              </w:numPr>
              <w:spacing w:before="40" w:after="40" w:line="240" w:lineRule="auto"/>
              <w:ind w:left="360"/>
              <w:rPr>
                <w:rFonts w:cs="Arial"/>
                <w:sz w:val="20"/>
                <w:szCs w:val="20"/>
              </w:rPr>
            </w:pPr>
            <w:r w:rsidRPr="00290E60">
              <w:rPr>
                <w:rFonts w:cs="Arial"/>
                <w:sz w:val="20"/>
                <w:szCs w:val="20"/>
              </w:rPr>
              <w:t>cost</w:t>
            </w:r>
          </w:p>
          <w:p w14:paraId="10CA7E3F" w14:textId="629EE04F" w:rsidR="00795FDF" w:rsidRPr="00290E60" w:rsidRDefault="00795FDF" w:rsidP="00795FDF">
            <w:pPr>
              <w:pStyle w:val="ListParagraph"/>
              <w:numPr>
                <w:ilvl w:val="0"/>
                <w:numId w:val="38"/>
              </w:numPr>
              <w:spacing w:before="40" w:after="40" w:line="240" w:lineRule="auto"/>
              <w:ind w:left="360"/>
              <w:rPr>
                <w:rFonts w:cs="Arial"/>
                <w:sz w:val="20"/>
                <w:szCs w:val="20"/>
              </w:rPr>
            </w:pPr>
            <w:r w:rsidRPr="00290E60">
              <w:rPr>
                <w:rFonts w:cs="Arial"/>
                <w:sz w:val="20"/>
                <w:szCs w:val="20"/>
              </w:rPr>
              <w:t>availability and affordability</w:t>
            </w:r>
          </w:p>
          <w:p w14:paraId="0EBB8EA8" w14:textId="77854DBB" w:rsidR="00795FDF" w:rsidRPr="00290E60" w:rsidRDefault="00795FDF" w:rsidP="00795FDF">
            <w:pPr>
              <w:pStyle w:val="ListParagraph"/>
              <w:numPr>
                <w:ilvl w:val="0"/>
                <w:numId w:val="38"/>
              </w:numPr>
              <w:spacing w:before="40" w:after="40" w:line="240" w:lineRule="auto"/>
              <w:ind w:left="360"/>
              <w:rPr>
                <w:rFonts w:cs="Arial"/>
                <w:sz w:val="20"/>
                <w:szCs w:val="20"/>
              </w:rPr>
            </w:pPr>
            <w:r w:rsidRPr="00290E60">
              <w:rPr>
                <w:rFonts w:cs="Arial"/>
                <w:sz w:val="20"/>
                <w:szCs w:val="20"/>
              </w:rPr>
              <w:t>interruptions to the flow of the game</w:t>
            </w:r>
          </w:p>
          <w:p w14:paraId="624C7747" w14:textId="5BB030AF" w:rsidR="00795FDF" w:rsidRPr="00290E60" w:rsidRDefault="00795FDF" w:rsidP="00795FDF">
            <w:pPr>
              <w:pStyle w:val="ListParagraph"/>
              <w:numPr>
                <w:ilvl w:val="0"/>
                <w:numId w:val="38"/>
              </w:numPr>
              <w:spacing w:before="40" w:after="40" w:line="240" w:lineRule="auto"/>
              <w:ind w:left="360"/>
              <w:rPr>
                <w:rFonts w:cs="Arial"/>
                <w:sz w:val="20"/>
                <w:szCs w:val="20"/>
              </w:rPr>
            </w:pPr>
            <w:r w:rsidRPr="00290E60">
              <w:rPr>
                <w:rFonts w:cs="Arial"/>
                <w:sz w:val="20"/>
                <w:szCs w:val="20"/>
              </w:rPr>
              <w:t>influence on decisions of officials.</w:t>
            </w:r>
          </w:p>
          <w:p w14:paraId="114897DF" w14:textId="77777777" w:rsidR="00795FDF" w:rsidRPr="001F5FFB" w:rsidRDefault="00795FDF" w:rsidP="00795FDF">
            <w:pPr>
              <w:pStyle w:val="ListParagraph"/>
              <w:numPr>
                <w:ilvl w:val="0"/>
                <w:numId w:val="0"/>
              </w:numPr>
              <w:spacing w:after="0" w:line="240" w:lineRule="auto"/>
              <w:ind w:left="360"/>
              <w:rPr>
                <w:rFonts w:cs="Arial"/>
                <w:sz w:val="20"/>
                <w:szCs w:val="20"/>
              </w:rPr>
            </w:pPr>
          </w:p>
          <w:p w14:paraId="4A6E85E8" w14:textId="4E3468EE" w:rsidR="00795FDF" w:rsidRDefault="00795FDF" w:rsidP="00795FDF">
            <w:pPr>
              <w:spacing w:after="0" w:line="240" w:lineRule="auto"/>
              <w:rPr>
                <w:rFonts w:cs="Arial"/>
                <w:sz w:val="20"/>
                <w:szCs w:val="20"/>
              </w:rPr>
            </w:pPr>
            <w:r>
              <w:rPr>
                <w:rFonts w:cs="Arial"/>
                <w:sz w:val="20"/>
                <w:szCs w:val="20"/>
              </w:rPr>
              <w:t xml:space="preserve">They </w:t>
            </w:r>
            <w:r w:rsidRPr="006959A3">
              <w:rPr>
                <w:rFonts w:cs="Arial"/>
                <w:sz w:val="20"/>
                <w:szCs w:val="20"/>
              </w:rPr>
              <w:t>could look at different examples from sport to aid their understanding.</w:t>
            </w:r>
          </w:p>
        </w:tc>
        <w:tc>
          <w:tcPr>
            <w:tcW w:w="1697" w:type="dxa"/>
            <w:shd w:val="clear" w:color="auto" w:fill="auto"/>
            <w:tcMar>
              <w:top w:w="57" w:type="dxa"/>
              <w:left w:w="57" w:type="dxa"/>
              <w:bottom w:w="57" w:type="dxa"/>
              <w:right w:w="57" w:type="dxa"/>
            </w:tcMar>
          </w:tcPr>
          <w:p w14:paraId="4B1D03C6" w14:textId="03877D5D" w:rsidR="00795FDF" w:rsidRDefault="00795FDF" w:rsidP="00795FDF">
            <w:pPr>
              <w:spacing w:after="0" w:line="240" w:lineRule="auto"/>
              <w:rPr>
                <w:rFonts w:cs="Arial"/>
                <w:sz w:val="20"/>
                <w:szCs w:val="20"/>
              </w:rPr>
            </w:pPr>
            <w:r>
              <w:rPr>
                <w:rFonts w:cs="Arial"/>
                <w:sz w:val="20"/>
                <w:szCs w:val="20"/>
              </w:rPr>
              <w:t>Affordability</w:t>
            </w:r>
          </w:p>
          <w:p w14:paraId="7FE10810" w14:textId="77777777" w:rsidR="00795FDF" w:rsidRDefault="00795FDF" w:rsidP="00795FDF">
            <w:pPr>
              <w:spacing w:after="0" w:line="240" w:lineRule="auto"/>
              <w:rPr>
                <w:rFonts w:cs="Arial"/>
                <w:sz w:val="20"/>
                <w:szCs w:val="20"/>
              </w:rPr>
            </w:pPr>
          </w:p>
          <w:p w14:paraId="0D13FEB5" w14:textId="535E9FEE" w:rsidR="00795FDF" w:rsidRDefault="00795FDF" w:rsidP="00795FDF">
            <w:pPr>
              <w:spacing w:after="0" w:line="240" w:lineRule="auto"/>
              <w:rPr>
                <w:rFonts w:cs="Arial"/>
                <w:sz w:val="20"/>
                <w:szCs w:val="20"/>
              </w:rPr>
            </w:pPr>
            <w:r>
              <w:rPr>
                <w:rFonts w:cs="Arial"/>
                <w:sz w:val="20"/>
                <w:szCs w:val="20"/>
              </w:rPr>
              <w:t>Unequal access</w:t>
            </w:r>
          </w:p>
        </w:tc>
        <w:tc>
          <w:tcPr>
            <w:tcW w:w="1988" w:type="dxa"/>
            <w:shd w:val="clear" w:color="auto" w:fill="auto"/>
            <w:tcMar>
              <w:top w:w="57" w:type="dxa"/>
              <w:left w:w="57" w:type="dxa"/>
              <w:bottom w:w="57" w:type="dxa"/>
              <w:right w:w="57" w:type="dxa"/>
            </w:tcMar>
          </w:tcPr>
          <w:p w14:paraId="531F2F08" w14:textId="42504A44" w:rsidR="00795FDF" w:rsidRDefault="00795FDF" w:rsidP="00795FDF">
            <w:pPr>
              <w:spacing w:after="0" w:line="240" w:lineRule="auto"/>
              <w:rPr>
                <w:rFonts w:cs="Arial"/>
                <w:sz w:val="20"/>
                <w:szCs w:val="20"/>
              </w:rPr>
            </w:pPr>
            <w:r>
              <w:rPr>
                <w:rFonts w:cs="Arial"/>
                <w:sz w:val="20"/>
                <w:szCs w:val="20"/>
              </w:rPr>
              <w:t>U</w:t>
            </w:r>
            <w:r w:rsidRPr="00E0710E">
              <w:rPr>
                <w:rFonts w:cs="Arial"/>
                <w:sz w:val="20"/>
                <w:szCs w:val="20"/>
              </w:rPr>
              <w:t xml:space="preserve">nderstand how technology can have a </w:t>
            </w:r>
            <w:r>
              <w:rPr>
                <w:rFonts w:cs="Arial"/>
                <w:sz w:val="20"/>
                <w:szCs w:val="20"/>
              </w:rPr>
              <w:t>negative</w:t>
            </w:r>
            <w:r w:rsidRPr="00E0710E">
              <w:rPr>
                <w:rFonts w:cs="Arial"/>
                <w:sz w:val="20"/>
                <w:szCs w:val="20"/>
              </w:rPr>
              <w:t xml:space="preserve"> </w:t>
            </w:r>
            <w:r>
              <w:rPr>
                <w:rFonts w:cs="Arial"/>
                <w:sz w:val="20"/>
                <w:szCs w:val="20"/>
              </w:rPr>
              <w:t xml:space="preserve">effect </w:t>
            </w:r>
            <w:r w:rsidRPr="00E0710E">
              <w:rPr>
                <w:rFonts w:cs="Arial"/>
                <w:sz w:val="20"/>
                <w:szCs w:val="20"/>
              </w:rPr>
              <w:t>for the performer</w:t>
            </w:r>
          </w:p>
        </w:tc>
        <w:tc>
          <w:tcPr>
            <w:tcW w:w="2393" w:type="dxa"/>
            <w:shd w:val="clear" w:color="auto" w:fill="auto"/>
            <w:tcMar>
              <w:top w:w="57" w:type="dxa"/>
              <w:left w:w="57" w:type="dxa"/>
              <w:bottom w:w="57" w:type="dxa"/>
              <w:right w:w="57" w:type="dxa"/>
            </w:tcMar>
          </w:tcPr>
          <w:p w14:paraId="3B940D19" w14:textId="3F8A3A78" w:rsidR="00795FDF" w:rsidRPr="003F6424" w:rsidRDefault="003F6424" w:rsidP="00795FDF">
            <w:pPr>
              <w:spacing w:after="0" w:line="240" w:lineRule="auto"/>
              <w:rPr>
                <w:rStyle w:val="Hyperlink"/>
                <w:sz w:val="20"/>
                <w:szCs w:val="20"/>
              </w:rPr>
            </w:pPr>
            <w:r>
              <w:rPr>
                <w:sz w:val="20"/>
                <w:szCs w:val="20"/>
              </w:rPr>
              <w:fldChar w:fldCharType="begin"/>
            </w:r>
            <w:r>
              <w:rPr>
                <w:sz w:val="20"/>
                <w:szCs w:val="20"/>
              </w:rPr>
              <w:instrText xml:space="preserve"> HYPERLINK "https://teachcambridge.org/93156bd6-97ed-4737-83f1-706832ad7a07/teaching-and-delivery-guides?subject=f407526c-2dec-4b34-99ee-e07d09f919f9&amp;unit=all" </w:instrText>
            </w:r>
            <w:r>
              <w:rPr>
                <w:sz w:val="20"/>
                <w:szCs w:val="20"/>
              </w:rPr>
              <w:fldChar w:fldCharType="separate"/>
            </w:r>
            <w:r w:rsidR="00795FDF" w:rsidRPr="003F6424">
              <w:rPr>
                <w:rStyle w:val="Hyperlink"/>
                <w:sz w:val="20"/>
                <w:szCs w:val="20"/>
              </w:rPr>
              <w:t xml:space="preserve">OCR R184 Lesson Preparation Pack </w:t>
            </w:r>
          </w:p>
          <w:p w14:paraId="76FD157A" w14:textId="73E1156B" w:rsidR="00795FDF" w:rsidRPr="003F6424" w:rsidRDefault="00795FDF" w:rsidP="00795FDF">
            <w:pPr>
              <w:spacing w:after="0" w:line="240" w:lineRule="auto"/>
              <w:rPr>
                <w:sz w:val="20"/>
                <w:szCs w:val="20"/>
              </w:rPr>
            </w:pPr>
            <w:r w:rsidRPr="003F6424">
              <w:rPr>
                <w:rStyle w:val="Hyperlink"/>
                <w:sz w:val="20"/>
                <w:szCs w:val="20"/>
              </w:rPr>
              <w:t>Slides</w:t>
            </w:r>
            <w:r w:rsidR="008222C6" w:rsidRPr="003F6424">
              <w:rPr>
                <w:rStyle w:val="Hyperlink"/>
                <w:sz w:val="20"/>
                <w:szCs w:val="20"/>
              </w:rPr>
              <w:t xml:space="preserve"> 70-79</w:t>
            </w:r>
            <w:r w:rsidR="003F6424">
              <w:rPr>
                <w:sz w:val="20"/>
                <w:szCs w:val="20"/>
              </w:rPr>
              <w:fldChar w:fldCharType="end"/>
            </w:r>
          </w:p>
          <w:p w14:paraId="18EC014D" w14:textId="77777777" w:rsidR="008222C6" w:rsidRDefault="008222C6" w:rsidP="00795FDF">
            <w:pPr>
              <w:spacing w:after="0" w:line="240" w:lineRule="auto"/>
            </w:pPr>
          </w:p>
          <w:p w14:paraId="6E5C3878" w14:textId="57769213" w:rsidR="00795FDF" w:rsidRDefault="00795FDF" w:rsidP="00795FDF">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185ACDE1" w14:textId="77777777" w:rsidR="00795FDF" w:rsidRDefault="00795FDF" w:rsidP="00795FDF">
            <w:pPr>
              <w:spacing w:after="0" w:line="240" w:lineRule="auto"/>
              <w:rPr>
                <w:rFonts w:cs="Arial"/>
                <w:sz w:val="20"/>
                <w:szCs w:val="20"/>
              </w:rPr>
            </w:pPr>
            <w:r w:rsidRPr="006076D1">
              <w:rPr>
                <w:rFonts w:cs="Arial"/>
                <w:sz w:val="20"/>
                <w:szCs w:val="20"/>
              </w:rPr>
              <w:t xml:space="preserve">R187 </w:t>
            </w:r>
          </w:p>
          <w:p w14:paraId="62EF4961" w14:textId="3454129D" w:rsidR="00795FDF" w:rsidRDefault="00795FDF" w:rsidP="00795FDF">
            <w:pPr>
              <w:spacing w:after="0" w:line="240" w:lineRule="auto"/>
              <w:rPr>
                <w:rFonts w:cs="Arial"/>
                <w:sz w:val="20"/>
                <w:szCs w:val="20"/>
              </w:rPr>
            </w:pPr>
            <w:r w:rsidRPr="006076D1">
              <w:rPr>
                <w:rFonts w:cs="Arial"/>
                <w:sz w:val="20"/>
                <w:szCs w:val="20"/>
              </w:rPr>
              <w:t>Outdoor and adventurous activities</w:t>
            </w:r>
          </w:p>
        </w:tc>
      </w:tr>
    </w:tbl>
    <w:p w14:paraId="5593753E" w14:textId="77777777" w:rsidR="009222D8" w:rsidRDefault="009222D8" w:rsidP="009222D8">
      <w:pPr>
        <w:spacing w:after="0" w:line="240" w:lineRule="auto"/>
        <w:rPr>
          <w:rStyle w:val="s1"/>
          <w:rFonts w:eastAsiaTheme="majorEastAsia" w:cstheme="majorBidi"/>
          <w:b/>
          <w:color w:val="000000" w:themeColor="text1"/>
          <w:sz w:val="32"/>
          <w:szCs w:val="32"/>
        </w:rPr>
      </w:pPr>
    </w:p>
    <w:p w14:paraId="552E02F6" w14:textId="462607F2" w:rsidR="009222D8" w:rsidRDefault="001F5FFB">
      <w:pPr>
        <w:spacing w:after="0" w:line="240" w:lineRule="auto"/>
        <w:rPr>
          <w:rStyle w:val="s1"/>
          <w:rFonts w:eastAsiaTheme="majorEastAsia" w:cstheme="majorBidi"/>
          <w:b/>
          <w:color w:val="000000" w:themeColor="text1"/>
          <w:sz w:val="28"/>
          <w:szCs w:val="26"/>
        </w:rPr>
      </w:pPr>
      <w:r>
        <w:rPr>
          <w:rStyle w:val="s1"/>
          <w:rFonts w:eastAsiaTheme="majorEastAsia" w:cstheme="majorBidi"/>
          <w:b/>
          <w:color w:val="000000" w:themeColor="text1"/>
          <w:sz w:val="28"/>
          <w:szCs w:val="26"/>
        </w:rPr>
        <w:br w:type="page"/>
      </w: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30BDD1D3" w14:textId="77777777" w:rsidTr="003D0599">
        <w:trPr>
          <w:trHeight w:val="170"/>
        </w:trPr>
        <w:tc>
          <w:tcPr>
            <w:tcW w:w="14884" w:type="dxa"/>
            <w:gridSpan w:val="2"/>
            <w:shd w:val="clear" w:color="auto" w:fill="233588"/>
            <w:tcMar>
              <w:top w:w="57" w:type="dxa"/>
              <w:left w:w="57" w:type="dxa"/>
              <w:bottom w:w="0" w:type="dxa"/>
              <w:right w:w="57" w:type="dxa"/>
            </w:tcMar>
            <w:vAlign w:val="center"/>
          </w:tcPr>
          <w:p w14:paraId="22EB1CD5" w14:textId="4343244B" w:rsidR="009222D8" w:rsidRDefault="009222D8" w:rsidP="00D8673A">
            <w:pPr>
              <w:pStyle w:val="Tableheader"/>
              <w:jc w:val="center"/>
            </w:pPr>
            <w:r w:rsidRPr="009222D8">
              <w:rPr>
                <w:color w:val="auto"/>
              </w:rPr>
              <w:lastRenderedPageBreak/>
              <w:t>S</w:t>
            </w:r>
            <w:r>
              <w:rPr>
                <w:color w:val="auto"/>
              </w:rPr>
              <w:t>ummer 1</w:t>
            </w:r>
          </w:p>
        </w:tc>
      </w:tr>
      <w:tr w:rsidR="009222D8" w14:paraId="0139058E" w14:textId="77777777" w:rsidTr="003D0599">
        <w:trPr>
          <w:trHeight w:val="774"/>
        </w:trPr>
        <w:tc>
          <w:tcPr>
            <w:tcW w:w="2921" w:type="dxa"/>
            <w:shd w:val="clear" w:color="auto" w:fill="FFFFFF" w:themeFill="background1"/>
            <w:tcMar>
              <w:top w:w="57" w:type="dxa"/>
              <w:left w:w="57" w:type="dxa"/>
              <w:bottom w:w="0" w:type="dxa"/>
              <w:right w:w="57" w:type="dxa"/>
            </w:tcMar>
            <w:vAlign w:val="center"/>
          </w:tcPr>
          <w:p w14:paraId="7D275933" w14:textId="26020CAA" w:rsidR="009222D8" w:rsidRPr="00BE16EC" w:rsidRDefault="00AB4B8E" w:rsidP="00D8673A">
            <w:pPr>
              <w:rPr>
                <w:b/>
                <w:bCs/>
              </w:rPr>
            </w:pPr>
            <w:r w:rsidRPr="00FC12C2">
              <w:rPr>
                <w:rFonts w:asciiTheme="minorHAnsi" w:hAnsiTheme="minorHAnsi" w:cstheme="minorHAnsi"/>
                <w:b/>
                <w:bCs/>
              </w:rPr>
              <w:t xml:space="preserve">Summary of what you </w:t>
            </w:r>
            <w:r w:rsidRPr="00FC12C2">
              <w:rPr>
                <w:rFonts w:asciiTheme="minorHAnsi" w:hAnsiTheme="minorHAnsi" w:cstheme="minorHAnsi"/>
                <w:b/>
                <w:bCs/>
              </w:rPr>
              <w:br/>
              <w:t xml:space="preserve">will cover from the </w:t>
            </w:r>
            <w:hyperlink r:id="rId74" w:history="1">
              <w:r w:rsidRPr="00F60ACE">
                <w:rPr>
                  <w:rStyle w:val="Hyperlink"/>
                  <w:rFonts w:asciiTheme="minorHAnsi" w:hAnsiTheme="minorHAnsi" w:cstheme="minorHAnsi"/>
                  <w:b/>
                  <w:bCs/>
                </w:rPr>
                <w:t>curriculum planner</w:t>
              </w:r>
            </w:hyperlink>
            <w:r w:rsidR="009222D8" w:rsidRPr="00F60ACE">
              <w:rPr>
                <w:b/>
                <w:bCs/>
              </w:rPr>
              <w:t>:</w:t>
            </w:r>
          </w:p>
        </w:tc>
        <w:tc>
          <w:tcPr>
            <w:tcW w:w="11963" w:type="dxa"/>
            <w:shd w:val="clear" w:color="auto" w:fill="FFFFFF" w:themeFill="background1"/>
            <w:tcMar>
              <w:top w:w="28" w:type="dxa"/>
            </w:tcMar>
            <w:vAlign w:val="center"/>
          </w:tcPr>
          <w:p w14:paraId="39976CE3" w14:textId="1DE6FA74" w:rsidR="009222D8" w:rsidRPr="00F60ACE" w:rsidRDefault="00F60ACE" w:rsidP="00F60ACE">
            <w:pPr>
              <w:rPr>
                <w:b/>
                <w:bCs/>
              </w:rPr>
            </w:pPr>
            <w:r>
              <w:rPr>
                <w:color w:val="000000" w:themeColor="text1"/>
              </w:rPr>
              <w:t xml:space="preserve"> </w:t>
            </w:r>
            <w:r w:rsidRPr="00F60ACE">
              <w:rPr>
                <w:b/>
                <w:bCs/>
                <w:color w:val="000000" w:themeColor="text1"/>
              </w:rPr>
              <w:t>Topic Area 5: The use of technology in sport</w:t>
            </w:r>
          </w:p>
        </w:tc>
      </w:tr>
    </w:tbl>
    <w:p w14:paraId="0396B7D6" w14:textId="77777777" w:rsidR="009222D8" w:rsidRPr="00C43558" w:rsidRDefault="009222D8" w:rsidP="009222D8">
      <w:pPr>
        <w:spacing w:after="0" w:line="240" w:lineRule="auto"/>
        <w:rPr>
          <w:sz w:val="2"/>
          <w:szCs w:val="2"/>
        </w:rPr>
      </w:pP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CellMar>
          <w:left w:w="10" w:type="dxa"/>
          <w:right w:w="10" w:type="dxa"/>
        </w:tblCellMar>
        <w:tblLook w:val="0000" w:firstRow="0" w:lastRow="0" w:firstColumn="0" w:lastColumn="0" w:noHBand="0" w:noVBand="0"/>
      </w:tblPr>
      <w:tblGrid>
        <w:gridCol w:w="993"/>
        <w:gridCol w:w="1928"/>
        <w:gridCol w:w="4167"/>
        <w:gridCol w:w="1697"/>
        <w:gridCol w:w="1988"/>
        <w:gridCol w:w="2393"/>
        <w:gridCol w:w="1718"/>
      </w:tblGrid>
      <w:tr w:rsidR="009222D8" w:rsidRPr="00963B3A" w14:paraId="218DD321" w14:textId="77777777" w:rsidTr="003D0599">
        <w:trPr>
          <w:trHeight w:val="1286"/>
          <w:tblHeader/>
        </w:trPr>
        <w:tc>
          <w:tcPr>
            <w:tcW w:w="993" w:type="dxa"/>
            <w:tcBorders>
              <w:right w:val="single" w:sz="4" w:space="0" w:color="FFFFFF"/>
            </w:tcBorders>
            <w:shd w:val="clear" w:color="auto" w:fill="233588"/>
            <w:tcMar>
              <w:top w:w="57" w:type="dxa"/>
              <w:left w:w="57" w:type="dxa"/>
              <w:bottom w:w="0" w:type="dxa"/>
              <w:right w:w="57" w:type="dxa"/>
            </w:tcMar>
          </w:tcPr>
          <w:p w14:paraId="48173667" w14:textId="77777777" w:rsidR="009222D8" w:rsidRPr="003D0599" w:rsidRDefault="009222D8" w:rsidP="00D8673A">
            <w:pPr>
              <w:pStyle w:val="Tableheader"/>
              <w:rPr>
                <w:sz w:val="20"/>
                <w:szCs w:val="20"/>
              </w:rPr>
            </w:pPr>
            <w:r w:rsidRPr="003D0599">
              <w:rPr>
                <w:sz w:val="20"/>
                <w:szCs w:val="20"/>
              </w:rPr>
              <w:t>Lesson no.</w:t>
            </w:r>
          </w:p>
        </w:tc>
        <w:tc>
          <w:tcPr>
            <w:tcW w:w="1928" w:type="dxa"/>
            <w:tcBorders>
              <w:left w:val="single" w:sz="4" w:space="0" w:color="FFFFFF"/>
              <w:right w:val="single" w:sz="4" w:space="0" w:color="FFFFFF"/>
            </w:tcBorders>
            <w:shd w:val="clear" w:color="auto" w:fill="233588"/>
            <w:tcMar>
              <w:top w:w="57" w:type="dxa"/>
              <w:left w:w="57" w:type="dxa"/>
              <w:bottom w:w="0" w:type="dxa"/>
              <w:right w:w="57" w:type="dxa"/>
            </w:tcMar>
          </w:tcPr>
          <w:p w14:paraId="3D8EF274" w14:textId="77777777" w:rsidR="009222D8" w:rsidRPr="003D0599" w:rsidRDefault="009222D8" w:rsidP="00D8673A">
            <w:pPr>
              <w:pStyle w:val="Tableheader"/>
              <w:rPr>
                <w:sz w:val="20"/>
                <w:szCs w:val="20"/>
              </w:rPr>
            </w:pPr>
            <w:r w:rsidRPr="003D0599">
              <w:rPr>
                <w:sz w:val="20"/>
                <w:szCs w:val="20"/>
              </w:rPr>
              <w:t>Topic areas/</w:t>
            </w:r>
            <w:proofErr w:type="gramStart"/>
            <w:r w:rsidRPr="003D0599">
              <w:rPr>
                <w:sz w:val="20"/>
                <w:szCs w:val="20"/>
              </w:rPr>
              <w:t>sub topic</w:t>
            </w:r>
            <w:proofErr w:type="gramEnd"/>
            <w:r w:rsidRPr="003D0599">
              <w:rPr>
                <w:sz w:val="20"/>
                <w:szCs w:val="20"/>
              </w:rPr>
              <w:t xml:space="preserve"> areas </w:t>
            </w:r>
          </w:p>
          <w:p w14:paraId="2FF82F59" w14:textId="39BD5EA7" w:rsidR="009222D8" w:rsidRPr="003D0599" w:rsidRDefault="009222D8" w:rsidP="00D8673A">
            <w:pPr>
              <w:pStyle w:val="Tableheader"/>
              <w:rPr>
                <w:sz w:val="20"/>
                <w:szCs w:val="20"/>
              </w:rPr>
            </w:pPr>
          </w:p>
        </w:tc>
        <w:tc>
          <w:tcPr>
            <w:tcW w:w="4167" w:type="dxa"/>
            <w:tcBorders>
              <w:left w:val="single" w:sz="4" w:space="0" w:color="FFFFFF"/>
              <w:right w:val="single" w:sz="4" w:space="0" w:color="FFFFFF"/>
            </w:tcBorders>
            <w:shd w:val="clear" w:color="auto" w:fill="233588"/>
            <w:tcMar>
              <w:top w:w="57" w:type="dxa"/>
              <w:left w:w="57" w:type="dxa"/>
              <w:bottom w:w="0" w:type="dxa"/>
              <w:right w:w="57" w:type="dxa"/>
            </w:tcMar>
          </w:tcPr>
          <w:p w14:paraId="5F3D2FB0" w14:textId="77777777" w:rsidR="009222D8" w:rsidRPr="003D0599" w:rsidRDefault="009222D8" w:rsidP="00D8673A">
            <w:pPr>
              <w:pStyle w:val="Tableheader"/>
              <w:rPr>
                <w:sz w:val="20"/>
                <w:szCs w:val="20"/>
              </w:rPr>
            </w:pPr>
            <w:r w:rsidRPr="003D0599">
              <w:rPr>
                <w:sz w:val="20"/>
                <w:szCs w:val="20"/>
              </w:rPr>
              <w:t>Lesson ideas and activities</w:t>
            </w:r>
          </w:p>
          <w:p w14:paraId="7431BFA8" w14:textId="112F352B" w:rsidR="00852097" w:rsidRPr="003D0599" w:rsidRDefault="00852097" w:rsidP="00D8673A">
            <w:pPr>
              <w:pStyle w:val="Tableheader"/>
              <w:rPr>
                <w:sz w:val="20"/>
                <w:szCs w:val="20"/>
              </w:rPr>
            </w:pPr>
          </w:p>
        </w:tc>
        <w:tc>
          <w:tcPr>
            <w:tcW w:w="1697" w:type="dxa"/>
            <w:tcBorders>
              <w:left w:val="single" w:sz="4" w:space="0" w:color="FFFFFF"/>
              <w:right w:val="single" w:sz="4" w:space="0" w:color="FFFFFF" w:themeColor="background1"/>
            </w:tcBorders>
            <w:shd w:val="clear" w:color="auto" w:fill="233588"/>
            <w:tcMar>
              <w:top w:w="57" w:type="dxa"/>
              <w:left w:w="57" w:type="dxa"/>
              <w:bottom w:w="0" w:type="dxa"/>
              <w:right w:w="57" w:type="dxa"/>
            </w:tcMar>
          </w:tcPr>
          <w:p w14:paraId="339295A1" w14:textId="247FFCDC" w:rsidR="009222D8" w:rsidRPr="003D0599" w:rsidRDefault="009222D8" w:rsidP="00D8673A">
            <w:pPr>
              <w:pStyle w:val="Tableheader"/>
              <w:rPr>
                <w:sz w:val="20"/>
                <w:szCs w:val="20"/>
              </w:rPr>
            </w:pPr>
            <w:r w:rsidRPr="003D0599">
              <w:rPr>
                <w:sz w:val="20"/>
                <w:szCs w:val="20"/>
              </w:rPr>
              <w:t>Lesson key</w:t>
            </w:r>
            <w:r w:rsidR="002F1336" w:rsidRPr="003D0599">
              <w:rPr>
                <w:sz w:val="20"/>
                <w:szCs w:val="20"/>
              </w:rPr>
              <w:t xml:space="preserve"> </w:t>
            </w:r>
            <w:r w:rsidRPr="003D0599">
              <w:rPr>
                <w:sz w:val="20"/>
                <w:szCs w:val="20"/>
              </w:rPr>
              <w:t>words</w:t>
            </w:r>
          </w:p>
          <w:p w14:paraId="54F8BFFB" w14:textId="7FCC5C4B" w:rsidR="009222D8" w:rsidRPr="003D0599" w:rsidRDefault="009222D8" w:rsidP="00D8673A">
            <w:pPr>
              <w:pStyle w:val="Tableheader"/>
              <w:rPr>
                <w:b w:val="0"/>
                <w:bCs w:val="0"/>
                <w:sz w:val="20"/>
                <w:szCs w:val="20"/>
              </w:rPr>
            </w:pPr>
          </w:p>
        </w:tc>
        <w:tc>
          <w:tcPr>
            <w:tcW w:w="1988"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65E9E543" w14:textId="77777777" w:rsidR="009222D8" w:rsidRPr="003D0599" w:rsidRDefault="009222D8" w:rsidP="00D8673A">
            <w:pPr>
              <w:pStyle w:val="Tableheader"/>
              <w:rPr>
                <w:sz w:val="20"/>
                <w:szCs w:val="20"/>
              </w:rPr>
            </w:pPr>
            <w:r w:rsidRPr="003D0599">
              <w:rPr>
                <w:sz w:val="20"/>
                <w:szCs w:val="20"/>
              </w:rPr>
              <w:t>Lesson outcome(s)</w:t>
            </w:r>
          </w:p>
          <w:p w14:paraId="6FBC2C21" w14:textId="2DB2CBCA" w:rsidR="009222D8" w:rsidRPr="003D0599" w:rsidRDefault="009222D8" w:rsidP="00D8673A">
            <w:pPr>
              <w:pStyle w:val="Tableheader"/>
              <w:rPr>
                <w:b w:val="0"/>
                <w:bCs w:val="0"/>
                <w:sz w:val="20"/>
                <w:szCs w:val="20"/>
              </w:rPr>
            </w:pPr>
            <w:r w:rsidRPr="003D0599">
              <w:rPr>
                <w:b w:val="0"/>
                <w:bCs w:val="0"/>
                <w:sz w:val="20"/>
                <w:szCs w:val="20"/>
              </w:rPr>
              <w:t>At the end of the lesson, students will be able to:</w:t>
            </w:r>
          </w:p>
        </w:tc>
        <w:tc>
          <w:tcPr>
            <w:tcW w:w="2393"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20F5E8F3" w14:textId="77777777" w:rsidR="009222D8" w:rsidRPr="003D0599" w:rsidRDefault="009222D8" w:rsidP="00D8673A">
            <w:pPr>
              <w:pStyle w:val="Tableheader"/>
              <w:rPr>
                <w:sz w:val="20"/>
                <w:szCs w:val="20"/>
              </w:rPr>
            </w:pPr>
            <w:r w:rsidRPr="003D0599">
              <w:rPr>
                <w:sz w:val="20"/>
                <w:szCs w:val="20"/>
              </w:rPr>
              <w:t>Useful links/resources</w:t>
            </w:r>
          </w:p>
          <w:p w14:paraId="42DCA641" w14:textId="63466375" w:rsidR="009222D8" w:rsidRPr="003D0599" w:rsidRDefault="009222D8" w:rsidP="00D8673A">
            <w:pPr>
              <w:pStyle w:val="Tableheader"/>
              <w:rPr>
                <w:sz w:val="20"/>
                <w:szCs w:val="20"/>
              </w:rPr>
            </w:pPr>
          </w:p>
        </w:tc>
        <w:tc>
          <w:tcPr>
            <w:tcW w:w="1718" w:type="dxa"/>
            <w:tcBorders>
              <w:left w:val="single" w:sz="4" w:space="0" w:color="FFFFFF" w:themeColor="background1"/>
            </w:tcBorders>
            <w:shd w:val="clear" w:color="auto" w:fill="233588"/>
            <w:tcMar>
              <w:top w:w="57" w:type="dxa"/>
              <w:left w:w="57" w:type="dxa"/>
              <w:bottom w:w="0" w:type="dxa"/>
              <w:right w:w="57" w:type="dxa"/>
            </w:tcMar>
          </w:tcPr>
          <w:p w14:paraId="25E2E814" w14:textId="77777777" w:rsidR="009222D8" w:rsidRPr="003D0599" w:rsidRDefault="009222D8" w:rsidP="00D8673A">
            <w:pPr>
              <w:pStyle w:val="Tableheader"/>
              <w:rPr>
                <w:sz w:val="20"/>
                <w:szCs w:val="20"/>
              </w:rPr>
            </w:pPr>
            <w:r w:rsidRPr="003D0599">
              <w:rPr>
                <w:sz w:val="20"/>
                <w:szCs w:val="20"/>
              </w:rPr>
              <w:t>How does this link to other units?</w:t>
            </w:r>
          </w:p>
          <w:p w14:paraId="0CEE004A" w14:textId="77777777" w:rsidR="009222D8" w:rsidRPr="003D0599" w:rsidRDefault="009222D8" w:rsidP="00D8673A">
            <w:pPr>
              <w:pStyle w:val="Tableheader"/>
              <w:rPr>
                <w:sz w:val="20"/>
                <w:szCs w:val="20"/>
              </w:rPr>
            </w:pPr>
          </w:p>
        </w:tc>
      </w:tr>
      <w:tr w:rsidR="009222D8" w14:paraId="16E93739" w14:textId="77777777" w:rsidTr="000005A7">
        <w:tc>
          <w:tcPr>
            <w:tcW w:w="993" w:type="dxa"/>
            <w:shd w:val="clear" w:color="auto" w:fill="auto"/>
            <w:tcMar>
              <w:top w:w="57" w:type="dxa"/>
              <w:left w:w="57" w:type="dxa"/>
              <w:bottom w:w="57" w:type="dxa"/>
              <w:right w:w="57" w:type="dxa"/>
            </w:tcMar>
          </w:tcPr>
          <w:p w14:paraId="58E94DF6" w14:textId="6E15FA5F" w:rsidR="009222D8" w:rsidRDefault="00670321" w:rsidP="00D8673A">
            <w:pPr>
              <w:spacing w:after="0" w:line="240" w:lineRule="auto"/>
              <w:rPr>
                <w:rFonts w:cs="Arial"/>
                <w:sz w:val="20"/>
                <w:szCs w:val="20"/>
              </w:rPr>
            </w:pPr>
            <w:r>
              <w:rPr>
                <w:rFonts w:cs="Arial"/>
                <w:sz w:val="20"/>
                <w:szCs w:val="20"/>
              </w:rPr>
              <w:t>1-2</w:t>
            </w:r>
          </w:p>
        </w:tc>
        <w:tc>
          <w:tcPr>
            <w:tcW w:w="1928" w:type="dxa"/>
            <w:shd w:val="clear" w:color="auto" w:fill="auto"/>
            <w:tcMar>
              <w:top w:w="57" w:type="dxa"/>
              <w:left w:w="57" w:type="dxa"/>
              <w:bottom w:w="57" w:type="dxa"/>
              <w:right w:w="57" w:type="dxa"/>
            </w:tcMar>
          </w:tcPr>
          <w:p w14:paraId="200EF755" w14:textId="60D9EB0D" w:rsidR="00D722A6" w:rsidRDefault="00D722A6" w:rsidP="00C65FF2">
            <w:pPr>
              <w:spacing w:after="0" w:line="240" w:lineRule="auto"/>
              <w:rPr>
                <w:rFonts w:cs="Arial"/>
                <w:sz w:val="20"/>
                <w:szCs w:val="20"/>
              </w:rPr>
            </w:pPr>
            <w:r w:rsidRPr="00D722A6">
              <w:rPr>
                <w:rFonts w:cs="Arial"/>
                <w:sz w:val="20"/>
                <w:szCs w:val="20"/>
              </w:rPr>
              <w:t>5: The use of technology in sport</w:t>
            </w:r>
          </w:p>
          <w:p w14:paraId="7D925F3C" w14:textId="77777777" w:rsidR="00D722A6" w:rsidRDefault="00D722A6" w:rsidP="00C65FF2">
            <w:pPr>
              <w:spacing w:after="0" w:line="240" w:lineRule="auto"/>
              <w:rPr>
                <w:rFonts w:cs="Arial"/>
                <w:sz w:val="20"/>
                <w:szCs w:val="20"/>
              </w:rPr>
            </w:pPr>
          </w:p>
          <w:p w14:paraId="6D4E1F85" w14:textId="4EF3E483" w:rsidR="00C65FF2" w:rsidRPr="00C65FF2" w:rsidRDefault="00C65FF2" w:rsidP="00C65FF2">
            <w:pPr>
              <w:spacing w:after="0" w:line="240" w:lineRule="auto"/>
              <w:rPr>
                <w:rFonts w:cs="Arial"/>
                <w:sz w:val="20"/>
                <w:szCs w:val="20"/>
              </w:rPr>
            </w:pPr>
            <w:r w:rsidRPr="00C65FF2">
              <w:rPr>
                <w:rFonts w:cs="Arial"/>
                <w:sz w:val="20"/>
                <w:szCs w:val="20"/>
              </w:rPr>
              <w:t>5.2.3 Positive and negative effects of technology on</w:t>
            </w:r>
          </w:p>
          <w:p w14:paraId="7A0D3211" w14:textId="77777777" w:rsidR="009222D8" w:rsidRDefault="00C65FF2" w:rsidP="00C65FF2">
            <w:pPr>
              <w:spacing w:after="0" w:line="240" w:lineRule="auto"/>
              <w:rPr>
                <w:rFonts w:cs="Arial"/>
                <w:sz w:val="20"/>
                <w:szCs w:val="20"/>
              </w:rPr>
            </w:pPr>
            <w:r w:rsidRPr="00C65FF2">
              <w:rPr>
                <w:rFonts w:cs="Arial"/>
                <w:sz w:val="20"/>
                <w:szCs w:val="20"/>
              </w:rPr>
              <w:t xml:space="preserve">the spectator </w:t>
            </w:r>
            <w:proofErr w:type="gramStart"/>
            <w:r w:rsidRPr="00C65FF2">
              <w:rPr>
                <w:rFonts w:cs="Arial"/>
                <w:sz w:val="20"/>
                <w:szCs w:val="20"/>
              </w:rPr>
              <w:t>experience</w:t>
            </w:r>
            <w:proofErr w:type="gramEnd"/>
          </w:p>
          <w:p w14:paraId="09C288B3" w14:textId="77777777" w:rsidR="00D722A6" w:rsidRDefault="00D722A6" w:rsidP="00C65FF2">
            <w:pPr>
              <w:spacing w:after="0" w:line="240" w:lineRule="auto"/>
              <w:rPr>
                <w:rFonts w:cs="Arial"/>
                <w:sz w:val="20"/>
                <w:szCs w:val="20"/>
              </w:rPr>
            </w:pPr>
          </w:p>
          <w:p w14:paraId="26146D4B" w14:textId="77777777" w:rsidR="00D722A6" w:rsidRDefault="00D722A6" w:rsidP="00C65FF2">
            <w:pPr>
              <w:spacing w:after="0" w:line="240" w:lineRule="auto"/>
              <w:rPr>
                <w:rFonts w:cs="Arial"/>
                <w:sz w:val="20"/>
                <w:szCs w:val="20"/>
              </w:rPr>
            </w:pPr>
          </w:p>
          <w:p w14:paraId="45680861" w14:textId="77777777" w:rsidR="00D722A6" w:rsidRDefault="00D722A6" w:rsidP="00C65FF2">
            <w:pPr>
              <w:spacing w:after="0" w:line="240" w:lineRule="auto"/>
              <w:rPr>
                <w:rFonts w:cs="Arial"/>
                <w:sz w:val="20"/>
                <w:szCs w:val="20"/>
              </w:rPr>
            </w:pPr>
          </w:p>
          <w:p w14:paraId="46213873" w14:textId="77777777" w:rsidR="00D722A6" w:rsidRDefault="00D722A6" w:rsidP="00C65FF2">
            <w:pPr>
              <w:spacing w:after="0" w:line="240" w:lineRule="auto"/>
              <w:rPr>
                <w:rFonts w:cs="Arial"/>
                <w:sz w:val="20"/>
                <w:szCs w:val="20"/>
              </w:rPr>
            </w:pPr>
          </w:p>
          <w:p w14:paraId="33108E57" w14:textId="77777777" w:rsidR="00D722A6" w:rsidRDefault="00D722A6" w:rsidP="00C65FF2">
            <w:pPr>
              <w:spacing w:after="0" w:line="240" w:lineRule="auto"/>
              <w:rPr>
                <w:rFonts w:cs="Arial"/>
                <w:sz w:val="20"/>
                <w:szCs w:val="20"/>
              </w:rPr>
            </w:pPr>
          </w:p>
          <w:p w14:paraId="3F552BBC" w14:textId="77777777" w:rsidR="00D722A6" w:rsidRDefault="00D722A6" w:rsidP="00C65FF2">
            <w:pPr>
              <w:spacing w:after="0" w:line="240" w:lineRule="auto"/>
              <w:rPr>
                <w:rFonts w:cs="Arial"/>
                <w:sz w:val="20"/>
                <w:szCs w:val="20"/>
              </w:rPr>
            </w:pPr>
          </w:p>
          <w:p w14:paraId="112E9861" w14:textId="77777777" w:rsidR="00D722A6" w:rsidRDefault="00D722A6" w:rsidP="00C65FF2">
            <w:pPr>
              <w:spacing w:after="0" w:line="240" w:lineRule="auto"/>
              <w:rPr>
                <w:rFonts w:cs="Arial"/>
                <w:sz w:val="20"/>
                <w:szCs w:val="20"/>
              </w:rPr>
            </w:pPr>
          </w:p>
          <w:p w14:paraId="2920371D" w14:textId="77777777" w:rsidR="00D722A6" w:rsidRDefault="00D722A6" w:rsidP="00C65FF2">
            <w:pPr>
              <w:spacing w:after="0" w:line="240" w:lineRule="auto"/>
              <w:rPr>
                <w:rFonts w:cs="Arial"/>
                <w:sz w:val="20"/>
                <w:szCs w:val="20"/>
              </w:rPr>
            </w:pPr>
          </w:p>
          <w:p w14:paraId="431B2188" w14:textId="77777777" w:rsidR="00D722A6" w:rsidRDefault="00D722A6" w:rsidP="00C65FF2">
            <w:pPr>
              <w:spacing w:after="0" w:line="240" w:lineRule="auto"/>
              <w:rPr>
                <w:rFonts w:cs="Arial"/>
                <w:sz w:val="20"/>
                <w:szCs w:val="20"/>
              </w:rPr>
            </w:pPr>
          </w:p>
          <w:p w14:paraId="29886307" w14:textId="77777777" w:rsidR="00D722A6" w:rsidRDefault="00D722A6" w:rsidP="00C65FF2">
            <w:pPr>
              <w:spacing w:after="0" w:line="240" w:lineRule="auto"/>
              <w:rPr>
                <w:rFonts w:cs="Arial"/>
                <w:sz w:val="20"/>
                <w:szCs w:val="20"/>
              </w:rPr>
            </w:pPr>
          </w:p>
          <w:p w14:paraId="2D40F1AA" w14:textId="77777777" w:rsidR="00D722A6" w:rsidRDefault="00D722A6" w:rsidP="00C65FF2">
            <w:pPr>
              <w:spacing w:after="0" w:line="240" w:lineRule="auto"/>
              <w:rPr>
                <w:rFonts w:cs="Arial"/>
                <w:sz w:val="20"/>
                <w:szCs w:val="20"/>
              </w:rPr>
            </w:pPr>
          </w:p>
          <w:p w14:paraId="2DE3013D" w14:textId="77777777" w:rsidR="00D722A6" w:rsidRDefault="00D722A6" w:rsidP="00C65FF2">
            <w:pPr>
              <w:spacing w:after="0" w:line="240" w:lineRule="auto"/>
              <w:rPr>
                <w:rFonts w:cs="Arial"/>
                <w:sz w:val="20"/>
                <w:szCs w:val="20"/>
              </w:rPr>
            </w:pPr>
          </w:p>
          <w:p w14:paraId="194AF5D2" w14:textId="77777777" w:rsidR="00D722A6" w:rsidRDefault="00D722A6" w:rsidP="00C65FF2">
            <w:pPr>
              <w:spacing w:after="0" w:line="240" w:lineRule="auto"/>
              <w:rPr>
                <w:rFonts w:cs="Arial"/>
                <w:sz w:val="20"/>
                <w:szCs w:val="20"/>
              </w:rPr>
            </w:pPr>
          </w:p>
          <w:p w14:paraId="38A3DF1B" w14:textId="77777777" w:rsidR="00D722A6" w:rsidRDefault="00D722A6" w:rsidP="00C65FF2">
            <w:pPr>
              <w:spacing w:after="0" w:line="240" w:lineRule="auto"/>
              <w:rPr>
                <w:rFonts w:cs="Arial"/>
                <w:sz w:val="20"/>
                <w:szCs w:val="20"/>
              </w:rPr>
            </w:pPr>
          </w:p>
          <w:p w14:paraId="3B0B0AF1" w14:textId="77777777" w:rsidR="00D722A6" w:rsidRDefault="00D722A6" w:rsidP="00C65FF2">
            <w:pPr>
              <w:spacing w:after="0" w:line="240" w:lineRule="auto"/>
              <w:rPr>
                <w:rFonts w:cs="Arial"/>
                <w:sz w:val="20"/>
                <w:szCs w:val="20"/>
              </w:rPr>
            </w:pPr>
          </w:p>
          <w:p w14:paraId="314FE931" w14:textId="77777777" w:rsidR="00D722A6" w:rsidRDefault="00D722A6" w:rsidP="00C65FF2">
            <w:pPr>
              <w:spacing w:after="0" w:line="240" w:lineRule="auto"/>
              <w:rPr>
                <w:rFonts w:cs="Arial"/>
                <w:sz w:val="20"/>
                <w:szCs w:val="20"/>
              </w:rPr>
            </w:pPr>
          </w:p>
          <w:p w14:paraId="5FBEB71E" w14:textId="1F58EB84" w:rsidR="00D722A6" w:rsidRDefault="00D722A6" w:rsidP="00C65FF2">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5879C943" w14:textId="77777777" w:rsidR="009222D8" w:rsidRDefault="006959A3" w:rsidP="00D8673A">
            <w:pPr>
              <w:spacing w:after="0" w:line="240" w:lineRule="auto"/>
              <w:rPr>
                <w:rFonts w:cs="Arial"/>
                <w:bCs/>
                <w:sz w:val="20"/>
                <w:szCs w:val="20"/>
              </w:rPr>
            </w:pPr>
            <w:r>
              <w:rPr>
                <w:rFonts w:cs="Arial"/>
                <w:bCs/>
                <w:sz w:val="20"/>
                <w:szCs w:val="20"/>
              </w:rPr>
              <w:t>Students could look at different technology in a chosen sport to understand how it could enhance the spectator experience.</w:t>
            </w:r>
          </w:p>
          <w:p w14:paraId="341A4F06" w14:textId="77777777" w:rsidR="006959A3" w:rsidRDefault="006959A3" w:rsidP="00D8673A">
            <w:pPr>
              <w:spacing w:after="0" w:line="240" w:lineRule="auto"/>
              <w:rPr>
                <w:rFonts w:cs="Arial"/>
                <w:bCs/>
                <w:color w:val="159C4B" w:themeColor="accent4" w:themeShade="BF"/>
                <w:sz w:val="20"/>
                <w:szCs w:val="20"/>
              </w:rPr>
            </w:pPr>
          </w:p>
          <w:p w14:paraId="3283F5FB" w14:textId="37A2D1B3" w:rsidR="006959A3" w:rsidRPr="000B7944" w:rsidRDefault="006959A3" w:rsidP="00D8673A">
            <w:pPr>
              <w:spacing w:after="0" w:line="240" w:lineRule="auto"/>
              <w:rPr>
                <w:rFonts w:cs="Arial"/>
                <w:bCs/>
                <w:sz w:val="20"/>
                <w:szCs w:val="20"/>
              </w:rPr>
            </w:pPr>
            <w:r w:rsidRPr="006959A3">
              <w:rPr>
                <w:rFonts w:cs="Arial"/>
                <w:bCs/>
                <w:sz w:val="20"/>
                <w:szCs w:val="20"/>
              </w:rPr>
              <w:t>Students could look at how technology has had a negative impact on the spectator experience.</w:t>
            </w:r>
          </w:p>
        </w:tc>
        <w:tc>
          <w:tcPr>
            <w:tcW w:w="1697" w:type="dxa"/>
            <w:shd w:val="clear" w:color="auto" w:fill="auto"/>
            <w:tcMar>
              <w:top w:w="57" w:type="dxa"/>
              <w:left w:w="57" w:type="dxa"/>
              <w:bottom w:w="57" w:type="dxa"/>
              <w:right w:w="57" w:type="dxa"/>
            </w:tcMar>
          </w:tcPr>
          <w:p w14:paraId="0B80703C" w14:textId="58EE90A1" w:rsidR="009222D8" w:rsidRPr="006959A3" w:rsidRDefault="006959A3" w:rsidP="00D8673A">
            <w:pPr>
              <w:spacing w:after="0" w:line="240" w:lineRule="auto"/>
              <w:rPr>
                <w:rFonts w:cs="Arial"/>
                <w:color w:val="159C4B" w:themeColor="accent4" w:themeShade="BF"/>
                <w:sz w:val="20"/>
                <w:szCs w:val="20"/>
              </w:rPr>
            </w:pPr>
            <w:r w:rsidRPr="006959A3">
              <w:rPr>
                <w:rFonts w:cs="Arial"/>
                <w:sz w:val="20"/>
                <w:szCs w:val="20"/>
              </w:rPr>
              <w:t>Spectator experience</w:t>
            </w:r>
          </w:p>
        </w:tc>
        <w:tc>
          <w:tcPr>
            <w:tcW w:w="1988" w:type="dxa"/>
            <w:shd w:val="clear" w:color="auto" w:fill="auto"/>
            <w:tcMar>
              <w:top w:w="57" w:type="dxa"/>
              <w:left w:w="57" w:type="dxa"/>
              <w:bottom w:w="57" w:type="dxa"/>
              <w:right w:w="57" w:type="dxa"/>
            </w:tcMar>
          </w:tcPr>
          <w:p w14:paraId="595E5D4D" w14:textId="4A65A413" w:rsidR="009222D8" w:rsidRPr="00E0710E" w:rsidRDefault="003E1D25" w:rsidP="00D8673A">
            <w:pPr>
              <w:spacing w:after="0" w:line="240" w:lineRule="auto"/>
              <w:rPr>
                <w:color w:val="159C4B" w:themeColor="accent4" w:themeShade="BF"/>
                <w:sz w:val="20"/>
                <w:szCs w:val="20"/>
              </w:rPr>
            </w:pPr>
            <w:r>
              <w:rPr>
                <w:sz w:val="20"/>
                <w:szCs w:val="20"/>
              </w:rPr>
              <w:t>U</w:t>
            </w:r>
            <w:r w:rsidR="00E0710E" w:rsidRPr="00E0710E">
              <w:rPr>
                <w:sz w:val="20"/>
                <w:szCs w:val="20"/>
              </w:rPr>
              <w:t xml:space="preserve">nderstand how technology can have a </w:t>
            </w:r>
            <w:r w:rsidR="00E0710E">
              <w:rPr>
                <w:sz w:val="20"/>
                <w:szCs w:val="20"/>
              </w:rPr>
              <w:t xml:space="preserve">positive and </w:t>
            </w:r>
            <w:r w:rsidR="00E0710E" w:rsidRPr="00E0710E">
              <w:rPr>
                <w:sz w:val="20"/>
                <w:szCs w:val="20"/>
              </w:rPr>
              <w:t xml:space="preserve">negative effect </w:t>
            </w:r>
            <w:r w:rsidR="00756016">
              <w:rPr>
                <w:sz w:val="20"/>
                <w:szCs w:val="20"/>
              </w:rPr>
              <w:t>o</w:t>
            </w:r>
            <w:r w:rsidR="00756016">
              <w:t>n</w:t>
            </w:r>
            <w:r w:rsidR="00E0710E" w:rsidRPr="00E0710E">
              <w:rPr>
                <w:sz w:val="20"/>
                <w:szCs w:val="20"/>
              </w:rPr>
              <w:t xml:space="preserve"> the </w:t>
            </w:r>
            <w:r w:rsidR="00E0710E">
              <w:rPr>
                <w:sz w:val="20"/>
                <w:szCs w:val="20"/>
              </w:rPr>
              <w:t>spectator experience</w:t>
            </w:r>
          </w:p>
        </w:tc>
        <w:tc>
          <w:tcPr>
            <w:tcW w:w="2393" w:type="dxa"/>
            <w:shd w:val="clear" w:color="auto" w:fill="auto"/>
            <w:tcMar>
              <w:top w:w="57" w:type="dxa"/>
              <w:left w:w="57" w:type="dxa"/>
              <w:bottom w:w="57" w:type="dxa"/>
              <w:right w:w="57" w:type="dxa"/>
            </w:tcMar>
          </w:tcPr>
          <w:p w14:paraId="1D79FE6E" w14:textId="31AA4719" w:rsidR="00893E99" w:rsidRPr="000E2C4C" w:rsidRDefault="000E2C4C" w:rsidP="00893E99">
            <w:pPr>
              <w:spacing w:after="0" w:line="240" w:lineRule="auto"/>
              <w:rPr>
                <w:rStyle w:val="Hyperlink"/>
                <w:sz w:val="20"/>
                <w:szCs w:val="20"/>
              </w:rPr>
            </w:pPr>
            <w:r>
              <w:rPr>
                <w:sz w:val="20"/>
                <w:szCs w:val="20"/>
              </w:rPr>
              <w:fldChar w:fldCharType="begin"/>
            </w:r>
            <w:r>
              <w:rPr>
                <w:sz w:val="20"/>
                <w:szCs w:val="20"/>
              </w:rPr>
              <w:instrText xml:space="preserve"> HYPERLINK "https://teachcambridge.org/93156bd6-97ed-4737-83f1-706832ad7a07/teaching-and-delivery-guides?subject=f407526c-2dec-4b34-99ee-e07d09f919f9&amp;unit=all" </w:instrText>
            </w:r>
            <w:r>
              <w:rPr>
                <w:sz w:val="20"/>
                <w:szCs w:val="20"/>
              </w:rPr>
              <w:fldChar w:fldCharType="separate"/>
            </w:r>
            <w:r w:rsidR="00893E99" w:rsidRPr="000E2C4C">
              <w:rPr>
                <w:rStyle w:val="Hyperlink"/>
                <w:sz w:val="20"/>
                <w:szCs w:val="20"/>
              </w:rPr>
              <w:t xml:space="preserve">OCR R184 Lesson Preparation Pack </w:t>
            </w:r>
          </w:p>
          <w:p w14:paraId="21AD00F5" w14:textId="2481BF4C" w:rsidR="00893E99" w:rsidRPr="000E2C4C" w:rsidRDefault="00893E99" w:rsidP="00893E99">
            <w:pPr>
              <w:spacing w:after="0" w:line="240" w:lineRule="auto"/>
              <w:rPr>
                <w:sz w:val="20"/>
                <w:szCs w:val="20"/>
              </w:rPr>
            </w:pPr>
            <w:r w:rsidRPr="000E2C4C">
              <w:rPr>
                <w:rStyle w:val="Hyperlink"/>
                <w:sz w:val="20"/>
                <w:szCs w:val="20"/>
              </w:rPr>
              <w:t>Slides</w:t>
            </w:r>
            <w:r w:rsidR="00575FCA" w:rsidRPr="000E2C4C">
              <w:rPr>
                <w:rStyle w:val="Hyperlink"/>
                <w:sz w:val="20"/>
                <w:szCs w:val="20"/>
              </w:rPr>
              <w:t xml:space="preserve"> 80-84</w:t>
            </w:r>
            <w:r w:rsidR="000E2C4C">
              <w:rPr>
                <w:sz w:val="20"/>
                <w:szCs w:val="20"/>
              </w:rPr>
              <w:fldChar w:fldCharType="end"/>
            </w:r>
          </w:p>
          <w:p w14:paraId="0BCB141F" w14:textId="77777777" w:rsidR="00575FCA" w:rsidRDefault="00575FCA" w:rsidP="00893E99">
            <w:pPr>
              <w:spacing w:after="0" w:line="240" w:lineRule="auto"/>
            </w:pPr>
          </w:p>
          <w:p w14:paraId="142E32F5" w14:textId="3EE83BC2" w:rsidR="00644BCF" w:rsidRPr="00461AE7" w:rsidRDefault="00644BCF" w:rsidP="003C102E">
            <w:pPr>
              <w:spacing w:after="0" w:line="240" w:lineRule="auto"/>
              <w:rPr>
                <w:rFonts w:cs="Arial"/>
                <w:color w:val="159C4B" w:themeColor="accent4" w:themeShade="BF"/>
                <w:sz w:val="20"/>
                <w:szCs w:val="20"/>
              </w:rPr>
            </w:pPr>
          </w:p>
        </w:tc>
        <w:tc>
          <w:tcPr>
            <w:tcW w:w="1718" w:type="dxa"/>
            <w:shd w:val="clear" w:color="auto" w:fill="auto"/>
            <w:tcMar>
              <w:top w:w="57" w:type="dxa"/>
              <w:left w:w="57" w:type="dxa"/>
              <w:bottom w:w="57" w:type="dxa"/>
              <w:right w:w="57" w:type="dxa"/>
            </w:tcMar>
          </w:tcPr>
          <w:p w14:paraId="163DF20F" w14:textId="77777777" w:rsidR="00A91850" w:rsidRDefault="006076D1" w:rsidP="00D8673A">
            <w:pPr>
              <w:spacing w:after="0" w:line="240" w:lineRule="auto"/>
              <w:rPr>
                <w:rFonts w:cs="Arial"/>
                <w:sz w:val="20"/>
                <w:szCs w:val="20"/>
              </w:rPr>
            </w:pPr>
            <w:r w:rsidRPr="006076D1">
              <w:rPr>
                <w:rFonts w:cs="Arial"/>
                <w:sz w:val="20"/>
                <w:szCs w:val="20"/>
              </w:rPr>
              <w:t xml:space="preserve">R187 </w:t>
            </w:r>
          </w:p>
          <w:p w14:paraId="4B65AEA1" w14:textId="7D17D471" w:rsidR="009222D8" w:rsidRPr="006076D1" w:rsidRDefault="006076D1" w:rsidP="00D8673A">
            <w:pPr>
              <w:spacing w:after="0" w:line="240" w:lineRule="auto"/>
              <w:rPr>
                <w:rFonts w:cs="Arial"/>
                <w:color w:val="159C4B" w:themeColor="accent4" w:themeShade="BF"/>
                <w:sz w:val="20"/>
                <w:szCs w:val="20"/>
              </w:rPr>
            </w:pPr>
            <w:r w:rsidRPr="006076D1">
              <w:rPr>
                <w:rFonts w:cs="Arial"/>
                <w:sz w:val="20"/>
                <w:szCs w:val="20"/>
              </w:rPr>
              <w:t>Outdoor and adventurous activities</w:t>
            </w:r>
          </w:p>
        </w:tc>
      </w:tr>
      <w:tr w:rsidR="00CF7E0E" w14:paraId="555BEEDB" w14:textId="77777777" w:rsidTr="003807D2">
        <w:trPr>
          <w:trHeight w:val="20"/>
        </w:trPr>
        <w:tc>
          <w:tcPr>
            <w:tcW w:w="993" w:type="dxa"/>
            <w:shd w:val="clear" w:color="auto" w:fill="auto"/>
            <w:tcMar>
              <w:top w:w="57" w:type="dxa"/>
              <w:left w:w="57" w:type="dxa"/>
              <w:bottom w:w="57" w:type="dxa"/>
              <w:right w:w="57" w:type="dxa"/>
            </w:tcMar>
          </w:tcPr>
          <w:p w14:paraId="0BF84C4B" w14:textId="2C5E2486" w:rsidR="00CF7E0E" w:rsidRDefault="00CF7E0E" w:rsidP="00CF7E0E">
            <w:pPr>
              <w:spacing w:after="0" w:line="240" w:lineRule="auto"/>
              <w:rPr>
                <w:rFonts w:cs="Arial"/>
                <w:sz w:val="20"/>
                <w:szCs w:val="20"/>
              </w:rPr>
            </w:pPr>
            <w:r>
              <w:rPr>
                <w:rFonts w:cs="Arial"/>
                <w:sz w:val="20"/>
                <w:szCs w:val="20"/>
              </w:rPr>
              <w:lastRenderedPageBreak/>
              <w:t>3-4</w:t>
            </w:r>
          </w:p>
        </w:tc>
        <w:tc>
          <w:tcPr>
            <w:tcW w:w="1928" w:type="dxa"/>
            <w:shd w:val="clear" w:color="auto" w:fill="auto"/>
            <w:tcMar>
              <w:top w:w="57" w:type="dxa"/>
              <w:left w:w="57" w:type="dxa"/>
              <w:bottom w:w="57" w:type="dxa"/>
              <w:right w:w="57" w:type="dxa"/>
            </w:tcMar>
          </w:tcPr>
          <w:p w14:paraId="2177A422" w14:textId="3FAC00C9" w:rsidR="00D722A6" w:rsidRDefault="00D722A6" w:rsidP="00CF7E0E">
            <w:pPr>
              <w:suppressAutoHyphens/>
              <w:autoSpaceDN w:val="0"/>
              <w:spacing w:after="0" w:line="240" w:lineRule="auto"/>
              <w:textAlignment w:val="baseline"/>
              <w:rPr>
                <w:rFonts w:cs="Arial"/>
                <w:sz w:val="20"/>
                <w:szCs w:val="20"/>
              </w:rPr>
            </w:pPr>
            <w:r w:rsidRPr="00D722A6">
              <w:rPr>
                <w:rFonts w:cs="Arial"/>
                <w:sz w:val="20"/>
                <w:szCs w:val="20"/>
              </w:rPr>
              <w:t>5: The use of technology in sport</w:t>
            </w:r>
          </w:p>
          <w:p w14:paraId="44A6EC92" w14:textId="77777777" w:rsidR="00D722A6" w:rsidRDefault="00D722A6" w:rsidP="00CF7E0E">
            <w:pPr>
              <w:suppressAutoHyphens/>
              <w:autoSpaceDN w:val="0"/>
              <w:spacing w:after="0" w:line="240" w:lineRule="auto"/>
              <w:textAlignment w:val="baseline"/>
              <w:rPr>
                <w:rFonts w:cs="Arial"/>
                <w:sz w:val="20"/>
                <w:szCs w:val="20"/>
              </w:rPr>
            </w:pPr>
          </w:p>
          <w:p w14:paraId="3D9567C7" w14:textId="017C87F0" w:rsidR="00CF7E0E" w:rsidRDefault="00CF7E0E" w:rsidP="00CF7E0E">
            <w:pPr>
              <w:suppressAutoHyphens/>
              <w:autoSpaceDN w:val="0"/>
              <w:spacing w:after="0" w:line="240" w:lineRule="auto"/>
              <w:textAlignment w:val="baseline"/>
              <w:rPr>
                <w:rFonts w:cs="Arial"/>
                <w:sz w:val="20"/>
                <w:szCs w:val="20"/>
              </w:rPr>
            </w:pPr>
            <w:r w:rsidRPr="00575FCA">
              <w:rPr>
                <w:rFonts w:cs="Arial"/>
                <w:sz w:val="20"/>
                <w:szCs w:val="20"/>
              </w:rPr>
              <w:t>5.1 The role of technology in sport</w:t>
            </w:r>
          </w:p>
          <w:p w14:paraId="0D52C9ED" w14:textId="77777777" w:rsidR="00CF7E0E" w:rsidRDefault="00CF7E0E" w:rsidP="00CF7E0E">
            <w:pPr>
              <w:suppressAutoHyphens/>
              <w:autoSpaceDN w:val="0"/>
              <w:spacing w:after="0" w:line="240" w:lineRule="auto"/>
              <w:textAlignment w:val="baseline"/>
              <w:rPr>
                <w:rFonts w:cs="Arial"/>
                <w:sz w:val="20"/>
                <w:szCs w:val="20"/>
              </w:rPr>
            </w:pPr>
          </w:p>
          <w:p w14:paraId="3E6314BD" w14:textId="77777777" w:rsidR="00CF7E0E" w:rsidRPr="00575FCA" w:rsidRDefault="00CF7E0E" w:rsidP="00CF7E0E">
            <w:pPr>
              <w:suppressAutoHyphens/>
              <w:autoSpaceDN w:val="0"/>
              <w:spacing w:after="0" w:line="240" w:lineRule="auto"/>
              <w:textAlignment w:val="baseline"/>
              <w:rPr>
                <w:rFonts w:cs="Arial"/>
                <w:sz w:val="20"/>
                <w:szCs w:val="20"/>
              </w:rPr>
            </w:pPr>
            <w:r w:rsidRPr="00575FCA">
              <w:rPr>
                <w:rFonts w:cs="Arial"/>
                <w:sz w:val="20"/>
                <w:szCs w:val="20"/>
              </w:rPr>
              <w:t>5.2 Positive and negative effects of the use of technology in sport</w:t>
            </w:r>
          </w:p>
          <w:p w14:paraId="7A1F7571" w14:textId="77777777" w:rsidR="00CF7E0E" w:rsidRPr="00575FCA" w:rsidRDefault="00CF7E0E" w:rsidP="00CF7E0E">
            <w:pPr>
              <w:suppressAutoHyphens/>
              <w:autoSpaceDN w:val="0"/>
              <w:spacing w:after="0" w:line="240" w:lineRule="auto"/>
              <w:textAlignment w:val="baseline"/>
              <w:rPr>
                <w:rFonts w:cs="Arial"/>
                <w:sz w:val="20"/>
                <w:szCs w:val="20"/>
              </w:rPr>
            </w:pPr>
          </w:p>
          <w:p w14:paraId="2F895AFF" w14:textId="77777777" w:rsidR="00CF7E0E" w:rsidRDefault="00CF7E0E" w:rsidP="00CF7E0E">
            <w:pPr>
              <w:suppressAutoHyphens/>
              <w:autoSpaceDN w:val="0"/>
              <w:spacing w:after="0" w:line="240" w:lineRule="auto"/>
              <w:textAlignment w:val="baseline"/>
              <w:rPr>
                <w:rFonts w:cs="Arial"/>
                <w:sz w:val="20"/>
                <w:szCs w:val="20"/>
              </w:rPr>
            </w:pPr>
            <w:r w:rsidRPr="00575FCA">
              <w:rPr>
                <w:rFonts w:cs="Arial"/>
                <w:sz w:val="20"/>
                <w:szCs w:val="20"/>
              </w:rPr>
              <w:t>5.2.1 Positive</w:t>
            </w:r>
          </w:p>
          <w:p w14:paraId="7C9FC5B1" w14:textId="77777777" w:rsidR="00CF7E0E" w:rsidRDefault="00CF7E0E" w:rsidP="00CF7E0E">
            <w:pPr>
              <w:suppressAutoHyphens/>
              <w:autoSpaceDN w:val="0"/>
              <w:spacing w:after="0" w:line="240" w:lineRule="auto"/>
              <w:textAlignment w:val="baseline"/>
              <w:rPr>
                <w:rFonts w:cs="Arial"/>
                <w:sz w:val="20"/>
                <w:szCs w:val="20"/>
              </w:rPr>
            </w:pPr>
          </w:p>
          <w:p w14:paraId="4F9390C4" w14:textId="065D5021" w:rsidR="00CF7E0E" w:rsidRPr="00566D9E" w:rsidRDefault="00CF7E0E" w:rsidP="00CF7E0E">
            <w:pPr>
              <w:suppressAutoHyphens/>
              <w:autoSpaceDN w:val="0"/>
              <w:spacing w:after="0" w:line="240" w:lineRule="auto"/>
              <w:textAlignment w:val="baseline"/>
              <w:rPr>
                <w:rFonts w:cs="Arial"/>
                <w:sz w:val="20"/>
                <w:szCs w:val="20"/>
              </w:rPr>
            </w:pPr>
            <w:r w:rsidRPr="00575FCA">
              <w:rPr>
                <w:rFonts w:cs="Arial"/>
                <w:sz w:val="20"/>
                <w:szCs w:val="20"/>
              </w:rPr>
              <w:t>5.2.2 Negative</w:t>
            </w:r>
          </w:p>
        </w:tc>
        <w:tc>
          <w:tcPr>
            <w:tcW w:w="4167" w:type="dxa"/>
            <w:shd w:val="clear" w:color="auto" w:fill="auto"/>
            <w:tcMar>
              <w:top w:w="57" w:type="dxa"/>
              <w:left w:w="57" w:type="dxa"/>
              <w:bottom w:w="57" w:type="dxa"/>
              <w:right w:w="57" w:type="dxa"/>
            </w:tcMar>
          </w:tcPr>
          <w:p w14:paraId="2863B137" w14:textId="77777777" w:rsidR="00CF7E0E" w:rsidRPr="00987785" w:rsidRDefault="00CF7E0E" w:rsidP="00CF7E0E">
            <w:pPr>
              <w:spacing w:after="0" w:line="240" w:lineRule="auto"/>
              <w:rPr>
                <w:sz w:val="20"/>
                <w:szCs w:val="20"/>
              </w:rPr>
            </w:pPr>
            <w:r w:rsidRPr="00987785">
              <w:rPr>
                <w:sz w:val="20"/>
                <w:szCs w:val="20"/>
              </w:rPr>
              <w:t>Topic test on 5.1 and 5.2</w:t>
            </w:r>
          </w:p>
          <w:p w14:paraId="6B259FE5" w14:textId="5E282FD4" w:rsidR="00CF7E0E" w:rsidRDefault="00CF7E0E" w:rsidP="00CF7E0E">
            <w:pPr>
              <w:spacing w:after="0" w:line="240" w:lineRule="auto"/>
              <w:rPr>
                <w:rFonts w:cs="Arial"/>
                <w:sz w:val="20"/>
                <w:szCs w:val="20"/>
              </w:rPr>
            </w:pPr>
          </w:p>
        </w:tc>
        <w:tc>
          <w:tcPr>
            <w:tcW w:w="1697"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1D73F53A" w14:textId="3404B025" w:rsidR="00CF7E0E" w:rsidRPr="003807D2" w:rsidRDefault="00CF7E0E" w:rsidP="00CF7E0E">
            <w:pPr>
              <w:spacing w:after="0" w:line="240" w:lineRule="auto"/>
              <w:rPr>
                <w:rFonts w:cs="Arial"/>
                <w:color w:val="000000" w:themeColor="text1"/>
                <w:sz w:val="20"/>
                <w:szCs w:val="20"/>
              </w:rPr>
            </w:pPr>
            <w:r w:rsidRPr="003807D2">
              <w:rPr>
                <w:rFonts w:cs="Arial"/>
                <w:b/>
                <w:bCs/>
                <w:color w:val="000000" w:themeColor="text1"/>
                <w:sz w:val="20"/>
                <w:szCs w:val="20"/>
              </w:rPr>
              <w:t>Revision TA5</w:t>
            </w:r>
          </w:p>
        </w:tc>
        <w:tc>
          <w:tcPr>
            <w:tcW w:w="1988"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3CA03A91" w14:textId="77777777" w:rsidR="00CF7E0E" w:rsidRPr="003807D2" w:rsidRDefault="00CF7E0E" w:rsidP="00CF7E0E">
            <w:pPr>
              <w:spacing w:after="0" w:line="240" w:lineRule="auto"/>
              <w:rPr>
                <w:color w:val="000000" w:themeColor="text1"/>
                <w:sz w:val="20"/>
                <w:szCs w:val="20"/>
              </w:rPr>
            </w:pPr>
            <w:r w:rsidRPr="003807D2">
              <w:rPr>
                <w:color w:val="000000" w:themeColor="text1"/>
                <w:sz w:val="20"/>
                <w:szCs w:val="20"/>
              </w:rPr>
              <w:t>Recall the key points relating to:</w:t>
            </w:r>
          </w:p>
          <w:p w14:paraId="45935658" w14:textId="77777777" w:rsidR="00CF7E0E" w:rsidRPr="003807D2" w:rsidRDefault="00CF7E0E" w:rsidP="00CF7E0E">
            <w:pPr>
              <w:spacing w:after="0" w:line="240" w:lineRule="auto"/>
              <w:rPr>
                <w:rFonts w:cs="Arial"/>
                <w:color w:val="000000" w:themeColor="text1"/>
                <w:sz w:val="20"/>
                <w:szCs w:val="20"/>
              </w:rPr>
            </w:pPr>
          </w:p>
          <w:p w14:paraId="3120D42B" w14:textId="6DA0564E" w:rsidR="00CF7E0E" w:rsidRPr="003807D2" w:rsidRDefault="00CF7E0E" w:rsidP="00CF7E0E">
            <w:pPr>
              <w:spacing w:after="0" w:line="240" w:lineRule="auto"/>
              <w:rPr>
                <w:rFonts w:cs="Arial"/>
                <w:color w:val="000000" w:themeColor="text1"/>
                <w:sz w:val="20"/>
                <w:szCs w:val="20"/>
              </w:rPr>
            </w:pPr>
            <w:r w:rsidRPr="003807D2">
              <w:rPr>
                <w:rFonts w:cs="Arial"/>
                <w:color w:val="000000" w:themeColor="text1"/>
                <w:sz w:val="20"/>
                <w:szCs w:val="20"/>
              </w:rPr>
              <w:t>The role of technology in sport</w:t>
            </w:r>
          </w:p>
          <w:p w14:paraId="53784BB6" w14:textId="77777777" w:rsidR="00CF7E0E" w:rsidRPr="003807D2" w:rsidRDefault="00CF7E0E" w:rsidP="00CF7E0E">
            <w:pPr>
              <w:spacing w:after="0" w:line="240" w:lineRule="auto"/>
              <w:rPr>
                <w:rFonts w:cs="Arial"/>
                <w:color w:val="000000" w:themeColor="text1"/>
                <w:sz w:val="20"/>
                <w:szCs w:val="20"/>
              </w:rPr>
            </w:pPr>
          </w:p>
          <w:p w14:paraId="04936E3E" w14:textId="48BEF3AB" w:rsidR="00CF7E0E" w:rsidRPr="003807D2" w:rsidRDefault="00CF7E0E" w:rsidP="00CF7E0E">
            <w:pPr>
              <w:spacing w:after="0" w:line="240" w:lineRule="auto"/>
              <w:rPr>
                <w:rFonts w:cs="Arial"/>
                <w:color w:val="000000" w:themeColor="text1"/>
                <w:sz w:val="20"/>
                <w:szCs w:val="20"/>
              </w:rPr>
            </w:pPr>
            <w:r w:rsidRPr="003807D2">
              <w:rPr>
                <w:rFonts w:cs="Arial"/>
                <w:color w:val="000000" w:themeColor="text1"/>
                <w:sz w:val="20"/>
                <w:szCs w:val="20"/>
              </w:rPr>
              <w:t>Positive and negative effects of the use of technology in sport</w:t>
            </w:r>
          </w:p>
        </w:tc>
        <w:tc>
          <w:tcPr>
            <w:tcW w:w="2393" w:type="dxa"/>
            <w:shd w:val="clear" w:color="auto" w:fill="auto"/>
            <w:tcMar>
              <w:top w:w="57" w:type="dxa"/>
              <w:left w:w="57" w:type="dxa"/>
              <w:bottom w:w="57" w:type="dxa"/>
              <w:right w:w="57" w:type="dxa"/>
            </w:tcMar>
          </w:tcPr>
          <w:p w14:paraId="27A72248" w14:textId="77777777" w:rsidR="003807D2" w:rsidRPr="000D0921" w:rsidRDefault="00000000" w:rsidP="003807D2">
            <w:pPr>
              <w:spacing w:after="0" w:line="240" w:lineRule="auto"/>
              <w:rPr>
                <w:rFonts w:cs="Arial"/>
                <w:sz w:val="20"/>
                <w:szCs w:val="20"/>
              </w:rPr>
            </w:pPr>
            <w:hyperlink r:id="rId75" w:history="1">
              <w:proofErr w:type="spellStart"/>
              <w:r w:rsidR="003807D2" w:rsidRPr="00D6392B">
                <w:rPr>
                  <w:rStyle w:val="Hyperlink"/>
                  <w:rFonts w:cs="Arial"/>
                  <w:sz w:val="20"/>
                  <w:szCs w:val="20"/>
                </w:rPr>
                <w:t>ExamBuilder</w:t>
              </w:r>
              <w:proofErr w:type="spellEnd"/>
            </w:hyperlink>
            <w:r w:rsidR="003807D2" w:rsidRPr="000D0921">
              <w:rPr>
                <w:rFonts w:cs="Arial"/>
                <w:sz w:val="20"/>
                <w:szCs w:val="20"/>
              </w:rPr>
              <w:t xml:space="preserve"> </w:t>
            </w:r>
          </w:p>
          <w:p w14:paraId="26F8EE88" w14:textId="07FBC819" w:rsidR="00CF7E0E" w:rsidRDefault="00CF7E0E" w:rsidP="00CF7E0E">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36E39F1D" w14:textId="77777777" w:rsidR="00CF7E0E" w:rsidRDefault="00CF7E0E" w:rsidP="00CF7E0E">
            <w:pPr>
              <w:spacing w:after="0" w:line="240" w:lineRule="auto"/>
              <w:rPr>
                <w:rFonts w:cs="Arial"/>
                <w:sz w:val="20"/>
                <w:szCs w:val="20"/>
              </w:rPr>
            </w:pPr>
          </w:p>
        </w:tc>
      </w:tr>
      <w:tr w:rsidR="00631353" w14:paraId="5037C18A" w14:textId="77777777" w:rsidTr="003D0599">
        <w:trPr>
          <w:trHeight w:val="20"/>
        </w:trPr>
        <w:tc>
          <w:tcPr>
            <w:tcW w:w="993" w:type="dxa"/>
            <w:shd w:val="clear" w:color="auto" w:fill="auto"/>
            <w:tcMar>
              <w:top w:w="57" w:type="dxa"/>
              <w:left w:w="57" w:type="dxa"/>
              <w:bottom w:w="57" w:type="dxa"/>
              <w:right w:w="57" w:type="dxa"/>
            </w:tcMar>
          </w:tcPr>
          <w:p w14:paraId="752308DB" w14:textId="0A376D85" w:rsidR="00631353" w:rsidRDefault="00631353" w:rsidP="00D8673A">
            <w:pPr>
              <w:spacing w:after="0" w:line="240" w:lineRule="auto"/>
              <w:rPr>
                <w:rFonts w:cs="Arial"/>
                <w:sz w:val="20"/>
                <w:szCs w:val="20"/>
              </w:rPr>
            </w:pPr>
            <w:r>
              <w:rPr>
                <w:rFonts w:cs="Arial"/>
                <w:sz w:val="20"/>
                <w:szCs w:val="20"/>
              </w:rPr>
              <w:t>5-6</w:t>
            </w:r>
          </w:p>
        </w:tc>
        <w:tc>
          <w:tcPr>
            <w:tcW w:w="1928" w:type="dxa"/>
            <w:shd w:val="clear" w:color="auto" w:fill="auto"/>
            <w:tcMar>
              <w:top w:w="57" w:type="dxa"/>
              <w:left w:w="57" w:type="dxa"/>
              <w:bottom w:w="57" w:type="dxa"/>
              <w:right w:w="57" w:type="dxa"/>
            </w:tcMar>
          </w:tcPr>
          <w:p w14:paraId="5C17AB60" w14:textId="57CB1BBB" w:rsidR="00631353" w:rsidRPr="00566D9E" w:rsidRDefault="00575FCA" w:rsidP="00D8673A">
            <w:pPr>
              <w:suppressAutoHyphens/>
              <w:autoSpaceDN w:val="0"/>
              <w:spacing w:after="0" w:line="240" w:lineRule="auto"/>
              <w:textAlignment w:val="baseline"/>
              <w:rPr>
                <w:rFonts w:cs="Arial"/>
                <w:sz w:val="20"/>
                <w:szCs w:val="20"/>
              </w:rPr>
            </w:pPr>
            <w:r>
              <w:rPr>
                <w:rFonts w:cs="Arial"/>
                <w:sz w:val="20"/>
                <w:szCs w:val="20"/>
              </w:rPr>
              <w:t>All Topic Areas</w:t>
            </w:r>
          </w:p>
        </w:tc>
        <w:tc>
          <w:tcPr>
            <w:tcW w:w="4167" w:type="dxa"/>
            <w:shd w:val="clear" w:color="auto" w:fill="auto"/>
            <w:tcMar>
              <w:top w:w="57" w:type="dxa"/>
              <w:left w:w="57" w:type="dxa"/>
              <w:bottom w:w="57" w:type="dxa"/>
              <w:right w:w="57" w:type="dxa"/>
            </w:tcMar>
          </w:tcPr>
          <w:p w14:paraId="1316586C" w14:textId="37040A2D" w:rsidR="00631353" w:rsidRDefault="00631353" w:rsidP="00D8673A">
            <w:pPr>
              <w:spacing w:after="0" w:line="240" w:lineRule="auto"/>
              <w:rPr>
                <w:rFonts w:cs="Arial"/>
                <w:sz w:val="20"/>
                <w:szCs w:val="20"/>
              </w:rPr>
            </w:pPr>
            <w:r>
              <w:rPr>
                <w:rFonts w:cs="Arial"/>
                <w:sz w:val="20"/>
                <w:szCs w:val="20"/>
              </w:rPr>
              <w:t>Mock exam and feedback</w:t>
            </w:r>
            <w:r w:rsidR="00BE3A1B">
              <w:rPr>
                <w:rFonts w:cs="Arial"/>
                <w:sz w:val="20"/>
                <w:szCs w:val="20"/>
              </w:rPr>
              <w:t>.</w:t>
            </w:r>
          </w:p>
        </w:tc>
        <w:tc>
          <w:tcPr>
            <w:tcW w:w="1697" w:type="dxa"/>
            <w:shd w:val="clear" w:color="auto" w:fill="auto"/>
            <w:tcMar>
              <w:top w:w="57" w:type="dxa"/>
              <w:left w:w="57" w:type="dxa"/>
              <w:bottom w:w="57" w:type="dxa"/>
              <w:right w:w="57" w:type="dxa"/>
            </w:tcMar>
          </w:tcPr>
          <w:p w14:paraId="5B4AD2D7" w14:textId="77777777" w:rsidR="00631353" w:rsidRDefault="00631353" w:rsidP="00D8673A">
            <w:pPr>
              <w:spacing w:after="0" w:line="240" w:lineRule="auto"/>
              <w:rPr>
                <w:rFonts w:cs="Arial"/>
                <w:sz w:val="20"/>
                <w:szCs w:val="20"/>
              </w:rPr>
            </w:pPr>
          </w:p>
        </w:tc>
        <w:tc>
          <w:tcPr>
            <w:tcW w:w="1988" w:type="dxa"/>
            <w:shd w:val="clear" w:color="auto" w:fill="auto"/>
            <w:tcMar>
              <w:top w:w="57" w:type="dxa"/>
              <w:left w:w="57" w:type="dxa"/>
              <w:bottom w:w="57" w:type="dxa"/>
              <w:right w:w="57" w:type="dxa"/>
            </w:tcMar>
          </w:tcPr>
          <w:p w14:paraId="6087775E" w14:textId="77777777" w:rsidR="00631353" w:rsidRDefault="00631353" w:rsidP="00D8673A">
            <w:pPr>
              <w:spacing w:after="0" w:line="240" w:lineRule="auto"/>
              <w:rPr>
                <w:rFonts w:cs="Arial"/>
                <w:sz w:val="20"/>
                <w:szCs w:val="20"/>
              </w:rPr>
            </w:pPr>
          </w:p>
        </w:tc>
        <w:tc>
          <w:tcPr>
            <w:tcW w:w="2393" w:type="dxa"/>
            <w:shd w:val="clear" w:color="auto" w:fill="auto"/>
            <w:tcMar>
              <w:top w:w="57" w:type="dxa"/>
              <w:left w:w="57" w:type="dxa"/>
              <w:bottom w:w="57" w:type="dxa"/>
              <w:right w:w="57" w:type="dxa"/>
            </w:tcMar>
          </w:tcPr>
          <w:p w14:paraId="1B0F8B39" w14:textId="25F9BDB4" w:rsidR="00485D07" w:rsidRPr="000D0921" w:rsidRDefault="00000000" w:rsidP="00485D07">
            <w:pPr>
              <w:spacing w:after="0" w:line="240" w:lineRule="auto"/>
              <w:rPr>
                <w:rFonts w:cs="Arial"/>
                <w:sz w:val="20"/>
                <w:szCs w:val="20"/>
              </w:rPr>
            </w:pPr>
            <w:hyperlink r:id="rId76" w:history="1">
              <w:proofErr w:type="spellStart"/>
              <w:r w:rsidR="00485D07" w:rsidRPr="00D6392B">
                <w:rPr>
                  <w:rStyle w:val="Hyperlink"/>
                  <w:rFonts w:cs="Arial"/>
                  <w:sz w:val="20"/>
                  <w:szCs w:val="20"/>
                </w:rPr>
                <w:t>ExamBuilder</w:t>
              </w:r>
              <w:proofErr w:type="spellEnd"/>
            </w:hyperlink>
            <w:r w:rsidR="00485D07" w:rsidRPr="000D0921">
              <w:rPr>
                <w:rFonts w:cs="Arial"/>
                <w:sz w:val="20"/>
                <w:szCs w:val="20"/>
              </w:rPr>
              <w:t xml:space="preserve"> </w:t>
            </w:r>
          </w:p>
          <w:p w14:paraId="2C51D0E8" w14:textId="77777777" w:rsidR="007F1C1A" w:rsidRDefault="007F1C1A" w:rsidP="00461AE7">
            <w:pPr>
              <w:spacing w:after="0" w:line="240" w:lineRule="auto"/>
            </w:pPr>
          </w:p>
          <w:p w14:paraId="47FB3541" w14:textId="46BFBAFF" w:rsidR="007F1C1A" w:rsidRDefault="007F1C1A" w:rsidP="00461AE7">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0B36CBDE" w14:textId="77777777" w:rsidR="00631353" w:rsidRDefault="00631353" w:rsidP="00D8673A">
            <w:pPr>
              <w:spacing w:after="0" w:line="240" w:lineRule="auto"/>
              <w:rPr>
                <w:rFonts w:cs="Arial"/>
                <w:sz w:val="20"/>
                <w:szCs w:val="20"/>
              </w:rPr>
            </w:pPr>
          </w:p>
        </w:tc>
      </w:tr>
    </w:tbl>
    <w:p w14:paraId="0562146E" w14:textId="77777777" w:rsidR="003807D2" w:rsidRDefault="003807D2" w:rsidP="003D0599">
      <w:pPr>
        <w:pStyle w:val="Body"/>
        <w:rPr>
          <w:rStyle w:val="s1"/>
          <w:rFonts w:asciiTheme="minorHAnsi" w:hAnsiTheme="minorHAnsi"/>
          <w:sz w:val="20"/>
          <w:szCs w:val="20"/>
        </w:rPr>
      </w:pPr>
    </w:p>
    <w:p w14:paraId="3E3FE01B" w14:textId="77777777" w:rsidR="003807D2" w:rsidRDefault="003807D2" w:rsidP="003D0599">
      <w:pPr>
        <w:pStyle w:val="Body"/>
        <w:rPr>
          <w:rStyle w:val="s1"/>
          <w:rFonts w:asciiTheme="minorHAnsi" w:hAnsiTheme="minorHAnsi"/>
          <w:sz w:val="20"/>
          <w:szCs w:val="20"/>
        </w:rPr>
      </w:pPr>
    </w:p>
    <w:p w14:paraId="3E001F2C" w14:textId="77777777" w:rsidR="003807D2" w:rsidRDefault="003807D2" w:rsidP="003D0599">
      <w:pPr>
        <w:pStyle w:val="Body"/>
        <w:rPr>
          <w:rStyle w:val="s1"/>
          <w:rFonts w:asciiTheme="minorHAnsi" w:hAnsiTheme="minorHAnsi"/>
          <w:sz w:val="20"/>
          <w:szCs w:val="20"/>
        </w:rPr>
      </w:pPr>
    </w:p>
    <w:p w14:paraId="109CD6D0" w14:textId="77777777" w:rsidR="003807D2" w:rsidRDefault="003807D2" w:rsidP="003D0599">
      <w:pPr>
        <w:pStyle w:val="Body"/>
        <w:rPr>
          <w:rStyle w:val="s1"/>
          <w:rFonts w:asciiTheme="minorHAnsi" w:hAnsiTheme="minorHAnsi"/>
          <w:sz w:val="20"/>
          <w:szCs w:val="20"/>
        </w:rPr>
      </w:pPr>
    </w:p>
    <w:p w14:paraId="43C5E1F6" w14:textId="77777777" w:rsidR="003807D2" w:rsidRDefault="003807D2" w:rsidP="003D0599">
      <w:pPr>
        <w:pStyle w:val="Body"/>
        <w:rPr>
          <w:rStyle w:val="s1"/>
          <w:rFonts w:asciiTheme="minorHAnsi" w:hAnsiTheme="minorHAnsi"/>
          <w:sz w:val="20"/>
          <w:szCs w:val="20"/>
        </w:rPr>
      </w:pPr>
    </w:p>
    <w:p w14:paraId="65DD9A1B" w14:textId="77777777" w:rsidR="003807D2" w:rsidRDefault="003807D2" w:rsidP="003D0599">
      <w:pPr>
        <w:pStyle w:val="Body"/>
        <w:rPr>
          <w:rStyle w:val="s1"/>
          <w:rFonts w:asciiTheme="minorHAnsi" w:hAnsiTheme="minorHAnsi"/>
          <w:sz w:val="20"/>
          <w:szCs w:val="20"/>
        </w:rPr>
      </w:pPr>
    </w:p>
    <w:p w14:paraId="48DD27C2" w14:textId="6D1461F9" w:rsidR="009222D8" w:rsidRPr="00987785" w:rsidRDefault="00386838" w:rsidP="003D0599">
      <w:pPr>
        <w:pStyle w:val="Body"/>
        <w:rPr>
          <w:rStyle w:val="s1"/>
          <w:rFonts w:asciiTheme="minorHAnsi" w:hAnsiTheme="minorHAnsi"/>
          <w:sz w:val="18"/>
          <w:szCs w:val="18"/>
        </w:rPr>
      </w:pPr>
      <w:r w:rsidRPr="00987785">
        <w:rPr>
          <w:rStyle w:val="s1"/>
          <w:rFonts w:asciiTheme="minorHAnsi" w:hAnsiTheme="minorHAnsi"/>
          <w:sz w:val="18"/>
          <w:szCs w:val="18"/>
        </w:rPr>
        <w:t xml:space="preserve">Please note, </w:t>
      </w:r>
      <w:proofErr w:type="spellStart"/>
      <w:r w:rsidRPr="00987785">
        <w:rPr>
          <w:rStyle w:val="s1"/>
          <w:rFonts w:asciiTheme="minorHAnsi" w:hAnsiTheme="minorHAnsi"/>
          <w:sz w:val="18"/>
          <w:szCs w:val="18"/>
        </w:rPr>
        <w:t>ExamBuilder</w:t>
      </w:r>
      <w:proofErr w:type="spellEnd"/>
      <w:r w:rsidRPr="00987785">
        <w:rPr>
          <w:rStyle w:val="s1"/>
          <w:rFonts w:asciiTheme="minorHAnsi" w:hAnsiTheme="minorHAnsi"/>
          <w:sz w:val="18"/>
          <w:szCs w:val="18"/>
        </w:rPr>
        <w:t xml:space="preserve"> includes a selection of questions from previous specification </w:t>
      </w:r>
      <w:r w:rsidR="003807D2" w:rsidRPr="00987785">
        <w:rPr>
          <w:rStyle w:val="s1"/>
          <w:rFonts w:asciiTheme="minorHAnsi" w:hAnsiTheme="minorHAnsi"/>
          <w:sz w:val="18"/>
          <w:szCs w:val="18"/>
        </w:rPr>
        <w:t>e</w:t>
      </w:r>
      <w:r w:rsidRPr="00987785">
        <w:rPr>
          <w:rStyle w:val="s1"/>
          <w:rFonts w:asciiTheme="minorHAnsi" w:hAnsiTheme="minorHAnsi"/>
          <w:sz w:val="18"/>
          <w:szCs w:val="18"/>
        </w:rPr>
        <w:t>xams that are relevant to the redeveloped specification.</w:t>
      </w: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41B6F17C" w14:textId="77777777" w:rsidTr="00907662">
        <w:trPr>
          <w:trHeight w:val="170"/>
        </w:trPr>
        <w:tc>
          <w:tcPr>
            <w:tcW w:w="14884" w:type="dxa"/>
            <w:gridSpan w:val="2"/>
            <w:shd w:val="clear" w:color="auto" w:fill="233588"/>
            <w:tcMar>
              <w:top w:w="57" w:type="dxa"/>
              <w:left w:w="57" w:type="dxa"/>
              <w:bottom w:w="0" w:type="dxa"/>
              <w:right w:w="57" w:type="dxa"/>
            </w:tcMar>
            <w:vAlign w:val="center"/>
          </w:tcPr>
          <w:p w14:paraId="01D41F07" w14:textId="4241121C" w:rsidR="009222D8" w:rsidRDefault="009222D8" w:rsidP="00D8673A">
            <w:pPr>
              <w:pStyle w:val="Tableheader"/>
              <w:jc w:val="center"/>
            </w:pPr>
            <w:r w:rsidRPr="009222D8">
              <w:rPr>
                <w:color w:val="auto"/>
              </w:rPr>
              <w:lastRenderedPageBreak/>
              <w:t>S</w:t>
            </w:r>
            <w:r>
              <w:rPr>
                <w:color w:val="auto"/>
              </w:rPr>
              <w:t>ummer 2</w:t>
            </w:r>
          </w:p>
        </w:tc>
      </w:tr>
      <w:tr w:rsidR="009222D8" w14:paraId="7380E8DE" w14:textId="77777777" w:rsidTr="00907662">
        <w:trPr>
          <w:trHeight w:val="774"/>
        </w:trPr>
        <w:tc>
          <w:tcPr>
            <w:tcW w:w="2921" w:type="dxa"/>
            <w:shd w:val="clear" w:color="auto" w:fill="FFFFFF" w:themeFill="background1"/>
            <w:tcMar>
              <w:top w:w="57" w:type="dxa"/>
              <w:left w:w="57" w:type="dxa"/>
              <w:bottom w:w="0" w:type="dxa"/>
              <w:right w:w="57" w:type="dxa"/>
            </w:tcMar>
            <w:vAlign w:val="center"/>
          </w:tcPr>
          <w:p w14:paraId="225B06C1" w14:textId="7D375AB7" w:rsidR="009222D8" w:rsidRPr="00BE16EC" w:rsidRDefault="00AB4B8E" w:rsidP="00D8673A">
            <w:pPr>
              <w:rPr>
                <w:b/>
                <w:bCs/>
              </w:rPr>
            </w:pPr>
            <w:r w:rsidRPr="00FC12C2">
              <w:rPr>
                <w:rFonts w:asciiTheme="minorHAnsi" w:hAnsiTheme="minorHAnsi" w:cstheme="minorHAnsi"/>
                <w:b/>
                <w:bCs/>
              </w:rPr>
              <w:t xml:space="preserve">Summary of what you </w:t>
            </w:r>
            <w:r w:rsidRPr="00FC12C2">
              <w:rPr>
                <w:rFonts w:asciiTheme="minorHAnsi" w:hAnsiTheme="minorHAnsi" w:cstheme="minorHAnsi"/>
                <w:b/>
                <w:bCs/>
              </w:rPr>
              <w:br/>
              <w:t xml:space="preserve">will cover from the </w:t>
            </w:r>
            <w:hyperlink r:id="rId77" w:history="1">
              <w:r w:rsidRPr="00010941">
                <w:rPr>
                  <w:rStyle w:val="Hyperlink"/>
                  <w:rFonts w:asciiTheme="minorHAnsi" w:hAnsiTheme="minorHAnsi" w:cstheme="minorHAnsi"/>
                  <w:b/>
                  <w:bCs/>
                </w:rPr>
                <w:t xml:space="preserve">curriculum </w:t>
              </w:r>
              <w:r w:rsidRPr="007B2965">
                <w:rPr>
                  <w:rStyle w:val="Hyperlink"/>
                  <w:rFonts w:asciiTheme="minorHAnsi" w:hAnsiTheme="minorHAnsi" w:cstheme="minorHAnsi"/>
                  <w:b/>
                  <w:bCs/>
                </w:rPr>
                <w:t>plan</w:t>
              </w:r>
              <w:r w:rsidRPr="00010941">
                <w:rPr>
                  <w:rStyle w:val="Hyperlink"/>
                  <w:rFonts w:asciiTheme="minorHAnsi" w:hAnsiTheme="minorHAnsi" w:cstheme="minorHAnsi"/>
                  <w:b/>
                  <w:bCs/>
                </w:rPr>
                <w:t>ner</w:t>
              </w:r>
            </w:hyperlink>
            <w:r w:rsidRPr="00010941">
              <w:rPr>
                <w:rFonts w:asciiTheme="minorHAnsi" w:hAnsiTheme="minorHAnsi" w:cstheme="minorHAnsi"/>
                <w:b/>
                <w:bCs/>
              </w:rPr>
              <w:t>:</w:t>
            </w:r>
          </w:p>
        </w:tc>
        <w:tc>
          <w:tcPr>
            <w:tcW w:w="11963" w:type="dxa"/>
            <w:shd w:val="clear" w:color="auto" w:fill="FFFFFF" w:themeFill="background1"/>
            <w:tcMar>
              <w:top w:w="28" w:type="dxa"/>
            </w:tcMar>
            <w:vAlign w:val="center"/>
          </w:tcPr>
          <w:p w14:paraId="51EC5B8C" w14:textId="090EAEDF" w:rsidR="009222D8" w:rsidRPr="006266BF" w:rsidRDefault="00F50333" w:rsidP="005C68F7">
            <w:pPr>
              <w:rPr>
                <w:b/>
                <w:bCs/>
              </w:rPr>
            </w:pPr>
            <w:r>
              <w:t xml:space="preserve"> </w:t>
            </w:r>
            <w:r w:rsidR="00461AE7" w:rsidRPr="006266BF">
              <w:rPr>
                <w:b/>
                <w:bCs/>
              </w:rPr>
              <w:t>Examination revision, practice questions</w:t>
            </w:r>
          </w:p>
        </w:tc>
      </w:tr>
    </w:tbl>
    <w:p w14:paraId="337272C7" w14:textId="77777777" w:rsidR="009222D8" w:rsidRPr="00C43558" w:rsidRDefault="009222D8" w:rsidP="009222D8">
      <w:pPr>
        <w:spacing w:after="0" w:line="240" w:lineRule="auto"/>
        <w:rPr>
          <w:sz w:val="2"/>
          <w:szCs w:val="2"/>
        </w:rPr>
      </w:pP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9222D8" w:rsidRPr="00963B3A" w14:paraId="1FC6387F" w14:textId="77777777" w:rsidTr="00907662">
        <w:trPr>
          <w:trHeight w:val="1286"/>
          <w:tblHeader/>
        </w:trPr>
        <w:tc>
          <w:tcPr>
            <w:tcW w:w="993" w:type="dxa"/>
            <w:tcBorders>
              <w:right w:val="single" w:sz="4" w:space="0" w:color="FFFFFF" w:themeColor="background1"/>
            </w:tcBorders>
            <w:shd w:val="clear" w:color="auto" w:fill="233588"/>
            <w:tcMar>
              <w:top w:w="57" w:type="dxa"/>
              <w:left w:w="57" w:type="dxa"/>
              <w:bottom w:w="0" w:type="dxa"/>
              <w:right w:w="57" w:type="dxa"/>
            </w:tcMar>
          </w:tcPr>
          <w:p w14:paraId="48AA05F3" w14:textId="77777777" w:rsidR="009222D8" w:rsidRPr="00907662" w:rsidRDefault="009222D8" w:rsidP="00D8673A">
            <w:pPr>
              <w:pStyle w:val="Tableheader"/>
              <w:rPr>
                <w:sz w:val="20"/>
                <w:szCs w:val="20"/>
              </w:rPr>
            </w:pPr>
            <w:r w:rsidRPr="00907662">
              <w:rPr>
                <w:sz w:val="20"/>
                <w:szCs w:val="20"/>
              </w:rPr>
              <w:t>Lesson no.</w:t>
            </w:r>
          </w:p>
        </w:tc>
        <w:tc>
          <w:tcPr>
            <w:tcW w:w="1928"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3DB303F5" w14:textId="77777777" w:rsidR="009222D8" w:rsidRPr="00907662" w:rsidRDefault="009222D8" w:rsidP="00D8673A">
            <w:pPr>
              <w:pStyle w:val="Tableheader"/>
              <w:rPr>
                <w:sz w:val="20"/>
                <w:szCs w:val="20"/>
              </w:rPr>
            </w:pPr>
            <w:r w:rsidRPr="00907662">
              <w:rPr>
                <w:sz w:val="20"/>
                <w:szCs w:val="20"/>
              </w:rPr>
              <w:t>Topic areas/</w:t>
            </w:r>
            <w:proofErr w:type="gramStart"/>
            <w:r w:rsidRPr="00907662">
              <w:rPr>
                <w:sz w:val="20"/>
                <w:szCs w:val="20"/>
              </w:rPr>
              <w:t>sub topic</w:t>
            </w:r>
            <w:proofErr w:type="gramEnd"/>
            <w:r w:rsidRPr="00907662">
              <w:rPr>
                <w:sz w:val="20"/>
                <w:szCs w:val="20"/>
              </w:rPr>
              <w:t xml:space="preserve"> areas </w:t>
            </w:r>
          </w:p>
          <w:p w14:paraId="17ABAF30" w14:textId="6905ADF1" w:rsidR="009222D8" w:rsidRPr="00907662" w:rsidRDefault="009222D8" w:rsidP="00D8673A">
            <w:pPr>
              <w:pStyle w:val="Tableheader"/>
              <w:rPr>
                <w:sz w:val="20"/>
                <w:szCs w:val="20"/>
              </w:rPr>
            </w:pPr>
          </w:p>
        </w:tc>
        <w:tc>
          <w:tcPr>
            <w:tcW w:w="4167"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306C8E78" w14:textId="77777777" w:rsidR="009222D8" w:rsidRPr="00907662" w:rsidRDefault="009222D8" w:rsidP="00D8673A">
            <w:pPr>
              <w:pStyle w:val="Tableheader"/>
              <w:rPr>
                <w:sz w:val="20"/>
                <w:szCs w:val="20"/>
              </w:rPr>
            </w:pPr>
            <w:r w:rsidRPr="00907662">
              <w:rPr>
                <w:sz w:val="20"/>
                <w:szCs w:val="20"/>
              </w:rPr>
              <w:t>Lesson ideas and activities</w:t>
            </w:r>
          </w:p>
          <w:p w14:paraId="014A39A1" w14:textId="30AB5CC0" w:rsidR="00852097" w:rsidRPr="00907662" w:rsidRDefault="00852097" w:rsidP="00D8673A">
            <w:pPr>
              <w:pStyle w:val="Tableheader"/>
              <w:rPr>
                <w:sz w:val="20"/>
                <w:szCs w:val="20"/>
              </w:rPr>
            </w:pPr>
          </w:p>
        </w:tc>
        <w:tc>
          <w:tcPr>
            <w:tcW w:w="1697"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17918D50" w14:textId="19A0FDA2" w:rsidR="009222D8" w:rsidRPr="00907662" w:rsidRDefault="009222D8" w:rsidP="00D8673A">
            <w:pPr>
              <w:pStyle w:val="Tableheader"/>
              <w:rPr>
                <w:sz w:val="20"/>
                <w:szCs w:val="20"/>
              </w:rPr>
            </w:pPr>
            <w:r w:rsidRPr="00907662">
              <w:rPr>
                <w:sz w:val="20"/>
                <w:szCs w:val="20"/>
              </w:rPr>
              <w:t>Lesson key</w:t>
            </w:r>
            <w:r w:rsidR="009D70B5" w:rsidRPr="00907662">
              <w:rPr>
                <w:sz w:val="20"/>
                <w:szCs w:val="20"/>
              </w:rPr>
              <w:t xml:space="preserve"> </w:t>
            </w:r>
            <w:r w:rsidRPr="00907662">
              <w:rPr>
                <w:sz w:val="20"/>
                <w:szCs w:val="20"/>
              </w:rPr>
              <w:t>words</w:t>
            </w:r>
          </w:p>
          <w:p w14:paraId="48747AF8" w14:textId="45C13B15" w:rsidR="009222D8" w:rsidRPr="00907662" w:rsidRDefault="009222D8" w:rsidP="00D8673A">
            <w:pPr>
              <w:pStyle w:val="Tableheader"/>
              <w:rPr>
                <w:b w:val="0"/>
                <w:bCs w:val="0"/>
                <w:sz w:val="20"/>
                <w:szCs w:val="20"/>
              </w:rPr>
            </w:pPr>
          </w:p>
        </w:tc>
        <w:tc>
          <w:tcPr>
            <w:tcW w:w="1796"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379E485F" w14:textId="77777777" w:rsidR="009222D8" w:rsidRPr="00907662" w:rsidRDefault="009222D8" w:rsidP="00D8673A">
            <w:pPr>
              <w:pStyle w:val="Tableheader"/>
              <w:rPr>
                <w:sz w:val="20"/>
                <w:szCs w:val="20"/>
              </w:rPr>
            </w:pPr>
            <w:r w:rsidRPr="00907662">
              <w:rPr>
                <w:sz w:val="20"/>
                <w:szCs w:val="20"/>
              </w:rPr>
              <w:t>Lesson outcome(s)</w:t>
            </w:r>
          </w:p>
          <w:p w14:paraId="526FEC91" w14:textId="782E01ED" w:rsidR="009222D8" w:rsidRPr="00907662" w:rsidRDefault="009222D8" w:rsidP="007B3FC3">
            <w:pPr>
              <w:pStyle w:val="Tableheader"/>
              <w:rPr>
                <w:b w:val="0"/>
                <w:bCs w:val="0"/>
                <w:sz w:val="20"/>
                <w:szCs w:val="20"/>
              </w:rPr>
            </w:pPr>
            <w:r w:rsidRPr="00907662">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2AD35A08" w14:textId="77777777" w:rsidR="009222D8" w:rsidRPr="00907662" w:rsidRDefault="009222D8" w:rsidP="00D8673A">
            <w:pPr>
              <w:pStyle w:val="Tableheader"/>
              <w:rPr>
                <w:sz w:val="20"/>
                <w:szCs w:val="20"/>
              </w:rPr>
            </w:pPr>
            <w:r w:rsidRPr="00907662">
              <w:rPr>
                <w:sz w:val="20"/>
                <w:szCs w:val="20"/>
              </w:rPr>
              <w:t>Useful links/resources</w:t>
            </w:r>
          </w:p>
          <w:p w14:paraId="72DCB7ED" w14:textId="00DDF90D" w:rsidR="009222D8" w:rsidRPr="00907662" w:rsidRDefault="009222D8" w:rsidP="00D8673A">
            <w:pPr>
              <w:pStyle w:val="Tableheader"/>
              <w:rPr>
                <w:sz w:val="20"/>
                <w:szCs w:val="20"/>
              </w:rPr>
            </w:pPr>
          </w:p>
        </w:tc>
        <w:tc>
          <w:tcPr>
            <w:tcW w:w="1718" w:type="dxa"/>
            <w:tcBorders>
              <w:left w:val="single" w:sz="4" w:space="0" w:color="FFFFFF" w:themeColor="background1"/>
            </w:tcBorders>
            <w:shd w:val="clear" w:color="auto" w:fill="233588"/>
            <w:tcMar>
              <w:top w:w="57" w:type="dxa"/>
              <w:left w:w="57" w:type="dxa"/>
              <w:bottom w:w="0" w:type="dxa"/>
              <w:right w:w="57" w:type="dxa"/>
            </w:tcMar>
          </w:tcPr>
          <w:p w14:paraId="1888FE54" w14:textId="77777777" w:rsidR="009222D8" w:rsidRPr="00907662" w:rsidRDefault="009222D8" w:rsidP="00D8673A">
            <w:pPr>
              <w:pStyle w:val="Tableheader"/>
              <w:rPr>
                <w:sz w:val="20"/>
                <w:szCs w:val="20"/>
              </w:rPr>
            </w:pPr>
            <w:r w:rsidRPr="00907662">
              <w:rPr>
                <w:sz w:val="20"/>
                <w:szCs w:val="20"/>
              </w:rPr>
              <w:t>How does this link to other units?</w:t>
            </w:r>
          </w:p>
          <w:p w14:paraId="5A91A079" w14:textId="77777777" w:rsidR="009222D8" w:rsidRPr="00907662" w:rsidRDefault="009222D8" w:rsidP="00D8673A">
            <w:pPr>
              <w:pStyle w:val="Tableheader"/>
              <w:rPr>
                <w:sz w:val="20"/>
                <w:szCs w:val="20"/>
              </w:rPr>
            </w:pPr>
          </w:p>
        </w:tc>
      </w:tr>
      <w:tr w:rsidR="009222D8" w14:paraId="6EF5F184" w14:textId="77777777" w:rsidTr="00907662">
        <w:trPr>
          <w:trHeight w:val="2189"/>
        </w:trPr>
        <w:tc>
          <w:tcPr>
            <w:tcW w:w="993" w:type="dxa"/>
            <w:shd w:val="clear" w:color="auto" w:fill="auto"/>
            <w:tcMar>
              <w:top w:w="57" w:type="dxa"/>
              <w:left w:w="57" w:type="dxa"/>
              <w:bottom w:w="57" w:type="dxa"/>
              <w:right w:w="57" w:type="dxa"/>
            </w:tcMar>
          </w:tcPr>
          <w:p w14:paraId="12722141" w14:textId="511747A9" w:rsidR="009222D8" w:rsidRDefault="00FF1906" w:rsidP="00D8673A">
            <w:pPr>
              <w:spacing w:after="0" w:line="240" w:lineRule="auto"/>
              <w:rPr>
                <w:rFonts w:cs="Arial"/>
                <w:sz w:val="20"/>
                <w:szCs w:val="20"/>
              </w:rPr>
            </w:pPr>
            <w:r>
              <w:rPr>
                <w:rFonts w:cs="Arial"/>
                <w:sz w:val="20"/>
                <w:szCs w:val="20"/>
              </w:rPr>
              <w:t>1</w:t>
            </w:r>
          </w:p>
        </w:tc>
        <w:tc>
          <w:tcPr>
            <w:tcW w:w="1928" w:type="dxa"/>
            <w:shd w:val="clear" w:color="auto" w:fill="auto"/>
            <w:tcMar>
              <w:top w:w="57" w:type="dxa"/>
              <w:left w:w="57" w:type="dxa"/>
              <w:bottom w:w="57" w:type="dxa"/>
              <w:right w:w="57" w:type="dxa"/>
            </w:tcMar>
          </w:tcPr>
          <w:p w14:paraId="2313243F" w14:textId="73E39C81" w:rsidR="009222D8" w:rsidRDefault="00461AE7" w:rsidP="00D8673A">
            <w:pPr>
              <w:spacing w:after="0" w:line="240" w:lineRule="auto"/>
              <w:rPr>
                <w:rFonts w:cs="Arial"/>
                <w:sz w:val="20"/>
                <w:szCs w:val="20"/>
              </w:rPr>
            </w:pPr>
            <w:r>
              <w:rPr>
                <w:rFonts w:cs="Arial"/>
                <w:sz w:val="20"/>
                <w:szCs w:val="20"/>
              </w:rPr>
              <w:t>Exam revision</w:t>
            </w:r>
          </w:p>
        </w:tc>
        <w:tc>
          <w:tcPr>
            <w:tcW w:w="4167" w:type="dxa"/>
            <w:shd w:val="clear" w:color="auto" w:fill="auto"/>
            <w:tcMar>
              <w:top w:w="57" w:type="dxa"/>
              <w:left w:w="57" w:type="dxa"/>
              <w:bottom w:w="57" w:type="dxa"/>
              <w:right w:w="57" w:type="dxa"/>
            </w:tcMar>
          </w:tcPr>
          <w:p w14:paraId="4CA18D3E" w14:textId="20EAA155" w:rsidR="00461AE7" w:rsidRPr="00461AE7" w:rsidRDefault="00461AE7" w:rsidP="00461AE7">
            <w:pPr>
              <w:spacing w:after="0" w:line="240" w:lineRule="auto"/>
              <w:rPr>
                <w:rFonts w:cs="Arial"/>
                <w:sz w:val="20"/>
                <w:szCs w:val="20"/>
              </w:rPr>
            </w:pPr>
            <w:r w:rsidRPr="00461AE7">
              <w:rPr>
                <w:rFonts w:cs="Arial"/>
                <w:sz w:val="20"/>
                <w:szCs w:val="20"/>
              </w:rPr>
              <w:t>You could reserve the final series of lessons for exam revision using practice questions:</w:t>
            </w:r>
          </w:p>
          <w:p w14:paraId="7B75196C" w14:textId="4CDA7113" w:rsidR="00ED2D33" w:rsidRPr="00A80476" w:rsidRDefault="00A80476" w:rsidP="00E20ECF">
            <w:pPr>
              <w:pStyle w:val="ListParagraph"/>
              <w:numPr>
                <w:ilvl w:val="0"/>
                <w:numId w:val="39"/>
              </w:numPr>
              <w:spacing w:before="40" w:after="40" w:line="240" w:lineRule="auto"/>
              <w:ind w:left="360"/>
              <w:rPr>
                <w:rFonts w:cs="Arial"/>
                <w:sz w:val="20"/>
                <w:szCs w:val="20"/>
              </w:rPr>
            </w:pPr>
            <w:r>
              <w:rPr>
                <w:rFonts w:cs="Arial"/>
                <w:sz w:val="20"/>
                <w:szCs w:val="20"/>
              </w:rPr>
              <w:t>G</w:t>
            </w:r>
            <w:r w:rsidR="00461AE7" w:rsidRPr="00A80476">
              <w:rPr>
                <w:rFonts w:cs="Arial"/>
                <w:sz w:val="20"/>
                <w:szCs w:val="20"/>
              </w:rPr>
              <w:t>ive students different types and styles of questions to practise answering, including short and long answer questions</w:t>
            </w:r>
            <w:r w:rsidR="00E20ECF">
              <w:rPr>
                <w:rFonts w:cs="Arial"/>
                <w:sz w:val="20"/>
                <w:szCs w:val="20"/>
              </w:rPr>
              <w:t>.</w:t>
            </w:r>
          </w:p>
          <w:p w14:paraId="3CECD7E7" w14:textId="0CCFCC9B" w:rsidR="00ED2D33" w:rsidRPr="00A80476" w:rsidRDefault="00A80476" w:rsidP="00E20ECF">
            <w:pPr>
              <w:pStyle w:val="ListParagraph"/>
              <w:numPr>
                <w:ilvl w:val="0"/>
                <w:numId w:val="39"/>
              </w:numPr>
              <w:spacing w:before="40" w:after="40" w:line="240" w:lineRule="auto"/>
              <w:ind w:left="360"/>
              <w:rPr>
                <w:rFonts w:cs="Arial"/>
                <w:sz w:val="20"/>
                <w:szCs w:val="20"/>
              </w:rPr>
            </w:pPr>
            <w:r>
              <w:rPr>
                <w:rFonts w:cs="Arial"/>
                <w:sz w:val="20"/>
                <w:szCs w:val="20"/>
              </w:rPr>
              <w:t>S</w:t>
            </w:r>
            <w:r w:rsidR="00461AE7" w:rsidRPr="00A80476">
              <w:rPr>
                <w:rFonts w:cs="Arial"/>
                <w:sz w:val="20"/>
                <w:szCs w:val="20"/>
              </w:rPr>
              <w:t>how how to analyse and decompose the requirements of question</w:t>
            </w:r>
            <w:r w:rsidR="00474499">
              <w:rPr>
                <w:rFonts w:cs="Arial"/>
                <w:sz w:val="20"/>
                <w:szCs w:val="20"/>
              </w:rPr>
              <w:t>s</w:t>
            </w:r>
            <w:r w:rsidR="00461AE7" w:rsidRPr="00A80476">
              <w:rPr>
                <w:rFonts w:cs="Arial"/>
                <w:sz w:val="20"/>
                <w:szCs w:val="20"/>
              </w:rPr>
              <w:t>, including how command verbs are used</w:t>
            </w:r>
            <w:r w:rsidR="00474499">
              <w:rPr>
                <w:rFonts w:cs="Arial"/>
                <w:sz w:val="20"/>
                <w:szCs w:val="20"/>
              </w:rPr>
              <w:t>.</w:t>
            </w:r>
          </w:p>
          <w:p w14:paraId="30624A92" w14:textId="4A2D9AEF" w:rsidR="009222D8" w:rsidRPr="00A80476" w:rsidRDefault="00A80476" w:rsidP="00E20ECF">
            <w:pPr>
              <w:pStyle w:val="ListParagraph"/>
              <w:numPr>
                <w:ilvl w:val="0"/>
                <w:numId w:val="39"/>
              </w:numPr>
              <w:spacing w:before="40" w:after="40" w:line="240" w:lineRule="auto"/>
              <w:ind w:left="360"/>
              <w:rPr>
                <w:rFonts w:cs="Arial"/>
                <w:sz w:val="20"/>
                <w:szCs w:val="20"/>
              </w:rPr>
            </w:pPr>
            <w:r>
              <w:rPr>
                <w:rFonts w:cs="Arial"/>
                <w:sz w:val="20"/>
                <w:szCs w:val="20"/>
              </w:rPr>
              <w:t>S</w:t>
            </w:r>
            <w:r w:rsidR="00461AE7" w:rsidRPr="00A80476">
              <w:rPr>
                <w:rFonts w:cs="Arial"/>
                <w:sz w:val="20"/>
                <w:szCs w:val="20"/>
              </w:rPr>
              <w:t>how how marks are allocated across questions, and what is required to achieve the marks indicated on the exam paper</w:t>
            </w:r>
            <w:r w:rsidR="00590838">
              <w:rPr>
                <w:rFonts w:cs="Arial"/>
                <w:sz w:val="20"/>
                <w:szCs w:val="20"/>
              </w:rPr>
              <w:t>.</w:t>
            </w:r>
            <w:r w:rsidR="00C106B9" w:rsidRPr="00A80476">
              <w:rPr>
                <w:rFonts w:cs="Arial"/>
                <w:sz w:val="20"/>
                <w:szCs w:val="20"/>
              </w:rPr>
              <w:t xml:space="preserve"> </w:t>
            </w:r>
            <w:r w:rsidR="00590838">
              <w:rPr>
                <w:rFonts w:cs="Arial"/>
                <w:sz w:val="20"/>
                <w:szCs w:val="20"/>
              </w:rPr>
              <w:t>G</w:t>
            </w:r>
            <w:r w:rsidR="00461AE7" w:rsidRPr="00A80476">
              <w:rPr>
                <w:rFonts w:cs="Arial"/>
                <w:sz w:val="20"/>
                <w:szCs w:val="20"/>
              </w:rPr>
              <w:t>et students to attempt questions, peer mark others’ answers and discuss.</w:t>
            </w:r>
          </w:p>
        </w:tc>
        <w:tc>
          <w:tcPr>
            <w:tcW w:w="1697" w:type="dxa"/>
            <w:shd w:val="clear" w:color="auto" w:fill="auto"/>
            <w:tcMar>
              <w:top w:w="57" w:type="dxa"/>
              <w:left w:w="57" w:type="dxa"/>
              <w:bottom w:w="57" w:type="dxa"/>
              <w:right w:w="57" w:type="dxa"/>
            </w:tcMar>
          </w:tcPr>
          <w:p w14:paraId="45D39A08" w14:textId="53C32A05" w:rsidR="009222D8" w:rsidRPr="00461AE7" w:rsidRDefault="00461AE7" w:rsidP="00D8673A">
            <w:pPr>
              <w:spacing w:after="0" w:line="240" w:lineRule="auto"/>
              <w:rPr>
                <w:rFonts w:cs="Arial"/>
                <w:color w:val="159C4B" w:themeColor="accent4" w:themeShade="BF"/>
                <w:sz w:val="20"/>
                <w:szCs w:val="20"/>
              </w:rPr>
            </w:pPr>
            <w:r w:rsidRPr="00461AE7">
              <w:rPr>
                <w:rFonts w:cs="Arial"/>
                <w:sz w:val="20"/>
                <w:szCs w:val="20"/>
              </w:rPr>
              <w:t>Exam revision</w:t>
            </w:r>
          </w:p>
        </w:tc>
        <w:tc>
          <w:tcPr>
            <w:tcW w:w="1796" w:type="dxa"/>
            <w:shd w:val="clear" w:color="auto" w:fill="auto"/>
            <w:tcMar>
              <w:top w:w="57" w:type="dxa"/>
              <w:left w:w="57" w:type="dxa"/>
              <w:bottom w:w="57" w:type="dxa"/>
              <w:right w:w="57" w:type="dxa"/>
            </w:tcMar>
          </w:tcPr>
          <w:p w14:paraId="28DAD26B" w14:textId="1A528C26" w:rsidR="00C106B9" w:rsidRDefault="00461AE7" w:rsidP="00461AE7">
            <w:pPr>
              <w:spacing w:after="0" w:line="240" w:lineRule="auto"/>
              <w:rPr>
                <w:sz w:val="20"/>
                <w:szCs w:val="20"/>
              </w:rPr>
            </w:pPr>
            <w:r w:rsidRPr="00461AE7">
              <w:rPr>
                <w:sz w:val="20"/>
                <w:szCs w:val="20"/>
              </w:rPr>
              <w:t>Analyse and practise exam style questions</w:t>
            </w:r>
          </w:p>
          <w:p w14:paraId="08BB4574" w14:textId="77777777" w:rsidR="00C106B9" w:rsidRDefault="00C106B9" w:rsidP="00461AE7">
            <w:pPr>
              <w:spacing w:after="0" w:line="240" w:lineRule="auto"/>
              <w:rPr>
                <w:sz w:val="20"/>
                <w:szCs w:val="20"/>
              </w:rPr>
            </w:pPr>
          </w:p>
          <w:p w14:paraId="30B3D500" w14:textId="53F019CE" w:rsidR="00461AE7" w:rsidRPr="00461AE7" w:rsidRDefault="00B70CCC" w:rsidP="00461AE7">
            <w:pPr>
              <w:spacing w:after="0" w:line="240" w:lineRule="auto"/>
              <w:rPr>
                <w:sz w:val="20"/>
                <w:szCs w:val="20"/>
              </w:rPr>
            </w:pPr>
            <w:r>
              <w:rPr>
                <w:sz w:val="20"/>
                <w:szCs w:val="20"/>
              </w:rPr>
              <w:t>P</w:t>
            </w:r>
            <w:r w:rsidR="00461AE7" w:rsidRPr="00461AE7">
              <w:rPr>
                <w:sz w:val="20"/>
                <w:szCs w:val="20"/>
              </w:rPr>
              <w:t xml:space="preserve">rovide responses to a selection of different types of exam question </w:t>
            </w:r>
          </w:p>
          <w:p w14:paraId="7DFF3AC3" w14:textId="77777777" w:rsidR="00461AE7" w:rsidRPr="00461AE7" w:rsidRDefault="00461AE7" w:rsidP="00461AE7">
            <w:pPr>
              <w:spacing w:after="0" w:line="240" w:lineRule="auto"/>
              <w:rPr>
                <w:sz w:val="20"/>
                <w:szCs w:val="20"/>
              </w:rPr>
            </w:pPr>
          </w:p>
          <w:p w14:paraId="61C8FA53" w14:textId="3D1AE1D5" w:rsidR="009222D8" w:rsidRPr="00461AE7" w:rsidRDefault="00461AE7" w:rsidP="00461AE7">
            <w:pPr>
              <w:spacing w:after="0" w:line="240" w:lineRule="auto"/>
              <w:rPr>
                <w:sz w:val="20"/>
                <w:szCs w:val="20"/>
              </w:rPr>
            </w:pPr>
            <w:r w:rsidRPr="00461AE7">
              <w:rPr>
                <w:sz w:val="20"/>
                <w:szCs w:val="20"/>
              </w:rPr>
              <w:t>Use teacher and peer review to inform further revision</w:t>
            </w:r>
          </w:p>
        </w:tc>
        <w:tc>
          <w:tcPr>
            <w:tcW w:w="2585" w:type="dxa"/>
            <w:shd w:val="clear" w:color="auto" w:fill="auto"/>
            <w:tcMar>
              <w:top w:w="57" w:type="dxa"/>
              <w:left w:w="57" w:type="dxa"/>
              <w:bottom w:w="57" w:type="dxa"/>
              <w:right w:w="57" w:type="dxa"/>
            </w:tcMar>
          </w:tcPr>
          <w:p w14:paraId="01EA990C" w14:textId="3A9143AB" w:rsidR="00461AE7" w:rsidRPr="007B2965" w:rsidRDefault="00000000" w:rsidP="00461AE7">
            <w:pPr>
              <w:spacing w:after="0" w:line="240" w:lineRule="auto"/>
              <w:rPr>
                <w:rFonts w:cs="Arial"/>
                <w:color w:val="0000FF"/>
                <w:sz w:val="20"/>
                <w:szCs w:val="20"/>
              </w:rPr>
            </w:pPr>
            <w:hyperlink r:id="rId78" w:history="1">
              <w:r w:rsidR="00461AE7" w:rsidRPr="007B2965">
                <w:rPr>
                  <w:rStyle w:val="Hyperlink"/>
                  <w:rFonts w:cs="Arial"/>
                  <w:sz w:val="20"/>
                  <w:szCs w:val="20"/>
                </w:rPr>
                <w:t>OCR’s guide to understanding the assessment – examined and moderated</w:t>
              </w:r>
            </w:hyperlink>
            <w:r w:rsidR="00461AE7" w:rsidRPr="007B2965">
              <w:rPr>
                <w:rFonts w:cs="Arial"/>
                <w:color w:val="0000FF"/>
                <w:sz w:val="20"/>
                <w:szCs w:val="20"/>
              </w:rPr>
              <w:t>:</w:t>
            </w:r>
          </w:p>
          <w:p w14:paraId="1FFE1A88" w14:textId="46604D99" w:rsidR="00461AE7" w:rsidRPr="00783F25" w:rsidRDefault="005F300A" w:rsidP="00DF22DA">
            <w:pPr>
              <w:pStyle w:val="ListParagraph"/>
              <w:numPr>
                <w:ilvl w:val="0"/>
                <w:numId w:val="42"/>
              </w:numPr>
              <w:spacing w:after="0" w:line="240" w:lineRule="auto"/>
              <w:ind w:left="360"/>
              <w:rPr>
                <w:rFonts w:cs="Arial"/>
                <w:color w:val="000000" w:themeColor="text1"/>
                <w:sz w:val="20"/>
                <w:szCs w:val="20"/>
              </w:rPr>
            </w:pPr>
            <w:r w:rsidRPr="00783F25">
              <w:rPr>
                <w:rFonts w:cs="Arial"/>
                <w:color w:val="000000" w:themeColor="text1"/>
                <w:sz w:val="20"/>
                <w:szCs w:val="20"/>
              </w:rPr>
              <w:t>P</w:t>
            </w:r>
            <w:r>
              <w:rPr>
                <w:rFonts w:cs="Arial"/>
                <w:color w:val="000000" w:themeColor="text1"/>
                <w:sz w:val="20"/>
                <w:szCs w:val="20"/>
              </w:rPr>
              <w:t xml:space="preserve"> </w:t>
            </w:r>
            <w:r w:rsidR="00461AE7" w:rsidRPr="00783F25">
              <w:rPr>
                <w:rFonts w:cs="Arial"/>
                <w:color w:val="000000" w:themeColor="text1"/>
                <w:sz w:val="20"/>
                <w:szCs w:val="20"/>
              </w:rPr>
              <w:t>9 command words</w:t>
            </w:r>
          </w:p>
          <w:p w14:paraId="76381EB0" w14:textId="68E6F5B9" w:rsidR="009222D8" w:rsidRPr="00783F25" w:rsidRDefault="00461AE7" w:rsidP="00DF22DA">
            <w:pPr>
              <w:pStyle w:val="ListParagraph"/>
              <w:numPr>
                <w:ilvl w:val="0"/>
                <w:numId w:val="42"/>
              </w:numPr>
              <w:spacing w:after="0" w:line="240" w:lineRule="auto"/>
              <w:ind w:left="360"/>
              <w:rPr>
                <w:rFonts w:cs="Arial"/>
                <w:b/>
                <w:bCs/>
                <w:color w:val="000000" w:themeColor="text1"/>
                <w:sz w:val="20"/>
                <w:szCs w:val="20"/>
              </w:rPr>
            </w:pPr>
            <w:r w:rsidRPr="00783F25">
              <w:rPr>
                <w:rFonts w:cs="Arial"/>
                <w:color w:val="000000" w:themeColor="text1"/>
                <w:sz w:val="20"/>
                <w:szCs w:val="20"/>
              </w:rPr>
              <w:t>pp 12-18 exam question types</w:t>
            </w:r>
          </w:p>
        </w:tc>
        <w:tc>
          <w:tcPr>
            <w:tcW w:w="1718" w:type="dxa"/>
            <w:shd w:val="clear" w:color="auto" w:fill="auto"/>
            <w:tcMar>
              <w:top w:w="57" w:type="dxa"/>
              <w:left w:w="57" w:type="dxa"/>
              <w:bottom w:w="57" w:type="dxa"/>
              <w:right w:w="57" w:type="dxa"/>
            </w:tcMar>
          </w:tcPr>
          <w:p w14:paraId="61FE2C4A" w14:textId="3C1D4E45" w:rsidR="009222D8" w:rsidRPr="001F7D71" w:rsidRDefault="009222D8" w:rsidP="00D8673A">
            <w:pPr>
              <w:spacing w:after="0" w:line="240" w:lineRule="auto"/>
              <w:rPr>
                <w:rFonts w:cs="Arial"/>
                <w:b/>
                <w:bCs/>
                <w:color w:val="159C4B" w:themeColor="accent4" w:themeShade="BF"/>
                <w:sz w:val="20"/>
                <w:szCs w:val="20"/>
              </w:rPr>
            </w:pPr>
          </w:p>
        </w:tc>
      </w:tr>
      <w:tr w:rsidR="00461AE7" w14:paraId="693FFC0F" w14:textId="77777777" w:rsidTr="002151B6">
        <w:tc>
          <w:tcPr>
            <w:tcW w:w="993" w:type="dxa"/>
            <w:shd w:val="clear" w:color="auto" w:fill="auto"/>
            <w:tcMar>
              <w:top w:w="57" w:type="dxa"/>
              <w:left w:w="57" w:type="dxa"/>
              <w:bottom w:w="57" w:type="dxa"/>
              <w:right w:w="57" w:type="dxa"/>
            </w:tcMar>
          </w:tcPr>
          <w:p w14:paraId="3C2BD000" w14:textId="7FECA659" w:rsidR="00461AE7" w:rsidRDefault="00461AE7" w:rsidP="00D8673A">
            <w:pPr>
              <w:spacing w:after="0" w:line="240" w:lineRule="auto"/>
              <w:rPr>
                <w:rFonts w:cs="Arial"/>
                <w:sz w:val="20"/>
                <w:szCs w:val="20"/>
              </w:rPr>
            </w:pPr>
            <w:r>
              <w:rPr>
                <w:rFonts w:cs="Arial"/>
                <w:sz w:val="20"/>
                <w:szCs w:val="20"/>
              </w:rPr>
              <w:t>2</w:t>
            </w:r>
          </w:p>
        </w:tc>
        <w:tc>
          <w:tcPr>
            <w:tcW w:w="1928" w:type="dxa"/>
            <w:shd w:val="clear" w:color="auto" w:fill="auto"/>
            <w:tcMar>
              <w:top w:w="57" w:type="dxa"/>
              <w:left w:w="57" w:type="dxa"/>
              <w:bottom w:w="57" w:type="dxa"/>
              <w:right w:w="57" w:type="dxa"/>
            </w:tcMar>
          </w:tcPr>
          <w:p w14:paraId="77D76544" w14:textId="73CCA2BF" w:rsidR="00461AE7" w:rsidRDefault="00461AE7" w:rsidP="00D8673A">
            <w:pPr>
              <w:spacing w:after="0" w:line="240" w:lineRule="auto"/>
              <w:rPr>
                <w:rFonts w:cs="Arial"/>
                <w:sz w:val="20"/>
                <w:szCs w:val="20"/>
              </w:rPr>
            </w:pPr>
            <w:r>
              <w:rPr>
                <w:rFonts w:cs="Arial"/>
                <w:sz w:val="20"/>
                <w:szCs w:val="20"/>
              </w:rPr>
              <w:t xml:space="preserve">Exam </w:t>
            </w:r>
            <w:r w:rsidR="00DB0E73">
              <w:rPr>
                <w:rFonts w:cs="Arial"/>
                <w:sz w:val="20"/>
                <w:szCs w:val="20"/>
              </w:rPr>
              <w:t>r</w:t>
            </w:r>
            <w:r>
              <w:rPr>
                <w:rFonts w:cs="Arial"/>
                <w:sz w:val="20"/>
                <w:szCs w:val="20"/>
              </w:rPr>
              <w:t>evision</w:t>
            </w:r>
          </w:p>
        </w:tc>
        <w:tc>
          <w:tcPr>
            <w:tcW w:w="4167" w:type="dxa"/>
            <w:shd w:val="clear" w:color="auto" w:fill="auto"/>
            <w:tcMar>
              <w:top w:w="57" w:type="dxa"/>
              <w:left w:w="57" w:type="dxa"/>
              <w:bottom w:w="57" w:type="dxa"/>
              <w:right w:w="57" w:type="dxa"/>
            </w:tcMar>
          </w:tcPr>
          <w:p w14:paraId="1D54D6AB" w14:textId="2B7AA008" w:rsidR="00461AE7" w:rsidRPr="00461AE7" w:rsidRDefault="00461AE7" w:rsidP="00461AE7">
            <w:pPr>
              <w:spacing w:after="0" w:line="240" w:lineRule="auto"/>
              <w:rPr>
                <w:rFonts w:cs="Arial"/>
                <w:sz w:val="20"/>
                <w:szCs w:val="20"/>
              </w:rPr>
            </w:pPr>
            <w:r w:rsidRPr="00461AE7">
              <w:rPr>
                <w:rFonts w:cs="Arial"/>
                <w:sz w:val="20"/>
                <w:szCs w:val="20"/>
              </w:rPr>
              <w:t>Examination revision questions continue.</w:t>
            </w:r>
          </w:p>
        </w:tc>
        <w:tc>
          <w:tcPr>
            <w:tcW w:w="1697" w:type="dxa"/>
            <w:shd w:val="clear" w:color="auto" w:fill="auto"/>
            <w:tcMar>
              <w:top w:w="57" w:type="dxa"/>
              <w:left w:w="57" w:type="dxa"/>
              <w:bottom w:w="57" w:type="dxa"/>
              <w:right w:w="57" w:type="dxa"/>
            </w:tcMar>
          </w:tcPr>
          <w:p w14:paraId="5ABC266D" w14:textId="6C087F77" w:rsidR="00461AE7" w:rsidRPr="00461AE7" w:rsidRDefault="00461AE7" w:rsidP="00D8673A">
            <w:pPr>
              <w:spacing w:after="0" w:line="240" w:lineRule="auto"/>
              <w:rPr>
                <w:rFonts w:cs="Arial"/>
                <w:sz w:val="20"/>
                <w:szCs w:val="20"/>
              </w:rPr>
            </w:pPr>
            <w:r w:rsidRPr="00461AE7">
              <w:rPr>
                <w:rFonts w:cs="Arial"/>
                <w:sz w:val="20"/>
                <w:szCs w:val="20"/>
              </w:rPr>
              <w:t xml:space="preserve">Exam </w:t>
            </w:r>
            <w:r w:rsidR="00B11C21">
              <w:rPr>
                <w:rFonts w:cs="Arial"/>
                <w:sz w:val="20"/>
                <w:szCs w:val="20"/>
              </w:rPr>
              <w:t>r</w:t>
            </w:r>
            <w:r w:rsidRPr="00461AE7">
              <w:rPr>
                <w:rFonts w:cs="Arial"/>
                <w:sz w:val="20"/>
                <w:szCs w:val="20"/>
              </w:rPr>
              <w:t>evision</w:t>
            </w:r>
          </w:p>
        </w:tc>
        <w:tc>
          <w:tcPr>
            <w:tcW w:w="1796" w:type="dxa"/>
            <w:shd w:val="clear" w:color="auto" w:fill="auto"/>
            <w:tcMar>
              <w:top w:w="57" w:type="dxa"/>
              <w:left w:w="57" w:type="dxa"/>
              <w:bottom w:w="57" w:type="dxa"/>
              <w:right w:w="57" w:type="dxa"/>
            </w:tcMar>
          </w:tcPr>
          <w:p w14:paraId="7F1B084C" w14:textId="77777777" w:rsidR="00461AE7" w:rsidRPr="00461AE7" w:rsidRDefault="00461AE7" w:rsidP="00461AE7">
            <w:pPr>
              <w:spacing w:after="0" w:line="240" w:lineRule="auto"/>
              <w:rPr>
                <w:sz w:val="20"/>
                <w:szCs w:val="20"/>
              </w:rPr>
            </w:pPr>
          </w:p>
        </w:tc>
        <w:tc>
          <w:tcPr>
            <w:tcW w:w="2585" w:type="dxa"/>
            <w:shd w:val="clear" w:color="auto" w:fill="auto"/>
            <w:tcMar>
              <w:top w:w="57" w:type="dxa"/>
              <w:left w:w="57" w:type="dxa"/>
              <w:bottom w:w="57" w:type="dxa"/>
              <w:right w:w="57" w:type="dxa"/>
            </w:tcMar>
          </w:tcPr>
          <w:p w14:paraId="07980B42" w14:textId="0994E150" w:rsidR="00461AE7" w:rsidRDefault="00000000" w:rsidP="00461AE7">
            <w:pPr>
              <w:spacing w:after="0" w:line="240" w:lineRule="auto"/>
              <w:rPr>
                <w:rStyle w:val="Hyperlink"/>
                <w:rFonts w:cs="Arial"/>
                <w:sz w:val="20"/>
                <w:szCs w:val="20"/>
              </w:rPr>
            </w:pPr>
            <w:hyperlink r:id="rId79" w:history="1">
              <w:proofErr w:type="spellStart"/>
              <w:r w:rsidR="00ED6F10" w:rsidRPr="00D6392B">
                <w:rPr>
                  <w:rStyle w:val="Hyperlink"/>
                  <w:rFonts w:cs="Arial"/>
                  <w:sz w:val="20"/>
                  <w:szCs w:val="20"/>
                </w:rPr>
                <w:t>ExamBuilder</w:t>
              </w:r>
              <w:proofErr w:type="spellEnd"/>
            </w:hyperlink>
          </w:p>
          <w:p w14:paraId="3B13F118" w14:textId="77777777" w:rsidR="0021596A" w:rsidRDefault="0021596A" w:rsidP="00461AE7">
            <w:pPr>
              <w:spacing w:after="0" w:line="240" w:lineRule="auto"/>
              <w:rPr>
                <w:rFonts w:cs="Arial"/>
                <w:sz w:val="20"/>
                <w:szCs w:val="20"/>
              </w:rPr>
            </w:pPr>
          </w:p>
          <w:p w14:paraId="4B1A509B" w14:textId="58B1BD38" w:rsidR="0021596A" w:rsidRPr="00461AE7" w:rsidRDefault="0021596A" w:rsidP="00461AE7">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4B933408" w14:textId="77777777" w:rsidR="00461AE7" w:rsidRPr="001F7D71" w:rsidRDefault="00461AE7" w:rsidP="00D8673A">
            <w:pPr>
              <w:spacing w:after="0" w:line="240" w:lineRule="auto"/>
              <w:rPr>
                <w:rFonts w:cs="Arial"/>
                <w:b/>
                <w:bCs/>
                <w:color w:val="159C4B" w:themeColor="accent4" w:themeShade="BF"/>
                <w:sz w:val="20"/>
                <w:szCs w:val="20"/>
              </w:rPr>
            </w:pPr>
          </w:p>
        </w:tc>
      </w:tr>
      <w:tr w:rsidR="009222D8" w14:paraId="2DD15CF1" w14:textId="77777777" w:rsidTr="00907662">
        <w:trPr>
          <w:trHeight w:val="20"/>
        </w:trPr>
        <w:tc>
          <w:tcPr>
            <w:tcW w:w="993" w:type="dxa"/>
            <w:shd w:val="clear" w:color="auto" w:fill="auto"/>
            <w:tcMar>
              <w:top w:w="57" w:type="dxa"/>
              <w:left w:w="57" w:type="dxa"/>
              <w:bottom w:w="57" w:type="dxa"/>
              <w:right w:w="57" w:type="dxa"/>
            </w:tcMar>
          </w:tcPr>
          <w:p w14:paraId="6C3F3E9A" w14:textId="34B69F71" w:rsidR="009222D8" w:rsidRDefault="00461AE7" w:rsidP="00D8673A">
            <w:pPr>
              <w:spacing w:after="0" w:line="240" w:lineRule="auto"/>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51517848" w14:textId="72727459" w:rsidR="009222D8" w:rsidRPr="00566D9E" w:rsidRDefault="00461AE7" w:rsidP="00D8673A">
            <w:pPr>
              <w:suppressAutoHyphens/>
              <w:autoSpaceDN w:val="0"/>
              <w:spacing w:after="0" w:line="240" w:lineRule="auto"/>
              <w:textAlignment w:val="baseline"/>
              <w:rPr>
                <w:rFonts w:cs="Arial"/>
                <w:sz w:val="20"/>
                <w:szCs w:val="20"/>
              </w:rPr>
            </w:pPr>
            <w:r w:rsidRPr="00461AE7">
              <w:rPr>
                <w:rFonts w:cs="Arial"/>
                <w:sz w:val="20"/>
                <w:szCs w:val="20"/>
              </w:rPr>
              <w:t xml:space="preserve">Exam </w:t>
            </w:r>
            <w:r w:rsidR="00E37BDB">
              <w:rPr>
                <w:rFonts w:cs="Arial"/>
                <w:sz w:val="20"/>
                <w:szCs w:val="20"/>
              </w:rPr>
              <w:t>r</w:t>
            </w:r>
            <w:r w:rsidRPr="00461AE7">
              <w:rPr>
                <w:rFonts w:cs="Arial"/>
                <w:sz w:val="20"/>
                <w:szCs w:val="20"/>
              </w:rPr>
              <w:t>evision</w:t>
            </w:r>
          </w:p>
        </w:tc>
        <w:tc>
          <w:tcPr>
            <w:tcW w:w="4167" w:type="dxa"/>
            <w:shd w:val="clear" w:color="auto" w:fill="auto"/>
            <w:tcMar>
              <w:top w:w="57" w:type="dxa"/>
              <w:left w:w="57" w:type="dxa"/>
              <w:bottom w:w="57" w:type="dxa"/>
              <w:right w:w="57" w:type="dxa"/>
            </w:tcMar>
          </w:tcPr>
          <w:p w14:paraId="3D803002" w14:textId="3F4FDFC7" w:rsidR="009222D8" w:rsidRDefault="00461AE7" w:rsidP="00D8673A">
            <w:pPr>
              <w:spacing w:after="0" w:line="240" w:lineRule="auto"/>
              <w:rPr>
                <w:rFonts w:cs="Arial"/>
                <w:sz w:val="20"/>
                <w:szCs w:val="20"/>
              </w:rPr>
            </w:pPr>
            <w:r w:rsidRPr="00461AE7">
              <w:rPr>
                <w:rFonts w:cs="Arial"/>
                <w:sz w:val="20"/>
                <w:szCs w:val="20"/>
              </w:rPr>
              <w:t>Examination revision questions continue.</w:t>
            </w:r>
          </w:p>
        </w:tc>
        <w:tc>
          <w:tcPr>
            <w:tcW w:w="1697" w:type="dxa"/>
            <w:shd w:val="clear" w:color="auto" w:fill="auto"/>
            <w:tcMar>
              <w:top w:w="57" w:type="dxa"/>
              <w:left w:w="57" w:type="dxa"/>
              <w:bottom w:w="57" w:type="dxa"/>
              <w:right w:w="57" w:type="dxa"/>
            </w:tcMar>
          </w:tcPr>
          <w:p w14:paraId="79BE8BFF" w14:textId="69F672ED" w:rsidR="009222D8" w:rsidRDefault="00461AE7" w:rsidP="00D8673A">
            <w:pPr>
              <w:spacing w:after="0" w:line="240" w:lineRule="auto"/>
              <w:rPr>
                <w:rFonts w:cs="Arial"/>
                <w:sz w:val="20"/>
                <w:szCs w:val="20"/>
              </w:rPr>
            </w:pPr>
            <w:r w:rsidRPr="00461AE7">
              <w:rPr>
                <w:rFonts w:cs="Arial"/>
                <w:sz w:val="20"/>
                <w:szCs w:val="20"/>
              </w:rPr>
              <w:t xml:space="preserve">Exam </w:t>
            </w:r>
            <w:r w:rsidR="005F300A">
              <w:rPr>
                <w:rFonts w:cs="Arial"/>
                <w:sz w:val="20"/>
                <w:szCs w:val="20"/>
              </w:rPr>
              <w:t>r</w:t>
            </w:r>
            <w:r w:rsidRPr="00461AE7">
              <w:rPr>
                <w:rFonts w:cs="Arial"/>
                <w:sz w:val="20"/>
                <w:szCs w:val="20"/>
              </w:rPr>
              <w:t>evision</w:t>
            </w:r>
          </w:p>
        </w:tc>
        <w:tc>
          <w:tcPr>
            <w:tcW w:w="1796" w:type="dxa"/>
            <w:shd w:val="clear" w:color="auto" w:fill="auto"/>
            <w:tcMar>
              <w:top w:w="57" w:type="dxa"/>
              <w:left w:w="57" w:type="dxa"/>
              <w:bottom w:w="57" w:type="dxa"/>
              <w:right w:w="57" w:type="dxa"/>
            </w:tcMar>
          </w:tcPr>
          <w:p w14:paraId="1E0DBC96" w14:textId="77777777" w:rsidR="009222D8" w:rsidRDefault="009222D8" w:rsidP="00D8673A">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10087F37" w14:textId="77777777" w:rsidR="009222D8" w:rsidRDefault="009222D8" w:rsidP="00D8673A">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310527B7" w14:textId="77777777" w:rsidR="009222D8" w:rsidRDefault="009222D8" w:rsidP="00D8673A">
            <w:pPr>
              <w:spacing w:after="0" w:line="240" w:lineRule="auto"/>
              <w:rPr>
                <w:rFonts w:cs="Arial"/>
                <w:sz w:val="20"/>
                <w:szCs w:val="20"/>
              </w:rPr>
            </w:pPr>
          </w:p>
        </w:tc>
      </w:tr>
      <w:tr w:rsidR="00461AE7" w14:paraId="3E13C672" w14:textId="77777777" w:rsidTr="00907662">
        <w:trPr>
          <w:trHeight w:val="20"/>
        </w:trPr>
        <w:tc>
          <w:tcPr>
            <w:tcW w:w="993" w:type="dxa"/>
            <w:shd w:val="clear" w:color="auto" w:fill="auto"/>
            <w:tcMar>
              <w:top w:w="57" w:type="dxa"/>
              <w:left w:w="57" w:type="dxa"/>
              <w:bottom w:w="57" w:type="dxa"/>
              <w:right w:w="57" w:type="dxa"/>
            </w:tcMar>
          </w:tcPr>
          <w:p w14:paraId="4CBF7954" w14:textId="56E6795C" w:rsidR="00461AE7" w:rsidRDefault="00461AE7" w:rsidP="00D8673A">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689E78E9" w14:textId="412BEBCB" w:rsidR="00461AE7" w:rsidRPr="00566D9E" w:rsidRDefault="00461AE7" w:rsidP="00D8673A">
            <w:pPr>
              <w:suppressAutoHyphens/>
              <w:autoSpaceDN w:val="0"/>
              <w:spacing w:after="0" w:line="240" w:lineRule="auto"/>
              <w:textAlignment w:val="baseline"/>
              <w:rPr>
                <w:rFonts w:cs="Arial"/>
                <w:sz w:val="20"/>
                <w:szCs w:val="20"/>
              </w:rPr>
            </w:pPr>
            <w:r w:rsidRPr="00461AE7">
              <w:rPr>
                <w:rFonts w:cs="Arial"/>
                <w:sz w:val="20"/>
                <w:szCs w:val="20"/>
              </w:rPr>
              <w:t xml:space="preserve">Exam </w:t>
            </w:r>
            <w:r w:rsidR="00E37BDB">
              <w:rPr>
                <w:rFonts w:cs="Arial"/>
                <w:sz w:val="20"/>
                <w:szCs w:val="20"/>
              </w:rPr>
              <w:t>r</w:t>
            </w:r>
            <w:r w:rsidRPr="00461AE7">
              <w:rPr>
                <w:rFonts w:cs="Arial"/>
                <w:sz w:val="20"/>
                <w:szCs w:val="20"/>
              </w:rPr>
              <w:t>evision</w:t>
            </w:r>
          </w:p>
        </w:tc>
        <w:tc>
          <w:tcPr>
            <w:tcW w:w="4167" w:type="dxa"/>
            <w:shd w:val="clear" w:color="auto" w:fill="auto"/>
            <w:tcMar>
              <w:top w:w="57" w:type="dxa"/>
              <w:left w:w="57" w:type="dxa"/>
              <w:bottom w:w="57" w:type="dxa"/>
              <w:right w:w="57" w:type="dxa"/>
            </w:tcMar>
          </w:tcPr>
          <w:p w14:paraId="229163FA" w14:textId="2BCAD2F1" w:rsidR="00461AE7" w:rsidRDefault="00461AE7" w:rsidP="00D8673A">
            <w:pPr>
              <w:spacing w:after="0" w:line="240" w:lineRule="auto"/>
              <w:rPr>
                <w:rFonts w:cs="Arial"/>
                <w:sz w:val="20"/>
                <w:szCs w:val="20"/>
              </w:rPr>
            </w:pPr>
            <w:r w:rsidRPr="00461AE7">
              <w:rPr>
                <w:rFonts w:cs="Arial"/>
                <w:sz w:val="20"/>
                <w:szCs w:val="20"/>
              </w:rPr>
              <w:t>Examination revision questions continue.</w:t>
            </w:r>
          </w:p>
        </w:tc>
        <w:tc>
          <w:tcPr>
            <w:tcW w:w="1697" w:type="dxa"/>
            <w:shd w:val="clear" w:color="auto" w:fill="auto"/>
            <w:tcMar>
              <w:top w:w="57" w:type="dxa"/>
              <w:left w:w="57" w:type="dxa"/>
              <w:bottom w:w="57" w:type="dxa"/>
              <w:right w:w="57" w:type="dxa"/>
            </w:tcMar>
          </w:tcPr>
          <w:p w14:paraId="3EB545C9" w14:textId="602DE656" w:rsidR="00461AE7" w:rsidRDefault="00461AE7" w:rsidP="00D8673A">
            <w:pPr>
              <w:spacing w:after="0" w:line="240" w:lineRule="auto"/>
              <w:rPr>
                <w:rFonts w:cs="Arial"/>
                <w:sz w:val="20"/>
                <w:szCs w:val="20"/>
              </w:rPr>
            </w:pPr>
            <w:r w:rsidRPr="00461AE7">
              <w:rPr>
                <w:rFonts w:cs="Arial"/>
                <w:sz w:val="20"/>
                <w:szCs w:val="20"/>
              </w:rPr>
              <w:t xml:space="preserve">Exam </w:t>
            </w:r>
            <w:r w:rsidR="005F300A">
              <w:rPr>
                <w:rFonts w:cs="Arial"/>
                <w:sz w:val="20"/>
                <w:szCs w:val="20"/>
              </w:rPr>
              <w:t>r</w:t>
            </w:r>
            <w:r w:rsidRPr="00461AE7">
              <w:rPr>
                <w:rFonts w:cs="Arial"/>
                <w:sz w:val="20"/>
                <w:szCs w:val="20"/>
              </w:rPr>
              <w:t>evision</w:t>
            </w:r>
          </w:p>
        </w:tc>
        <w:tc>
          <w:tcPr>
            <w:tcW w:w="1796" w:type="dxa"/>
            <w:shd w:val="clear" w:color="auto" w:fill="auto"/>
            <w:tcMar>
              <w:top w:w="57" w:type="dxa"/>
              <w:left w:w="57" w:type="dxa"/>
              <w:bottom w:w="57" w:type="dxa"/>
              <w:right w:w="57" w:type="dxa"/>
            </w:tcMar>
          </w:tcPr>
          <w:p w14:paraId="4B43134D" w14:textId="77777777" w:rsidR="00461AE7" w:rsidRDefault="00461AE7" w:rsidP="00D8673A">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67483E4C" w14:textId="77777777" w:rsidR="00461AE7" w:rsidRDefault="00461AE7" w:rsidP="00D8673A">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598AD4D5" w14:textId="77777777" w:rsidR="00461AE7" w:rsidRDefault="00461AE7" w:rsidP="00D8673A">
            <w:pPr>
              <w:spacing w:after="0" w:line="240" w:lineRule="auto"/>
              <w:rPr>
                <w:rFonts w:cs="Arial"/>
                <w:sz w:val="20"/>
                <w:szCs w:val="20"/>
              </w:rPr>
            </w:pPr>
          </w:p>
        </w:tc>
      </w:tr>
      <w:tr w:rsidR="00461AE7" w14:paraId="50047AC3" w14:textId="77777777" w:rsidTr="00907662">
        <w:trPr>
          <w:trHeight w:val="20"/>
        </w:trPr>
        <w:tc>
          <w:tcPr>
            <w:tcW w:w="993" w:type="dxa"/>
            <w:shd w:val="clear" w:color="auto" w:fill="auto"/>
            <w:tcMar>
              <w:top w:w="57" w:type="dxa"/>
              <w:left w:w="57" w:type="dxa"/>
              <w:bottom w:w="57" w:type="dxa"/>
              <w:right w:w="57" w:type="dxa"/>
            </w:tcMar>
          </w:tcPr>
          <w:p w14:paraId="17B0DFCE" w14:textId="62CA9530" w:rsidR="00461AE7" w:rsidRDefault="00461AE7" w:rsidP="00D8673A">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778693E3" w14:textId="53A67991" w:rsidR="00461AE7" w:rsidRPr="00566D9E" w:rsidRDefault="00461AE7" w:rsidP="00D8673A">
            <w:pPr>
              <w:suppressAutoHyphens/>
              <w:autoSpaceDN w:val="0"/>
              <w:spacing w:after="0" w:line="240" w:lineRule="auto"/>
              <w:textAlignment w:val="baseline"/>
              <w:rPr>
                <w:rFonts w:cs="Arial"/>
                <w:sz w:val="20"/>
                <w:szCs w:val="20"/>
              </w:rPr>
            </w:pPr>
            <w:r w:rsidRPr="00461AE7">
              <w:rPr>
                <w:rFonts w:cs="Arial"/>
                <w:sz w:val="20"/>
                <w:szCs w:val="20"/>
              </w:rPr>
              <w:t xml:space="preserve">Exam </w:t>
            </w:r>
            <w:r w:rsidR="00E37BDB">
              <w:rPr>
                <w:rFonts w:cs="Arial"/>
                <w:sz w:val="20"/>
                <w:szCs w:val="20"/>
              </w:rPr>
              <w:t>r</w:t>
            </w:r>
            <w:r w:rsidRPr="00461AE7">
              <w:rPr>
                <w:rFonts w:cs="Arial"/>
                <w:sz w:val="20"/>
                <w:szCs w:val="20"/>
              </w:rPr>
              <w:t>evision</w:t>
            </w:r>
          </w:p>
        </w:tc>
        <w:tc>
          <w:tcPr>
            <w:tcW w:w="4167" w:type="dxa"/>
            <w:shd w:val="clear" w:color="auto" w:fill="auto"/>
            <w:tcMar>
              <w:top w:w="57" w:type="dxa"/>
              <w:left w:w="57" w:type="dxa"/>
              <w:bottom w:w="57" w:type="dxa"/>
              <w:right w:w="57" w:type="dxa"/>
            </w:tcMar>
          </w:tcPr>
          <w:p w14:paraId="00E45232" w14:textId="3C247E4B" w:rsidR="00461AE7" w:rsidRDefault="00461AE7" w:rsidP="00D8673A">
            <w:pPr>
              <w:spacing w:after="0" w:line="240" w:lineRule="auto"/>
              <w:rPr>
                <w:rFonts w:cs="Arial"/>
                <w:sz w:val="20"/>
                <w:szCs w:val="20"/>
              </w:rPr>
            </w:pPr>
            <w:r w:rsidRPr="00461AE7">
              <w:rPr>
                <w:rFonts w:cs="Arial"/>
                <w:sz w:val="20"/>
                <w:szCs w:val="20"/>
              </w:rPr>
              <w:t>Examination revision questions continue.</w:t>
            </w:r>
          </w:p>
        </w:tc>
        <w:tc>
          <w:tcPr>
            <w:tcW w:w="1697" w:type="dxa"/>
            <w:shd w:val="clear" w:color="auto" w:fill="auto"/>
            <w:tcMar>
              <w:top w:w="57" w:type="dxa"/>
              <w:left w:w="57" w:type="dxa"/>
              <w:bottom w:w="57" w:type="dxa"/>
              <w:right w:w="57" w:type="dxa"/>
            </w:tcMar>
          </w:tcPr>
          <w:p w14:paraId="5231FCD6" w14:textId="4751EAA9" w:rsidR="00461AE7" w:rsidRDefault="00461AE7" w:rsidP="00D8673A">
            <w:pPr>
              <w:spacing w:after="0" w:line="240" w:lineRule="auto"/>
              <w:rPr>
                <w:rFonts w:cs="Arial"/>
                <w:sz w:val="20"/>
                <w:szCs w:val="20"/>
              </w:rPr>
            </w:pPr>
            <w:r w:rsidRPr="00461AE7">
              <w:rPr>
                <w:rFonts w:cs="Arial"/>
                <w:sz w:val="20"/>
                <w:szCs w:val="20"/>
              </w:rPr>
              <w:t xml:space="preserve">Exam </w:t>
            </w:r>
            <w:r w:rsidR="005F300A">
              <w:rPr>
                <w:rFonts w:cs="Arial"/>
                <w:sz w:val="20"/>
                <w:szCs w:val="20"/>
              </w:rPr>
              <w:t>r</w:t>
            </w:r>
            <w:r w:rsidRPr="00461AE7">
              <w:rPr>
                <w:rFonts w:cs="Arial"/>
                <w:sz w:val="20"/>
                <w:szCs w:val="20"/>
              </w:rPr>
              <w:t>evision</w:t>
            </w:r>
          </w:p>
        </w:tc>
        <w:tc>
          <w:tcPr>
            <w:tcW w:w="1796" w:type="dxa"/>
            <w:shd w:val="clear" w:color="auto" w:fill="auto"/>
            <w:tcMar>
              <w:top w:w="57" w:type="dxa"/>
              <w:left w:w="57" w:type="dxa"/>
              <w:bottom w:w="57" w:type="dxa"/>
              <w:right w:w="57" w:type="dxa"/>
            </w:tcMar>
          </w:tcPr>
          <w:p w14:paraId="62BD922E" w14:textId="77777777" w:rsidR="00461AE7" w:rsidRDefault="00461AE7" w:rsidP="00D8673A">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1D9DDE5B" w14:textId="77777777" w:rsidR="00461AE7" w:rsidRDefault="00461AE7" w:rsidP="00D8673A">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4C681543" w14:textId="77777777" w:rsidR="00461AE7" w:rsidRDefault="00461AE7" w:rsidP="00D8673A">
            <w:pPr>
              <w:spacing w:after="0" w:line="240" w:lineRule="auto"/>
              <w:rPr>
                <w:rFonts w:cs="Arial"/>
                <w:sz w:val="20"/>
                <w:szCs w:val="20"/>
              </w:rPr>
            </w:pPr>
          </w:p>
        </w:tc>
      </w:tr>
    </w:tbl>
    <w:p w14:paraId="14308E1B" w14:textId="77777777" w:rsidR="001014EA" w:rsidRDefault="001014EA" w:rsidP="00257454">
      <w:pPr>
        <w:spacing w:after="0" w:line="240" w:lineRule="auto"/>
        <w:rPr>
          <w:rStyle w:val="s1"/>
          <w:sz w:val="18"/>
          <w:szCs w:val="18"/>
        </w:rPr>
      </w:pPr>
    </w:p>
    <w:p w14:paraId="1B282115" w14:textId="771CEEA7" w:rsidR="00461AE7" w:rsidRPr="001014EA" w:rsidRDefault="00386838" w:rsidP="00257454">
      <w:pPr>
        <w:spacing w:after="0" w:line="240" w:lineRule="auto"/>
        <w:rPr>
          <w:rStyle w:val="s1"/>
          <w:sz w:val="18"/>
          <w:szCs w:val="18"/>
        </w:rPr>
      </w:pPr>
      <w:r w:rsidRPr="001014EA">
        <w:rPr>
          <w:rStyle w:val="s1"/>
          <w:sz w:val="18"/>
          <w:szCs w:val="18"/>
        </w:rPr>
        <w:t xml:space="preserve">Please note, </w:t>
      </w:r>
      <w:proofErr w:type="spellStart"/>
      <w:r w:rsidRPr="001014EA">
        <w:rPr>
          <w:rStyle w:val="s1"/>
          <w:sz w:val="18"/>
          <w:szCs w:val="18"/>
        </w:rPr>
        <w:t>ExamBuilder</w:t>
      </w:r>
      <w:proofErr w:type="spellEnd"/>
      <w:r w:rsidRPr="001014EA">
        <w:rPr>
          <w:rStyle w:val="s1"/>
          <w:sz w:val="18"/>
          <w:szCs w:val="18"/>
        </w:rPr>
        <w:t xml:space="preserve"> includes a selection of questions from previous specification </w:t>
      </w:r>
      <w:r w:rsidR="001014EA">
        <w:rPr>
          <w:rStyle w:val="s1"/>
          <w:sz w:val="18"/>
          <w:szCs w:val="18"/>
        </w:rPr>
        <w:t>e</w:t>
      </w:r>
      <w:r w:rsidRPr="001014EA">
        <w:rPr>
          <w:rStyle w:val="s1"/>
          <w:sz w:val="18"/>
          <w:szCs w:val="18"/>
        </w:rPr>
        <w:t>xams that are relevant to the redeveloped specification.</w:t>
      </w:r>
    </w:p>
    <w:p w14:paraId="7C54607E" w14:textId="29DF8D6A" w:rsidR="00E43CF4" w:rsidRPr="00467CF3" w:rsidRDefault="004C21D9" w:rsidP="009418A6">
      <w:pPr>
        <w:pStyle w:val="Heading2"/>
        <w:rPr>
          <w:rStyle w:val="s1"/>
          <w:color w:val="233588"/>
          <w:sz w:val="28"/>
        </w:rPr>
      </w:pPr>
      <w:r w:rsidRPr="00467CF3">
        <w:rPr>
          <w:rStyle w:val="s1"/>
          <w:color w:val="233588"/>
          <w:sz w:val="28"/>
        </w:rPr>
        <w:lastRenderedPageBreak/>
        <w:t>Teaching over three years</w:t>
      </w:r>
    </w:p>
    <w:tbl>
      <w:tblPr>
        <w:tblStyle w:val="TableGrid"/>
        <w:tblW w:w="0" w:type="auto"/>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Look w:val="04A0" w:firstRow="1" w:lastRow="0" w:firstColumn="1" w:lastColumn="0" w:noHBand="0" w:noVBand="1"/>
      </w:tblPr>
      <w:tblGrid>
        <w:gridCol w:w="2659"/>
        <w:gridCol w:w="4991"/>
        <w:gridCol w:w="3827"/>
        <w:gridCol w:w="3085"/>
      </w:tblGrid>
      <w:tr w:rsidR="00726EF5" w14:paraId="680BC516" w14:textId="77777777" w:rsidTr="009418A6">
        <w:tc>
          <w:tcPr>
            <w:tcW w:w="2659" w:type="dxa"/>
          </w:tcPr>
          <w:p w14:paraId="2D8477CD" w14:textId="63E6F4BD" w:rsidR="00726EF5" w:rsidRPr="009418A6" w:rsidRDefault="00726EF5" w:rsidP="009418A6">
            <w:pPr>
              <w:pStyle w:val="Body"/>
              <w:rPr>
                <w:rStyle w:val="s1"/>
                <w:b/>
                <w:bCs/>
                <w:color w:val="233588"/>
              </w:rPr>
            </w:pPr>
            <w:r w:rsidRPr="009418A6">
              <w:rPr>
                <w:rStyle w:val="s1"/>
                <w:b/>
                <w:bCs/>
                <w:color w:val="233588"/>
              </w:rPr>
              <w:t>Topic area</w:t>
            </w:r>
          </w:p>
        </w:tc>
        <w:tc>
          <w:tcPr>
            <w:tcW w:w="4991" w:type="dxa"/>
          </w:tcPr>
          <w:p w14:paraId="4DF4C212" w14:textId="501D0BAE" w:rsidR="00726EF5" w:rsidRPr="009418A6" w:rsidRDefault="00726EF5" w:rsidP="009418A6">
            <w:pPr>
              <w:pStyle w:val="Body"/>
              <w:rPr>
                <w:rStyle w:val="s1"/>
                <w:b/>
                <w:bCs/>
                <w:color w:val="233588"/>
              </w:rPr>
            </w:pPr>
            <w:r w:rsidRPr="009418A6">
              <w:rPr>
                <w:rStyle w:val="s1"/>
                <w:b/>
                <w:bCs/>
                <w:color w:val="233588"/>
              </w:rPr>
              <w:t>Warm up</w:t>
            </w:r>
            <w:r w:rsidR="00E73727" w:rsidRPr="009418A6">
              <w:rPr>
                <w:rStyle w:val="s1"/>
                <w:b/>
                <w:bCs/>
                <w:color w:val="233588"/>
              </w:rPr>
              <w:t>/</w:t>
            </w:r>
            <w:r w:rsidRPr="009418A6">
              <w:rPr>
                <w:rStyle w:val="s1"/>
                <w:b/>
                <w:bCs/>
                <w:color w:val="233588"/>
              </w:rPr>
              <w:t>introduct</w:t>
            </w:r>
            <w:r w:rsidRPr="00467CF3">
              <w:rPr>
                <w:rStyle w:val="s1"/>
                <w:b/>
                <w:bCs/>
                <w:color w:val="233588"/>
              </w:rPr>
              <w:t>or</w:t>
            </w:r>
            <w:r w:rsidRPr="009418A6">
              <w:rPr>
                <w:rStyle w:val="s1"/>
                <w:b/>
                <w:bCs/>
                <w:color w:val="233588"/>
              </w:rPr>
              <w:t>y activities</w:t>
            </w:r>
          </w:p>
        </w:tc>
        <w:tc>
          <w:tcPr>
            <w:tcW w:w="3827" w:type="dxa"/>
          </w:tcPr>
          <w:p w14:paraId="68D94057" w14:textId="7002F55C" w:rsidR="00726EF5" w:rsidRPr="009418A6" w:rsidRDefault="00726EF5" w:rsidP="009418A6">
            <w:pPr>
              <w:pStyle w:val="Body"/>
              <w:rPr>
                <w:rStyle w:val="s1"/>
                <w:b/>
                <w:bCs/>
                <w:color w:val="233588"/>
              </w:rPr>
            </w:pPr>
            <w:r w:rsidRPr="009418A6">
              <w:rPr>
                <w:rStyle w:val="s1"/>
                <w:b/>
                <w:bCs/>
                <w:color w:val="233588"/>
              </w:rPr>
              <w:t xml:space="preserve">Length of time </w:t>
            </w:r>
            <w:r w:rsidR="00671AB1" w:rsidRPr="009418A6">
              <w:rPr>
                <w:rStyle w:val="s1"/>
                <w:b/>
                <w:bCs/>
                <w:color w:val="233588"/>
              </w:rPr>
              <w:t>activity may take</w:t>
            </w:r>
          </w:p>
        </w:tc>
        <w:tc>
          <w:tcPr>
            <w:tcW w:w="3085" w:type="dxa"/>
          </w:tcPr>
          <w:p w14:paraId="41C61B22" w14:textId="01288FCC" w:rsidR="00726EF5" w:rsidRPr="009418A6" w:rsidRDefault="00726EF5" w:rsidP="009418A6">
            <w:pPr>
              <w:pStyle w:val="Body"/>
              <w:rPr>
                <w:rStyle w:val="s1"/>
                <w:b/>
                <w:bCs/>
                <w:color w:val="233588"/>
              </w:rPr>
            </w:pPr>
            <w:r w:rsidRPr="009418A6">
              <w:rPr>
                <w:rStyle w:val="s1"/>
                <w:b/>
                <w:bCs/>
                <w:color w:val="233588"/>
              </w:rPr>
              <w:t>Useful resources</w:t>
            </w:r>
          </w:p>
        </w:tc>
      </w:tr>
      <w:tr w:rsidR="00726EF5" w14:paraId="5BD1196B" w14:textId="77777777" w:rsidTr="009418A6">
        <w:tc>
          <w:tcPr>
            <w:tcW w:w="2659" w:type="dxa"/>
          </w:tcPr>
          <w:p w14:paraId="48CDD512" w14:textId="34EE01DE" w:rsidR="00726EF5" w:rsidRPr="009418A6" w:rsidRDefault="00CA72F6" w:rsidP="00D8673A">
            <w:pPr>
              <w:spacing w:after="0" w:line="240" w:lineRule="auto"/>
              <w:rPr>
                <w:rStyle w:val="s1"/>
                <w:sz w:val="20"/>
                <w:szCs w:val="20"/>
              </w:rPr>
            </w:pPr>
            <w:r w:rsidRPr="00CA72F6">
              <w:rPr>
                <w:rStyle w:val="s1"/>
                <w:sz w:val="20"/>
                <w:szCs w:val="20"/>
              </w:rPr>
              <w:t>Topic Area 1: Issues which affect participation in sport</w:t>
            </w:r>
          </w:p>
        </w:tc>
        <w:tc>
          <w:tcPr>
            <w:tcW w:w="4991" w:type="dxa"/>
          </w:tcPr>
          <w:p w14:paraId="48697F4A" w14:textId="2231AD5F" w:rsidR="00726EF5" w:rsidRPr="009418A6" w:rsidRDefault="00461AE7" w:rsidP="00D8673A">
            <w:pPr>
              <w:spacing w:after="0" w:line="240" w:lineRule="auto"/>
              <w:rPr>
                <w:rStyle w:val="s1"/>
                <w:sz w:val="20"/>
                <w:szCs w:val="20"/>
              </w:rPr>
            </w:pPr>
            <w:r w:rsidRPr="009418A6">
              <w:rPr>
                <w:rStyle w:val="s1"/>
                <w:sz w:val="20"/>
                <w:szCs w:val="20"/>
              </w:rPr>
              <w:t>Students could start to look at what facilities and activities are available in their local area. They could think of themselves and their families to see if they could access and participate in sport.</w:t>
            </w:r>
            <w:r w:rsidR="00CE5682" w:rsidRPr="009418A6">
              <w:rPr>
                <w:rStyle w:val="s1"/>
                <w:sz w:val="20"/>
                <w:szCs w:val="20"/>
              </w:rPr>
              <w:t xml:space="preserve"> Students could think of areas in their lives that might prevent them from participating and what could be changed to </w:t>
            </w:r>
            <w:r w:rsidR="000C2FCC" w:rsidRPr="009418A6">
              <w:rPr>
                <w:rStyle w:val="s1"/>
                <w:sz w:val="20"/>
                <w:szCs w:val="20"/>
              </w:rPr>
              <w:t>help</w:t>
            </w:r>
            <w:r w:rsidR="00CE5682" w:rsidRPr="009418A6">
              <w:rPr>
                <w:rStyle w:val="s1"/>
                <w:sz w:val="20"/>
                <w:szCs w:val="20"/>
              </w:rPr>
              <w:t xml:space="preserve"> them to participate.</w:t>
            </w:r>
          </w:p>
        </w:tc>
        <w:tc>
          <w:tcPr>
            <w:tcW w:w="3827" w:type="dxa"/>
          </w:tcPr>
          <w:p w14:paraId="2F70BFE3" w14:textId="4F3E9E83" w:rsidR="00726EF5" w:rsidRPr="009418A6" w:rsidRDefault="00CE5682" w:rsidP="00D8673A">
            <w:pPr>
              <w:spacing w:after="0" w:line="240" w:lineRule="auto"/>
              <w:rPr>
                <w:rStyle w:val="s1"/>
                <w:sz w:val="20"/>
                <w:szCs w:val="20"/>
              </w:rPr>
            </w:pPr>
            <w:r w:rsidRPr="009418A6">
              <w:rPr>
                <w:rStyle w:val="s1"/>
                <w:sz w:val="20"/>
                <w:szCs w:val="20"/>
              </w:rPr>
              <w:t>5-6 hours with additional time for working in small groups to create a poster</w:t>
            </w:r>
            <w:r w:rsidR="00E73727" w:rsidRPr="009418A6">
              <w:rPr>
                <w:rStyle w:val="s1"/>
                <w:sz w:val="20"/>
                <w:szCs w:val="20"/>
              </w:rPr>
              <w:t>/</w:t>
            </w:r>
            <w:r w:rsidRPr="009418A6">
              <w:rPr>
                <w:rStyle w:val="s1"/>
                <w:sz w:val="20"/>
                <w:szCs w:val="20"/>
              </w:rPr>
              <w:t>leaflet</w:t>
            </w:r>
            <w:r w:rsidR="00BE3A1B" w:rsidRPr="009418A6">
              <w:rPr>
                <w:rStyle w:val="s1"/>
                <w:sz w:val="20"/>
                <w:szCs w:val="20"/>
              </w:rPr>
              <w:t>.</w:t>
            </w:r>
          </w:p>
        </w:tc>
        <w:tc>
          <w:tcPr>
            <w:tcW w:w="3085" w:type="dxa"/>
          </w:tcPr>
          <w:p w14:paraId="214E9BCC" w14:textId="234F30BA" w:rsidR="00CE5682" w:rsidRPr="009418A6" w:rsidRDefault="00CE5682" w:rsidP="00D8673A">
            <w:pPr>
              <w:spacing w:after="0" w:line="240" w:lineRule="auto"/>
              <w:rPr>
                <w:rStyle w:val="s1"/>
                <w:sz w:val="20"/>
                <w:szCs w:val="20"/>
              </w:rPr>
            </w:pPr>
            <w:r w:rsidRPr="009418A6">
              <w:rPr>
                <w:rStyle w:val="s1"/>
                <w:sz w:val="20"/>
                <w:szCs w:val="20"/>
              </w:rPr>
              <w:t>Local leisure centres</w:t>
            </w:r>
          </w:p>
          <w:p w14:paraId="21756DCD" w14:textId="77777777" w:rsidR="00A22704" w:rsidRDefault="00A22704" w:rsidP="00D8673A">
            <w:pPr>
              <w:spacing w:after="0" w:line="240" w:lineRule="auto"/>
              <w:rPr>
                <w:rStyle w:val="s1"/>
                <w:sz w:val="20"/>
                <w:szCs w:val="20"/>
              </w:rPr>
            </w:pPr>
          </w:p>
          <w:p w14:paraId="3F5355B6" w14:textId="0E59AE03" w:rsidR="00726EF5" w:rsidRPr="009418A6" w:rsidRDefault="00CE5682" w:rsidP="00D8673A">
            <w:pPr>
              <w:spacing w:after="0" w:line="240" w:lineRule="auto"/>
              <w:rPr>
                <w:rStyle w:val="s1"/>
                <w:sz w:val="20"/>
                <w:szCs w:val="20"/>
              </w:rPr>
            </w:pPr>
            <w:r w:rsidRPr="009418A6">
              <w:rPr>
                <w:rStyle w:val="s1"/>
                <w:sz w:val="20"/>
                <w:szCs w:val="20"/>
              </w:rPr>
              <w:t>Local outdoor activity centres</w:t>
            </w:r>
          </w:p>
          <w:p w14:paraId="38C36A93" w14:textId="77777777" w:rsidR="00A22704" w:rsidRDefault="00A22704" w:rsidP="00D8673A">
            <w:pPr>
              <w:spacing w:after="0" w:line="240" w:lineRule="auto"/>
              <w:rPr>
                <w:rStyle w:val="s1"/>
                <w:sz w:val="20"/>
                <w:szCs w:val="20"/>
              </w:rPr>
            </w:pPr>
          </w:p>
          <w:p w14:paraId="0437DCB5" w14:textId="31021A9B" w:rsidR="00CE5682" w:rsidRPr="009418A6" w:rsidRDefault="00CE5682" w:rsidP="00D8673A">
            <w:pPr>
              <w:spacing w:after="0" w:line="240" w:lineRule="auto"/>
              <w:rPr>
                <w:rStyle w:val="s1"/>
                <w:sz w:val="20"/>
                <w:szCs w:val="20"/>
              </w:rPr>
            </w:pPr>
            <w:r w:rsidRPr="009418A6">
              <w:rPr>
                <w:rStyle w:val="s1"/>
                <w:sz w:val="20"/>
                <w:szCs w:val="20"/>
              </w:rPr>
              <w:t>Local sports clubs</w:t>
            </w:r>
            <w:r w:rsidR="00E73727" w:rsidRPr="009418A6">
              <w:rPr>
                <w:rStyle w:val="s1"/>
                <w:sz w:val="20"/>
                <w:szCs w:val="20"/>
              </w:rPr>
              <w:t>/</w:t>
            </w:r>
            <w:r w:rsidRPr="009418A6">
              <w:rPr>
                <w:rStyle w:val="s1"/>
                <w:sz w:val="20"/>
                <w:szCs w:val="20"/>
              </w:rPr>
              <w:t>teams</w:t>
            </w:r>
          </w:p>
          <w:p w14:paraId="1084B6F3" w14:textId="77777777" w:rsidR="00A22704" w:rsidRDefault="00A22704" w:rsidP="00D8673A">
            <w:pPr>
              <w:spacing w:after="0" w:line="240" w:lineRule="auto"/>
              <w:rPr>
                <w:rStyle w:val="s1"/>
                <w:sz w:val="20"/>
                <w:szCs w:val="20"/>
              </w:rPr>
            </w:pPr>
          </w:p>
          <w:p w14:paraId="019C14A8" w14:textId="3BDC6112" w:rsidR="00CE5682" w:rsidRPr="009418A6" w:rsidRDefault="002E2350" w:rsidP="00D8673A">
            <w:pPr>
              <w:spacing w:after="0" w:line="240" w:lineRule="auto"/>
              <w:rPr>
                <w:rStyle w:val="s1"/>
                <w:sz w:val="20"/>
                <w:szCs w:val="20"/>
              </w:rPr>
            </w:pPr>
            <w:r w:rsidRPr="009418A6">
              <w:rPr>
                <w:rStyle w:val="s1"/>
                <w:sz w:val="20"/>
                <w:szCs w:val="20"/>
              </w:rPr>
              <w:t>School</w:t>
            </w:r>
            <w:r w:rsidR="00CE5682" w:rsidRPr="009418A6">
              <w:rPr>
                <w:rStyle w:val="s1"/>
                <w:sz w:val="20"/>
                <w:szCs w:val="20"/>
              </w:rPr>
              <w:t xml:space="preserve"> based activities</w:t>
            </w:r>
          </w:p>
        </w:tc>
      </w:tr>
      <w:tr w:rsidR="00726EF5" w14:paraId="1D10EDA0" w14:textId="77777777" w:rsidTr="009418A6">
        <w:tc>
          <w:tcPr>
            <w:tcW w:w="2659" w:type="dxa"/>
          </w:tcPr>
          <w:p w14:paraId="4E87F07E" w14:textId="0C577953" w:rsidR="00726EF5" w:rsidRPr="009418A6" w:rsidRDefault="00CA5549" w:rsidP="00D8673A">
            <w:pPr>
              <w:spacing w:after="0" w:line="240" w:lineRule="auto"/>
              <w:rPr>
                <w:rStyle w:val="s1"/>
                <w:sz w:val="20"/>
                <w:szCs w:val="20"/>
              </w:rPr>
            </w:pPr>
            <w:r w:rsidRPr="00CA5549">
              <w:rPr>
                <w:rStyle w:val="s1"/>
                <w:sz w:val="20"/>
                <w:szCs w:val="20"/>
              </w:rPr>
              <w:t>Topic Area 2: The role of sport in promoting values</w:t>
            </w:r>
          </w:p>
        </w:tc>
        <w:tc>
          <w:tcPr>
            <w:tcW w:w="4991" w:type="dxa"/>
          </w:tcPr>
          <w:p w14:paraId="41304E02" w14:textId="46197D7D" w:rsidR="00726EF5" w:rsidRPr="009418A6" w:rsidRDefault="00CE5682" w:rsidP="00D8673A">
            <w:pPr>
              <w:spacing w:after="0" w:line="240" w:lineRule="auto"/>
              <w:rPr>
                <w:rStyle w:val="s1"/>
                <w:sz w:val="20"/>
                <w:szCs w:val="20"/>
              </w:rPr>
            </w:pPr>
            <w:r w:rsidRPr="009418A6">
              <w:rPr>
                <w:rStyle w:val="s1"/>
                <w:sz w:val="20"/>
                <w:szCs w:val="20"/>
              </w:rPr>
              <w:t xml:space="preserve">Students could look at the type of activities that are available in their local area, </w:t>
            </w:r>
            <w:r w:rsidR="00C60B71" w:rsidRPr="00C60B71">
              <w:rPr>
                <w:rStyle w:val="s1"/>
                <w:sz w:val="20"/>
                <w:szCs w:val="20"/>
              </w:rPr>
              <w:t xml:space="preserve">and </w:t>
            </w:r>
            <w:r w:rsidRPr="00C60B71">
              <w:rPr>
                <w:rStyle w:val="s1"/>
                <w:sz w:val="20"/>
                <w:szCs w:val="20"/>
              </w:rPr>
              <w:t>they</w:t>
            </w:r>
            <w:r w:rsidRPr="009418A6">
              <w:rPr>
                <w:rStyle w:val="s1"/>
                <w:sz w:val="20"/>
                <w:szCs w:val="20"/>
              </w:rPr>
              <w:t xml:space="preserve"> could think of why these types of activities are available. They could look at other types of activities that are not available and why this might be</w:t>
            </w:r>
            <w:r w:rsidR="00BE3A1B" w:rsidRPr="009418A6">
              <w:rPr>
                <w:rStyle w:val="s1"/>
                <w:sz w:val="20"/>
                <w:szCs w:val="20"/>
              </w:rPr>
              <w:t>.</w:t>
            </w:r>
          </w:p>
        </w:tc>
        <w:tc>
          <w:tcPr>
            <w:tcW w:w="3827" w:type="dxa"/>
          </w:tcPr>
          <w:p w14:paraId="73020C1D" w14:textId="077BBD61" w:rsidR="00726EF5" w:rsidRPr="009418A6" w:rsidRDefault="00CE5682" w:rsidP="00D8673A">
            <w:pPr>
              <w:spacing w:after="0" w:line="240" w:lineRule="auto"/>
              <w:rPr>
                <w:rStyle w:val="s1"/>
                <w:sz w:val="20"/>
                <w:szCs w:val="20"/>
              </w:rPr>
            </w:pPr>
            <w:r w:rsidRPr="009418A6">
              <w:rPr>
                <w:rStyle w:val="s1"/>
                <w:sz w:val="20"/>
                <w:szCs w:val="20"/>
              </w:rPr>
              <w:t>4</w:t>
            </w:r>
            <w:r w:rsidR="00FE3805" w:rsidRPr="009418A6">
              <w:rPr>
                <w:rStyle w:val="s1"/>
                <w:sz w:val="20"/>
                <w:szCs w:val="20"/>
              </w:rPr>
              <w:t>-5</w:t>
            </w:r>
            <w:r w:rsidRPr="009418A6">
              <w:rPr>
                <w:rStyle w:val="s1"/>
                <w:sz w:val="20"/>
                <w:szCs w:val="20"/>
              </w:rPr>
              <w:t xml:space="preserve"> hours to prepare a leaflet to help a visitor know what types of activities are available</w:t>
            </w:r>
            <w:r w:rsidR="002B3637" w:rsidRPr="009418A6">
              <w:rPr>
                <w:rStyle w:val="s1"/>
                <w:sz w:val="20"/>
                <w:szCs w:val="20"/>
              </w:rPr>
              <w:t>.</w:t>
            </w:r>
          </w:p>
        </w:tc>
        <w:tc>
          <w:tcPr>
            <w:tcW w:w="3085" w:type="dxa"/>
          </w:tcPr>
          <w:p w14:paraId="77D29A38" w14:textId="0F4E0A82" w:rsidR="00CE5682" w:rsidRPr="009418A6" w:rsidRDefault="00CE5682" w:rsidP="00CE5682">
            <w:pPr>
              <w:spacing w:after="0" w:line="240" w:lineRule="auto"/>
              <w:rPr>
                <w:rStyle w:val="s1"/>
                <w:sz w:val="20"/>
                <w:szCs w:val="20"/>
              </w:rPr>
            </w:pPr>
            <w:r w:rsidRPr="009418A6">
              <w:rPr>
                <w:rStyle w:val="s1"/>
                <w:sz w:val="20"/>
                <w:szCs w:val="20"/>
              </w:rPr>
              <w:t>Local leisure centres</w:t>
            </w:r>
          </w:p>
          <w:p w14:paraId="037885EF" w14:textId="77777777" w:rsidR="00A22704" w:rsidRDefault="00A22704" w:rsidP="00CE5682">
            <w:pPr>
              <w:spacing w:after="0" w:line="240" w:lineRule="auto"/>
              <w:rPr>
                <w:rStyle w:val="s1"/>
                <w:sz w:val="20"/>
                <w:szCs w:val="20"/>
              </w:rPr>
            </w:pPr>
          </w:p>
          <w:p w14:paraId="65735ABD" w14:textId="4E6B3FB9" w:rsidR="00CE5682" w:rsidRPr="009418A6" w:rsidRDefault="00CE5682" w:rsidP="00CE5682">
            <w:pPr>
              <w:spacing w:after="0" w:line="240" w:lineRule="auto"/>
              <w:rPr>
                <w:rStyle w:val="s1"/>
                <w:sz w:val="20"/>
                <w:szCs w:val="20"/>
              </w:rPr>
            </w:pPr>
            <w:r w:rsidRPr="009418A6">
              <w:rPr>
                <w:rStyle w:val="s1"/>
                <w:sz w:val="20"/>
                <w:szCs w:val="20"/>
              </w:rPr>
              <w:t>Local outdoor activity centres</w:t>
            </w:r>
          </w:p>
          <w:p w14:paraId="1FD3C91E" w14:textId="77777777" w:rsidR="00A22704" w:rsidRDefault="00A22704" w:rsidP="00CE5682">
            <w:pPr>
              <w:spacing w:after="0" w:line="240" w:lineRule="auto"/>
              <w:rPr>
                <w:rStyle w:val="s1"/>
                <w:sz w:val="20"/>
                <w:szCs w:val="20"/>
              </w:rPr>
            </w:pPr>
          </w:p>
          <w:p w14:paraId="156D035E" w14:textId="41B6E09D" w:rsidR="00CE5682" w:rsidRPr="009418A6" w:rsidRDefault="00CE5682" w:rsidP="00CE5682">
            <w:pPr>
              <w:spacing w:after="0" w:line="240" w:lineRule="auto"/>
              <w:rPr>
                <w:rStyle w:val="s1"/>
                <w:sz w:val="20"/>
                <w:szCs w:val="20"/>
              </w:rPr>
            </w:pPr>
            <w:r w:rsidRPr="009418A6">
              <w:rPr>
                <w:rStyle w:val="s1"/>
                <w:sz w:val="20"/>
                <w:szCs w:val="20"/>
              </w:rPr>
              <w:t>Local sports clubs</w:t>
            </w:r>
            <w:r w:rsidR="00E73727" w:rsidRPr="009418A6">
              <w:rPr>
                <w:rStyle w:val="s1"/>
                <w:sz w:val="20"/>
                <w:szCs w:val="20"/>
              </w:rPr>
              <w:t>/</w:t>
            </w:r>
            <w:r w:rsidRPr="009418A6">
              <w:rPr>
                <w:rStyle w:val="s1"/>
                <w:sz w:val="20"/>
                <w:szCs w:val="20"/>
              </w:rPr>
              <w:t>teams</w:t>
            </w:r>
          </w:p>
          <w:p w14:paraId="51DDDCB9" w14:textId="77777777" w:rsidR="00A22704" w:rsidRDefault="00A22704" w:rsidP="00CE5682">
            <w:pPr>
              <w:spacing w:after="0" w:line="240" w:lineRule="auto"/>
              <w:rPr>
                <w:rStyle w:val="s1"/>
                <w:sz w:val="20"/>
                <w:szCs w:val="20"/>
              </w:rPr>
            </w:pPr>
          </w:p>
          <w:p w14:paraId="6CABFCDF" w14:textId="1AD754D3" w:rsidR="00726EF5" w:rsidRPr="009418A6" w:rsidRDefault="002E2350" w:rsidP="00CE5682">
            <w:pPr>
              <w:spacing w:after="0" w:line="240" w:lineRule="auto"/>
              <w:rPr>
                <w:rStyle w:val="s1"/>
                <w:sz w:val="20"/>
                <w:szCs w:val="20"/>
              </w:rPr>
            </w:pPr>
            <w:r w:rsidRPr="009418A6">
              <w:rPr>
                <w:rStyle w:val="s1"/>
                <w:sz w:val="20"/>
                <w:szCs w:val="20"/>
              </w:rPr>
              <w:t>School</w:t>
            </w:r>
            <w:r w:rsidR="00CE5682" w:rsidRPr="009418A6">
              <w:rPr>
                <w:rStyle w:val="s1"/>
                <w:sz w:val="20"/>
                <w:szCs w:val="20"/>
              </w:rPr>
              <w:t xml:space="preserve"> based activities</w:t>
            </w:r>
          </w:p>
        </w:tc>
      </w:tr>
      <w:tr w:rsidR="00726EF5" w14:paraId="3E086CD1" w14:textId="77777777" w:rsidTr="009418A6">
        <w:tc>
          <w:tcPr>
            <w:tcW w:w="2659" w:type="dxa"/>
          </w:tcPr>
          <w:p w14:paraId="4718579C" w14:textId="19E34534" w:rsidR="00726EF5" w:rsidRPr="009418A6" w:rsidRDefault="00DA73DC" w:rsidP="00D8673A">
            <w:pPr>
              <w:spacing w:after="0" w:line="240" w:lineRule="auto"/>
              <w:rPr>
                <w:rStyle w:val="s1"/>
                <w:sz w:val="20"/>
                <w:szCs w:val="20"/>
              </w:rPr>
            </w:pPr>
            <w:r w:rsidRPr="00DA73DC">
              <w:rPr>
                <w:rStyle w:val="s1"/>
                <w:sz w:val="20"/>
                <w:szCs w:val="20"/>
              </w:rPr>
              <w:t>Topic Area 3: The implications of hosting a major sporting event for a city or country</w:t>
            </w:r>
          </w:p>
        </w:tc>
        <w:tc>
          <w:tcPr>
            <w:tcW w:w="4991" w:type="dxa"/>
          </w:tcPr>
          <w:p w14:paraId="0D7E9A45" w14:textId="40866156" w:rsidR="00726EF5" w:rsidRPr="009418A6" w:rsidRDefault="00CE5682" w:rsidP="00D8673A">
            <w:pPr>
              <w:spacing w:after="0" w:line="240" w:lineRule="auto"/>
              <w:rPr>
                <w:rStyle w:val="s1"/>
                <w:sz w:val="20"/>
                <w:szCs w:val="20"/>
              </w:rPr>
            </w:pPr>
            <w:r w:rsidRPr="009418A6">
              <w:rPr>
                <w:rStyle w:val="s1"/>
                <w:sz w:val="20"/>
                <w:szCs w:val="20"/>
              </w:rPr>
              <w:t>Students could research major sporting events both in the UK and worldwide</w:t>
            </w:r>
            <w:r w:rsidRPr="00FD4D8A">
              <w:rPr>
                <w:rStyle w:val="s1"/>
                <w:sz w:val="20"/>
                <w:szCs w:val="20"/>
              </w:rPr>
              <w:t xml:space="preserve">, </w:t>
            </w:r>
            <w:r w:rsidR="00FD4D8A" w:rsidRPr="00FD4D8A">
              <w:rPr>
                <w:rStyle w:val="s1"/>
                <w:sz w:val="20"/>
                <w:szCs w:val="20"/>
              </w:rPr>
              <w:t xml:space="preserve">and </w:t>
            </w:r>
            <w:r w:rsidRPr="00FD4D8A">
              <w:rPr>
                <w:rStyle w:val="s1"/>
                <w:sz w:val="20"/>
                <w:szCs w:val="20"/>
              </w:rPr>
              <w:t>they</w:t>
            </w:r>
            <w:r w:rsidRPr="009418A6">
              <w:rPr>
                <w:rStyle w:val="s1"/>
                <w:sz w:val="20"/>
                <w:szCs w:val="20"/>
              </w:rPr>
              <w:t xml:space="preserve"> could produce a sporting calendar and include information on how often the event happens and where it has been held. They could also look at any media coverage the event has had – both positive and negative.</w:t>
            </w:r>
          </w:p>
        </w:tc>
        <w:tc>
          <w:tcPr>
            <w:tcW w:w="3827" w:type="dxa"/>
          </w:tcPr>
          <w:p w14:paraId="25CA0243" w14:textId="547BB141" w:rsidR="00726EF5" w:rsidRPr="009418A6" w:rsidRDefault="00CE5682" w:rsidP="00D8673A">
            <w:pPr>
              <w:spacing w:after="0" w:line="240" w:lineRule="auto"/>
              <w:rPr>
                <w:rStyle w:val="s1"/>
                <w:sz w:val="20"/>
                <w:szCs w:val="20"/>
              </w:rPr>
            </w:pPr>
            <w:r w:rsidRPr="009418A6">
              <w:rPr>
                <w:rStyle w:val="s1"/>
                <w:sz w:val="20"/>
                <w:szCs w:val="20"/>
              </w:rPr>
              <w:t>7</w:t>
            </w:r>
            <w:r w:rsidR="00FE3805" w:rsidRPr="009418A6">
              <w:rPr>
                <w:rStyle w:val="s1"/>
                <w:sz w:val="20"/>
                <w:szCs w:val="20"/>
              </w:rPr>
              <w:t>-</w:t>
            </w:r>
            <w:r w:rsidRPr="009418A6">
              <w:rPr>
                <w:rStyle w:val="s1"/>
                <w:sz w:val="20"/>
                <w:szCs w:val="20"/>
              </w:rPr>
              <w:t>8 hours to research and produce a poster or calendar of major sporting events.</w:t>
            </w:r>
          </w:p>
        </w:tc>
        <w:tc>
          <w:tcPr>
            <w:tcW w:w="3085" w:type="dxa"/>
          </w:tcPr>
          <w:p w14:paraId="565CB7EA" w14:textId="38F92B3E" w:rsidR="00726EF5" w:rsidRPr="009418A6" w:rsidRDefault="00CE5682" w:rsidP="00D8673A">
            <w:pPr>
              <w:spacing w:after="0" w:line="240" w:lineRule="auto"/>
              <w:rPr>
                <w:rStyle w:val="s1"/>
                <w:sz w:val="20"/>
                <w:szCs w:val="20"/>
              </w:rPr>
            </w:pPr>
            <w:r w:rsidRPr="009418A6">
              <w:rPr>
                <w:rStyle w:val="s1"/>
                <w:sz w:val="20"/>
                <w:szCs w:val="20"/>
              </w:rPr>
              <w:t>Internet for research</w:t>
            </w:r>
          </w:p>
        </w:tc>
      </w:tr>
      <w:tr w:rsidR="00726EF5" w14:paraId="10726519" w14:textId="77777777" w:rsidTr="009418A6">
        <w:tc>
          <w:tcPr>
            <w:tcW w:w="2659" w:type="dxa"/>
          </w:tcPr>
          <w:p w14:paraId="6C7CE3B1" w14:textId="10308116" w:rsidR="00726EF5" w:rsidRPr="009418A6" w:rsidRDefault="00C55B44" w:rsidP="00C55B44">
            <w:pPr>
              <w:spacing w:after="0" w:line="240" w:lineRule="auto"/>
              <w:rPr>
                <w:rStyle w:val="s1"/>
                <w:sz w:val="20"/>
                <w:szCs w:val="20"/>
              </w:rPr>
            </w:pPr>
            <w:r w:rsidRPr="00C55B44">
              <w:rPr>
                <w:rStyle w:val="s1"/>
                <w:sz w:val="20"/>
                <w:szCs w:val="20"/>
              </w:rPr>
              <w:t>Topic Area 4: The role National Governing Bodies (NGBs) play in the development</w:t>
            </w:r>
            <w:r>
              <w:rPr>
                <w:rStyle w:val="s1"/>
                <w:sz w:val="20"/>
                <w:szCs w:val="20"/>
              </w:rPr>
              <w:t xml:space="preserve"> </w:t>
            </w:r>
            <w:r w:rsidRPr="00C55B44">
              <w:rPr>
                <w:rStyle w:val="s1"/>
                <w:sz w:val="20"/>
                <w:szCs w:val="20"/>
              </w:rPr>
              <w:t>of their sport</w:t>
            </w:r>
          </w:p>
        </w:tc>
        <w:tc>
          <w:tcPr>
            <w:tcW w:w="4991" w:type="dxa"/>
          </w:tcPr>
          <w:p w14:paraId="1591E933" w14:textId="7C759EEF" w:rsidR="00726EF5" w:rsidRPr="009418A6" w:rsidRDefault="00CE5682" w:rsidP="00D8673A">
            <w:pPr>
              <w:spacing w:after="0" w:line="240" w:lineRule="auto"/>
              <w:rPr>
                <w:rStyle w:val="s1"/>
                <w:sz w:val="20"/>
                <w:szCs w:val="20"/>
              </w:rPr>
            </w:pPr>
            <w:r w:rsidRPr="009418A6">
              <w:rPr>
                <w:rStyle w:val="s1"/>
                <w:sz w:val="20"/>
                <w:szCs w:val="20"/>
              </w:rPr>
              <w:t>Students could research their own sport and how the NGB helps performers, clubs and officials from grassroots to elite</w:t>
            </w:r>
            <w:r w:rsidR="00BE3A1B" w:rsidRPr="009418A6">
              <w:rPr>
                <w:rStyle w:val="s1"/>
                <w:sz w:val="20"/>
                <w:szCs w:val="20"/>
              </w:rPr>
              <w:t>.</w:t>
            </w:r>
          </w:p>
        </w:tc>
        <w:tc>
          <w:tcPr>
            <w:tcW w:w="3827" w:type="dxa"/>
          </w:tcPr>
          <w:p w14:paraId="74498C36" w14:textId="70176655" w:rsidR="00726EF5" w:rsidRPr="009418A6" w:rsidRDefault="00CE5682" w:rsidP="00D8673A">
            <w:pPr>
              <w:spacing w:after="0" w:line="240" w:lineRule="auto"/>
              <w:rPr>
                <w:rStyle w:val="s1"/>
                <w:sz w:val="20"/>
                <w:szCs w:val="20"/>
              </w:rPr>
            </w:pPr>
            <w:r w:rsidRPr="009418A6">
              <w:rPr>
                <w:rStyle w:val="s1"/>
                <w:sz w:val="20"/>
                <w:szCs w:val="20"/>
              </w:rPr>
              <w:t>3</w:t>
            </w:r>
            <w:r w:rsidR="00FE3805" w:rsidRPr="009418A6">
              <w:rPr>
                <w:rStyle w:val="s1"/>
                <w:sz w:val="20"/>
                <w:szCs w:val="20"/>
              </w:rPr>
              <w:t>-</w:t>
            </w:r>
            <w:r w:rsidRPr="009418A6">
              <w:rPr>
                <w:rStyle w:val="s1"/>
                <w:sz w:val="20"/>
                <w:szCs w:val="20"/>
              </w:rPr>
              <w:t>4 hours to produce a leaflet</w:t>
            </w:r>
            <w:r w:rsidR="002B3637" w:rsidRPr="009418A6">
              <w:rPr>
                <w:rStyle w:val="s1"/>
                <w:sz w:val="20"/>
                <w:szCs w:val="20"/>
              </w:rPr>
              <w:t>.</w:t>
            </w:r>
          </w:p>
        </w:tc>
        <w:tc>
          <w:tcPr>
            <w:tcW w:w="3085" w:type="dxa"/>
          </w:tcPr>
          <w:p w14:paraId="7B709D47" w14:textId="77777777" w:rsidR="00726EF5" w:rsidRPr="009418A6" w:rsidRDefault="00CE5682" w:rsidP="00D8673A">
            <w:pPr>
              <w:spacing w:after="0" w:line="240" w:lineRule="auto"/>
              <w:rPr>
                <w:rStyle w:val="s1"/>
                <w:sz w:val="20"/>
                <w:szCs w:val="20"/>
              </w:rPr>
            </w:pPr>
            <w:r w:rsidRPr="009418A6">
              <w:rPr>
                <w:rStyle w:val="s1"/>
                <w:sz w:val="20"/>
                <w:szCs w:val="20"/>
              </w:rPr>
              <w:t>Internet</w:t>
            </w:r>
          </w:p>
          <w:p w14:paraId="33EB702A" w14:textId="77777777" w:rsidR="00A22704" w:rsidRDefault="00A22704" w:rsidP="00D8673A">
            <w:pPr>
              <w:spacing w:after="0" w:line="240" w:lineRule="auto"/>
            </w:pPr>
          </w:p>
          <w:p w14:paraId="367A3020" w14:textId="47697648" w:rsidR="00CE5682" w:rsidRPr="009418A6" w:rsidRDefault="00000000" w:rsidP="00D8673A">
            <w:pPr>
              <w:spacing w:after="0" w:line="240" w:lineRule="auto"/>
              <w:rPr>
                <w:rStyle w:val="s1"/>
                <w:sz w:val="20"/>
                <w:szCs w:val="20"/>
              </w:rPr>
            </w:pPr>
            <w:hyperlink r:id="rId80" w:history="1">
              <w:r w:rsidR="00CE5682" w:rsidRPr="009418A6">
                <w:rPr>
                  <w:rStyle w:val="Hyperlink"/>
                  <w:sz w:val="20"/>
                  <w:szCs w:val="20"/>
                </w:rPr>
                <w:t>NGB website</w:t>
              </w:r>
            </w:hyperlink>
            <w:r w:rsidR="00BA7F96" w:rsidRPr="009418A6">
              <w:rPr>
                <w:rStyle w:val="s1"/>
                <w:sz w:val="20"/>
                <w:szCs w:val="20"/>
              </w:rPr>
              <w:t xml:space="preserve"> </w:t>
            </w:r>
          </w:p>
          <w:p w14:paraId="7A40510D" w14:textId="1103878A" w:rsidR="00BA7F96" w:rsidRPr="009418A6" w:rsidRDefault="001857FC" w:rsidP="00D8673A">
            <w:pPr>
              <w:spacing w:after="0" w:line="240" w:lineRule="auto"/>
              <w:rPr>
                <w:rStyle w:val="s1"/>
                <w:sz w:val="20"/>
                <w:szCs w:val="20"/>
              </w:rPr>
            </w:pPr>
            <w:r w:rsidRPr="009418A6">
              <w:rPr>
                <w:rStyle w:val="s1"/>
                <w:sz w:val="20"/>
                <w:szCs w:val="20"/>
              </w:rPr>
              <w:t>(sportengland.org)</w:t>
            </w:r>
          </w:p>
        </w:tc>
      </w:tr>
      <w:tr w:rsidR="00461AE7" w14:paraId="7147B797" w14:textId="77777777" w:rsidTr="009418A6">
        <w:tc>
          <w:tcPr>
            <w:tcW w:w="2659" w:type="dxa"/>
          </w:tcPr>
          <w:p w14:paraId="60231C3B" w14:textId="04534DBB" w:rsidR="00461AE7" w:rsidRPr="009418A6" w:rsidRDefault="00B63BEF" w:rsidP="00D8673A">
            <w:pPr>
              <w:spacing w:after="0" w:line="240" w:lineRule="auto"/>
              <w:rPr>
                <w:rStyle w:val="s1"/>
                <w:sz w:val="20"/>
                <w:szCs w:val="20"/>
              </w:rPr>
            </w:pPr>
            <w:r w:rsidRPr="00B63BEF">
              <w:rPr>
                <w:rStyle w:val="s1"/>
                <w:sz w:val="20"/>
                <w:szCs w:val="20"/>
              </w:rPr>
              <w:t>Topic Area 5: The use of technology in sport</w:t>
            </w:r>
          </w:p>
        </w:tc>
        <w:tc>
          <w:tcPr>
            <w:tcW w:w="4991" w:type="dxa"/>
          </w:tcPr>
          <w:p w14:paraId="3DFEE6B7" w14:textId="23C866D3" w:rsidR="00461AE7" w:rsidRPr="009418A6" w:rsidRDefault="00CE5682" w:rsidP="00D8673A">
            <w:pPr>
              <w:spacing w:after="0" w:line="240" w:lineRule="auto"/>
              <w:rPr>
                <w:rStyle w:val="s1"/>
                <w:sz w:val="20"/>
                <w:szCs w:val="20"/>
              </w:rPr>
            </w:pPr>
            <w:r w:rsidRPr="009418A6">
              <w:rPr>
                <w:rStyle w:val="s1"/>
                <w:sz w:val="20"/>
                <w:szCs w:val="20"/>
              </w:rPr>
              <w:t>Students could look at the use of technology in a sport of their choice – they could look at how technology has developed and if it has made a positive or negative impact on the sport for both the performer and spectator.</w:t>
            </w:r>
          </w:p>
        </w:tc>
        <w:tc>
          <w:tcPr>
            <w:tcW w:w="3827" w:type="dxa"/>
          </w:tcPr>
          <w:p w14:paraId="76E5C7CE" w14:textId="4CBDC66F" w:rsidR="00461AE7" w:rsidRPr="009418A6" w:rsidRDefault="00CE5682" w:rsidP="00D8673A">
            <w:pPr>
              <w:spacing w:after="0" w:line="240" w:lineRule="auto"/>
              <w:rPr>
                <w:rStyle w:val="s1"/>
                <w:sz w:val="20"/>
                <w:szCs w:val="20"/>
              </w:rPr>
            </w:pPr>
            <w:r w:rsidRPr="009418A6">
              <w:rPr>
                <w:rStyle w:val="s1"/>
                <w:sz w:val="20"/>
                <w:szCs w:val="20"/>
              </w:rPr>
              <w:t>5</w:t>
            </w:r>
            <w:r w:rsidR="00FE3805" w:rsidRPr="009418A6">
              <w:rPr>
                <w:rStyle w:val="s1"/>
                <w:sz w:val="20"/>
                <w:szCs w:val="20"/>
              </w:rPr>
              <w:t>-</w:t>
            </w:r>
            <w:r w:rsidRPr="009418A6">
              <w:rPr>
                <w:rStyle w:val="s1"/>
                <w:sz w:val="20"/>
                <w:szCs w:val="20"/>
              </w:rPr>
              <w:t>6 hours</w:t>
            </w:r>
            <w:r w:rsidR="002B3637" w:rsidRPr="009418A6">
              <w:rPr>
                <w:rStyle w:val="s1"/>
                <w:sz w:val="20"/>
                <w:szCs w:val="20"/>
              </w:rPr>
              <w:t>.</w:t>
            </w:r>
          </w:p>
        </w:tc>
        <w:tc>
          <w:tcPr>
            <w:tcW w:w="3085" w:type="dxa"/>
          </w:tcPr>
          <w:p w14:paraId="682F150E" w14:textId="0384C8CE" w:rsidR="00461AE7" w:rsidRPr="009418A6" w:rsidRDefault="00CE5682" w:rsidP="00D8673A">
            <w:pPr>
              <w:spacing w:after="0" w:line="240" w:lineRule="auto"/>
              <w:rPr>
                <w:rStyle w:val="s1"/>
                <w:sz w:val="20"/>
                <w:szCs w:val="20"/>
              </w:rPr>
            </w:pPr>
            <w:r w:rsidRPr="009418A6">
              <w:rPr>
                <w:rStyle w:val="s1"/>
                <w:sz w:val="20"/>
                <w:szCs w:val="20"/>
              </w:rPr>
              <w:t>Internet</w:t>
            </w:r>
          </w:p>
        </w:tc>
      </w:tr>
    </w:tbl>
    <w:p w14:paraId="12F0B53E" w14:textId="02D4FCEC" w:rsidR="00257454" w:rsidRDefault="00257454" w:rsidP="004C21D9">
      <w:pPr>
        <w:spacing w:after="0" w:line="240" w:lineRule="auto"/>
        <w:rPr>
          <w:rStyle w:val="s1"/>
        </w:rPr>
      </w:pPr>
    </w:p>
    <w:p w14:paraId="3FF791F9" w14:textId="77777777" w:rsidR="00257454" w:rsidRDefault="00257454">
      <w:pPr>
        <w:spacing w:after="0" w:line="240" w:lineRule="auto"/>
        <w:rPr>
          <w:rStyle w:val="s1"/>
        </w:rPr>
      </w:pPr>
      <w:r>
        <w:rPr>
          <w:rStyle w:val="s1"/>
        </w:rPr>
        <w:br w:type="page"/>
      </w:r>
    </w:p>
    <w:p w14:paraId="47AE3FDE" w14:textId="77777777" w:rsidR="00257454" w:rsidRDefault="00257454" w:rsidP="004C21D9">
      <w:pPr>
        <w:spacing w:after="0" w:line="240" w:lineRule="auto"/>
        <w:rPr>
          <w:rStyle w:val="s1"/>
        </w:rPr>
      </w:pPr>
    </w:p>
    <w:p w14:paraId="5482BE80" w14:textId="7839EFEA" w:rsidR="00257454" w:rsidRDefault="0002069E" w:rsidP="004C21D9">
      <w:pPr>
        <w:spacing w:after="0" w:line="240" w:lineRule="auto"/>
        <w:rPr>
          <w:rStyle w:val="s1"/>
        </w:rPr>
      </w:pPr>
      <w:r>
        <w:rPr>
          <w:rFonts w:ascii="Times New Roman" w:hAnsi="Times New Roman"/>
          <w:noProof/>
          <w:sz w:val="24"/>
          <w:lang w:eastAsia="en-GB"/>
        </w:rPr>
        <mc:AlternateContent>
          <mc:Choice Requires="wps">
            <w:drawing>
              <wp:anchor distT="45720" distB="45720" distL="114300" distR="114300" simplePos="0" relativeHeight="251660304" behindDoc="0" locked="0" layoutInCell="1" allowOverlap="1" wp14:anchorId="6135DAE8" wp14:editId="5E68DED8">
                <wp:simplePos x="0" y="0"/>
                <wp:positionH relativeFrom="margin">
                  <wp:posOffset>0</wp:posOffset>
                </wp:positionH>
                <wp:positionV relativeFrom="paragraph">
                  <wp:posOffset>45085</wp:posOffset>
                </wp:positionV>
                <wp:extent cx="4802505" cy="657860"/>
                <wp:effectExtent l="0" t="0" r="17145" b="279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505" cy="657860"/>
                        </a:xfrm>
                        <a:prstGeom prst="rect">
                          <a:avLst/>
                        </a:prstGeom>
                        <a:solidFill>
                          <a:srgbClr val="FFFFFF"/>
                        </a:solidFill>
                        <a:ln w="9525">
                          <a:solidFill>
                            <a:srgbClr val="000000"/>
                          </a:solidFill>
                          <a:miter lim="800000"/>
                          <a:headEnd/>
                          <a:tailEnd/>
                        </a:ln>
                      </wps:spPr>
                      <wps:txbx>
                        <w:txbxContent>
                          <w:p w14:paraId="6A1BECF7" w14:textId="77777777" w:rsidR="0002069E" w:rsidRDefault="0002069E" w:rsidP="0002069E">
                            <w:pPr>
                              <w:spacing w:after="0"/>
                            </w:pPr>
                            <w:r>
                              <w:t>Please note – web links are correct at date of publication but other websites may change over time. If you have any problems with a link you may want to navigate to that organisation’s website for a direct search.</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5DAE8" id="Text Box 16" o:spid="_x0000_s1041" type="#_x0000_t202" style="position:absolute;margin-left:0;margin-top:3.55pt;width:378.15pt;height:51.8pt;z-index:251660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">
                <v:textbox>
                  <w:txbxContent>
                    <w:p w14:paraId="6A1BECF7" w14:textId="77777777" w:rsidR="0002069E" w:rsidRDefault="0002069E" w:rsidP="0002069E">
                      <w:pPr>
                        <w:spacing w:after="0"/>
                      </w:pPr>
                      <w:r>
                        <w:t>Please note – web links are correct at date of publication but other websites may change over time. If you have any problems with a link you may want to navigate to that organisation’s website for a direct search.</w:t>
                      </w:r>
                    </w:p>
                  </w:txbxContent>
                </v:textbox>
                <w10:wrap anchorx="margin"/>
              </v:shape>
            </w:pict>
          </mc:Fallback>
        </mc:AlternateContent>
      </w:r>
      <w:r w:rsidR="00642A11" w:rsidRPr="005E7ECF">
        <w:rPr>
          <w:noProof/>
          <w:sz w:val="18"/>
          <w:szCs w:val="18"/>
        </w:rPr>
        <mc:AlternateContent>
          <mc:Choice Requires="wps">
            <w:drawing>
              <wp:anchor distT="45720" distB="45720" distL="114300" distR="114300" simplePos="0" relativeHeight="251658240" behindDoc="0" locked="0" layoutInCell="1" allowOverlap="1" wp14:anchorId="43660411" wp14:editId="3BB6CDCD">
                <wp:simplePos x="0" y="0"/>
                <wp:positionH relativeFrom="column">
                  <wp:posOffset>-53340</wp:posOffset>
                </wp:positionH>
                <wp:positionV relativeFrom="margin">
                  <wp:posOffset>1766570</wp:posOffset>
                </wp:positionV>
                <wp:extent cx="9475470" cy="4091940"/>
                <wp:effectExtent l="0" t="0" r="0" b="381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5470" cy="4091940"/>
                        </a:xfrm>
                        <a:prstGeom prst="rect">
                          <a:avLst/>
                        </a:prstGeom>
                        <a:noFill/>
                        <a:ln w="9525">
                          <a:noFill/>
                          <a:miter lim="800000"/>
                          <a:headEnd/>
                          <a:tailEnd/>
                        </a:ln>
                      </wps:spPr>
                      <wps:txbx>
                        <w:txbxContent>
                          <w:p w14:paraId="492044A8" w14:textId="77777777" w:rsidR="00642A11" w:rsidRDefault="00642A11" w:rsidP="00642A11">
                            <w:pPr>
                              <w:pStyle w:val="Header"/>
                              <w:spacing w:after="57" w:line="276" w:lineRule="auto"/>
                              <w:rPr>
                                <w:szCs w:val="18"/>
                              </w:rPr>
                            </w:pPr>
                            <w:r w:rsidRPr="00AE485A">
                              <w:rPr>
                                <w:noProof/>
                                <w:szCs w:val="18"/>
                                <w:vertAlign w:val="subscript"/>
                              </w:rPr>
                              <w:drawing>
                                <wp:inline distT="0" distB="0" distL="0" distR="0" wp14:anchorId="666BD966" wp14:editId="52801677">
                                  <wp:extent cx="2088000" cy="353147"/>
                                  <wp:effectExtent l="0" t="0" r="7620" b="8890"/>
                                  <wp:docPr id="1"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81">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75F6AC2E" w14:textId="77777777" w:rsidR="00642A11" w:rsidRPr="00AE485A" w:rsidRDefault="00642A11" w:rsidP="00642A11">
                            <w:pPr>
                              <w:pStyle w:val="Header"/>
                              <w:spacing w:after="57" w:line="276" w:lineRule="auto"/>
                              <w:rPr>
                                <w:noProof/>
                                <w:szCs w:val="18"/>
                              </w:rPr>
                            </w:pPr>
                          </w:p>
                          <w:p w14:paraId="13386809" w14:textId="77777777" w:rsidR="00642A11" w:rsidRPr="007F317D" w:rsidRDefault="00642A11" w:rsidP="00642A11">
                            <w:pPr>
                              <w:pStyle w:val="Header"/>
                              <w:spacing w:after="57" w:line="276" w:lineRule="auto"/>
                              <w:rPr>
                                <w:szCs w:val="18"/>
                              </w:rPr>
                            </w:pPr>
                          </w:p>
                          <w:p w14:paraId="75FBD68A" w14:textId="41AABE7F" w:rsidR="00642A11" w:rsidRPr="007F317D" w:rsidRDefault="00642A11" w:rsidP="00642A11">
                            <w:pPr>
                              <w:pStyle w:val="Header"/>
                              <w:spacing w:after="57" w:line="276" w:lineRule="auto"/>
                              <w:rPr>
                                <w:szCs w:val="18"/>
                              </w:rPr>
                            </w:pPr>
                            <w:r w:rsidRPr="007F317D">
                              <w:rPr>
                                <w:szCs w:val="18"/>
                              </w:rPr>
                              <w:t>We’d like to know your view on the resources we produce. Click ‘</w:t>
                            </w:r>
                            <w:hyperlink r:id="rId82" w:history="1">
                              <w:r w:rsidRPr="007F317D">
                                <w:rPr>
                                  <w:rStyle w:val="Hyperlink"/>
                                  <w:szCs w:val="18"/>
                                </w:rPr>
                                <w:t>Like’</w:t>
                              </w:r>
                            </w:hyperlink>
                            <w:r w:rsidRPr="007F317D">
                              <w:rPr>
                                <w:szCs w:val="18"/>
                              </w:rPr>
                              <w:t xml:space="preserve"> or ‘</w:t>
                            </w:r>
                            <w:hyperlink r:id="rId83" w:history="1">
                              <w:r w:rsidRPr="007F317D">
                                <w:rPr>
                                  <w:rStyle w:val="Hyperlink"/>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596271F4" w14:textId="77777777" w:rsidR="00642A11" w:rsidRPr="007F317D" w:rsidRDefault="00642A11" w:rsidP="00642A11">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84"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30BA875E" w14:textId="77777777" w:rsidR="00642A11" w:rsidRPr="007F317D" w:rsidRDefault="00642A11" w:rsidP="00642A11">
                            <w:pPr>
                              <w:pStyle w:val="Pa2"/>
                              <w:spacing w:after="100"/>
                              <w:rPr>
                                <w:rFonts w:ascii="Arial" w:hAnsi="Arial" w:cs="Arial"/>
                                <w:color w:val="000000"/>
                                <w:sz w:val="16"/>
                                <w:szCs w:val="18"/>
                              </w:rPr>
                            </w:pPr>
                            <w:r w:rsidRPr="00F32A81">
                              <w:rPr>
                                <w:rFonts w:ascii="Arial" w:hAnsi="Arial" w:cs="Arial"/>
                                <w:color w:val="000000"/>
                                <w:sz w:val="16"/>
                                <w:szCs w:val="18"/>
                              </w:rPr>
                              <w:t>OCR is part of Cambridge University Press &amp; Assessment, which is itself a department of the University of Cambridge</w:t>
                            </w:r>
                            <w:r w:rsidRPr="007F317D">
                              <w:rPr>
                                <w:rFonts w:ascii="Arial" w:hAnsi="Arial" w:cs="Arial"/>
                                <w:color w:val="000000"/>
                                <w:sz w:val="16"/>
                                <w:szCs w:val="18"/>
                              </w:rPr>
                              <w:t>.</w:t>
                            </w:r>
                          </w:p>
                          <w:p w14:paraId="7EE7DFEF" w14:textId="77777777" w:rsidR="00642A11" w:rsidRPr="007F317D" w:rsidRDefault="00642A11" w:rsidP="00642A11">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2086DC45" w14:textId="77777777" w:rsidR="00642A11" w:rsidRPr="007F317D" w:rsidRDefault="00642A11" w:rsidP="00642A11">
                            <w:pPr>
                              <w:pStyle w:val="Pa2"/>
                              <w:spacing w:after="100"/>
                              <w:rPr>
                                <w:rStyle w:val="A0"/>
                                <w:rFonts w:ascii="Arial" w:hAnsi="Arial" w:cs="Arial"/>
                                <w:szCs w:val="18"/>
                              </w:rPr>
                            </w:pPr>
                            <w:r w:rsidRPr="007F317D">
                              <w:rPr>
                                <w:rFonts w:ascii="Arial" w:hAnsi="Arial" w:cs="Arial"/>
                                <w:color w:val="000000"/>
                                <w:sz w:val="16"/>
                                <w:szCs w:val="18"/>
                              </w:rPr>
                              <w:t>OCR operates academic and vocational qualifications regulated by Ofqual, Qualifications Wales and CCEA as listed in their qualifications</w:t>
                            </w:r>
                            <w:r>
                              <w:rPr>
                                <w:rFonts w:ascii="Arial" w:hAnsi="Arial" w:cs="Arial"/>
                                <w:color w:val="000000"/>
                                <w:sz w:val="16"/>
                                <w:szCs w:val="18"/>
                              </w:rPr>
                              <w:t>’</w:t>
                            </w:r>
                            <w:r w:rsidRPr="007F317D">
                              <w:rPr>
                                <w:rFonts w:ascii="Arial" w:hAnsi="Arial" w:cs="Arial"/>
                                <w:color w:val="000000"/>
                                <w:sz w:val="16"/>
                                <w:szCs w:val="18"/>
                              </w:rPr>
                              <w:t xml:space="preserve"> registers including A Levels, GCSEs, Cambridge Technicals and Cambridge Nationals.</w:t>
                            </w:r>
                          </w:p>
                          <w:p w14:paraId="70BD1410" w14:textId="77777777" w:rsidR="00642A11" w:rsidRPr="007F317D" w:rsidRDefault="00642A11" w:rsidP="00642A11">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20B79137" w14:textId="77777777" w:rsidR="00642A11" w:rsidRPr="007F317D" w:rsidRDefault="00642A11" w:rsidP="00642A11">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85"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3D4AB7EF" w14:textId="022AC589" w:rsidR="00642A11" w:rsidRPr="007F317D" w:rsidRDefault="00642A11" w:rsidP="00642A11">
                            <w:pPr>
                              <w:pStyle w:val="Pa3"/>
                              <w:spacing w:after="100"/>
                              <w:ind w:right="100"/>
                              <w:rPr>
                                <w:rFonts w:ascii="Arial" w:hAnsi="Arial" w:cs="Arial"/>
                                <w:sz w:val="16"/>
                                <w:szCs w:val="18"/>
                              </w:rPr>
                            </w:pPr>
                            <w:r w:rsidRPr="007F317D">
                              <w:rPr>
                                <w:rStyle w:val="A0"/>
                                <w:rFonts w:ascii="Arial" w:hAnsi="Arial" w:cs="Arial"/>
                                <w:szCs w:val="18"/>
                              </w:rPr>
                              <w:t>© OCR 202</w:t>
                            </w:r>
                            <w:r w:rsidR="001014EA">
                              <w:rPr>
                                <w:rStyle w:val="A0"/>
                                <w:rFonts w:ascii="Arial" w:hAnsi="Arial" w:cs="Arial"/>
                                <w:szCs w:val="18"/>
                              </w:rPr>
                              <w:t>3</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767F1434" w14:textId="77777777" w:rsidR="00642A11" w:rsidRPr="007F317D" w:rsidRDefault="00642A11" w:rsidP="00642A11">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0436FA91" w14:textId="77777777" w:rsidR="00642A11" w:rsidRPr="007F317D" w:rsidRDefault="00642A11" w:rsidP="00642A11">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86"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4C3740E6" w14:textId="77777777" w:rsidR="00642A11" w:rsidRPr="007F317D" w:rsidRDefault="00642A11" w:rsidP="00642A11">
                            <w:r w:rsidRPr="007F317D">
                              <w:rPr>
                                <w:rStyle w:val="A0"/>
                                <w:rFonts w:cs="Arial"/>
                                <w:szCs w:val="18"/>
                              </w:rPr>
                              <w:t xml:space="preserve">Please </w:t>
                            </w:r>
                            <w:hyperlink r:id="rId87"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60411" id="_x0000_s1042" type="#_x0000_t202" alt="&quot;&quot;" style="position:absolute;margin-left:-4.2pt;margin-top:139.1pt;width:746.1pt;height:322.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" filled="f" stroked="f">
                <v:textbox>
                  <w:txbxContent>
                    <w:p w14:paraId="492044A8" w14:textId="77777777" w:rsidR="00642A11" w:rsidRDefault="00642A11" w:rsidP="00642A11">
                      <w:pPr>
                        <w:pStyle w:val="Header"/>
                        <w:spacing w:after="57" w:line="276" w:lineRule="auto"/>
                        <w:rPr>
                          <w:szCs w:val="18"/>
                        </w:rPr>
                      </w:pPr>
                      <w:r w:rsidRPr="00AE485A">
                        <w:rPr>
                          <w:noProof/>
                          <w:szCs w:val="18"/>
                          <w:vertAlign w:val="subscript"/>
                        </w:rPr>
                        <w:drawing>
                          <wp:inline distT="0" distB="0" distL="0" distR="0" wp14:anchorId="666BD966" wp14:editId="52801677">
                            <wp:extent cx="2088000" cy="353147"/>
                            <wp:effectExtent l="0" t="0" r="7620" b="8890"/>
                            <wp:docPr id="1"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81">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75F6AC2E" w14:textId="77777777" w:rsidR="00642A11" w:rsidRPr="00AE485A" w:rsidRDefault="00642A11" w:rsidP="00642A11">
                      <w:pPr>
                        <w:pStyle w:val="Header"/>
                        <w:spacing w:after="57" w:line="276" w:lineRule="auto"/>
                        <w:rPr>
                          <w:noProof/>
                          <w:szCs w:val="18"/>
                        </w:rPr>
                      </w:pPr>
                    </w:p>
                    <w:p w14:paraId="13386809" w14:textId="77777777" w:rsidR="00642A11" w:rsidRPr="007F317D" w:rsidRDefault="00642A11" w:rsidP="00642A11">
                      <w:pPr>
                        <w:pStyle w:val="Header"/>
                        <w:spacing w:after="57" w:line="276" w:lineRule="auto"/>
                        <w:rPr>
                          <w:szCs w:val="18"/>
                        </w:rPr>
                      </w:pPr>
                    </w:p>
                    <w:p w14:paraId="75FBD68A" w14:textId="41AABE7F" w:rsidR="00642A11" w:rsidRPr="007F317D" w:rsidRDefault="00642A11" w:rsidP="00642A11">
                      <w:pPr>
                        <w:pStyle w:val="Header"/>
                        <w:spacing w:after="57" w:line="276" w:lineRule="auto"/>
                        <w:rPr>
                          <w:szCs w:val="18"/>
                        </w:rPr>
                      </w:pPr>
                      <w:r w:rsidRPr="007F317D">
                        <w:rPr>
                          <w:szCs w:val="18"/>
                        </w:rPr>
                        <w:t>We’d like to know your view on the resources we produce. Click ‘</w:t>
                      </w:r>
                      <w:hyperlink r:id="rId88" w:history="1">
                        <w:r w:rsidRPr="007F317D">
                          <w:rPr>
                            <w:rStyle w:val="Hyperlink"/>
                            <w:szCs w:val="18"/>
                          </w:rPr>
                          <w:t>Like’</w:t>
                        </w:r>
                      </w:hyperlink>
                      <w:r w:rsidRPr="007F317D">
                        <w:rPr>
                          <w:szCs w:val="18"/>
                        </w:rPr>
                        <w:t xml:space="preserve"> or ‘</w:t>
                      </w:r>
                      <w:hyperlink r:id="rId89" w:history="1">
                        <w:r w:rsidRPr="007F317D">
                          <w:rPr>
                            <w:rStyle w:val="Hyperlink"/>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596271F4" w14:textId="77777777" w:rsidR="00642A11" w:rsidRPr="007F317D" w:rsidRDefault="00642A11" w:rsidP="00642A11">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90"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30BA875E" w14:textId="77777777" w:rsidR="00642A11" w:rsidRPr="007F317D" w:rsidRDefault="00642A11" w:rsidP="00642A11">
                      <w:pPr>
                        <w:pStyle w:val="Pa2"/>
                        <w:spacing w:after="100"/>
                        <w:rPr>
                          <w:rFonts w:ascii="Arial" w:hAnsi="Arial" w:cs="Arial"/>
                          <w:color w:val="000000"/>
                          <w:sz w:val="16"/>
                          <w:szCs w:val="18"/>
                        </w:rPr>
                      </w:pPr>
                      <w:r w:rsidRPr="00F32A81">
                        <w:rPr>
                          <w:rFonts w:ascii="Arial" w:hAnsi="Arial" w:cs="Arial"/>
                          <w:color w:val="000000"/>
                          <w:sz w:val="16"/>
                          <w:szCs w:val="18"/>
                        </w:rPr>
                        <w:t>OCR is part of Cambridge University Press &amp; Assessment, which is itself a department of the University of Cambridge</w:t>
                      </w:r>
                      <w:r w:rsidRPr="007F317D">
                        <w:rPr>
                          <w:rFonts w:ascii="Arial" w:hAnsi="Arial" w:cs="Arial"/>
                          <w:color w:val="000000"/>
                          <w:sz w:val="16"/>
                          <w:szCs w:val="18"/>
                        </w:rPr>
                        <w:t>.</w:t>
                      </w:r>
                    </w:p>
                    <w:p w14:paraId="7EE7DFEF" w14:textId="77777777" w:rsidR="00642A11" w:rsidRPr="007F317D" w:rsidRDefault="00642A11" w:rsidP="00642A11">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2086DC45" w14:textId="77777777" w:rsidR="00642A11" w:rsidRPr="007F317D" w:rsidRDefault="00642A11" w:rsidP="00642A11">
                      <w:pPr>
                        <w:pStyle w:val="Pa2"/>
                        <w:spacing w:after="100"/>
                        <w:rPr>
                          <w:rStyle w:val="A0"/>
                          <w:rFonts w:ascii="Arial" w:hAnsi="Arial" w:cs="Arial"/>
                          <w:szCs w:val="18"/>
                        </w:rPr>
                      </w:pPr>
                      <w:r w:rsidRPr="007F317D">
                        <w:rPr>
                          <w:rFonts w:ascii="Arial" w:hAnsi="Arial" w:cs="Arial"/>
                          <w:color w:val="000000"/>
                          <w:sz w:val="16"/>
                          <w:szCs w:val="18"/>
                        </w:rPr>
                        <w:t>OCR operates academic and vocational qualifications regulated by Ofqual, Qualifications Wales and CCEA as listed in their qualifications</w:t>
                      </w:r>
                      <w:r>
                        <w:rPr>
                          <w:rFonts w:ascii="Arial" w:hAnsi="Arial" w:cs="Arial"/>
                          <w:color w:val="000000"/>
                          <w:sz w:val="16"/>
                          <w:szCs w:val="18"/>
                        </w:rPr>
                        <w:t>’</w:t>
                      </w:r>
                      <w:r w:rsidRPr="007F317D">
                        <w:rPr>
                          <w:rFonts w:ascii="Arial" w:hAnsi="Arial" w:cs="Arial"/>
                          <w:color w:val="000000"/>
                          <w:sz w:val="16"/>
                          <w:szCs w:val="18"/>
                        </w:rPr>
                        <w:t xml:space="preserve"> registers including A Levels, GCSEs, Cambridge Technicals and Cambridge Nationals.</w:t>
                      </w:r>
                    </w:p>
                    <w:p w14:paraId="70BD1410" w14:textId="77777777" w:rsidR="00642A11" w:rsidRPr="007F317D" w:rsidRDefault="00642A11" w:rsidP="00642A11">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20B79137" w14:textId="77777777" w:rsidR="00642A11" w:rsidRPr="007F317D" w:rsidRDefault="00642A11" w:rsidP="00642A11">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91"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3D4AB7EF" w14:textId="022AC589" w:rsidR="00642A11" w:rsidRPr="007F317D" w:rsidRDefault="00642A11" w:rsidP="00642A11">
                      <w:pPr>
                        <w:pStyle w:val="Pa3"/>
                        <w:spacing w:after="100"/>
                        <w:ind w:right="100"/>
                        <w:rPr>
                          <w:rFonts w:ascii="Arial" w:hAnsi="Arial" w:cs="Arial"/>
                          <w:sz w:val="16"/>
                          <w:szCs w:val="18"/>
                        </w:rPr>
                      </w:pPr>
                      <w:r w:rsidRPr="007F317D">
                        <w:rPr>
                          <w:rStyle w:val="A0"/>
                          <w:rFonts w:ascii="Arial" w:hAnsi="Arial" w:cs="Arial"/>
                          <w:szCs w:val="18"/>
                        </w:rPr>
                        <w:t>© OCR 202</w:t>
                      </w:r>
                      <w:r w:rsidR="001014EA">
                        <w:rPr>
                          <w:rStyle w:val="A0"/>
                          <w:rFonts w:ascii="Arial" w:hAnsi="Arial" w:cs="Arial"/>
                          <w:szCs w:val="18"/>
                        </w:rPr>
                        <w:t>3</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767F1434" w14:textId="77777777" w:rsidR="00642A11" w:rsidRPr="007F317D" w:rsidRDefault="00642A11" w:rsidP="00642A11">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0436FA91" w14:textId="77777777" w:rsidR="00642A11" w:rsidRPr="007F317D" w:rsidRDefault="00642A11" w:rsidP="00642A11">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92"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4C3740E6" w14:textId="77777777" w:rsidR="00642A11" w:rsidRPr="007F317D" w:rsidRDefault="00642A11" w:rsidP="00642A11">
                      <w:r w:rsidRPr="007F317D">
                        <w:rPr>
                          <w:rStyle w:val="A0"/>
                          <w:rFonts w:cs="Arial"/>
                          <w:szCs w:val="18"/>
                        </w:rPr>
                        <w:t xml:space="preserve">Please </w:t>
                      </w:r>
                      <w:hyperlink r:id="rId93"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sectPr w:rsidR="00257454" w:rsidSect="009D70B5">
      <w:headerReference w:type="default" r:id="rId94"/>
      <w:footerReference w:type="default" r:id="rId95"/>
      <w:headerReference w:type="first" r:id="rId96"/>
      <w:footerReference w:type="first" r:id="rId97"/>
      <w:pgSz w:w="16840" w:h="11900" w:orient="landscape"/>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E5EC0" w14:textId="77777777" w:rsidR="00BE1129" w:rsidRDefault="00BE1129" w:rsidP="003C4D13">
      <w:r>
        <w:separator/>
      </w:r>
    </w:p>
  </w:endnote>
  <w:endnote w:type="continuationSeparator" w:id="0">
    <w:p w14:paraId="3A157275" w14:textId="77777777" w:rsidR="00BE1129" w:rsidRDefault="00BE1129" w:rsidP="003C4D13">
      <w:r>
        <w:continuationSeparator/>
      </w:r>
    </w:p>
  </w:endnote>
  <w:endnote w:type="continuationNotice" w:id="1">
    <w:p w14:paraId="749C2A0E" w14:textId="77777777" w:rsidR="00BE1129" w:rsidRDefault="00BE11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A9A1" w14:textId="334DFF34" w:rsidR="002E2350" w:rsidRPr="00B419FB" w:rsidRDefault="00B419FB" w:rsidP="00B419FB">
    <w:pPr>
      <w:pStyle w:val="NoSpacing"/>
      <w:pBdr>
        <w:top w:val="single" w:sz="6" w:space="6" w:color="D2460A"/>
      </w:pBdr>
      <w:tabs>
        <w:tab w:val="center" w:pos="6804"/>
        <w:tab w:val="right" w:pos="14572"/>
      </w:tabs>
    </w:pPr>
    <w:r>
      <w:rPr>
        <w:sz w:val="16"/>
        <w:szCs w:val="16"/>
      </w:rPr>
      <w:t>Version 1</w:t>
    </w:r>
    <w:r w:rsidR="002F5239">
      <w:rPr>
        <w:sz w:val="16"/>
        <w:szCs w:val="16"/>
      </w:rPr>
      <w:t>.1</w:t>
    </w: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Pr>
        <w:sz w:val="16"/>
        <w:szCs w:val="16"/>
      </w:rPr>
      <w:t>2</w:t>
    </w:r>
    <w:r w:rsidRPr="0001285C">
      <w:rPr>
        <w:noProof/>
        <w:sz w:val="16"/>
        <w:szCs w:val="16"/>
      </w:rPr>
      <w:fldChar w:fldCharType="end"/>
    </w:r>
    <w:r w:rsidRPr="0001285C">
      <w:rPr>
        <w:noProof/>
        <w:sz w:val="16"/>
        <w:szCs w:val="16"/>
      </w:rPr>
      <w:tab/>
      <w:t>© OCR 202</w:t>
    </w:r>
    <w:r w:rsidR="002F5239">
      <w:rPr>
        <w:noProof/>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E884" w14:textId="08C33C29" w:rsidR="002E2350" w:rsidRPr="00554EA7" w:rsidRDefault="002E2350" w:rsidP="00834A17">
    <w:pPr>
      <w:pStyle w:val="NoSpacing"/>
      <w:tabs>
        <w:tab w:val="center" w:pos="4820"/>
        <w:tab w:val="right" w:pos="13750"/>
        <w:tab w:val="right" w:pos="14004"/>
      </w:tabs>
      <w:rPr>
        <w:sz w:val="16"/>
        <w:szCs w:val="16"/>
      </w:rPr>
    </w:pPr>
    <w:r>
      <w:rPr>
        <w:noProof/>
        <w:sz w:val="16"/>
        <w:szCs w:val="16"/>
        <w:lang w:eastAsia="en-GB"/>
      </w:rPr>
      <w:drawing>
        <wp:anchor distT="0" distB="0" distL="114300" distR="114300" simplePos="0" relativeHeight="251658244" behindDoc="0" locked="0" layoutInCell="1" allowOverlap="1" wp14:anchorId="44E7B228" wp14:editId="7EA8198E">
          <wp:simplePos x="0" y="0"/>
          <wp:positionH relativeFrom="column">
            <wp:posOffset>-79889</wp:posOffset>
          </wp:positionH>
          <wp:positionV relativeFrom="paragraph">
            <wp:posOffset>-762017</wp:posOffset>
          </wp:positionV>
          <wp:extent cx="1051560" cy="1024255"/>
          <wp:effectExtent l="0" t="0" r="0" b="4445"/>
          <wp:wrapTopAndBottom/>
          <wp:docPr id="13" name="Picture 13" descr="Logo, Cambridge Nationals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Cambridge Nationals &#10;&#10;"/>
                  <pic:cNvPicPr/>
                </pic:nvPicPr>
                <pic:blipFill>
                  <a:blip r:embed="rId1"/>
                  <a:stretch>
                    <a:fillRect/>
                  </a:stretch>
                </pic:blipFill>
                <pic:spPr>
                  <a:xfrm>
                    <a:off x="0" y="0"/>
                    <a:ext cx="1051560" cy="1024255"/>
                  </a:xfrm>
                  <a:prstGeom prst="rect">
                    <a:avLst/>
                  </a:prstGeom>
                </pic:spPr>
              </pic:pic>
            </a:graphicData>
          </a:graphic>
          <wp14:sizeRelH relativeFrom="margin">
            <wp14:pctWidth>0</wp14:pctWidth>
          </wp14:sizeRelH>
          <wp14:sizeRelV relativeFrom="margin">
            <wp14:pctHeight>0</wp14:pctHeight>
          </wp14:sizeRelV>
        </wp:anchor>
      </w:drawing>
    </w:r>
    <w:r w:rsidRPr="00316549">
      <w:rPr>
        <w:b/>
        <w:noProof/>
        <w:color w:val="20234E"/>
        <w:sz w:val="24"/>
        <w:lang w:eastAsia="en-GB"/>
      </w:rPr>
      <w:drawing>
        <wp:anchor distT="0" distB="0" distL="114300" distR="114300" simplePos="0" relativeHeight="251658243" behindDoc="1" locked="1" layoutInCell="1" allowOverlap="1" wp14:anchorId="2DB1057B" wp14:editId="68C7A7B9">
          <wp:simplePos x="0" y="0"/>
          <wp:positionH relativeFrom="column">
            <wp:posOffset>7774940</wp:posOffset>
          </wp:positionH>
          <wp:positionV relativeFrom="page">
            <wp:posOffset>6358255</wp:posOffset>
          </wp:positionV>
          <wp:extent cx="1439545" cy="565150"/>
          <wp:effectExtent l="0" t="0" r="8255" b="6350"/>
          <wp:wrapTight wrapText="bothSides">
            <wp:wrapPolygon edited="0">
              <wp:start x="1429" y="0"/>
              <wp:lineTo x="0" y="2184"/>
              <wp:lineTo x="0" y="20387"/>
              <wp:lineTo x="858" y="21115"/>
              <wp:lineTo x="12291" y="21115"/>
              <wp:lineTo x="14292" y="21115"/>
              <wp:lineTo x="21438" y="21115"/>
              <wp:lineTo x="21438" y="4369"/>
              <wp:lineTo x="21152" y="2184"/>
              <wp:lineTo x="20295" y="0"/>
              <wp:lineTo x="1429" y="0"/>
            </wp:wrapPolygon>
          </wp:wrapTight>
          <wp:docPr id="14" name="Picture 14"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2"/>
                  <a:stretch>
                    <a:fillRect/>
                  </a:stretch>
                </pic:blipFill>
                <pic:spPr>
                  <a:xfrm>
                    <a:off x="0" y="0"/>
                    <a:ext cx="1439545" cy="5651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45D5" w14:textId="77777777" w:rsidR="00BE1129" w:rsidRDefault="00BE1129" w:rsidP="003C4D13">
      <w:r>
        <w:separator/>
      </w:r>
    </w:p>
  </w:footnote>
  <w:footnote w:type="continuationSeparator" w:id="0">
    <w:p w14:paraId="3D88BD42" w14:textId="77777777" w:rsidR="00BE1129" w:rsidRDefault="00BE1129" w:rsidP="003C4D13">
      <w:r>
        <w:continuationSeparator/>
      </w:r>
    </w:p>
  </w:footnote>
  <w:footnote w:type="continuationNotice" w:id="1">
    <w:p w14:paraId="173A4A6E" w14:textId="77777777" w:rsidR="00BE1129" w:rsidRDefault="00BE11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940B" w14:textId="1E2978F0" w:rsidR="002E2350" w:rsidRPr="00A02E9D" w:rsidRDefault="002E2350" w:rsidP="00140C58">
    <w:pPr>
      <w:tabs>
        <w:tab w:val="right" w:pos="14572"/>
      </w:tabs>
      <w:spacing w:before="240" w:after="60"/>
      <w:rPr>
        <w:noProof/>
        <w:color w:val="233588"/>
        <w:szCs w:val="22"/>
      </w:rPr>
    </w:pPr>
    <w:r w:rsidRPr="00A02E9D">
      <w:rPr>
        <w:color w:val="233588"/>
        <w:szCs w:val="22"/>
      </w:rPr>
      <w:t>Cambridge National in Sport Studies</w:t>
    </w:r>
    <w:r w:rsidRPr="00A02E9D">
      <w:rPr>
        <w:color w:val="233588"/>
        <w:szCs w:val="22"/>
      </w:rPr>
      <w:tab/>
    </w:r>
    <w:r w:rsidRPr="00A02E9D">
      <w:rPr>
        <w:noProof/>
        <w:color w:val="233588"/>
        <w:szCs w:val="22"/>
        <w:lang w:eastAsia="en-GB"/>
      </w:rPr>
      <mc:AlternateContent>
        <mc:Choice Requires="wps">
          <w:drawing>
            <wp:anchor distT="0" distB="0" distL="114300" distR="114300" simplePos="0" relativeHeight="251658240" behindDoc="0" locked="0" layoutInCell="1" allowOverlap="1" wp14:anchorId="7DBA5CA2" wp14:editId="7180AFC1">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079CE7E" w14:textId="77777777" w:rsidR="002E2350" w:rsidRPr="00196D9D" w:rsidRDefault="002E2350"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2E2350" w:rsidRPr="00196D9D" w:rsidRDefault="002E2350"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2E2350" w:rsidRPr="00E4145A" w:rsidRDefault="002E2350"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A5CA2" id="_x0000_t202" coordsize="21600,21600" o:spt="202" path="m,l,21600r21600,l21600,xe">
              <v:stroke joinstyle="miter"/>
              <v:path gradientshapeok="t" o:connecttype="rect"/>
            </v:shapetype>
            <v:shape id="Text Box 7" o:spid="_x0000_s1043" type="#_x0000_t202" style="position:absolute;margin-left:39.7pt;margin-top:1547.9pt;width:130.95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3079CE7E" w14:textId="77777777" w:rsidR="002E2350" w:rsidRPr="00196D9D" w:rsidRDefault="002E2350"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2E2350" w:rsidRPr="00196D9D" w:rsidRDefault="002E2350"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2E2350" w:rsidRPr="00E4145A" w:rsidRDefault="002E2350" w:rsidP="00FC3134">
                    <w:pPr>
                      <w:ind w:left="-142" w:firstLine="142"/>
                      <w:rPr>
                        <w:rFonts w:cs="Arial"/>
                        <w:spacing w:val="-4"/>
                        <w:sz w:val="16"/>
                        <w:szCs w:val="16"/>
                      </w:rPr>
                    </w:pPr>
                  </w:p>
                </w:txbxContent>
              </v:textbox>
              <w10:wrap anchorx="page" anchory="page"/>
            </v:shape>
          </w:pict>
        </mc:Fallback>
      </mc:AlternateContent>
    </w:r>
    <w:r w:rsidRPr="00A02E9D">
      <w:rPr>
        <w:noProof/>
        <w:color w:val="233588"/>
        <w:szCs w:val="22"/>
        <w:lang w:eastAsia="en-GB"/>
      </w:rPr>
      <mc:AlternateContent>
        <mc:Choice Requires="wps">
          <w:drawing>
            <wp:anchor distT="0" distB="0" distL="114300" distR="114300" simplePos="0" relativeHeight="251658241" behindDoc="0" locked="0" layoutInCell="1" allowOverlap="1" wp14:anchorId="70E37785" wp14:editId="616D259F">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C4C861A" w14:textId="77777777" w:rsidR="002E2350" w:rsidRPr="00196D9D" w:rsidRDefault="002E2350"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2E2350" w:rsidRPr="00196D9D" w:rsidRDefault="002E2350"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2E2350" w:rsidRPr="00E4145A" w:rsidRDefault="002E2350"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37785" id="Text Box 11" o:spid="_x0000_s1044" type="#_x0000_t202" style="position:absolute;margin-left:311.8pt;margin-top:1547.9pt;width:130.95pt;height:2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0C4C861A" w14:textId="77777777" w:rsidR="002E2350" w:rsidRPr="00196D9D" w:rsidRDefault="002E2350"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2E2350" w:rsidRPr="00196D9D" w:rsidRDefault="002E2350"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2E2350" w:rsidRPr="00E4145A" w:rsidRDefault="002E2350" w:rsidP="00FC3134">
                    <w:pPr>
                      <w:ind w:left="-142" w:firstLine="142"/>
                      <w:rPr>
                        <w:rFonts w:cs="Arial"/>
                        <w:spacing w:val="-4"/>
                        <w:sz w:val="16"/>
                        <w:szCs w:val="16"/>
                      </w:rPr>
                    </w:pPr>
                  </w:p>
                </w:txbxContent>
              </v:textbox>
              <w10:wrap anchorx="page" anchory="page"/>
            </v:shape>
          </w:pict>
        </mc:Fallback>
      </mc:AlternateContent>
    </w:r>
    <w:r w:rsidRPr="00A02E9D">
      <w:rPr>
        <w:noProof/>
        <w:color w:val="233588"/>
        <w:szCs w:val="22"/>
        <w:lang w:eastAsia="en-GB"/>
      </w:rPr>
      <mc:AlternateContent>
        <mc:Choice Requires="wps">
          <w:drawing>
            <wp:anchor distT="0" distB="0" distL="114300" distR="114300" simplePos="0" relativeHeight="251658242" behindDoc="0" locked="0" layoutInCell="1" allowOverlap="1" wp14:anchorId="33492BCA" wp14:editId="1921B4DC">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68384BB" w14:textId="77777777" w:rsidR="002E2350" w:rsidRPr="006311DA" w:rsidRDefault="002E2350"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2E2350" w:rsidRPr="006311DA" w:rsidRDefault="002E2350"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2E2350" w:rsidRPr="00196D9D" w:rsidRDefault="002E2350" w:rsidP="00FC3134">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92BCA" id="Text Box 12" o:spid="_x0000_s1045" type="#_x0000_t202" style="position:absolute;margin-left:590.6pt;margin-top:1553.8pt;width:273.85pt;height:13.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768384BB" w14:textId="77777777" w:rsidR="002E2350" w:rsidRPr="006311DA" w:rsidRDefault="002E2350"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2E2350" w:rsidRPr="006311DA" w:rsidRDefault="002E2350"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2E2350" w:rsidRPr="00196D9D" w:rsidRDefault="002E2350" w:rsidP="00FC3134">
                    <w:pPr>
                      <w:ind w:left="-142" w:firstLine="142"/>
                      <w:rPr>
                        <w:rFonts w:cs="Arial"/>
                        <w:spacing w:val="-4"/>
                        <w:sz w:val="15"/>
                        <w:szCs w:val="16"/>
                      </w:rPr>
                    </w:pPr>
                  </w:p>
                </w:txbxContent>
              </v:textbox>
              <w10:wrap anchorx="page" anchory="page"/>
            </v:shape>
          </w:pict>
        </mc:Fallback>
      </mc:AlternateContent>
    </w:r>
    <w:r w:rsidRPr="00A02E9D">
      <w:rPr>
        <w:color w:val="233588"/>
      </w:rPr>
      <w:t xml:space="preserve"> </w:t>
    </w:r>
    <w:r w:rsidRPr="00A02E9D">
      <w:rPr>
        <w:noProof/>
        <w:color w:val="233588"/>
        <w:szCs w:val="22"/>
      </w:rPr>
      <w:t>Scheme of work</w:t>
    </w:r>
  </w:p>
  <w:p w14:paraId="3FF86523" w14:textId="77777777" w:rsidR="002E2350" w:rsidRPr="00A02E9D" w:rsidRDefault="002E2350" w:rsidP="00140C58">
    <w:pPr>
      <w:rPr>
        <w:color w:val="23358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4B2B" w14:textId="2B1F5507" w:rsidR="002E2350" w:rsidRPr="00961B0C" w:rsidRDefault="00961B0C" w:rsidP="00961B0C">
    <w:pPr>
      <w:pStyle w:val="Header1"/>
      <w:rPr>
        <w:sz w:val="24"/>
      </w:rPr>
    </w:pPr>
    <w:r w:rsidRPr="3F969E4F">
      <w:rPr>
        <w:color w:val="D2460A"/>
        <w:sz w:val="24"/>
      </w:rPr>
      <w:t>Cambridge National in</w:t>
    </w:r>
    <w:r>
      <w:rPr>
        <w:color w:val="20234E"/>
        <w:sz w:val="24"/>
      </w:rPr>
      <w:br/>
    </w:r>
    <w:r w:rsidRPr="00A02E9D">
      <mc:AlternateContent>
        <mc:Choice Requires="wps">
          <w:drawing>
            <wp:anchor distT="0" distB="0" distL="114300" distR="114300" simplePos="0" relativeHeight="251658245" behindDoc="0" locked="0" layoutInCell="1" allowOverlap="1" wp14:anchorId="2C323691" wp14:editId="1D641525">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4A7B8DF" w14:textId="77777777" w:rsidR="00961B0C" w:rsidRPr="00196D9D" w:rsidRDefault="00961B0C" w:rsidP="00961B0C">
                          <w:pPr>
                            <w:pStyle w:val="p1"/>
                            <w:rPr>
                              <w:rFonts w:cs="Arial"/>
                              <w:spacing w:val="-6"/>
                              <w:kern w:val="16"/>
                              <w:sz w:val="16"/>
                              <w:szCs w:val="16"/>
                            </w:rPr>
                          </w:pPr>
                          <w:r w:rsidRPr="00196D9D">
                            <w:rPr>
                              <w:rStyle w:val="s1"/>
                              <w:rFonts w:cs="Arial"/>
                              <w:spacing w:val="-6"/>
                              <w:kern w:val="16"/>
                              <w:sz w:val="16"/>
                              <w:szCs w:val="16"/>
                            </w:rPr>
                            <w:t>1 Hills Road, Cambridge, CB1 2EU</w:t>
                          </w:r>
                        </w:p>
                        <w:p w14:paraId="316BFE95" w14:textId="77777777" w:rsidR="00961B0C" w:rsidRPr="00196D9D" w:rsidRDefault="00961B0C" w:rsidP="00961B0C">
                          <w:pPr>
                            <w:pStyle w:val="p1"/>
                            <w:rPr>
                              <w:rFonts w:cs="Arial"/>
                              <w:spacing w:val="-6"/>
                              <w:kern w:val="16"/>
                              <w:sz w:val="16"/>
                              <w:szCs w:val="16"/>
                            </w:rPr>
                          </w:pPr>
                          <w:r w:rsidRPr="00196D9D">
                            <w:rPr>
                              <w:rStyle w:val="s1"/>
                              <w:rFonts w:cs="Arial"/>
                              <w:spacing w:val="-6"/>
                              <w:kern w:val="16"/>
                              <w:sz w:val="16"/>
                              <w:szCs w:val="16"/>
                            </w:rPr>
                            <w:t>cambridgeassessment.org.uk</w:t>
                          </w:r>
                        </w:p>
                        <w:p w14:paraId="17125D1E" w14:textId="77777777" w:rsidR="00961B0C" w:rsidRPr="00E4145A" w:rsidRDefault="00961B0C" w:rsidP="00961B0C">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23691" id="_x0000_t202" coordsize="21600,21600" o:spt="202" path="m,l,21600r21600,l21600,xe">
              <v:stroke joinstyle="miter"/>
              <v:path gradientshapeok="t" o:connecttype="rect"/>
            </v:shapetype>
            <v:shape id="Text Box 8" o:spid="_x0000_s1046" type="#_x0000_t202" style="position:absolute;margin-left:39.7pt;margin-top:1547.9pt;width:130.95pt;height:21.8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7cGwIAAEE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COny7cGwIAAEEEAAAOAAAAAAAAAAAAAAAAAC4CAABkcnMvZTJvRG9jLnhtbFBL&#10;AQItABQABgAIAAAAIQDI2teM4gAAAAwBAAAPAAAAAAAAAAAAAAAAAHUEAABkcnMvZG93bnJldi54&#10;bWxQSwUGAAAAAAQABADzAAAAhAUAAAAA&#10;" filled="f" stroked="f">
              <v:textbox inset="0,0,0,0">
                <w:txbxContent>
                  <w:p w14:paraId="04A7B8DF" w14:textId="77777777" w:rsidR="00961B0C" w:rsidRPr="00196D9D" w:rsidRDefault="00961B0C" w:rsidP="00961B0C">
                    <w:pPr>
                      <w:pStyle w:val="p1"/>
                      <w:rPr>
                        <w:rFonts w:cs="Arial"/>
                        <w:spacing w:val="-6"/>
                        <w:kern w:val="16"/>
                        <w:sz w:val="16"/>
                        <w:szCs w:val="16"/>
                      </w:rPr>
                    </w:pPr>
                    <w:r w:rsidRPr="00196D9D">
                      <w:rPr>
                        <w:rStyle w:val="s1"/>
                        <w:rFonts w:cs="Arial"/>
                        <w:spacing w:val="-6"/>
                        <w:kern w:val="16"/>
                        <w:sz w:val="16"/>
                        <w:szCs w:val="16"/>
                      </w:rPr>
                      <w:t>1 Hills Road, Cambridge, CB1 2EU</w:t>
                    </w:r>
                  </w:p>
                  <w:p w14:paraId="316BFE95" w14:textId="77777777" w:rsidR="00961B0C" w:rsidRPr="00196D9D" w:rsidRDefault="00961B0C" w:rsidP="00961B0C">
                    <w:pPr>
                      <w:pStyle w:val="p1"/>
                      <w:rPr>
                        <w:rFonts w:cs="Arial"/>
                        <w:spacing w:val="-6"/>
                        <w:kern w:val="16"/>
                        <w:sz w:val="16"/>
                        <w:szCs w:val="16"/>
                      </w:rPr>
                    </w:pPr>
                    <w:r w:rsidRPr="00196D9D">
                      <w:rPr>
                        <w:rStyle w:val="s1"/>
                        <w:rFonts w:cs="Arial"/>
                        <w:spacing w:val="-6"/>
                        <w:kern w:val="16"/>
                        <w:sz w:val="16"/>
                        <w:szCs w:val="16"/>
                      </w:rPr>
                      <w:t>cambridgeassessment.org.uk</w:t>
                    </w:r>
                  </w:p>
                  <w:p w14:paraId="17125D1E" w14:textId="77777777" w:rsidR="00961B0C" w:rsidRPr="00E4145A" w:rsidRDefault="00961B0C" w:rsidP="00961B0C">
                    <w:pPr>
                      <w:ind w:left="-142" w:firstLine="142"/>
                      <w:rPr>
                        <w:rFonts w:cs="Arial"/>
                        <w:spacing w:val="-4"/>
                        <w:sz w:val="16"/>
                        <w:szCs w:val="16"/>
                      </w:rPr>
                    </w:pPr>
                  </w:p>
                </w:txbxContent>
              </v:textbox>
              <w10:wrap anchorx="page" anchory="page"/>
            </v:shape>
          </w:pict>
        </mc:Fallback>
      </mc:AlternateContent>
    </w:r>
    <w:r w:rsidRPr="00A02E9D">
      <mc:AlternateContent>
        <mc:Choice Requires="wps">
          <w:drawing>
            <wp:anchor distT="0" distB="0" distL="114300" distR="114300" simplePos="0" relativeHeight="251658246" behindDoc="0" locked="0" layoutInCell="1" allowOverlap="1" wp14:anchorId="238BF653" wp14:editId="4B758560">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F1389F2" w14:textId="77777777" w:rsidR="00961B0C" w:rsidRPr="00196D9D" w:rsidRDefault="00961B0C" w:rsidP="00961B0C">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7B9FB199" w14:textId="77777777" w:rsidR="00961B0C" w:rsidRPr="00196D9D" w:rsidRDefault="00961B0C" w:rsidP="00961B0C">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86D2CA0" w14:textId="77777777" w:rsidR="00961B0C" w:rsidRPr="00E4145A" w:rsidRDefault="00961B0C" w:rsidP="00961B0C">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BF653" id="Text Box 9" o:spid="_x0000_s1047" type="#_x0000_t202" style="position:absolute;margin-left:311.8pt;margin-top:1547.9pt;width:130.95pt;height:21.8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EnGwIAAEE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AJ6dEnGwIAAEEEAAAOAAAAAAAAAAAAAAAAAC4CAABkcnMvZTJvRG9jLnhtbFBL&#10;AQItABQABgAIAAAAIQCaajYd4gAAAA0BAAAPAAAAAAAAAAAAAAAAAHUEAABkcnMvZG93bnJldi54&#10;bWxQSwUGAAAAAAQABADzAAAAhAUAAAAA&#10;" filled="f" stroked="f">
              <v:textbox inset="0,0,0,0">
                <w:txbxContent>
                  <w:p w14:paraId="0F1389F2" w14:textId="77777777" w:rsidR="00961B0C" w:rsidRPr="00196D9D" w:rsidRDefault="00961B0C" w:rsidP="00961B0C">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7B9FB199" w14:textId="77777777" w:rsidR="00961B0C" w:rsidRPr="00196D9D" w:rsidRDefault="00961B0C" w:rsidP="00961B0C">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86D2CA0" w14:textId="77777777" w:rsidR="00961B0C" w:rsidRPr="00E4145A" w:rsidRDefault="00961B0C" w:rsidP="00961B0C">
                    <w:pPr>
                      <w:ind w:left="-142" w:firstLine="142"/>
                      <w:rPr>
                        <w:rFonts w:cs="Arial"/>
                        <w:spacing w:val="-4"/>
                        <w:sz w:val="16"/>
                        <w:szCs w:val="16"/>
                      </w:rPr>
                    </w:pPr>
                  </w:p>
                </w:txbxContent>
              </v:textbox>
              <w10:wrap anchorx="page" anchory="page"/>
            </v:shape>
          </w:pict>
        </mc:Fallback>
      </mc:AlternateContent>
    </w:r>
    <w:r w:rsidRPr="00A02E9D">
      <mc:AlternateContent>
        <mc:Choice Requires="wps">
          <w:drawing>
            <wp:anchor distT="0" distB="0" distL="114300" distR="114300" simplePos="0" relativeHeight="251658247" behindDoc="0" locked="0" layoutInCell="1" allowOverlap="1" wp14:anchorId="768A88B1" wp14:editId="3BAADFD1">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26FEAC19" w14:textId="77777777" w:rsidR="00961B0C" w:rsidRPr="006311DA" w:rsidRDefault="00961B0C" w:rsidP="00961B0C">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31D06FD" w14:textId="77777777" w:rsidR="00961B0C" w:rsidRPr="006311DA" w:rsidRDefault="00961B0C" w:rsidP="00961B0C">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5BA1CB76" w14:textId="77777777" w:rsidR="00961B0C" w:rsidRPr="00196D9D" w:rsidRDefault="00961B0C" w:rsidP="00961B0C">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A88B1" id="Text Box 10" o:spid="_x0000_s1048" type="#_x0000_t202" style="position:absolute;margin-left:590.6pt;margin-top:1553.8pt;width:273.85pt;height:13.4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9AGg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" filled="f" stroked="f">
              <v:textbox inset="0,0,0,0">
                <w:txbxContent>
                  <w:p w14:paraId="26FEAC19" w14:textId="77777777" w:rsidR="00961B0C" w:rsidRPr="006311DA" w:rsidRDefault="00961B0C" w:rsidP="00961B0C">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31D06FD" w14:textId="77777777" w:rsidR="00961B0C" w:rsidRPr="006311DA" w:rsidRDefault="00961B0C" w:rsidP="00961B0C">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5BA1CB76" w14:textId="77777777" w:rsidR="00961B0C" w:rsidRPr="00196D9D" w:rsidRDefault="00961B0C" w:rsidP="00961B0C">
                    <w:pPr>
                      <w:ind w:left="-142" w:firstLine="142"/>
                      <w:rPr>
                        <w:rFonts w:cs="Arial"/>
                        <w:spacing w:val="-4"/>
                        <w:sz w:val="15"/>
                        <w:szCs w:val="16"/>
                      </w:rPr>
                    </w:pPr>
                  </w:p>
                </w:txbxContent>
              </v:textbox>
              <w10:wrap anchorx="page" anchory="page"/>
            </v:shape>
          </w:pict>
        </mc:Fallback>
      </mc:AlternateContent>
    </w:r>
    <w:r w:rsidRPr="00A02E9D">
      <w:t>Sport St</w:t>
    </w:r>
    <w:r w:rsidR="00267647" w:rsidRPr="00A02E9D">
      <w:t>udies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8D3"/>
    <w:multiLevelType w:val="hybridMultilevel"/>
    <w:tmpl w:val="4CE2D408"/>
    <w:lvl w:ilvl="0" w:tplc="3A5A207E">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9A27F8"/>
    <w:multiLevelType w:val="hybridMultilevel"/>
    <w:tmpl w:val="32B6F552"/>
    <w:lvl w:ilvl="0" w:tplc="3A5A207E">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D324FC"/>
    <w:multiLevelType w:val="hybridMultilevel"/>
    <w:tmpl w:val="23AE5430"/>
    <w:lvl w:ilvl="0" w:tplc="3A5A207E">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3E5AFB"/>
    <w:multiLevelType w:val="hybridMultilevel"/>
    <w:tmpl w:val="1542E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B66BA"/>
    <w:multiLevelType w:val="hybridMultilevel"/>
    <w:tmpl w:val="11740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550E18"/>
    <w:multiLevelType w:val="hybridMultilevel"/>
    <w:tmpl w:val="D5746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C12B01"/>
    <w:multiLevelType w:val="hybridMultilevel"/>
    <w:tmpl w:val="FCB416BE"/>
    <w:lvl w:ilvl="0" w:tplc="3A5A207E">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9A24DE"/>
    <w:multiLevelType w:val="hybridMultilevel"/>
    <w:tmpl w:val="073871F6"/>
    <w:lvl w:ilvl="0" w:tplc="3A5A207E">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DD2FC6"/>
    <w:multiLevelType w:val="hybridMultilevel"/>
    <w:tmpl w:val="DA22E6E0"/>
    <w:lvl w:ilvl="0" w:tplc="3A5A207E">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C14B84"/>
    <w:multiLevelType w:val="hybridMultilevel"/>
    <w:tmpl w:val="09F0A8A4"/>
    <w:lvl w:ilvl="0" w:tplc="08090001">
      <w:start w:val="1"/>
      <w:numFmt w:val="bullet"/>
      <w:lvlText w:val=""/>
      <w:lvlJc w:val="left"/>
      <w:pPr>
        <w:ind w:left="1800" w:hanging="360"/>
      </w:pPr>
      <w:rPr>
        <w:rFonts w:ascii="Symbol" w:hAnsi="Symbol" w:hint="default"/>
      </w:rPr>
    </w:lvl>
    <w:lvl w:ilvl="1" w:tplc="41164418">
      <w:numFmt w:val="bullet"/>
      <w:lvlText w:val="-"/>
      <w:lvlJc w:val="left"/>
      <w:pPr>
        <w:ind w:left="2520" w:hanging="360"/>
      </w:pPr>
      <w:rPr>
        <w:rFonts w:ascii="Arial" w:eastAsia="MS Mincho" w:hAnsi="Arial" w:cs="Aria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B165CCE"/>
    <w:multiLevelType w:val="hybridMultilevel"/>
    <w:tmpl w:val="3E104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11469C"/>
    <w:multiLevelType w:val="hybridMultilevel"/>
    <w:tmpl w:val="DEDE780C"/>
    <w:lvl w:ilvl="0" w:tplc="08090001">
      <w:start w:val="1"/>
      <w:numFmt w:val="bullet"/>
      <w:lvlText w:val=""/>
      <w:lvlJc w:val="left"/>
      <w:pPr>
        <w:ind w:left="360" w:hanging="360"/>
      </w:pPr>
      <w:rPr>
        <w:rFonts w:ascii="Symbol" w:hAnsi="Symbol" w:hint="default"/>
      </w:rPr>
    </w:lvl>
    <w:lvl w:ilvl="1" w:tplc="CD3635F0">
      <w:numFmt w:val="bullet"/>
      <w:lvlText w:val="•"/>
      <w:lvlJc w:val="left"/>
      <w:pPr>
        <w:ind w:left="1440" w:hanging="720"/>
      </w:pPr>
      <w:rPr>
        <w:rFonts w:ascii="Arial" w:eastAsia="MS Mincho"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3E1E37"/>
    <w:multiLevelType w:val="hybridMultilevel"/>
    <w:tmpl w:val="BC243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240BD"/>
    <w:multiLevelType w:val="hybridMultilevel"/>
    <w:tmpl w:val="8FB0D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496DD1"/>
    <w:multiLevelType w:val="hybridMultilevel"/>
    <w:tmpl w:val="618EF290"/>
    <w:lvl w:ilvl="0" w:tplc="3A5A207E">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942AC6"/>
    <w:multiLevelType w:val="hybridMultilevel"/>
    <w:tmpl w:val="4E64CC60"/>
    <w:lvl w:ilvl="0" w:tplc="3A5A207E">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427378"/>
    <w:multiLevelType w:val="hybridMultilevel"/>
    <w:tmpl w:val="3B3A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5F5EA8"/>
    <w:multiLevelType w:val="hybridMultilevel"/>
    <w:tmpl w:val="2E303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D333D3"/>
    <w:multiLevelType w:val="hybridMultilevel"/>
    <w:tmpl w:val="E8EE8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5C2503"/>
    <w:multiLevelType w:val="multilevel"/>
    <w:tmpl w:val="4120DE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95756D"/>
    <w:multiLevelType w:val="multilevel"/>
    <w:tmpl w:val="5C268200"/>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121C76"/>
    <w:multiLevelType w:val="hybridMultilevel"/>
    <w:tmpl w:val="28BC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523AC5"/>
    <w:multiLevelType w:val="hybridMultilevel"/>
    <w:tmpl w:val="C906A3AA"/>
    <w:lvl w:ilvl="0" w:tplc="7688AC08">
      <w:start w:val="1"/>
      <w:numFmt w:val="bullet"/>
      <w:pStyle w:val="ListParagraph"/>
      <w:lvlText w:val=""/>
      <w:lvlJc w:val="left"/>
      <w:pPr>
        <w:ind w:left="1287" w:hanging="360"/>
      </w:pPr>
      <w:rPr>
        <w:rFonts w:ascii="Symbol" w:hAnsi="Symbol" w:hint="default"/>
        <w:spacing w:val="-4"/>
        <w:w w:val="100"/>
        <w:sz w:val="22"/>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7BC7569"/>
    <w:multiLevelType w:val="hybridMultilevel"/>
    <w:tmpl w:val="0AFA74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8EE379E"/>
    <w:multiLevelType w:val="hybridMultilevel"/>
    <w:tmpl w:val="C9F07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C85FC9"/>
    <w:multiLevelType w:val="hybridMultilevel"/>
    <w:tmpl w:val="B8BC75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E8B0DD3"/>
    <w:multiLevelType w:val="hybridMultilevel"/>
    <w:tmpl w:val="E814014E"/>
    <w:lvl w:ilvl="0" w:tplc="8D8A5D7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C04768"/>
    <w:multiLevelType w:val="hybridMultilevel"/>
    <w:tmpl w:val="5FE8C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235E79"/>
    <w:multiLevelType w:val="hybridMultilevel"/>
    <w:tmpl w:val="DAF6A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5F1CB2"/>
    <w:multiLevelType w:val="hybridMultilevel"/>
    <w:tmpl w:val="2110E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2755D"/>
    <w:multiLevelType w:val="multilevel"/>
    <w:tmpl w:val="9948D9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B56B0E"/>
    <w:multiLevelType w:val="hybridMultilevel"/>
    <w:tmpl w:val="6794FB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42B4D71"/>
    <w:multiLevelType w:val="hybridMultilevel"/>
    <w:tmpl w:val="7276A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9E52BD"/>
    <w:multiLevelType w:val="hybridMultilevel"/>
    <w:tmpl w:val="AFA62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D11250"/>
    <w:multiLevelType w:val="hybridMultilevel"/>
    <w:tmpl w:val="859C2994"/>
    <w:lvl w:ilvl="0" w:tplc="3A5A207E">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EAC4043"/>
    <w:multiLevelType w:val="hybridMultilevel"/>
    <w:tmpl w:val="3A809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054E4C"/>
    <w:multiLevelType w:val="hybridMultilevel"/>
    <w:tmpl w:val="FA425050"/>
    <w:lvl w:ilvl="0" w:tplc="3A5A207E">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76975BB"/>
    <w:multiLevelType w:val="hybridMultilevel"/>
    <w:tmpl w:val="970AC0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773740D"/>
    <w:multiLevelType w:val="hybridMultilevel"/>
    <w:tmpl w:val="BEC2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053E26"/>
    <w:multiLevelType w:val="hybridMultilevel"/>
    <w:tmpl w:val="EF3C8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8B41C0"/>
    <w:multiLevelType w:val="hybridMultilevel"/>
    <w:tmpl w:val="4A3C34F8"/>
    <w:lvl w:ilvl="0" w:tplc="08090001">
      <w:start w:val="1"/>
      <w:numFmt w:val="bullet"/>
      <w:lvlText w:val=""/>
      <w:lvlJc w:val="left"/>
      <w:pPr>
        <w:ind w:left="720" w:hanging="360"/>
      </w:pPr>
      <w:rPr>
        <w:rFonts w:ascii="Symbol" w:hAnsi="Symbol" w:hint="default"/>
      </w:rPr>
    </w:lvl>
    <w:lvl w:ilvl="1" w:tplc="562E8C96">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65378F"/>
    <w:multiLevelType w:val="hybridMultilevel"/>
    <w:tmpl w:val="2B825FBA"/>
    <w:lvl w:ilvl="0" w:tplc="3A5A207E">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BBE0E21"/>
    <w:multiLevelType w:val="hybridMultilevel"/>
    <w:tmpl w:val="54A46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265D67"/>
    <w:multiLevelType w:val="hybridMultilevel"/>
    <w:tmpl w:val="F4AA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6273874">
    <w:abstractNumId w:val="22"/>
  </w:num>
  <w:num w:numId="2" w16cid:durableId="856818029">
    <w:abstractNumId w:val="23"/>
  </w:num>
  <w:num w:numId="3" w16cid:durableId="862016881">
    <w:abstractNumId w:val="28"/>
  </w:num>
  <w:num w:numId="4" w16cid:durableId="587662194">
    <w:abstractNumId w:val="20"/>
  </w:num>
  <w:num w:numId="5" w16cid:durableId="1196388276">
    <w:abstractNumId w:val="30"/>
  </w:num>
  <w:num w:numId="6" w16cid:durableId="1933587668">
    <w:abstractNumId w:val="11"/>
  </w:num>
  <w:num w:numId="7" w16cid:durableId="547449583">
    <w:abstractNumId w:val="0"/>
  </w:num>
  <w:num w:numId="8" w16cid:durableId="1503934014">
    <w:abstractNumId w:val="6"/>
  </w:num>
  <w:num w:numId="9" w16cid:durableId="1333532490">
    <w:abstractNumId w:val="15"/>
  </w:num>
  <w:num w:numId="10" w16cid:durableId="44455567">
    <w:abstractNumId w:val="1"/>
  </w:num>
  <w:num w:numId="11" w16cid:durableId="655688020">
    <w:abstractNumId w:val="7"/>
  </w:num>
  <w:num w:numId="12" w16cid:durableId="1267810205">
    <w:abstractNumId w:val="41"/>
  </w:num>
  <w:num w:numId="13" w16cid:durableId="1216746337">
    <w:abstractNumId w:val="14"/>
  </w:num>
  <w:num w:numId="14" w16cid:durableId="1269655537">
    <w:abstractNumId w:val="8"/>
  </w:num>
  <w:num w:numId="15" w16cid:durableId="1544557163">
    <w:abstractNumId w:val="2"/>
  </w:num>
  <w:num w:numId="16" w16cid:durableId="1498765970">
    <w:abstractNumId w:val="36"/>
  </w:num>
  <w:num w:numId="17" w16cid:durableId="1535075962">
    <w:abstractNumId w:val="34"/>
  </w:num>
  <w:num w:numId="18" w16cid:durableId="514657045">
    <w:abstractNumId w:val="25"/>
  </w:num>
  <w:num w:numId="19" w16cid:durableId="818617124">
    <w:abstractNumId w:val="39"/>
  </w:num>
  <w:num w:numId="20" w16cid:durableId="1278491014">
    <w:abstractNumId w:val="37"/>
  </w:num>
  <w:num w:numId="21" w16cid:durableId="457185405">
    <w:abstractNumId w:val="38"/>
  </w:num>
  <w:num w:numId="22" w16cid:durableId="429201662">
    <w:abstractNumId w:val="26"/>
  </w:num>
  <w:num w:numId="23" w16cid:durableId="1660188391">
    <w:abstractNumId w:val="31"/>
  </w:num>
  <w:num w:numId="24" w16cid:durableId="1653439896">
    <w:abstractNumId w:val="10"/>
  </w:num>
  <w:num w:numId="25" w16cid:durableId="828666681">
    <w:abstractNumId w:val="29"/>
  </w:num>
  <w:num w:numId="26" w16cid:durableId="1034767628">
    <w:abstractNumId w:val="40"/>
  </w:num>
  <w:num w:numId="27" w16cid:durableId="1847287602">
    <w:abstractNumId w:val="43"/>
  </w:num>
  <w:num w:numId="28" w16cid:durableId="758255334">
    <w:abstractNumId w:val="4"/>
  </w:num>
  <w:num w:numId="29" w16cid:durableId="1515800280">
    <w:abstractNumId w:val="9"/>
  </w:num>
  <w:num w:numId="30" w16cid:durableId="338822128">
    <w:abstractNumId w:val="5"/>
  </w:num>
  <w:num w:numId="31" w16cid:durableId="1301617825">
    <w:abstractNumId w:val="17"/>
  </w:num>
  <w:num w:numId="32" w16cid:durableId="1552961606">
    <w:abstractNumId w:val="32"/>
  </w:num>
  <w:num w:numId="33" w16cid:durableId="1115714364">
    <w:abstractNumId w:val="13"/>
  </w:num>
  <w:num w:numId="34" w16cid:durableId="1729693623">
    <w:abstractNumId w:val="18"/>
  </w:num>
  <w:num w:numId="35" w16cid:durableId="582686664">
    <w:abstractNumId w:val="27"/>
  </w:num>
  <w:num w:numId="36" w16cid:durableId="2124616025">
    <w:abstractNumId w:val="3"/>
  </w:num>
  <w:num w:numId="37" w16cid:durableId="1356231082">
    <w:abstractNumId w:val="42"/>
  </w:num>
  <w:num w:numId="38" w16cid:durableId="502009012">
    <w:abstractNumId w:val="16"/>
  </w:num>
  <w:num w:numId="39" w16cid:durableId="1643464733">
    <w:abstractNumId w:val="24"/>
  </w:num>
  <w:num w:numId="40" w16cid:durableId="1857650008">
    <w:abstractNumId w:val="21"/>
  </w:num>
  <w:num w:numId="41" w16cid:durableId="1481264781">
    <w:abstractNumId w:val="35"/>
  </w:num>
  <w:num w:numId="42" w16cid:durableId="1495754796">
    <w:abstractNumId w:val="12"/>
  </w:num>
  <w:num w:numId="43" w16cid:durableId="1294021076">
    <w:abstractNumId w:val="33"/>
  </w:num>
  <w:num w:numId="44" w16cid:durableId="1206406942">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697"/>
    <w:rsid w:val="000005A7"/>
    <w:rsid w:val="0000660D"/>
    <w:rsid w:val="0001033A"/>
    <w:rsid w:val="00010941"/>
    <w:rsid w:val="000112AE"/>
    <w:rsid w:val="0001285C"/>
    <w:rsid w:val="00013BDF"/>
    <w:rsid w:val="00015BE4"/>
    <w:rsid w:val="0002069E"/>
    <w:rsid w:val="000223AA"/>
    <w:rsid w:val="00022B3A"/>
    <w:rsid w:val="00023864"/>
    <w:rsid w:val="00024907"/>
    <w:rsid w:val="0002571A"/>
    <w:rsid w:val="00025E8B"/>
    <w:rsid w:val="0002680F"/>
    <w:rsid w:val="00026C14"/>
    <w:rsid w:val="00031B39"/>
    <w:rsid w:val="000324D4"/>
    <w:rsid w:val="000335DB"/>
    <w:rsid w:val="000365C2"/>
    <w:rsid w:val="00036826"/>
    <w:rsid w:val="00036AF3"/>
    <w:rsid w:val="00037B79"/>
    <w:rsid w:val="00040240"/>
    <w:rsid w:val="000403CC"/>
    <w:rsid w:val="00043109"/>
    <w:rsid w:val="00043717"/>
    <w:rsid w:val="00044B25"/>
    <w:rsid w:val="000532A0"/>
    <w:rsid w:val="0005510A"/>
    <w:rsid w:val="00055174"/>
    <w:rsid w:val="00056BBE"/>
    <w:rsid w:val="00056FFB"/>
    <w:rsid w:val="00060DC1"/>
    <w:rsid w:val="00064C18"/>
    <w:rsid w:val="00065327"/>
    <w:rsid w:val="000724B2"/>
    <w:rsid w:val="00072875"/>
    <w:rsid w:val="00075369"/>
    <w:rsid w:val="00076B5E"/>
    <w:rsid w:val="00077F7A"/>
    <w:rsid w:val="000804D6"/>
    <w:rsid w:val="000828D3"/>
    <w:rsid w:val="00082F8A"/>
    <w:rsid w:val="0008466D"/>
    <w:rsid w:val="00084B83"/>
    <w:rsid w:val="00085466"/>
    <w:rsid w:val="0008651C"/>
    <w:rsid w:val="0008735A"/>
    <w:rsid w:val="00090D7E"/>
    <w:rsid w:val="00091162"/>
    <w:rsid w:val="00092251"/>
    <w:rsid w:val="0009449E"/>
    <w:rsid w:val="0009684E"/>
    <w:rsid w:val="000A2893"/>
    <w:rsid w:val="000A2FCD"/>
    <w:rsid w:val="000A42B3"/>
    <w:rsid w:val="000A4D61"/>
    <w:rsid w:val="000B00EB"/>
    <w:rsid w:val="000B0BED"/>
    <w:rsid w:val="000B2995"/>
    <w:rsid w:val="000B3E46"/>
    <w:rsid w:val="000B5A31"/>
    <w:rsid w:val="000B5F23"/>
    <w:rsid w:val="000B7944"/>
    <w:rsid w:val="000C2355"/>
    <w:rsid w:val="000C23BE"/>
    <w:rsid w:val="000C2FCC"/>
    <w:rsid w:val="000C6357"/>
    <w:rsid w:val="000C6BC1"/>
    <w:rsid w:val="000C774A"/>
    <w:rsid w:val="000C7FE7"/>
    <w:rsid w:val="000D0921"/>
    <w:rsid w:val="000D0F54"/>
    <w:rsid w:val="000D0FD2"/>
    <w:rsid w:val="000D12F2"/>
    <w:rsid w:val="000D1380"/>
    <w:rsid w:val="000E0A62"/>
    <w:rsid w:val="000E1807"/>
    <w:rsid w:val="000E23E4"/>
    <w:rsid w:val="000E2C4C"/>
    <w:rsid w:val="000E336B"/>
    <w:rsid w:val="000E57EF"/>
    <w:rsid w:val="000E7EFF"/>
    <w:rsid w:val="000F549E"/>
    <w:rsid w:val="000F72AD"/>
    <w:rsid w:val="00100BC7"/>
    <w:rsid w:val="001014EA"/>
    <w:rsid w:val="001039B9"/>
    <w:rsid w:val="00105DC9"/>
    <w:rsid w:val="00107603"/>
    <w:rsid w:val="001127F1"/>
    <w:rsid w:val="0011297C"/>
    <w:rsid w:val="00112B6D"/>
    <w:rsid w:val="00112DD7"/>
    <w:rsid w:val="0011563D"/>
    <w:rsid w:val="00115923"/>
    <w:rsid w:val="00115C61"/>
    <w:rsid w:val="0011678A"/>
    <w:rsid w:val="0012069C"/>
    <w:rsid w:val="00123874"/>
    <w:rsid w:val="001257C6"/>
    <w:rsid w:val="00125FF8"/>
    <w:rsid w:val="00126093"/>
    <w:rsid w:val="00126B92"/>
    <w:rsid w:val="00127D1C"/>
    <w:rsid w:val="00130BAE"/>
    <w:rsid w:val="001327C9"/>
    <w:rsid w:val="00134088"/>
    <w:rsid w:val="001363E2"/>
    <w:rsid w:val="00140C58"/>
    <w:rsid w:val="00140CBE"/>
    <w:rsid w:val="001410A2"/>
    <w:rsid w:val="001424C0"/>
    <w:rsid w:val="001436F8"/>
    <w:rsid w:val="001439FA"/>
    <w:rsid w:val="0014412B"/>
    <w:rsid w:val="00150267"/>
    <w:rsid w:val="00151281"/>
    <w:rsid w:val="001518BA"/>
    <w:rsid w:val="0015377B"/>
    <w:rsid w:val="00154E99"/>
    <w:rsid w:val="0015604B"/>
    <w:rsid w:val="0015618E"/>
    <w:rsid w:val="00156702"/>
    <w:rsid w:val="00157B75"/>
    <w:rsid w:val="00160721"/>
    <w:rsid w:val="00160D33"/>
    <w:rsid w:val="00160E93"/>
    <w:rsid w:val="0016243F"/>
    <w:rsid w:val="0016471C"/>
    <w:rsid w:val="0017156B"/>
    <w:rsid w:val="00171807"/>
    <w:rsid w:val="0017339E"/>
    <w:rsid w:val="00175D0A"/>
    <w:rsid w:val="00176E6D"/>
    <w:rsid w:val="00176E74"/>
    <w:rsid w:val="00181DF5"/>
    <w:rsid w:val="00181F5E"/>
    <w:rsid w:val="00182ED7"/>
    <w:rsid w:val="001833DD"/>
    <w:rsid w:val="00183D91"/>
    <w:rsid w:val="001850B1"/>
    <w:rsid w:val="001857FC"/>
    <w:rsid w:val="001858DE"/>
    <w:rsid w:val="001862BA"/>
    <w:rsid w:val="00187E35"/>
    <w:rsid w:val="001902F8"/>
    <w:rsid w:val="001906FF"/>
    <w:rsid w:val="0019276A"/>
    <w:rsid w:val="001941BD"/>
    <w:rsid w:val="00194C83"/>
    <w:rsid w:val="00196D9D"/>
    <w:rsid w:val="001978DC"/>
    <w:rsid w:val="001A4B6D"/>
    <w:rsid w:val="001A7D13"/>
    <w:rsid w:val="001B1CA0"/>
    <w:rsid w:val="001B42AA"/>
    <w:rsid w:val="001B45E9"/>
    <w:rsid w:val="001B58C4"/>
    <w:rsid w:val="001B6E3D"/>
    <w:rsid w:val="001B6F3F"/>
    <w:rsid w:val="001B75BD"/>
    <w:rsid w:val="001C39C5"/>
    <w:rsid w:val="001C3D13"/>
    <w:rsid w:val="001C6324"/>
    <w:rsid w:val="001C7D22"/>
    <w:rsid w:val="001D0637"/>
    <w:rsid w:val="001D1858"/>
    <w:rsid w:val="001D24AC"/>
    <w:rsid w:val="001D3BE2"/>
    <w:rsid w:val="001D6F2D"/>
    <w:rsid w:val="001D70CB"/>
    <w:rsid w:val="001E004D"/>
    <w:rsid w:val="001E04B7"/>
    <w:rsid w:val="001E3B95"/>
    <w:rsid w:val="001E4315"/>
    <w:rsid w:val="001E4990"/>
    <w:rsid w:val="001E74A6"/>
    <w:rsid w:val="001F14D2"/>
    <w:rsid w:val="001F1614"/>
    <w:rsid w:val="001F1C6E"/>
    <w:rsid w:val="001F50BF"/>
    <w:rsid w:val="001F5FFB"/>
    <w:rsid w:val="001F7CAF"/>
    <w:rsid w:val="001F7D71"/>
    <w:rsid w:val="002003FB"/>
    <w:rsid w:val="00201213"/>
    <w:rsid w:val="002022F0"/>
    <w:rsid w:val="0020387A"/>
    <w:rsid w:val="00203E89"/>
    <w:rsid w:val="00210A05"/>
    <w:rsid w:val="00210E8E"/>
    <w:rsid w:val="002111B1"/>
    <w:rsid w:val="002124DD"/>
    <w:rsid w:val="0021315C"/>
    <w:rsid w:val="00214876"/>
    <w:rsid w:val="002151B6"/>
    <w:rsid w:val="0021596A"/>
    <w:rsid w:val="00215BC3"/>
    <w:rsid w:val="00217849"/>
    <w:rsid w:val="00221621"/>
    <w:rsid w:val="00222777"/>
    <w:rsid w:val="00222D7F"/>
    <w:rsid w:val="00226A89"/>
    <w:rsid w:val="002274CB"/>
    <w:rsid w:val="002276C9"/>
    <w:rsid w:val="00231A33"/>
    <w:rsid w:val="00231B87"/>
    <w:rsid w:val="0023455D"/>
    <w:rsid w:val="002354BE"/>
    <w:rsid w:val="00236317"/>
    <w:rsid w:val="002404D2"/>
    <w:rsid w:val="0024336A"/>
    <w:rsid w:val="002441CF"/>
    <w:rsid w:val="0024554F"/>
    <w:rsid w:val="00245BA7"/>
    <w:rsid w:val="002463F8"/>
    <w:rsid w:val="00246854"/>
    <w:rsid w:val="002479EC"/>
    <w:rsid w:val="00247BB7"/>
    <w:rsid w:val="00251F2A"/>
    <w:rsid w:val="00252BD6"/>
    <w:rsid w:val="00252F28"/>
    <w:rsid w:val="002538C4"/>
    <w:rsid w:val="00253C1F"/>
    <w:rsid w:val="00255C89"/>
    <w:rsid w:val="00255EB6"/>
    <w:rsid w:val="00256141"/>
    <w:rsid w:val="002566AA"/>
    <w:rsid w:val="00257454"/>
    <w:rsid w:val="00257B60"/>
    <w:rsid w:val="00261B0B"/>
    <w:rsid w:val="002629DA"/>
    <w:rsid w:val="002631AD"/>
    <w:rsid w:val="00263C80"/>
    <w:rsid w:val="00264EF0"/>
    <w:rsid w:val="0026560B"/>
    <w:rsid w:val="00267647"/>
    <w:rsid w:val="002702D7"/>
    <w:rsid w:val="00276439"/>
    <w:rsid w:val="00276C13"/>
    <w:rsid w:val="00276CEE"/>
    <w:rsid w:val="00280804"/>
    <w:rsid w:val="00282245"/>
    <w:rsid w:val="002822F5"/>
    <w:rsid w:val="00282D25"/>
    <w:rsid w:val="0028393F"/>
    <w:rsid w:val="00283DB2"/>
    <w:rsid w:val="002842F6"/>
    <w:rsid w:val="00284CC1"/>
    <w:rsid w:val="002861AE"/>
    <w:rsid w:val="00290E60"/>
    <w:rsid w:val="00292B59"/>
    <w:rsid w:val="00293F2C"/>
    <w:rsid w:val="00295894"/>
    <w:rsid w:val="002A09AD"/>
    <w:rsid w:val="002A130F"/>
    <w:rsid w:val="002A252D"/>
    <w:rsid w:val="002A324D"/>
    <w:rsid w:val="002A3D60"/>
    <w:rsid w:val="002A3F7B"/>
    <w:rsid w:val="002A6309"/>
    <w:rsid w:val="002B26E3"/>
    <w:rsid w:val="002B27BB"/>
    <w:rsid w:val="002B3637"/>
    <w:rsid w:val="002C0EE3"/>
    <w:rsid w:val="002C1992"/>
    <w:rsid w:val="002C1FE8"/>
    <w:rsid w:val="002C236B"/>
    <w:rsid w:val="002C2616"/>
    <w:rsid w:val="002C2819"/>
    <w:rsid w:val="002C2B29"/>
    <w:rsid w:val="002C4665"/>
    <w:rsid w:val="002C539A"/>
    <w:rsid w:val="002C6034"/>
    <w:rsid w:val="002C638E"/>
    <w:rsid w:val="002C7CA3"/>
    <w:rsid w:val="002D0B3E"/>
    <w:rsid w:val="002D425D"/>
    <w:rsid w:val="002D4B5F"/>
    <w:rsid w:val="002D6893"/>
    <w:rsid w:val="002E0FA5"/>
    <w:rsid w:val="002E183A"/>
    <w:rsid w:val="002E2350"/>
    <w:rsid w:val="002E5513"/>
    <w:rsid w:val="002E584B"/>
    <w:rsid w:val="002E6C44"/>
    <w:rsid w:val="002E70C9"/>
    <w:rsid w:val="002E731D"/>
    <w:rsid w:val="002E763F"/>
    <w:rsid w:val="002F0ED1"/>
    <w:rsid w:val="002F1336"/>
    <w:rsid w:val="002F237A"/>
    <w:rsid w:val="002F3544"/>
    <w:rsid w:val="002F3998"/>
    <w:rsid w:val="002F5239"/>
    <w:rsid w:val="003009F8"/>
    <w:rsid w:val="00301052"/>
    <w:rsid w:val="0030275F"/>
    <w:rsid w:val="00302BE8"/>
    <w:rsid w:val="0030408A"/>
    <w:rsid w:val="003044A4"/>
    <w:rsid w:val="003061B0"/>
    <w:rsid w:val="003063F9"/>
    <w:rsid w:val="00306576"/>
    <w:rsid w:val="00306C7A"/>
    <w:rsid w:val="003077F4"/>
    <w:rsid w:val="003103F9"/>
    <w:rsid w:val="00312057"/>
    <w:rsid w:val="00312F8D"/>
    <w:rsid w:val="00313E5A"/>
    <w:rsid w:val="00316549"/>
    <w:rsid w:val="0031688D"/>
    <w:rsid w:val="003208C2"/>
    <w:rsid w:val="003226C0"/>
    <w:rsid w:val="003250C9"/>
    <w:rsid w:val="00325C87"/>
    <w:rsid w:val="00327B5C"/>
    <w:rsid w:val="00327C43"/>
    <w:rsid w:val="00331A83"/>
    <w:rsid w:val="003321FC"/>
    <w:rsid w:val="00333A54"/>
    <w:rsid w:val="00333BFC"/>
    <w:rsid w:val="003347E3"/>
    <w:rsid w:val="00336912"/>
    <w:rsid w:val="00337379"/>
    <w:rsid w:val="00337A91"/>
    <w:rsid w:val="0034147E"/>
    <w:rsid w:val="00344D4E"/>
    <w:rsid w:val="00344FFF"/>
    <w:rsid w:val="00345918"/>
    <w:rsid w:val="00350456"/>
    <w:rsid w:val="0035322B"/>
    <w:rsid w:val="00353A8D"/>
    <w:rsid w:val="0035506F"/>
    <w:rsid w:val="00355F46"/>
    <w:rsid w:val="00356FFA"/>
    <w:rsid w:val="00361A00"/>
    <w:rsid w:val="00361D73"/>
    <w:rsid w:val="00364C68"/>
    <w:rsid w:val="00365229"/>
    <w:rsid w:val="00370838"/>
    <w:rsid w:val="00370B66"/>
    <w:rsid w:val="00370DE4"/>
    <w:rsid w:val="00371231"/>
    <w:rsid w:val="0037153A"/>
    <w:rsid w:val="00373BB4"/>
    <w:rsid w:val="003807D2"/>
    <w:rsid w:val="00380815"/>
    <w:rsid w:val="00381109"/>
    <w:rsid w:val="0038134A"/>
    <w:rsid w:val="0038270E"/>
    <w:rsid w:val="003837B3"/>
    <w:rsid w:val="00384FA1"/>
    <w:rsid w:val="0038519F"/>
    <w:rsid w:val="00385205"/>
    <w:rsid w:val="0038672A"/>
    <w:rsid w:val="00386838"/>
    <w:rsid w:val="003871C1"/>
    <w:rsid w:val="00390C60"/>
    <w:rsid w:val="00391095"/>
    <w:rsid w:val="003945C6"/>
    <w:rsid w:val="00394C23"/>
    <w:rsid w:val="00396269"/>
    <w:rsid w:val="003A008C"/>
    <w:rsid w:val="003A09ED"/>
    <w:rsid w:val="003A0C6F"/>
    <w:rsid w:val="003A1DAA"/>
    <w:rsid w:val="003A2097"/>
    <w:rsid w:val="003A2A17"/>
    <w:rsid w:val="003A2ABC"/>
    <w:rsid w:val="003A2B1F"/>
    <w:rsid w:val="003A46CD"/>
    <w:rsid w:val="003A5B5D"/>
    <w:rsid w:val="003A6CE0"/>
    <w:rsid w:val="003B089F"/>
    <w:rsid w:val="003B1F27"/>
    <w:rsid w:val="003B4EBB"/>
    <w:rsid w:val="003B58E2"/>
    <w:rsid w:val="003B5BB2"/>
    <w:rsid w:val="003B7F7E"/>
    <w:rsid w:val="003C102E"/>
    <w:rsid w:val="003C4A93"/>
    <w:rsid w:val="003C4D13"/>
    <w:rsid w:val="003C518D"/>
    <w:rsid w:val="003C69D7"/>
    <w:rsid w:val="003D023F"/>
    <w:rsid w:val="003D0599"/>
    <w:rsid w:val="003D364B"/>
    <w:rsid w:val="003D49F3"/>
    <w:rsid w:val="003D4B2A"/>
    <w:rsid w:val="003D6E47"/>
    <w:rsid w:val="003D7AC8"/>
    <w:rsid w:val="003E00F5"/>
    <w:rsid w:val="003E1D25"/>
    <w:rsid w:val="003E260B"/>
    <w:rsid w:val="003E3962"/>
    <w:rsid w:val="003E4751"/>
    <w:rsid w:val="003E6382"/>
    <w:rsid w:val="003E7B95"/>
    <w:rsid w:val="003F02B5"/>
    <w:rsid w:val="003F0616"/>
    <w:rsid w:val="003F0706"/>
    <w:rsid w:val="003F08C6"/>
    <w:rsid w:val="003F1495"/>
    <w:rsid w:val="003F1C1B"/>
    <w:rsid w:val="003F2158"/>
    <w:rsid w:val="003F3F1E"/>
    <w:rsid w:val="003F6424"/>
    <w:rsid w:val="003F6775"/>
    <w:rsid w:val="003F6BA1"/>
    <w:rsid w:val="0040134F"/>
    <w:rsid w:val="0040527E"/>
    <w:rsid w:val="00414E22"/>
    <w:rsid w:val="00417B8A"/>
    <w:rsid w:val="00421053"/>
    <w:rsid w:val="0042395F"/>
    <w:rsid w:val="004247B2"/>
    <w:rsid w:val="00425DA4"/>
    <w:rsid w:val="00426150"/>
    <w:rsid w:val="00426379"/>
    <w:rsid w:val="00426769"/>
    <w:rsid w:val="0042750A"/>
    <w:rsid w:val="00430358"/>
    <w:rsid w:val="00430434"/>
    <w:rsid w:val="00431734"/>
    <w:rsid w:val="00433901"/>
    <w:rsid w:val="00435EBD"/>
    <w:rsid w:val="004402D8"/>
    <w:rsid w:val="00440442"/>
    <w:rsid w:val="00441E10"/>
    <w:rsid w:val="00442B98"/>
    <w:rsid w:val="00443A96"/>
    <w:rsid w:val="00444A73"/>
    <w:rsid w:val="0045112F"/>
    <w:rsid w:val="004530EB"/>
    <w:rsid w:val="00454AD2"/>
    <w:rsid w:val="00454D52"/>
    <w:rsid w:val="0045744B"/>
    <w:rsid w:val="00460A41"/>
    <w:rsid w:val="00460BFE"/>
    <w:rsid w:val="00461404"/>
    <w:rsid w:val="00461AE7"/>
    <w:rsid w:val="004627DF"/>
    <w:rsid w:val="00462816"/>
    <w:rsid w:val="00463310"/>
    <w:rsid w:val="00464E51"/>
    <w:rsid w:val="00465E2C"/>
    <w:rsid w:val="00466BEB"/>
    <w:rsid w:val="00467CF3"/>
    <w:rsid w:val="00474499"/>
    <w:rsid w:val="00476E35"/>
    <w:rsid w:val="00476FFD"/>
    <w:rsid w:val="0048052A"/>
    <w:rsid w:val="00480619"/>
    <w:rsid w:val="0048278E"/>
    <w:rsid w:val="00482F63"/>
    <w:rsid w:val="00483391"/>
    <w:rsid w:val="00484484"/>
    <w:rsid w:val="0048467E"/>
    <w:rsid w:val="004854CA"/>
    <w:rsid w:val="00485D07"/>
    <w:rsid w:val="0048695F"/>
    <w:rsid w:val="004873E2"/>
    <w:rsid w:val="00487580"/>
    <w:rsid w:val="0048764D"/>
    <w:rsid w:val="004878F6"/>
    <w:rsid w:val="00490E02"/>
    <w:rsid w:val="004919A8"/>
    <w:rsid w:val="00491A9F"/>
    <w:rsid w:val="00491CA9"/>
    <w:rsid w:val="00492C67"/>
    <w:rsid w:val="0049395A"/>
    <w:rsid w:val="00493FEB"/>
    <w:rsid w:val="004942E0"/>
    <w:rsid w:val="0049522D"/>
    <w:rsid w:val="00495E61"/>
    <w:rsid w:val="00497AE7"/>
    <w:rsid w:val="00497D57"/>
    <w:rsid w:val="004A008C"/>
    <w:rsid w:val="004A05A4"/>
    <w:rsid w:val="004A5D28"/>
    <w:rsid w:val="004A5DDE"/>
    <w:rsid w:val="004A6E28"/>
    <w:rsid w:val="004A7B60"/>
    <w:rsid w:val="004B0831"/>
    <w:rsid w:val="004B1AEF"/>
    <w:rsid w:val="004B1E7C"/>
    <w:rsid w:val="004B2B1C"/>
    <w:rsid w:val="004B5399"/>
    <w:rsid w:val="004B783B"/>
    <w:rsid w:val="004C1948"/>
    <w:rsid w:val="004C21D9"/>
    <w:rsid w:val="004C2E77"/>
    <w:rsid w:val="004C3023"/>
    <w:rsid w:val="004C6682"/>
    <w:rsid w:val="004C7362"/>
    <w:rsid w:val="004D2E1E"/>
    <w:rsid w:val="004D3130"/>
    <w:rsid w:val="004D398C"/>
    <w:rsid w:val="004D49C9"/>
    <w:rsid w:val="004D600A"/>
    <w:rsid w:val="004E082F"/>
    <w:rsid w:val="004E08AD"/>
    <w:rsid w:val="004E095F"/>
    <w:rsid w:val="004E16D5"/>
    <w:rsid w:val="004E3454"/>
    <w:rsid w:val="004E390E"/>
    <w:rsid w:val="004E5C1C"/>
    <w:rsid w:val="004F1176"/>
    <w:rsid w:val="004F11BF"/>
    <w:rsid w:val="004F4CCF"/>
    <w:rsid w:val="004F662F"/>
    <w:rsid w:val="004F7107"/>
    <w:rsid w:val="00501ED4"/>
    <w:rsid w:val="00501F25"/>
    <w:rsid w:val="00504BB7"/>
    <w:rsid w:val="00504CAA"/>
    <w:rsid w:val="005050AE"/>
    <w:rsid w:val="00506852"/>
    <w:rsid w:val="005120EC"/>
    <w:rsid w:val="00514794"/>
    <w:rsid w:val="00515FEB"/>
    <w:rsid w:val="00516B93"/>
    <w:rsid w:val="00517EFC"/>
    <w:rsid w:val="00520A9D"/>
    <w:rsid w:val="00521538"/>
    <w:rsid w:val="00521B70"/>
    <w:rsid w:val="00522362"/>
    <w:rsid w:val="005244CB"/>
    <w:rsid w:val="0052535C"/>
    <w:rsid w:val="0052672F"/>
    <w:rsid w:val="00527362"/>
    <w:rsid w:val="005277CF"/>
    <w:rsid w:val="00527813"/>
    <w:rsid w:val="00527E94"/>
    <w:rsid w:val="00530089"/>
    <w:rsid w:val="00531284"/>
    <w:rsid w:val="005317A7"/>
    <w:rsid w:val="005319A3"/>
    <w:rsid w:val="005321DA"/>
    <w:rsid w:val="005331C6"/>
    <w:rsid w:val="00534D18"/>
    <w:rsid w:val="005352CA"/>
    <w:rsid w:val="00537F67"/>
    <w:rsid w:val="00541706"/>
    <w:rsid w:val="00543CFF"/>
    <w:rsid w:val="00544F9F"/>
    <w:rsid w:val="005458E2"/>
    <w:rsid w:val="00545AFD"/>
    <w:rsid w:val="005471E7"/>
    <w:rsid w:val="00550C5F"/>
    <w:rsid w:val="00553FDA"/>
    <w:rsid w:val="00554EA7"/>
    <w:rsid w:val="00555BDB"/>
    <w:rsid w:val="00556AEA"/>
    <w:rsid w:val="0055799D"/>
    <w:rsid w:val="005579F6"/>
    <w:rsid w:val="00561C43"/>
    <w:rsid w:val="00562371"/>
    <w:rsid w:val="005645F1"/>
    <w:rsid w:val="00564C54"/>
    <w:rsid w:val="00565FAB"/>
    <w:rsid w:val="005667AD"/>
    <w:rsid w:val="00566D9E"/>
    <w:rsid w:val="00570809"/>
    <w:rsid w:val="00574FD0"/>
    <w:rsid w:val="00575FCA"/>
    <w:rsid w:val="00576FA1"/>
    <w:rsid w:val="005776E4"/>
    <w:rsid w:val="00582F38"/>
    <w:rsid w:val="00583098"/>
    <w:rsid w:val="00583BAA"/>
    <w:rsid w:val="005849D0"/>
    <w:rsid w:val="00585587"/>
    <w:rsid w:val="00585B71"/>
    <w:rsid w:val="005905AE"/>
    <w:rsid w:val="00590838"/>
    <w:rsid w:val="00590C4D"/>
    <w:rsid w:val="005919EC"/>
    <w:rsid w:val="005932B0"/>
    <w:rsid w:val="005940F8"/>
    <w:rsid w:val="00596164"/>
    <w:rsid w:val="005A074A"/>
    <w:rsid w:val="005A18C7"/>
    <w:rsid w:val="005B1670"/>
    <w:rsid w:val="005B1CD2"/>
    <w:rsid w:val="005B30C5"/>
    <w:rsid w:val="005C11B3"/>
    <w:rsid w:val="005C187E"/>
    <w:rsid w:val="005C1B19"/>
    <w:rsid w:val="005C2A84"/>
    <w:rsid w:val="005C3AE7"/>
    <w:rsid w:val="005C3FC1"/>
    <w:rsid w:val="005C4354"/>
    <w:rsid w:val="005C5106"/>
    <w:rsid w:val="005C5233"/>
    <w:rsid w:val="005C628D"/>
    <w:rsid w:val="005C62CD"/>
    <w:rsid w:val="005C68F7"/>
    <w:rsid w:val="005C706C"/>
    <w:rsid w:val="005D343B"/>
    <w:rsid w:val="005D760F"/>
    <w:rsid w:val="005D7B1B"/>
    <w:rsid w:val="005E0F28"/>
    <w:rsid w:val="005E0F9D"/>
    <w:rsid w:val="005E3309"/>
    <w:rsid w:val="005E52F0"/>
    <w:rsid w:val="005E56FA"/>
    <w:rsid w:val="005E5DF2"/>
    <w:rsid w:val="005E799A"/>
    <w:rsid w:val="005F2FF0"/>
    <w:rsid w:val="005F300A"/>
    <w:rsid w:val="005F4679"/>
    <w:rsid w:val="005F4CDB"/>
    <w:rsid w:val="005F58EE"/>
    <w:rsid w:val="005F5C77"/>
    <w:rsid w:val="00600BF8"/>
    <w:rsid w:val="00602365"/>
    <w:rsid w:val="00603870"/>
    <w:rsid w:val="0060568C"/>
    <w:rsid w:val="006057D3"/>
    <w:rsid w:val="00606C46"/>
    <w:rsid w:val="006076D1"/>
    <w:rsid w:val="00607B01"/>
    <w:rsid w:val="00610FD5"/>
    <w:rsid w:val="006115E1"/>
    <w:rsid w:val="006124B6"/>
    <w:rsid w:val="00612A25"/>
    <w:rsid w:val="00613652"/>
    <w:rsid w:val="00617903"/>
    <w:rsid w:val="00620DD2"/>
    <w:rsid w:val="006216F7"/>
    <w:rsid w:val="00623E80"/>
    <w:rsid w:val="006259B2"/>
    <w:rsid w:val="00625A32"/>
    <w:rsid w:val="006266BF"/>
    <w:rsid w:val="00627071"/>
    <w:rsid w:val="006271D4"/>
    <w:rsid w:val="006272D8"/>
    <w:rsid w:val="006311DA"/>
    <w:rsid w:val="00631353"/>
    <w:rsid w:val="006325C7"/>
    <w:rsid w:val="006331BC"/>
    <w:rsid w:val="006333C8"/>
    <w:rsid w:val="006334D0"/>
    <w:rsid w:val="00640097"/>
    <w:rsid w:val="00642A11"/>
    <w:rsid w:val="006430C6"/>
    <w:rsid w:val="0064375A"/>
    <w:rsid w:val="00644BCF"/>
    <w:rsid w:val="00644FAB"/>
    <w:rsid w:val="006504F5"/>
    <w:rsid w:val="0065090C"/>
    <w:rsid w:val="006555D2"/>
    <w:rsid w:val="0065565A"/>
    <w:rsid w:val="00656241"/>
    <w:rsid w:val="00657303"/>
    <w:rsid w:val="00657B24"/>
    <w:rsid w:val="00660EEE"/>
    <w:rsid w:val="006624C5"/>
    <w:rsid w:val="00663EAC"/>
    <w:rsid w:val="00664B79"/>
    <w:rsid w:val="00665462"/>
    <w:rsid w:val="00665C92"/>
    <w:rsid w:val="006662D0"/>
    <w:rsid w:val="00666691"/>
    <w:rsid w:val="006677B7"/>
    <w:rsid w:val="00670321"/>
    <w:rsid w:val="006719D9"/>
    <w:rsid w:val="00671AB1"/>
    <w:rsid w:val="00671C8A"/>
    <w:rsid w:val="006727AF"/>
    <w:rsid w:val="006736EA"/>
    <w:rsid w:val="006741D4"/>
    <w:rsid w:val="0067741C"/>
    <w:rsid w:val="00680D53"/>
    <w:rsid w:val="00680F5B"/>
    <w:rsid w:val="0068187D"/>
    <w:rsid w:val="006825BF"/>
    <w:rsid w:val="0068364F"/>
    <w:rsid w:val="00684204"/>
    <w:rsid w:val="00687343"/>
    <w:rsid w:val="0069027C"/>
    <w:rsid w:val="00690586"/>
    <w:rsid w:val="00691021"/>
    <w:rsid w:val="006959A3"/>
    <w:rsid w:val="00695CF3"/>
    <w:rsid w:val="006979ED"/>
    <w:rsid w:val="006A09CB"/>
    <w:rsid w:val="006A2291"/>
    <w:rsid w:val="006A2565"/>
    <w:rsid w:val="006A5029"/>
    <w:rsid w:val="006A508B"/>
    <w:rsid w:val="006A52C3"/>
    <w:rsid w:val="006A52CB"/>
    <w:rsid w:val="006B0337"/>
    <w:rsid w:val="006B03C6"/>
    <w:rsid w:val="006B1495"/>
    <w:rsid w:val="006B1A3C"/>
    <w:rsid w:val="006B1F90"/>
    <w:rsid w:val="006B222F"/>
    <w:rsid w:val="006B2CB3"/>
    <w:rsid w:val="006B75B6"/>
    <w:rsid w:val="006C040E"/>
    <w:rsid w:val="006C0A0C"/>
    <w:rsid w:val="006C1885"/>
    <w:rsid w:val="006C1B00"/>
    <w:rsid w:val="006C4210"/>
    <w:rsid w:val="006C53E9"/>
    <w:rsid w:val="006C5850"/>
    <w:rsid w:val="006C7E2E"/>
    <w:rsid w:val="006D17E4"/>
    <w:rsid w:val="006D4822"/>
    <w:rsid w:val="006D63AC"/>
    <w:rsid w:val="006D6DCC"/>
    <w:rsid w:val="006E0238"/>
    <w:rsid w:val="006E6E53"/>
    <w:rsid w:val="006F3A39"/>
    <w:rsid w:val="006F4610"/>
    <w:rsid w:val="006F4EB2"/>
    <w:rsid w:val="006F630F"/>
    <w:rsid w:val="006F7F14"/>
    <w:rsid w:val="007015BB"/>
    <w:rsid w:val="007015D3"/>
    <w:rsid w:val="0070191E"/>
    <w:rsid w:val="007028D5"/>
    <w:rsid w:val="007037FE"/>
    <w:rsid w:val="00703B05"/>
    <w:rsid w:val="007047F9"/>
    <w:rsid w:val="00705DB1"/>
    <w:rsid w:val="007071A1"/>
    <w:rsid w:val="00716257"/>
    <w:rsid w:val="00726EF5"/>
    <w:rsid w:val="00726FFB"/>
    <w:rsid w:val="0072728C"/>
    <w:rsid w:val="00727C7D"/>
    <w:rsid w:val="00730982"/>
    <w:rsid w:val="00731468"/>
    <w:rsid w:val="00731A05"/>
    <w:rsid w:val="00732502"/>
    <w:rsid w:val="00734D60"/>
    <w:rsid w:val="00735045"/>
    <w:rsid w:val="00736371"/>
    <w:rsid w:val="00736B73"/>
    <w:rsid w:val="00736D9C"/>
    <w:rsid w:val="00737781"/>
    <w:rsid w:val="007425C0"/>
    <w:rsid w:val="00742BFC"/>
    <w:rsid w:val="00743157"/>
    <w:rsid w:val="00744062"/>
    <w:rsid w:val="00744DD1"/>
    <w:rsid w:val="00746A72"/>
    <w:rsid w:val="00750120"/>
    <w:rsid w:val="0075312F"/>
    <w:rsid w:val="00753BFA"/>
    <w:rsid w:val="00755167"/>
    <w:rsid w:val="00755764"/>
    <w:rsid w:val="00755F3D"/>
    <w:rsid w:val="00756016"/>
    <w:rsid w:val="00756730"/>
    <w:rsid w:val="007577E2"/>
    <w:rsid w:val="00757E03"/>
    <w:rsid w:val="007638E3"/>
    <w:rsid w:val="00764229"/>
    <w:rsid w:val="0076451A"/>
    <w:rsid w:val="00766493"/>
    <w:rsid w:val="00766DE7"/>
    <w:rsid w:val="00773BFE"/>
    <w:rsid w:val="00777140"/>
    <w:rsid w:val="0078191F"/>
    <w:rsid w:val="00781F1D"/>
    <w:rsid w:val="00783124"/>
    <w:rsid w:val="00783F25"/>
    <w:rsid w:val="00784D6A"/>
    <w:rsid w:val="00786978"/>
    <w:rsid w:val="00787DE4"/>
    <w:rsid w:val="007911C2"/>
    <w:rsid w:val="00792BC2"/>
    <w:rsid w:val="007945B1"/>
    <w:rsid w:val="00794762"/>
    <w:rsid w:val="0079502D"/>
    <w:rsid w:val="0079503E"/>
    <w:rsid w:val="00795EC8"/>
    <w:rsid w:val="00795FDF"/>
    <w:rsid w:val="0079609E"/>
    <w:rsid w:val="00796A2B"/>
    <w:rsid w:val="007973AA"/>
    <w:rsid w:val="00797F2E"/>
    <w:rsid w:val="007A0129"/>
    <w:rsid w:val="007A10A0"/>
    <w:rsid w:val="007A194B"/>
    <w:rsid w:val="007A2824"/>
    <w:rsid w:val="007A326F"/>
    <w:rsid w:val="007A4B7C"/>
    <w:rsid w:val="007A564C"/>
    <w:rsid w:val="007A59C8"/>
    <w:rsid w:val="007A78EE"/>
    <w:rsid w:val="007A7F01"/>
    <w:rsid w:val="007B01F5"/>
    <w:rsid w:val="007B0AA4"/>
    <w:rsid w:val="007B2965"/>
    <w:rsid w:val="007B3CF9"/>
    <w:rsid w:val="007B3FC3"/>
    <w:rsid w:val="007B5C44"/>
    <w:rsid w:val="007B7290"/>
    <w:rsid w:val="007C0CDF"/>
    <w:rsid w:val="007C316A"/>
    <w:rsid w:val="007C3484"/>
    <w:rsid w:val="007C6580"/>
    <w:rsid w:val="007C725C"/>
    <w:rsid w:val="007C739B"/>
    <w:rsid w:val="007D1448"/>
    <w:rsid w:val="007D2678"/>
    <w:rsid w:val="007D2B0F"/>
    <w:rsid w:val="007D36A4"/>
    <w:rsid w:val="007D48BE"/>
    <w:rsid w:val="007D6B27"/>
    <w:rsid w:val="007D7D59"/>
    <w:rsid w:val="007E016E"/>
    <w:rsid w:val="007E0260"/>
    <w:rsid w:val="007E1457"/>
    <w:rsid w:val="007E165D"/>
    <w:rsid w:val="007E19E5"/>
    <w:rsid w:val="007E2C8E"/>
    <w:rsid w:val="007E3EC5"/>
    <w:rsid w:val="007E475D"/>
    <w:rsid w:val="007E507F"/>
    <w:rsid w:val="007F1C1A"/>
    <w:rsid w:val="007F2399"/>
    <w:rsid w:val="007F5CCE"/>
    <w:rsid w:val="007F5FFA"/>
    <w:rsid w:val="007F7C00"/>
    <w:rsid w:val="00802DD8"/>
    <w:rsid w:val="00804702"/>
    <w:rsid w:val="00805704"/>
    <w:rsid w:val="00806AA2"/>
    <w:rsid w:val="0080775C"/>
    <w:rsid w:val="00810030"/>
    <w:rsid w:val="008122F1"/>
    <w:rsid w:val="008129F7"/>
    <w:rsid w:val="008143A4"/>
    <w:rsid w:val="00816798"/>
    <w:rsid w:val="008205A1"/>
    <w:rsid w:val="0082067E"/>
    <w:rsid w:val="00821991"/>
    <w:rsid w:val="00821BAA"/>
    <w:rsid w:val="008222C6"/>
    <w:rsid w:val="00822806"/>
    <w:rsid w:val="00822EAD"/>
    <w:rsid w:val="00825142"/>
    <w:rsid w:val="00825810"/>
    <w:rsid w:val="008260D5"/>
    <w:rsid w:val="008266AF"/>
    <w:rsid w:val="0083270C"/>
    <w:rsid w:val="00832731"/>
    <w:rsid w:val="00832EA2"/>
    <w:rsid w:val="008333DC"/>
    <w:rsid w:val="00833843"/>
    <w:rsid w:val="00834A17"/>
    <w:rsid w:val="00834AF4"/>
    <w:rsid w:val="0083622B"/>
    <w:rsid w:val="00836D08"/>
    <w:rsid w:val="008375D9"/>
    <w:rsid w:val="00837766"/>
    <w:rsid w:val="0084025E"/>
    <w:rsid w:val="008411D4"/>
    <w:rsid w:val="00842543"/>
    <w:rsid w:val="00843688"/>
    <w:rsid w:val="008439B7"/>
    <w:rsid w:val="0084434D"/>
    <w:rsid w:val="00844B11"/>
    <w:rsid w:val="00844D7F"/>
    <w:rsid w:val="00850578"/>
    <w:rsid w:val="00850B06"/>
    <w:rsid w:val="00851594"/>
    <w:rsid w:val="00851A37"/>
    <w:rsid w:val="00852097"/>
    <w:rsid w:val="008541A9"/>
    <w:rsid w:val="00855B3A"/>
    <w:rsid w:val="0085667F"/>
    <w:rsid w:val="008627F6"/>
    <w:rsid w:val="00863055"/>
    <w:rsid w:val="008642A5"/>
    <w:rsid w:val="00864468"/>
    <w:rsid w:val="008650D4"/>
    <w:rsid w:val="008659A2"/>
    <w:rsid w:val="00867B04"/>
    <w:rsid w:val="00870950"/>
    <w:rsid w:val="00872622"/>
    <w:rsid w:val="00872755"/>
    <w:rsid w:val="00874163"/>
    <w:rsid w:val="0087522B"/>
    <w:rsid w:val="00877571"/>
    <w:rsid w:val="00881F34"/>
    <w:rsid w:val="00882536"/>
    <w:rsid w:val="0088376B"/>
    <w:rsid w:val="00883E1E"/>
    <w:rsid w:val="00886BC4"/>
    <w:rsid w:val="00892368"/>
    <w:rsid w:val="00892EE6"/>
    <w:rsid w:val="00893AD9"/>
    <w:rsid w:val="00893E99"/>
    <w:rsid w:val="00895C04"/>
    <w:rsid w:val="008A15A6"/>
    <w:rsid w:val="008A1998"/>
    <w:rsid w:val="008A1C51"/>
    <w:rsid w:val="008A29FD"/>
    <w:rsid w:val="008A599A"/>
    <w:rsid w:val="008A5CA6"/>
    <w:rsid w:val="008A5D7E"/>
    <w:rsid w:val="008A7F4A"/>
    <w:rsid w:val="008B1B39"/>
    <w:rsid w:val="008B2EE5"/>
    <w:rsid w:val="008B4D6B"/>
    <w:rsid w:val="008B4DCE"/>
    <w:rsid w:val="008B6D79"/>
    <w:rsid w:val="008B749C"/>
    <w:rsid w:val="008B7D8C"/>
    <w:rsid w:val="008C008D"/>
    <w:rsid w:val="008C06FE"/>
    <w:rsid w:val="008C2824"/>
    <w:rsid w:val="008C401F"/>
    <w:rsid w:val="008C54F4"/>
    <w:rsid w:val="008D03B5"/>
    <w:rsid w:val="008D2BA5"/>
    <w:rsid w:val="008D4139"/>
    <w:rsid w:val="008E09C9"/>
    <w:rsid w:val="008E13B3"/>
    <w:rsid w:val="008E1B6A"/>
    <w:rsid w:val="008E1FDB"/>
    <w:rsid w:val="008E39A2"/>
    <w:rsid w:val="008E78A7"/>
    <w:rsid w:val="008F0034"/>
    <w:rsid w:val="008F0055"/>
    <w:rsid w:val="008F3697"/>
    <w:rsid w:val="008F37F3"/>
    <w:rsid w:val="008F4DF1"/>
    <w:rsid w:val="008F6496"/>
    <w:rsid w:val="008F70D0"/>
    <w:rsid w:val="008F741F"/>
    <w:rsid w:val="00900B14"/>
    <w:rsid w:val="009053D7"/>
    <w:rsid w:val="009068C6"/>
    <w:rsid w:val="00907662"/>
    <w:rsid w:val="00907E8E"/>
    <w:rsid w:val="00907FFD"/>
    <w:rsid w:val="009108D2"/>
    <w:rsid w:val="00910906"/>
    <w:rsid w:val="009110BA"/>
    <w:rsid w:val="00911259"/>
    <w:rsid w:val="0091220F"/>
    <w:rsid w:val="00916988"/>
    <w:rsid w:val="009176E9"/>
    <w:rsid w:val="00917CA4"/>
    <w:rsid w:val="009208A7"/>
    <w:rsid w:val="00920F02"/>
    <w:rsid w:val="00921193"/>
    <w:rsid w:val="009217FC"/>
    <w:rsid w:val="00921DB1"/>
    <w:rsid w:val="009222D8"/>
    <w:rsid w:val="00924D94"/>
    <w:rsid w:val="00924DD2"/>
    <w:rsid w:val="00925FB9"/>
    <w:rsid w:val="009275AC"/>
    <w:rsid w:val="00930274"/>
    <w:rsid w:val="009317CA"/>
    <w:rsid w:val="00932209"/>
    <w:rsid w:val="00932CD6"/>
    <w:rsid w:val="00933129"/>
    <w:rsid w:val="009336E4"/>
    <w:rsid w:val="0093570B"/>
    <w:rsid w:val="0093750A"/>
    <w:rsid w:val="009406D9"/>
    <w:rsid w:val="009418A6"/>
    <w:rsid w:val="009421A8"/>
    <w:rsid w:val="00942528"/>
    <w:rsid w:val="00942E61"/>
    <w:rsid w:val="0094349A"/>
    <w:rsid w:val="00944E2A"/>
    <w:rsid w:val="009473EA"/>
    <w:rsid w:val="009502D1"/>
    <w:rsid w:val="00950741"/>
    <w:rsid w:val="00953C72"/>
    <w:rsid w:val="00954136"/>
    <w:rsid w:val="009548C1"/>
    <w:rsid w:val="00955A35"/>
    <w:rsid w:val="009563CD"/>
    <w:rsid w:val="0095668C"/>
    <w:rsid w:val="009575E1"/>
    <w:rsid w:val="00957AD3"/>
    <w:rsid w:val="00961B0C"/>
    <w:rsid w:val="00961E05"/>
    <w:rsid w:val="0096248F"/>
    <w:rsid w:val="00962FD9"/>
    <w:rsid w:val="009634C4"/>
    <w:rsid w:val="00963B3A"/>
    <w:rsid w:val="00964CE6"/>
    <w:rsid w:val="00964D49"/>
    <w:rsid w:val="0096516F"/>
    <w:rsid w:val="0096602A"/>
    <w:rsid w:val="009678C9"/>
    <w:rsid w:val="00974310"/>
    <w:rsid w:val="009748F1"/>
    <w:rsid w:val="00977DA6"/>
    <w:rsid w:val="00980853"/>
    <w:rsid w:val="009822E7"/>
    <w:rsid w:val="00983364"/>
    <w:rsid w:val="009844A8"/>
    <w:rsid w:val="0098773C"/>
    <w:rsid w:val="00987785"/>
    <w:rsid w:val="009879E9"/>
    <w:rsid w:val="00990392"/>
    <w:rsid w:val="009907D2"/>
    <w:rsid w:val="00991EED"/>
    <w:rsid w:val="009922AE"/>
    <w:rsid w:val="0099477E"/>
    <w:rsid w:val="00995152"/>
    <w:rsid w:val="00996C86"/>
    <w:rsid w:val="009975D7"/>
    <w:rsid w:val="00997B52"/>
    <w:rsid w:val="009A025D"/>
    <w:rsid w:val="009A1559"/>
    <w:rsid w:val="009A1C68"/>
    <w:rsid w:val="009A208E"/>
    <w:rsid w:val="009A29E7"/>
    <w:rsid w:val="009A2A64"/>
    <w:rsid w:val="009A2D79"/>
    <w:rsid w:val="009B094C"/>
    <w:rsid w:val="009B135C"/>
    <w:rsid w:val="009B1FC6"/>
    <w:rsid w:val="009B3B1C"/>
    <w:rsid w:val="009B7AC8"/>
    <w:rsid w:val="009C17C0"/>
    <w:rsid w:val="009C3121"/>
    <w:rsid w:val="009C3989"/>
    <w:rsid w:val="009D467F"/>
    <w:rsid w:val="009D4CD8"/>
    <w:rsid w:val="009D70B5"/>
    <w:rsid w:val="009E3486"/>
    <w:rsid w:val="009E4C13"/>
    <w:rsid w:val="009E4D09"/>
    <w:rsid w:val="009F17B3"/>
    <w:rsid w:val="009F23C3"/>
    <w:rsid w:val="009F29FB"/>
    <w:rsid w:val="009F313D"/>
    <w:rsid w:val="009F347B"/>
    <w:rsid w:val="009F373A"/>
    <w:rsid w:val="009F37EA"/>
    <w:rsid w:val="009F3B24"/>
    <w:rsid w:val="009F6C1C"/>
    <w:rsid w:val="00A00B0D"/>
    <w:rsid w:val="00A00DF1"/>
    <w:rsid w:val="00A0137A"/>
    <w:rsid w:val="00A01EDD"/>
    <w:rsid w:val="00A02E9D"/>
    <w:rsid w:val="00A06EC1"/>
    <w:rsid w:val="00A07C39"/>
    <w:rsid w:val="00A10773"/>
    <w:rsid w:val="00A11249"/>
    <w:rsid w:val="00A136AF"/>
    <w:rsid w:val="00A145D5"/>
    <w:rsid w:val="00A15F57"/>
    <w:rsid w:val="00A16DB0"/>
    <w:rsid w:val="00A16F2E"/>
    <w:rsid w:val="00A17F75"/>
    <w:rsid w:val="00A22444"/>
    <w:rsid w:val="00A22704"/>
    <w:rsid w:val="00A230C9"/>
    <w:rsid w:val="00A234DA"/>
    <w:rsid w:val="00A23FA7"/>
    <w:rsid w:val="00A25397"/>
    <w:rsid w:val="00A25DE5"/>
    <w:rsid w:val="00A26ACB"/>
    <w:rsid w:val="00A26C24"/>
    <w:rsid w:val="00A2779A"/>
    <w:rsid w:val="00A30735"/>
    <w:rsid w:val="00A324FC"/>
    <w:rsid w:val="00A32797"/>
    <w:rsid w:val="00A336D5"/>
    <w:rsid w:val="00A350AE"/>
    <w:rsid w:val="00A3546E"/>
    <w:rsid w:val="00A40BAE"/>
    <w:rsid w:val="00A42652"/>
    <w:rsid w:val="00A44BCF"/>
    <w:rsid w:val="00A50F1F"/>
    <w:rsid w:val="00A559BB"/>
    <w:rsid w:val="00A579F5"/>
    <w:rsid w:val="00A61EA2"/>
    <w:rsid w:val="00A62A84"/>
    <w:rsid w:val="00A62AEA"/>
    <w:rsid w:val="00A62B4E"/>
    <w:rsid w:val="00A632DB"/>
    <w:rsid w:val="00A63B31"/>
    <w:rsid w:val="00A65572"/>
    <w:rsid w:val="00A66414"/>
    <w:rsid w:val="00A6714F"/>
    <w:rsid w:val="00A674FB"/>
    <w:rsid w:val="00A70A1B"/>
    <w:rsid w:val="00A7193C"/>
    <w:rsid w:val="00A71EED"/>
    <w:rsid w:val="00A72F83"/>
    <w:rsid w:val="00A76F03"/>
    <w:rsid w:val="00A77C98"/>
    <w:rsid w:val="00A80476"/>
    <w:rsid w:val="00A81548"/>
    <w:rsid w:val="00A816FB"/>
    <w:rsid w:val="00A82920"/>
    <w:rsid w:val="00A84B1D"/>
    <w:rsid w:val="00A84CAA"/>
    <w:rsid w:val="00A869AA"/>
    <w:rsid w:val="00A9064E"/>
    <w:rsid w:val="00A91850"/>
    <w:rsid w:val="00A93DD2"/>
    <w:rsid w:val="00A966F0"/>
    <w:rsid w:val="00A977C6"/>
    <w:rsid w:val="00AA009D"/>
    <w:rsid w:val="00AA203C"/>
    <w:rsid w:val="00AA4526"/>
    <w:rsid w:val="00AA4B02"/>
    <w:rsid w:val="00AA5292"/>
    <w:rsid w:val="00AB38D0"/>
    <w:rsid w:val="00AB408C"/>
    <w:rsid w:val="00AB41A7"/>
    <w:rsid w:val="00AB4B8E"/>
    <w:rsid w:val="00AB4C4B"/>
    <w:rsid w:val="00AB5656"/>
    <w:rsid w:val="00AB59DD"/>
    <w:rsid w:val="00AC3E27"/>
    <w:rsid w:val="00AC6411"/>
    <w:rsid w:val="00AC72A7"/>
    <w:rsid w:val="00AD0DAD"/>
    <w:rsid w:val="00AD3C5A"/>
    <w:rsid w:val="00AD6205"/>
    <w:rsid w:val="00AD6ACF"/>
    <w:rsid w:val="00AD7207"/>
    <w:rsid w:val="00AE06B0"/>
    <w:rsid w:val="00AE286A"/>
    <w:rsid w:val="00AE3ADF"/>
    <w:rsid w:val="00AE54B9"/>
    <w:rsid w:val="00AE57F3"/>
    <w:rsid w:val="00AE612B"/>
    <w:rsid w:val="00AE6EC7"/>
    <w:rsid w:val="00AF1798"/>
    <w:rsid w:val="00AF1929"/>
    <w:rsid w:val="00AF300B"/>
    <w:rsid w:val="00AF3401"/>
    <w:rsid w:val="00AF3C47"/>
    <w:rsid w:val="00AF6EB8"/>
    <w:rsid w:val="00AF7487"/>
    <w:rsid w:val="00AF7C2C"/>
    <w:rsid w:val="00B03AE1"/>
    <w:rsid w:val="00B04EED"/>
    <w:rsid w:val="00B0672A"/>
    <w:rsid w:val="00B0676C"/>
    <w:rsid w:val="00B1059F"/>
    <w:rsid w:val="00B10BBB"/>
    <w:rsid w:val="00B11BBE"/>
    <w:rsid w:val="00B11C21"/>
    <w:rsid w:val="00B12C5E"/>
    <w:rsid w:val="00B1322E"/>
    <w:rsid w:val="00B148ED"/>
    <w:rsid w:val="00B174B7"/>
    <w:rsid w:val="00B21546"/>
    <w:rsid w:val="00B21785"/>
    <w:rsid w:val="00B219A7"/>
    <w:rsid w:val="00B21E53"/>
    <w:rsid w:val="00B22FD1"/>
    <w:rsid w:val="00B23031"/>
    <w:rsid w:val="00B235EC"/>
    <w:rsid w:val="00B24AFC"/>
    <w:rsid w:val="00B2503F"/>
    <w:rsid w:val="00B252B2"/>
    <w:rsid w:val="00B32667"/>
    <w:rsid w:val="00B33886"/>
    <w:rsid w:val="00B34D21"/>
    <w:rsid w:val="00B35D57"/>
    <w:rsid w:val="00B36EAA"/>
    <w:rsid w:val="00B411CA"/>
    <w:rsid w:val="00B419FB"/>
    <w:rsid w:val="00B46ACE"/>
    <w:rsid w:val="00B4765E"/>
    <w:rsid w:val="00B524B8"/>
    <w:rsid w:val="00B533A1"/>
    <w:rsid w:val="00B53B5E"/>
    <w:rsid w:val="00B600FB"/>
    <w:rsid w:val="00B61A19"/>
    <w:rsid w:val="00B628EC"/>
    <w:rsid w:val="00B63BEF"/>
    <w:rsid w:val="00B64979"/>
    <w:rsid w:val="00B6640C"/>
    <w:rsid w:val="00B67300"/>
    <w:rsid w:val="00B701B1"/>
    <w:rsid w:val="00B70CCC"/>
    <w:rsid w:val="00B73589"/>
    <w:rsid w:val="00B745BB"/>
    <w:rsid w:val="00B772C3"/>
    <w:rsid w:val="00B83AB8"/>
    <w:rsid w:val="00B864BC"/>
    <w:rsid w:val="00B922B3"/>
    <w:rsid w:val="00B9384E"/>
    <w:rsid w:val="00B93F9E"/>
    <w:rsid w:val="00B96ABD"/>
    <w:rsid w:val="00BA0032"/>
    <w:rsid w:val="00BA330D"/>
    <w:rsid w:val="00BA4609"/>
    <w:rsid w:val="00BA5DFE"/>
    <w:rsid w:val="00BA611C"/>
    <w:rsid w:val="00BA66E7"/>
    <w:rsid w:val="00BA7F96"/>
    <w:rsid w:val="00BB070B"/>
    <w:rsid w:val="00BB133E"/>
    <w:rsid w:val="00BB1DD8"/>
    <w:rsid w:val="00BB3148"/>
    <w:rsid w:val="00BB4F59"/>
    <w:rsid w:val="00BB5084"/>
    <w:rsid w:val="00BB69F8"/>
    <w:rsid w:val="00BB6F7E"/>
    <w:rsid w:val="00BB7C0A"/>
    <w:rsid w:val="00BC1384"/>
    <w:rsid w:val="00BC5792"/>
    <w:rsid w:val="00BD09E3"/>
    <w:rsid w:val="00BD3925"/>
    <w:rsid w:val="00BD43BF"/>
    <w:rsid w:val="00BE0361"/>
    <w:rsid w:val="00BE1129"/>
    <w:rsid w:val="00BE1137"/>
    <w:rsid w:val="00BE16EC"/>
    <w:rsid w:val="00BE1D31"/>
    <w:rsid w:val="00BE39C3"/>
    <w:rsid w:val="00BE3A1B"/>
    <w:rsid w:val="00BE4678"/>
    <w:rsid w:val="00BE692B"/>
    <w:rsid w:val="00BE7A77"/>
    <w:rsid w:val="00BF1A94"/>
    <w:rsid w:val="00BF3B08"/>
    <w:rsid w:val="00C00606"/>
    <w:rsid w:val="00C046D0"/>
    <w:rsid w:val="00C04BDE"/>
    <w:rsid w:val="00C06ED8"/>
    <w:rsid w:val="00C106B9"/>
    <w:rsid w:val="00C120B5"/>
    <w:rsid w:val="00C16884"/>
    <w:rsid w:val="00C17567"/>
    <w:rsid w:val="00C2319D"/>
    <w:rsid w:val="00C25872"/>
    <w:rsid w:val="00C25E18"/>
    <w:rsid w:val="00C30572"/>
    <w:rsid w:val="00C327B2"/>
    <w:rsid w:val="00C32B44"/>
    <w:rsid w:val="00C335FB"/>
    <w:rsid w:val="00C3505F"/>
    <w:rsid w:val="00C36F47"/>
    <w:rsid w:val="00C4005A"/>
    <w:rsid w:val="00C4282B"/>
    <w:rsid w:val="00C43311"/>
    <w:rsid w:val="00C43558"/>
    <w:rsid w:val="00C461EC"/>
    <w:rsid w:val="00C46874"/>
    <w:rsid w:val="00C50A4B"/>
    <w:rsid w:val="00C51113"/>
    <w:rsid w:val="00C51C3F"/>
    <w:rsid w:val="00C52DFE"/>
    <w:rsid w:val="00C5358A"/>
    <w:rsid w:val="00C541C6"/>
    <w:rsid w:val="00C55B44"/>
    <w:rsid w:val="00C56177"/>
    <w:rsid w:val="00C56316"/>
    <w:rsid w:val="00C56682"/>
    <w:rsid w:val="00C57379"/>
    <w:rsid w:val="00C578D2"/>
    <w:rsid w:val="00C57B53"/>
    <w:rsid w:val="00C60593"/>
    <w:rsid w:val="00C605FE"/>
    <w:rsid w:val="00C60921"/>
    <w:rsid w:val="00C60B71"/>
    <w:rsid w:val="00C60C19"/>
    <w:rsid w:val="00C64A3E"/>
    <w:rsid w:val="00C65EC2"/>
    <w:rsid w:val="00C65FF2"/>
    <w:rsid w:val="00C70E87"/>
    <w:rsid w:val="00C714DB"/>
    <w:rsid w:val="00C73023"/>
    <w:rsid w:val="00C73989"/>
    <w:rsid w:val="00C73EFF"/>
    <w:rsid w:val="00C75482"/>
    <w:rsid w:val="00C7603E"/>
    <w:rsid w:val="00C76481"/>
    <w:rsid w:val="00C76520"/>
    <w:rsid w:val="00C76629"/>
    <w:rsid w:val="00C76D53"/>
    <w:rsid w:val="00C77B0C"/>
    <w:rsid w:val="00C80937"/>
    <w:rsid w:val="00C8139A"/>
    <w:rsid w:val="00C8207F"/>
    <w:rsid w:val="00C822D7"/>
    <w:rsid w:val="00C84F87"/>
    <w:rsid w:val="00C8535C"/>
    <w:rsid w:val="00C873D9"/>
    <w:rsid w:val="00C90C98"/>
    <w:rsid w:val="00C90E0A"/>
    <w:rsid w:val="00C91E0A"/>
    <w:rsid w:val="00C92929"/>
    <w:rsid w:val="00C93AAA"/>
    <w:rsid w:val="00C976A2"/>
    <w:rsid w:val="00C97760"/>
    <w:rsid w:val="00CA33EF"/>
    <w:rsid w:val="00CA3744"/>
    <w:rsid w:val="00CA3E1F"/>
    <w:rsid w:val="00CA471B"/>
    <w:rsid w:val="00CA4FB6"/>
    <w:rsid w:val="00CA5549"/>
    <w:rsid w:val="00CA6A7C"/>
    <w:rsid w:val="00CA72F6"/>
    <w:rsid w:val="00CB19A3"/>
    <w:rsid w:val="00CB2A67"/>
    <w:rsid w:val="00CB2B8B"/>
    <w:rsid w:val="00CB3753"/>
    <w:rsid w:val="00CB7129"/>
    <w:rsid w:val="00CC0293"/>
    <w:rsid w:val="00CC040D"/>
    <w:rsid w:val="00CC1218"/>
    <w:rsid w:val="00CC76DA"/>
    <w:rsid w:val="00CC7763"/>
    <w:rsid w:val="00CD0FE5"/>
    <w:rsid w:val="00CD1566"/>
    <w:rsid w:val="00CD2787"/>
    <w:rsid w:val="00CD5656"/>
    <w:rsid w:val="00CD5C56"/>
    <w:rsid w:val="00CE343C"/>
    <w:rsid w:val="00CE4DB2"/>
    <w:rsid w:val="00CE537A"/>
    <w:rsid w:val="00CE544F"/>
    <w:rsid w:val="00CE5682"/>
    <w:rsid w:val="00CE5EA3"/>
    <w:rsid w:val="00CE5FAC"/>
    <w:rsid w:val="00CE62E7"/>
    <w:rsid w:val="00CE6EEA"/>
    <w:rsid w:val="00CE75EB"/>
    <w:rsid w:val="00CE7D38"/>
    <w:rsid w:val="00CF1460"/>
    <w:rsid w:val="00CF161E"/>
    <w:rsid w:val="00CF220F"/>
    <w:rsid w:val="00CF26CE"/>
    <w:rsid w:val="00CF4ECF"/>
    <w:rsid w:val="00CF6A92"/>
    <w:rsid w:val="00CF7E0E"/>
    <w:rsid w:val="00D008D6"/>
    <w:rsid w:val="00D00CE5"/>
    <w:rsid w:val="00D02D4A"/>
    <w:rsid w:val="00D04CC2"/>
    <w:rsid w:val="00D051B7"/>
    <w:rsid w:val="00D05447"/>
    <w:rsid w:val="00D06984"/>
    <w:rsid w:val="00D06CB5"/>
    <w:rsid w:val="00D151F0"/>
    <w:rsid w:val="00D2268B"/>
    <w:rsid w:val="00D22A04"/>
    <w:rsid w:val="00D259E0"/>
    <w:rsid w:val="00D261CF"/>
    <w:rsid w:val="00D2765A"/>
    <w:rsid w:val="00D27929"/>
    <w:rsid w:val="00D301AE"/>
    <w:rsid w:val="00D3121A"/>
    <w:rsid w:val="00D31269"/>
    <w:rsid w:val="00D31F2E"/>
    <w:rsid w:val="00D37BE6"/>
    <w:rsid w:val="00D454B1"/>
    <w:rsid w:val="00D46468"/>
    <w:rsid w:val="00D46695"/>
    <w:rsid w:val="00D46E13"/>
    <w:rsid w:val="00D505D8"/>
    <w:rsid w:val="00D53903"/>
    <w:rsid w:val="00D544CD"/>
    <w:rsid w:val="00D5460E"/>
    <w:rsid w:val="00D56153"/>
    <w:rsid w:val="00D56C39"/>
    <w:rsid w:val="00D60570"/>
    <w:rsid w:val="00D6180D"/>
    <w:rsid w:val="00D61CF0"/>
    <w:rsid w:val="00D6331E"/>
    <w:rsid w:val="00D63827"/>
    <w:rsid w:val="00D6392B"/>
    <w:rsid w:val="00D6443C"/>
    <w:rsid w:val="00D648D1"/>
    <w:rsid w:val="00D66C32"/>
    <w:rsid w:val="00D679E5"/>
    <w:rsid w:val="00D722A6"/>
    <w:rsid w:val="00D74228"/>
    <w:rsid w:val="00D75E5B"/>
    <w:rsid w:val="00D762A2"/>
    <w:rsid w:val="00D768B3"/>
    <w:rsid w:val="00D77734"/>
    <w:rsid w:val="00D802D8"/>
    <w:rsid w:val="00D80A33"/>
    <w:rsid w:val="00D81707"/>
    <w:rsid w:val="00D82870"/>
    <w:rsid w:val="00D83A1F"/>
    <w:rsid w:val="00D84DA0"/>
    <w:rsid w:val="00D85411"/>
    <w:rsid w:val="00D8673A"/>
    <w:rsid w:val="00D87680"/>
    <w:rsid w:val="00D876B4"/>
    <w:rsid w:val="00D87B6C"/>
    <w:rsid w:val="00DA18B8"/>
    <w:rsid w:val="00DA3FEB"/>
    <w:rsid w:val="00DA5B3C"/>
    <w:rsid w:val="00DA73DC"/>
    <w:rsid w:val="00DB00B4"/>
    <w:rsid w:val="00DB0E73"/>
    <w:rsid w:val="00DB1D14"/>
    <w:rsid w:val="00DB3735"/>
    <w:rsid w:val="00DB3F73"/>
    <w:rsid w:val="00DB3F79"/>
    <w:rsid w:val="00DB40C7"/>
    <w:rsid w:val="00DB4E0E"/>
    <w:rsid w:val="00DB5D2E"/>
    <w:rsid w:val="00DB5D55"/>
    <w:rsid w:val="00DB6352"/>
    <w:rsid w:val="00DB7792"/>
    <w:rsid w:val="00DB7A81"/>
    <w:rsid w:val="00DC20EA"/>
    <w:rsid w:val="00DC46BD"/>
    <w:rsid w:val="00DC4CCC"/>
    <w:rsid w:val="00DC7C8F"/>
    <w:rsid w:val="00DD3EB2"/>
    <w:rsid w:val="00DD56F6"/>
    <w:rsid w:val="00DD66BE"/>
    <w:rsid w:val="00DD6C97"/>
    <w:rsid w:val="00DD7395"/>
    <w:rsid w:val="00DD7B4C"/>
    <w:rsid w:val="00DE2F11"/>
    <w:rsid w:val="00DE3700"/>
    <w:rsid w:val="00DE5041"/>
    <w:rsid w:val="00DE62D1"/>
    <w:rsid w:val="00DE6B6A"/>
    <w:rsid w:val="00DE770C"/>
    <w:rsid w:val="00DE7F94"/>
    <w:rsid w:val="00DF1475"/>
    <w:rsid w:val="00DF22DA"/>
    <w:rsid w:val="00DF2405"/>
    <w:rsid w:val="00DF24A5"/>
    <w:rsid w:val="00DF2B1E"/>
    <w:rsid w:val="00DF2EE2"/>
    <w:rsid w:val="00DF50B0"/>
    <w:rsid w:val="00DF697E"/>
    <w:rsid w:val="00DF6B08"/>
    <w:rsid w:val="00DF6FD3"/>
    <w:rsid w:val="00E00C75"/>
    <w:rsid w:val="00E01D28"/>
    <w:rsid w:val="00E021F0"/>
    <w:rsid w:val="00E02FB2"/>
    <w:rsid w:val="00E0575B"/>
    <w:rsid w:val="00E0710E"/>
    <w:rsid w:val="00E10049"/>
    <w:rsid w:val="00E10A5D"/>
    <w:rsid w:val="00E124E3"/>
    <w:rsid w:val="00E13AD1"/>
    <w:rsid w:val="00E16599"/>
    <w:rsid w:val="00E20249"/>
    <w:rsid w:val="00E20ECF"/>
    <w:rsid w:val="00E27F6B"/>
    <w:rsid w:val="00E30C46"/>
    <w:rsid w:val="00E350FE"/>
    <w:rsid w:val="00E3604B"/>
    <w:rsid w:val="00E37BDB"/>
    <w:rsid w:val="00E4249D"/>
    <w:rsid w:val="00E43240"/>
    <w:rsid w:val="00E43CF4"/>
    <w:rsid w:val="00E43F48"/>
    <w:rsid w:val="00E4560E"/>
    <w:rsid w:val="00E5207A"/>
    <w:rsid w:val="00E521D0"/>
    <w:rsid w:val="00E52EEE"/>
    <w:rsid w:val="00E52FAA"/>
    <w:rsid w:val="00E54BDA"/>
    <w:rsid w:val="00E55C7E"/>
    <w:rsid w:val="00E60DC6"/>
    <w:rsid w:val="00E63023"/>
    <w:rsid w:val="00E66959"/>
    <w:rsid w:val="00E672A4"/>
    <w:rsid w:val="00E707F3"/>
    <w:rsid w:val="00E709A3"/>
    <w:rsid w:val="00E71DD1"/>
    <w:rsid w:val="00E73727"/>
    <w:rsid w:val="00E741AB"/>
    <w:rsid w:val="00E7675E"/>
    <w:rsid w:val="00E76A58"/>
    <w:rsid w:val="00E812FA"/>
    <w:rsid w:val="00E81B40"/>
    <w:rsid w:val="00E82A3C"/>
    <w:rsid w:val="00E845BC"/>
    <w:rsid w:val="00E86544"/>
    <w:rsid w:val="00E87D09"/>
    <w:rsid w:val="00E95F16"/>
    <w:rsid w:val="00E9675D"/>
    <w:rsid w:val="00E975B4"/>
    <w:rsid w:val="00E9769E"/>
    <w:rsid w:val="00EA0EE4"/>
    <w:rsid w:val="00EA10DA"/>
    <w:rsid w:val="00EA1322"/>
    <w:rsid w:val="00EA2855"/>
    <w:rsid w:val="00EA3343"/>
    <w:rsid w:val="00EA5026"/>
    <w:rsid w:val="00EB0683"/>
    <w:rsid w:val="00EB0D31"/>
    <w:rsid w:val="00EB225B"/>
    <w:rsid w:val="00EB3018"/>
    <w:rsid w:val="00EB54DC"/>
    <w:rsid w:val="00EB61CD"/>
    <w:rsid w:val="00EC459D"/>
    <w:rsid w:val="00EC6182"/>
    <w:rsid w:val="00ED0CA5"/>
    <w:rsid w:val="00ED2889"/>
    <w:rsid w:val="00ED2D33"/>
    <w:rsid w:val="00ED3A8C"/>
    <w:rsid w:val="00ED3DBB"/>
    <w:rsid w:val="00ED4045"/>
    <w:rsid w:val="00ED5439"/>
    <w:rsid w:val="00ED6192"/>
    <w:rsid w:val="00ED6F10"/>
    <w:rsid w:val="00ED7BD3"/>
    <w:rsid w:val="00EE031C"/>
    <w:rsid w:val="00EE0FCB"/>
    <w:rsid w:val="00EE167B"/>
    <w:rsid w:val="00EE1CAD"/>
    <w:rsid w:val="00EE223A"/>
    <w:rsid w:val="00EE35DC"/>
    <w:rsid w:val="00EE4791"/>
    <w:rsid w:val="00EE4FD1"/>
    <w:rsid w:val="00EE7540"/>
    <w:rsid w:val="00EF172A"/>
    <w:rsid w:val="00EF232A"/>
    <w:rsid w:val="00EF4621"/>
    <w:rsid w:val="00EF4676"/>
    <w:rsid w:val="00EF6E15"/>
    <w:rsid w:val="00F003C6"/>
    <w:rsid w:val="00F00701"/>
    <w:rsid w:val="00F007F7"/>
    <w:rsid w:val="00F010AC"/>
    <w:rsid w:val="00F0159F"/>
    <w:rsid w:val="00F039AB"/>
    <w:rsid w:val="00F04765"/>
    <w:rsid w:val="00F06417"/>
    <w:rsid w:val="00F073EF"/>
    <w:rsid w:val="00F075D4"/>
    <w:rsid w:val="00F07860"/>
    <w:rsid w:val="00F1025B"/>
    <w:rsid w:val="00F10D13"/>
    <w:rsid w:val="00F10D7B"/>
    <w:rsid w:val="00F10F7E"/>
    <w:rsid w:val="00F11166"/>
    <w:rsid w:val="00F13195"/>
    <w:rsid w:val="00F14925"/>
    <w:rsid w:val="00F17087"/>
    <w:rsid w:val="00F2054C"/>
    <w:rsid w:val="00F21B21"/>
    <w:rsid w:val="00F21BC9"/>
    <w:rsid w:val="00F229CE"/>
    <w:rsid w:val="00F26A35"/>
    <w:rsid w:val="00F314D1"/>
    <w:rsid w:val="00F3243A"/>
    <w:rsid w:val="00F325B6"/>
    <w:rsid w:val="00F337C8"/>
    <w:rsid w:val="00F34DF1"/>
    <w:rsid w:val="00F3600A"/>
    <w:rsid w:val="00F42850"/>
    <w:rsid w:val="00F43292"/>
    <w:rsid w:val="00F43F26"/>
    <w:rsid w:val="00F47563"/>
    <w:rsid w:val="00F50333"/>
    <w:rsid w:val="00F508A3"/>
    <w:rsid w:val="00F5252D"/>
    <w:rsid w:val="00F54530"/>
    <w:rsid w:val="00F54AA0"/>
    <w:rsid w:val="00F56C02"/>
    <w:rsid w:val="00F56F16"/>
    <w:rsid w:val="00F57E49"/>
    <w:rsid w:val="00F601C9"/>
    <w:rsid w:val="00F60ACE"/>
    <w:rsid w:val="00F61145"/>
    <w:rsid w:val="00F61575"/>
    <w:rsid w:val="00F66480"/>
    <w:rsid w:val="00F67DA6"/>
    <w:rsid w:val="00F70816"/>
    <w:rsid w:val="00F70F6A"/>
    <w:rsid w:val="00F746B4"/>
    <w:rsid w:val="00F774A9"/>
    <w:rsid w:val="00F81BE3"/>
    <w:rsid w:val="00F8553C"/>
    <w:rsid w:val="00F918A4"/>
    <w:rsid w:val="00F9289F"/>
    <w:rsid w:val="00F93C00"/>
    <w:rsid w:val="00F93D4D"/>
    <w:rsid w:val="00F9427C"/>
    <w:rsid w:val="00F958E5"/>
    <w:rsid w:val="00F979B3"/>
    <w:rsid w:val="00FA0015"/>
    <w:rsid w:val="00FA0A9F"/>
    <w:rsid w:val="00FA1B8F"/>
    <w:rsid w:val="00FA5E16"/>
    <w:rsid w:val="00FA60EE"/>
    <w:rsid w:val="00FB075F"/>
    <w:rsid w:val="00FB0A22"/>
    <w:rsid w:val="00FB2C41"/>
    <w:rsid w:val="00FB3ED1"/>
    <w:rsid w:val="00FB52C9"/>
    <w:rsid w:val="00FB65B7"/>
    <w:rsid w:val="00FB7165"/>
    <w:rsid w:val="00FC12C2"/>
    <w:rsid w:val="00FC2797"/>
    <w:rsid w:val="00FC28A9"/>
    <w:rsid w:val="00FC3134"/>
    <w:rsid w:val="00FC4D17"/>
    <w:rsid w:val="00FC6990"/>
    <w:rsid w:val="00FC6A60"/>
    <w:rsid w:val="00FD0056"/>
    <w:rsid w:val="00FD33E6"/>
    <w:rsid w:val="00FD461A"/>
    <w:rsid w:val="00FD4D8A"/>
    <w:rsid w:val="00FD510D"/>
    <w:rsid w:val="00FD5349"/>
    <w:rsid w:val="00FD5637"/>
    <w:rsid w:val="00FD678F"/>
    <w:rsid w:val="00FE08A9"/>
    <w:rsid w:val="00FE10D3"/>
    <w:rsid w:val="00FE1A04"/>
    <w:rsid w:val="00FE2201"/>
    <w:rsid w:val="00FE2D6D"/>
    <w:rsid w:val="00FE3755"/>
    <w:rsid w:val="00FE3805"/>
    <w:rsid w:val="00FE58B8"/>
    <w:rsid w:val="00FE7505"/>
    <w:rsid w:val="00FE78FC"/>
    <w:rsid w:val="00FF057D"/>
    <w:rsid w:val="00FF0E4F"/>
    <w:rsid w:val="00FF0F1B"/>
    <w:rsid w:val="00FF1906"/>
    <w:rsid w:val="00FF482C"/>
    <w:rsid w:val="00FF6040"/>
    <w:rsid w:val="00FF70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BF9ACC"/>
  <w14:defaultImageDpi w14:val="330"/>
  <w15:docId w15:val="{842774BA-CAC7-4BE5-97A1-F628C82A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AA4"/>
    <w:pPr>
      <w:spacing w:after="120"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0D1380"/>
    <w:pPr>
      <w:keepNext/>
      <w:keepLines/>
      <w:pageBreakBefore/>
      <w:tabs>
        <w:tab w:val="left" w:pos="9633"/>
      </w:tabs>
      <w:spacing w:before="360"/>
      <w:outlineLvl w:val="0"/>
    </w:pPr>
    <w:rPr>
      <w:rFonts w:eastAsiaTheme="majorEastAsia" w:cstheme="majorBidi"/>
      <w:b/>
      <w:bCs/>
      <w:color w:val="233588"/>
      <w:sz w:val="40"/>
      <w:szCs w:val="32"/>
    </w:rPr>
  </w:style>
  <w:style w:type="paragraph" w:styleId="Heading2">
    <w:name w:val="heading 2"/>
    <w:basedOn w:val="Normal"/>
    <w:next w:val="Normal"/>
    <w:link w:val="Heading2Char"/>
    <w:uiPriority w:val="5"/>
    <w:qFormat/>
    <w:rsid w:val="00B32667"/>
    <w:pPr>
      <w:keepNext/>
      <w:keepLines/>
      <w:tabs>
        <w:tab w:val="left" w:pos="6175"/>
      </w:tabs>
      <w:spacing w:before="2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6"/>
    <w:qFormat/>
    <w:rsid w:val="00837766"/>
    <w:pPr>
      <w:keepNext/>
      <w:keepLines/>
      <w:spacing w:before="2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aliases w:val="Document header footer"/>
    <w:link w:val="NoSpacingChar"/>
    <w:uiPriority w:val="1"/>
    <w:qFormat/>
    <w:rsid w:val="00527E94"/>
    <w:rPr>
      <w:rFonts w:ascii="Arial" w:hAnsi="Arial"/>
      <w:sz w:val="22"/>
      <w:szCs w:val="24"/>
      <w:lang w:eastAsia="en-US"/>
    </w:rPr>
  </w:style>
  <w:style w:type="character" w:customStyle="1" w:styleId="Heading1Char">
    <w:name w:val="Heading 1 Char"/>
    <w:basedOn w:val="DefaultParagraphFont"/>
    <w:link w:val="Heading1"/>
    <w:uiPriority w:val="4"/>
    <w:rsid w:val="000D1380"/>
    <w:rPr>
      <w:rFonts w:ascii="Arial" w:eastAsiaTheme="majorEastAsia" w:hAnsi="Arial" w:cstheme="majorBidi"/>
      <w:b/>
      <w:bCs/>
      <w:color w:val="233588"/>
      <w:sz w:val="40"/>
      <w:szCs w:val="32"/>
      <w:lang w:eastAsia="en-US"/>
    </w:rPr>
  </w:style>
  <w:style w:type="character" w:customStyle="1" w:styleId="Heading2Char">
    <w:name w:val="Heading 2 Char"/>
    <w:basedOn w:val="DefaultParagraphFont"/>
    <w:link w:val="Heading2"/>
    <w:uiPriority w:val="5"/>
    <w:rsid w:val="00B32667"/>
    <w:rPr>
      <w:rFonts w:ascii="Arial" w:eastAsiaTheme="majorEastAsia" w:hAnsi="Arial" w:cstheme="majorBidi"/>
      <w:b/>
      <w:color w:val="000000" w:themeColor="text1"/>
      <w:sz w:val="28"/>
      <w:szCs w:val="26"/>
      <w:lang w:eastAsia="en-US"/>
    </w:rPr>
  </w:style>
  <w:style w:type="paragraph" w:customStyle="1" w:styleId="Pa2">
    <w:name w:val="Pa2"/>
    <w:basedOn w:val="Normal"/>
    <w:next w:val="Normal"/>
    <w:rsid w:val="00302BE8"/>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302BE8"/>
    <w:rPr>
      <w:rFonts w:cs="Myriad Pro Light"/>
      <w:color w:val="000000"/>
      <w:sz w:val="16"/>
      <w:szCs w:val="16"/>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837766"/>
    <w:rPr>
      <w:rFonts w:asciiTheme="majorHAnsi" w:eastAsiaTheme="majorEastAsia" w:hAnsiTheme="majorHAnsi" w:cstheme="majorBidi"/>
      <w:b/>
      <w:color w:val="000000" w:themeColor="text1"/>
      <w:sz w:val="24"/>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qFormat/>
    <w:rsid w:val="00085466"/>
    <w:pPr>
      <w:numPr>
        <w:numId w:val="1"/>
      </w:numPr>
      <w:ind w:left="397" w:hanging="397"/>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paragraph" w:customStyle="1" w:styleId="Header1">
    <w:name w:val="Header 1"/>
    <w:basedOn w:val="Normal"/>
    <w:qFormat/>
    <w:rsid w:val="00327B5C"/>
    <w:pPr>
      <w:tabs>
        <w:tab w:val="left" w:pos="9632"/>
      </w:tabs>
      <w:spacing w:after="360"/>
    </w:pPr>
    <w:rPr>
      <w:b/>
      <w:noProof/>
      <w:color w:val="233588"/>
      <w:sz w:val="48"/>
    </w:rPr>
  </w:style>
  <w:style w:type="character" w:customStyle="1" w:styleId="NoSpacingChar">
    <w:name w:val="No Spacing Char"/>
    <w:aliases w:val="Document header footer Char"/>
    <w:basedOn w:val="DefaultParagraphFont"/>
    <w:link w:val="NoSpacing"/>
    <w:uiPriority w:val="1"/>
    <w:rsid w:val="00E01D28"/>
    <w:rPr>
      <w:rFonts w:ascii="Arial" w:hAnsi="Arial"/>
      <w:sz w:val="22"/>
      <w:szCs w:val="24"/>
      <w:lang w:eastAsia="en-US"/>
    </w:rPr>
  </w:style>
  <w:style w:type="character" w:styleId="Hyperlink">
    <w:name w:val="Hyperlink"/>
    <w:basedOn w:val="DefaultParagraphFont"/>
    <w:uiPriority w:val="99"/>
    <w:unhideWhenUsed/>
    <w:rsid w:val="006F4610"/>
    <w:rPr>
      <w:color w:val="0000FF"/>
      <w:u w:val="single"/>
    </w:rPr>
  </w:style>
  <w:style w:type="character" w:customStyle="1" w:styleId="normaltextrun">
    <w:name w:val="normaltextrun"/>
    <w:basedOn w:val="DefaultParagraphFont"/>
    <w:rsid w:val="000B0BED"/>
  </w:style>
  <w:style w:type="character" w:customStyle="1" w:styleId="eop">
    <w:name w:val="eop"/>
    <w:basedOn w:val="DefaultParagraphFont"/>
    <w:rsid w:val="000B0BED"/>
  </w:style>
  <w:style w:type="character" w:customStyle="1" w:styleId="A2">
    <w:name w:val="A2"/>
    <w:uiPriority w:val="99"/>
    <w:rsid w:val="00302BE8"/>
    <w:rPr>
      <w:rFonts w:cs="Myriad Pro Light"/>
      <w:color w:val="0000FF"/>
      <w:sz w:val="16"/>
      <w:szCs w:val="16"/>
      <w:u w:val="single"/>
    </w:rPr>
  </w:style>
  <w:style w:type="paragraph" w:customStyle="1" w:styleId="Pa3">
    <w:name w:val="Pa3"/>
    <w:basedOn w:val="Normal"/>
    <w:next w:val="Normal"/>
    <w:rsid w:val="00302BE8"/>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Body">
    <w:name w:val="Body"/>
    <w:basedOn w:val="Normal"/>
    <w:link w:val="BodyChar"/>
    <w:qFormat/>
    <w:rsid w:val="008260D5"/>
    <w:pPr>
      <w:tabs>
        <w:tab w:val="left" w:pos="624"/>
      </w:tabs>
      <w:spacing w:before="120" w:after="240" w:line="276" w:lineRule="auto"/>
    </w:pPr>
    <w:rPr>
      <w:rFonts w:asciiTheme="minorHAnsi" w:eastAsiaTheme="minorHAnsi" w:hAnsiTheme="minorHAnsi" w:cstheme="majorHAnsi"/>
      <w:szCs w:val="22"/>
    </w:rPr>
  </w:style>
  <w:style w:type="character" w:customStyle="1" w:styleId="BodyChar">
    <w:name w:val="Body Char"/>
    <w:basedOn w:val="DefaultParagraphFont"/>
    <w:link w:val="Body"/>
    <w:rsid w:val="008260D5"/>
    <w:rPr>
      <w:rFonts w:asciiTheme="minorHAnsi" w:eastAsiaTheme="minorHAnsi" w:hAnsiTheme="minorHAnsi" w:cstheme="majorHAnsi"/>
      <w:sz w:val="22"/>
      <w:szCs w:val="22"/>
      <w:lang w:eastAsia="en-US"/>
    </w:rPr>
  </w:style>
  <w:style w:type="table" w:styleId="TableGrid">
    <w:name w:val="Table Grid"/>
    <w:basedOn w:val="TableNormal"/>
    <w:uiPriority w:val="59"/>
    <w:rsid w:val="0035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8260D5"/>
    <w:rPr>
      <w:rFonts w:cs="Arial"/>
      <w:b/>
      <w:bCs/>
      <w:color w:val="FFFFFF" w:themeColor="background1"/>
      <w:sz w:val="28"/>
    </w:rPr>
  </w:style>
  <w:style w:type="paragraph" w:customStyle="1" w:styleId="Tablebodycopy">
    <w:name w:val="Table body copy"/>
    <w:basedOn w:val="Body"/>
    <w:link w:val="TablebodycopyChar"/>
    <w:qFormat/>
    <w:rsid w:val="008260D5"/>
    <w:pPr>
      <w:spacing w:before="100" w:beforeAutospacing="1" w:after="100" w:afterAutospacing="1"/>
    </w:pPr>
    <w:rPr>
      <w:color w:val="000000" w:themeColor="text1"/>
      <w:sz w:val="20"/>
      <w:lang w:val="en-US"/>
    </w:rPr>
  </w:style>
  <w:style w:type="character" w:customStyle="1" w:styleId="TableheaderChar">
    <w:name w:val="Table header Char"/>
    <w:basedOn w:val="DefaultParagraphFont"/>
    <w:link w:val="Tableheader"/>
    <w:rsid w:val="008260D5"/>
    <w:rPr>
      <w:rFonts w:ascii="Arial" w:hAnsi="Arial" w:cs="Arial"/>
      <w:b/>
      <w:bCs/>
      <w:color w:val="FFFFFF" w:themeColor="background1"/>
      <w:sz w:val="28"/>
      <w:szCs w:val="24"/>
      <w:lang w:eastAsia="en-US"/>
    </w:rPr>
  </w:style>
  <w:style w:type="character" w:styleId="CommentReference">
    <w:name w:val="annotation reference"/>
    <w:basedOn w:val="DefaultParagraphFont"/>
    <w:rsid w:val="008D03B5"/>
    <w:rPr>
      <w:sz w:val="16"/>
      <w:szCs w:val="16"/>
    </w:rPr>
  </w:style>
  <w:style w:type="character" w:customStyle="1" w:styleId="TablebodycopyChar">
    <w:name w:val="Table body copy Char"/>
    <w:basedOn w:val="BodyChar"/>
    <w:link w:val="Tablebodycopy"/>
    <w:rsid w:val="008260D5"/>
    <w:rPr>
      <w:rFonts w:asciiTheme="minorHAnsi" w:eastAsiaTheme="minorHAnsi" w:hAnsiTheme="minorHAnsi" w:cstheme="majorHAnsi"/>
      <w:color w:val="000000" w:themeColor="text1"/>
      <w:sz w:val="22"/>
      <w:szCs w:val="22"/>
      <w:lang w:val="en-US" w:eastAsia="en-US"/>
    </w:rPr>
  </w:style>
  <w:style w:type="paragraph" w:styleId="CommentText">
    <w:name w:val="annotation text"/>
    <w:basedOn w:val="Normal"/>
    <w:link w:val="CommentTextChar"/>
    <w:rsid w:val="008D03B5"/>
    <w:pPr>
      <w:widowControl w:val="0"/>
      <w:suppressAutoHyphens/>
      <w:autoSpaceDE w:val="0"/>
      <w:autoSpaceDN w:val="0"/>
      <w:spacing w:after="0" w:line="240" w:lineRule="auto"/>
      <w:textAlignment w:val="baseline"/>
    </w:pPr>
    <w:rPr>
      <w:rFonts w:ascii="Gill Sans MT" w:eastAsia="Gill Sans MT" w:hAnsi="Gill Sans MT" w:cs="Gill Sans MT"/>
      <w:sz w:val="20"/>
      <w:szCs w:val="20"/>
    </w:rPr>
  </w:style>
  <w:style w:type="character" w:customStyle="1" w:styleId="CommentTextChar">
    <w:name w:val="Comment Text Char"/>
    <w:basedOn w:val="DefaultParagraphFont"/>
    <w:link w:val="CommentText"/>
    <w:rsid w:val="008D03B5"/>
    <w:rPr>
      <w:rFonts w:ascii="Gill Sans MT" w:eastAsia="Gill Sans MT" w:hAnsi="Gill Sans MT" w:cs="Gill Sans MT"/>
      <w:lang w:eastAsia="en-US"/>
    </w:rPr>
  </w:style>
  <w:style w:type="paragraph" w:styleId="TOCHeading">
    <w:name w:val="TOC Heading"/>
    <w:basedOn w:val="Heading1"/>
    <w:next w:val="Normal"/>
    <w:uiPriority w:val="39"/>
    <w:unhideWhenUsed/>
    <w:qFormat/>
    <w:rsid w:val="009317CA"/>
    <w:pPr>
      <w:pageBreakBefore w:val="0"/>
      <w:tabs>
        <w:tab w:val="clear" w:pos="9633"/>
      </w:tabs>
      <w:spacing w:before="240" w:after="0" w:line="259" w:lineRule="auto"/>
      <w:outlineLvl w:val="9"/>
    </w:pPr>
    <w:rPr>
      <w:rFonts w:asciiTheme="majorHAnsi" w:hAnsiTheme="majorHAnsi"/>
      <w:b w:val="0"/>
      <w:bCs w:val="0"/>
      <w:color w:val="DC2E00" w:themeColor="accent1" w:themeShade="BF"/>
      <w:sz w:val="32"/>
      <w:lang w:val="en-US"/>
    </w:rPr>
  </w:style>
  <w:style w:type="paragraph" w:styleId="TOC1">
    <w:name w:val="toc 1"/>
    <w:basedOn w:val="Normal"/>
    <w:next w:val="Normal"/>
    <w:autoRedefine/>
    <w:uiPriority w:val="39"/>
    <w:unhideWhenUsed/>
    <w:rsid w:val="009317CA"/>
    <w:pPr>
      <w:tabs>
        <w:tab w:val="right" w:leader="dot" w:pos="13325"/>
      </w:tabs>
      <w:spacing w:after="100"/>
      <w:ind w:left="-851" w:right="679"/>
    </w:pPr>
  </w:style>
  <w:style w:type="paragraph" w:styleId="TOC2">
    <w:name w:val="toc 2"/>
    <w:basedOn w:val="Normal"/>
    <w:next w:val="Normal"/>
    <w:autoRedefine/>
    <w:uiPriority w:val="39"/>
    <w:unhideWhenUsed/>
    <w:rsid w:val="009317CA"/>
    <w:pPr>
      <w:tabs>
        <w:tab w:val="right" w:leader="dot" w:pos="13325"/>
      </w:tabs>
      <w:spacing w:after="100"/>
      <w:ind w:left="-851" w:right="679"/>
    </w:pPr>
  </w:style>
  <w:style w:type="paragraph" w:styleId="CommentSubject">
    <w:name w:val="annotation subject"/>
    <w:basedOn w:val="CommentText"/>
    <w:next w:val="CommentText"/>
    <w:link w:val="CommentSubjectChar"/>
    <w:uiPriority w:val="99"/>
    <w:semiHidden/>
    <w:unhideWhenUsed/>
    <w:rsid w:val="00F61145"/>
    <w:pPr>
      <w:widowControl/>
      <w:suppressAutoHyphens w:val="0"/>
      <w:autoSpaceDE/>
      <w:autoSpaceDN/>
      <w:spacing w:after="120"/>
      <w:textAlignment w:val="auto"/>
    </w:pPr>
    <w:rPr>
      <w:rFonts w:ascii="Arial" w:eastAsia="MS Mincho" w:hAnsi="Arial" w:cs="Times New Roman"/>
      <w:b/>
      <w:bCs/>
    </w:rPr>
  </w:style>
  <w:style w:type="character" w:customStyle="1" w:styleId="CommentSubjectChar">
    <w:name w:val="Comment Subject Char"/>
    <w:basedOn w:val="CommentTextChar"/>
    <w:link w:val="CommentSubject"/>
    <w:uiPriority w:val="99"/>
    <w:semiHidden/>
    <w:rsid w:val="00F61145"/>
    <w:rPr>
      <w:rFonts w:ascii="Arial" w:eastAsia="Gill Sans MT" w:hAnsi="Arial" w:cs="Gill Sans MT"/>
      <w:b/>
      <w:bCs/>
      <w:lang w:eastAsia="en-US"/>
    </w:rPr>
  </w:style>
  <w:style w:type="character" w:styleId="FollowedHyperlink">
    <w:name w:val="FollowedHyperlink"/>
    <w:basedOn w:val="DefaultParagraphFont"/>
    <w:uiPriority w:val="99"/>
    <w:semiHidden/>
    <w:unhideWhenUsed/>
    <w:rsid w:val="00556AEA"/>
    <w:rPr>
      <w:color w:val="800080" w:themeColor="followedHyperlink"/>
      <w:u w:val="single"/>
    </w:rPr>
  </w:style>
  <w:style w:type="character" w:customStyle="1" w:styleId="UnresolvedMention1">
    <w:name w:val="Unresolved Mention1"/>
    <w:basedOn w:val="DefaultParagraphFont"/>
    <w:uiPriority w:val="99"/>
    <w:semiHidden/>
    <w:unhideWhenUsed/>
    <w:rsid w:val="00556AEA"/>
    <w:rPr>
      <w:color w:val="605E5C"/>
      <w:shd w:val="clear" w:color="auto" w:fill="E1DFDD"/>
    </w:rPr>
  </w:style>
  <w:style w:type="paragraph" w:styleId="Title">
    <w:name w:val="Title"/>
    <w:basedOn w:val="Normal"/>
    <w:next w:val="Normal"/>
    <w:link w:val="TitleChar"/>
    <w:uiPriority w:val="2"/>
    <w:qFormat/>
    <w:rsid w:val="007431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
    <w:rsid w:val="00743157"/>
    <w:rPr>
      <w:rFonts w:asciiTheme="majorHAnsi" w:eastAsiaTheme="majorEastAsia" w:hAnsiTheme="majorHAnsi" w:cstheme="majorBidi"/>
      <w:spacing w:val="-10"/>
      <w:kern w:val="28"/>
      <w:sz w:val="56"/>
      <w:szCs w:val="56"/>
      <w:lang w:eastAsia="en-US"/>
    </w:rPr>
  </w:style>
  <w:style w:type="character" w:styleId="UnresolvedMention">
    <w:name w:val="Unresolved Mention"/>
    <w:basedOn w:val="DefaultParagraphFont"/>
    <w:uiPriority w:val="99"/>
    <w:semiHidden/>
    <w:unhideWhenUsed/>
    <w:rsid w:val="00F13195"/>
    <w:rPr>
      <w:color w:val="605E5C"/>
      <w:shd w:val="clear" w:color="auto" w:fill="E1DFDD"/>
    </w:rPr>
  </w:style>
  <w:style w:type="paragraph" w:styleId="Revision">
    <w:name w:val="Revision"/>
    <w:hidden/>
    <w:uiPriority w:val="99"/>
    <w:semiHidden/>
    <w:rsid w:val="0040527E"/>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6567">
      <w:bodyDiv w:val="1"/>
      <w:marLeft w:val="0"/>
      <w:marRight w:val="0"/>
      <w:marTop w:val="0"/>
      <w:marBottom w:val="0"/>
      <w:divBdr>
        <w:top w:val="none" w:sz="0" w:space="0" w:color="auto"/>
        <w:left w:val="none" w:sz="0" w:space="0" w:color="auto"/>
        <w:bottom w:val="none" w:sz="0" w:space="0" w:color="auto"/>
        <w:right w:val="none" w:sz="0" w:space="0" w:color="auto"/>
      </w:divBdr>
    </w:div>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lympics.com/ioc/pierre-de-coubertin" TargetMode="External"/><Relationship Id="rId21" Type="http://schemas.openxmlformats.org/officeDocument/2006/relationships/hyperlink" Target="https://www.ocr.org.uk/qualifications/past-paper-finder/exambuilder/" TargetMode="External"/><Relationship Id="rId34" Type="http://schemas.openxmlformats.org/officeDocument/2006/relationships/hyperlink" Target="http://www.kickitout.org/about/" TargetMode="External"/><Relationship Id="rId42" Type="http://schemas.openxmlformats.org/officeDocument/2006/relationships/hyperlink" Target="https://teachcambridge.org/6a1e3329-daf7-4f6c-b996-d43cd79c274d/planning?subject=f407526c-2dec-4b34-99ee-e07d09f919f9&amp;unit=all" TargetMode="External"/><Relationship Id="rId47" Type="http://schemas.openxmlformats.org/officeDocument/2006/relationships/hyperlink" Target="https://bjsm.bmj.com/content/38/6/666" TargetMode="External"/><Relationship Id="rId50" Type="http://schemas.openxmlformats.org/officeDocument/2006/relationships/hyperlink" Target="https://www.sportspromedia.com/insights/analysis/ioc_confirms_changes_to_olympic_games_bidding_process/" TargetMode="External"/><Relationship Id="rId55" Type="http://schemas.openxmlformats.org/officeDocument/2006/relationships/hyperlink" Target="https://teachcambridge.org/93156bd6-97ed-4737-83f1-706832ad7a07/teaching-and-delivery-guides?subject=f407526c-2dec-4b34-99ee-e07d09f919f9&amp;unit=all" TargetMode="External"/><Relationship Id="rId63" Type="http://schemas.openxmlformats.org/officeDocument/2006/relationships/hyperlink" Target="https://www.nature.com/articles/s41893-021-00711-9" TargetMode="External"/><Relationship Id="rId68" Type="http://schemas.openxmlformats.org/officeDocument/2006/relationships/hyperlink" Target="https://www.sportengland.org/how-we-can-help/national-governing-bodies" TargetMode="External"/><Relationship Id="rId76" Type="http://schemas.openxmlformats.org/officeDocument/2006/relationships/hyperlink" Target="https://www.ocr.org.uk/qualifications/past-paper-finder/exambuilder/" TargetMode="External"/><Relationship Id="rId84" Type="http://schemas.openxmlformats.org/officeDocument/2006/relationships/hyperlink" Target="https://www.ocr.org.uk/qualifications/resource-finder/" TargetMode="External"/><Relationship Id="rId89" Type="http://schemas.openxmlformats.org/officeDocument/2006/relationships/hyperlink" Target="mailto:resources.feedback@ocr.org.uk?subject=I%20dislike%20the%20OCR%20Cambridge%20National%20in%20Sport%20Studies%20R184%20Scheme%20of%20work" TargetMode="External"/><Relationship Id="rId97"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jurysoutblog.wordpress.com/2017/03/13/the-role-of-technology-in-sport/" TargetMode="External"/><Relationship Id="rId92" Type="http://schemas.openxmlformats.org/officeDocument/2006/relationships/hyperlink" Target="https://www.ocr.org.uk/qualifications/expression-of-interest/" TargetMode="External"/><Relationship Id="rId2" Type="http://schemas.openxmlformats.org/officeDocument/2006/relationships/customXml" Target="../customXml/item2.xml"/><Relationship Id="rId16" Type="http://schemas.openxmlformats.org/officeDocument/2006/relationships/hyperlink" Target="https://teachcambridge.org/6a1e3329-daf7-4f6c-b996-d43cd79c274d/planning?subject=f407526c-2dec-4b34-99ee-e07d09f919f9&amp;unit=all" TargetMode="External"/><Relationship Id="rId29" Type="http://schemas.openxmlformats.org/officeDocument/2006/relationships/hyperlink" Target="https://www.paralympic.org/" TargetMode="External"/><Relationship Id="rId11" Type="http://schemas.openxmlformats.org/officeDocument/2006/relationships/hyperlink" Target="https://teachcambridge.org/6a1e3329-daf7-4f6c-b996-d43cd79c274d/planning?subject=f407526c-2dec-4b34-99ee-e07d09f919f9&amp;unit=all" TargetMode="External"/><Relationship Id="rId24" Type="http://schemas.openxmlformats.org/officeDocument/2006/relationships/hyperlink" Target="https://teachcambridge.org/6a1e3329-daf7-4f6c-b996-d43cd79c274d/planning?subject=f407526c-2dec-4b34-99ee-e07d09f919f9&amp;unit=all" TargetMode="External"/><Relationship Id="rId32" Type="http://schemas.openxmlformats.org/officeDocument/2006/relationships/hyperlink" Target="https://www.kickitout.org/about-us" TargetMode="External"/><Relationship Id="rId37" Type="http://schemas.openxmlformats.org/officeDocument/2006/relationships/hyperlink" Target="https://www.sportengland.org/our-work/women/this-girl-can/" TargetMode="External"/><Relationship Id="rId40" Type="http://schemas.openxmlformats.org/officeDocument/2006/relationships/hyperlink" Target="https://www.sportskeeda.com/sports/modern-day-ethics-in-sports" TargetMode="External"/><Relationship Id="rId45" Type="http://schemas.openxmlformats.org/officeDocument/2006/relationships/hyperlink" Target="https://ukad.org.uk/anti-doping-rule-violations/current-violations/" TargetMode="External"/><Relationship Id="rId53" Type="http://schemas.openxmlformats.org/officeDocument/2006/relationships/hyperlink" Target="https://www.ocr.org.uk/qualifications/past-paper-finder/exambuilder/" TargetMode="External"/><Relationship Id="rId58" Type="http://schemas.openxmlformats.org/officeDocument/2006/relationships/hyperlink" Target="https://manabink.com/en/2021/07/28/pros-and-cons-about-hosting-the-olympics/" TargetMode="External"/><Relationship Id="rId66" Type="http://schemas.openxmlformats.org/officeDocument/2006/relationships/hyperlink" Target="https://www.ocr.org.uk/qualifications/past-paper-finder/exambuilder/" TargetMode="External"/><Relationship Id="rId74" Type="http://schemas.openxmlformats.org/officeDocument/2006/relationships/hyperlink" Target="https://teachcambridge.org/6a1e3329-daf7-4f6c-b996-d43cd79c274d/planning?subject=f407526c-2dec-4b34-99ee-e07d09f919f9&amp;unit=all" TargetMode="External"/><Relationship Id="rId79" Type="http://schemas.openxmlformats.org/officeDocument/2006/relationships/hyperlink" Target="https://www.ocr.org.uk/qualifications/past-paper-finder/exambuilder/" TargetMode="External"/><Relationship Id="rId87" Type="http://schemas.openxmlformats.org/officeDocument/2006/relationships/hyperlink" Target="mailto:resources.feedback@ocr.org.uk" TargetMode="External"/><Relationship Id="rId5" Type="http://schemas.openxmlformats.org/officeDocument/2006/relationships/numbering" Target="numbering.xml"/><Relationship Id="rId61" Type="http://schemas.openxmlformats.org/officeDocument/2006/relationships/hyperlink" Target="https://olympics.com/ioc/olympic-legacy" TargetMode="External"/><Relationship Id="rId82" Type="http://schemas.openxmlformats.org/officeDocument/2006/relationships/hyperlink" Target="mailto:resources.feedback@ocr.org.uk?subject=I%20like%20the%20OCR%20Cambridge%20National%20in%20Sport%20Studies%20R184%20Scheme%20of%20work%20" TargetMode="External"/><Relationship Id="rId90" Type="http://schemas.openxmlformats.org/officeDocument/2006/relationships/hyperlink" Target="https://www.ocr.org.uk/qualifications/resource-finder/" TargetMode="External"/><Relationship Id="rId95" Type="http://schemas.openxmlformats.org/officeDocument/2006/relationships/footer" Target="footer1.xml"/><Relationship Id="rId19" Type="http://schemas.openxmlformats.org/officeDocument/2006/relationships/hyperlink" Target="https://www.uksport.gov.uk/our-work/leadership-development-and-governance/equality" TargetMode="External"/><Relationship Id="rId14" Type="http://schemas.openxmlformats.org/officeDocument/2006/relationships/image" Target="media/image2.png"/><Relationship Id="rId22" Type="http://schemas.openxmlformats.org/officeDocument/2006/relationships/hyperlink" Target="https://www.sportengland.org/know-your-audience/data/active-lives" TargetMode="External"/><Relationship Id="rId27" Type="http://schemas.openxmlformats.org/officeDocument/2006/relationships/hyperlink" Target="https://olympics.com/ioc/olympic-rings" TargetMode="External"/><Relationship Id="rId30" Type="http://schemas.openxmlformats.org/officeDocument/2006/relationships/hyperlink" Target="https://www.ocr.org.uk/qualifications/past-paper-finder/exambuilder/" TargetMode="External"/><Relationship Id="rId35" Type="http://schemas.openxmlformats.org/officeDocument/2006/relationships/hyperlink" Target="http://www.sportingequals.org.uk/about-us" TargetMode="External"/><Relationship Id="rId43" Type="http://schemas.openxmlformats.org/officeDocument/2006/relationships/hyperlink" Target="https://www.ocr.org.uk/qualifications/past-paper-finder/exambuilder/" TargetMode="External"/><Relationship Id="rId48" Type="http://schemas.openxmlformats.org/officeDocument/2006/relationships/hyperlink" Target="https://www.ocr.org.uk/qualifications/past-paper-finder/exambuilder/" TargetMode="External"/><Relationship Id="rId56" Type="http://schemas.openxmlformats.org/officeDocument/2006/relationships/hyperlink" Target="https://www.economicshelp.org/blog/4909/economics/advantages" TargetMode="External"/><Relationship Id="rId64" Type="http://schemas.openxmlformats.org/officeDocument/2006/relationships/hyperlink" Target="http://www.debate.org/opinions/is-it-worth-the-cost-to-host-the-olympic-games" TargetMode="External"/><Relationship Id="rId69" Type="http://schemas.openxmlformats.org/officeDocument/2006/relationships/hyperlink" Target="https://www.ocr.org.uk/qualifications/past-paper-finder/exambuilder/" TargetMode="External"/><Relationship Id="rId77" Type="http://schemas.openxmlformats.org/officeDocument/2006/relationships/hyperlink" Target="https://teachcambridge.org/6a1e3329-daf7-4f6c-b996-d43cd79c274d/planning?subject=f407526c-2dec-4b34-99ee-e07d09f919f9&amp;unit=all" TargetMode="External"/><Relationship Id="rId8" Type="http://schemas.openxmlformats.org/officeDocument/2006/relationships/webSettings" Target="webSettings.xml"/><Relationship Id="rId51" Type="http://schemas.openxmlformats.org/officeDocument/2006/relationships/hyperlink" Target="https://www.swissinfo.ch/eng/business/home-advantage-_the-pros-and-cons-of-hosting-sporting-events/42374306" TargetMode="External"/><Relationship Id="rId72" Type="http://schemas.openxmlformats.org/officeDocument/2006/relationships/hyperlink" Target="http://www.reflexion.co/blog/sports-technology/" TargetMode="External"/><Relationship Id="rId80" Type="http://schemas.openxmlformats.org/officeDocument/2006/relationships/hyperlink" Target="https://www.sportengland.org/how-we-can-help/national-governing-bodies" TargetMode="External"/><Relationship Id="rId85" Type="http://schemas.openxmlformats.org/officeDocument/2006/relationships/hyperlink" Target="mailto:resources.feedback@ocr.org.uk" TargetMode="External"/><Relationship Id="rId93" Type="http://schemas.openxmlformats.org/officeDocument/2006/relationships/hyperlink" Target="mailto:resources.feedback@ocr.org.uk"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teachcambridge.org/6a1e3329-daf7-4f6c-b996-d43cd79c274d/planning?subject=f407526c-2dec-4b34-99ee-e07d09f919f9&amp;unit=all" TargetMode="External"/><Relationship Id="rId17" Type="http://schemas.openxmlformats.org/officeDocument/2006/relationships/hyperlink" Target="https://teachcambridge.org/57aeb2e9-239e-49ba-9020-ec8e29d8d419/subject-home?subject=f407526c-2dec-4b34-99ee-e07d09f919f9&amp;unit=all" TargetMode="External"/><Relationship Id="rId25" Type="http://schemas.openxmlformats.org/officeDocument/2006/relationships/hyperlink" Target="https://olympics.com/en" TargetMode="External"/><Relationship Id="rId33" Type="http://schemas.openxmlformats.org/officeDocument/2006/relationships/hyperlink" Target="http://www.sportingequals.org.uk/about-us/" TargetMode="External"/><Relationship Id="rId38" Type="http://schemas.openxmlformats.org/officeDocument/2006/relationships/hyperlink" Target="https://www.efdn.org/wp-content/uploads/2017/05/footballforhopebrochureen_neutral.pdf" TargetMode="External"/><Relationship Id="rId46" Type="http://schemas.openxmlformats.org/officeDocument/2006/relationships/hyperlink" Target="https://www.bbc.co.uk/sport/38884801" TargetMode="External"/><Relationship Id="rId59" Type="http://schemas.openxmlformats.org/officeDocument/2006/relationships/hyperlink" Target="https://www.britannica.com/list/7-significant-political-events-at-the-olympic-games" TargetMode="External"/><Relationship Id="rId67" Type="http://schemas.openxmlformats.org/officeDocument/2006/relationships/hyperlink" Target="https://teachcambridge.org/6a1e3329-daf7-4f6c-b996-d43cd79c274d/planning?subject=f407526c-2dec-4b34-99ee-e07d09f919f9&amp;unit=all" TargetMode="External"/><Relationship Id="rId20" Type="http://schemas.openxmlformats.org/officeDocument/2006/relationships/hyperlink" Target="https://teachcambridge.org/6a1e3329-daf7-4f6c-b996-d43cd79c274d/planning?subject=f407526c-2dec-4b34-99ee-e07d09f919f9&amp;unit=all" TargetMode="External"/><Relationship Id="rId41" Type="http://schemas.openxmlformats.org/officeDocument/2006/relationships/hyperlink" Target="https://tenniscompanion.org/tennis-etiquette/" TargetMode="External"/><Relationship Id="rId54" Type="http://schemas.openxmlformats.org/officeDocument/2006/relationships/hyperlink" Target="https://teachcambridge.org/6a1e3329-daf7-4f6c-b996-d43cd79c274d/planning?subject=f407526c-2dec-4b34-99ee-e07d09f919f9&amp;unit=all" TargetMode="External"/><Relationship Id="rId62" Type="http://schemas.openxmlformats.org/officeDocument/2006/relationships/hyperlink" Target="https://theconversation.com/tokyos-olympic-legacy-will-hosting-the-games-have-benefitted-local-communities-165433" TargetMode="External"/><Relationship Id="rId70" Type="http://schemas.openxmlformats.org/officeDocument/2006/relationships/hyperlink" Target="https://teachcambridge.org/6a1e3329-daf7-4f6c-b996-d43cd79c274d/planning?subject=f407526c-2dec-4b34-99ee-e07d09f919f9&amp;unit=all" TargetMode="External"/><Relationship Id="rId75" Type="http://schemas.openxmlformats.org/officeDocument/2006/relationships/hyperlink" Target="https://www.ocr.org.uk/qualifications/past-paper-finder/exambuilder/" TargetMode="External"/><Relationship Id="rId83" Type="http://schemas.openxmlformats.org/officeDocument/2006/relationships/hyperlink" Target="mailto:resources.feedback@ocr.org.uk?subject=I%20dislike%20the%20OCR%20Cambridge%20National%20in%20Sport%20Studies%20R184%20Scheme%20of%20work" TargetMode="External"/><Relationship Id="rId88" Type="http://schemas.openxmlformats.org/officeDocument/2006/relationships/hyperlink" Target="mailto:resources.feedback@ocr.org.uk?subject=I%20like%20the%20OCR%20Cambridge%20National%20in%20Sport%20Studies%20R184%20Scheme%20of%20work%20" TargetMode="External"/><Relationship Id="rId91" Type="http://schemas.openxmlformats.org/officeDocument/2006/relationships/hyperlink" Target="mailto:resources.feedback@ocr.org.uk"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eachcambridge.org/57aeb2e9-239e-49ba-9020-ec8e29d8d419/subject-home?subject=f407526c-2dec-4b34-99ee-e07d09f919f9&amp;unit=all" TargetMode="External"/><Relationship Id="rId23" Type="http://schemas.openxmlformats.org/officeDocument/2006/relationships/hyperlink" Target="https://www.ocr.org.uk/qualifications/past-paper-finder/exambuilder/" TargetMode="External"/><Relationship Id="rId28" Type="http://schemas.openxmlformats.org/officeDocument/2006/relationships/hyperlink" Target="https://olympics.com/ioc/olympic-values" TargetMode="External"/><Relationship Id="rId36" Type="http://schemas.openxmlformats.org/officeDocument/2006/relationships/hyperlink" Target="https://www.womeninsport.org/" TargetMode="External"/><Relationship Id="rId49" Type="http://schemas.openxmlformats.org/officeDocument/2006/relationships/hyperlink" Target="https://teachcambridge.org/6a1e3329-daf7-4f6c-b996-d43cd79c274d/planning?subject=f407526c-2dec-4b34-99ee-e07d09f919f9&amp;unit=all" TargetMode="External"/><Relationship Id="rId57" Type="http://schemas.openxmlformats.org/officeDocument/2006/relationships/hyperlink" Target="https://www.pulse.ng/sports/more/5-african-cities-that-could-host-the-olympics-in-the-future/319q56n" TargetMode="External"/><Relationship Id="rId10" Type="http://schemas.openxmlformats.org/officeDocument/2006/relationships/endnotes" Target="endnotes.xml"/><Relationship Id="rId31" Type="http://schemas.openxmlformats.org/officeDocument/2006/relationships/hyperlink" Target="https://teachcambridge.org/6a1e3329-daf7-4f6c-b996-d43cd79c274d/planning?subject=f407526c-2dec-4b34-99ee-e07d09f919f9&amp;unit=all" TargetMode="External"/><Relationship Id="rId44" Type="http://schemas.openxmlformats.org/officeDocument/2006/relationships/hyperlink" Target="https://www.wada-ama.org/en/what-we-do" TargetMode="External"/><Relationship Id="rId52" Type="http://schemas.openxmlformats.org/officeDocument/2006/relationships/hyperlink" Target="https://teachcambridge.org/93156bd6-97ed-4737-83f1-706832ad7a07/teaching-and-delivery-guides?subject=f407526c-2dec-4b34-99ee-e07d09f919f9&amp;unit=all" TargetMode="External"/><Relationship Id="rId60" Type="http://schemas.openxmlformats.org/officeDocument/2006/relationships/hyperlink" Target="https://teachcambridge.org/6a1e3329-daf7-4f6c-b996-d43cd79c274d/planning?subject=f407526c-2dec-4b34-99ee-e07d09f919f9&amp;unit=all" TargetMode="External"/><Relationship Id="rId65" Type="http://schemas.openxmlformats.org/officeDocument/2006/relationships/hyperlink" Target="https://www.theguardian.com/cities/2016/jul/06/40-year-hangover-1976-olympic-games-broke-montreal-canada" TargetMode="External"/><Relationship Id="rId73" Type="http://schemas.openxmlformats.org/officeDocument/2006/relationships/hyperlink" Target="https://www.designnews.com/10-best-new-sports-equipment-technologies" TargetMode="External"/><Relationship Id="rId78" Type="http://schemas.openxmlformats.org/officeDocument/2006/relationships/hyperlink" Target="https://teachcambridge.org/3e9530a8-6fdd-4547-93c9-687085c7e81f/assessment-support?subject=f407526c-2dec-4b34-99ee-e07d09f919f9&amp;unit=all" TargetMode="External"/><Relationship Id="rId81" Type="http://schemas.openxmlformats.org/officeDocument/2006/relationships/image" Target="media/image3.jpeg"/><Relationship Id="rId86" Type="http://schemas.openxmlformats.org/officeDocument/2006/relationships/hyperlink" Target="https://www.ocr.org.uk/qualifications/expression-of-interest/" TargetMode="External"/><Relationship Id="rId94" Type="http://schemas.openxmlformats.org/officeDocument/2006/relationships/header" Target="header1.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hercircle.in/engage/work/career/barriers-to-women-and-girlsrsquo-participation-in-sport-and-physical-activity-840.html" TargetMode="External"/><Relationship Id="rId39" Type="http://schemas.openxmlformats.org/officeDocument/2006/relationships/hyperlink" Target="https://www.chancetoshine.org/"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enttype0 xmlns="790432e4-cbd4-4548-b3b8-f9526c68a7ce" xsi:nil="true"/>
    <lcf76f155ced4ddcb4097134ff3c332f xmlns="790432e4-cbd4-4548-b3b8-f9526c68a7ce">
      <Terms xmlns="http://schemas.microsoft.com/office/infopath/2007/PartnerControls"/>
    </lcf76f155ced4ddcb4097134ff3c332f>
    <TaxCatchAll xmlns="7424b78e-8606-4fd1-9a19-b6b90bbc0a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8BAD5E-C974-4FEC-86CF-3FD3AF9A3C63}">
  <ds:schemaRefs>
    <ds:schemaRef ds:uri="http://schemas.microsoft.com/sharepoint/v3/contenttype/forms"/>
  </ds:schemaRefs>
</ds:datastoreItem>
</file>

<file path=customXml/itemProps2.xml><?xml version="1.0" encoding="utf-8"?>
<ds:datastoreItem xmlns:ds="http://schemas.openxmlformats.org/officeDocument/2006/customXml" ds:itemID="{4DCA1B42-77BD-4512-B576-82A708E1B6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1C31F1-4BBA-4615-B074-21B40D40B336}">
  <ds:schemaRefs>
    <ds:schemaRef ds:uri="http://schemas.openxmlformats.org/officeDocument/2006/bibliography"/>
  </ds:schemaRefs>
</ds:datastoreItem>
</file>

<file path=customXml/itemProps4.xml><?xml version="1.0" encoding="utf-8"?>
<ds:datastoreItem xmlns:ds="http://schemas.openxmlformats.org/officeDocument/2006/customXml" ds:itemID="{2E3306FF-F277-41ED-AD99-4B631A140BC4}"/>
</file>

<file path=docProps/app.xml><?xml version="1.0" encoding="utf-8"?>
<Properties xmlns="http://schemas.openxmlformats.org/officeDocument/2006/extended-properties" xmlns:vt="http://schemas.openxmlformats.org/officeDocument/2006/docPropsVTypes">
  <Template>Normal</Template>
  <TotalTime>195</TotalTime>
  <Pages>40</Pages>
  <Words>6895</Words>
  <Characters>39304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Curriculum planner for the redeveloped Cambridge National in Sport Studies R184</vt:lpstr>
    </vt:vector>
  </TitlesOfParts>
  <Company/>
  <LinksUpToDate>false</LinksUpToDate>
  <CharactersWithSpaces>46107</CharactersWithSpaces>
  <SharedDoc>false</SharedDoc>
  <HLinks>
    <vt:vector size="102" baseType="variant">
      <vt:variant>
        <vt:i4>917570</vt:i4>
      </vt:variant>
      <vt:variant>
        <vt:i4>54</vt:i4>
      </vt:variant>
      <vt:variant>
        <vt:i4>0</vt:i4>
      </vt:variant>
      <vt:variant>
        <vt:i4>5</vt:i4>
      </vt:variant>
      <vt:variant>
        <vt:lpwstr>https://www.ocr.org.uk/Images/612302-understanding-the-assessment-examined-and-moderated.pdf</vt:lpwstr>
      </vt:variant>
      <vt:variant>
        <vt:lpwstr/>
      </vt:variant>
      <vt:variant>
        <vt:i4>5898329</vt:i4>
      </vt:variant>
      <vt:variant>
        <vt:i4>51</vt:i4>
      </vt:variant>
      <vt:variant>
        <vt:i4>0</vt:i4>
      </vt:variant>
      <vt:variant>
        <vt:i4>5</vt:i4>
      </vt:variant>
      <vt:variant>
        <vt:lpwstr>https://support.ocr.org.uk/hc/en-gb/sections/360005185439</vt:lpwstr>
      </vt:variant>
      <vt:variant>
        <vt:lpwstr/>
      </vt:variant>
      <vt:variant>
        <vt:i4>917570</vt:i4>
      </vt:variant>
      <vt:variant>
        <vt:i4>48</vt:i4>
      </vt:variant>
      <vt:variant>
        <vt:i4>0</vt:i4>
      </vt:variant>
      <vt:variant>
        <vt:i4>5</vt:i4>
      </vt:variant>
      <vt:variant>
        <vt:lpwstr>https://www.ocr.org.uk/Images/612302-understanding-the-assessment-examined-and-moderated.pdf</vt:lpwstr>
      </vt:variant>
      <vt:variant>
        <vt:lpwstr/>
      </vt:variant>
      <vt:variant>
        <vt:i4>6094876</vt:i4>
      </vt:variant>
      <vt:variant>
        <vt:i4>45</vt:i4>
      </vt:variant>
      <vt:variant>
        <vt:i4>0</vt:i4>
      </vt:variant>
      <vt:variant>
        <vt:i4>5</vt:i4>
      </vt:variant>
      <vt:variant>
        <vt:lpwstr>https://www.ocr.org.uk/qualifications/cambridge-nationals/engineering-design-level-1-2-j822/</vt:lpwstr>
      </vt:variant>
      <vt:variant>
        <vt:lpwstr/>
      </vt:variant>
      <vt:variant>
        <vt:i4>1572915</vt:i4>
      </vt:variant>
      <vt:variant>
        <vt:i4>38</vt:i4>
      </vt:variant>
      <vt:variant>
        <vt:i4>0</vt:i4>
      </vt:variant>
      <vt:variant>
        <vt:i4>5</vt:i4>
      </vt:variant>
      <vt:variant>
        <vt:lpwstr/>
      </vt:variant>
      <vt:variant>
        <vt:lpwstr>_Toc67651429</vt:lpwstr>
      </vt:variant>
      <vt:variant>
        <vt:i4>1638451</vt:i4>
      </vt:variant>
      <vt:variant>
        <vt:i4>32</vt:i4>
      </vt:variant>
      <vt:variant>
        <vt:i4>0</vt:i4>
      </vt:variant>
      <vt:variant>
        <vt:i4>5</vt:i4>
      </vt:variant>
      <vt:variant>
        <vt:lpwstr/>
      </vt:variant>
      <vt:variant>
        <vt:lpwstr>_Toc67651428</vt:lpwstr>
      </vt:variant>
      <vt:variant>
        <vt:i4>1441843</vt:i4>
      </vt:variant>
      <vt:variant>
        <vt:i4>26</vt:i4>
      </vt:variant>
      <vt:variant>
        <vt:i4>0</vt:i4>
      </vt:variant>
      <vt:variant>
        <vt:i4>5</vt:i4>
      </vt:variant>
      <vt:variant>
        <vt:lpwstr/>
      </vt:variant>
      <vt:variant>
        <vt:lpwstr>_Toc67651427</vt:lpwstr>
      </vt:variant>
      <vt:variant>
        <vt:i4>1507379</vt:i4>
      </vt:variant>
      <vt:variant>
        <vt:i4>20</vt:i4>
      </vt:variant>
      <vt:variant>
        <vt:i4>0</vt:i4>
      </vt:variant>
      <vt:variant>
        <vt:i4>5</vt:i4>
      </vt:variant>
      <vt:variant>
        <vt:lpwstr/>
      </vt:variant>
      <vt:variant>
        <vt:lpwstr>_Toc67651426</vt:lpwstr>
      </vt:variant>
      <vt:variant>
        <vt:i4>1310771</vt:i4>
      </vt:variant>
      <vt:variant>
        <vt:i4>14</vt:i4>
      </vt:variant>
      <vt:variant>
        <vt:i4>0</vt:i4>
      </vt:variant>
      <vt:variant>
        <vt:i4>5</vt:i4>
      </vt:variant>
      <vt:variant>
        <vt:lpwstr/>
      </vt:variant>
      <vt:variant>
        <vt:lpwstr>_Toc67651425</vt:lpwstr>
      </vt:variant>
      <vt:variant>
        <vt:i4>1376307</vt:i4>
      </vt:variant>
      <vt:variant>
        <vt:i4>8</vt:i4>
      </vt:variant>
      <vt:variant>
        <vt:i4>0</vt:i4>
      </vt:variant>
      <vt:variant>
        <vt:i4>5</vt:i4>
      </vt:variant>
      <vt:variant>
        <vt:lpwstr/>
      </vt:variant>
      <vt:variant>
        <vt:lpwstr>_Toc67651424</vt:lpwstr>
      </vt:variant>
      <vt:variant>
        <vt:i4>1179699</vt:i4>
      </vt:variant>
      <vt:variant>
        <vt:i4>2</vt:i4>
      </vt:variant>
      <vt:variant>
        <vt:i4>0</vt:i4>
      </vt:variant>
      <vt:variant>
        <vt:i4>5</vt:i4>
      </vt:variant>
      <vt:variant>
        <vt:lpwstr/>
      </vt:variant>
      <vt:variant>
        <vt:lpwstr>_Toc67651423</vt:lpwstr>
      </vt:variant>
      <vt:variant>
        <vt:i4>4063250</vt:i4>
      </vt:variant>
      <vt:variant>
        <vt:i4>15</vt:i4>
      </vt:variant>
      <vt:variant>
        <vt:i4>0</vt:i4>
      </vt:variant>
      <vt:variant>
        <vt:i4>5</vt:i4>
      </vt:variant>
      <vt:variant>
        <vt:lpwstr>mailto:resources.feedback@ocr.org.uk</vt:lpwstr>
      </vt:variant>
      <vt:variant>
        <vt:lpwstr/>
      </vt:variant>
      <vt:variant>
        <vt:i4>5046336</vt:i4>
      </vt:variant>
      <vt:variant>
        <vt:i4>12</vt:i4>
      </vt:variant>
      <vt:variant>
        <vt:i4>0</vt:i4>
      </vt:variant>
      <vt:variant>
        <vt:i4>5</vt:i4>
      </vt:variant>
      <vt:variant>
        <vt:lpwstr>https://www.ocr.org.uk/qualifications/expression-of-interest/</vt:lpwstr>
      </vt:variant>
      <vt:variant>
        <vt:lpwstr/>
      </vt:variant>
      <vt:variant>
        <vt:i4>7274572</vt:i4>
      </vt:variant>
      <vt:variant>
        <vt:i4>9</vt:i4>
      </vt:variant>
      <vt:variant>
        <vt:i4>0</vt:i4>
      </vt:variant>
      <vt:variant>
        <vt:i4>5</vt:i4>
      </vt:variant>
      <vt:variant>
        <vt:lpwstr>mailto:resources.feeback@ocr.org.uk</vt:lpwstr>
      </vt:variant>
      <vt:variant>
        <vt:lpwstr/>
      </vt:variant>
      <vt:variant>
        <vt:i4>7208992</vt:i4>
      </vt:variant>
      <vt:variant>
        <vt:i4>6</vt:i4>
      </vt:variant>
      <vt:variant>
        <vt:i4>0</vt:i4>
      </vt:variant>
      <vt:variant>
        <vt:i4>5</vt:i4>
      </vt:variant>
      <vt:variant>
        <vt:lpwstr>http://www.ocr.org.uk/i-want-to/find-resources/</vt:lpwstr>
      </vt:variant>
      <vt:variant>
        <vt:lpwstr/>
      </vt:variant>
      <vt:variant>
        <vt:i4>4718626</vt:i4>
      </vt:variant>
      <vt:variant>
        <vt:i4>3</vt:i4>
      </vt:variant>
      <vt:variant>
        <vt:i4>0</vt:i4>
      </vt:variant>
      <vt:variant>
        <vt:i4>5</vt:i4>
      </vt:variant>
      <vt:variant>
        <vt:lpwstr>mailto:resources.feedback@ocr.org.uk?subject=I%20dislike%20the%20Curriculum%20planner%20for%20the%20redeveloped%20Cambridge%20National%20in%20Engineering%20Design%20(J822)</vt:lpwstr>
      </vt:variant>
      <vt:variant>
        <vt:lpwstr/>
      </vt:variant>
      <vt:variant>
        <vt:i4>8257603</vt:i4>
      </vt:variant>
      <vt:variant>
        <vt:i4>0</vt:i4>
      </vt:variant>
      <vt:variant>
        <vt:i4>0</vt:i4>
      </vt:variant>
      <vt:variant>
        <vt:i4>5</vt:i4>
      </vt:variant>
      <vt:variant>
        <vt:lpwstr>mailto:resources.feedback@ocr.org.uk?subject=I%20like%20the%20Curriculum%20planner%20for%20the%20redeveloped%20Cambridge%20National%20in%20Engineering%20Design%20(J822)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planner for the redeveloped Cambridge National in Sport Studies R184</dc:title>
  <dc:subject/>
  <dc:creator>OCR</dc:creator>
  <cp:keywords>Curriculum planner, redeveloped, Cambridge Nationa Sport Studies R184</cp:keywords>
  <dc:description/>
  <cp:lastModifiedBy>Rachel Rudge</cp:lastModifiedBy>
  <cp:revision>104</cp:revision>
  <cp:lastPrinted>2021-09-27T10:32:00Z</cp:lastPrinted>
  <dcterms:created xsi:type="dcterms:W3CDTF">2022-08-23T12:45:00Z</dcterms:created>
  <dcterms:modified xsi:type="dcterms:W3CDTF">2023-01-17T08:33:00Z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0x010100492AFE31B250B9468A58C83CA74BCADD</vt:lpwstr>
  </property>
</Properties>
</file>